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7BE7B4D7" w14:textId="77777777">
        <w:trPr>
          <w:trHeight w:val="720"/>
        </w:trPr>
        <w:tc>
          <w:tcPr>
            <w:tcW w:w="4410" w:type="dxa"/>
            <w:gridSpan w:val="2"/>
            <w:tcBorders>
              <w:bottom w:val="single" w:sz="18" w:space="0" w:color="auto"/>
            </w:tcBorders>
          </w:tcPr>
          <w:p w14:paraId="74CFF0D7"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685765C2"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1E0A698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0311957E"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5502483E" wp14:editId="539A6517">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524F2C7" wp14:editId="5582AAD0">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54A0C024" w14:textId="77777777" w:rsidR="007E5D09" w:rsidRDefault="00E1360E">
            <w:pPr>
              <w:spacing w:before="120"/>
              <w:jc w:val="left"/>
              <w:rPr>
                <w:lang w:val="en-US"/>
              </w:rPr>
            </w:pPr>
            <w:r>
              <w:rPr>
                <w:lang w:val="en-US"/>
              </w:rPr>
              <w:t>GENERAL</w:t>
            </w:r>
          </w:p>
          <w:p w14:paraId="35F7F5DB" w14:textId="77777777" w:rsidR="007E5D09" w:rsidRDefault="007E5D09">
            <w:pPr>
              <w:spacing w:before="120"/>
              <w:jc w:val="left"/>
              <w:rPr>
                <w:lang w:val="en-US"/>
              </w:rPr>
            </w:pPr>
          </w:p>
          <w:p w14:paraId="049F95B3" w14:textId="6FCA2E8B" w:rsidR="007E5D09" w:rsidRDefault="00ED4AAD">
            <w:pPr>
              <w:rPr>
                <w:rtl/>
              </w:rPr>
            </w:pPr>
            <w:r>
              <w:fldChar w:fldCharType="begin"/>
            </w:r>
            <w:r>
              <w:instrText xml:space="preserve"> DOCPROPERTY  "Document number"  \* MERGEFORMAT </w:instrText>
            </w:r>
            <w:r>
              <w:fldChar w:fldCharType="separate"/>
            </w:r>
            <w:r>
              <w:t>UNEP/</w:t>
            </w:r>
            <w:proofErr w:type="spellStart"/>
            <w:r>
              <w:t>OzL.Pro</w:t>
            </w:r>
            <w:proofErr w:type="spellEnd"/>
            <w:r>
              <w:t>/ExCom/91/16</w:t>
            </w:r>
            <w:r>
              <w:fldChar w:fldCharType="end"/>
            </w:r>
          </w:p>
          <w:p w14:paraId="793E9DE9" w14:textId="7D652178" w:rsidR="00662A73" w:rsidRPr="00ED4AAD" w:rsidRDefault="00662A73" w:rsidP="00662A73">
            <w:pPr>
              <w:spacing w:before="120"/>
              <w:jc w:val="left"/>
              <w:rPr>
                <w:szCs w:val="24"/>
              </w:rPr>
            </w:pPr>
            <w:r w:rsidRPr="00ED4AAD">
              <w:rPr>
                <w:szCs w:val="24"/>
                <w:lang w:val="en-US"/>
              </w:rPr>
              <w:fldChar w:fldCharType="begin"/>
            </w:r>
            <w:r w:rsidRPr="00ED4AAD">
              <w:rPr>
                <w:szCs w:val="24"/>
                <w:lang w:val="en-US"/>
              </w:rPr>
              <w:instrText xml:space="preserve"> DOCPROPERTY "Revision date" \@ "d MMMM YYYY"  \* MERGEFORMAT </w:instrText>
            </w:r>
            <w:r w:rsidRPr="00ED4AAD">
              <w:rPr>
                <w:szCs w:val="24"/>
                <w:lang w:val="en-US"/>
              </w:rPr>
              <w:fldChar w:fldCharType="separate"/>
            </w:r>
            <w:r w:rsidR="000802AD" w:rsidRPr="00ED4AAD">
              <w:rPr>
                <w:szCs w:val="24"/>
                <w:lang w:val="en-US"/>
              </w:rPr>
              <w:t xml:space="preserve">9 </w:t>
            </w:r>
            <w:r w:rsidR="00ED4AAD" w:rsidRPr="00ED4AAD">
              <w:rPr>
                <w:rFonts w:hint="cs"/>
                <w:szCs w:val="24"/>
                <w:rtl/>
                <w:lang w:val="en-US"/>
              </w:rPr>
              <w:t>November</w:t>
            </w:r>
            <w:r w:rsidR="000802AD" w:rsidRPr="00ED4AAD">
              <w:rPr>
                <w:szCs w:val="24"/>
                <w:lang w:val="en-US"/>
              </w:rPr>
              <w:t xml:space="preserve"> </w:t>
            </w:r>
            <w:r w:rsidR="00761837" w:rsidRPr="00ED4AAD">
              <w:rPr>
                <w:szCs w:val="24"/>
              </w:rPr>
              <w:t>2022</w:t>
            </w:r>
            <w:r w:rsidRPr="00ED4AAD">
              <w:rPr>
                <w:szCs w:val="24"/>
              </w:rPr>
              <w:fldChar w:fldCharType="end"/>
            </w:r>
          </w:p>
          <w:p w14:paraId="723CE216" w14:textId="77777777" w:rsidR="00662A73" w:rsidRDefault="00662A73">
            <w:pPr>
              <w:spacing w:before="120"/>
              <w:jc w:val="left"/>
              <w:rPr>
                <w:rtl/>
                <w:lang w:val="en-US" w:bidi="ar-AE"/>
              </w:rPr>
            </w:pPr>
          </w:p>
          <w:p w14:paraId="24BA5C4E" w14:textId="77777777" w:rsidR="007E5D09" w:rsidRDefault="00E1360E">
            <w:pPr>
              <w:spacing w:before="120"/>
              <w:jc w:val="left"/>
              <w:rPr>
                <w:lang w:val="en-US"/>
              </w:rPr>
            </w:pPr>
            <w:r>
              <w:rPr>
                <w:lang w:val="en-US"/>
              </w:rPr>
              <w:t>ARABIC</w:t>
            </w:r>
          </w:p>
          <w:p w14:paraId="1C73EEFC"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26A3FA70"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7BCB59B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33D1F0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1ADBA104"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76BCD1A5" w14:textId="77777777" w:rsidR="007E5D09" w:rsidRDefault="007E5D09">
            <w:pPr>
              <w:rPr>
                <w:caps/>
                <w:lang w:val="en-US"/>
              </w:rPr>
            </w:pPr>
          </w:p>
          <w:p w14:paraId="44C393D0" w14:textId="77777777" w:rsidR="007E5D09" w:rsidRDefault="007E5D09">
            <w:pPr>
              <w:rPr>
                <w:lang w:val="en-US"/>
              </w:rPr>
            </w:pPr>
          </w:p>
        </w:tc>
      </w:tr>
    </w:tbl>
    <w:p w14:paraId="10804202" w14:textId="77777777" w:rsidR="007E5D09" w:rsidRDefault="007E5D09">
      <w:pPr>
        <w:pStyle w:val="Caption"/>
        <w:spacing w:line="200" w:lineRule="exact"/>
        <w:ind w:left="187" w:right="187" w:hanging="187"/>
        <w:jc w:val="both"/>
        <w:rPr>
          <w:rFonts w:cs="Akhbar MT"/>
          <w:b/>
          <w:bCs/>
          <w:sz w:val="28"/>
          <w:szCs w:val="28"/>
          <w:rtl/>
        </w:rPr>
      </w:pPr>
    </w:p>
    <w:p w14:paraId="2370FCE7" w14:textId="77777777" w:rsidR="00702662" w:rsidRPr="000802AD" w:rsidRDefault="00702662" w:rsidP="00702662">
      <w:pPr>
        <w:pStyle w:val="Caption"/>
        <w:ind w:left="0" w:right="180"/>
        <w:jc w:val="both"/>
        <w:rPr>
          <w:rFonts w:asciiTheme="majorBidi" w:hAnsiTheme="majorBidi" w:cstheme="majorBidi"/>
          <w:b/>
          <w:bCs/>
          <w:sz w:val="28"/>
          <w:szCs w:val="28"/>
          <w:rtl/>
        </w:rPr>
      </w:pPr>
      <w:r w:rsidRPr="000802AD">
        <w:rPr>
          <w:rFonts w:asciiTheme="majorBidi" w:hAnsiTheme="majorBidi" w:cstheme="majorBidi"/>
          <w:b/>
          <w:bCs/>
          <w:sz w:val="28"/>
          <w:szCs w:val="28"/>
          <w:rtl/>
        </w:rPr>
        <w:t>اللجنــة التنفيـذيــــة للصنــدوق المــتعــدد الأطـــراف</w:t>
      </w:r>
    </w:p>
    <w:p w14:paraId="40A2E9E8" w14:textId="77777777" w:rsidR="00702662" w:rsidRPr="000802AD" w:rsidRDefault="00702662" w:rsidP="00702662">
      <w:pPr>
        <w:bidi/>
        <w:ind w:left="180" w:hanging="180"/>
        <w:jc w:val="lowKashida"/>
        <w:rPr>
          <w:rFonts w:asciiTheme="majorBidi" w:hAnsiTheme="majorBidi" w:cstheme="majorBidi"/>
          <w:b/>
          <w:bCs/>
          <w:sz w:val="28"/>
          <w:szCs w:val="28"/>
          <w:rtl/>
          <w:lang w:val="en-US" w:eastAsia="en-CA"/>
        </w:rPr>
      </w:pPr>
      <w:r w:rsidRPr="000802AD">
        <w:rPr>
          <w:rFonts w:asciiTheme="majorBidi" w:hAnsiTheme="majorBidi" w:cstheme="majorBidi"/>
          <w:b/>
          <w:bCs/>
          <w:sz w:val="28"/>
          <w:szCs w:val="28"/>
          <w:rtl/>
          <w:lang w:val="en-US" w:eastAsia="en-CA"/>
        </w:rPr>
        <w:t xml:space="preserve">لتنفيـــذ بروتوكـول مونتريــال </w:t>
      </w:r>
    </w:p>
    <w:p w14:paraId="44F447C4" w14:textId="77777777" w:rsidR="00702662" w:rsidRPr="000802AD" w:rsidRDefault="00702662" w:rsidP="00702662">
      <w:pPr>
        <w:bidi/>
        <w:ind w:left="4"/>
        <w:jc w:val="lowKashida"/>
        <w:rPr>
          <w:rFonts w:asciiTheme="majorBidi" w:hAnsiTheme="majorBidi" w:cstheme="majorBidi"/>
          <w:sz w:val="28"/>
          <w:szCs w:val="28"/>
          <w:rtl/>
          <w:lang w:val="en-US" w:eastAsia="en-CA"/>
        </w:rPr>
      </w:pPr>
      <w:r w:rsidRPr="000802AD">
        <w:rPr>
          <w:rFonts w:asciiTheme="majorBidi" w:hAnsiTheme="majorBidi" w:cstheme="majorBidi"/>
          <w:sz w:val="28"/>
          <w:szCs w:val="28"/>
          <w:rtl/>
          <w:lang w:val="en-US" w:eastAsia="en-CA"/>
        </w:rPr>
        <w:t xml:space="preserve">الاجتمــــــاع </w:t>
      </w:r>
      <w:r w:rsidR="00F87A0D" w:rsidRPr="000802AD">
        <w:rPr>
          <w:rFonts w:asciiTheme="majorBidi" w:hAnsiTheme="majorBidi" w:cstheme="majorBidi"/>
          <w:sz w:val="28"/>
          <w:szCs w:val="28"/>
          <w:rtl/>
          <w:lang w:val="en-US" w:eastAsia="en-CA"/>
        </w:rPr>
        <w:t>الحادي و</w:t>
      </w:r>
      <w:r w:rsidRPr="000802AD">
        <w:rPr>
          <w:rFonts w:asciiTheme="majorBidi" w:hAnsiTheme="majorBidi" w:cstheme="majorBidi"/>
          <w:sz w:val="28"/>
          <w:szCs w:val="28"/>
          <w:rtl/>
          <w:lang w:val="en-US" w:eastAsia="en-CA" w:bidi="ar-EG"/>
        </w:rPr>
        <w:t>التسع</w:t>
      </w:r>
      <w:r w:rsidR="007C6EF9" w:rsidRPr="000802AD">
        <w:rPr>
          <w:rFonts w:asciiTheme="majorBidi" w:hAnsiTheme="majorBidi" w:cstheme="majorBidi"/>
          <w:sz w:val="28"/>
          <w:szCs w:val="28"/>
          <w:rtl/>
          <w:lang w:val="en-US" w:eastAsia="en-CA" w:bidi="ar-EG"/>
        </w:rPr>
        <w:t xml:space="preserve">ــــون </w:t>
      </w:r>
    </w:p>
    <w:p w14:paraId="6A7205EA" w14:textId="77777777" w:rsidR="00702662" w:rsidRPr="000802AD" w:rsidRDefault="00702662" w:rsidP="00702662">
      <w:pPr>
        <w:pStyle w:val="0Heading0"/>
        <w:bidi/>
        <w:ind w:left="4"/>
        <w:rPr>
          <w:rFonts w:asciiTheme="majorBidi" w:hAnsiTheme="majorBidi" w:cstheme="majorBidi"/>
          <w:sz w:val="28"/>
          <w:szCs w:val="28"/>
          <w:rtl/>
        </w:rPr>
      </w:pPr>
      <w:r w:rsidRPr="000802AD">
        <w:rPr>
          <w:rFonts w:asciiTheme="majorBidi" w:hAnsiTheme="majorBidi" w:cstheme="majorBidi"/>
          <w:sz w:val="28"/>
          <w:szCs w:val="28"/>
          <w:rtl/>
        </w:rPr>
        <w:t>مونتريال،  من</w:t>
      </w:r>
      <w:r w:rsidR="007C6EF9" w:rsidRPr="000802AD">
        <w:rPr>
          <w:rFonts w:asciiTheme="majorBidi" w:hAnsiTheme="majorBidi" w:cstheme="majorBidi"/>
          <w:sz w:val="28"/>
          <w:szCs w:val="28"/>
          <w:rtl/>
        </w:rPr>
        <w:t xml:space="preserve"> </w:t>
      </w:r>
      <w:r w:rsidR="00F87A0D" w:rsidRPr="000802AD">
        <w:rPr>
          <w:rFonts w:asciiTheme="majorBidi" w:hAnsiTheme="majorBidi" w:cstheme="majorBidi"/>
          <w:sz w:val="28"/>
          <w:szCs w:val="28"/>
          <w:rtl/>
        </w:rPr>
        <w:t>5</w:t>
      </w:r>
      <w:r w:rsidRPr="000802AD">
        <w:rPr>
          <w:rFonts w:asciiTheme="majorBidi" w:hAnsiTheme="majorBidi" w:cstheme="majorBidi"/>
          <w:sz w:val="28"/>
          <w:szCs w:val="28"/>
          <w:rtl/>
        </w:rPr>
        <w:t xml:space="preserve"> إلى </w:t>
      </w:r>
      <w:r w:rsidR="00F87A0D" w:rsidRPr="000802AD">
        <w:rPr>
          <w:rFonts w:asciiTheme="majorBidi" w:hAnsiTheme="majorBidi" w:cstheme="majorBidi"/>
          <w:sz w:val="28"/>
          <w:szCs w:val="28"/>
          <w:rtl/>
        </w:rPr>
        <w:t>9</w:t>
      </w:r>
      <w:r w:rsidRPr="000802AD">
        <w:rPr>
          <w:rFonts w:asciiTheme="majorBidi" w:hAnsiTheme="majorBidi" w:cstheme="majorBidi"/>
          <w:sz w:val="28"/>
          <w:szCs w:val="28"/>
          <w:rtl/>
        </w:rPr>
        <w:t xml:space="preserve"> </w:t>
      </w:r>
      <w:r w:rsidR="00F87A0D" w:rsidRPr="000802AD">
        <w:rPr>
          <w:rFonts w:asciiTheme="majorBidi" w:hAnsiTheme="majorBidi" w:cstheme="majorBidi"/>
          <w:sz w:val="28"/>
          <w:szCs w:val="28"/>
          <w:rtl/>
        </w:rPr>
        <w:t>ديسمبر</w:t>
      </w:r>
      <w:r w:rsidR="00E95119" w:rsidRPr="000802AD">
        <w:rPr>
          <w:rFonts w:asciiTheme="majorBidi" w:hAnsiTheme="majorBidi" w:cstheme="majorBidi"/>
          <w:sz w:val="28"/>
          <w:szCs w:val="28"/>
        </w:rPr>
        <w:t>/</w:t>
      </w:r>
      <w:r w:rsidR="00F87A0D" w:rsidRPr="000802AD">
        <w:rPr>
          <w:rFonts w:asciiTheme="majorBidi" w:hAnsiTheme="majorBidi" w:cstheme="majorBidi"/>
          <w:sz w:val="28"/>
          <w:szCs w:val="28"/>
          <w:rtl/>
        </w:rPr>
        <w:t xml:space="preserve"> </w:t>
      </w:r>
      <w:r w:rsidR="00E95119" w:rsidRPr="000802AD">
        <w:rPr>
          <w:rFonts w:asciiTheme="majorBidi" w:hAnsiTheme="majorBidi" w:cstheme="majorBidi"/>
          <w:sz w:val="28"/>
          <w:szCs w:val="28"/>
          <w:rtl/>
        </w:rPr>
        <w:t>كانون</w:t>
      </w:r>
      <w:r w:rsidR="00E95119" w:rsidRPr="000802AD">
        <w:rPr>
          <w:rFonts w:asciiTheme="majorBidi" w:hAnsiTheme="majorBidi" w:cstheme="majorBidi"/>
          <w:color w:val="474747"/>
          <w:sz w:val="28"/>
          <w:szCs w:val="28"/>
          <w:rtl/>
        </w:rPr>
        <w:t xml:space="preserve"> </w:t>
      </w:r>
      <w:r w:rsidR="00E95119" w:rsidRPr="000802AD">
        <w:rPr>
          <w:rFonts w:asciiTheme="majorBidi" w:hAnsiTheme="majorBidi" w:cstheme="majorBidi"/>
          <w:sz w:val="28"/>
          <w:szCs w:val="28"/>
          <w:rtl/>
        </w:rPr>
        <w:t>الأول</w:t>
      </w:r>
      <w:r w:rsidR="00416AD7" w:rsidRPr="000802AD">
        <w:rPr>
          <w:rFonts w:asciiTheme="majorBidi" w:hAnsiTheme="majorBidi" w:cstheme="majorBidi"/>
          <w:sz w:val="28"/>
          <w:szCs w:val="28"/>
          <w:rtl/>
        </w:rPr>
        <w:t xml:space="preserve"> </w:t>
      </w:r>
      <w:r w:rsidRPr="000802AD">
        <w:rPr>
          <w:rFonts w:asciiTheme="majorBidi" w:hAnsiTheme="majorBidi" w:cstheme="majorBidi"/>
          <w:sz w:val="28"/>
          <w:szCs w:val="28"/>
          <w:rtl/>
        </w:rPr>
        <w:t>2022</w:t>
      </w:r>
    </w:p>
    <w:p w14:paraId="514980DA" w14:textId="77777777" w:rsidR="00761837" w:rsidRPr="000802AD" w:rsidRDefault="00761837" w:rsidP="00761837">
      <w:pPr>
        <w:bidi/>
        <w:jc w:val="left"/>
        <w:rPr>
          <w:rFonts w:asciiTheme="majorBidi" w:hAnsiTheme="majorBidi" w:cstheme="majorBidi"/>
          <w:sz w:val="28"/>
          <w:szCs w:val="28"/>
          <w:lang w:eastAsia="en-CA"/>
        </w:rPr>
      </w:pPr>
      <w:r w:rsidRPr="000802AD">
        <w:rPr>
          <w:rFonts w:asciiTheme="majorBidi" w:hAnsiTheme="majorBidi" w:cstheme="majorBidi"/>
          <w:sz w:val="28"/>
          <w:szCs w:val="28"/>
          <w:rtl/>
          <w:lang w:eastAsia="ar" w:bidi="ar-EG"/>
        </w:rPr>
        <w:t>البند 7(أ)(5) من جدول الأعمال المؤقت</w:t>
      </w:r>
      <w:r w:rsidRPr="000802AD">
        <w:rPr>
          <w:rStyle w:val="FootnoteReference"/>
          <w:rFonts w:asciiTheme="majorBidi" w:hAnsiTheme="majorBidi" w:cstheme="majorBidi"/>
          <w:sz w:val="28"/>
          <w:szCs w:val="28"/>
          <w:rtl/>
          <w:lang w:eastAsia="ar" w:bidi="ar-EG"/>
        </w:rPr>
        <w:footnoteReference w:id="1"/>
      </w:r>
      <w:r w:rsidRPr="000802AD">
        <w:rPr>
          <w:rFonts w:asciiTheme="majorBidi" w:hAnsiTheme="majorBidi" w:cstheme="majorBidi"/>
          <w:sz w:val="28"/>
          <w:szCs w:val="28"/>
          <w:rtl/>
          <w:lang w:eastAsia="ar" w:bidi="ar-EG"/>
        </w:rPr>
        <w:t xml:space="preserve"> </w:t>
      </w:r>
    </w:p>
    <w:p w14:paraId="0BE11470" w14:textId="77777777" w:rsidR="00761837" w:rsidRPr="00840005" w:rsidRDefault="00761837" w:rsidP="00761837">
      <w:pPr>
        <w:bidi/>
        <w:jc w:val="left"/>
      </w:pPr>
    </w:p>
    <w:p w14:paraId="54D9B167" w14:textId="77777777" w:rsidR="00761837" w:rsidRPr="00840005" w:rsidRDefault="00761837" w:rsidP="00761837">
      <w:pPr>
        <w:pStyle w:val="Heading5"/>
        <w:numPr>
          <w:ilvl w:val="0"/>
          <w:numId w:val="0"/>
        </w:numPr>
        <w:bidi/>
        <w:spacing w:after="0"/>
        <w:ind w:left="3600"/>
      </w:pPr>
    </w:p>
    <w:p w14:paraId="08262F6D" w14:textId="3C952F54" w:rsidR="004B2792" w:rsidRDefault="00761837" w:rsidP="00761837">
      <w:pPr>
        <w:pStyle w:val="0Heading0"/>
        <w:bidi/>
        <w:jc w:val="center"/>
        <w:rPr>
          <w:b/>
          <w:bCs/>
          <w:sz w:val="32"/>
          <w:szCs w:val="32"/>
          <w:lang w:eastAsia="ar" w:bidi="ar-EG"/>
        </w:rPr>
      </w:pPr>
      <w:r w:rsidRPr="000802AD">
        <w:rPr>
          <w:b/>
          <w:bCs/>
          <w:sz w:val="32"/>
          <w:szCs w:val="32"/>
          <w:rtl/>
          <w:lang w:eastAsia="ar" w:bidi="ar-EG"/>
        </w:rPr>
        <w:t xml:space="preserve">تقرير مرحلي </w:t>
      </w:r>
      <w:r w:rsidR="00121780" w:rsidRPr="000802AD">
        <w:rPr>
          <w:rFonts w:hint="cs"/>
          <w:b/>
          <w:bCs/>
          <w:sz w:val="32"/>
          <w:szCs w:val="32"/>
          <w:rtl/>
          <w:lang w:eastAsia="ar" w:bidi="ar-EG"/>
        </w:rPr>
        <w:t>لمنظمة الأمم المتحدة للتنمية الصناعية</w:t>
      </w:r>
      <w:r w:rsidR="00121780" w:rsidRPr="000802AD">
        <w:rPr>
          <w:b/>
          <w:bCs/>
          <w:sz w:val="32"/>
          <w:szCs w:val="32"/>
          <w:rtl/>
          <w:lang w:eastAsia="ar" w:bidi="ar-EG"/>
        </w:rPr>
        <w:t xml:space="preserve"> </w:t>
      </w:r>
      <w:r w:rsidR="00121780" w:rsidRPr="000802AD">
        <w:rPr>
          <w:rFonts w:hint="cs"/>
          <w:b/>
          <w:bCs/>
          <w:sz w:val="32"/>
          <w:szCs w:val="32"/>
          <w:rtl/>
          <w:lang w:eastAsia="ar" w:bidi="ar-EG"/>
        </w:rPr>
        <w:t xml:space="preserve"> </w:t>
      </w:r>
    </w:p>
    <w:p w14:paraId="3E779668" w14:textId="2A90980F" w:rsidR="00761837" w:rsidRPr="000802AD" w:rsidRDefault="00761837" w:rsidP="004B2792">
      <w:pPr>
        <w:pStyle w:val="0Heading0"/>
        <w:bidi/>
        <w:jc w:val="center"/>
        <w:rPr>
          <w:b/>
          <w:bCs/>
          <w:caps/>
          <w:sz w:val="32"/>
          <w:szCs w:val="32"/>
          <w:lang w:val="en-CA"/>
        </w:rPr>
      </w:pPr>
      <w:r w:rsidRPr="000802AD">
        <w:rPr>
          <w:b/>
          <w:bCs/>
          <w:sz w:val="32"/>
          <w:szCs w:val="32"/>
          <w:rtl/>
          <w:lang w:eastAsia="ar" w:bidi="ar-EG"/>
        </w:rPr>
        <w:t>حتى 31 ديسمبر/كانون الأول 2021</w:t>
      </w:r>
    </w:p>
    <w:p w14:paraId="0CD1F365" w14:textId="77777777" w:rsidR="00761837" w:rsidRPr="00E8205F" w:rsidRDefault="00761837" w:rsidP="00761837">
      <w:pPr>
        <w:pStyle w:val="0Heading0"/>
        <w:bidi/>
        <w:jc w:val="center"/>
        <w:rPr>
          <w:b/>
          <w:bCs/>
          <w:caps/>
          <w:sz w:val="30"/>
          <w:szCs w:val="30"/>
          <w:lang w:val="en-CA"/>
        </w:rPr>
      </w:pPr>
    </w:p>
    <w:p w14:paraId="6D731479" w14:textId="77777777" w:rsidR="00761837" w:rsidRPr="000802AD" w:rsidRDefault="00761837" w:rsidP="00761837">
      <w:pPr>
        <w:bidi/>
        <w:rPr>
          <w:b/>
          <w:sz w:val="26"/>
          <w:szCs w:val="26"/>
        </w:rPr>
      </w:pPr>
      <w:r w:rsidRPr="000802AD">
        <w:rPr>
          <w:b/>
          <w:bCs/>
          <w:sz w:val="26"/>
          <w:szCs w:val="26"/>
          <w:rtl/>
          <w:lang w:eastAsia="ar" w:bidi="ar-EG"/>
        </w:rPr>
        <w:t>مقدمة</w:t>
      </w:r>
    </w:p>
    <w:p w14:paraId="72E55B4B" w14:textId="77777777" w:rsidR="00761837" w:rsidRPr="000802AD" w:rsidRDefault="00761837" w:rsidP="00761837">
      <w:pPr>
        <w:bidi/>
        <w:rPr>
          <w:b/>
          <w:sz w:val="26"/>
          <w:szCs w:val="26"/>
        </w:rPr>
      </w:pPr>
    </w:p>
    <w:p w14:paraId="63EC3777" w14:textId="6C6914B4" w:rsidR="00761837" w:rsidRPr="000802AD" w:rsidRDefault="00761837">
      <w:pPr>
        <w:pStyle w:val="Heading1"/>
        <w:numPr>
          <w:ilvl w:val="0"/>
          <w:numId w:val="10"/>
        </w:numPr>
        <w:bidi/>
        <w:rPr>
          <w:sz w:val="26"/>
          <w:szCs w:val="26"/>
        </w:rPr>
      </w:pPr>
      <w:r w:rsidRPr="000802AD">
        <w:rPr>
          <w:sz w:val="26"/>
          <w:szCs w:val="26"/>
          <w:rtl/>
          <w:lang w:eastAsia="ar" w:bidi="ar-EG"/>
        </w:rPr>
        <w:t xml:space="preserve">تعرض هذه الوثيقة التقرير المرحلي </w:t>
      </w:r>
      <w:r w:rsidR="00121780" w:rsidRPr="000802AD">
        <w:rPr>
          <w:rFonts w:hint="cs"/>
          <w:sz w:val="26"/>
          <w:szCs w:val="26"/>
          <w:rtl/>
          <w:lang w:eastAsia="ar" w:bidi="ar-EG"/>
        </w:rPr>
        <w:t>لمنظمة الأمم المتحدة للتنمية الصناعية</w:t>
      </w:r>
      <w:r w:rsidR="00121780" w:rsidRPr="000802AD">
        <w:rPr>
          <w:sz w:val="26"/>
          <w:szCs w:val="26"/>
          <w:rtl/>
          <w:lang w:eastAsia="ar" w:bidi="ar-EG"/>
        </w:rPr>
        <w:t xml:space="preserve"> </w:t>
      </w:r>
      <w:r w:rsidR="00121780" w:rsidRPr="000802AD">
        <w:rPr>
          <w:rFonts w:hint="cs"/>
          <w:sz w:val="26"/>
          <w:szCs w:val="26"/>
          <w:rtl/>
          <w:lang w:eastAsia="ar" w:bidi="ar-EG"/>
        </w:rPr>
        <w:t xml:space="preserve">(اليونيدو) </w:t>
      </w:r>
      <w:r w:rsidRPr="000802AD">
        <w:rPr>
          <w:sz w:val="26"/>
          <w:szCs w:val="26"/>
          <w:rtl/>
          <w:lang w:eastAsia="ar" w:bidi="ar-EG"/>
        </w:rPr>
        <w:t>حتى 31 ديسمبر/كانون الأول 2021.</w:t>
      </w:r>
      <w:r w:rsidRPr="000802AD">
        <w:rPr>
          <w:rStyle w:val="FootnoteReference"/>
          <w:sz w:val="26"/>
          <w:szCs w:val="26"/>
          <w:rtl/>
          <w:lang w:eastAsia="ar" w:bidi="ar-EG"/>
        </w:rPr>
        <w:footnoteReference w:id="2"/>
      </w:r>
    </w:p>
    <w:p w14:paraId="7818CDBB" w14:textId="080AD06D" w:rsidR="00761837" w:rsidRPr="000802AD" w:rsidRDefault="00761837" w:rsidP="00761837">
      <w:pPr>
        <w:pStyle w:val="Heading1"/>
        <w:bidi/>
        <w:rPr>
          <w:sz w:val="26"/>
          <w:szCs w:val="26"/>
        </w:rPr>
      </w:pPr>
      <w:r w:rsidRPr="000802AD">
        <w:rPr>
          <w:sz w:val="26"/>
          <w:szCs w:val="26"/>
          <w:rtl/>
          <w:lang w:eastAsia="ar" w:bidi="ar-EG"/>
        </w:rPr>
        <w:t xml:space="preserve">يتضمن التقرير المرحلي لليونيدو حالة تنفيذ المشروعات، بما يشمل 35 مشروعاً متعلقاً بالهيدروفلوروكربون </w:t>
      </w:r>
      <w:r w:rsidR="00E8205F" w:rsidRPr="000802AD">
        <w:rPr>
          <w:rFonts w:hint="cs"/>
          <w:sz w:val="26"/>
          <w:szCs w:val="26"/>
          <w:rtl/>
          <w:lang w:eastAsia="ar" w:bidi="ar-EG"/>
        </w:rPr>
        <w:t xml:space="preserve">تم تمويله </w:t>
      </w:r>
      <w:r w:rsidRPr="000802AD">
        <w:rPr>
          <w:sz w:val="26"/>
          <w:szCs w:val="26"/>
          <w:rtl/>
          <w:lang w:eastAsia="ar" w:bidi="ar-EG"/>
        </w:rPr>
        <w:t>في إطار التبرعات الإضافية المقدمة من جانب 17 طرفاً من الأطراف غير العاملة بالمادة 5 لتقديم دعم البدء السريع من أجل تنفيذ تعديل كيغالي.</w:t>
      </w:r>
    </w:p>
    <w:p w14:paraId="6A9988A6" w14:textId="5EC0DB76" w:rsidR="00761837" w:rsidRPr="000802AD" w:rsidRDefault="00761837" w:rsidP="00761837">
      <w:pPr>
        <w:pStyle w:val="Heading1"/>
        <w:bidi/>
        <w:rPr>
          <w:sz w:val="26"/>
          <w:szCs w:val="26"/>
        </w:rPr>
      </w:pPr>
      <w:r w:rsidRPr="000802AD">
        <w:rPr>
          <w:sz w:val="26"/>
          <w:szCs w:val="26"/>
          <w:rtl/>
          <w:lang w:eastAsia="ar" w:bidi="ar-EG"/>
        </w:rPr>
        <w:t>استعرضت الأمانة حالة تنفيذ كل مشروع جار على أساس كل بلد على حدة، مع مراعاة التأخيرات في التنفيذ التي حدثت فيما يتعلق بمواعيد الانتهاء المقررة التي أبلغ عنها في 2021، والتأثير المحتمل لهذه التأخيرات على إزالة المواد الخاضعة للرقابة ومعدل الصرف المقرر. ويستند التحليل الوارد في هذه الوثيقة إلى أطنان قدرات استنفاد الأوزون من جميع المواد الخاضعة للرقابة باستثناء المواد الهيدروفلوروكربونية التي تقاس بأطنان معادل ثاني أكسيد الكربون.</w:t>
      </w:r>
      <w:r w:rsidRPr="000802AD">
        <w:rPr>
          <w:rStyle w:val="FootnoteReference"/>
          <w:sz w:val="26"/>
          <w:szCs w:val="26"/>
          <w:rtl/>
          <w:lang w:eastAsia="ar" w:bidi="ar-EG"/>
        </w:rPr>
        <w:footnoteReference w:id="3"/>
      </w:r>
    </w:p>
    <w:p w14:paraId="1F1C431D" w14:textId="77777777" w:rsidR="00761837" w:rsidRPr="000802AD" w:rsidRDefault="00761837" w:rsidP="00ED4AAD">
      <w:pPr>
        <w:pStyle w:val="Heading1"/>
        <w:keepLines/>
        <w:bidi/>
        <w:rPr>
          <w:sz w:val="26"/>
          <w:szCs w:val="26"/>
        </w:rPr>
      </w:pPr>
      <w:r w:rsidRPr="000802AD">
        <w:rPr>
          <w:sz w:val="26"/>
          <w:szCs w:val="26"/>
          <w:rtl/>
          <w:lang w:eastAsia="ar" w:bidi="ar-EG"/>
        </w:rPr>
        <w:t>وتتألف هذه الوثيقة من الأقسام الآتية:</w:t>
      </w:r>
    </w:p>
    <w:p w14:paraId="1A477E36" w14:textId="6D5C14BD" w:rsidR="00761837" w:rsidRPr="000802AD" w:rsidRDefault="00761837" w:rsidP="00ED4AAD">
      <w:pPr>
        <w:pStyle w:val="Heading2"/>
        <w:keepNext/>
        <w:keepLines/>
        <w:widowControl/>
        <w:numPr>
          <w:ilvl w:val="0"/>
          <w:numId w:val="0"/>
        </w:numPr>
        <w:bidi/>
        <w:adjustRightInd w:val="0"/>
        <w:ind w:left="1440" w:hanging="720"/>
        <w:textAlignment w:val="baseline"/>
        <w:rPr>
          <w:sz w:val="26"/>
          <w:szCs w:val="26"/>
        </w:rPr>
      </w:pPr>
      <w:r w:rsidRPr="000802AD">
        <w:rPr>
          <w:sz w:val="26"/>
          <w:szCs w:val="26"/>
          <w:rtl/>
          <w:lang w:eastAsia="ar" w:bidi="ar-EG"/>
        </w:rPr>
        <w:lastRenderedPageBreak/>
        <w:t>أولاً</w:t>
      </w:r>
      <w:r w:rsidRPr="000802AD">
        <w:rPr>
          <w:sz w:val="26"/>
          <w:szCs w:val="26"/>
          <w:rtl/>
          <w:lang w:eastAsia="ar" w:bidi="ar-EG"/>
        </w:rPr>
        <w:tab/>
        <w:t>المشروعات الم</w:t>
      </w:r>
      <w:r w:rsidR="002F72EB" w:rsidRPr="000802AD">
        <w:rPr>
          <w:rFonts w:hint="cs"/>
          <w:sz w:val="26"/>
          <w:szCs w:val="26"/>
          <w:rtl/>
          <w:lang w:eastAsia="ar" w:bidi="ar-EG"/>
        </w:rPr>
        <w:t>ُ</w:t>
      </w:r>
      <w:r w:rsidRPr="000802AD">
        <w:rPr>
          <w:sz w:val="26"/>
          <w:szCs w:val="26"/>
          <w:rtl/>
          <w:lang w:eastAsia="ar" w:bidi="ar-EG"/>
        </w:rPr>
        <w:t>واف</w:t>
      </w:r>
      <w:r w:rsidR="002F72EB" w:rsidRPr="000802AD">
        <w:rPr>
          <w:rFonts w:hint="cs"/>
          <w:sz w:val="26"/>
          <w:szCs w:val="26"/>
          <w:rtl/>
          <w:lang w:eastAsia="ar" w:bidi="ar-EG"/>
        </w:rPr>
        <w:t>َ</w:t>
      </w:r>
      <w:r w:rsidRPr="000802AD">
        <w:rPr>
          <w:sz w:val="26"/>
          <w:szCs w:val="26"/>
          <w:rtl/>
          <w:lang w:eastAsia="ar" w:bidi="ar-EG"/>
        </w:rPr>
        <w:t>ق عليها لجميع المواد الخاضعة للرقابة في إطار المساهمات العادية للصندوق المتعدد الأطراف. وتقدم الوثيقة موجزاً للتقدم المحرز في تنفيذ مشروعات عام 2021 والأخرى المتراكمة منذ عام 1993</w:t>
      </w:r>
      <w:r w:rsidRPr="000802AD">
        <w:rPr>
          <w:rStyle w:val="FootnoteReference"/>
          <w:sz w:val="26"/>
          <w:szCs w:val="26"/>
          <w:rtl/>
          <w:lang w:eastAsia="ar" w:bidi="ar-EG"/>
        </w:rPr>
        <w:footnoteReference w:id="4"/>
      </w:r>
      <w:r w:rsidRPr="000802AD">
        <w:rPr>
          <w:sz w:val="26"/>
          <w:szCs w:val="26"/>
          <w:rtl/>
          <w:lang w:eastAsia="ar" w:bidi="ar-EG"/>
        </w:rPr>
        <w:t xml:space="preserve">، ويتناول جميع المواد الخاضعة للرقابة بموجب بروتوكول مونتريال، بما في ذلك </w:t>
      </w:r>
      <w:bookmarkStart w:id="0" w:name="_Hlk115854077"/>
      <w:r w:rsidRPr="000802AD">
        <w:rPr>
          <w:sz w:val="26"/>
          <w:szCs w:val="26"/>
          <w:rtl/>
          <w:lang w:eastAsia="ar" w:bidi="ar-EG"/>
        </w:rPr>
        <w:t xml:space="preserve">مواد المرفق واو (المواد الهيدروفلوروكربونية). </w:t>
      </w:r>
      <w:bookmarkEnd w:id="0"/>
      <w:r w:rsidRPr="000802AD">
        <w:rPr>
          <w:sz w:val="26"/>
          <w:szCs w:val="26"/>
          <w:rtl/>
          <w:lang w:eastAsia="ar" w:bidi="ar-EG"/>
        </w:rPr>
        <w:t>ويتضمن أيضاً استعراضاً لحالة تنفيذ كل مشروع من المشروعات الجارية</w:t>
      </w:r>
      <w:r w:rsidRPr="000802AD">
        <w:rPr>
          <w:rStyle w:val="FootnoteReference"/>
          <w:sz w:val="26"/>
          <w:szCs w:val="26"/>
          <w:rtl/>
          <w:lang w:eastAsia="ar" w:bidi="ar-EG"/>
        </w:rPr>
        <w:footnoteReference w:id="5"/>
      </w:r>
      <w:r w:rsidRPr="000802AD">
        <w:rPr>
          <w:sz w:val="26"/>
          <w:szCs w:val="26"/>
          <w:rtl/>
          <w:lang w:eastAsia="ar" w:bidi="ar-EG"/>
        </w:rPr>
        <w:t xml:space="preserve">على المستوى القطري. ويحدد التقرير المشروعات ذات </w:t>
      </w:r>
      <w:r w:rsidR="00121780" w:rsidRPr="000802AD">
        <w:rPr>
          <w:rFonts w:hint="cs"/>
          <w:sz w:val="26"/>
          <w:szCs w:val="26"/>
          <w:rtl/>
          <w:lang w:eastAsia="ar" w:bidi="ar-EG"/>
        </w:rPr>
        <w:t>التأخير</w:t>
      </w:r>
      <w:r w:rsidRPr="000802AD">
        <w:rPr>
          <w:sz w:val="26"/>
          <w:szCs w:val="26"/>
          <w:rtl/>
          <w:lang w:eastAsia="ar" w:bidi="ar-EG"/>
        </w:rPr>
        <w:t xml:space="preserve"> في التنفيذ والأثر المحتمل لذلك على إزالة المواد الخاضعة للرقابة، والمشروعات ذات المشكلات التي لم يُبت فيها بعد ريثما تنظر فيها اللجنة التنفيذية.</w:t>
      </w:r>
    </w:p>
    <w:p w14:paraId="43C1ACD1" w14:textId="0094754C" w:rsidR="00761837" w:rsidRPr="000802AD" w:rsidRDefault="00761837" w:rsidP="00ED4AAD">
      <w:pPr>
        <w:pStyle w:val="Heading2"/>
        <w:keepLines/>
        <w:widowControl/>
        <w:numPr>
          <w:ilvl w:val="0"/>
          <w:numId w:val="0"/>
        </w:numPr>
        <w:bidi/>
        <w:adjustRightInd w:val="0"/>
        <w:ind w:left="1440" w:hanging="720"/>
        <w:textAlignment w:val="baseline"/>
        <w:rPr>
          <w:sz w:val="26"/>
          <w:szCs w:val="26"/>
        </w:rPr>
      </w:pPr>
      <w:r w:rsidRPr="000802AD">
        <w:rPr>
          <w:sz w:val="26"/>
          <w:szCs w:val="26"/>
          <w:rtl/>
          <w:lang w:eastAsia="ar" w:bidi="ar-EG"/>
        </w:rPr>
        <w:t>ثانيا</w:t>
      </w:r>
      <w:r w:rsidR="00E8205F" w:rsidRPr="000802AD">
        <w:rPr>
          <w:rFonts w:hint="cs"/>
          <w:sz w:val="26"/>
          <w:szCs w:val="26"/>
          <w:rtl/>
          <w:lang w:eastAsia="ar" w:bidi="ar-EG"/>
        </w:rPr>
        <w:t>ً</w:t>
      </w:r>
      <w:r w:rsidRPr="000802AD">
        <w:rPr>
          <w:sz w:val="26"/>
          <w:szCs w:val="26"/>
          <w:rtl/>
          <w:lang w:eastAsia="ar" w:bidi="ar-EG"/>
        </w:rPr>
        <w:tab/>
        <w:t>المشروعات الم</w:t>
      </w:r>
      <w:r w:rsidR="002F72EB" w:rsidRPr="000802AD">
        <w:rPr>
          <w:rFonts w:hint="cs"/>
          <w:sz w:val="26"/>
          <w:szCs w:val="26"/>
          <w:rtl/>
          <w:lang w:eastAsia="ar" w:bidi="ar-EG"/>
        </w:rPr>
        <w:t>ُ</w:t>
      </w:r>
      <w:r w:rsidRPr="000802AD">
        <w:rPr>
          <w:sz w:val="26"/>
          <w:szCs w:val="26"/>
          <w:rtl/>
          <w:lang w:eastAsia="ar" w:bidi="ar-EG"/>
        </w:rPr>
        <w:t>واف</w:t>
      </w:r>
      <w:r w:rsidR="002F72EB" w:rsidRPr="000802AD">
        <w:rPr>
          <w:rFonts w:hint="cs"/>
          <w:sz w:val="26"/>
          <w:szCs w:val="26"/>
          <w:rtl/>
          <w:lang w:eastAsia="ar" w:bidi="ar-EG"/>
        </w:rPr>
        <w:t>َ</w:t>
      </w:r>
      <w:r w:rsidRPr="000802AD">
        <w:rPr>
          <w:sz w:val="26"/>
          <w:szCs w:val="26"/>
          <w:rtl/>
          <w:lang w:eastAsia="ar" w:bidi="ar-EG"/>
        </w:rPr>
        <w:t>ق عليها فيما يخص مواد المرفق واو (المواد الهيدروفلوروكربونية) في إطار المساهمات الطوعية الإضافية المقدمة لدعم البدء السريع للتخفيض التدريجي للهيدروفلوروكربون.</w:t>
      </w:r>
      <w:r w:rsidRPr="000802AD">
        <w:rPr>
          <w:rStyle w:val="FootnoteReference"/>
          <w:sz w:val="26"/>
          <w:szCs w:val="26"/>
          <w:rtl/>
          <w:lang w:eastAsia="ar" w:bidi="ar-EG"/>
        </w:rPr>
        <w:footnoteReference w:id="6"/>
      </w:r>
    </w:p>
    <w:p w14:paraId="780FA789" w14:textId="5A64A7F8" w:rsidR="00761837" w:rsidRPr="000802AD" w:rsidRDefault="00761837" w:rsidP="00ED4AAD">
      <w:pPr>
        <w:keepLines/>
        <w:bidi/>
        <w:ind w:left="1440" w:hanging="720"/>
        <w:rPr>
          <w:sz w:val="26"/>
          <w:szCs w:val="26"/>
        </w:rPr>
      </w:pPr>
      <w:r w:rsidRPr="000802AD">
        <w:rPr>
          <w:sz w:val="26"/>
          <w:szCs w:val="26"/>
          <w:rtl/>
          <w:lang w:eastAsia="ar" w:bidi="ar-EG"/>
        </w:rPr>
        <w:t>ثالثا</w:t>
      </w:r>
      <w:r w:rsidR="00E8205F" w:rsidRPr="000802AD">
        <w:rPr>
          <w:rFonts w:hint="cs"/>
          <w:sz w:val="26"/>
          <w:szCs w:val="26"/>
          <w:rtl/>
          <w:lang w:eastAsia="ar" w:bidi="ar-EG"/>
        </w:rPr>
        <w:t>ً</w:t>
      </w:r>
      <w:r w:rsidRPr="000802AD">
        <w:rPr>
          <w:sz w:val="26"/>
          <w:szCs w:val="26"/>
          <w:rtl/>
          <w:lang w:eastAsia="ar" w:bidi="ar-EG"/>
        </w:rPr>
        <w:tab/>
        <w:t>التوصية.</w:t>
      </w:r>
    </w:p>
    <w:p w14:paraId="0B9B3C44" w14:textId="77777777" w:rsidR="00761837" w:rsidRPr="00E8205F" w:rsidRDefault="00761837" w:rsidP="00761837">
      <w:pPr>
        <w:bidi/>
        <w:rPr>
          <w:sz w:val="32"/>
          <w:szCs w:val="28"/>
        </w:rPr>
      </w:pPr>
    </w:p>
    <w:p w14:paraId="5D63BC2A" w14:textId="628CBA3F" w:rsidR="00761837" w:rsidRPr="000802AD" w:rsidRDefault="00761837" w:rsidP="00761837">
      <w:pPr>
        <w:bidi/>
        <w:ind w:left="720" w:hanging="720"/>
        <w:rPr>
          <w:b/>
          <w:bCs/>
          <w:sz w:val="26"/>
          <w:szCs w:val="26"/>
        </w:rPr>
      </w:pPr>
      <w:r w:rsidRPr="000802AD">
        <w:rPr>
          <w:b/>
          <w:bCs/>
          <w:sz w:val="26"/>
          <w:szCs w:val="26"/>
          <w:rtl/>
          <w:lang w:eastAsia="ar" w:bidi="ar-EG"/>
        </w:rPr>
        <w:t>أولاً</w:t>
      </w:r>
      <w:r w:rsidRPr="000802AD">
        <w:rPr>
          <w:b/>
          <w:bCs/>
          <w:sz w:val="26"/>
          <w:szCs w:val="26"/>
          <w:rtl/>
          <w:lang w:eastAsia="ar" w:bidi="ar-EG"/>
        </w:rPr>
        <w:tab/>
        <w:t>المشروعات الموافق عليها لجميع المواد الخاضعة للرقابة في إطار المساهمات العادية للصندوق المتعدد الأطراف</w:t>
      </w:r>
    </w:p>
    <w:p w14:paraId="563691B1" w14:textId="77777777" w:rsidR="00761837" w:rsidRPr="000802AD" w:rsidRDefault="00761837" w:rsidP="00761837">
      <w:pPr>
        <w:bidi/>
        <w:ind w:left="720" w:hanging="720"/>
        <w:rPr>
          <w:b/>
          <w:bCs/>
          <w:sz w:val="26"/>
          <w:szCs w:val="26"/>
        </w:rPr>
      </w:pPr>
    </w:p>
    <w:p w14:paraId="06800580" w14:textId="4DCDD82C" w:rsidR="00761837" w:rsidRPr="000802AD" w:rsidRDefault="00761837" w:rsidP="00761837">
      <w:pPr>
        <w:bidi/>
        <w:rPr>
          <w:b/>
          <w:sz w:val="26"/>
          <w:szCs w:val="26"/>
        </w:rPr>
      </w:pPr>
      <w:r w:rsidRPr="000802AD">
        <w:rPr>
          <w:b/>
          <w:bCs/>
          <w:sz w:val="26"/>
          <w:szCs w:val="26"/>
          <w:rtl/>
          <w:lang w:eastAsia="ar" w:bidi="ar-EG"/>
        </w:rPr>
        <w:t>أولاً-1</w:t>
      </w:r>
      <w:r w:rsidRPr="000802AD">
        <w:rPr>
          <w:b/>
          <w:bCs/>
          <w:sz w:val="26"/>
          <w:szCs w:val="26"/>
          <w:rtl/>
          <w:lang w:eastAsia="ar" w:bidi="ar-EG"/>
        </w:rPr>
        <w:tab/>
        <w:t>التقدم المحرز في تنفيذ مشروعات عام 2021 والأخرى المتراكمة منذ عام 1993</w:t>
      </w:r>
    </w:p>
    <w:p w14:paraId="785FBCF0" w14:textId="77777777" w:rsidR="00761837" w:rsidRPr="000802AD" w:rsidRDefault="00761837" w:rsidP="00761837">
      <w:pPr>
        <w:bidi/>
        <w:rPr>
          <w:b/>
          <w:sz w:val="26"/>
          <w:szCs w:val="26"/>
        </w:rPr>
      </w:pPr>
    </w:p>
    <w:p w14:paraId="0BE0414C" w14:textId="77777777" w:rsidR="00761837" w:rsidRPr="000802AD" w:rsidRDefault="00761837" w:rsidP="00761837">
      <w:pPr>
        <w:pStyle w:val="Heading1"/>
        <w:bidi/>
        <w:rPr>
          <w:sz w:val="26"/>
          <w:szCs w:val="26"/>
        </w:rPr>
      </w:pPr>
      <w:r w:rsidRPr="000802AD">
        <w:rPr>
          <w:sz w:val="26"/>
          <w:szCs w:val="26"/>
          <w:rtl/>
          <w:lang w:eastAsia="ar" w:bidi="ar-EG"/>
        </w:rPr>
        <w:t xml:space="preserve">حتى 31 ديسمبر/كانون الأول 2021، وافقت اللجنة التنفيذية على مشروعات لليونيدو بقيمة 993.22 مليون دولار أمريكي، تتألف من 876.73 مليون دولار أمريكي لتنفيذ المشروعات الاستثمارية وغير الاستثمارية، و116.49 مليون دولار أمريكي لتكاليف دعم الوكالة، على النحو المبين في الجدول 1. </w:t>
      </w:r>
    </w:p>
    <w:p w14:paraId="3535A8B2" w14:textId="77777777" w:rsidR="00761837" w:rsidRPr="000802AD" w:rsidRDefault="00761837" w:rsidP="00761837">
      <w:pPr>
        <w:pStyle w:val="Heading1"/>
        <w:keepNext/>
        <w:numPr>
          <w:ilvl w:val="0"/>
          <w:numId w:val="0"/>
        </w:numPr>
        <w:suppressAutoHyphens/>
        <w:bidi/>
        <w:spacing w:after="0"/>
        <w:rPr>
          <w:b/>
          <w:sz w:val="26"/>
          <w:szCs w:val="26"/>
        </w:rPr>
      </w:pPr>
      <w:r w:rsidRPr="000802AD">
        <w:rPr>
          <w:b/>
          <w:bCs/>
          <w:spacing w:val="-3"/>
          <w:sz w:val="26"/>
          <w:szCs w:val="26"/>
          <w:rtl/>
          <w:lang w:eastAsia="ar" w:bidi="ar-EG"/>
        </w:rPr>
        <w:t xml:space="preserve">الجدول 1: التمويل الموافق عليه حسب القطاع لليونيدو في 31 ديسمبر/كانون الأول </w:t>
      </w:r>
      <w:r w:rsidRPr="000802AD">
        <w:rPr>
          <w:b/>
          <w:bCs/>
          <w:sz w:val="26"/>
          <w:szCs w:val="26"/>
          <w:rtl/>
          <w:lang w:eastAsia="ar" w:bidi="ar-EG"/>
        </w:rPr>
        <w:t>2021</w:t>
      </w:r>
    </w:p>
    <w:tbl>
      <w:tblPr>
        <w:bidiVisual/>
        <w:tblW w:w="9493" w:type="dxa"/>
        <w:tblLook w:val="04A0" w:firstRow="1" w:lastRow="0" w:firstColumn="1" w:lastColumn="0" w:noHBand="0" w:noVBand="1"/>
      </w:tblPr>
      <w:tblGrid>
        <w:gridCol w:w="4673"/>
        <w:gridCol w:w="4820"/>
      </w:tblGrid>
      <w:tr w:rsidR="00761837" w:rsidRPr="000802AD" w14:paraId="55BD5135" w14:textId="77777777" w:rsidTr="00586E83">
        <w:trPr>
          <w:trHeight w:val="197"/>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959552" w14:textId="77777777" w:rsidR="00761837" w:rsidRPr="000802AD" w:rsidRDefault="00761837" w:rsidP="000802AD">
            <w:pPr>
              <w:keepLines/>
              <w:bidi/>
              <w:jc w:val="center"/>
              <w:rPr>
                <w:rFonts w:asciiTheme="majorBidi" w:hAnsiTheme="majorBidi" w:cstheme="majorBidi"/>
                <w:b/>
                <w:bCs/>
                <w:sz w:val="18"/>
                <w:szCs w:val="18"/>
                <w:lang w:eastAsia="en-CA"/>
              </w:rPr>
            </w:pPr>
            <w:r w:rsidRPr="000802AD">
              <w:rPr>
                <w:rFonts w:asciiTheme="majorBidi" w:hAnsiTheme="majorBidi" w:cstheme="majorBidi"/>
                <w:b/>
                <w:bCs/>
                <w:sz w:val="18"/>
                <w:szCs w:val="18"/>
                <w:rtl/>
                <w:lang w:eastAsia="ar" w:bidi="ar-EG"/>
              </w:rPr>
              <w:t>القطاع</w:t>
            </w:r>
          </w:p>
        </w:tc>
        <w:tc>
          <w:tcPr>
            <w:tcW w:w="4820" w:type="dxa"/>
            <w:tcBorders>
              <w:top w:val="single" w:sz="4" w:space="0" w:color="auto"/>
              <w:left w:val="nil"/>
              <w:bottom w:val="single" w:sz="4" w:space="0" w:color="auto"/>
              <w:right w:val="single" w:sz="4" w:space="0" w:color="auto"/>
            </w:tcBorders>
            <w:shd w:val="clear" w:color="auto" w:fill="auto"/>
            <w:vAlign w:val="center"/>
            <w:hideMark/>
          </w:tcPr>
          <w:p w14:paraId="138E50C5" w14:textId="77777777" w:rsidR="00761837" w:rsidRPr="000802AD" w:rsidRDefault="00761837" w:rsidP="000802AD">
            <w:pPr>
              <w:keepLines/>
              <w:bidi/>
              <w:jc w:val="center"/>
              <w:rPr>
                <w:rFonts w:asciiTheme="majorBidi" w:hAnsiTheme="majorBidi" w:cstheme="majorBidi"/>
                <w:b/>
                <w:bCs/>
                <w:sz w:val="18"/>
                <w:szCs w:val="18"/>
                <w:lang w:eastAsia="en-CA"/>
              </w:rPr>
            </w:pPr>
            <w:r w:rsidRPr="000802AD">
              <w:rPr>
                <w:rFonts w:asciiTheme="majorBidi" w:hAnsiTheme="majorBidi" w:cstheme="majorBidi"/>
                <w:b/>
                <w:bCs/>
                <w:sz w:val="18"/>
                <w:szCs w:val="18"/>
                <w:rtl/>
                <w:lang w:eastAsia="ar" w:bidi="ar-EG"/>
              </w:rPr>
              <w:t>التمويل (دولار أمريكي)</w:t>
            </w:r>
          </w:p>
        </w:tc>
      </w:tr>
      <w:tr w:rsidR="00761837" w:rsidRPr="000802AD" w14:paraId="037F66EC" w14:textId="77777777" w:rsidTr="00586E83">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5AE14E92" w14:textId="77777777" w:rsidR="00761837" w:rsidRPr="000802AD" w:rsidRDefault="00761837" w:rsidP="000802AD">
            <w:pPr>
              <w:keepLines/>
              <w:bidi/>
              <w:jc w:val="left"/>
              <w:rPr>
                <w:rFonts w:asciiTheme="majorBidi" w:hAnsiTheme="majorBidi" w:cstheme="majorBidi"/>
                <w:sz w:val="18"/>
                <w:szCs w:val="18"/>
                <w:lang w:eastAsia="en-CA"/>
              </w:rPr>
            </w:pPr>
            <w:r w:rsidRPr="000802AD">
              <w:rPr>
                <w:rFonts w:asciiTheme="majorBidi" w:hAnsiTheme="majorBidi" w:cstheme="majorBidi"/>
                <w:sz w:val="18"/>
                <w:szCs w:val="18"/>
                <w:rtl/>
                <w:lang w:eastAsia="ar" w:bidi="ar-EG"/>
              </w:rPr>
              <w:t>الأيروسول</w:t>
            </w:r>
          </w:p>
        </w:tc>
        <w:tc>
          <w:tcPr>
            <w:tcW w:w="4820" w:type="dxa"/>
            <w:tcBorders>
              <w:top w:val="nil"/>
              <w:left w:val="nil"/>
              <w:bottom w:val="single" w:sz="4" w:space="0" w:color="auto"/>
              <w:right w:val="single" w:sz="4" w:space="0" w:color="auto"/>
            </w:tcBorders>
            <w:shd w:val="clear" w:color="auto" w:fill="auto"/>
            <w:noWrap/>
            <w:vAlign w:val="bottom"/>
            <w:hideMark/>
          </w:tcPr>
          <w:p w14:paraId="10901B99" w14:textId="77777777" w:rsidR="00761837" w:rsidRPr="000802AD" w:rsidRDefault="00761837" w:rsidP="000802AD">
            <w:pPr>
              <w:keepLines/>
              <w:bidi/>
              <w:jc w:val="right"/>
              <w:rPr>
                <w:rFonts w:asciiTheme="majorBidi" w:hAnsiTheme="majorBidi" w:cstheme="majorBidi"/>
                <w:sz w:val="18"/>
                <w:szCs w:val="18"/>
                <w:lang w:eastAsia="en-CA"/>
              </w:rPr>
            </w:pPr>
            <w:r w:rsidRPr="000802AD">
              <w:rPr>
                <w:rFonts w:asciiTheme="majorBidi" w:hAnsiTheme="majorBidi" w:cstheme="majorBidi"/>
                <w:sz w:val="18"/>
                <w:szCs w:val="18"/>
                <w:rtl/>
                <w:lang w:eastAsia="ar" w:bidi="ar-EG"/>
              </w:rPr>
              <w:t>34,397,921</w:t>
            </w:r>
          </w:p>
        </w:tc>
      </w:tr>
      <w:tr w:rsidR="00761837" w:rsidRPr="000802AD" w14:paraId="7534EB27" w14:textId="77777777" w:rsidTr="00586E83">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499C10E6" w14:textId="77777777" w:rsidR="00761837" w:rsidRPr="000802AD" w:rsidRDefault="00761837" w:rsidP="000802AD">
            <w:pPr>
              <w:keepLines/>
              <w:bidi/>
              <w:jc w:val="left"/>
              <w:rPr>
                <w:rFonts w:asciiTheme="majorBidi" w:hAnsiTheme="majorBidi" w:cstheme="majorBidi"/>
                <w:sz w:val="18"/>
                <w:szCs w:val="18"/>
                <w:lang w:eastAsia="en-CA"/>
              </w:rPr>
            </w:pPr>
            <w:r w:rsidRPr="000802AD">
              <w:rPr>
                <w:rFonts w:asciiTheme="majorBidi" w:hAnsiTheme="majorBidi" w:cstheme="majorBidi"/>
                <w:sz w:val="18"/>
                <w:szCs w:val="18"/>
                <w:rtl/>
                <w:lang w:eastAsia="ar" w:bidi="ar-EG"/>
              </w:rPr>
              <w:t>التدمير</w:t>
            </w:r>
          </w:p>
        </w:tc>
        <w:tc>
          <w:tcPr>
            <w:tcW w:w="4820" w:type="dxa"/>
            <w:tcBorders>
              <w:top w:val="nil"/>
              <w:left w:val="nil"/>
              <w:bottom w:val="single" w:sz="4" w:space="0" w:color="auto"/>
              <w:right w:val="single" w:sz="4" w:space="0" w:color="auto"/>
            </w:tcBorders>
            <w:shd w:val="clear" w:color="auto" w:fill="auto"/>
            <w:noWrap/>
            <w:vAlign w:val="bottom"/>
            <w:hideMark/>
          </w:tcPr>
          <w:p w14:paraId="034124FF" w14:textId="77777777" w:rsidR="00761837" w:rsidRPr="000802AD" w:rsidRDefault="00761837" w:rsidP="000802AD">
            <w:pPr>
              <w:keepLines/>
              <w:bidi/>
              <w:jc w:val="right"/>
              <w:rPr>
                <w:rFonts w:asciiTheme="majorBidi" w:hAnsiTheme="majorBidi" w:cstheme="majorBidi"/>
                <w:sz w:val="18"/>
                <w:szCs w:val="18"/>
                <w:lang w:eastAsia="en-CA"/>
              </w:rPr>
            </w:pPr>
            <w:r w:rsidRPr="000802AD">
              <w:rPr>
                <w:rFonts w:asciiTheme="majorBidi" w:hAnsiTheme="majorBidi" w:cstheme="majorBidi"/>
                <w:sz w:val="18"/>
                <w:szCs w:val="18"/>
                <w:rtl/>
                <w:lang w:eastAsia="ar" w:bidi="ar-EG"/>
              </w:rPr>
              <w:t>3,805,540</w:t>
            </w:r>
          </w:p>
        </w:tc>
      </w:tr>
      <w:tr w:rsidR="00761837" w:rsidRPr="000802AD" w14:paraId="15AB0F2B" w14:textId="77777777" w:rsidTr="00586E83">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0A2E30EF" w14:textId="77777777" w:rsidR="00761837" w:rsidRPr="000802AD" w:rsidRDefault="00761837" w:rsidP="000802AD">
            <w:pPr>
              <w:keepLines/>
              <w:bidi/>
              <w:jc w:val="left"/>
              <w:rPr>
                <w:rFonts w:asciiTheme="majorBidi" w:hAnsiTheme="majorBidi" w:cstheme="majorBidi"/>
                <w:sz w:val="18"/>
                <w:szCs w:val="18"/>
                <w:lang w:eastAsia="en-CA"/>
              </w:rPr>
            </w:pPr>
            <w:r w:rsidRPr="000802AD">
              <w:rPr>
                <w:rFonts w:asciiTheme="majorBidi" w:hAnsiTheme="majorBidi" w:cstheme="majorBidi"/>
                <w:sz w:val="18"/>
                <w:szCs w:val="18"/>
                <w:rtl/>
                <w:lang w:eastAsia="ar" w:bidi="ar-EG"/>
              </w:rPr>
              <w:t>الرغاوي</w:t>
            </w:r>
          </w:p>
        </w:tc>
        <w:tc>
          <w:tcPr>
            <w:tcW w:w="4820" w:type="dxa"/>
            <w:tcBorders>
              <w:top w:val="nil"/>
              <w:left w:val="nil"/>
              <w:bottom w:val="single" w:sz="4" w:space="0" w:color="auto"/>
              <w:right w:val="single" w:sz="4" w:space="0" w:color="auto"/>
            </w:tcBorders>
            <w:shd w:val="clear" w:color="auto" w:fill="auto"/>
            <w:noWrap/>
            <w:vAlign w:val="bottom"/>
            <w:hideMark/>
          </w:tcPr>
          <w:p w14:paraId="2917EB4F" w14:textId="77777777" w:rsidR="00761837" w:rsidRPr="000802AD" w:rsidRDefault="00761837" w:rsidP="000802AD">
            <w:pPr>
              <w:keepLines/>
              <w:bidi/>
              <w:jc w:val="right"/>
              <w:rPr>
                <w:rFonts w:asciiTheme="majorBidi" w:hAnsiTheme="majorBidi" w:cstheme="majorBidi"/>
                <w:sz w:val="18"/>
                <w:szCs w:val="18"/>
                <w:lang w:eastAsia="en-CA"/>
              </w:rPr>
            </w:pPr>
            <w:r w:rsidRPr="000802AD">
              <w:rPr>
                <w:rFonts w:asciiTheme="majorBidi" w:hAnsiTheme="majorBidi" w:cstheme="majorBidi"/>
                <w:sz w:val="18"/>
                <w:szCs w:val="18"/>
                <w:rtl/>
                <w:lang w:eastAsia="ar" w:bidi="ar-EG"/>
              </w:rPr>
              <w:t>89,067,239</w:t>
            </w:r>
          </w:p>
        </w:tc>
      </w:tr>
      <w:tr w:rsidR="00761837" w:rsidRPr="000802AD" w14:paraId="1CE8C849" w14:textId="77777777" w:rsidTr="00586E83">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5E719373" w14:textId="77777777" w:rsidR="00761837" w:rsidRPr="000802AD" w:rsidRDefault="00761837" w:rsidP="000802AD">
            <w:pPr>
              <w:keepLines/>
              <w:bidi/>
              <w:jc w:val="left"/>
              <w:rPr>
                <w:rFonts w:asciiTheme="majorBidi" w:hAnsiTheme="majorBidi" w:cstheme="majorBidi"/>
                <w:sz w:val="18"/>
                <w:szCs w:val="18"/>
                <w:lang w:eastAsia="en-CA"/>
              </w:rPr>
            </w:pPr>
            <w:r w:rsidRPr="000802AD">
              <w:rPr>
                <w:rFonts w:asciiTheme="majorBidi" w:hAnsiTheme="majorBidi" w:cstheme="majorBidi"/>
                <w:sz w:val="18"/>
                <w:szCs w:val="18"/>
                <w:rtl/>
                <w:lang w:eastAsia="ar" w:bidi="ar-EG"/>
              </w:rPr>
              <w:t>الهالونات</w:t>
            </w:r>
          </w:p>
        </w:tc>
        <w:tc>
          <w:tcPr>
            <w:tcW w:w="4820" w:type="dxa"/>
            <w:tcBorders>
              <w:top w:val="nil"/>
              <w:left w:val="nil"/>
              <w:bottom w:val="single" w:sz="4" w:space="0" w:color="auto"/>
              <w:right w:val="single" w:sz="4" w:space="0" w:color="auto"/>
            </w:tcBorders>
            <w:shd w:val="clear" w:color="auto" w:fill="auto"/>
            <w:noWrap/>
            <w:vAlign w:val="bottom"/>
            <w:hideMark/>
          </w:tcPr>
          <w:p w14:paraId="463290C6" w14:textId="77777777" w:rsidR="00761837" w:rsidRPr="000802AD" w:rsidRDefault="00761837" w:rsidP="000802AD">
            <w:pPr>
              <w:keepLines/>
              <w:bidi/>
              <w:jc w:val="right"/>
              <w:rPr>
                <w:rFonts w:asciiTheme="majorBidi" w:hAnsiTheme="majorBidi" w:cstheme="majorBidi"/>
                <w:sz w:val="18"/>
                <w:szCs w:val="18"/>
                <w:lang w:eastAsia="en-CA"/>
              </w:rPr>
            </w:pPr>
            <w:r w:rsidRPr="000802AD">
              <w:rPr>
                <w:rFonts w:asciiTheme="majorBidi" w:hAnsiTheme="majorBidi" w:cstheme="majorBidi"/>
                <w:sz w:val="18"/>
                <w:szCs w:val="18"/>
                <w:rtl/>
                <w:lang w:eastAsia="ar" w:bidi="ar-EG"/>
              </w:rPr>
              <w:t>1,780,369</w:t>
            </w:r>
          </w:p>
        </w:tc>
      </w:tr>
      <w:tr w:rsidR="00761837" w:rsidRPr="000802AD" w14:paraId="6971EBF3" w14:textId="77777777" w:rsidTr="00586E83">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29584F85" w14:textId="77777777" w:rsidR="00761837" w:rsidRPr="000802AD" w:rsidRDefault="00761837" w:rsidP="000802AD">
            <w:pPr>
              <w:keepLines/>
              <w:bidi/>
              <w:jc w:val="left"/>
              <w:rPr>
                <w:rFonts w:asciiTheme="majorBidi" w:hAnsiTheme="majorBidi" w:cstheme="majorBidi"/>
                <w:sz w:val="18"/>
                <w:szCs w:val="18"/>
                <w:lang w:eastAsia="en-CA"/>
              </w:rPr>
            </w:pPr>
            <w:r w:rsidRPr="000802AD">
              <w:rPr>
                <w:rFonts w:asciiTheme="majorBidi" w:hAnsiTheme="majorBidi" w:cstheme="majorBidi"/>
                <w:sz w:val="18"/>
                <w:szCs w:val="18"/>
                <w:rtl/>
                <w:lang w:eastAsia="ar" w:bidi="ar-EG"/>
              </w:rPr>
              <w:t>خطة التخفيض التدريجي للمواد الهيدروفلوروكربونية</w:t>
            </w:r>
          </w:p>
        </w:tc>
        <w:tc>
          <w:tcPr>
            <w:tcW w:w="4820" w:type="dxa"/>
            <w:tcBorders>
              <w:top w:val="nil"/>
              <w:left w:val="nil"/>
              <w:bottom w:val="single" w:sz="4" w:space="0" w:color="auto"/>
              <w:right w:val="single" w:sz="4" w:space="0" w:color="auto"/>
            </w:tcBorders>
            <w:shd w:val="clear" w:color="auto" w:fill="auto"/>
            <w:noWrap/>
            <w:vAlign w:val="bottom"/>
            <w:hideMark/>
          </w:tcPr>
          <w:p w14:paraId="3BEF613B" w14:textId="77777777" w:rsidR="00761837" w:rsidRPr="000802AD" w:rsidRDefault="00761837" w:rsidP="000802AD">
            <w:pPr>
              <w:keepLines/>
              <w:bidi/>
              <w:jc w:val="right"/>
              <w:rPr>
                <w:rFonts w:asciiTheme="majorBidi" w:hAnsiTheme="majorBidi" w:cstheme="majorBidi"/>
                <w:sz w:val="18"/>
                <w:szCs w:val="18"/>
                <w:lang w:eastAsia="en-CA"/>
              </w:rPr>
            </w:pPr>
            <w:r w:rsidRPr="000802AD">
              <w:rPr>
                <w:rFonts w:asciiTheme="majorBidi" w:hAnsiTheme="majorBidi" w:cstheme="majorBidi"/>
                <w:sz w:val="18"/>
                <w:szCs w:val="18"/>
                <w:rtl/>
                <w:lang w:eastAsia="ar" w:bidi="ar-EG"/>
              </w:rPr>
              <w:t>2,574,000</w:t>
            </w:r>
          </w:p>
        </w:tc>
      </w:tr>
      <w:tr w:rsidR="00761837" w:rsidRPr="000802AD" w14:paraId="2D01DCAF" w14:textId="77777777" w:rsidTr="00586E83">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5275A91C" w14:textId="77777777" w:rsidR="00761837" w:rsidRPr="000802AD" w:rsidRDefault="00761837" w:rsidP="000802AD">
            <w:pPr>
              <w:keepLines/>
              <w:bidi/>
              <w:jc w:val="left"/>
              <w:rPr>
                <w:rFonts w:asciiTheme="majorBidi" w:hAnsiTheme="majorBidi" w:cstheme="majorBidi"/>
                <w:sz w:val="18"/>
                <w:szCs w:val="18"/>
                <w:lang w:eastAsia="en-CA"/>
              </w:rPr>
            </w:pPr>
            <w:r w:rsidRPr="000802AD">
              <w:rPr>
                <w:rFonts w:asciiTheme="majorBidi" w:hAnsiTheme="majorBidi" w:cstheme="majorBidi"/>
                <w:sz w:val="18"/>
                <w:szCs w:val="18"/>
                <w:rtl/>
                <w:lang w:eastAsia="ar" w:bidi="ar-EG"/>
              </w:rPr>
              <w:t>غازات التبخير</w:t>
            </w:r>
          </w:p>
        </w:tc>
        <w:tc>
          <w:tcPr>
            <w:tcW w:w="4820" w:type="dxa"/>
            <w:tcBorders>
              <w:top w:val="nil"/>
              <w:left w:val="nil"/>
              <w:bottom w:val="single" w:sz="4" w:space="0" w:color="auto"/>
              <w:right w:val="single" w:sz="4" w:space="0" w:color="auto"/>
            </w:tcBorders>
            <w:shd w:val="clear" w:color="auto" w:fill="auto"/>
            <w:noWrap/>
            <w:vAlign w:val="bottom"/>
            <w:hideMark/>
          </w:tcPr>
          <w:p w14:paraId="06E57D3A" w14:textId="77777777" w:rsidR="00761837" w:rsidRPr="000802AD" w:rsidRDefault="00761837" w:rsidP="000802AD">
            <w:pPr>
              <w:keepLines/>
              <w:bidi/>
              <w:jc w:val="right"/>
              <w:rPr>
                <w:rFonts w:asciiTheme="majorBidi" w:hAnsiTheme="majorBidi" w:cstheme="majorBidi"/>
                <w:sz w:val="18"/>
                <w:szCs w:val="18"/>
                <w:lang w:eastAsia="en-CA"/>
              </w:rPr>
            </w:pPr>
            <w:r w:rsidRPr="000802AD">
              <w:rPr>
                <w:rFonts w:asciiTheme="majorBidi" w:hAnsiTheme="majorBidi" w:cstheme="majorBidi"/>
                <w:sz w:val="18"/>
                <w:szCs w:val="18"/>
                <w:rtl/>
                <w:lang w:eastAsia="ar" w:bidi="ar-EG"/>
              </w:rPr>
              <w:t>78,028,741</w:t>
            </w:r>
          </w:p>
        </w:tc>
      </w:tr>
      <w:tr w:rsidR="00761837" w:rsidRPr="000802AD" w14:paraId="3466E84B" w14:textId="77777777" w:rsidTr="00586E83">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3B7BEB68" w14:textId="77777777" w:rsidR="00761837" w:rsidRPr="000802AD" w:rsidRDefault="00761837" w:rsidP="000802AD">
            <w:pPr>
              <w:keepLines/>
              <w:bidi/>
              <w:jc w:val="left"/>
              <w:rPr>
                <w:rFonts w:asciiTheme="majorBidi" w:hAnsiTheme="majorBidi" w:cstheme="majorBidi"/>
                <w:sz w:val="18"/>
                <w:szCs w:val="18"/>
                <w:lang w:eastAsia="en-CA"/>
              </w:rPr>
            </w:pPr>
            <w:r w:rsidRPr="000802AD">
              <w:rPr>
                <w:rFonts w:asciiTheme="majorBidi" w:hAnsiTheme="majorBidi" w:cstheme="majorBidi"/>
                <w:sz w:val="18"/>
                <w:szCs w:val="18"/>
                <w:rtl/>
                <w:lang w:eastAsia="ar" w:bidi="ar-EG"/>
              </w:rPr>
              <w:t>قطاعات متعددة</w:t>
            </w:r>
          </w:p>
        </w:tc>
        <w:tc>
          <w:tcPr>
            <w:tcW w:w="4820" w:type="dxa"/>
            <w:tcBorders>
              <w:top w:val="nil"/>
              <w:left w:val="nil"/>
              <w:bottom w:val="single" w:sz="4" w:space="0" w:color="auto"/>
              <w:right w:val="single" w:sz="4" w:space="0" w:color="auto"/>
            </w:tcBorders>
            <w:shd w:val="clear" w:color="auto" w:fill="auto"/>
            <w:noWrap/>
            <w:vAlign w:val="bottom"/>
            <w:hideMark/>
          </w:tcPr>
          <w:p w14:paraId="1C02D9B6" w14:textId="77777777" w:rsidR="00761837" w:rsidRPr="000802AD" w:rsidRDefault="00761837" w:rsidP="000802AD">
            <w:pPr>
              <w:keepLines/>
              <w:bidi/>
              <w:jc w:val="right"/>
              <w:rPr>
                <w:rFonts w:asciiTheme="majorBidi" w:hAnsiTheme="majorBidi" w:cstheme="majorBidi"/>
                <w:sz w:val="18"/>
                <w:szCs w:val="18"/>
                <w:lang w:eastAsia="en-CA"/>
              </w:rPr>
            </w:pPr>
            <w:r w:rsidRPr="000802AD">
              <w:rPr>
                <w:rFonts w:asciiTheme="majorBidi" w:hAnsiTheme="majorBidi" w:cstheme="majorBidi"/>
                <w:sz w:val="18"/>
                <w:szCs w:val="18"/>
                <w:rtl/>
                <w:lang w:eastAsia="ar" w:bidi="ar-EG"/>
              </w:rPr>
              <w:t>139,440</w:t>
            </w:r>
          </w:p>
        </w:tc>
      </w:tr>
      <w:tr w:rsidR="00761837" w:rsidRPr="000802AD" w14:paraId="001D7A1F" w14:textId="77777777" w:rsidTr="00586E83">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6AEA6288" w14:textId="77777777" w:rsidR="00761837" w:rsidRPr="000802AD" w:rsidRDefault="00761837" w:rsidP="000802AD">
            <w:pPr>
              <w:keepLines/>
              <w:bidi/>
              <w:jc w:val="left"/>
              <w:rPr>
                <w:rFonts w:asciiTheme="majorBidi" w:hAnsiTheme="majorBidi" w:cstheme="majorBidi"/>
                <w:sz w:val="18"/>
                <w:szCs w:val="18"/>
                <w:lang w:eastAsia="en-CA"/>
              </w:rPr>
            </w:pPr>
            <w:r w:rsidRPr="000802AD">
              <w:rPr>
                <w:rFonts w:asciiTheme="majorBidi" w:hAnsiTheme="majorBidi" w:cstheme="majorBidi"/>
                <w:sz w:val="18"/>
                <w:szCs w:val="18"/>
                <w:rtl/>
                <w:lang w:eastAsia="ar" w:bidi="ar-EG"/>
              </w:rPr>
              <w:t>غير ذلك</w:t>
            </w:r>
          </w:p>
        </w:tc>
        <w:tc>
          <w:tcPr>
            <w:tcW w:w="4820" w:type="dxa"/>
            <w:tcBorders>
              <w:top w:val="nil"/>
              <w:left w:val="nil"/>
              <w:bottom w:val="single" w:sz="4" w:space="0" w:color="auto"/>
              <w:right w:val="single" w:sz="4" w:space="0" w:color="auto"/>
            </w:tcBorders>
            <w:shd w:val="clear" w:color="auto" w:fill="auto"/>
            <w:noWrap/>
            <w:vAlign w:val="bottom"/>
            <w:hideMark/>
          </w:tcPr>
          <w:p w14:paraId="3CD2DAB7" w14:textId="77777777" w:rsidR="00761837" w:rsidRPr="000802AD" w:rsidRDefault="00761837" w:rsidP="000802AD">
            <w:pPr>
              <w:keepLines/>
              <w:bidi/>
              <w:jc w:val="right"/>
              <w:rPr>
                <w:rFonts w:asciiTheme="majorBidi" w:hAnsiTheme="majorBidi" w:cstheme="majorBidi"/>
                <w:sz w:val="18"/>
                <w:szCs w:val="18"/>
                <w:lang w:eastAsia="en-CA"/>
              </w:rPr>
            </w:pPr>
            <w:r w:rsidRPr="000802AD">
              <w:rPr>
                <w:rFonts w:asciiTheme="majorBidi" w:hAnsiTheme="majorBidi" w:cstheme="majorBidi"/>
                <w:sz w:val="18"/>
                <w:szCs w:val="18"/>
                <w:rtl/>
                <w:lang w:eastAsia="ar" w:bidi="ar-EG"/>
              </w:rPr>
              <w:t>11,317,246</w:t>
            </w:r>
          </w:p>
        </w:tc>
      </w:tr>
      <w:tr w:rsidR="00761837" w:rsidRPr="000802AD" w14:paraId="2F7E3871" w14:textId="77777777" w:rsidTr="00586E83">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05E2B05C" w14:textId="77777777" w:rsidR="00761837" w:rsidRPr="000802AD" w:rsidRDefault="00761837" w:rsidP="000802AD">
            <w:pPr>
              <w:keepLines/>
              <w:bidi/>
              <w:jc w:val="left"/>
              <w:rPr>
                <w:rFonts w:asciiTheme="majorBidi" w:hAnsiTheme="majorBidi" w:cstheme="majorBidi"/>
                <w:sz w:val="18"/>
                <w:szCs w:val="18"/>
                <w:lang w:eastAsia="en-CA"/>
              </w:rPr>
            </w:pPr>
            <w:r w:rsidRPr="000802AD">
              <w:rPr>
                <w:rFonts w:asciiTheme="majorBidi" w:hAnsiTheme="majorBidi" w:cstheme="majorBidi"/>
                <w:sz w:val="18"/>
                <w:szCs w:val="18"/>
                <w:rtl/>
                <w:lang w:eastAsia="ar" w:bidi="ar-EG"/>
              </w:rPr>
              <w:t>خطة الإزالة</w:t>
            </w:r>
          </w:p>
        </w:tc>
        <w:tc>
          <w:tcPr>
            <w:tcW w:w="4820" w:type="dxa"/>
            <w:tcBorders>
              <w:top w:val="nil"/>
              <w:left w:val="nil"/>
              <w:bottom w:val="single" w:sz="4" w:space="0" w:color="auto"/>
              <w:right w:val="single" w:sz="4" w:space="0" w:color="auto"/>
            </w:tcBorders>
            <w:shd w:val="clear" w:color="auto" w:fill="auto"/>
            <w:noWrap/>
            <w:vAlign w:val="bottom"/>
            <w:hideMark/>
          </w:tcPr>
          <w:p w14:paraId="64947CA2" w14:textId="77777777" w:rsidR="00761837" w:rsidRPr="000802AD" w:rsidRDefault="00761837" w:rsidP="000802AD">
            <w:pPr>
              <w:keepLines/>
              <w:bidi/>
              <w:jc w:val="right"/>
              <w:rPr>
                <w:rFonts w:asciiTheme="majorBidi" w:hAnsiTheme="majorBidi" w:cstheme="majorBidi"/>
                <w:sz w:val="18"/>
                <w:szCs w:val="18"/>
                <w:lang w:eastAsia="en-CA"/>
              </w:rPr>
            </w:pPr>
            <w:r w:rsidRPr="000802AD">
              <w:rPr>
                <w:rFonts w:asciiTheme="majorBidi" w:hAnsiTheme="majorBidi" w:cstheme="majorBidi"/>
                <w:sz w:val="18"/>
                <w:szCs w:val="18"/>
                <w:rtl/>
                <w:lang w:eastAsia="ar" w:bidi="ar-EG"/>
              </w:rPr>
              <w:t>371,348,627</w:t>
            </w:r>
          </w:p>
        </w:tc>
      </w:tr>
      <w:tr w:rsidR="00761837" w:rsidRPr="000802AD" w14:paraId="75DF122D" w14:textId="77777777" w:rsidTr="00586E83">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184815BA" w14:textId="77777777" w:rsidR="00761837" w:rsidRPr="000802AD" w:rsidRDefault="00761837" w:rsidP="000802AD">
            <w:pPr>
              <w:keepLines/>
              <w:bidi/>
              <w:jc w:val="left"/>
              <w:rPr>
                <w:rFonts w:asciiTheme="majorBidi" w:hAnsiTheme="majorBidi" w:cstheme="majorBidi"/>
                <w:sz w:val="18"/>
                <w:szCs w:val="18"/>
                <w:lang w:eastAsia="en-CA"/>
              </w:rPr>
            </w:pPr>
            <w:r w:rsidRPr="000802AD">
              <w:rPr>
                <w:rFonts w:asciiTheme="majorBidi" w:hAnsiTheme="majorBidi" w:cstheme="majorBidi"/>
                <w:sz w:val="18"/>
                <w:szCs w:val="18"/>
                <w:rtl/>
                <w:lang w:eastAsia="ar" w:bidi="ar-EG"/>
              </w:rPr>
              <w:t>عوامل التصنيع</w:t>
            </w:r>
          </w:p>
        </w:tc>
        <w:tc>
          <w:tcPr>
            <w:tcW w:w="4820" w:type="dxa"/>
            <w:tcBorders>
              <w:top w:val="nil"/>
              <w:left w:val="nil"/>
              <w:bottom w:val="single" w:sz="4" w:space="0" w:color="auto"/>
              <w:right w:val="single" w:sz="4" w:space="0" w:color="auto"/>
            </w:tcBorders>
            <w:shd w:val="clear" w:color="auto" w:fill="auto"/>
            <w:noWrap/>
            <w:vAlign w:val="bottom"/>
            <w:hideMark/>
          </w:tcPr>
          <w:p w14:paraId="20764FC6" w14:textId="77777777" w:rsidR="00761837" w:rsidRPr="000802AD" w:rsidRDefault="00761837" w:rsidP="000802AD">
            <w:pPr>
              <w:keepLines/>
              <w:bidi/>
              <w:jc w:val="right"/>
              <w:rPr>
                <w:rFonts w:asciiTheme="majorBidi" w:hAnsiTheme="majorBidi" w:cstheme="majorBidi"/>
                <w:sz w:val="18"/>
                <w:szCs w:val="18"/>
                <w:lang w:eastAsia="en-CA"/>
              </w:rPr>
            </w:pPr>
            <w:r w:rsidRPr="000802AD">
              <w:rPr>
                <w:rFonts w:asciiTheme="majorBidi" w:hAnsiTheme="majorBidi" w:cstheme="majorBidi"/>
                <w:sz w:val="18"/>
                <w:szCs w:val="18"/>
                <w:rtl/>
                <w:lang w:eastAsia="ar" w:bidi="ar-EG"/>
              </w:rPr>
              <w:t>6,337,359</w:t>
            </w:r>
          </w:p>
        </w:tc>
      </w:tr>
      <w:tr w:rsidR="00761837" w:rsidRPr="000802AD" w14:paraId="6BBFC6E4" w14:textId="77777777" w:rsidTr="00586E83">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09C951D8" w14:textId="77777777" w:rsidR="00761837" w:rsidRPr="000802AD" w:rsidRDefault="00761837" w:rsidP="000802AD">
            <w:pPr>
              <w:keepLines/>
              <w:bidi/>
              <w:jc w:val="left"/>
              <w:rPr>
                <w:rFonts w:asciiTheme="majorBidi" w:hAnsiTheme="majorBidi" w:cstheme="majorBidi"/>
                <w:sz w:val="18"/>
                <w:szCs w:val="18"/>
                <w:lang w:eastAsia="en-CA"/>
              </w:rPr>
            </w:pPr>
            <w:r w:rsidRPr="000802AD">
              <w:rPr>
                <w:rFonts w:asciiTheme="majorBidi" w:hAnsiTheme="majorBidi" w:cstheme="majorBidi"/>
                <w:sz w:val="18"/>
                <w:szCs w:val="18"/>
                <w:rtl/>
                <w:lang w:eastAsia="ar" w:bidi="ar-EG"/>
              </w:rPr>
              <w:t>الإنتاج</w:t>
            </w:r>
          </w:p>
        </w:tc>
        <w:tc>
          <w:tcPr>
            <w:tcW w:w="4820" w:type="dxa"/>
            <w:tcBorders>
              <w:top w:val="nil"/>
              <w:left w:val="nil"/>
              <w:bottom w:val="single" w:sz="4" w:space="0" w:color="auto"/>
              <w:right w:val="single" w:sz="4" w:space="0" w:color="auto"/>
            </w:tcBorders>
            <w:shd w:val="clear" w:color="auto" w:fill="auto"/>
            <w:noWrap/>
            <w:vAlign w:val="bottom"/>
            <w:hideMark/>
          </w:tcPr>
          <w:p w14:paraId="0B558AF0" w14:textId="77777777" w:rsidR="00761837" w:rsidRPr="000802AD" w:rsidRDefault="00761837" w:rsidP="000802AD">
            <w:pPr>
              <w:keepLines/>
              <w:bidi/>
              <w:jc w:val="right"/>
              <w:rPr>
                <w:rFonts w:asciiTheme="majorBidi" w:hAnsiTheme="majorBidi" w:cstheme="majorBidi"/>
                <w:sz w:val="18"/>
                <w:szCs w:val="18"/>
                <w:lang w:eastAsia="en-CA"/>
              </w:rPr>
            </w:pPr>
            <w:r w:rsidRPr="000802AD">
              <w:rPr>
                <w:rFonts w:asciiTheme="majorBidi" w:hAnsiTheme="majorBidi" w:cstheme="majorBidi"/>
                <w:sz w:val="18"/>
                <w:szCs w:val="18"/>
                <w:rtl/>
                <w:lang w:eastAsia="ar" w:bidi="ar-EG"/>
              </w:rPr>
              <w:t>52,655,745</w:t>
            </w:r>
          </w:p>
        </w:tc>
      </w:tr>
      <w:tr w:rsidR="00761837" w:rsidRPr="000802AD" w14:paraId="72FDCB2D" w14:textId="77777777" w:rsidTr="00586E83">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373E1163" w14:textId="77777777" w:rsidR="00761837" w:rsidRPr="000802AD" w:rsidRDefault="00761837" w:rsidP="000802AD">
            <w:pPr>
              <w:keepLines/>
              <w:bidi/>
              <w:jc w:val="left"/>
              <w:rPr>
                <w:rFonts w:asciiTheme="majorBidi" w:hAnsiTheme="majorBidi" w:cstheme="majorBidi"/>
                <w:sz w:val="18"/>
                <w:szCs w:val="18"/>
                <w:lang w:eastAsia="en-CA"/>
              </w:rPr>
            </w:pPr>
            <w:r w:rsidRPr="000802AD">
              <w:rPr>
                <w:rFonts w:asciiTheme="majorBidi" w:hAnsiTheme="majorBidi" w:cstheme="majorBidi"/>
                <w:sz w:val="18"/>
                <w:szCs w:val="18"/>
                <w:rtl/>
                <w:lang w:eastAsia="ar" w:bidi="ar-EG"/>
              </w:rPr>
              <w:t>التبريد</w:t>
            </w:r>
          </w:p>
        </w:tc>
        <w:tc>
          <w:tcPr>
            <w:tcW w:w="4820" w:type="dxa"/>
            <w:tcBorders>
              <w:top w:val="nil"/>
              <w:left w:val="nil"/>
              <w:bottom w:val="single" w:sz="4" w:space="0" w:color="auto"/>
              <w:right w:val="single" w:sz="4" w:space="0" w:color="auto"/>
            </w:tcBorders>
            <w:shd w:val="clear" w:color="auto" w:fill="auto"/>
            <w:noWrap/>
            <w:vAlign w:val="bottom"/>
            <w:hideMark/>
          </w:tcPr>
          <w:p w14:paraId="632DE6D8" w14:textId="77777777" w:rsidR="00761837" w:rsidRPr="000802AD" w:rsidRDefault="00761837" w:rsidP="000802AD">
            <w:pPr>
              <w:keepLines/>
              <w:bidi/>
              <w:jc w:val="right"/>
              <w:rPr>
                <w:rFonts w:asciiTheme="majorBidi" w:hAnsiTheme="majorBidi" w:cstheme="majorBidi"/>
                <w:sz w:val="18"/>
                <w:szCs w:val="18"/>
                <w:lang w:eastAsia="en-CA"/>
              </w:rPr>
            </w:pPr>
            <w:r w:rsidRPr="000802AD">
              <w:rPr>
                <w:rFonts w:asciiTheme="majorBidi" w:hAnsiTheme="majorBidi" w:cstheme="majorBidi"/>
                <w:sz w:val="18"/>
                <w:szCs w:val="18"/>
                <w:rtl/>
                <w:lang w:eastAsia="ar" w:bidi="ar-EG"/>
              </w:rPr>
              <w:t>182,212,578</w:t>
            </w:r>
          </w:p>
        </w:tc>
      </w:tr>
      <w:tr w:rsidR="00761837" w:rsidRPr="000802AD" w14:paraId="55901031" w14:textId="77777777" w:rsidTr="00586E83">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0D686DF8" w14:textId="77777777" w:rsidR="00761837" w:rsidRPr="000802AD" w:rsidRDefault="00761837" w:rsidP="000802AD">
            <w:pPr>
              <w:keepLines/>
              <w:bidi/>
              <w:jc w:val="left"/>
              <w:rPr>
                <w:rFonts w:asciiTheme="majorBidi" w:hAnsiTheme="majorBidi" w:cstheme="majorBidi"/>
                <w:sz w:val="18"/>
                <w:szCs w:val="18"/>
                <w:lang w:eastAsia="en-CA"/>
              </w:rPr>
            </w:pPr>
            <w:r w:rsidRPr="000802AD">
              <w:rPr>
                <w:rFonts w:asciiTheme="majorBidi" w:hAnsiTheme="majorBidi" w:cstheme="majorBidi"/>
                <w:sz w:val="18"/>
                <w:szCs w:val="18"/>
                <w:rtl/>
                <w:lang w:eastAsia="ar" w:bidi="ar-EG"/>
              </w:rPr>
              <w:t>بنود متعددة</w:t>
            </w:r>
          </w:p>
        </w:tc>
        <w:tc>
          <w:tcPr>
            <w:tcW w:w="4820" w:type="dxa"/>
            <w:tcBorders>
              <w:top w:val="nil"/>
              <w:left w:val="nil"/>
              <w:bottom w:val="single" w:sz="4" w:space="0" w:color="auto"/>
              <w:right w:val="single" w:sz="4" w:space="0" w:color="auto"/>
            </w:tcBorders>
            <w:shd w:val="clear" w:color="auto" w:fill="auto"/>
            <w:noWrap/>
            <w:vAlign w:val="bottom"/>
            <w:hideMark/>
          </w:tcPr>
          <w:p w14:paraId="7A4F76DE" w14:textId="77777777" w:rsidR="00761837" w:rsidRPr="000802AD" w:rsidRDefault="00761837" w:rsidP="000802AD">
            <w:pPr>
              <w:keepLines/>
              <w:bidi/>
              <w:jc w:val="right"/>
              <w:rPr>
                <w:rFonts w:asciiTheme="majorBidi" w:hAnsiTheme="majorBidi" w:cstheme="majorBidi"/>
                <w:sz w:val="18"/>
                <w:szCs w:val="18"/>
                <w:lang w:eastAsia="en-CA"/>
              </w:rPr>
            </w:pPr>
            <w:r w:rsidRPr="000802AD">
              <w:rPr>
                <w:rFonts w:asciiTheme="majorBidi" w:hAnsiTheme="majorBidi" w:cstheme="majorBidi"/>
                <w:sz w:val="18"/>
                <w:szCs w:val="18"/>
                <w:rtl/>
                <w:lang w:eastAsia="ar" w:bidi="ar-EG"/>
              </w:rPr>
              <w:t>19,820,441</w:t>
            </w:r>
          </w:p>
        </w:tc>
      </w:tr>
      <w:tr w:rsidR="00761837" w:rsidRPr="000802AD" w14:paraId="36390B27" w14:textId="77777777" w:rsidTr="00586E83">
        <w:trPr>
          <w:trHeight w:val="204"/>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12CA1739" w14:textId="77777777" w:rsidR="00761837" w:rsidRPr="000802AD" w:rsidRDefault="00761837" w:rsidP="000802AD">
            <w:pPr>
              <w:keepLines/>
              <w:bidi/>
              <w:jc w:val="left"/>
              <w:rPr>
                <w:rFonts w:asciiTheme="majorBidi" w:hAnsiTheme="majorBidi" w:cstheme="majorBidi"/>
                <w:sz w:val="18"/>
                <w:szCs w:val="18"/>
                <w:lang w:eastAsia="en-CA"/>
              </w:rPr>
            </w:pPr>
            <w:r w:rsidRPr="000802AD">
              <w:rPr>
                <w:rFonts w:asciiTheme="majorBidi" w:hAnsiTheme="majorBidi" w:cstheme="majorBidi"/>
                <w:sz w:val="18"/>
                <w:szCs w:val="18"/>
                <w:rtl/>
                <w:lang w:eastAsia="ar" w:bidi="ar-EG"/>
              </w:rPr>
              <w:t>المذيبات</w:t>
            </w:r>
          </w:p>
        </w:tc>
        <w:tc>
          <w:tcPr>
            <w:tcW w:w="4820" w:type="dxa"/>
            <w:tcBorders>
              <w:top w:val="nil"/>
              <w:left w:val="nil"/>
              <w:bottom w:val="single" w:sz="4" w:space="0" w:color="auto"/>
              <w:right w:val="single" w:sz="4" w:space="0" w:color="auto"/>
            </w:tcBorders>
            <w:shd w:val="clear" w:color="auto" w:fill="auto"/>
            <w:noWrap/>
            <w:vAlign w:val="bottom"/>
            <w:hideMark/>
          </w:tcPr>
          <w:p w14:paraId="6DE99D00" w14:textId="77777777" w:rsidR="00761837" w:rsidRPr="000802AD" w:rsidRDefault="00761837" w:rsidP="000802AD">
            <w:pPr>
              <w:keepLines/>
              <w:bidi/>
              <w:jc w:val="right"/>
              <w:rPr>
                <w:rFonts w:asciiTheme="majorBidi" w:hAnsiTheme="majorBidi" w:cstheme="majorBidi"/>
                <w:sz w:val="18"/>
                <w:szCs w:val="18"/>
                <w:lang w:eastAsia="en-CA"/>
              </w:rPr>
            </w:pPr>
            <w:r w:rsidRPr="000802AD">
              <w:rPr>
                <w:rFonts w:asciiTheme="majorBidi" w:hAnsiTheme="majorBidi" w:cstheme="majorBidi"/>
                <w:sz w:val="18"/>
                <w:szCs w:val="18"/>
                <w:rtl/>
                <w:lang w:eastAsia="ar" w:bidi="ar-EG"/>
              </w:rPr>
              <w:t>23,247,443</w:t>
            </w:r>
          </w:p>
        </w:tc>
      </w:tr>
      <w:tr w:rsidR="00761837" w:rsidRPr="000802AD" w14:paraId="3E5D98C7" w14:textId="77777777" w:rsidTr="00586E83">
        <w:trPr>
          <w:trHeight w:val="204"/>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456D9E46" w14:textId="77777777" w:rsidR="00761837" w:rsidRPr="000802AD" w:rsidRDefault="00761837" w:rsidP="000802AD">
            <w:pPr>
              <w:keepLines/>
              <w:bidi/>
              <w:jc w:val="left"/>
              <w:rPr>
                <w:rFonts w:asciiTheme="majorBidi" w:hAnsiTheme="majorBidi" w:cstheme="majorBidi"/>
                <w:b/>
                <w:bCs/>
                <w:sz w:val="18"/>
                <w:szCs w:val="18"/>
                <w:lang w:eastAsia="en-CA"/>
              </w:rPr>
            </w:pPr>
            <w:r w:rsidRPr="000802AD">
              <w:rPr>
                <w:rFonts w:asciiTheme="majorBidi" w:hAnsiTheme="majorBidi" w:cstheme="majorBidi"/>
                <w:b/>
                <w:bCs/>
                <w:sz w:val="18"/>
                <w:szCs w:val="18"/>
                <w:rtl/>
                <w:lang w:eastAsia="ar" w:bidi="ar-EG"/>
              </w:rPr>
              <w:t>المجموع الفرعي</w:t>
            </w:r>
          </w:p>
        </w:tc>
        <w:tc>
          <w:tcPr>
            <w:tcW w:w="4820" w:type="dxa"/>
            <w:tcBorders>
              <w:top w:val="nil"/>
              <w:left w:val="nil"/>
              <w:bottom w:val="single" w:sz="4" w:space="0" w:color="auto"/>
              <w:right w:val="single" w:sz="4" w:space="0" w:color="auto"/>
            </w:tcBorders>
            <w:shd w:val="clear" w:color="auto" w:fill="auto"/>
            <w:noWrap/>
            <w:vAlign w:val="bottom"/>
            <w:hideMark/>
          </w:tcPr>
          <w:p w14:paraId="195DCBBC" w14:textId="77777777" w:rsidR="00761837" w:rsidRPr="000802AD" w:rsidRDefault="00761837" w:rsidP="000802AD">
            <w:pPr>
              <w:keepLines/>
              <w:bidi/>
              <w:jc w:val="right"/>
              <w:rPr>
                <w:rFonts w:asciiTheme="majorBidi" w:hAnsiTheme="majorBidi" w:cstheme="majorBidi"/>
                <w:b/>
                <w:bCs/>
                <w:sz w:val="18"/>
                <w:szCs w:val="18"/>
                <w:lang w:eastAsia="en-CA"/>
              </w:rPr>
            </w:pPr>
            <w:r w:rsidRPr="000802AD">
              <w:rPr>
                <w:rFonts w:asciiTheme="majorBidi" w:hAnsiTheme="majorBidi" w:cstheme="majorBidi"/>
                <w:b/>
                <w:bCs/>
                <w:sz w:val="18"/>
                <w:szCs w:val="18"/>
                <w:rtl/>
                <w:lang w:eastAsia="ar" w:bidi="ar-EG"/>
              </w:rPr>
              <w:t>876,732,689</w:t>
            </w:r>
          </w:p>
        </w:tc>
      </w:tr>
      <w:tr w:rsidR="00761837" w:rsidRPr="000802AD" w14:paraId="4F64F53F" w14:textId="77777777" w:rsidTr="00586E83">
        <w:trPr>
          <w:trHeight w:val="204"/>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27BAEDF3" w14:textId="77777777" w:rsidR="00761837" w:rsidRPr="000802AD" w:rsidRDefault="00761837" w:rsidP="000802AD">
            <w:pPr>
              <w:keepLines/>
              <w:bidi/>
              <w:jc w:val="left"/>
              <w:rPr>
                <w:rFonts w:asciiTheme="majorBidi" w:hAnsiTheme="majorBidi" w:cstheme="majorBidi"/>
                <w:sz w:val="18"/>
                <w:szCs w:val="18"/>
                <w:lang w:eastAsia="en-CA"/>
              </w:rPr>
            </w:pPr>
            <w:r w:rsidRPr="000802AD">
              <w:rPr>
                <w:rFonts w:asciiTheme="majorBidi" w:hAnsiTheme="majorBidi" w:cstheme="majorBidi"/>
                <w:sz w:val="18"/>
                <w:szCs w:val="18"/>
                <w:rtl/>
                <w:lang w:eastAsia="ar" w:bidi="ar-EG"/>
              </w:rPr>
              <w:t>تكاليف دعم الوكالة</w:t>
            </w:r>
          </w:p>
        </w:tc>
        <w:tc>
          <w:tcPr>
            <w:tcW w:w="4820" w:type="dxa"/>
            <w:tcBorders>
              <w:top w:val="nil"/>
              <w:left w:val="nil"/>
              <w:bottom w:val="single" w:sz="4" w:space="0" w:color="auto"/>
              <w:right w:val="single" w:sz="4" w:space="0" w:color="auto"/>
            </w:tcBorders>
            <w:shd w:val="clear" w:color="auto" w:fill="auto"/>
            <w:noWrap/>
            <w:vAlign w:val="bottom"/>
            <w:hideMark/>
          </w:tcPr>
          <w:p w14:paraId="49474D15" w14:textId="77777777" w:rsidR="00761837" w:rsidRPr="000802AD" w:rsidRDefault="00761837" w:rsidP="000802AD">
            <w:pPr>
              <w:keepLines/>
              <w:bidi/>
              <w:jc w:val="right"/>
              <w:rPr>
                <w:rFonts w:asciiTheme="majorBidi" w:hAnsiTheme="majorBidi" w:cstheme="majorBidi"/>
                <w:sz w:val="18"/>
                <w:szCs w:val="18"/>
                <w:lang w:eastAsia="en-CA"/>
              </w:rPr>
            </w:pPr>
            <w:r w:rsidRPr="000802AD">
              <w:rPr>
                <w:rFonts w:asciiTheme="majorBidi" w:hAnsiTheme="majorBidi" w:cstheme="majorBidi"/>
                <w:sz w:val="18"/>
                <w:szCs w:val="18"/>
                <w:rtl/>
                <w:lang w:eastAsia="ar" w:bidi="ar-EG"/>
              </w:rPr>
              <w:t>116,489,330</w:t>
            </w:r>
          </w:p>
        </w:tc>
      </w:tr>
      <w:tr w:rsidR="00761837" w:rsidRPr="000802AD" w14:paraId="225A5D60" w14:textId="77777777" w:rsidTr="00586E83">
        <w:trPr>
          <w:trHeight w:val="204"/>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6F214AD3" w14:textId="77777777" w:rsidR="00761837" w:rsidRPr="000802AD" w:rsidRDefault="00761837" w:rsidP="000802AD">
            <w:pPr>
              <w:keepLines/>
              <w:bidi/>
              <w:jc w:val="left"/>
              <w:rPr>
                <w:rFonts w:asciiTheme="majorBidi" w:hAnsiTheme="majorBidi" w:cstheme="majorBidi"/>
                <w:b/>
                <w:bCs/>
                <w:sz w:val="18"/>
                <w:szCs w:val="18"/>
                <w:lang w:eastAsia="en-CA"/>
              </w:rPr>
            </w:pPr>
            <w:r w:rsidRPr="000802AD">
              <w:rPr>
                <w:rFonts w:asciiTheme="majorBidi" w:hAnsiTheme="majorBidi" w:cstheme="majorBidi"/>
                <w:b/>
                <w:bCs/>
                <w:sz w:val="18"/>
                <w:szCs w:val="18"/>
                <w:rtl/>
                <w:lang w:eastAsia="ar" w:bidi="ar-EG"/>
              </w:rPr>
              <w:t>المجموع</w:t>
            </w:r>
          </w:p>
        </w:tc>
        <w:tc>
          <w:tcPr>
            <w:tcW w:w="4820" w:type="dxa"/>
            <w:tcBorders>
              <w:top w:val="nil"/>
              <w:left w:val="nil"/>
              <w:bottom w:val="single" w:sz="4" w:space="0" w:color="auto"/>
              <w:right w:val="single" w:sz="4" w:space="0" w:color="auto"/>
            </w:tcBorders>
            <w:shd w:val="clear" w:color="auto" w:fill="auto"/>
            <w:noWrap/>
            <w:vAlign w:val="bottom"/>
            <w:hideMark/>
          </w:tcPr>
          <w:p w14:paraId="6B4071CB" w14:textId="77777777" w:rsidR="00761837" w:rsidRPr="000802AD" w:rsidRDefault="00761837" w:rsidP="000802AD">
            <w:pPr>
              <w:keepLines/>
              <w:bidi/>
              <w:jc w:val="right"/>
              <w:rPr>
                <w:rFonts w:asciiTheme="majorBidi" w:hAnsiTheme="majorBidi" w:cstheme="majorBidi"/>
                <w:b/>
                <w:bCs/>
                <w:sz w:val="18"/>
                <w:szCs w:val="18"/>
                <w:lang w:eastAsia="en-CA"/>
              </w:rPr>
            </w:pPr>
            <w:r w:rsidRPr="000802AD">
              <w:rPr>
                <w:rFonts w:asciiTheme="majorBidi" w:hAnsiTheme="majorBidi" w:cstheme="majorBidi"/>
                <w:b/>
                <w:bCs/>
                <w:sz w:val="18"/>
                <w:szCs w:val="18"/>
                <w:rtl/>
                <w:lang w:eastAsia="ar" w:bidi="ar-EG"/>
              </w:rPr>
              <w:t>993,222,019</w:t>
            </w:r>
          </w:p>
        </w:tc>
      </w:tr>
    </w:tbl>
    <w:p w14:paraId="7FBD039D" w14:textId="77777777" w:rsidR="00761837" w:rsidRPr="00840005" w:rsidRDefault="00761837" w:rsidP="00761837">
      <w:pPr>
        <w:bidi/>
      </w:pPr>
    </w:p>
    <w:p w14:paraId="114092C7" w14:textId="77777777" w:rsidR="00761837" w:rsidRPr="000802AD" w:rsidRDefault="00761837" w:rsidP="00761837">
      <w:pPr>
        <w:pStyle w:val="Heading1"/>
        <w:bidi/>
        <w:rPr>
          <w:sz w:val="26"/>
          <w:szCs w:val="26"/>
        </w:rPr>
      </w:pPr>
      <w:r w:rsidRPr="000802AD">
        <w:rPr>
          <w:sz w:val="26"/>
          <w:szCs w:val="26"/>
          <w:rtl/>
          <w:lang w:eastAsia="ar" w:bidi="ar-EG"/>
        </w:rPr>
        <w:lastRenderedPageBreak/>
        <w:t>في عام 2021، صدرت الموافقة على 73 مشروعاً ونشاطاً جديداً. ومن المتوقع أن يؤدي هذا المستوى من التمويل إلى إزالة 83,308 أطنان من قدرات استنفاد الأوزون من الاستهلاك والإنتاج و211,531 طناً من معادل ثاني أكسيد الكربون من استهلاك المواد الخاضعة للرقابة. ويبين المرفق الأول حالة تنفيذ المشروعات لكل بلد في عام 2021.</w:t>
      </w:r>
    </w:p>
    <w:p w14:paraId="754B8FC4" w14:textId="77777777" w:rsidR="00761837" w:rsidRPr="000802AD" w:rsidRDefault="00761837" w:rsidP="00761837">
      <w:pPr>
        <w:pStyle w:val="Heading1"/>
        <w:bidi/>
        <w:rPr>
          <w:sz w:val="26"/>
          <w:szCs w:val="26"/>
        </w:rPr>
      </w:pPr>
      <w:r w:rsidRPr="000802AD">
        <w:rPr>
          <w:sz w:val="26"/>
          <w:szCs w:val="26"/>
          <w:rtl/>
          <w:lang w:eastAsia="ar" w:bidi="ar-EG"/>
        </w:rPr>
        <w:t>يبين الجدول 2 حالة تنفيذ المشروعات بما يشمل صرف الأموال لكل نوع من أنواع المشروعات في 31 ديسمبر/ كانون الأول 2021. ويقدم المرفق الثاني معلومات تحليلية لكل سنة منذ عام 1993.</w:t>
      </w:r>
    </w:p>
    <w:p w14:paraId="6ED74A3C" w14:textId="77777777" w:rsidR="00761837" w:rsidRPr="000802AD" w:rsidRDefault="00761837" w:rsidP="00761837">
      <w:pPr>
        <w:keepNext/>
        <w:bidi/>
        <w:jc w:val="left"/>
        <w:rPr>
          <w:b/>
          <w:sz w:val="26"/>
          <w:szCs w:val="26"/>
        </w:rPr>
      </w:pPr>
      <w:r w:rsidRPr="000802AD">
        <w:rPr>
          <w:b/>
          <w:bCs/>
          <w:sz w:val="26"/>
          <w:szCs w:val="26"/>
          <w:rtl/>
          <w:lang w:eastAsia="ar" w:bidi="ar-EG"/>
        </w:rPr>
        <w:t xml:space="preserve">الجدول 2: </w:t>
      </w:r>
      <w:r w:rsidRPr="000802AD">
        <w:rPr>
          <w:b/>
          <w:bCs/>
          <w:spacing w:val="-3"/>
          <w:sz w:val="26"/>
          <w:szCs w:val="26"/>
          <w:rtl/>
          <w:lang w:eastAsia="ar" w:bidi="ar-EG"/>
        </w:rPr>
        <w:t>حالة تنفيذ المشروعات حسب النوع</w:t>
      </w:r>
      <w:r w:rsidRPr="000802AD">
        <w:rPr>
          <w:b/>
          <w:bCs/>
          <w:sz w:val="26"/>
          <w:szCs w:val="26"/>
          <w:rtl/>
          <w:lang w:eastAsia="ar" w:bidi="ar-EG"/>
        </w:rPr>
        <w:t xml:space="preserve"> في 31 ديسمبر/ كانون الأول 2021</w:t>
      </w:r>
    </w:p>
    <w:tbl>
      <w:tblPr>
        <w:bidiVisual/>
        <w:tblW w:w="9923" w:type="dxa"/>
        <w:tblLook w:val="04A0" w:firstRow="1" w:lastRow="0" w:firstColumn="1" w:lastColumn="0" w:noHBand="0" w:noVBand="1"/>
      </w:tblPr>
      <w:tblGrid>
        <w:gridCol w:w="1838"/>
        <w:gridCol w:w="1072"/>
        <w:gridCol w:w="1150"/>
        <w:gridCol w:w="1180"/>
        <w:gridCol w:w="1316"/>
        <w:gridCol w:w="1316"/>
        <w:gridCol w:w="1206"/>
        <w:gridCol w:w="1130"/>
      </w:tblGrid>
      <w:tr w:rsidR="00761837" w:rsidRPr="004A0A98" w14:paraId="23A9C4AF" w14:textId="77777777" w:rsidTr="00586E83">
        <w:trPr>
          <w:trHeight w:val="228"/>
          <w:tblHeader/>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447DFB3" w14:textId="77777777" w:rsidR="00761837" w:rsidRPr="004A0A98" w:rsidRDefault="00761837" w:rsidP="00586E83">
            <w:pPr>
              <w:bidi/>
              <w:jc w:val="left"/>
              <w:rPr>
                <w:b/>
                <w:bCs/>
                <w:sz w:val="22"/>
                <w:szCs w:val="22"/>
                <w:lang w:eastAsia="en-CA"/>
              </w:rPr>
            </w:pPr>
            <w:r w:rsidRPr="004A0A98">
              <w:rPr>
                <w:b/>
                <w:bCs/>
                <w:sz w:val="22"/>
                <w:szCs w:val="22"/>
                <w:rtl/>
                <w:lang w:eastAsia="ar" w:bidi="ar-EG"/>
              </w:rPr>
              <w:t>النوع</w:t>
            </w:r>
          </w:p>
        </w:tc>
        <w:tc>
          <w:tcPr>
            <w:tcW w:w="3402" w:type="dxa"/>
            <w:gridSpan w:val="3"/>
            <w:tcBorders>
              <w:top w:val="single" w:sz="4" w:space="0" w:color="auto"/>
              <w:left w:val="nil"/>
              <w:bottom w:val="single" w:sz="4" w:space="0" w:color="auto"/>
              <w:right w:val="single" w:sz="4" w:space="0" w:color="auto"/>
            </w:tcBorders>
            <w:shd w:val="clear" w:color="auto" w:fill="auto"/>
            <w:noWrap/>
            <w:hideMark/>
          </w:tcPr>
          <w:p w14:paraId="645DB243" w14:textId="77777777" w:rsidR="00761837" w:rsidRPr="004A0A98" w:rsidRDefault="00761837" w:rsidP="00586E83">
            <w:pPr>
              <w:bidi/>
              <w:jc w:val="center"/>
              <w:rPr>
                <w:b/>
                <w:bCs/>
                <w:sz w:val="22"/>
                <w:szCs w:val="22"/>
                <w:lang w:eastAsia="en-CA"/>
              </w:rPr>
            </w:pPr>
            <w:r w:rsidRPr="004A0A98">
              <w:rPr>
                <w:b/>
                <w:bCs/>
                <w:sz w:val="22"/>
                <w:szCs w:val="22"/>
                <w:rtl/>
                <w:lang w:eastAsia="ar" w:bidi="ar-EG"/>
              </w:rPr>
              <w:t>عدد المشروعات*</w:t>
            </w:r>
          </w:p>
        </w:tc>
        <w:tc>
          <w:tcPr>
            <w:tcW w:w="4683" w:type="dxa"/>
            <w:gridSpan w:val="4"/>
            <w:tcBorders>
              <w:top w:val="single" w:sz="4" w:space="0" w:color="auto"/>
              <w:left w:val="nil"/>
              <w:bottom w:val="single" w:sz="4" w:space="0" w:color="auto"/>
              <w:right w:val="single" w:sz="4" w:space="0" w:color="auto"/>
            </w:tcBorders>
            <w:shd w:val="clear" w:color="auto" w:fill="auto"/>
            <w:noWrap/>
            <w:hideMark/>
          </w:tcPr>
          <w:p w14:paraId="798CA52E" w14:textId="77777777" w:rsidR="00761837" w:rsidRPr="004A0A98" w:rsidRDefault="00761837" w:rsidP="00586E83">
            <w:pPr>
              <w:bidi/>
              <w:jc w:val="center"/>
              <w:rPr>
                <w:b/>
                <w:bCs/>
                <w:sz w:val="22"/>
                <w:szCs w:val="22"/>
                <w:lang w:eastAsia="en-CA"/>
              </w:rPr>
            </w:pPr>
            <w:r w:rsidRPr="004A0A98">
              <w:rPr>
                <w:b/>
                <w:bCs/>
                <w:sz w:val="22"/>
                <w:szCs w:val="22"/>
                <w:rtl/>
                <w:lang w:eastAsia="ar" w:bidi="ar-EG"/>
              </w:rPr>
              <w:t>التمويل (دولار أمريكي)**</w:t>
            </w:r>
          </w:p>
        </w:tc>
      </w:tr>
      <w:tr w:rsidR="00761837" w:rsidRPr="004A0A98" w14:paraId="17C47700" w14:textId="77777777" w:rsidTr="00586E83">
        <w:trPr>
          <w:trHeight w:val="228"/>
          <w:tblHeader/>
        </w:trPr>
        <w:tc>
          <w:tcPr>
            <w:tcW w:w="1838" w:type="dxa"/>
            <w:vMerge/>
            <w:tcBorders>
              <w:top w:val="single" w:sz="4" w:space="0" w:color="auto"/>
              <w:left w:val="single" w:sz="4" w:space="0" w:color="auto"/>
              <w:bottom w:val="single" w:sz="4" w:space="0" w:color="auto"/>
              <w:right w:val="single" w:sz="4" w:space="0" w:color="auto"/>
            </w:tcBorders>
            <w:hideMark/>
          </w:tcPr>
          <w:p w14:paraId="42EB2180" w14:textId="77777777" w:rsidR="00761837" w:rsidRPr="004A0A98" w:rsidRDefault="00761837" w:rsidP="00586E83">
            <w:pPr>
              <w:bidi/>
              <w:jc w:val="left"/>
              <w:rPr>
                <w:b/>
                <w:bCs/>
                <w:sz w:val="22"/>
                <w:szCs w:val="22"/>
                <w:lang w:eastAsia="en-CA"/>
              </w:rPr>
            </w:pPr>
          </w:p>
        </w:tc>
        <w:tc>
          <w:tcPr>
            <w:tcW w:w="1072" w:type="dxa"/>
            <w:tcBorders>
              <w:top w:val="nil"/>
              <w:left w:val="nil"/>
              <w:bottom w:val="single" w:sz="4" w:space="0" w:color="auto"/>
              <w:right w:val="single" w:sz="4" w:space="0" w:color="auto"/>
            </w:tcBorders>
            <w:shd w:val="clear" w:color="auto" w:fill="auto"/>
            <w:noWrap/>
            <w:hideMark/>
          </w:tcPr>
          <w:p w14:paraId="5171009E" w14:textId="77777777" w:rsidR="00761837" w:rsidRPr="004A0A98" w:rsidRDefault="00761837" w:rsidP="00586E83">
            <w:pPr>
              <w:bidi/>
              <w:jc w:val="center"/>
              <w:rPr>
                <w:b/>
                <w:bCs/>
                <w:sz w:val="22"/>
                <w:szCs w:val="22"/>
                <w:lang w:eastAsia="en-CA"/>
              </w:rPr>
            </w:pPr>
            <w:r w:rsidRPr="004A0A98">
              <w:rPr>
                <w:b/>
                <w:bCs/>
                <w:sz w:val="22"/>
                <w:szCs w:val="22"/>
                <w:rtl/>
                <w:lang w:eastAsia="ar" w:bidi="ar-EG"/>
              </w:rPr>
              <w:t>الموافق عليها</w:t>
            </w:r>
          </w:p>
        </w:tc>
        <w:tc>
          <w:tcPr>
            <w:tcW w:w="1150" w:type="dxa"/>
            <w:tcBorders>
              <w:top w:val="nil"/>
              <w:left w:val="nil"/>
              <w:bottom w:val="single" w:sz="4" w:space="0" w:color="auto"/>
              <w:right w:val="single" w:sz="4" w:space="0" w:color="auto"/>
            </w:tcBorders>
            <w:shd w:val="clear" w:color="auto" w:fill="auto"/>
            <w:noWrap/>
            <w:hideMark/>
          </w:tcPr>
          <w:p w14:paraId="7731946C" w14:textId="77777777" w:rsidR="00761837" w:rsidRPr="004A0A98" w:rsidRDefault="00761837" w:rsidP="00586E83">
            <w:pPr>
              <w:bidi/>
              <w:jc w:val="center"/>
              <w:rPr>
                <w:b/>
                <w:bCs/>
                <w:sz w:val="22"/>
                <w:szCs w:val="22"/>
                <w:lang w:eastAsia="en-CA"/>
              </w:rPr>
            </w:pPr>
            <w:r w:rsidRPr="004A0A98">
              <w:rPr>
                <w:b/>
                <w:bCs/>
                <w:sz w:val="22"/>
                <w:szCs w:val="22"/>
                <w:rtl/>
                <w:lang w:eastAsia="ar" w:bidi="ar-EG"/>
              </w:rPr>
              <w:t>المنجزة</w:t>
            </w:r>
          </w:p>
        </w:tc>
        <w:tc>
          <w:tcPr>
            <w:tcW w:w="1180" w:type="dxa"/>
            <w:tcBorders>
              <w:top w:val="nil"/>
              <w:left w:val="nil"/>
              <w:bottom w:val="single" w:sz="4" w:space="0" w:color="auto"/>
              <w:right w:val="single" w:sz="4" w:space="0" w:color="auto"/>
            </w:tcBorders>
            <w:shd w:val="clear" w:color="auto" w:fill="auto"/>
            <w:noWrap/>
            <w:hideMark/>
          </w:tcPr>
          <w:p w14:paraId="4417EA12" w14:textId="77777777" w:rsidR="00761837" w:rsidRPr="004A0A98" w:rsidRDefault="00761837" w:rsidP="00586E83">
            <w:pPr>
              <w:bidi/>
              <w:ind w:left="-123" w:right="-135"/>
              <w:jc w:val="center"/>
              <w:rPr>
                <w:b/>
                <w:bCs/>
                <w:sz w:val="22"/>
                <w:szCs w:val="22"/>
                <w:lang w:eastAsia="en-CA"/>
              </w:rPr>
            </w:pPr>
            <w:r w:rsidRPr="004A0A98">
              <w:rPr>
                <w:b/>
                <w:bCs/>
                <w:sz w:val="22"/>
                <w:szCs w:val="22"/>
                <w:rtl/>
                <w:lang w:eastAsia="ar" w:bidi="ar-EG"/>
              </w:rPr>
              <w:t>نسبة الإنجاز</w:t>
            </w:r>
          </w:p>
        </w:tc>
        <w:tc>
          <w:tcPr>
            <w:tcW w:w="1216" w:type="dxa"/>
            <w:tcBorders>
              <w:top w:val="nil"/>
              <w:left w:val="nil"/>
              <w:bottom w:val="single" w:sz="4" w:space="0" w:color="auto"/>
              <w:right w:val="single" w:sz="4" w:space="0" w:color="auto"/>
            </w:tcBorders>
            <w:shd w:val="clear" w:color="auto" w:fill="auto"/>
            <w:noWrap/>
            <w:hideMark/>
          </w:tcPr>
          <w:p w14:paraId="647B91AC" w14:textId="77777777" w:rsidR="00761837" w:rsidRPr="004A0A98" w:rsidRDefault="00761837" w:rsidP="00586E83">
            <w:pPr>
              <w:bidi/>
              <w:jc w:val="center"/>
              <w:rPr>
                <w:b/>
                <w:bCs/>
                <w:sz w:val="22"/>
                <w:szCs w:val="22"/>
                <w:lang w:eastAsia="en-CA"/>
              </w:rPr>
            </w:pPr>
            <w:r w:rsidRPr="004A0A98">
              <w:rPr>
                <w:b/>
                <w:bCs/>
                <w:sz w:val="22"/>
                <w:szCs w:val="22"/>
                <w:rtl/>
                <w:lang w:eastAsia="ar" w:bidi="ar-EG"/>
              </w:rPr>
              <w:t>الموافق عليه</w:t>
            </w:r>
          </w:p>
        </w:tc>
        <w:tc>
          <w:tcPr>
            <w:tcW w:w="1216" w:type="dxa"/>
            <w:tcBorders>
              <w:top w:val="nil"/>
              <w:left w:val="nil"/>
              <w:bottom w:val="single" w:sz="4" w:space="0" w:color="auto"/>
              <w:right w:val="single" w:sz="4" w:space="0" w:color="auto"/>
            </w:tcBorders>
            <w:shd w:val="clear" w:color="auto" w:fill="auto"/>
            <w:noWrap/>
            <w:hideMark/>
          </w:tcPr>
          <w:p w14:paraId="73906B38" w14:textId="77777777" w:rsidR="00761837" w:rsidRPr="004A0A98" w:rsidRDefault="00761837" w:rsidP="00586E83">
            <w:pPr>
              <w:bidi/>
              <w:jc w:val="center"/>
              <w:rPr>
                <w:b/>
                <w:bCs/>
                <w:sz w:val="22"/>
                <w:szCs w:val="22"/>
                <w:lang w:eastAsia="en-CA"/>
              </w:rPr>
            </w:pPr>
            <w:r w:rsidRPr="004A0A98">
              <w:rPr>
                <w:b/>
                <w:bCs/>
                <w:sz w:val="22"/>
                <w:szCs w:val="22"/>
                <w:rtl/>
                <w:lang w:eastAsia="ar" w:bidi="ar-EG"/>
              </w:rPr>
              <w:t>المنصرف</w:t>
            </w:r>
          </w:p>
        </w:tc>
        <w:tc>
          <w:tcPr>
            <w:tcW w:w="1116" w:type="dxa"/>
            <w:tcBorders>
              <w:top w:val="nil"/>
              <w:left w:val="nil"/>
              <w:bottom w:val="single" w:sz="4" w:space="0" w:color="auto"/>
              <w:right w:val="single" w:sz="4" w:space="0" w:color="auto"/>
            </w:tcBorders>
            <w:shd w:val="clear" w:color="auto" w:fill="auto"/>
            <w:noWrap/>
            <w:hideMark/>
          </w:tcPr>
          <w:p w14:paraId="066E273A" w14:textId="77777777" w:rsidR="00761837" w:rsidRPr="004A0A98" w:rsidRDefault="00761837" w:rsidP="00586E83">
            <w:pPr>
              <w:bidi/>
              <w:jc w:val="center"/>
              <w:rPr>
                <w:b/>
                <w:bCs/>
                <w:sz w:val="22"/>
                <w:szCs w:val="22"/>
                <w:lang w:eastAsia="en-CA"/>
              </w:rPr>
            </w:pPr>
            <w:r w:rsidRPr="004A0A98">
              <w:rPr>
                <w:b/>
                <w:bCs/>
                <w:sz w:val="22"/>
                <w:szCs w:val="22"/>
                <w:rtl/>
                <w:lang w:eastAsia="ar" w:bidi="ar-EG"/>
              </w:rPr>
              <w:t>الرصيد</w:t>
            </w:r>
          </w:p>
        </w:tc>
        <w:tc>
          <w:tcPr>
            <w:tcW w:w="1130" w:type="dxa"/>
            <w:tcBorders>
              <w:top w:val="nil"/>
              <w:left w:val="nil"/>
              <w:bottom w:val="single" w:sz="4" w:space="0" w:color="auto"/>
              <w:right w:val="single" w:sz="4" w:space="0" w:color="auto"/>
            </w:tcBorders>
            <w:shd w:val="clear" w:color="auto" w:fill="auto"/>
            <w:noWrap/>
            <w:hideMark/>
          </w:tcPr>
          <w:p w14:paraId="4AE3947E" w14:textId="77777777" w:rsidR="00761837" w:rsidRPr="004A0A98" w:rsidRDefault="00761837" w:rsidP="00586E83">
            <w:pPr>
              <w:bidi/>
              <w:ind w:left="-257" w:right="-249"/>
              <w:jc w:val="center"/>
              <w:rPr>
                <w:b/>
                <w:bCs/>
                <w:sz w:val="22"/>
                <w:szCs w:val="22"/>
                <w:lang w:eastAsia="en-CA"/>
              </w:rPr>
            </w:pPr>
            <w:r w:rsidRPr="004A0A98">
              <w:rPr>
                <w:b/>
                <w:bCs/>
                <w:sz w:val="22"/>
                <w:szCs w:val="22"/>
                <w:rtl/>
                <w:lang w:eastAsia="ar" w:bidi="ar-EG"/>
              </w:rPr>
              <w:t>نسبة الصرف</w:t>
            </w:r>
          </w:p>
        </w:tc>
      </w:tr>
      <w:tr w:rsidR="00761837" w:rsidRPr="004A0A98" w14:paraId="7F9801A9" w14:textId="77777777" w:rsidTr="00586E83">
        <w:trPr>
          <w:trHeight w:val="240"/>
        </w:trPr>
        <w:tc>
          <w:tcPr>
            <w:tcW w:w="1838" w:type="dxa"/>
            <w:tcBorders>
              <w:top w:val="nil"/>
              <w:left w:val="single" w:sz="4" w:space="0" w:color="auto"/>
              <w:bottom w:val="single" w:sz="4" w:space="0" w:color="auto"/>
              <w:right w:val="single" w:sz="4" w:space="0" w:color="auto"/>
            </w:tcBorders>
            <w:shd w:val="clear" w:color="auto" w:fill="auto"/>
            <w:hideMark/>
          </w:tcPr>
          <w:p w14:paraId="6715EA94" w14:textId="77777777" w:rsidR="00761837" w:rsidRPr="004A0A98" w:rsidRDefault="00761837" w:rsidP="00586E83">
            <w:pPr>
              <w:bidi/>
              <w:jc w:val="left"/>
              <w:rPr>
                <w:sz w:val="22"/>
                <w:szCs w:val="22"/>
                <w:lang w:eastAsia="en-CA"/>
              </w:rPr>
            </w:pPr>
            <w:r w:rsidRPr="004A0A98">
              <w:rPr>
                <w:sz w:val="22"/>
                <w:szCs w:val="22"/>
                <w:rtl/>
                <w:lang w:eastAsia="ar" w:bidi="ar-EG"/>
              </w:rPr>
              <w:t>برنامج قطري</w:t>
            </w:r>
          </w:p>
        </w:tc>
        <w:tc>
          <w:tcPr>
            <w:tcW w:w="1072" w:type="dxa"/>
            <w:tcBorders>
              <w:top w:val="nil"/>
              <w:left w:val="nil"/>
              <w:bottom w:val="single" w:sz="4" w:space="0" w:color="auto"/>
              <w:right w:val="single" w:sz="4" w:space="0" w:color="auto"/>
            </w:tcBorders>
            <w:shd w:val="clear" w:color="auto" w:fill="auto"/>
            <w:noWrap/>
            <w:hideMark/>
          </w:tcPr>
          <w:p w14:paraId="4ED516B7" w14:textId="77777777" w:rsidR="00761837" w:rsidRPr="004A0A98" w:rsidRDefault="00761837" w:rsidP="00586E83">
            <w:pPr>
              <w:bidi/>
              <w:jc w:val="right"/>
              <w:rPr>
                <w:sz w:val="22"/>
                <w:szCs w:val="22"/>
                <w:lang w:eastAsia="en-CA"/>
              </w:rPr>
            </w:pPr>
            <w:r w:rsidRPr="004A0A98">
              <w:rPr>
                <w:sz w:val="22"/>
                <w:szCs w:val="22"/>
                <w:rtl/>
                <w:lang w:eastAsia="ar" w:bidi="ar-EG"/>
              </w:rPr>
              <w:t>11</w:t>
            </w:r>
          </w:p>
        </w:tc>
        <w:tc>
          <w:tcPr>
            <w:tcW w:w="1150" w:type="dxa"/>
            <w:tcBorders>
              <w:top w:val="nil"/>
              <w:left w:val="nil"/>
              <w:bottom w:val="single" w:sz="4" w:space="0" w:color="auto"/>
              <w:right w:val="single" w:sz="4" w:space="0" w:color="auto"/>
            </w:tcBorders>
            <w:shd w:val="clear" w:color="auto" w:fill="auto"/>
            <w:noWrap/>
            <w:hideMark/>
          </w:tcPr>
          <w:p w14:paraId="5FD55A59" w14:textId="77777777" w:rsidR="00761837" w:rsidRPr="004A0A98" w:rsidRDefault="00761837" w:rsidP="00586E83">
            <w:pPr>
              <w:bidi/>
              <w:jc w:val="right"/>
              <w:rPr>
                <w:sz w:val="22"/>
                <w:szCs w:val="22"/>
                <w:lang w:eastAsia="en-CA"/>
              </w:rPr>
            </w:pPr>
            <w:r w:rsidRPr="004A0A98">
              <w:rPr>
                <w:sz w:val="22"/>
                <w:szCs w:val="22"/>
                <w:rtl/>
                <w:lang w:eastAsia="ar" w:bidi="ar-EG"/>
              </w:rPr>
              <w:t>11</w:t>
            </w:r>
          </w:p>
        </w:tc>
        <w:tc>
          <w:tcPr>
            <w:tcW w:w="1180" w:type="dxa"/>
            <w:tcBorders>
              <w:top w:val="nil"/>
              <w:left w:val="nil"/>
              <w:bottom w:val="single" w:sz="4" w:space="0" w:color="auto"/>
              <w:right w:val="single" w:sz="4" w:space="0" w:color="auto"/>
            </w:tcBorders>
            <w:shd w:val="clear" w:color="auto" w:fill="auto"/>
            <w:noWrap/>
            <w:hideMark/>
          </w:tcPr>
          <w:p w14:paraId="16F7E971" w14:textId="77777777" w:rsidR="00761837" w:rsidRPr="004A0A98" w:rsidRDefault="00761837" w:rsidP="00586E83">
            <w:pPr>
              <w:bidi/>
              <w:jc w:val="right"/>
              <w:rPr>
                <w:sz w:val="22"/>
                <w:szCs w:val="22"/>
                <w:lang w:eastAsia="en-CA"/>
              </w:rPr>
            </w:pPr>
            <w:r w:rsidRPr="004A0A98">
              <w:rPr>
                <w:sz w:val="22"/>
                <w:szCs w:val="22"/>
                <w:rtl/>
                <w:lang w:eastAsia="ar" w:bidi="ar-EG"/>
              </w:rPr>
              <w:t>100</w:t>
            </w:r>
          </w:p>
        </w:tc>
        <w:tc>
          <w:tcPr>
            <w:tcW w:w="1216" w:type="dxa"/>
            <w:tcBorders>
              <w:top w:val="nil"/>
              <w:left w:val="nil"/>
              <w:bottom w:val="single" w:sz="4" w:space="0" w:color="auto"/>
              <w:right w:val="single" w:sz="4" w:space="0" w:color="auto"/>
            </w:tcBorders>
            <w:shd w:val="clear" w:color="auto" w:fill="auto"/>
            <w:noWrap/>
            <w:hideMark/>
          </w:tcPr>
          <w:p w14:paraId="3FC3571D" w14:textId="77777777" w:rsidR="00761837" w:rsidRPr="004A0A98" w:rsidRDefault="00761837" w:rsidP="00586E83">
            <w:pPr>
              <w:bidi/>
              <w:jc w:val="right"/>
              <w:rPr>
                <w:sz w:val="22"/>
                <w:szCs w:val="22"/>
                <w:lang w:eastAsia="en-CA"/>
              </w:rPr>
            </w:pPr>
            <w:r w:rsidRPr="004A0A98">
              <w:rPr>
                <w:sz w:val="22"/>
                <w:szCs w:val="22"/>
                <w:rtl/>
                <w:lang w:eastAsia="ar" w:bidi="ar-EG"/>
              </w:rPr>
              <w:t>722,669</w:t>
            </w:r>
          </w:p>
        </w:tc>
        <w:tc>
          <w:tcPr>
            <w:tcW w:w="1216" w:type="dxa"/>
            <w:tcBorders>
              <w:top w:val="nil"/>
              <w:left w:val="nil"/>
              <w:bottom w:val="single" w:sz="4" w:space="0" w:color="auto"/>
              <w:right w:val="single" w:sz="4" w:space="0" w:color="auto"/>
            </w:tcBorders>
            <w:shd w:val="clear" w:color="auto" w:fill="auto"/>
            <w:noWrap/>
            <w:hideMark/>
          </w:tcPr>
          <w:p w14:paraId="43F1BCD1" w14:textId="77777777" w:rsidR="00761837" w:rsidRPr="004A0A98" w:rsidRDefault="00761837" w:rsidP="00586E83">
            <w:pPr>
              <w:bidi/>
              <w:jc w:val="right"/>
              <w:rPr>
                <w:sz w:val="22"/>
                <w:szCs w:val="22"/>
                <w:lang w:eastAsia="en-CA"/>
              </w:rPr>
            </w:pPr>
            <w:r w:rsidRPr="004A0A98">
              <w:rPr>
                <w:sz w:val="22"/>
                <w:szCs w:val="22"/>
                <w:rtl/>
                <w:lang w:eastAsia="ar" w:bidi="ar-EG"/>
              </w:rPr>
              <w:t>722,669</w:t>
            </w:r>
          </w:p>
        </w:tc>
        <w:tc>
          <w:tcPr>
            <w:tcW w:w="1116" w:type="dxa"/>
            <w:tcBorders>
              <w:top w:val="nil"/>
              <w:left w:val="nil"/>
              <w:bottom w:val="single" w:sz="4" w:space="0" w:color="auto"/>
              <w:right w:val="single" w:sz="4" w:space="0" w:color="auto"/>
            </w:tcBorders>
            <w:shd w:val="clear" w:color="auto" w:fill="auto"/>
            <w:noWrap/>
            <w:hideMark/>
          </w:tcPr>
          <w:p w14:paraId="2BE56A21" w14:textId="77777777" w:rsidR="00761837" w:rsidRPr="004A0A98" w:rsidRDefault="00761837" w:rsidP="00586E83">
            <w:pPr>
              <w:bidi/>
              <w:jc w:val="right"/>
              <w:rPr>
                <w:sz w:val="22"/>
                <w:szCs w:val="22"/>
                <w:lang w:eastAsia="en-CA"/>
              </w:rPr>
            </w:pPr>
            <w:r w:rsidRPr="004A0A98">
              <w:rPr>
                <w:sz w:val="22"/>
                <w:szCs w:val="22"/>
                <w:rtl/>
                <w:lang w:eastAsia="ar" w:bidi="ar-EG"/>
              </w:rPr>
              <w:t>0</w:t>
            </w:r>
          </w:p>
        </w:tc>
        <w:tc>
          <w:tcPr>
            <w:tcW w:w="1130" w:type="dxa"/>
            <w:tcBorders>
              <w:top w:val="nil"/>
              <w:left w:val="nil"/>
              <w:bottom w:val="single" w:sz="4" w:space="0" w:color="auto"/>
              <w:right w:val="single" w:sz="4" w:space="0" w:color="auto"/>
            </w:tcBorders>
            <w:shd w:val="clear" w:color="auto" w:fill="auto"/>
            <w:noWrap/>
            <w:hideMark/>
          </w:tcPr>
          <w:p w14:paraId="1B25436A" w14:textId="77777777" w:rsidR="00761837" w:rsidRPr="004A0A98" w:rsidRDefault="00761837" w:rsidP="00586E83">
            <w:pPr>
              <w:bidi/>
              <w:jc w:val="right"/>
              <w:rPr>
                <w:sz w:val="22"/>
                <w:szCs w:val="22"/>
                <w:lang w:eastAsia="en-CA"/>
              </w:rPr>
            </w:pPr>
            <w:r w:rsidRPr="004A0A98">
              <w:rPr>
                <w:sz w:val="22"/>
                <w:szCs w:val="22"/>
                <w:rtl/>
                <w:lang w:eastAsia="ar" w:bidi="ar-EG"/>
              </w:rPr>
              <w:t>100</w:t>
            </w:r>
          </w:p>
        </w:tc>
      </w:tr>
      <w:tr w:rsidR="00761837" w:rsidRPr="004A0A98" w14:paraId="76EE78C7" w14:textId="77777777" w:rsidTr="00586E83">
        <w:trPr>
          <w:trHeight w:val="58"/>
        </w:trPr>
        <w:tc>
          <w:tcPr>
            <w:tcW w:w="1838" w:type="dxa"/>
            <w:tcBorders>
              <w:top w:val="nil"/>
              <w:left w:val="single" w:sz="4" w:space="0" w:color="auto"/>
              <w:bottom w:val="single" w:sz="4" w:space="0" w:color="auto"/>
              <w:right w:val="single" w:sz="4" w:space="0" w:color="auto"/>
            </w:tcBorders>
            <w:shd w:val="clear" w:color="auto" w:fill="auto"/>
            <w:hideMark/>
          </w:tcPr>
          <w:p w14:paraId="0584AD87" w14:textId="77777777" w:rsidR="00761837" w:rsidRPr="004A0A98" w:rsidRDefault="00761837" w:rsidP="00586E83">
            <w:pPr>
              <w:bidi/>
              <w:jc w:val="left"/>
              <w:rPr>
                <w:sz w:val="22"/>
                <w:szCs w:val="22"/>
                <w:lang w:eastAsia="en-CA"/>
              </w:rPr>
            </w:pPr>
            <w:r w:rsidRPr="004A0A98">
              <w:rPr>
                <w:sz w:val="22"/>
                <w:szCs w:val="22"/>
                <w:rtl/>
                <w:lang w:eastAsia="ar" w:bidi="ar-EG"/>
              </w:rPr>
              <w:t>مشروعات إيضاحية</w:t>
            </w:r>
          </w:p>
        </w:tc>
        <w:tc>
          <w:tcPr>
            <w:tcW w:w="1072" w:type="dxa"/>
            <w:tcBorders>
              <w:top w:val="nil"/>
              <w:left w:val="nil"/>
              <w:bottom w:val="single" w:sz="4" w:space="0" w:color="auto"/>
              <w:right w:val="single" w:sz="4" w:space="0" w:color="auto"/>
            </w:tcBorders>
            <w:shd w:val="clear" w:color="auto" w:fill="auto"/>
            <w:noWrap/>
            <w:hideMark/>
          </w:tcPr>
          <w:p w14:paraId="4E01D4B5" w14:textId="77777777" w:rsidR="00761837" w:rsidRPr="004A0A98" w:rsidRDefault="00761837" w:rsidP="00586E83">
            <w:pPr>
              <w:bidi/>
              <w:jc w:val="right"/>
              <w:rPr>
                <w:sz w:val="22"/>
                <w:szCs w:val="22"/>
                <w:lang w:eastAsia="en-CA"/>
              </w:rPr>
            </w:pPr>
            <w:r w:rsidRPr="004A0A98">
              <w:rPr>
                <w:sz w:val="22"/>
                <w:szCs w:val="22"/>
                <w:rtl/>
                <w:lang w:eastAsia="ar" w:bidi="ar-EG"/>
              </w:rPr>
              <w:t>43</w:t>
            </w:r>
          </w:p>
        </w:tc>
        <w:tc>
          <w:tcPr>
            <w:tcW w:w="1150" w:type="dxa"/>
            <w:tcBorders>
              <w:top w:val="nil"/>
              <w:left w:val="nil"/>
              <w:bottom w:val="single" w:sz="4" w:space="0" w:color="auto"/>
              <w:right w:val="single" w:sz="4" w:space="0" w:color="auto"/>
            </w:tcBorders>
            <w:shd w:val="clear" w:color="auto" w:fill="auto"/>
            <w:noWrap/>
            <w:hideMark/>
          </w:tcPr>
          <w:p w14:paraId="3749F43A" w14:textId="77777777" w:rsidR="00761837" w:rsidRPr="004A0A98" w:rsidRDefault="00761837" w:rsidP="00586E83">
            <w:pPr>
              <w:bidi/>
              <w:jc w:val="right"/>
              <w:rPr>
                <w:sz w:val="22"/>
                <w:szCs w:val="22"/>
                <w:lang w:eastAsia="en-CA"/>
              </w:rPr>
            </w:pPr>
            <w:r w:rsidRPr="004A0A98">
              <w:rPr>
                <w:sz w:val="22"/>
                <w:szCs w:val="22"/>
                <w:rtl/>
                <w:lang w:eastAsia="ar" w:bidi="ar-EG"/>
              </w:rPr>
              <w:t>41</w:t>
            </w:r>
          </w:p>
        </w:tc>
        <w:tc>
          <w:tcPr>
            <w:tcW w:w="1180" w:type="dxa"/>
            <w:tcBorders>
              <w:top w:val="nil"/>
              <w:left w:val="nil"/>
              <w:bottom w:val="single" w:sz="4" w:space="0" w:color="auto"/>
              <w:right w:val="single" w:sz="4" w:space="0" w:color="auto"/>
            </w:tcBorders>
            <w:shd w:val="clear" w:color="auto" w:fill="auto"/>
            <w:noWrap/>
            <w:hideMark/>
          </w:tcPr>
          <w:p w14:paraId="2B2B320F" w14:textId="77777777" w:rsidR="00761837" w:rsidRPr="004A0A98" w:rsidRDefault="00761837" w:rsidP="00586E83">
            <w:pPr>
              <w:bidi/>
              <w:jc w:val="right"/>
              <w:rPr>
                <w:sz w:val="22"/>
                <w:szCs w:val="22"/>
                <w:lang w:eastAsia="en-CA"/>
              </w:rPr>
            </w:pPr>
            <w:r w:rsidRPr="004A0A98">
              <w:rPr>
                <w:sz w:val="22"/>
                <w:szCs w:val="22"/>
                <w:rtl/>
                <w:lang w:eastAsia="ar" w:bidi="ar-EG"/>
              </w:rPr>
              <w:t>95</w:t>
            </w:r>
          </w:p>
        </w:tc>
        <w:tc>
          <w:tcPr>
            <w:tcW w:w="1216" w:type="dxa"/>
            <w:tcBorders>
              <w:top w:val="nil"/>
              <w:left w:val="nil"/>
              <w:bottom w:val="single" w:sz="4" w:space="0" w:color="auto"/>
              <w:right w:val="single" w:sz="4" w:space="0" w:color="auto"/>
            </w:tcBorders>
            <w:shd w:val="clear" w:color="auto" w:fill="auto"/>
            <w:noWrap/>
            <w:hideMark/>
          </w:tcPr>
          <w:p w14:paraId="332C2CE3" w14:textId="77777777" w:rsidR="00761837" w:rsidRPr="004A0A98" w:rsidRDefault="00761837" w:rsidP="00586E83">
            <w:pPr>
              <w:bidi/>
              <w:jc w:val="right"/>
              <w:rPr>
                <w:sz w:val="22"/>
                <w:szCs w:val="22"/>
                <w:lang w:eastAsia="en-CA"/>
              </w:rPr>
            </w:pPr>
            <w:r w:rsidRPr="004A0A98">
              <w:rPr>
                <w:sz w:val="22"/>
                <w:szCs w:val="22"/>
                <w:rtl/>
                <w:lang w:eastAsia="ar" w:bidi="ar-EG"/>
              </w:rPr>
              <w:t>23,405,832</w:t>
            </w:r>
          </w:p>
        </w:tc>
        <w:tc>
          <w:tcPr>
            <w:tcW w:w="1216" w:type="dxa"/>
            <w:tcBorders>
              <w:top w:val="nil"/>
              <w:left w:val="nil"/>
              <w:bottom w:val="single" w:sz="4" w:space="0" w:color="auto"/>
              <w:right w:val="single" w:sz="4" w:space="0" w:color="auto"/>
            </w:tcBorders>
            <w:shd w:val="clear" w:color="auto" w:fill="auto"/>
            <w:noWrap/>
            <w:hideMark/>
          </w:tcPr>
          <w:p w14:paraId="40C2C639" w14:textId="77777777" w:rsidR="00761837" w:rsidRPr="004A0A98" w:rsidRDefault="00761837" w:rsidP="00586E83">
            <w:pPr>
              <w:bidi/>
              <w:jc w:val="right"/>
              <w:rPr>
                <w:sz w:val="22"/>
                <w:szCs w:val="22"/>
                <w:lang w:eastAsia="en-CA"/>
              </w:rPr>
            </w:pPr>
            <w:r w:rsidRPr="004A0A98">
              <w:rPr>
                <w:sz w:val="22"/>
                <w:szCs w:val="22"/>
                <w:rtl/>
                <w:lang w:eastAsia="ar" w:bidi="ar-EG"/>
              </w:rPr>
              <w:t>22,341,008</w:t>
            </w:r>
          </w:p>
        </w:tc>
        <w:tc>
          <w:tcPr>
            <w:tcW w:w="1116" w:type="dxa"/>
            <w:tcBorders>
              <w:top w:val="nil"/>
              <w:left w:val="nil"/>
              <w:bottom w:val="single" w:sz="4" w:space="0" w:color="auto"/>
              <w:right w:val="single" w:sz="4" w:space="0" w:color="auto"/>
            </w:tcBorders>
            <w:shd w:val="clear" w:color="auto" w:fill="auto"/>
            <w:noWrap/>
            <w:hideMark/>
          </w:tcPr>
          <w:p w14:paraId="0B3B56AC" w14:textId="77777777" w:rsidR="00761837" w:rsidRPr="004A0A98" w:rsidRDefault="00761837" w:rsidP="00586E83">
            <w:pPr>
              <w:bidi/>
              <w:jc w:val="right"/>
              <w:rPr>
                <w:sz w:val="22"/>
                <w:szCs w:val="22"/>
                <w:lang w:eastAsia="en-CA"/>
              </w:rPr>
            </w:pPr>
            <w:r w:rsidRPr="004A0A98">
              <w:rPr>
                <w:sz w:val="22"/>
                <w:szCs w:val="22"/>
                <w:rtl/>
                <w:lang w:eastAsia="ar" w:bidi="ar-EG"/>
              </w:rPr>
              <w:t>1,064,824</w:t>
            </w:r>
          </w:p>
        </w:tc>
        <w:tc>
          <w:tcPr>
            <w:tcW w:w="1130" w:type="dxa"/>
            <w:tcBorders>
              <w:top w:val="nil"/>
              <w:left w:val="nil"/>
              <w:bottom w:val="single" w:sz="4" w:space="0" w:color="auto"/>
              <w:right w:val="single" w:sz="4" w:space="0" w:color="auto"/>
            </w:tcBorders>
            <w:shd w:val="clear" w:color="auto" w:fill="auto"/>
            <w:noWrap/>
            <w:hideMark/>
          </w:tcPr>
          <w:p w14:paraId="7E78AF6A" w14:textId="77777777" w:rsidR="00761837" w:rsidRPr="004A0A98" w:rsidRDefault="00761837" w:rsidP="00586E83">
            <w:pPr>
              <w:bidi/>
              <w:jc w:val="right"/>
              <w:rPr>
                <w:sz w:val="22"/>
                <w:szCs w:val="22"/>
                <w:lang w:eastAsia="en-CA"/>
              </w:rPr>
            </w:pPr>
            <w:r w:rsidRPr="004A0A98">
              <w:rPr>
                <w:sz w:val="22"/>
                <w:szCs w:val="22"/>
                <w:rtl/>
                <w:lang w:eastAsia="ar" w:bidi="ar-EG"/>
              </w:rPr>
              <w:t>95</w:t>
            </w:r>
          </w:p>
        </w:tc>
      </w:tr>
      <w:tr w:rsidR="00761837" w:rsidRPr="004A0A98" w14:paraId="3D0D0AB3" w14:textId="77777777" w:rsidTr="00586E83">
        <w:trPr>
          <w:trHeight w:val="204"/>
        </w:trPr>
        <w:tc>
          <w:tcPr>
            <w:tcW w:w="1838" w:type="dxa"/>
            <w:tcBorders>
              <w:top w:val="nil"/>
              <w:left w:val="single" w:sz="4" w:space="0" w:color="auto"/>
              <w:bottom w:val="single" w:sz="4" w:space="0" w:color="auto"/>
              <w:right w:val="single" w:sz="4" w:space="0" w:color="auto"/>
            </w:tcBorders>
            <w:shd w:val="clear" w:color="auto" w:fill="auto"/>
            <w:hideMark/>
          </w:tcPr>
          <w:p w14:paraId="359C737D" w14:textId="77777777" w:rsidR="00761837" w:rsidRPr="004A0A98" w:rsidRDefault="00761837" w:rsidP="00586E83">
            <w:pPr>
              <w:bidi/>
              <w:jc w:val="left"/>
              <w:rPr>
                <w:sz w:val="22"/>
                <w:szCs w:val="22"/>
                <w:lang w:eastAsia="en-CA"/>
              </w:rPr>
            </w:pPr>
            <w:r w:rsidRPr="004A0A98">
              <w:rPr>
                <w:sz w:val="22"/>
                <w:szCs w:val="22"/>
                <w:rtl/>
                <w:lang w:eastAsia="ar" w:bidi="ar-EG"/>
              </w:rPr>
              <w:t>تعزيز مؤسسي</w:t>
            </w:r>
          </w:p>
        </w:tc>
        <w:tc>
          <w:tcPr>
            <w:tcW w:w="1072" w:type="dxa"/>
            <w:tcBorders>
              <w:top w:val="nil"/>
              <w:left w:val="nil"/>
              <w:bottom w:val="single" w:sz="4" w:space="0" w:color="auto"/>
              <w:right w:val="single" w:sz="4" w:space="0" w:color="auto"/>
            </w:tcBorders>
            <w:shd w:val="clear" w:color="auto" w:fill="auto"/>
            <w:noWrap/>
            <w:hideMark/>
          </w:tcPr>
          <w:p w14:paraId="4E074C5D" w14:textId="77777777" w:rsidR="00761837" w:rsidRPr="004A0A98" w:rsidRDefault="00761837" w:rsidP="00586E83">
            <w:pPr>
              <w:bidi/>
              <w:jc w:val="right"/>
              <w:rPr>
                <w:sz w:val="22"/>
                <w:szCs w:val="22"/>
                <w:lang w:eastAsia="en-CA"/>
              </w:rPr>
            </w:pPr>
            <w:r w:rsidRPr="004A0A98">
              <w:rPr>
                <w:sz w:val="22"/>
                <w:szCs w:val="22"/>
                <w:rtl/>
                <w:lang w:eastAsia="ar" w:bidi="ar-EG"/>
              </w:rPr>
              <w:t>95</w:t>
            </w:r>
          </w:p>
        </w:tc>
        <w:tc>
          <w:tcPr>
            <w:tcW w:w="1150" w:type="dxa"/>
            <w:tcBorders>
              <w:top w:val="nil"/>
              <w:left w:val="nil"/>
              <w:bottom w:val="single" w:sz="4" w:space="0" w:color="auto"/>
              <w:right w:val="single" w:sz="4" w:space="0" w:color="auto"/>
            </w:tcBorders>
            <w:shd w:val="clear" w:color="auto" w:fill="auto"/>
            <w:noWrap/>
            <w:hideMark/>
          </w:tcPr>
          <w:p w14:paraId="09097058" w14:textId="77777777" w:rsidR="00761837" w:rsidRPr="004A0A98" w:rsidRDefault="00761837" w:rsidP="00586E83">
            <w:pPr>
              <w:bidi/>
              <w:jc w:val="right"/>
              <w:rPr>
                <w:sz w:val="22"/>
                <w:szCs w:val="22"/>
                <w:lang w:eastAsia="en-CA"/>
              </w:rPr>
            </w:pPr>
            <w:r w:rsidRPr="004A0A98">
              <w:rPr>
                <w:sz w:val="22"/>
                <w:szCs w:val="22"/>
                <w:rtl/>
                <w:lang w:eastAsia="ar" w:bidi="ar-EG"/>
              </w:rPr>
              <w:t>78</w:t>
            </w:r>
          </w:p>
        </w:tc>
        <w:tc>
          <w:tcPr>
            <w:tcW w:w="1180" w:type="dxa"/>
            <w:tcBorders>
              <w:top w:val="nil"/>
              <w:left w:val="nil"/>
              <w:bottom w:val="single" w:sz="4" w:space="0" w:color="auto"/>
              <w:right w:val="single" w:sz="4" w:space="0" w:color="auto"/>
            </w:tcBorders>
            <w:shd w:val="clear" w:color="auto" w:fill="auto"/>
            <w:noWrap/>
            <w:hideMark/>
          </w:tcPr>
          <w:p w14:paraId="4A278A4E" w14:textId="77777777" w:rsidR="00761837" w:rsidRPr="004A0A98" w:rsidRDefault="00761837" w:rsidP="00586E83">
            <w:pPr>
              <w:bidi/>
              <w:jc w:val="right"/>
              <w:rPr>
                <w:sz w:val="22"/>
                <w:szCs w:val="22"/>
                <w:lang w:eastAsia="en-CA"/>
              </w:rPr>
            </w:pPr>
            <w:r w:rsidRPr="004A0A98">
              <w:rPr>
                <w:sz w:val="22"/>
                <w:szCs w:val="22"/>
                <w:rtl/>
                <w:lang w:eastAsia="ar" w:bidi="ar-EG"/>
              </w:rPr>
              <w:t>82</w:t>
            </w:r>
          </w:p>
        </w:tc>
        <w:tc>
          <w:tcPr>
            <w:tcW w:w="1216" w:type="dxa"/>
            <w:tcBorders>
              <w:top w:val="nil"/>
              <w:left w:val="nil"/>
              <w:bottom w:val="single" w:sz="4" w:space="0" w:color="auto"/>
              <w:right w:val="single" w:sz="4" w:space="0" w:color="auto"/>
            </w:tcBorders>
            <w:shd w:val="clear" w:color="auto" w:fill="auto"/>
            <w:noWrap/>
            <w:hideMark/>
          </w:tcPr>
          <w:p w14:paraId="69F19DDD" w14:textId="77777777" w:rsidR="00761837" w:rsidRPr="004A0A98" w:rsidRDefault="00761837" w:rsidP="00586E83">
            <w:pPr>
              <w:bidi/>
              <w:jc w:val="right"/>
              <w:rPr>
                <w:sz w:val="22"/>
                <w:szCs w:val="22"/>
                <w:lang w:eastAsia="en-CA"/>
              </w:rPr>
            </w:pPr>
            <w:r w:rsidRPr="004A0A98">
              <w:rPr>
                <w:sz w:val="22"/>
                <w:szCs w:val="22"/>
                <w:rtl/>
                <w:lang w:eastAsia="ar" w:bidi="ar-EG"/>
              </w:rPr>
              <w:t>15,222,493</w:t>
            </w:r>
          </w:p>
        </w:tc>
        <w:tc>
          <w:tcPr>
            <w:tcW w:w="1216" w:type="dxa"/>
            <w:tcBorders>
              <w:top w:val="nil"/>
              <w:left w:val="nil"/>
              <w:bottom w:val="single" w:sz="4" w:space="0" w:color="auto"/>
              <w:right w:val="single" w:sz="4" w:space="0" w:color="auto"/>
            </w:tcBorders>
            <w:shd w:val="clear" w:color="auto" w:fill="auto"/>
            <w:noWrap/>
            <w:hideMark/>
          </w:tcPr>
          <w:p w14:paraId="754204B8" w14:textId="77777777" w:rsidR="00761837" w:rsidRPr="004A0A98" w:rsidRDefault="00761837" w:rsidP="00586E83">
            <w:pPr>
              <w:bidi/>
              <w:jc w:val="right"/>
              <w:rPr>
                <w:sz w:val="22"/>
                <w:szCs w:val="22"/>
                <w:lang w:eastAsia="en-CA"/>
              </w:rPr>
            </w:pPr>
            <w:r w:rsidRPr="004A0A98">
              <w:rPr>
                <w:sz w:val="22"/>
                <w:szCs w:val="22"/>
                <w:rtl/>
                <w:lang w:eastAsia="ar" w:bidi="ar-EG"/>
              </w:rPr>
              <w:t>13,217,569</w:t>
            </w:r>
          </w:p>
        </w:tc>
        <w:tc>
          <w:tcPr>
            <w:tcW w:w="1116" w:type="dxa"/>
            <w:tcBorders>
              <w:top w:val="nil"/>
              <w:left w:val="nil"/>
              <w:bottom w:val="single" w:sz="4" w:space="0" w:color="auto"/>
              <w:right w:val="single" w:sz="4" w:space="0" w:color="auto"/>
            </w:tcBorders>
            <w:shd w:val="clear" w:color="auto" w:fill="auto"/>
            <w:noWrap/>
            <w:hideMark/>
          </w:tcPr>
          <w:p w14:paraId="00BBF418" w14:textId="77777777" w:rsidR="00761837" w:rsidRPr="004A0A98" w:rsidRDefault="00761837" w:rsidP="00586E83">
            <w:pPr>
              <w:bidi/>
              <w:jc w:val="right"/>
              <w:rPr>
                <w:sz w:val="22"/>
                <w:szCs w:val="22"/>
                <w:lang w:eastAsia="en-CA"/>
              </w:rPr>
            </w:pPr>
            <w:r w:rsidRPr="004A0A98">
              <w:rPr>
                <w:sz w:val="22"/>
                <w:szCs w:val="22"/>
                <w:rtl/>
                <w:lang w:eastAsia="ar" w:bidi="ar-EG"/>
              </w:rPr>
              <w:t>2,004,924</w:t>
            </w:r>
          </w:p>
        </w:tc>
        <w:tc>
          <w:tcPr>
            <w:tcW w:w="1130" w:type="dxa"/>
            <w:tcBorders>
              <w:top w:val="nil"/>
              <w:left w:val="nil"/>
              <w:bottom w:val="single" w:sz="4" w:space="0" w:color="auto"/>
              <w:right w:val="single" w:sz="4" w:space="0" w:color="auto"/>
            </w:tcBorders>
            <w:shd w:val="clear" w:color="auto" w:fill="auto"/>
            <w:noWrap/>
            <w:hideMark/>
          </w:tcPr>
          <w:p w14:paraId="458FE9E7" w14:textId="77777777" w:rsidR="00761837" w:rsidRPr="004A0A98" w:rsidRDefault="00761837" w:rsidP="00586E83">
            <w:pPr>
              <w:bidi/>
              <w:jc w:val="right"/>
              <w:rPr>
                <w:sz w:val="22"/>
                <w:szCs w:val="22"/>
                <w:lang w:eastAsia="en-CA"/>
              </w:rPr>
            </w:pPr>
            <w:r w:rsidRPr="004A0A98">
              <w:rPr>
                <w:sz w:val="22"/>
                <w:szCs w:val="22"/>
                <w:rtl/>
                <w:lang w:eastAsia="ar" w:bidi="ar-EG"/>
              </w:rPr>
              <w:t>87</w:t>
            </w:r>
          </w:p>
        </w:tc>
      </w:tr>
      <w:tr w:rsidR="00761837" w:rsidRPr="004A0A98" w14:paraId="140867E6" w14:textId="77777777" w:rsidTr="00586E83">
        <w:trPr>
          <w:trHeight w:val="58"/>
        </w:trPr>
        <w:tc>
          <w:tcPr>
            <w:tcW w:w="1838" w:type="dxa"/>
            <w:tcBorders>
              <w:top w:val="nil"/>
              <w:left w:val="single" w:sz="4" w:space="0" w:color="auto"/>
              <w:bottom w:val="single" w:sz="4" w:space="0" w:color="auto"/>
              <w:right w:val="single" w:sz="4" w:space="0" w:color="auto"/>
            </w:tcBorders>
            <w:shd w:val="clear" w:color="auto" w:fill="auto"/>
            <w:hideMark/>
          </w:tcPr>
          <w:p w14:paraId="38605AC8" w14:textId="77777777" w:rsidR="00761837" w:rsidRPr="004A0A98" w:rsidRDefault="00761837" w:rsidP="00586E83">
            <w:pPr>
              <w:bidi/>
              <w:jc w:val="left"/>
              <w:rPr>
                <w:sz w:val="22"/>
                <w:szCs w:val="22"/>
                <w:lang w:eastAsia="en-CA"/>
              </w:rPr>
            </w:pPr>
            <w:r w:rsidRPr="004A0A98">
              <w:rPr>
                <w:sz w:val="22"/>
                <w:szCs w:val="22"/>
                <w:rtl/>
                <w:lang w:eastAsia="ar" w:bidi="ar-EG"/>
              </w:rPr>
              <w:t>استثمار</w:t>
            </w:r>
          </w:p>
        </w:tc>
        <w:tc>
          <w:tcPr>
            <w:tcW w:w="1072" w:type="dxa"/>
            <w:tcBorders>
              <w:top w:val="nil"/>
              <w:left w:val="nil"/>
              <w:bottom w:val="single" w:sz="4" w:space="0" w:color="auto"/>
              <w:right w:val="single" w:sz="4" w:space="0" w:color="auto"/>
            </w:tcBorders>
            <w:shd w:val="clear" w:color="auto" w:fill="auto"/>
            <w:noWrap/>
            <w:hideMark/>
          </w:tcPr>
          <w:p w14:paraId="638777C1" w14:textId="77777777" w:rsidR="00761837" w:rsidRPr="004A0A98" w:rsidRDefault="00761837" w:rsidP="00586E83">
            <w:pPr>
              <w:bidi/>
              <w:jc w:val="right"/>
              <w:rPr>
                <w:sz w:val="22"/>
                <w:szCs w:val="22"/>
                <w:lang w:eastAsia="en-CA"/>
              </w:rPr>
            </w:pPr>
            <w:r w:rsidRPr="004A0A98">
              <w:rPr>
                <w:sz w:val="22"/>
                <w:szCs w:val="22"/>
                <w:rtl/>
                <w:lang w:eastAsia="ar" w:bidi="ar-EG"/>
              </w:rPr>
              <w:t>968</w:t>
            </w:r>
          </w:p>
        </w:tc>
        <w:tc>
          <w:tcPr>
            <w:tcW w:w="1150" w:type="dxa"/>
            <w:tcBorders>
              <w:top w:val="nil"/>
              <w:left w:val="nil"/>
              <w:bottom w:val="single" w:sz="4" w:space="0" w:color="auto"/>
              <w:right w:val="single" w:sz="4" w:space="0" w:color="auto"/>
            </w:tcBorders>
            <w:shd w:val="clear" w:color="auto" w:fill="auto"/>
            <w:noWrap/>
            <w:hideMark/>
          </w:tcPr>
          <w:p w14:paraId="5F0A23CB" w14:textId="77777777" w:rsidR="00761837" w:rsidRPr="004A0A98" w:rsidRDefault="00761837" w:rsidP="00586E83">
            <w:pPr>
              <w:bidi/>
              <w:jc w:val="right"/>
              <w:rPr>
                <w:sz w:val="22"/>
                <w:szCs w:val="22"/>
                <w:lang w:eastAsia="en-CA"/>
              </w:rPr>
            </w:pPr>
            <w:r w:rsidRPr="004A0A98">
              <w:rPr>
                <w:sz w:val="22"/>
                <w:szCs w:val="22"/>
                <w:rtl/>
                <w:lang w:eastAsia="ar" w:bidi="ar-EG"/>
              </w:rPr>
              <w:t>849</w:t>
            </w:r>
          </w:p>
        </w:tc>
        <w:tc>
          <w:tcPr>
            <w:tcW w:w="1180" w:type="dxa"/>
            <w:tcBorders>
              <w:top w:val="nil"/>
              <w:left w:val="nil"/>
              <w:bottom w:val="single" w:sz="4" w:space="0" w:color="auto"/>
              <w:right w:val="single" w:sz="4" w:space="0" w:color="auto"/>
            </w:tcBorders>
            <w:shd w:val="clear" w:color="auto" w:fill="auto"/>
            <w:noWrap/>
            <w:hideMark/>
          </w:tcPr>
          <w:p w14:paraId="230C062E" w14:textId="77777777" w:rsidR="00761837" w:rsidRPr="004A0A98" w:rsidRDefault="00761837" w:rsidP="00586E83">
            <w:pPr>
              <w:bidi/>
              <w:jc w:val="right"/>
              <w:rPr>
                <w:sz w:val="22"/>
                <w:szCs w:val="22"/>
                <w:lang w:eastAsia="en-CA"/>
              </w:rPr>
            </w:pPr>
            <w:r w:rsidRPr="004A0A98">
              <w:rPr>
                <w:sz w:val="22"/>
                <w:szCs w:val="22"/>
                <w:rtl/>
                <w:lang w:eastAsia="ar" w:bidi="ar-EG"/>
              </w:rPr>
              <w:t>88</w:t>
            </w:r>
          </w:p>
        </w:tc>
        <w:tc>
          <w:tcPr>
            <w:tcW w:w="1216" w:type="dxa"/>
            <w:tcBorders>
              <w:top w:val="nil"/>
              <w:left w:val="nil"/>
              <w:bottom w:val="single" w:sz="4" w:space="0" w:color="auto"/>
              <w:right w:val="single" w:sz="4" w:space="0" w:color="auto"/>
            </w:tcBorders>
            <w:shd w:val="clear" w:color="auto" w:fill="auto"/>
            <w:noWrap/>
            <w:hideMark/>
          </w:tcPr>
          <w:p w14:paraId="1F55C79D" w14:textId="77777777" w:rsidR="00761837" w:rsidRPr="004A0A98" w:rsidRDefault="00761837" w:rsidP="00586E83">
            <w:pPr>
              <w:bidi/>
              <w:jc w:val="right"/>
              <w:rPr>
                <w:sz w:val="22"/>
                <w:szCs w:val="22"/>
                <w:lang w:eastAsia="en-CA"/>
              </w:rPr>
            </w:pPr>
            <w:r w:rsidRPr="004A0A98">
              <w:rPr>
                <w:sz w:val="22"/>
                <w:szCs w:val="22"/>
                <w:rtl/>
                <w:lang w:eastAsia="ar" w:bidi="ar-EG"/>
              </w:rPr>
              <w:t>786,209,921</w:t>
            </w:r>
          </w:p>
        </w:tc>
        <w:tc>
          <w:tcPr>
            <w:tcW w:w="1216" w:type="dxa"/>
            <w:tcBorders>
              <w:top w:val="nil"/>
              <w:left w:val="nil"/>
              <w:bottom w:val="single" w:sz="4" w:space="0" w:color="auto"/>
              <w:right w:val="single" w:sz="4" w:space="0" w:color="auto"/>
            </w:tcBorders>
            <w:shd w:val="clear" w:color="auto" w:fill="auto"/>
            <w:noWrap/>
            <w:hideMark/>
          </w:tcPr>
          <w:p w14:paraId="38D78EA7" w14:textId="77777777" w:rsidR="00761837" w:rsidRPr="004A0A98" w:rsidRDefault="00761837" w:rsidP="00586E83">
            <w:pPr>
              <w:bidi/>
              <w:jc w:val="right"/>
              <w:rPr>
                <w:sz w:val="22"/>
                <w:szCs w:val="22"/>
                <w:lang w:eastAsia="en-CA"/>
              </w:rPr>
            </w:pPr>
            <w:r w:rsidRPr="004A0A98">
              <w:rPr>
                <w:sz w:val="22"/>
                <w:szCs w:val="22"/>
                <w:rtl/>
                <w:lang w:eastAsia="ar" w:bidi="ar-EG"/>
              </w:rPr>
              <w:t>705,697,959</w:t>
            </w:r>
          </w:p>
        </w:tc>
        <w:tc>
          <w:tcPr>
            <w:tcW w:w="1116" w:type="dxa"/>
            <w:tcBorders>
              <w:top w:val="nil"/>
              <w:left w:val="nil"/>
              <w:bottom w:val="single" w:sz="4" w:space="0" w:color="auto"/>
              <w:right w:val="single" w:sz="4" w:space="0" w:color="auto"/>
            </w:tcBorders>
            <w:shd w:val="clear" w:color="auto" w:fill="auto"/>
            <w:noWrap/>
            <w:hideMark/>
          </w:tcPr>
          <w:p w14:paraId="4088747C" w14:textId="77777777" w:rsidR="00761837" w:rsidRPr="004A0A98" w:rsidRDefault="00761837" w:rsidP="00586E83">
            <w:pPr>
              <w:bidi/>
              <w:jc w:val="right"/>
              <w:rPr>
                <w:sz w:val="22"/>
                <w:szCs w:val="22"/>
                <w:lang w:eastAsia="en-CA"/>
              </w:rPr>
            </w:pPr>
            <w:r w:rsidRPr="004A0A98">
              <w:rPr>
                <w:sz w:val="22"/>
                <w:szCs w:val="22"/>
                <w:rtl/>
                <w:lang w:eastAsia="ar" w:bidi="ar-EG"/>
              </w:rPr>
              <w:t>80,511,962</w:t>
            </w:r>
          </w:p>
        </w:tc>
        <w:tc>
          <w:tcPr>
            <w:tcW w:w="1130" w:type="dxa"/>
            <w:tcBorders>
              <w:top w:val="nil"/>
              <w:left w:val="nil"/>
              <w:bottom w:val="single" w:sz="4" w:space="0" w:color="auto"/>
              <w:right w:val="single" w:sz="4" w:space="0" w:color="auto"/>
            </w:tcBorders>
            <w:shd w:val="clear" w:color="auto" w:fill="auto"/>
            <w:noWrap/>
            <w:hideMark/>
          </w:tcPr>
          <w:p w14:paraId="4DE98E64" w14:textId="77777777" w:rsidR="00761837" w:rsidRPr="004A0A98" w:rsidRDefault="00761837" w:rsidP="00586E83">
            <w:pPr>
              <w:bidi/>
              <w:jc w:val="right"/>
              <w:rPr>
                <w:sz w:val="22"/>
                <w:szCs w:val="22"/>
                <w:lang w:eastAsia="en-CA"/>
              </w:rPr>
            </w:pPr>
            <w:r w:rsidRPr="004A0A98">
              <w:rPr>
                <w:sz w:val="22"/>
                <w:szCs w:val="22"/>
                <w:rtl/>
                <w:lang w:eastAsia="ar" w:bidi="ar-EG"/>
              </w:rPr>
              <w:t>90</w:t>
            </w:r>
          </w:p>
        </w:tc>
      </w:tr>
      <w:tr w:rsidR="00761837" w:rsidRPr="004A0A98" w14:paraId="539D2693" w14:textId="77777777" w:rsidTr="00586E83">
        <w:trPr>
          <w:trHeight w:val="240"/>
        </w:trPr>
        <w:tc>
          <w:tcPr>
            <w:tcW w:w="1838" w:type="dxa"/>
            <w:tcBorders>
              <w:top w:val="nil"/>
              <w:left w:val="single" w:sz="4" w:space="0" w:color="auto"/>
              <w:bottom w:val="single" w:sz="4" w:space="0" w:color="auto"/>
              <w:right w:val="single" w:sz="4" w:space="0" w:color="auto"/>
            </w:tcBorders>
            <w:shd w:val="clear" w:color="auto" w:fill="auto"/>
            <w:hideMark/>
          </w:tcPr>
          <w:p w14:paraId="2186A6AB" w14:textId="77777777" w:rsidR="00761837" w:rsidRPr="004A0A98" w:rsidRDefault="00761837" w:rsidP="00586E83">
            <w:pPr>
              <w:bidi/>
              <w:jc w:val="left"/>
              <w:rPr>
                <w:sz w:val="22"/>
                <w:szCs w:val="22"/>
                <w:lang w:eastAsia="en-CA"/>
              </w:rPr>
            </w:pPr>
            <w:r w:rsidRPr="004A0A98">
              <w:rPr>
                <w:sz w:val="22"/>
                <w:szCs w:val="22"/>
                <w:rtl/>
                <w:lang w:eastAsia="ar" w:bidi="ar-EG"/>
              </w:rPr>
              <w:t>إعداد مشروعات</w:t>
            </w:r>
          </w:p>
        </w:tc>
        <w:tc>
          <w:tcPr>
            <w:tcW w:w="1072" w:type="dxa"/>
            <w:tcBorders>
              <w:top w:val="nil"/>
              <w:left w:val="nil"/>
              <w:bottom w:val="single" w:sz="4" w:space="0" w:color="auto"/>
              <w:right w:val="single" w:sz="4" w:space="0" w:color="auto"/>
            </w:tcBorders>
            <w:shd w:val="clear" w:color="auto" w:fill="auto"/>
            <w:noWrap/>
            <w:hideMark/>
          </w:tcPr>
          <w:p w14:paraId="45B4A5DE" w14:textId="77777777" w:rsidR="00761837" w:rsidRPr="004A0A98" w:rsidRDefault="00761837" w:rsidP="00586E83">
            <w:pPr>
              <w:bidi/>
              <w:jc w:val="right"/>
              <w:rPr>
                <w:sz w:val="22"/>
                <w:szCs w:val="22"/>
                <w:lang w:eastAsia="en-CA"/>
              </w:rPr>
            </w:pPr>
            <w:r w:rsidRPr="004A0A98">
              <w:rPr>
                <w:sz w:val="22"/>
                <w:szCs w:val="22"/>
                <w:rtl/>
                <w:lang w:eastAsia="ar" w:bidi="ar-EG"/>
              </w:rPr>
              <w:t>576</w:t>
            </w:r>
          </w:p>
        </w:tc>
        <w:tc>
          <w:tcPr>
            <w:tcW w:w="1150" w:type="dxa"/>
            <w:tcBorders>
              <w:top w:val="nil"/>
              <w:left w:val="nil"/>
              <w:bottom w:val="single" w:sz="4" w:space="0" w:color="auto"/>
              <w:right w:val="single" w:sz="4" w:space="0" w:color="auto"/>
            </w:tcBorders>
            <w:shd w:val="clear" w:color="auto" w:fill="auto"/>
            <w:noWrap/>
            <w:hideMark/>
          </w:tcPr>
          <w:p w14:paraId="3E4C14E2" w14:textId="77777777" w:rsidR="00761837" w:rsidRPr="004A0A98" w:rsidRDefault="00761837" w:rsidP="00586E83">
            <w:pPr>
              <w:bidi/>
              <w:jc w:val="right"/>
              <w:rPr>
                <w:sz w:val="22"/>
                <w:szCs w:val="22"/>
                <w:lang w:eastAsia="en-CA"/>
              </w:rPr>
            </w:pPr>
            <w:r w:rsidRPr="004A0A98">
              <w:rPr>
                <w:sz w:val="22"/>
                <w:szCs w:val="22"/>
                <w:rtl/>
                <w:lang w:eastAsia="ar" w:bidi="ar-EG"/>
              </w:rPr>
              <w:t>508</w:t>
            </w:r>
          </w:p>
        </w:tc>
        <w:tc>
          <w:tcPr>
            <w:tcW w:w="1180" w:type="dxa"/>
            <w:tcBorders>
              <w:top w:val="nil"/>
              <w:left w:val="nil"/>
              <w:bottom w:val="single" w:sz="4" w:space="0" w:color="auto"/>
              <w:right w:val="single" w:sz="4" w:space="0" w:color="auto"/>
            </w:tcBorders>
            <w:shd w:val="clear" w:color="auto" w:fill="auto"/>
            <w:noWrap/>
            <w:hideMark/>
          </w:tcPr>
          <w:p w14:paraId="07C9F6C6" w14:textId="77777777" w:rsidR="00761837" w:rsidRPr="004A0A98" w:rsidRDefault="00761837" w:rsidP="00586E83">
            <w:pPr>
              <w:bidi/>
              <w:jc w:val="right"/>
              <w:rPr>
                <w:sz w:val="22"/>
                <w:szCs w:val="22"/>
                <w:lang w:eastAsia="en-CA"/>
              </w:rPr>
            </w:pPr>
            <w:r w:rsidRPr="004A0A98">
              <w:rPr>
                <w:sz w:val="22"/>
                <w:szCs w:val="22"/>
                <w:rtl/>
                <w:lang w:eastAsia="ar" w:bidi="ar-EG"/>
              </w:rPr>
              <w:t>88</w:t>
            </w:r>
          </w:p>
        </w:tc>
        <w:tc>
          <w:tcPr>
            <w:tcW w:w="1216" w:type="dxa"/>
            <w:tcBorders>
              <w:top w:val="nil"/>
              <w:left w:val="nil"/>
              <w:bottom w:val="single" w:sz="4" w:space="0" w:color="auto"/>
              <w:right w:val="single" w:sz="4" w:space="0" w:color="auto"/>
            </w:tcBorders>
            <w:shd w:val="clear" w:color="auto" w:fill="auto"/>
            <w:noWrap/>
            <w:hideMark/>
          </w:tcPr>
          <w:p w14:paraId="6A0CC725" w14:textId="77777777" w:rsidR="00761837" w:rsidRPr="004A0A98" w:rsidRDefault="00761837" w:rsidP="00586E83">
            <w:pPr>
              <w:bidi/>
              <w:jc w:val="right"/>
              <w:rPr>
                <w:sz w:val="22"/>
                <w:szCs w:val="22"/>
                <w:lang w:eastAsia="en-CA"/>
              </w:rPr>
            </w:pPr>
            <w:r w:rsidRPr="004A0A98">
              <w:rPr>
                <w:sz w:val="22"/>
                <w:szCs w:val="22"/>
                <w:rtl/>
                <w:lang w:eastAsia="ar" w:bidi="ar-EG"/>
              </w:rPr>
              <w:t>25,680,616</w:t>
            </w:r>
          </w:p>
        </w:tc>
        <w:tc>
          <w:tcPr>
            <w:tcW w:w="1216" w:type="dxa"/>
            <w:tcBorders>
              <w:top w:val="nil"/>
              <w:left w:val="nil"/>
              <w:bottom w:val="single" w:sz="4" w:space="0" w:color="auto"/>
              <w:right w:val="single" w:sz="4" w:space="0" w:color="auto"/>
            </w:tcBorders>
            <w:shd w:val="clear" w:color="auto" w:fill="auto"/>
            <w:noWrap/>
            <w:hideMark/>
          </w:tcPr>
          <w:p w14:paraId="0740BFA5" w14:textId="77777777" w:rsidR="00761837" w:rsidRPr="004A0A98" w:rsidRDefault="00761837" w:rsidP="00586E83">
            <w:pPr>
              <w:bidi/>
              <w:jc w:val="right"/>
              <w:rPr>
                <w:sz w:val="22"/>
                <w:szCs w:val="22"/>
                <w:lang w:eastAsia="en-CA"/>
              </w:rPr>
            </w:pPr>
            <w:r w:rsidRPr="004A0A98">
              <w:rPr>
                <w:sz w:val="22"/>
                <w:szCs w:val="22"/>
                <w:rtl/>
                <w:lang w:eastAsia="ar" w:bidi="ar-EG"/>
              </w:rPr>
              <w:t>21,883,775</w:t>
            </w:r>
          </w:p>
        </w:tc>
        <w:tc>
          <w:tcPr>
            <w:tcW w:w="1116" w:type="dxa"/>
            <w:tcBorders>
              <w:top w:val="nil"/>
              <w:left w:val="nil"/>
              <w:bottom w:val="single" w:sz="4" w:space="0" w:color="auto"/>
              <w:right w:val="single" w:sz="4" w:space="0" w:color="auto"/>
            </w:tcBorders>
            <w:shd w:val="clear" w:color="auto" w:fill="auto"/>
            <w:noWrap/>
            <w:hideMark/>
          </w:tcPr>
          <w:p w14:paraId="5A04D151" w14:textId="77777777" w:rsidR="00761837" w:rsidRPr="004A0A98" w:rsidRDefault="00761837" w:rsidP="00586E83">
            <w:pPr>
              <w:bidi/>
              <w:jc w:val="right"/>
              <w:rPr>
                <w:sz w:val="22"/>
                <w:szCs w:val="22"/>
                <w:lang w:eastAsia="en-CA"/>
              </w:rPr>
            </w:pPr>
            <w:r w:rsidRPr="004A0A98">
              <w:rPr>
                <w:sz w:val="22"/>
                <w:szCs w:val="22"/>
                <w:rtl/>
                <w:lang w:eastAsia="ar" w:bidi="ar-EG"/>
              </w:rPr>
              <w:t>3,796,842</w:t>
            </w:r>
          </w:p>
        </w:tc>
        <w:tc>
          <w:tcPr>
            <w:tcW w:w="1130" w:type="dxa"/>
            <w:tcBorders>
              <w:top w:val="nil"/>
              <w:left w:val="nil"/>
              <w:bottom w:val="single" w:sz="4" w:space="0" w:color="auto"/>
              <w:right w:val="single" w:sz="4" w:space="0" w:color="auto"/>
            </w:tcBorders>
            <w:shd w:val="clear" w:color="auto" w:fill="auto"/>
            <w:noWrap/>
            <w:hideMark/>
          </w:tcPr>
          <w:p w14:paraId="05DEE8FF" w14:textId="77777777" w:rsidR="00761837" w:rsidRPr="004A0A98" w:rsidRDefault="00761837" w:rsidP="00586E83">
            <w:pPr>
              <w:bidi/>
              <w:jc w:val="right"/>
              <w:rPr>
                <w:sz w:val="22"/>
                <w:szCs w:val="22"/>
                <w:lang w:eastAsia="en-CA"/>
              </w:rPr>
            </w:pPr>
            <w:r w:rsidRPr="004A0A98">
              <w:rPr>
                <w:sz w:val="22"/>
                <w:szCs w:val="22"/>
                <w:rtl/>
                <w:lang w:eastAsia="ar" w:bidi="ar-EG"/>
              </w:rPr>
              <w:t>85</w:t>
            </w:r>
          </w:p>
        </w:tc>
      </w:tr>
      <w:tr w:rsidR="00761837" w:rsidRPr="004A0A98" w14:paraId="7E07DAFD" w14:textId="77777777" w:rsidTr="00586E83">
        <w:trPr>
          <w:trHeight w:val="252"/>
        </w:trPr>
        <w:tc>
          <w:tcPr>
            <w:tcW w:w="1838" w:type="dxa"/>
            <w:tcBorders>
              <w:top w:val="nil"/>
              <w:left w:val="single" w:sz="4" w:space="0" w:color="auto"/>
              <w:bottom w:val="single" w:sz="4" w:space="0" w:color="auto"/>
              <w:right w:val="single" w:sz="4" w:space="0" w:color="auto"/>
            </w:tcBorders>
            <w:shd w:val="clear" w:color="auto" w:fill="auto"/>
            <w:hideMark/>
          </w:tcPr>
          <w:p w14:paraId="4EDDA81F" w14:textId="77777777" w:rsidR="00761837" w:rsidRPr="004A0A98" w:rsidRDefault="00761837" w:rsidP="00586E83">
            <w:pPr>
              <w:bidi/>
              <w:ind w:right="-103"/>
              <w:jc w:val="left"/>
              <w:rPr>
                <w:sz w:val="22"/>
                <w:szCs w:val="22"/>
                <w:lang w:eastAsia="en-CA"/>
              </w:rPr>
            </w:pPr>
            <w:r w:rsidRPr="004A0A98">
              <w:rPr>
                <w:sz w:val="22"/>
                <w:szCs w:val="22"/>
                <w:rtl/>
                <w:lang w:eastAsia="ar" w:bidi="ar-EG"/>
              </w:rPr>
              <w:t>مساعدة تقنية</w:t>
            </w:r>
          </w:p>
        </w:tc>
        <w:tc>
          <w:tcPr>
            <w:tcW w:w="1072" w:type="dxa"/>
            <w:tcBorders>
              <w:top w:val="nil"/>
              <w:left w:val="nil"/>
              <w:bottom w:val="single" w:sz="4" w:space="0" w:color="auto"/>
              <w:right w:val="single" w:sz="4" w:space="0" w:color="auto"/>
            </w:tcBorders>
            <w:shd w:val="clear" w:color="auto" w:fill="auto"/>
            <w:noWrap/>
            <w:hideMark/>
          </w:tcPr>
          <w:p w14:paraId="28879B7C" w14:textId="77777777" w:rsidR="00761837" w:rsidRPr="004A0A98" w:rsidRDefault="00761837" w:rsidP="00586E83">
            <w:pPr>
              <w:bidi/>
              <w:jc w:val="right"/>
              <w:rPr>
                <w:sz w:val="22"/>
                <w:szCs w:val="22"/>
                <w:lang w:eastAsia="en-CA"/>
              </w:rPr>
            </w:pPr>
            <w:r w:rsidRPr="004A0A98">
              <w:rPr>
                <w:sz w:val="22"/>
                <w:szCs w:val="22"/>
                <w:rtl/>
                <w:lang w:eastAsia="ar" w:bidi="ar-EG"/>
              </w:rPr>
              <w:t>208</w:t>
            </w:r>
          </w:p>
        </w:tc>
        <w:tc>
          <w:tcPr>
            <w:tcW w:w="1150" w:type="dxa"/>
            <w:tcBorders>
              <w:top w:val="nil"/>
              <w:left w:val="nil"/>
              <w:bottom w:val="single" w:sz="4" w:space="0" w:color="auto"/>
              <w:right w:val="single" w:sz="4" w:space="0" w:color="auto"/>
            </w:tcBorders>
            <w:shd w:val="clear" w:color="auto" w:fill="auto"/>
            <w:noWrap/>
            <w:hideMark/>
          </w:tcPr>
          <w:p w14:paraId="75649EF0" w14:textId="77777777" w:rsidR="00761837" w:rsidRPr="004A0A98" w:rsidRDefault="00761837" w:rsidP="00586E83">
            <w:pPr>
              <w:bidi/>
              <w:jc w:val="right"/>
              <w:rPr>
                <w:sz w:val="22"/>
                <w:szCs w:val="22"/>
                <w:lang w:eastAsia="en-CA"/>
              </w:rPr>
            </w:pPr>
            <w:r w:rsidRPr="004A0A98">
              <w:rPr>
                <w:sz w:val="22"/>
                <w:szCs w:val="22"/>
                <w:rtl/>
                <w:lang w:eastAsia="ar" w:bidi="ar-EG"/>
              </w:rPr>
              <w:t>179</w:t>
            </w:r>
          </w:p>
        </w:tc>
        <w:tc>
          <w:tcPr>
            <w:tcW w:w="1180" w:type="dxa"/>
            <w:tcBorders>
              <w:top w:val="nil"/>
              <w:left w:val="nil"/>
              <w:bottom w:val="single" w:sz="4" w:space="0" w:color="auto"/>
              <w:right w:val="single" w:sz="4" w:space="0" w:color="auto"/>
            </w:tcBorders>
            <w:shd w:val="clear" w:color="auto" w:fill="auto"/>
            <w:noWrap/>
            <w:hideMark/>
          </w:tcPr>
          <w:p w14:paraId="3032548D" w14:textId="77777777" w:rsidR="00761837" w:rsidRPr="004A0A98" w:rsidRDefault="00761837" w:rsidP="00586E83">
            <w:pPr>
              <w:bidi/>
              <w:jc w:val="right"/>
              <w:rPr>
                <w:sz w:val="22"/>
                <w:szCs w:val="22"/>
                <w:lang w:eastAsia="en-CA"/>
              </w:rPr>
            </w:pPr>
            <w:r w:rsidRPr="004A0A98">
              <w:rPr>
                <w:sz w:val="22"/>
                <w:szCs w:val="22"/>
                <w:rtl/>
                <w:lang w:eastAsia="ar" w:bidi="ar-EG"/>
              </w:rPr>
              <w:t>86</w:t>
            </w:r>
          </w:p>
        </w:tc>
        <w:tc>
          <w:tcPr>
            <w:tcW w:w="1216" w:type="dxa"/>
            <w:tcBorders>
              <w:top w:val="nil"/>
              <w:left w:val="nil"/>
              <w:bottom w:val="single" w:sz="4" w:space="0" w:color="auto"/>
              <w:right w:val="single" w:sz="4" w:space="0" w:color="auto"/>
            </w:tcBorders>
            <w:shd w:val="clear" w:color="auto" w:fill="auto"/>
            <w:noWrap/>
            <w:hideMark/>
          </w:tcPr>
          <w:p w14:paraId="15E26657" w14:textId="77777777" w:rsidR="00761837" w:rsidRPr="004A0A98" w:rsidRDefault="00761837" w:rsidP="00586E83">
            <w:pPr>
              <w:bidi/>
              <w:jc w:val="right"/>
              <w:rPr>
                <w:sz w:val="22"/>
                <w:szCs w:val="22"/>
                <w:lang w:eastAsia="en-CA"/>
              </w:rPr>
            </w:pPr>
            <w:r w:rsidRPr="004A0A98">
              <w:rPr>
                <w:sz w:val="22"/>
                <w:szCs w:val="22"/>
                <w:rtl/>
                <w:lang w:eastAsia="ar" w:bidi="ar-EG"/>
              </w:rPr>
              <w:t>24,294,623</w:t>
            </w:r>
          </w:p>
        </w:tc>
        <w:tc>
          <w:tcPr>
            <w:tcW w:w="1216" w:type="dxa"/>
            <w:tcBorders>
              <w:top w:val="nil"/>
              <w:left w:val="nil"/>
              <w:bottom w:val="single" w:sz="4" w:space="0" w:color="auto"/>
              <w:right w:val="single" w:sz="4" w:space="0" w:color="auto"/>
            </w:tcBorders>
            <w:shd w:val="clear" w:color="auto" w:fill="auto"/>
            <w:noWrap/>
            <w:hideMark/>
          </w:tcPr>
          <w:p w14:paraId="297CC52A" w14:textId="77777777" w:rsidR="00761837" w:rsidRPr="004A0A98" w:rsidRDefault="00761837" w:rsidP="00586E83">
            <w:pPr>
              <w:bidi/>
              <w:jc w:val="right"/>
              <w:rPr>
                <w:sz w:val="22"/>
                <w:szCs w:val="22"/>
                <w:lang w:eastAsia="en-CA"/>
              </w:rPr>
            </w:pPr>
            <w:r w:rsidRPr="004A0A98">
              <w:rPr>
                <w:sz w:val="22"/>
                <w:szCs w:val="22"/>
                <w:rtl/>
                <w:lang w:eastAsia="ar" w:bidi="ar-EG"/>
              </w:rPr>
              <w:t>20,174,931</w:t>
            </w:r>
          </w:p>
        </w:tc>
        <w:tc>
          <w:tcPr>
            <w:tcW w:w="1116" w:type="dxa"/>
            <w:tcBorders>
              <w:top w:val="nil"/>
              <w:left w:val="nil"/>
              <w:bottom w:val="single" w:sz="4" w:space="0" w:color="auto"/>
              <w:right w:val="single" w:sz="4" w:space="0" w:color="auto"/>
            </w:tcBorders>
            <w:shd w:val="clear" w:color="auto" w:fill="auto"/>
            <w:noWrap/>
            <w:hideMark/>
          </w:tcPr>
          <w:p w14:paraId="32A4A085" w14:textId="77777777" w:rsidR="00761837" w:rsidRPr="004A0A98" w:rsidRDefault="00761837" w:rsidP="00586E83">
            <w:pPr>
              <w:bidi/>
              <w:jc w:val="right"/>
              <w:rPr>
                <w:sz w:val="22"/>
                <w:szCs w:val="22"/>
                <w:lang w:eastAsia="en-CA"/>
              </w:rPr>
            </w:pPr>
            <w:r w:rsidRPr="004A0A98">
              <w:rPr>
                <w:sz w:val="22"/>
                <w:szCs w:val="22"/>
                <w:rtl/>
                <w:lang w:eastAsia="ar" w:bidi="ar-EG"/>
              </w:rPr>
              <w:t>4,119,692</w:t>
            </w:r>
          </w:p>
        </w:tc>
        <w:tc>
          <w:tcPr>
            <w:tcW w:w="1130" w:type="dxa"/>
            <w:tcBorders>
              <w:top w:val="nil"/>
              <w:left w:val="nil"/>
              <w:bottom w:val="single" w:sz="4" w:space="0" w:color="auto"/>
              <w:right w:val="single" w:sz="4" w:space="0" w:color="auto"/>
            </w:tcBorders>
            <w:shd w:val="clear" w:color="auto" w:fill="auto"/>
            <w:noWrap/>
            <w:hideMark/>
          </w:tcPr>
          <w:p w14:paraId="70AED3FF" w14:textId="77777777" w:rsidR="00761837" w:rsidRPr="004A0A98" w:rsidRDefault="00761837" w:rsidP="00586E83">
            <w:pPr>
              <w:bidi/>
              <w:jc w:val="right"/>
              <w:rPr>
                <w:sz w:val="22"/>
                <w:szCs w:val="22"/>
                <w:lang w:eastAsia="en-CA"/>
              </w:rPr>
            </w:pPr>
            <w:r w:rsidRPr="004A0A98">
              <w:rPr>
                <w:sz w:val="22"/>
                <w:szCs w:val="22"/>
                <w:rtl/>
                <w:lang w:eastAsia="ar" w:bidi="ar-EG"/>
              </w:rPr>
              <w:t>83</w:t>
            </w:r>
          </w:p>
        </w:tc>
      </w:tr>
      <w:tr w:rsidR="00761837" w:rsidRPr="004A0A98" w14:paraId="31D8717B" w14:textId="77777777" w:rsidTr="00586E83">
        <w:trPr>
          <w:trHeight w:val="89"/>
        </w:trPr>
        <w:tc>
          <w:tcPr>
            <w:tcW w:w="1838" w:type="dxa"/>
            <w:tcBorders>
              <w:top w:val="nil"/>
              <w:left w:val="single" w:sz="4" w:space="0" w:color="auto"/>
              <w:bottom w:val="single" w:sz="4" w:space="0" w:color="auto"/>
              <w:right w:val="single" w:sz="4" w:space="0" w:color="auto"/>
            </w:tcBorders>
            <w:shd w:val="clear" w:color="auto" w:fill="auto"/>
            <w:hideMark/>
          </w:tcPr>
          <w:p w14:paraId="0E6917C5" w14:textId="77777777" w:rsidR="00761837" w:rsidRPr="004A0A98" w:rsidRDefault="00761837" w:rsidP="00586E83">
            <w:pPr>
              <w:bidi/>
              <w:jc w:val="left"/>
              <w:rPr>
                <w:sz w:val="22"/>
                <w:szCs w:val="22"/>
                <w:lang w:eastAsia="en-CA"/>
              </w:rPr>
            </w:pPr>
            <w:r w:rsidRPr="004A0A98">
              <w:rPr>
                <w:sz w:val="22"/>
                <w:szCs w:val="22"/>
                <w:rtl/>
                <w:lang w:eastAsia="ar" w:bidi="ar-EG"/>
              </w:rPr>
              <w:t>تدريب</w:t>
            </w:r>
          </w:p>
        </w:tc>
        <w:tc>
          <w:tcPr>
            <w:tcW w:w="1072" w:type="dxa"/>
            <w:tcBorders>
              <w:top w:val="nil"/>
              <w:left w:val="nil"/>
              <w:bottom w:val="single" w:sz="4" w:space="0" w:color="auto"/>
              <w:right w:val="single" w:sz="4" w:space="0" w:color="auto"/>
            </w:tcBorders>
            <w:shd w:val="clear" w:color="auto" w:fill="auto"/>
            <w:noWrap/>
            <w:hideMark/>
          </w:tcPr>
          <w:p w14:paraId="70C19DC8" w14:textId="77777777" w:rsidR="00761837" w:rsidRPr="004A0A98" w:rsidRDefault="00761837" w:rsidP="00586E83">
            <w:pPr>
              <w:bidi/>
              <w:jc w:val="right"/>
              <w:rPr>
                <w:sz w:val="22"/>
                <w:szCs w:val="22"/>
                <w:lang w:eastAsia="en-CA"/>
              </w:rPr>
            </w:pPr>
            <w:r w:rsidRPr="004A0A98">
              <w:rPr>
                <w:sz w:val="22"/>
                <w:szCs w:val="22"/>
                <w:rtl/>
                <w:lang w:eastAsia="ar" w:bidi="ar-EG"/>
              </w:rPr>
              <w:t>27</w:t>
            </w:r>
          </w:p>
        </w:tc>
        <w:tc>
          <w:tcPr>
            <w:tcW w:w="1150" w:type="dxa"/>
            <w:tcBorders>
              <w:top w:val="nil"/>
              <w:left w:val="nil"/>
              <w:bottom w:val="single" w:sz="4" w:space="0" w:color="auto"/>
              <w:right w:val="single" w:sz="4" w:space="0" w:color="auto"/>
            </w:tcBorders>
            <w:shd w:val="clear" w:color="auto" w:fill="auto"/>
            <w:noWrap/>
            <w:hideMark/>
          </w:tcPr>
          <w:p w14:paraId="4ECEEADB" w14:textId="77777777" w:rsidR="00761837" w:rsidRPr="004A0A98" w:rsidRDefault="00761837" w:rsidP="00586E83">
            <w:pPr>
              <w:bidi/>
              <w:jc w:val="right"/>
              <w:rPr>
                <w:sz w:val="22"/>
                <w:szCs w:val="22"/>
                <w:lang w:eastAsia="en-CA"/>
              </w:rPr>
            </w:pPr>
            <w:r w:rsidRPr="004A0A98">
              <w:rPr>
                <w:sz w:val="22"/>
                <w:szCs w:val="22"/>
                <w:rtl/>
                <w:lang w:eastAsia="ar" w:bidi="ar-EG"/>
              </w:rPr>
              <w:t>27</w:t>
            </w:r>
          </w:p>
        </w:tc>
        <w:tc>
          <w:tcPr>
            <w:tcW w:w="1180" w:type="dxa"/>
            <w:tcBorders>
              <w:top w:val="nil"/>
              <w:left w:val="nil"/>
              <w:bottom w:val="single" w:sz="4" w:space="0" w:color="auto"/>
              <w:right w:val="single" w:sz="4" w:space="0" w:color="auto"/>
            </w:tcBorders>
            <w:shd w:val="clear" w:color="auto" w:fill="auto"/>
            <w:noWrap/>
            <w:hideMark/>
          </w:tcPr>
          <w:p w14:paraId="7314AE4B" w14:textId="77777777" w:rsidR="00761837" w:rsidRPr="004A0A98" w:rsidRDefault="00761837" w:rsidP="00586E83">
            <w:pPr>
              <w:bidi/>
              <w:jc w:val="right"/>
              <w:rPr>
                <w:sz w:val="22"/>
                <w:szCs w:val="22"/>
                <w:lang w:eastAsia="en-CA"/>
              </w:rPr>
            </w:pPr>
            <w:r w:rsidRPr="004A0A98">
              <w:rPr>
                <w:sz w:val="22"/>
                <w:szCs w:val="22"/>
                <w:rtl/>
                <w:lang w:eastAsia="ar" w:bidi="ar-EG"/>
              </w:rPr>
              <w:t>100</w:t>
            </w:r>
          </w:p>
        </w:tc>
        <w:tc>
          <w:tcPr>
            <w:tcW w:w="1216" w:type="dxa"/>
            <w:tcBorders>
              <w:top w:val="nil"/>
              <w:left w:val="nil"/>
              <w:bottom w:val="single" w:sz="4" w:space="0" w:color="auto"/>
              <w:right w:val="single" w:sz="4" w:space="0" w:color="auto"/>
            </w:tcBorders>
            <w:shd w:val="clear" w:color="auto" w:fill="auto"/>
            <w:noWrap/>
            <w:hideMark/>
          </w:tcPr>
          <w:p w14:paraId="7B6F722C" w14:textId="77777777" w:rsidR="00761837" w:rsidRPr="004A0A98" w:rsidRDefault="00761837" w:rsidP="00586E83">
            <w:pPr>
              <w:bidi/>
              <w:jc w:val="right"/>
              <w:rPr>
                <w:sz w:val="22"/>
                <w:szCs w:val="22"/>
                <w:lang w:eastAsia="en-CA"/>
              </w:rPr>
            </w:pPr>
            <w:r w:rsidRPr="004A0A98">
              <w:rPr>
                <w:sz w:val="22"/>
                <w:szCs w:val="22"/>
                <w:rtl/>
                <w:lang w:eastAsia="ar" w:bidi="ar-EG"/>
              </w:rPr>
              <w:t>1,196,535</w:t>
            </w:r>
          </w:p>
        </w:tc>
        <w:tc>
          <w:tcPr>
            <w:tcW w:w="1216" w:type="dxa"/>
            <w:tcBorders>
              <w:top w:val="nil"/>
              <w:left w:val="nil"/>
              <w:bottom w:val="single" w:sz="4" w:space="0" w:color="auto"/>
              <w:right w:val="single" w:sz="4" w:space="0" w:color="auto"/>
            </w:tcBorders>
            <w:shd w:val="clear" w:color="auto" w:fill="auto"/>
            <w:noWrap/>
            <w:hideMark/>
          </w:tcPr>
          <w:p w14:paraId="7D7BF6CB" w14:textId="77777777" w:rsidR="00761837" w:rsidRPr="004A0A98" w:rsidRDefault="00761837" w:rsidP="00586E83">
            <w:pPr>
              <w:bidi/>
              <w:jc w:val="right"/>
              <w:rPr>
                <w:sz w:val="22"/>
                <w:szCs w:val="22"/>
                <w:lang w:eastAsia="en-CA"/>
              </w:rPr>
            </w:pPr>
            <w:r w:rsidRPr="004A0A98">
              <w:rPr>
                <w:sz w:val="22"/>
                <w:szCs w:val="22"/>
                <w:rtl/>
                <w:lang w:eastAsia="ar" w:bidi="ar-EG"/>
              </w:rPr>
              <w:t>1,196,535</w:t>
            </w:r>
          </w:p>
        </w:tc>
        <w:tc>
          <w:tcPr>
            <w:tcW w:w="1116" w:type="dxa"/>
            <w:tcBorders>
              <w:top w:val="nil"/>
              <w:left w:val="nil"/>
              <w:bottom w:val="single" w:sz="4" w:space="0" w:color="auto"/>
              <w:right w:val="single" w:sz="4" w:space="0" w:color="auto"/>
            </w:tcBorders>
            <w:shd w:val="clear" w:color="auto" w:fill="auto"/>
            <w:noWrap/>
            <w:hideMark/>
          </w:tcPr>
          <w:p w14:paraId="17B7D0D8" w14:textId="77777777" w:rsidR="00761837" w:rsidRPr="004A0A98" w:rsidRDefault="00761837" w:rsidP="00586E83">
            <w:pPr>
              <w:bidi/>
              <w:jc w:val="right"/>
              <w:rPr>
                <w:sz w:val="22"/>
                <w:szCs w:val="22"/>
                <w:lang w:eastAsia="en-CA"/>
              </w:rPr>
            </w:pPr>
            <w:r w:rsidRPr="004A0A98">
              <w:rPr>
                <w:sz w:val="22"/>
                <w:szCs w:val="22"/>
                <w:rtl/>
                <w:lang w:eastAsia="ar" w:bidi="ar-EG"/>
              </w:rPr>
              <w:t>0</w:t>
            </w:r>
          </w:p>
        </w:tc>
        <w:tc>
          <w:tcPr>
            <w:tcW w:w="1130" w:type="dxa"/>
            <w:tcBorders>
              <w:top w:val="nil"/>
              <w:left w:val="nil"/>
              <w:bottom w:val="single" w:sz="4" w:space="0" w:color="auto"/>
              <w:right w:val="single" w:sz="4" w:space="0" w:color="auto"/>
            </w:tcBorders>
            <w:shd w:val="clear" w:color="auto" w:fill="auto"/>
            <w:noWrap/>
            <w:hideMark/>
          </w:tcPr>
          <w:p w14:paraId="01D3B521" w14:textId="77777777" w:rsidR="00761837" w:rsidRPr="004A0A98" w:rsidRDefault="00761837" w:rsidP="00586E83">
            <w:pPr>
              <w:bidi/>
              <w:jc w:val="right"/>
              <w:rPr>
                <w:sz w:val="22"/>
                <w:szCs w:val="22"/>
                <w:lang w:eastAsia="en-CA"/>
              </w:rPr>
            </w:pPr>
            <w:r w:rsidRPr="004A0A98">
              <w:rPr>
                <w:sz w:val="22"/>
                <w:szCs w:val="22"/>
                <w:rtl/>
                <w:lang w:eastAsia="ar" w:bidi="ar-EG"/>
              </w:rPr>
              <w:t>100</w:t>
            </w:r>
          </w:p>
        </w:tc>
      </w:tr>
      <w:tr w:rsidR="00761837" w:rsidRPr="004A0A98" w14:paraId="5BFECE22" w14:textId="77777777" w:rsidTr="00586E83">
        <w:trPr>
          <w:trHeight w:val="228"/>
        </w:trPr>
        <w:tc>
          <w:tcPr>
            <w:tcW w:w="1838" w:type="dxa"/>
            <w:tcBorders>
              <w:top w:val="nil"/>
              <w:left w:val="single" w:sz="4" w:space="0" w:color="auto"/>
              <w:bottom w:val="single" w:sz="4" w:space="0" w:color="auto"/>
              <w:right w:val="single" w:sz="4" w:space="0" w:color="auto"/>
            </w:tcBorders>
            <w:shd w:val="clear" w:color="auto" w:fill="auto"/>
            <w:hideMark/>
          </w:tcPr>
          <w:p w14:paraId="578641E5" w14:textId="77777777" w:rsidR="00761837" w:rsidRPr="004A0A98" w:rsidRDefault="00761837" w:rsidP="00586E83">
            <w:pPr>
              <w:bidi/>
              <w:jc w:val="left"/>
              <w:rPr>
                <w:b/>
                <w:bCs/>
                <w:sz w:val="22"/>
                <w:szCs w:val="22"/>
                <w:lang w:eastAsia="en-CA"/>
              </w:rPr>
            </w:pPr>
            <w:r w:rsidRPr="004A0A98">
              <w:rPr>
                <w:b/>
                <w:bCs/>
                <w:sz w:val="22"/>
                <w:szCs w:val="22"/>
                <w:rtl/>
                <w:lang w:eastAsia="ar" w:bidi="ar-EG"/>
              </w:rPr>
              <w:t>المجموع</w:t>
            </w:r>
          </w:p>
        </w:tc>
        <w:tc>
          <w:tcPr>
            <w:tcW w:w="1072" w:type="dxa"/>
            <w:tcBorders>
              <w:top w:val="nil"/>
              <w:left w:val="nil"/>
              <w:bottom w:val="single" w:sz="4" w:space="0" w:color="auto"/>
              <w:right w:val="single" w:sz="4" w:space="0" w:color="auto"/>
            </w:tcBorders>
            <w:shd w:val="clear" w:color="auto" w:fill="auto"/>
            <w:hideMark/>
          </w:tcPr>
          <w:p w14:paraId="549AC03D" w14:textId="77777777" w:rsidR="00761837" w:rsidRPr="004A0A98" w:rsidRDefault="00761837" w:rsidP="00586E83">
            <w:pPr>
              <w:bidi/>
              <w:jc w:val="right"/>
              <w:rPr>
                <w:b/>
                <w:bCs/>
                <w:sz w:val="22"/>
                <w:szCs w:val="22"/>
                <w:lang w:eastAsia="en-CA"/>
              </w:rPr>
            </w:pPr>
            <w:r w:rsidRPr="004A0A98">
              <w:rPr>
                <w:b/>
                <w:bCs/>
                <w:sz w:val="22"/>
                <w:szCs w:val="22"/>
                <w:rtl/>
                <w:lang w:eastAsia="ar" w:bidi="ar-EG"/>
              </w:rPr>
              <w:t>1,924</w:t>
            </w:r>
          </w:p>
        </w:tc>
        <w:tc>
          <w:tcPr>
            <w:tcW w:w="1150" w:type="dxa"/>
            <w:tcBorders>
              <w:top w:val="nil"/>
              <w:left w:val="nil"/>
              <w:bottom w:val="single" w:sz="4" w:space="0" w:color="auto"/>
              <w:right w:val="single" w:sz="4" w:space="0" w:color="auto"/>
            </w:tcBorders>
            <w:shd w:val="clear" w:color="auto" w:fill="auto"/>
            <w:hideMark/>
          </w:tcPr>
          <w:p w14:paraId="4FCDBA07" w14:textId="77777777" w:rsidR="00761837" w:rsidRPr="004A0A98" w:rsidRDefault="00761837" w:rsidP="00586E83">
            <w:pPr>
              <w:bidi/>
              <w:jc w:val="right"/>
              <w:rPr>
                <w:b/>
                <w:bCs/>
                <w:sz w:val="22"/>
                <w:szCs w:val="22"/>
                <w:lang w:eastAsia="en-CA"/>
              </w:rPr>
            </w:pPr>
            <w:r w:rsidRPr="004A0A98">
              <w:rPr>
                <w:b/>
                <w:bCs/>
                <w:sz w:val="22"/>
                <w:szCs w:val="22"/>
                <w:rtl/>
                <w:lang w:eastAsia="ar" w:bidi="ar-EG"/>
              </w:rPr>
              <w:t>1,689</w:t>
            </w:r>
          </w:p>
        </w:tc>
        <w:tc>
          <w:tcPr>
            <w:tcW w:w="1180" w:type="dxa"/>
            <w:tcBorders>
              <w:top w:val="nil"/>
              <w:left w:val="nil"/>
              <w:bottom w:val="single" w:sz="4" w:space="0" w:color="auto"/>
              <w:right w:val="single" w:sz="4" w:space="0" w:color="auto"/>
            </w:tcBorders>
            <w:shd w:val="clear" w:color="auto" w:fill="auto"/>
            <w:noWrap/>
            <w:hideMark/>
          </w:tcPr>
          <w:p w14:paraId="22667E87" w14:textId="77777777" w:rsidR="00761837" w:rsidRPr="004A0A98" w:rsidRDefault="00761837" w:rsidP="00586E83">
            <w:pPr>
              <w:bidi/>
              <w:jc w:val="right"/>
              <w:rPr>
                <w:b/>
                <w:bCs/>
                <w:sz w:val="22"/>
                <w:szCs w:val="22"/>
                <w:lang w:eastAsia="en-CA"/>
              </w:rPr>
            </w:pPr>
            <w:r w:rsidRPr="004A0A98">
              <w:rPr>
                <w:b/>
                <w:bCs/>
                <w:sz w:val="22"/>
                <w:szCs w:val="22"/>
                <w:rtl/>
                <w:lang w:eastAsia="ar" w:bidi="ar-EG"/>
              </w:rPr>
              <w:t>88</w:t>
            </w:r>
          </w:p>
        </w:tc>
        <w:tc>
          <w:tcPr>
            <w:tcW w:w="1216" w:type="dxa"/>
            <w:tcBorders>
              <w:top w:val="nil"/>
              <w:left w:val="nil"/>
              <w:bottom w:val="single" w:sz="4" w:space="0" w:color="auto"/>
              <w:right w:val="single" w:sz="4" w:space="0" w:color="auto"/>
            </w:tcBorders>
            <w:shd w:val="clear" w:color="auto" w:fill="auto"/>
            <w:noWrap/>
            <w:hideMark/>
          </w:tcPr>
          <w:p w14:paraId="5110CEAB" w14:textId="77777777" w:rsidR="00761837" w:rsidRPr="004A0A98" w:rsidRDefault="00761837" w:rsidP="00586E83">
            <w:pPr>
              <w:bidi/>
              <w:jc w:val="right"/>
              <w:rPr>
                <w:b/>
                <w:bCs/>
                <w:sz w:val="22"/>
                <w:szCs w:val="22"/>
                <w:lang w:eastAsia="en-CA"/>
              </w:rPr>
            </w:pPr>
            <w:r w:rsidRPr="004A0A98">
              <w:rPr>
                <w:b/>
                <w:bCs/>
                <w:sz w:val="22"/>
                <w:szCs w:val="22"/>
                <w:rtl/>
                <w:lang w:eastAsia="ar" w:bidi="ar-EG"/>
              </w:rPr>
              <w:t>876,732,689</w:t>
            </w:r>
          </w:p>
        </w:tc>
        <w:tc>
          <w:tcPr>
            <w:tcW w:w="1216" w:type="dxa"/>
            <w:tcBorders>
              <w:top w:val="nil"/>
              <w:left w:val="nil"/>
              <w:bottom w:val="single" w:sz="4" w:space="0" w:color="auto"/>
              <w:right w:val="single" w:sz="4" w:space="0" w:color="auto"/>
            </w:tcBorders>
            <w:shd w:val="clear" w:color="auto" w:fill="auto"/>
            <w:noWrap/>
            <w:hideMark/>
          </w:tcPr>
          <w:p w14:paraId="0CD556DB" w14:textId="77777777" w:rsidR="00761837" w:rsidRPr="004A0A98" w:rsidRDefault="00761837" w:rsidP="00586E83">
            <w:pPr>
              <w:bidi/>
              <w:jc w:val="right"/>
              <w:rPr>
                <w:b/>
                <w:bCs/>
                <w:sz w:val="22"/>
                <w:szCs w:val="22"/>
                <w:lang w:eastAsia="en-CA"/>
              </w:rPr>
            </w:pPr>
            <w:r w:rsidRPr="004A0A98">
              <w:rPr>
                <w:b/>
                <w:bCs/>
                <w:sz w:val="22"/>
                <w:szCs w:val="22"/>
                <w:rtl/>
                <w:lang w:eastAsia="ar" w:bidi="ar-EG"/>
              </w:rPr>
              <w:t>785,234,446</w:t>
            </w:r>
          </w:p>
        </w:tc>
        <w:tc>
          <w:tcPr>
            <w:tcW w:w="1116" w:type="dxa"/>
            <w:tcBorders>
              <w:top w:val="nil"/>
              <w:left w:val="nil"/>
              <w:bottom w:val="single" w:sz="4" w:space="0" w:color="auto"/>
              <w:right w:val="single" w:sz="4" w:space="0" w:color="auto"/>
            </w:tcBorders>
            <w:shd w:val="clear" w:color="auto" w:fill="auto"/>
            <w:noWrap/>
            <w:hideMark/>
          </w:tcPr>
          <w:p w14:paraId="6F71D623" w14:textId="77777777" w:rsidR="00761837" w:rsidRPr="004A0A98" w:rsidRDefault="00761837" w:rsidP="00586E83">
            <w:pPr>
              <w:bidi/>
              <w:jc w:val="right"/>
              <w:rPr>
                <w:b/>
                <w:bCs/>
                <w:sz w:val="22"/>
                <w:szCs w:val="22"/>
                <w:lang w:eastAsia="en-CA"/>
              </w:rPr>
            </w:pPr>
            <w:r w:rsidRPr="004A0A98">
              <w:rPr>
                <w:b/>
                <w:bCs/>
                <w:sz w:val="22"/>
                <w:szCs w:val="22"/>
                <w:rtl/>
                <w:lang w:eastAsia="ar" w:bidi="ar-EG"/>
              </w:rPr>
              <w:t>91,498,243</w:t>
            </w:r>
          </w:p>
        </w:tc>
        <w:tc>
          <w:tcPr>
            <w:tcW w:w="1130" w:type="dxa"/>
            <w:tcBorders>
              <w:top w:val="nil"/>
              <w:left w:val="nil"/>
              <w:bottom w:val="single" w:sz="4" w:space="0" w:color="auto"/>
              <w:right w:val="single" w:sz="4" w:space="0" w:color="auto"/>
            </w:tcBorders>
            <w:shd w:val="clear" w:color="auto" w:fill="auto"/>
            <w:noWrap/>
            <w:hideMark/>
          </w:tcPr>
          <w:p w14:paraId="7D3100F6" w14:textId="77777777" w:rsidR="00761837" w:rsidRPr="004A0A98" w:rsidRDefault="00761837" w:rsidP="00586E83">
            <w:pPr>
              <w:bidi/>
              <w:jc w:val="right"/>
              <w:rPr>
                <w:b/>
                <w:bCs/>
                <w:sz w:val="22"/>
                <w:szCs w:val="22"/>
                <w:lang w:eastAsia="en-CA"/>
              </w:rPr>
            </w:pPr>
            <w:r w:rsidRPr="004A0A98">
              <w:rPr>
                <w:b/>
                <w:bCs/>
                <w:sz w:val="22"/>
                <w:szCs w:val="22"/>
                <w:rtl/>
                <w:lang w:eastAsia="ar" w:bidi="ar-EG"/>
              </w:rPr>
              <w:t>90</w:t>
            </w:r>
          </w:p>
        </w:tc>
      </w:tr>
    </w:tbl>
    <w:p w14:paraId="5936D66D" w14:textId="77777777" w:rsidR="00761837" w:rsidRPr="00121780" w:rsidRDefault="00761837" w:rsidP="00761837">
      <w:pPr>
        <w:bidi/>
        <w:rPr>
          <w:sz w:val="20"/>
        </w:rPr>
      </w:pPr>
      <w:r w:rsidRPr="00121780">
        <w:rPr>
          <w:sz w:val="20"/>
          <w:rtl/>
          <w:lang w:eastAsia="ar" w:bidi="ar-EG"/>
        </w:rPr>
        <w:t>* باستثناء المشروعات الملغاة والمنقولة.</w:t>
      </w:r>
    </w:p>
    <w:p w14:paraId="27CCF8E7" w14:textId="77777777" w:rsidR="00761837" w:rsidRPr="00121780" w:rsidRDefault="00761837" w:rsidP="00761837">
      <w:pPr>
        <w:bidi/>
        <w:spacing w:after="240"/>
        <w:rPr>
          <w:sz w:val="20"/>
        </w:rPr>
      </w:pPr>
      <w:r w:rsidRPr="00121780">
        <w:rPr>
          <w:sz w:val="20"/>
          <w:rtl/>
          <w:lang w:eastAsia="ar" w:bidi="ar-EG"/>
        </w:rPr>
        <w:t>** باستثناء تكاليف دعم الوكالة.</w:t>
      </w:r>
    </w:p>
    <w:p w14:paraId="7D757F92" w14:textId="77777777" w:rsidR="00761837" w:rsidRPr="000802AD" w:rsidRDefault="00761837" w:rsidP="00761837">
      <w:pPr>
        <w:pStyle w:val="Heading1"/>
        <w:bidi/>
        <w:rPr>
          <w:sz w:val="26"/>
          <w:szCs w:val="26"/>
        </w:rPr>
      </w:pPr>
      <w:r w:rsidRPr="000802AD">
        <w:rPr>
          <w:sz w:val="26"/>
          <w:szCs w:val="26"/>
          <w:rtl/>
          <w:lang w:eastAsia="ar" w:bidi="ar-EG"/>
        </w:rPr>
        <w:t>فيما يلي موجز لتنفيذ مشروعات اليونيدو وأنشطتها لعام 2021 والوضع التراكمي منذ عام 1993 حتى 31 ديسمبر/كانون الأول 2021 على النحو:</w:t>
      </w:r>
    </w:p>
    <w:p w14:paraId="1FABF316" w14:textId="77777777" w:rsidR="00761837" w:rsidRPr="000802AD" w:rsidRDefault="00761837" w:rsidP="004A0A98">
      <w:pPr>
        <w:pStyle w:val="Heading2"/>
        <w:bidi/>
        <w:ind w:hanging="509"/>
        <w:rPr>
          <w:sz w:val="26"/>
          <w:szCs w:val="26"/>
        </w:rPr>
      </w:pPr>
      <w:r w:rsidRPr="000802AD">
        <w:rPr>
          <w:b/>
          <w:bCs/>
          <w:sz w:val="26"/>
          <w:szCs w:val="26"/>
          <w:rtl/>
          <w:lang w:eastAsia="ar" w:bidi="ar-EG"/>
        </w:rPr>
        <w:t>الإزالة:</w:t>
      </w:r>
      <w:r w:rsidRPr="000802AD">
        <w:rPr>
          <w:rStyle w:val="FootnoteReference"/>
          <w:sz w:val="26"/>
          <w:szCs w:val="26"/>
          <w:rtl/>
          <w:lang w:eastAsia="ar" w:bidi="ar-EG"/>
        </w:rPr>
        <w:footnoteReference w:id="7"/>
      </w:r>
      <w:r w:rsidRPr="000802AD">
        <w:rPr>
          <w:sz w:val="26"/>
          <w:szCs w:val="26"/>
          <w:rtl/>
          <w:lang w:eastAsia="ar" w:bidi="ar-EG"/>
        </w:rPr>
        <w:t xml:space="preserve"> تم في 2021 إزالة ما مقداره 1,105.4 أطنان من قدرات استنفاد الأوزون من استهلاك المواد الخاضعة للرقابة</w:t>
      </w:r>
      <w:r w:rsidRPr="000802AD">
        <w:rPr>
          <w:rStyle w:val="FootnoteReference"/>
          <w:sz w:val="26"/>
          <w:szCs w:val="26"/>
          <w:rtl/>
          <w:lang w:eastAsia="ar" w:bidi="ar-EG"/>
        </w:rPr>
        <w:footnoteReference w:id="8"/>
      </w:r>
      <w:r w:rsidRPr="000802AD">
        <w:rPr>
          <w:sz w:val="26"/>
          <w:szCs w:val="26"/>
          <w:rtl/>
          <w:lang w:eastAsia="ar" w:bidi="ar-EG"/>
        </w:rPr>
        <w:t xml:space="preserve"> وصدرت الموافقة على إزالة 704.1 أطنان إضافية من قدرات استنفاد الأوزون. ومنذ عام 1993 تمت إزالة 64,248 طناً من قدرات استنفاد الأوزون من استهلاك المواد الخاضعة للرقابة و17,381 طناً من قدرات استنفاد الأوزون من إنتاج المواد الخاضعة للرقابة، </w:t>
      </w:r>
      <w:r w:rsidRPr="000802AD">
        <w:rPr>
          <w:rStyle w:val="FootnoteReference"/>
          <w:sz w:val="26"/>
          <w:szCs w:val="26"/>
          <w:rtl/>
          <w:lang w:eastAsia="ar" w:bidi="ar-EG"/>
        </w:rPr>
        <w:footnoteReference w:id="9"/>
      </w:r>
      <w:r w:rsidRPr="000802AD">
        <w:rPr>
          <w:sz w:val="26"/>
          <w:szCs w:val="26"/>
          <w:rtl/>
          <w:lang w:eastAsia="ar" w:bidi="ar-EG"/>
        </w:rPr>
        <w:t xml:space="preserve"> من مجموع متوقع قدره 83,308 أطنان من قدرات استنفاد الأوزون و211,531 طناً من معادل ثاني أكسيد الكربون من المشروعات الموافق عليها (باستثناء المشروعات الملغاة والمنقولة)؛ </w:t>
      </w:r>
    </w:p>
    <w:p w14:paraId="22994DF6" w14:textId="77777777" w:rsidR="00761837" w:rsidRPr="000802AD" w:rsidRDefault="00761837" w:rsidP="004A0A98">
      <w:pPr>
        <w:pStyle w:val="Heading2"/>
        <w:bidi/>
        <w:ind w:hanging="509"/>
        <w:rPr>
          <w:sz w:val="26"/>
          <w:szCs w:val="26"/>
        </w:rPr>
      </w:pPr>
      <w:r w:rsidRPr="000802AD">
        <w:rPr>
          <w:b/>
          <w:bCs/>
          <w:sz w:val="26"/>
          <w:szCs w:val="26"/>
          <w:rtl/>
          <w:lang w:eastAsia="ar" w:bidi="ar-EG"/>
        </w:rPr>
        <w:t>المصروفات/ الموافقات:</w:t>
      </w:r>
      <w:r w:rsidRPr="000802AD">
        <w:rPr>
          <w:sz w:val="26"/>
          <w:szCs w:val="26"/>
          <w:rtl/>
          <w:lang w:eastAsia="ar" w:bidi="ar-EG"/>
        </w:rPr>
        <w:t xml:space="preserve"> في عام 2021 صُرِف مبلغ 23.92 مليون دولار أمريكي ومن المقرر صرف 26.75 مليون دولار أمريكي استناداً إلى التقرير المرحلي لعام 2020، أي بمعدل صرف يبلغ 89 في المائة من المبلغ المقرر. وإجمالاً، صُرف مبلغ 785.23 مليون دولار أمريكي من المجموع البالغ 876.73 مليون دولار أمريكي الذي صدرت الموافقة على صرفه (باستثناء تكاليف دعم الوكالة)، أي بمعدل صرف يبلغ 90 في المائة. وفي عام 2021، صدرت الموافقة على مبلغ 23.09 مليون دولار أمريكي من أجل التنفيذ؛</w:t>
      </w:r>
    </w:p>
    <w:p w14:paraId="6E50AE55" w14:textId="5DBD9CD9" w:rsidR="00761837" w:rsidRPr="000802AD" w:rsidRDefault="00761837" w:rsidP="004A0A98">
      <w:pPr>
        <w:pStyle w:val="Heading2"/>
        <w:bidi/>
        <w:ind w:hanging="509"/>
        <w:rPr>
          <w:sz w:val="26"/>
          <w:szCs w:val="26"/>
        </w:rPr>
      </w:pPr>
      <w:r w:rsidRPr="000802AD">
        <w:rPr>
          <w:b/>
          <w:bCs/>
          <w:sz w:val="26"/>
          <w:szCs w:val="26"/>
          <w:rtl/>
          <w:lang w:eastAsia="ar" w:bidi="ar-EG"/>
        </w:rPr>
        <w:t>الفعالية من حيث التكلفة (بقدرات استنفاد الأوزون):</w:t>
      </w:r>
      <w:r w:rsidR="004A0A98" w:rsidRPr="000802AD">
        <w:rPr>
          <w:rStyle w:val="FootnoteReference"/>
          <w:b/>
          <w:bCs/>
          <w:sz w:val="26"/>
          <w:szCs w:val="26"/>
          <w:rtl/>
          <w:lang w:eastAsia="ar" w:bidi="ar-EG"/>
        </w:rPr>
        <w:footnoteReference w:id="10"/>
      </w:r>
      <w:r w:rsidRPr="000802AD">
        <w:rPr>
          <w:sz w:val="26"/>
          <w:szCs w:val="26"/>
          <w:rtl/>
          <w:lang w:eastAsia="ar" w:bidi="ar-EG"/>
        </w:rPr>
        <w:t xml:space="preserve"> منذ عام 1993، كان متوسط الفعالية من حيث </w:t>
      </w:r>
      <w:r w:rsidRPr="000802AD">
        <w:rPr>
          <w:sz w:val="26"/>
          <w:szCs w:val="26"/>
          <w:rtl/>
          <w:lang w:eastAsia="ar" w:bidi="ar-EG"/>
        </w:rPr>
        <w:lastRenderedPageBreak/>
        <w:t>التكلفة للمشروعات الاستثمارية الموافق عليها التي تؤدي إلى انخفاض دائم في الاستهلاك يبلغ 11.42 دولاراً أمريكياً/كيلوغرام وكان يبلغ بالنسبة إلى جميع أنشطة قطاع الإنتاج (الكلوروفلوروكربون وبروميد الميثيل) 3.02 دولارات أمريكية/كيلوغرام. وبلغ متوسط الفعالية من حيث التكلفة للمشروعات الاستثمارية للطن من قدرات استنفاد الأوزون 8.60 دولارات أمريكية/ كيلوغرام للمشروعات المنجزة و40.26 دولاراً أمريكياً/ كيلوغرام للمشروعات الجارية؛</w:t>
      </w:r>
      <w:r w:rsidRPr="000802AD">
        <w:rPr>
          <w:rStyle w:val="FootnoteReference"/>
          <w:sz w:val="26"/>
          <w:szCs w:val="26"/>
          <w:rtl/>
          <w:lang w:eastAsia="ar" w:bidi="ar-EG"/>
        </w:rPr>
        <w:footnoteReference w:id="11"/>
      </w:r>
    </w:p>
    <w:p w14:paraId="283CD629" w14:textId="77777777" w:rsidR="00761837" w:rsidRPr="000802AD" w:rsidRDefault="00761837" w:rsidP="004A0A98">
      <w:pPr>
        <w:pStyle w:val="Heading2"/>
        <w:bidi/>
        <w:ind w:hanging="509"/>
        <w:rPr>
          <w:sz w:val="26"/>
          <w:szCs w:val="26"/>
        </w:rPr>
      </w:pPr>
      <w:r w:rsidRPr="000802AD">
        <w:rPr>
          <w:b/>
          <w:bCs/>
          <w:sz w:val="26"/>
          <w:szCs w:val="26"/>
          <w:rtl/>
          <w:lang w:eastAsia="ar" w:bidi="ar-EG"/>
        </w:rPr>
        <w:t>عدد المشروعات المنجزة:</w:t>
      </w:r>
      <w:r w:rsidRPr="000802AD">
        <w:rPr>
          <w:sz w:val="26"/>
          <w:szCs w:val="26"/>
          <w:rtl/>
          <w:lang w:eastAsia="ar" w:bidi="ar-EG"/>
        </w:rPr>
        <w:t xml:space="preserve"> في عام 2021 تم إنجاز 196 مشروعاً. ومنذ عام 1993 أُنجِز 1,689 مشروعاً من المشروعات الموافق عليها البالغ عددها 1,924 مشروعاً (باستثناء المشروعات الملغاة أو المنقولة)، أي بمعدل إنجاز قدره 88 في المائة؛ </w:t>
      </w:r>
    </w:p>
    <w:p w14:paraId="40F0B04C" w14:textId="77777777" w:rsidR="00761837" w:rsidRPr="000802AD" w:rsidRDefault="00761837" w:rsidP="004A0A98">
      <w:pPr>
        <w:pStyle w:val="Heading2"/>
        <w:bidi/>
        <w:ind w:hanging="509"/>
        <w:rPr>
          <w:sz w:val="26"/>
          <w:szCs w:val="26"/>
        </w:rPr>
      </w:pPr>
      <w:r w:rsidRPr="000802AD">
        <w:rPr>
          <w:b/>
          <w:bCs/>
          <w:sz w:val="26"/>
          <w:szCs w:val="26"/>
          <w:rtl/>
          <w:lang w:eastAsia="ar" w:bidi="ar-EG"/>
        </w:rPr>
        <w:t xml:space="preserve">سرعة التسليم - المشروعات الاستثمارية: </w:t>
      </w:r>
      <w:r w:rsidRPr="000802AD">
        <w:rPr>
          <w:sz w:val="26"/>
          <w:szCs w:val="26"/>
          <w:rtl/>
          <w:lang w:eastAsia="ar" w:bidi="ar-EG"/>
        </w:rPr>
        <w:t>أُنجزت المشروعات في عام 2021 بعد 57 شهراً من الموافقة عليها في المتوسط. ومنذ عام 1993 بلغ متوسط الوقت اللازم لإنجاز المشروعات الاستثمارية يبلغ 40 شهراً من الموافقة عليها. وتمت المصروفات الأولى في إطار هذه المشروعات بعد تسعة أشهر من الموافقة عليها في المتوسط؛</w:t>
      </w:r>
    </w:p>
    <w:p w14:paraId="6CA81F6F" w14:textId="77777777" w:rsidR="00761837" w:rsidRPr="000802AD" w:rsidRDefault="00761837" w:rsidP="004A0A98">
      <w:pPr>
        <w:pStyle w:val="Heading2"/>
        <w:bidi/>
        <w:ind w:hanging="509"/>
        <w:rPr>
          <w:sz w:val="26"/>
          <w:szCs w:val="26"/>
        </w:rPr>
      </w:pPr>
      <w:r w:rsidRPr="000802AD">
        <w:rPr>
          <w:b/>
          <w:bCs/>
          <w:sz w:val="26"/>
          <w:szCs w:val="26"/>
          <w:rtl/>
          <w:lang w:eastAsia="ar" w:bidi="ar-EG"/>
        </w:rPr>
        <w:t>سرعة التنفيذ – المشروعات غير الاستثمارية:</w:t>
      </w:r>
      <w:r w:rsidRPr="000802AD">
        <w:rPr>
          <w:sz w:val="26"/>
          <w:szCs w:val="26"/>
          <w:rtl/>
          <w:lang w:eastAsia="ar" w:bidi="ar-EG"/>
        </w:rPr>
        <w:t xml:space="preserve"> أُنجزت المشروعات في عام 2021 بعد 30 شهراً من الموافقة عليها في المتوسط. ومنذ عام 1993 بلغ متوسط الوقت اللازم لإنجاز المشروعات الاستثمارية 35 شهراً من الموافقة عليها. وصُرِفت أولى المبالغ في إطار هذه المشروعات بعد تسعة أشهر من الموافقة عليها في المتوسط؛ </w:t>
      </w:r>
    </w:p>
    <w:p w14:paraId="08CADEA3" w14:textId="1EF8F794" w:rsidR="00761837" w:rsidRPr="000802AD" w:rsidRDefault="00761837" w:rsidP="004A0A98">
      <w:pPr>
        <w:pStyle w:val="Heading2"/>
        <w:bidi/>
        <w:ind w:hanging="509"/>
        <w:rPr>
          <w:sz w:val="26"/>
          <w:szCs w:val="26"/>
        </w:rPr>
      </w:pPr>
      <w:r w:rsidRPr="000802AD">
        <w:rPr>
          <w:b/>
          <w:bCs/>
          <w:sz w:val="26"/>
          <w:szCs w:val="26"/>
          <w:rtl/>
          <w:lang w:eastAsia="ar" w:bidi="ar-EG"/>
        </w:rPr>
        <w:t xml:space="preserve">إعداد المشروعات: </w:t>
      </w:r>
      <w:r w:rsidRPr="000802AD">
        <w:rPr>
          <w:sz w:val="26"/>
          <w:szCs w:val="26"/>
          <w:rtl/>
          <w:lang w:eastAsia="ar" w:bidi="ar-EG"/>
        </w:rPr>
        <w:t>من بين 576 نشاطاً لإعداد المشروعات صدرت الموافقة عليا حتى نهاية عام 2021، أُنجِزت 508 أنشطة، ليتبقى 68 نشاطاً قيد التنفيذ. وفي عام 2021 أُنجٍز 20 نشاطاً من أنشطة إعداد المشروعات؛</w:t>
      </w:r>
    </w:p>
    <w:p w14:paraId="69CBC9AF" w14:textId="77777777" w:rsidR="00761837" w:rsidRPr="000802AD" w:rsidRDefault="00761837" w:rsidP="004A0A98">
      <w:pPr>
        <w:pStyle w:val="Heading2"/>
        <w:bidi/>
        <w:ind w:hanging="509"/>
        <w:rPr>
          <w:sz w:val="26"/>
          <w:szCs w:val="26"/>
        </w:rPr>
      </w:pPr>
      <w:r w:rsidRPr="000802AD">
        <w:rPr>
          <w:b/>
          <w:bCs/>
          <w:sz w:val="26"/>
          <w:szCs w:val="26"/>
          <w:rtl/>
          <w:lang w:eastAsia="ar" w:bidi="ar-EG"/>
        </w:rPr>
        <w:t>التأخيرات في التنفيذ:</w:t>
      </w:r>
      <w:r w:rsidRPr="000802AD">
        <w:rPr>
          <w:sz w:val="26"/>
          <w:szCs w:val="26"/>
          <w:rtl/>
          <w:lang w:eastAsia="ar" w:bidi="ar-EG"/>
        </w:rPr>
        <w:t xml:space="preserve"> كان ما مجموعه 235 مشروعاً قيد التنفيذ في نهاية 2021، إذ تواجه هذه المشروعات تأخيراً يصل إلى 21 شهراً في المتوسط. ويُصنف ستة وأربعون مشروعاً من هذه المشروعات على أنها «مشروعات ذات تأخير في التنفيذ»</w:t>
      </w:r>
      <w:r w:rsidRPr="000802AD">
        <w:rPr>
          <w:rStyle w:val="FootnoteReference"/>
          <w:sz w:val="26"/>
          <w:szCs w:val="26"/>
          <w:rtl/>
          <w:lang w:eastAsia="ar" w:bidi="ar-EG"/>
        </w:rPr>
        <w:footnoteReference w:id="12"/>
      </w:r>
      <w:r w:rsidRPr="000802AD">
        <w:rPr>
          <w:sz w:val="26"/>
          <w:szCs w:val="26"/>
          <w:rtl/>
          <w:lang w:eastAsia="ar" w:bidi="ar-EG"/>
        </w:rPr>
        <w:t xml:space="preserve"> تخضع لإجراءات إلغاء المشروعات (في حين لا تخضع المشروعات الإيضاحية وإعداد المشروعات والتعزيز المؤسسي لتلك الإجراءات)؛</w:t>
      </w:r>
    </w:p>
    <w:p w14:paraId="4A0540CD" w14:textId="77777777" w:rsidR="00761837" w:rsidRPr="000802AD" w:rsidRDefault="00761837" w:rsidP="004A0A98">
      <w:pPr>
        <w:pStyle w:val="Heading2"/>
        <w:bidi/>
        <w:ind w:hanging="509"/>
        <w:rPr>
          <w:sz w:val="26"/>
          <w:szCs w:val="26"/>
        </w:rPr>
      </w:pPr>
      <w:r w:rsidRPr="000802AD">
        <w:rPr>
          <w:b/>
          <w:bCs/>
          <w:sz w:val="26"/>
          <w:szCs w:val="26"/>
          <w:rtl/>
          <w:lang w:eastAsia="ar" w:bidi="ar-EG"/>
        </w:rPr>
        <w:t>الاتفاقات المتعددة السنوات:</w:t>
      </w:r>
      <w:r w:rsidRPr="000802AD">
        <w:rPr>
          <w:sz w:val="26"/>
          <w:szCs w:val="26"/>
          <w:rtl/>
          <w:lang w:eastAsia="ar" w:bidi="ar-EG"/>
        </w:rPr>
        <w:t xml:space="preserve"> في عام 2021 كان قيد التنفيذ اثنان من الاتفاقات المتعددة السنوات للتحكم في انبعاثات الهيدروفلوروكربون-23 وإزالتها و68 اتفاقاً متعدد السنوات لخطط إدارة إزالة المواد الهيدروكلوروفلوروكربونية. ومنذ عام 1993 صدرت الموافقة على 192 اتفاقاً متعدد السنوات وأُنجز منها 122 اتفاقاً، أي بمعدل إنجاز قدره 64 في المائة. </w:t>
      </w:r>
    </w:p>
    <w:p w14:paraId="4693C679" w14:textId="6C667597" w:rsidR="00761837" w:rsidRDefault="00761837" w:rsidP="00761837">
      <w:pPr>
        <w:pStyle w:val="Heading1"/>
        <w:bidi/>
        <w:rPr>
          <w:sz w:val="32"/>
          <w:szCs w:val="28"/>
          <w:rtl/>
          <w:lang w:eastAsia="ar" w:bidi="ar-EG"/>
        </w:rPr>
      </w:pPr>
      <w:r w:rsidRPr="000802AD">
        <w:rPr>
          <w:sz w:val="26"/>
          <w:szCs w:val="26"/>
          <w:rtl/>
          <w:lang w:eastAsia="ar" w:bidi="ar-EG"/>
        </w:rPr>
        <w:t>يلخص الجدول 3 التقدم الذي أحرزته اليونيدو منذ عام 1993</w:t>
      </w:r>
      <w:r w:rsidRPr="00E8205F">
        <w:rPr>
          <w:sz w:val="32"/>
          <w:szCs w:val="28"/>
          <w:rtl/>
          <w:lang w:eastAsia="ar" w:bidi="ar-EG"/>
        </w:rPr>
        <w:t xml:space="preserve">. </w:t>
      </w:r>
    </w:p>
    <w:p w14:paraId="31BA18FE" w14:textId="4B5D9AEB" w:rsidR="00ED4AAD" w:rsidRDefault="00ED4AAD" w:rsidP="00ED4AAD">
      <w:pPr>
        <w:bidi/>
        <w:rPr>
          <w:rtl/>
          <w:lang w:eastAsia="ar" w:bidi="ar-EG"/>
        </w:rPr>
      </w:pPr>
    </w:p>
    <w:p w14:paraId="610D109F" w14:textId="4D438924" w:rsidR="00ED4AAD" w:rsidRDefault="00ED4AAD" w:rsidP="00ED4AAD">
      <w:pPr>
        <w:bidi/>
        <w:rPr>
          <w:rtl/>
          <w:lang w:eastAsia="ar" w:bidi="ar-EG"/>
        </w:rPr>
      </w:pPr>
    </w:p>
    <w:p w14:paraId="32F0FAB4" w14:textId="61CE8FF3" w:rsidR="00ED4AAD" w:rsidRDefault="00ED4AAD" w:rsidP="00ED4AAD">
      <w:pPr>
        <w:bidi/>
        <w:rPr>
          <w:rtl/>
          <w:lang w:eastAsia="ar" w:bidi="ar-EG"/>
        </w:rPr>
      </w:pPr>
    </w:p>
    <w:p w14:paraId="4C753ED5" w14:textId="77777777" w:rsidR="00ED4AAD" w:rsidRPr="00ED4AAD" w:rsidRDefault="00ED4AAD" w:rsidP="00ED4AAD">
      <w:pPr>
        <w:bidi/>
        <w:rPr>
          <w:lang w:eastAsia="ar" w:bidi="ar-EG"/>
        </w:rPr>
      </w:pPr>
    </w:p>
    <w:p w14:paraId="60EAEE15" w14:textId="77777777" w:rsidR="000802AD" w:rsidRPr="000802AD" w:rsidRDefault="000802AD" w:rsidP="000802AD">
      <w:pPr>
        <w:bidi/>
        <w:rPr>
          <w:lang w:eastAsia="ar" w:bidi="ar-EG"/>
        </w:rPr>
      </w:pPr>
    </w:p>
    <w:p w14:paraId="2E31ED2B" w14:textId="77777777" w:rsidR="00761837" w:rsidRPr="000802AD" w:rsidRDefault="00761837" w:rsidP="00761837">
      <w:pPr>
        <w:pStyle w:val="Heading2"/>
        <w:numPr>
          <w:ilvl w:val="0"/>
          <w:numId w:val="0"/>
        </w:numPr>
        <w:bidi/>
        <w:spacing w:after="0"/>
        <w:rPr>
          <w:b/>
          <w:sz w:val="26"/>
          <w:szCs w:val="26"/>
        </w:rPr>
      </w:pPr>
      <w:r w:rsidRPr="000802AD">
        <w:rPr>
          <w:b/>
          <w:bCs/>
          <w:sz w:val="26"/>
          <w:szCs w:val="26"/>
          <w:rtl/>
          <w:lang w:eastAsia="ar" w:bidi="ar-EG"/>
        </w:rPr>
        <w:lastRenderedPageBreak/>
        <w:t xml:space="preserve">الجدول 3: التقدم الذي أحرزته اليونيدو منذ عام 1993 </w:t>
      </w:r>
    </w:p>
    <w:tbl>
      <w:tblPr>
        <w:bidiVisual/>
        <w:tblW w:w="10364" w:type="dxa"/>
        <w:tblInd w:w="-289" w:type="dxa"/>
        <w:tblLayout w:type="fixed"/>
        <w:tblLook w:val="04A0" w:firstRow="1" w:lastRow="0" w:firstColumn="1" w:lastColumn="0" w:noHBand="0" w:noVBand="1"/>
      </w:tblPr>
      <w:tblGrid>
        <w:gridCol w:w="711"/>
        <w:gridCol w:w="653"/>
        <w:gridCol w:w="1170"/>
        <w:gridCol w:w="900"/>
        <w:gridCol w:w="720"/>
        <w:gridCol w:w="900"/>
        <w:gridCol w:w="900"/>
        <w:gridCol w:w="943"/>
        <w:gridCol w:w="947"/>
        <w:gridCol w:w="810"/>
        <w:gridCol w:w="810"/>
        <w:gridCol w:w="900"/>
      </w:tblGrid>
      <w:tr w:rsidR="00761837" w:rsidRPr="00ED4AAD" w14:paraId="392F78C9" w14:textId="77777777" w:rsidTr="00586E83">
        <w:trPr>
          <w:trHeight w:val="401"/>
        </w:trPr>
        <w:tc>
          <w:tcPr>
            <w:tcW w:w="1364" w:type="dxa"/>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4C6462F6" w14:textId="77777777" w:rsidR="00761837" w:rsidRPr="00ED4AAD" w:rsidRDefault="00761837" w:rsidP="00586E83">
            <w:pPr>
              <w:bidi/>
              <w:jc w:val="center"/>
              <w:rPr>
                <w:b/>
                <w:bCs/>
                <w:color w:val="000000"/>
                <w:sz w:val="18"/>
                <w:szCs w:val="18"/>
                <w:lang w:eastAsia="en-CA"/>
              </w:rPr>
            </w:pPr>
            <w:r w:rsidRPr="00ED4AAD">
              <w:rPr>
                <w:b/>
                <w:bCs/>
                <w:color w:val="000000"/>
                <w:sz w:val="18"/>
                <w:szCs w:val="18"/>
                <w:rtl/>
                <w:lang w:eastAsia="ar" w:bidi="ar-EG"/>
              </w:rPr>
              <w:t>نسبة الإزالة المحققة</w:t>
            </w:r>
          </w:p>
        </w:tc>
        <w:tc>
          <w:tcPr>
            <w:tcW w:w="1170" w:type="dxa"/>
            <w:vMerge w:val="restar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42355720" w14:textId="77777777" w:rsidR="00761837" w:rsidRPr="00ED4AAD" w:rsidRDefault="00761837" w:rsidP="00586E83">
            <w:pPr>
              <w:bidi/>
              <w:ind w:left="-132" w:right="-74"/>
              <w:jc w:val="center"/>
              <w:rPr>
                <w:b/>
                <w:bCs/>
                <w:color w:val="000000"/>
                <w:sz w:val="18"/>
                <w:szCs w:val="18"/>
                <w:lang w:eastAsia="en-CA"/>
              </w:rPr>
            </w:pPr>
            <w:r w:rsidRPr="00ED4AAD">
              <w:rPr>
                <w:b/>
                <w:bCs/>
                <w:color w:val="000000"/>
                <w:sz w:val="18"/>
                <w:szCs w:val="18"/>
                <w:rtl/>
                <w:lang w:eastAsia="ar" w:bidi="ar-EG"/>
              </w:rPr>
              <w:t>المصروفات (دولار أمريكي)</w:t>
            </w:r>
          </w:p>
        </w:tc>
        <w:tc>
          <w:tcPr>
            <w:tcW w:w="1620" w:type="dxa"/>
            <w:gridSpan w:val="2"/>
            <w:tcBorders>
              <w:top w:val="single" w:sz="4" w:space="0" w:color="auto"/>
              <w:left w:val="nil"/>
              <w:bottom w:val="single" w:sz="4" w:space="0" w:color="auto"/>
              <w:right w:val="single" w:sz="4" w:space="0" w:color="auto"/>
            </w:tcBorders>
            <w:tcMar>
              <w:left w:w="43" w:type="dxa"/>
              <w:right w:w="43" w:type="dxa"/>
            </w:tcMar>
          </w:tcPr>
          <w:p w14:paraId="135C45B6" w14:textId="77777777" w:rsidR="00761837" w:rsidRPr="00ED4AAD" w:rsidRDefault="00761837" w:rsidP="00586E83">
            <w:pPr>
              <w:bidi/>
              <w:ind w:left="-148" w:right="-164"/>
              <w:jc w:val="center"/>
              <w:rPr>
                <w:b/>
                <w:bCs/>
                <w:color w:val="000000"/>
                <w:sz w:val="18"/>
                <w:szCs w:val="18"/>
                <w:lang w:eastAsia="en-CA"/>
              </w:rPr>
            </w:pPr>
            <w:r w:rsidRPr="00ED4AAD">
              <w:rPr>
                <w:b/>
                <w:bCs/>
                <w:color w:val="000000"/>
                <w:sz w:val="18"/>
                <w:szCs w:val="18"/>
                <w:rtl/>
                <w:lang w:eastAsia="ar" w:bidi="ar-EG"/>
              </w:rPr>
              <w:t>متوسط</w:t>
            </w:r>
          </w:p>
          <w:p w14:paraId="55EB1DD9" w14:textId="621C5DCC" w:rsidR="00761837" w:rsidRPr="00ED4AAD" w:rsidRDefault="002F72EB" w:rsidP="00586E83">
            <w:pPr>
              <w:bidi/>
              <w:ind w:left="-155" w:right="-106"/>
              <w:jc w:val="center"/>
              <w:rPr>
                <w:b/>
                <w:bCs/>
                <w:color w:val="000000"/>
                <w:sz w:val="18"/>
                <w:szCs w:val="18"/>
                <w:lang w:eastAsia="en-CA"/>
              </w:rPr>
            </w:pPr>
            <w:r w:rsidRPr="00ED4AAD">
              <w:rPr>
                <w:rFonts w:hint="cs"/>
                <w:b/>
                <w:bCs/>
                <w:color w:val="000000"/>
                <w:sz w:val="18"/>
                <w:szCs w:val="18"/>
                <w:rtl/>
                <w:lang w:eastAsia="ar" w:bidi="ar-EG"/>
              </w:rPr>
              <w:t xml:space="preserve">الفعالية من حيث التكلفة </w:t>
            </w:r>
            <w:r w:rsidR="00761837" w:rsidRPr="00ED4AAD">
              <w:rPr>
                <w:b/>
                <w:bCs/>
                <w:color w:val="000000"/>
                <w:sz w:val="18"/>
                <w:szCs w:val="18"/>
                <w:rtl/>
                <w:lang w:eastAsia="ar" w:bidi="ar-EG"/>
              </w:rPr>
              <w:t>(دولار أمريكي/ كيلوغرام)</w:t>
            </w:r>
          </w:p>
        </w:tc>
        <w:tc>
          <w:tcPr>
            <w:tcW w:w="1800" w:type="dxa"/>
            <w:gridSpan w:val="2"/>
            <w:tcBorders>
              <w:top w:val="single" w:sz="4" w:space="0" w:color="auto"/>
              <w:left w:val="single" w:sz="4" w:space="0" w:color="auto"/>
              <w:bottom w:val="single" w:sz="4" w:space="0" w:color="auto"/>
              <w:right w:val="single" w:sz="4" w:space="0" w:color="auto"/>
            </w:tcBorders>
            <w:tcMar>
              <w:left w:w="43" w:type="dxa"/>
              <w:right w:w="43" w:type="dxa"/>
            </w:tcMar>
          </w:tcPr>
          <w:p w14:paraId="37E4F9A8" w14:textId="77777777" w:rsidR="00761837" w:rsidRPr="00ED4AAD" w:rsidRDefault="00761837" w:rsidP="00586E83">
            <w:pPr>
              <w:bidi/>
              <w:ind w:left="-155" w:right="-106"/>
              <w:jc w:val="center"/>
              <w:rPr>
                <w:b/>
                <w:bCs/>
                <w:color w:val="000000"/>
                <w:sz w:val="18"/>
                <w:szCs w:val="18"/>
                <w:lang w:eastAsia="en-CA"/>
              </w:rPr>
            </w:pPr>
            <w:r w:rsidRPr="00ED4AAD">
              <w:rPr>
                <w:b/>
                <w:bCs/>
                <w:color w:val="000000"/>
                <w:sz w:val="18"/>
                <w:szCs w:val="18"/>
                <w:rtl/>
                <w:lang w:eastAsia="ar" w:bidi="ar-EG"/>
              </w:rPr>
              <w:t xml:space="preserve">عدد </w:t>
            </w:r>
          </w:p>
          <w:p w14:paraId="664A641E" w14:textId="77777777" w:rsidR="00761837" w:rsidRPr="00ED4AAD" w:rsidRDefault="00761837" w:rsidP="00586E83">
            <w:pPr>
              <w:bidi/>
              <w:jc w:val="center"/>
              <w:rPr>
                <w:b/>
                <w:bCs/>
                <w:color w:val="000000"/>
                <w:sz w:val="18"/>
                <w:szCs w:val="18"/>
                <w:lang w:eastAsia="en-CA"/>
              </w:rPr>
            </w:pPr>
            <w:r w:rsidRPr="00ED4AAD">
              <w:rPr>
                <w:b/>
                <w:bCs/>
                <w:color w:val="000000"/>
                <w:sz w:val="18"/>
                <w:szCs w:val="18"/>
                <w:rtl/>
                <w:lang w:eastAsia="ar" w:bidi="ar-EG"/>
              </w:rPr>
              <w:t xml:space="preserve">المشروعات    </w:t>
            </w:r>
          </w:p>
        </w:tc>
        <w:tc>
          <w:tcPr>
            <w:tcW w:w="1890" w:type="dxa"/>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4EEFB4AE" w14:textId="77777777" w:rsidR="00761837" w:rsidRPr="00ED4AAD" w:rsidRDefault="00761837" w:rsidP="00586E83">
            <w:pPr>
              <w:bidi/>
              <w:jc w:val="center"/>
              <w:rPr>
                <w:b/>
                <w:bCs/>
                <w:color w:val="000000"/>
                <w:sz w:val="18"/>
                <w:szCs w:val="18"/>
                <w:lang w:eastAsia="en-CA"/>
              </w:rPr>
            </w:pPr>
            <w:r w:rsidRPr="00ED4AAD">
              <w:rPr>
                <w:b/>
                <w:bCs/>
                <w:color w:val="000000"/>
                <w:sz w:val="18"/>
                <w:szCs w:val="18"/>
                <w:rtl/>
                <w:lang w:eastAsia="ar" w:bidi="ar-EG"/>
              </w:rPr>
              <w:t>سرعة التسليم بعد الإنجاز (أشهر)</w:t>
            </w:r>
          </w:p>
        </w:tc>
        <w:tc>
          <w:tcPr>
            <w:tcW w:w="810" w:type="dxa"/>
            <w:vMerge w:val="restart"/>
            <w:tcBorders>
              <w:top w:val="single" w:sz="4" w:space="0" w:color="auto"/>
              <w:left w:val="single" w:sz="4" w:space="0" w:color="auto"/>
              <w:right w:val="single" w:sz="4" w:space="0" w:color="auto"/>
            </w:tcBorders>
            <w:shd w:val="clear" w:color="auto" w:fill="auto"/>
            <w:tcMar>
              <w:left w:w="43" w:type="dxa"/>
              <w:right w:w="43" w:type="dxa"/>
            </w:tcMar>
            <w:hideMark/>
          </w:tcPr>
          <w:p w14:paraId="5CF3529F" w14:textId="77777777" w:rsidR="00761837" w:rsidRPr="00ED4AAD" w:rsidRDefault="00761837" w:rsidP="00586E83">
            <w:pPr>
              <w:bidi/>
              <w:ind w:left="-185" w:right="-117"/>
              <w:jc w:val="center"/>
              <w:rPr>
                <w:b/>
                <w:bCs/>
                <w:color w:val="000000"/>
                <w:sz w:val="18"/>
                <w:szCs w:val="18"/>
                <w:lang w:eastAsia="en-CA"/>
              </w:rPr>
            </w:pPr>
            <w:r w:rsidRPr="00ED4AAD">
              <w:rPr>
                <w:b/>
                <w:bCs/>
                <w:color w:val="000000"/>
                <w:sz w:val="18"/>
                <w:szCs w:val="18"/>
                <w:rtl/>
                <w:lang w:eastAsia="ar" w:bidi="ar-EG"/>
              </w:rPr>
              <w:t>متوسط تأخير المشروع (أشهر)</w:t>
            </w:r>
          </w:p>
        </w:tc>
        <w:tc>
          <w:tcPr>
            <w:tcW w:w="1710" w:type="dxa"/>
            <w:gridSpan w:val="2"/>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7DB58EAD" w14:textId="77777777" w:rsidR="00761837" w:rsidRPr="00ED4AAD" w:rsidRDefault="00761837" w:rsidP="00586E83">
            <w:pPr>
              <w:bidi/>
              <w:jc w:val="center"/>
              <w:rPr>
                <w:b/>
                <w:bCs/>
                <w:color w:val="000000"/>
                <w:sz w:val="18"/>
                <w:szCs w:val="18"/>
                <w:lang w:eastAsia="en-CA"/>
              </w:rPr>
            </w:pPr>
            <w:r w:rsidRPr="00ED4AAD">
              <w:rPr>
                <w:b/>
                <w:bCs/>
                <w:color w:val="000000"/>
                <w:sz w:val="18"/>
                <w:szCs w:val="18"/>
                <w:rtl/>
                <w:lang w:eastAsia="ar" w:bidi="ar-EG"/>
              </w:rPr>
              <w:t>عدد الاتفاقات المتعددة السنوات</w:t>
            </w:r>
          </w:p>
        </w:tc>
      </w:tr>
      <w:tr w:rsidR="00761837" w:rsidRPr="00ED4AAD" w14:paraId="561FF4C7" w14:textId="77777777" w:rsidTr="00586E83">
        <w:trPr>
          <w:trHeight w:val="263"/>
        </w:trPr>
        <w:tc>
          <w:tcPr>
            <w:tcW w:w="711"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D398D42" w14:textId="77777777" w:rsidR="00761837" w:rsidRPr="00ED4AAD" w:rsidRDefault="00761837" w:rsidP="00586E83">
            <w:pPr>
              <w:bidi/>
              <w:ind w:left="-104" w:right="-106"/>
              <w:jc w:val="center"/>
              <w:rPr>
                <w:b/>
                <w:bCs/>
                <w:color w:val="000000"/>
                <w:sz w:val="18"/>
                <w:szCs w:val="18"/>
                <w:lang w:eastAsia="en-CA"/>
              </w:rPr>
            </w:pPr>
            <w:r w:rsidRPr="00ED4AAD">
              <w:rPr>
                <w:b/>
                <w:bCs/>
                <w:color w:val="000000"/>
                <w:sz w:val="18"/>
                <w:szCs w:val="18"/>
                <w:rtl/>
                <w:lang w:eastAsia="ar" w:bidi="ar-EG"/>
              </w:rPr>
              <w:t>طن من قدرات استنفاد الأوزون*</w:t>
            </w:r>
          </w:p>
        </w:tc>
        <w:tc>
          <w:tcPr>
            <w:tcW w:w="653" w:type="dxa"/>
            <w:tcBorders>
              <w:top w:val="nil"/>
              <w:left w:val="nil"/>
              <w:bottom w:val="single" w:sz="4" w:space="0" w:color="auto"/>
              <w:right w:val="single" w:sz="4" w:space="0" w:color="auto"/>
            </w:tcBorders>
            <w:shd w:val="clear" w:color="auto" w:fill="auto"/>
            <w:tcMar>
              <w:left w:w="43" w:type="dxa"/>
              <w:right w:w="43" w:type="dxa"/>
            </w:tcMar>
            <w:hideMark/>
          </w:tcPr>
          <w:p w14:paraId="53ED1FCD" w14:textId="77777777" w:rsidR="00761837" w:rsidRPr="00ED4AAD" w:rsidRDefault="00761837" w:rsidP="00586E83">
            <w:pPr>
              <w:bidi/>
              <w:ind w:left="-121" w:right="-88"/>
              <w:jc w:val="center"/>
              <w:rPr>
                <w:b/>
                <w:bCs/>
                <w:color w:val="000000"/>
                <w:sz w:val="18"/>
                <w:szCs w:val="18"/>
                <w:lang w:eastAsia="en-CA"/>
              </w:rPr>
            </w:pPr>
            <w:r w:rsidRPr="00ED4AAD">
              <w:rPr>
                <w:b/>
                <w:bCs/>
                <w:color w:val="000000"/>
                <w:sz w:val="18"/>
                <w:szCs w:val="18"/>
                <w:rtl/>
                <w:lang w:eastAsia="ar" w:bidi="ar-EG"/>
              </w:rPr>
              <w:t>طن من معادل ثاني أكسيد الكربون</w:t>
            </w:r>
          </w:p>
        </w:tc>
        <w:tc>
          <w:tcPr>
            <w:tcW w:w="1170"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AE9DB02" w14:textId="77777777" w:rsidR="00761837" w:rsidRPr="00ED4AAD" w:rsidRDefault="00761837" w:rsidP="00586E83">
            <w:pPr>
              <w:bidi/>
              <w:jc w:val="left"/>
              <w:rPr>
                <w:b/>
                <w:bCs/>
                <w:color w:val="000000"/>
                <w:sz w:val="18"/>
                <w:szCs w:val="18"/>
                <w:lang w:eastAsia="en-CA"/>
              </w:rPr>
            </w:pPr>
          </w:p>
        </w:tc>
        <w:tc>
          <w:tcPr>
            <w:tcW w:w="900" w:type="dxa"/>
            <w:tcBorders>
              <w:top w:val="single" w:sz="4" w:space="0" w:color="auto"/>
              <w:left w:val="nil"/>
              <w:bottom w:val="single" w:sz="4" w:space="0" w:color="auto"/>
              <w:right w:val="single" w:sz="4" w:space="0" w:color="auto"/>
            </w:tcBorders>
            <w:tcMar>
              <w:left w:w="43" w:type="dxa"/>
              <w:right w:w="43" w:type="dxa"/>
            </w:tcMar>
          </w:tcPr>
          <w:p w14:paraId="0883A5E9" w14:textId="77777777" w:rsidR="00761837" w:rsidRPr="00ED4AAD" w:rsidRDefault="00761837" w:rsidP="00586E83">
            <w:pPr>
              <w:bidi/>
              <w:ind w:left="-202" w:right="-243"/>
              <w:jc w:val="center"/>
              <w:rPr>
                <w:b/>
                <w:bCs/>
                <w:color w:val="000000"/>
                <w:sz w:val="18"/>
                <w:szCs w:val="18"/>
                <w:lang w:eastAsia="en-CA"/>
              </w:rPr>
            </w:pPr>
            <w:r w:rsidRPr="00ED4AAD">
              <w:rPr>
                <w:b/>
                <w:bCs/>
                <w:color w:val="000000"/>
                <w:sz w:val="18"/>
                <w:szCs w:val="18"/>
                <w:rtl/>
                <w:lang w:eastAsia="ar" w:bidi="ar-EG"/>
              </w:rPr>
              <w:t>الاستهلاك</w:t>
            </w:r>
          </w:p>
          <w:p w14:paraId="3D808861" w14:textId="77777777" w:rsidR="00761837" w:rsidRPr="00ED4AAD" w:rsidRDefault="00761837" w:rsidP="00586E83">
            <w:pPr>
              <w:bidi/>
              <w:ind w:left="-202" w:right="-243"/>
              <w:jc w:val="center"/>
              <w:rPr>
                <w:b/>
                <w:bCs/>
                <w:color w:val="000000"/>
                <w:sz w:val="18"/>
                <w:szCs w:val="18"/>
                <w:lang w:eastAsia="en-CA"/>
              </w:rPr>
            </w:pP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06FCB594" w14:textId="77777777" w:rsidR="00761837" w:rsidRPr="00ED4AAD" w:rsidRDefault="00761837" w:rsidP="00586E83">
            <w:pPr>
              <w:bidi/>
              <w:ind w:left="-202" w:right="-243"/>
              <w:jc w:val="center"/>
              <w:rPr>
                <w:b/>
                <w:bCs/>
                <w:color w:val="000000"/>
                <w:sz w:val="18"/>
                <w:szCs w:val="18"/>
                <w:lang w:eastAsia="en-CA"/>
              </w:rPr>
            </w:pPr>
            <w:r w:rsidRPr="00ED4AAD">
              <w:rPr>
                <w:b/>
                <w:bCs/>
                <w:color w:val="000000"/>
                <w:sz w:val="18"/>
                <w:szCs w:val="18"/>
                <w:rtl/>
                <w:lang w:eastAsia="ar" w:bidi="ar-EG"/>
              </w:rPr>
              <w:t>الإنتاج</w:t>
            </w:r>
          </w:p>
          <w:p w14:paraId="27CE950E" w14:textId="77777777" w:rsidR="00761837" w:rsidRPr="00ED4AAD" w:rsidRDefault="00761837" w:rsidP="00586E83">
            <w:pPr>
              <w:bidi/>
              <w:ind w:left="-202" w:right="-243"/>
              <w:jc w:val="center"/>
              <w:rPr>
                <w:b/>
                <w:bCs/>
                <w:color w:val="000000"/>
                <w:sz w:val="18"/>
                <w:szCs w:val="18"/>
                <w:lang w:eastAsia="en-CA"/>
              </w:rPr>
            </w:pP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3B390CF5" w14:textId="188304DA" w:rsidR="00761837" w:rsidRPr="00ED4AAD" w:rsidRDefault="00761837" w:rsidP="00586E83">
            <w:pPr>
              <w:bidi/>
              <w:ind w:left="-202" w:right="-243"/>
              <w:jc w:val="center"/>
              <w:rPr>
                <w:b/>
                <w:bCs/>
                <w:color w:val="000000"/>
                <w:sz w:val="18"/>
                <w:szCs w:val="18"/>
                <w:lang w:eastAsia="en-CA"/>
              </w:rPr>
            </w:pPr>
            <w:r w:rsidRPr="00ED4AAD">
              <w:rPr>
                <w:b/>
                <w:bCs/>
                <w:color w:val="000000"/>
                <w:sz w:val="18"/>
                <w:szCs w:val="18"/>
                <w:rtl/>
                <w:lang w:eastAsia="ar" w:bidi="ar-EG"/>
              </w:rPr>
              <w:t>الموافق عليه</w:t>
            </w:r>
            <w:r w:rsidR="004A0A98" w:rsidRPr="00ED4AAD">
              <w:rPr>
                <w:rFonts w:hint="cs"/>
                <w:b/>
                <w:bCs/>
                <w:color w:val="000000"/>
                <w:sz w:val="18"/>
                <w:szCs w:val="18"/>
                <w:rtl/>
                <w:lang w:eastAsia="ar" w:bidi="ar-EG"/>
              </w:rPr>
              <w:t>ا</w:t>
            </w:r>
          </w:p>
        </w:tc>
        <w:tc>
          <w:tcPr>
            <w:tcW w:w="900" w:type="dxa"/>
            <w:tcBorders>
              <w:top w:val="nil"/>
              <w:left w:val="single" w:sz="4" w:space="0" w:color="auto"/>
              <w:bottom w:val="single" w:sz="4" w:space="0" w:color="auto"/>
              <w:right w:val="single" w:sz="4" w:space="0" w:color="auto"/>
            </w:tcBorders>
            <w:tcMar>
              <w:left w:w="43" w:type="dxa"/>
              <w:right w:w="43" w:type="dxa"/>
            </w:tcMar>
          </w:tcPr>
          <w:p w14:paraId="16B2E8CD" w14:textId="77777777" w:rsidR="00761837" w:rsidRPr="00ED4AAD" w:rsidRDefault="00761837" w:rsidP="00586E83">
            <w:pPr>
              <w:bidi/>
              <w:ind w:left="-202" w:right="-243"/>
              <w:jc w:val="center"/>
              <w:rPr>
                <w:b/>
                <w:bCs/>
                <w:color w:val="000000"/>
                <w:sz w:val="18"/>
                <w:szCs w:val="18"/>
                <w:lang w:eastAsia="en-CA"/>
              </w:rPr>
            </w:pPr>
            <w:r w:rsidRPr="00ED4AAD">
              <w:rPr>
                <w:b/>
                <w:bCs/>
                <w:color w:val="000000"/>
                <w:sz w:val="18"/>
                <w:szCs w:val="18"/>
                <w:rtl/>
                <w:lang w:eastAsia="ar" w:bidi="ar-EG"/>
              </w:rPr>
              <w:t>المنجزة</w:t>
            </w:r>
          </w:p>
        </w:tc>
        <w:tc>
          <w:tcPr>
            <w:tcW w:w="943"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899B31F" w14:textId="5A5368A7" w:rsidR="00761837" w:rsidRPr="00ED4AAD" w:rsidRDefault="00E8205F" w:rsidP="00586E83">
            <w:pPr>
              <w:bidi/>
              <w:ind w:left="-202" w:right="-246"/>
              <w:jc w:val="center"/>
              <w:rPr>
                <w:b/>
                <w:bCs/>
                <w:color w:val="000000"/>
                <w:sz w:val="18"/>
                <w:szCs w:val="18"/>
                <w:lang w:eastAsia="en-CA"/>
              </w:rPr>
            </w:pPr>
            <w:r w:rsidRPr="00ED4AAD">
              <w:rPr>
                <w:rFonts w:hint="cs"/>
                <w:b/>
                <w:bCs/>
                <w:color w:val="000000"/>
                <w:sz w:val="18"/>
                <w:szCs w:val="18"/>
                <w:rtl/>
                <w:lang w:eastAsia="ar" w:bidi="ar-EG"/>
              </w:rPr>
              <w:t>ال</w:t>
            </w:r>
            <w:r w:rsidR="00761837" w:rsidRPr="00ED4AAD">
              <w:rPr>
                <w:b/>
                <w:bCs/>
                <w:color w:val="000000"/>
                <w:sz w:val="18"/>
                <w:szCs w:val="18"/>
                <w:rtl/>
                <w:lang w:eastAsia="ar" w:bidi="ar-EG"/>
              </w:rPr>
              <w:t>استثمارية</w:t>
            </w:r>
          </w:p>
        </w:tc>
        <w:tc>
          <w:tcPr>
            <w:tcW w:w="947" w:type="dxa"/>
            <w:tcBorders>
              <w:top w:val="nil"/>
              <w:left w:val="nil"/>
              <w:bottom w:val="single" w:sz="4" w:space="0" w:color="auto"/>
              <w:right w:val="single" w:sz="4" w:space="0" w:color="auto"/>
            </w:tcBorders>
            <w:shd w:val="clear" w:color="auto" w:fill="auto"/>
            <w:tcMar>
              <w:left w:w="43" w:type="dxa"/>
              <w:right w:w="43" w:type="dxa"/>
            </w:tcMar>
            <w:hideMark/>
          </w:tcPr>
          <w:p w14:paraId="6B79A45F" w14:textId="32442869" w:rsidR="00761837" w:rsidRPr="00ED4AAD" w:rsidRDefault="00761837" w:rsidP="00586E83">
            <w:pPr>
              <w:bidi/>
              <w:ind w:left="-106" w:right="-107"/>
              <w:jc w:val="center"/>
              <w:rPr>
                <w:b/>
                <w:bCs/>
                <w:color w:val="000000"/>
                <w:sz w:val="18"/>
                <w:szCs w:val="18"/>
                <w:lang w:eastAsia="en-CA"/>
              </w:rPr>
            </w:pPr>
            <w:r w:rsidRPr="00ED4AAD">
              <w:rPr>
                <w:b/>
                <w:bCs/>
                <w:color w:val="000000"/>
                <w:sz w:val="18"/>
                <w:szCs w:val="18"/>
                <w:rtl/>
                <w:lang w:eastAsia="ar" w:bidi="ar-EG"/>
              </w:rPr>
              <w:t xml:space="preserve">غير </w:t>
            </w:r>
            <w:r w:rsidR="00E8205F" w:rsidRPr="00ED4AAD">
              <w:rPr>
                <w:rFonts w:hint="cs"/>
                <w:b/>
                <w:bCs/>
                <w:color w:val="000000"/>
                <w:sz w:val="18"/>
                <w:szCs w:val="18"/>
                <w:rtl/>
                <w:lang w:eastAsia="ar" w:bidi="ar-EG"/>
              </w:rPr>
              <w:t>ال</w:t>
            </w:r>
            <w:r w:rsidRPr="00ED4AAD">
              <w:rPr>
                <w:b/>
                <w:bCs/>
                <w:color w:val="000000"/>
                <w:sz w:val="18"/>
                <w:szCs w:val="18"/>
                <w:rtl/>
                <w:lang w:eastAsia="ar" w:bidi="ar-EG"/>
              </w:rPr>
              <w:t>استثمارية</w:t>
            </w:r>
          </w:p>
        </w:tc>
        <w:tc>
          <w:tcPr>
            <w:tcW w:w="810" w:type="dxa"/>
            <w:vMerge/>
            <w:tcBorders>
              <w:left w:val="single" w:sz="4" w:space="0" w:color="auto"/>
              <w:bottom w:val="single" w:sz="4" w:space="0" w:color="auto"/>
              <w:right w:val="single" w:sz="4" w:space="0" w:color="auto"/>
            </w:tcBorders>
            <w:tcMar>
              <w:left w:w="43" w:type="dxa"/>
              <w:right w:w="43" w:type="dxa"/>
            </w:tcMar>
            <w:vAlign w:val="center"/>
            <w:hideMark/>
          </w:tcPr>
          <w:p w14:paraId="34A3B0DF" w14:textId="77777777" w:rsidR="00761837" w:rsidRPr="00ED4AAD" w:rsidRDefault="00761837" w:rsidP="00586E83">
            <w:pPr>
              <w:bidi/>
              <w:jc w:val="left"/>
              <w:rPr>
                <w:b/>
                <w:bCs/>
                <w:color w:val="000000"/>
                <w:sz w:val="18"/>
                <w:szCs w:val="18"/>
                <w:lang w:eastAsia="en-CA"/>
              </w:rPr>
            </w:pPr>
          </w:p>
        </w:tc>
        <w:tc>
          <w:tcPr>
            <w:tcW w:w="810" w:type="dxa"/>
            <w:tcBorders>
              <w:top w:val="nil"/>
              <w:left w:val="nil"/>
              <w:bottom w:val="single" w:sz="4" w:space="0" w:color="auto"/>
              <w:right w:val="single" w:sz="4" w:space="0" w:color="auto"/>
            </w:tcBorders>
            <w:shd w:val="clear" w:color="auto" w:fill="auto"/>
            <w:tcMar>
              <w:left w:w="43" w:type="dxa"/>
              <w:right w:w="43" w:type="dxa"/>
            </w:tcMar>
            <w:hideMark/>
          </w:tcPr>
          <w:p w14:paraId="06C52545" w14:textId="1FD41287" w:rsidR="00761837" w:rsidRPr="00ED4AAD" w:rsidRDefault="00761837" w:rsidP="00586E83">
            <w:pPr>
              <w:bidi/>
              <w:ind w:left="-50" w:right="-88"/>
              <w:jc w:val="left"/>
              <w:rPr>
                <w:b/>
                <w:bCs/>
                <w:color w:val="000000"/>
                <w:sz w:val="18"/>
                <w:szCs w:val="18"/>
                <w:lang w:eastAsia="en-CA"/>
              </w:rPr>
            </w:pPr>
            <w:r w:rsidRPr="00ED4AAD">
              <w:rPr>
                <w:b/>
                <w:bCs/>
                <w:color w:val="000000"/>
                <w:sz w:val="18"/>
                <w:szCs w:val="18"/>
                <w:rtl/>
                <w:lang w:eastAsia="ar" w:bidi="ar-EG"/>
              </w:rPr>
              <w:t>الموافق عليه</w:t>
            </w:r>
            <w:r w:rsidR="00E8205F" w:rsidRPr="00ED4AAD">
              <w:rPr>
                <w:rFonts w:hint="cs"/>
                <w:b/>
                <w:bCs/>
                <w:color w:val="000000"/>
                <w:sz w:val="18"/>
                <w:szCs w:val="18"/>
                <w:rtl/>
                <w:lang w:eastAsia="ar" w:bidi="ar-EG"/>
              </w:rPr>
              <w:t>ا</w:t>
            </w:r>
          </w:p>
        </w:tc>
        <w:tc>
          <w:tcPr>
            <w:tcW w:w="900" w:type="dxa"/>
            <w:tcBorders>
              <w:top w:val="nil"/>
              <w:left w:val="nil"/>
              <w:bottom w:val="single" w:sz="4" w:space="0" w:color="auto"/>
              <w:right w:val="single" w:sz="4" w:space="0" w:color="auto"/>
            </w:tcBorders>
            <w:shd w:val="clear" w:color="auto" w:fill="auto"/>
            <w:tcMar>
              <w:left w:w="43" w:type="dxa"/>
              <w:right w:w="43" w:type="dxa"/>
            </w:tcMar>
            <w:hideMark/>
          </w:tcPr>
          <w:p w14:paraId="54337BC4" w14:textId="77777777" w:rsidR="00761837" w:rsidRPr="00ED4AAD" w:rsidRDefault="00761837" w:rsidP="00586E83">
            <w:pPr>
              <w:bidi/>
              <w:ind w:left="-109" w:right="-108"/>
              <w:jc w:val="left"/>
              <w:rPr>
                <w:b/>
                <w:bCs/>
                <w:color w:val="000000"/>
                <w:sz w:val="18"/>
                <w:szCs w:val="18"/>
                <w:lang w:eastAsia="en-CA"/>
              </w:rPr>
            </w:pPr>
            <w:r w:rsidRPr="00ED4AAD">
              <w:rPr>
                <w:b/>
                <w:bCs/>
                <w:color w:val="000000"/>
                <w:sz w:val="18"/>
                <w:szCs w:val="18"/>
                <w:rtl/>
                <w:lang w:eastAsia="ar" w:bidi="ar-EG"/>
              </w:rPr>
              <w:t xml:space="preserve">  المنجزة</w:t>
            </w:r>
          </w:p>
        </w:tc>
      </w:tr>
      <w:tr w:rsidR="00761837" w:rsidRPr="00ED4AAD" w14:paraId="24E82A25" w14:textId="77777777" w:rsidTr="00586E83">
        <w:trPr>
          <w:trHeight w:val="50"/>
        </w:trPr>
        <w:tc>
          <w:tcPr>
            <w:tcW w:w="711"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22FE69AF" w14:textId="77777777" w:rsidR="00761837" w:rsidRPr="00ED4AAD" w:rsidRDefault="00761837" w:rsidP="00586E83">
            <w:pPr>
              <w:bidi/>
              <w:ind w:right="-96"/>
              <w:jc w:val="left"/>
              <w:rPr>
                <w:color w:val="000000"/>
                <w:sz w:val="18"/>
                <w:szCs w:val="18"/>
                <w:lang w:eastAsia="en-CA"/>
              </w:rPr>
            </w:pPr>
            <w:r w:rsidRPr="00ED4AAD">
              <w:rPr>
                <w:color w:val="000000"/>
                <w:sz w:val="18"/>
                <w:szCs w:val="18"/>
                <w:rtl/>
                <w:lang w:eastAsia="ar" w:bidi="ar-EG"/>
              </w:rPr>
              <w:t>81,629</w:t>
            </w:r>
          </w:p>
        </w:tc>
        <w:tc>
          <w:tcPr>
            <w:tcW w:w="653" w:type="dxa"/>
            <w:tcBorders>
              <w:top w:val="nil"/>
              <w:left w:val="nil"/>
              <w:bottom w:val="single" w:sz="4" w:space="0" w:color="auto"/>
              <w:right w:val="single" w:sz="4" w:space="0" w:color="auto"/>
            </w:tcBorders>
            <w:shd w:val="clear" w:color="auto" w:fill="auto"/>
            <w:tcMar>
              <w:left w:w="43" w:type="dxa"/>
              <w:right w:w="43" w:type="dxa"/>
            </w:tcMar>
          </w:tcPr>
          <w:p w14:paraId="15292DED" w14:textId="77777777" w:rsidR="00761837" w:rsidRPr="00ED4AAD" w:rsidRDefault="00761837" w:rsidP="00586E83">
            <w:pPr>
              <w:bidi/>
              <w:ind w:left="-114" w:right="-63"/>
              <w:jc w:val="center"/>
              <w:rPr>
                <w:color w:val="000000"/>
                <w:sz w:val="18"/>
                <w:szCs w:val="18"/>
                <w:lang w:eastAsia="en-CA"/>
              </w:rPr>
            </w:pPr>
            <w:r w:rsidRPr="00ED4AAD">
              <w:rPr>
                <w:color w:val="000000"/>
                <w:sz w:val="18"/>
                <w:szCs w:val="18"/>
                <w:rtl/>
                <w:lang w:eastAsia="ar" w:bidi="ar-EG"/>
              </w:rPr>
              <w:t xml:space="preserve">          0</w:t>
            </w:r>
          </w:p>
        </w:tc>
        <w:tc>
          <w:tcPr>
            <w:tcW w:w="1170" w:type="dxa"/>
            <w:tcBorders>
              <w:top w:val="nil"/>
              <w:left w:val="nil"/>
              <w:bottom w:val="single" w:sz="4" w:space="0" w:color="auto"/>
              <w:right w:val="single" w:sz="4" w:space="0" w:color="auto"/>
            </w:tcBorders>
            <w:shd w:val="clear" w:color="auto" w:fill="auto"/>
            <w:tcMar>
              <w:left w:w="43" w:type="dxa"/>
              <w:right w:w="43" w:type="dxa"/>
            </w:tcMar>
          </w:tcPr>
          <w:p w14:paraId="67D39E48" w14:textId="77777777" w:rsidR="00761837" w:rsidRPr="00ED4AAD" w:rsidRDefault="00761837" w:rsidP="00586E83">
            <w:pPr>
              <w:bidi/>
              <w:ind w:right="-158"/>
              <w:jc w:val="left"/>
              <w:rPr>
                <w:color w:val="000000"/>
                <w:sz w:val="18"/>
                <w:szCs w:val="18"/>
                <w:lang w:eastAsia="en-CA"/>
              </w:rPr>
            </w:pPr>
            <w:r w:rsidRPr="00ED4AAD">
              <w:rPr>
                <w:color w:val="000000"/>
                <w:sz w:val="18"/>
                <w:szCs w:val="18"/>
                <w:rtl/>
                <w:lang w:eastAsia="ar" w:bidi="ar-EG"/>
              </w:rPr>
              <w:t>785,234,446</w:t>
            </w:r>
          </w:p>
        </w:tc>
        <w:tc>
          <w:tcPr>
            <w:tcW w:w="900" w:type="dxa"/>
            <w:tcBorders>
              <w:top w:val="single" w:sz="4" w:space="0" w:color="auto"/>
              <w:left w:val="nil"/>
              <w:bottom w:val="single" w:sz="4" w:space="0" w:color="auto"/>
              <w:right w:val="single" w:sz="4" w:space="0" w:color="auto"/>
            </w:tcBorders>
            <w:tcMar>
              <w:left w:w="43" w:type="dxa"/>
              <w:right w:w="43" w:type="dxa"/>
            </w:tcMar>
          </w:tcPr>
          <w:p w14:paraId="3C6C3168" w14:textId="77777777" w:rsidR="00761837" w:rsidRPr="00ED4AAD" w:rsidRDefault="00761837" w:rsidP="00586E83">
            <w:pPr>
              <w:bidi/>
              <w:jc w:val="right"/>
              <w:rPr>
                <w:color w:val="000000"/>
                <w:sz w:val="18"/>
                <w:szCs w:val="18"/>
                <w:lang w:eastAsia="en-CA"/>
              </w:rPr>
            </w:pPr>
            <w:r w:rsidRPr="00ED4AAD">
              <w:rPr>
                <w:color w:val="000000"/>
                <w:sz w:val="18"/>
                <w:szCs w:val="18"/>
                <w:rtl/>
                <w:lang w:eastAsia="ar" w:bidi="ar-EG"/>
              </w:rPr>
              <w:t>11.42</w:t>
            </w:r>
          </w:p>
        </w:tc>
        <w:tc>
          <w:tcPr>
            <w:tcW w:w="720" w:type="dxa"/>
            <w:tcBorders>
              <w:top w:val="single" w:sz="4" w:space="0" w:color="auto"/>
              <w:left w:val="single" w:sz="4" w:space="0" w:color="auto"/>
              <w:bottom w:val="single" w:sz="4" w:space="0" w:color="auto"/>
              <w:right w:val="single" w:sz="4" w:space="0" w:color="auto"/>
            </w:tcBorders>
            <w:tcMar>
              <w:left w:w="43" w:type="dxa"/>
              <w:right w:w="43" w:type="dxa"/>
            </w:tcMar>
          </w:tcPr>
          <w:p w14:paraId="1DB04949" w14:textId="77777777" w:rsidR="00761837" w:rsidRPr="00ED4AAD" w:rsidRDefault="00761837" w:rsidP="00586E83">
            <w:pPr>
              <w:bidi/>
              <w:jc w:val="right"/>
              <w:rPr>
                <w:color w:val="000000"/>
                <w:sz w:val="18"/>
                <w:szCs w:val="18"/>
                <w:lang w:eastAsia="en-CA"/>
              </w:rPr>
            </w:pPr>
            <w:r w:rsidRPr="00ED4AAD">
              <w:rPr>
                <w:color w:val="000000"/>
                <w:sz w:val="18"/>
                <w:szCs w:val="18"/>
                <w:rtl/>
                <w:lang w:eastAsia="ar" w:bidi="ar-EG"/>
              </w:rPr>
              <w:t>3.02</w:t>
            </w:r>
          </w:p>
        </w:tc>
        <w:tc>
          <w:tcPr>
            <w:tcW w:w="900" w:type="dxa"/>
            <w:tcBorders>
              <w:top w:val="single" w:sz="4" w:space="0" w:color="auto"/>
              <w:left w:val="single" w:sz="4" w:space="0" w:color="auto"/>
              <w:bottom w:val="single" w:sz="4" w:space="0" w:color="auto"/>
              <w:right w:val="single" w:sz="4" w:space="0" w:color="auto"/>
            </w:tcBorders>
            <w:tcMar>
              <w:left w:w="43" w:type="dxa"/>
              <w:right w:w="43" w:type="dxa"/>
            </w:tcMar>
          </w:tcPr>
          <w:p w14:paraId="0EF83B95" w14:textId="77777777" w:rsidR="00761837" w:rsidRPr="00ED4AAD" w:rsidRDefault="00761837" w:rsidP="00586E83">
            <w:pPr>
              <w:bidi/>
              <w:jc w:val="right"/>
              <w:rPr>
                <w:color w:val="000000"/>
                <w:sz w:val="18"/>
                <w:szCs w:val="18"/>
                <w:lang w:eastAsia="en-CA"/>
              </w:rPr>
            </w:pPr>
            <w:r w:rsidRPr="00ED4AAD">
              <w:rPr>
                <w:color w:val="000000"/>
                <w:sz w:val="18"/>
                <w:szCs w:val="18"/>
                <w:rtl/>
                <w:lang w:eastAsia="ar" w:bidi="ar-EG"/>
              </w:rPr>
              <w:t>1,924</w:t>
            </w:r>
          </w:p>
        </w:tc>
        <w:tc>
          <w:tcPr>
            <w:tcW w:w="900" w:type="dxa"/>
            <w:tcBorders>
              <w:top w:val="nil"/>
              <w:left w:val="single" w:sz="4" w:space="0" w:color="auto"/>
              <w:bottom w:val="single" w:sz="4" w:space="0" w:color="auto"/>
              <w:right w:val="single" w:sz="4" w:space="0" w:color="auto"/>
            </w:tcBorders>
            <w:tcMar>
              <w:left w:w="43" w:type="dxa"/>
              <w:right w:w="43" w:type="dxa"/>
            </w:tcMar>
          </w:tcPr>
          <w:p w14:paraId="6412703C" w14:textId="77777777" w:rsidR="00761837" w:rsidRPr="00ED4AAD" w:rsidRDefault="00761837" w:rsidP="00586E83">
            <w:pPr>
              <w:bidi/>
              <w:jc w:val="right"/>
              <w:rPr>
                <w:color w:val="000000"/>
                <w:sz w:val="18"/>
                <w:szCs w:val="18"/>
                <w:lang w:eastAsia="en-CA"/>
              </w:rPr>
            </w:pPr>
            <w:r w:rsidRPr="00ED4AAD">
              <w:rPr>
                <w:color w:val="000000"/>
                <w:sz w:val="18"/>
                <w:szCs w:val="18"/>
                <w:rtl/>
                <w:lang w:eastAsia="ar" w:bidi="ar-EG"/>
              </w:rPr>
              <w:t>1,689</w:t>
            </w:r>
          </w:p>
        </w:tc>
        <w:tc>
          <w:tcPr>
            <w:tcW w:w="943"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326894F9" w14:textId="77777777" w:rsidR="00761837" w:rsidRPr="00ED4AAD" w:rsidRDefault="00761837" w:rsidP="00586E83">
            <w:pPr>
              <w:bidi/>
              <w:jc w:val="right"/>
              <w:rPr>
                <w:color w:val="000000"/>
                <w:sz w:val="18"/>
                <w:szCs w:val="18"/>
                <w:lang w:eastAsia="en-CA"/>
              </w:rPr>
            </w:pPr>
            <w:r w:rsidRPr="00ED4AAD">
              <w:rPr>
                <w:color w:val="000000"/>
                <w:sz w:val="18"/>
                <w:szCs w:val="18"/>
                <w:rtl/>
                <w:lang w:eastAsia="ar" w:bidi="ar-EG"/>
              </w:rPr>
              <w:t>40</w:t>
            </w:r>
          </w:p>
        </w:tc>
        <w:tc>
          <w:tcPr>
            <w:tcW w:w="947" w:type="dxa"/>
            <w:tcBorders>
              <w:top w:val="nil"/>
              <w:left w:val="nil"/>
              <w:bottom w:val="single" w:sz="4" w:space="0" w:color="auto"/>
              <w:right w:val="single" w:sz="4" w:space="0" w:color="auto"/>
            </w:tcBorders>
            <w:shd w:val="clear" w:color="auto" w:fill="auto"/>
            <w:tcMar>
              <w:left w:w="43" w:type="dxa"/>
              <w:right w:w="43" w:type="dxa"/>
            </w:tcMar>
          </w:tcPr>
          <w:p w14:paraId="7127F2DD" w14:textId="77777777" w:rsidR="00761837" w:rsidRPr="00ED4AAD" w:rsidRDefault="00761837" w:rsidP="00586E83">
            <w:pPr>
              <w:bidi/>
              <w:jc w:val="right"/>
              <w:rPr>
                <w:color w:val="000000"/>
                <w:sz w:val="18"/>
                <w:szCs w:val="18"/>
                <w:lang w:eastAsia="en-CA"/>
              </w:rPr>
            </w:pPr>
            <w:r w:rsidRPr="00ED4AAD">
              <w:rPr>
                <w:color w:val="000000"/>
                <w:sz w:val="18"/>
                <w:szCs w:val="18"/>
                <w:rtl/>
                <w:lang w:eastAsia="ar" w:bidi="ar-EG"/>
              </w:rPr>
              <w:t>35</w:t>
            </w:r>
          </w:p>
        </w:tc>
        <w:tc>
          <w:tcPr>
            <w:tcW w:w="810" w:type="dxa"/>
            <w:tcBorders>
              <w:top w:val="nil"/>
              <w:left w:val="nil"/>
              <w:bottom w:val="single" w:sz="4" w:space="0" w:color="auto"/>
              <w:right w:val="single" w:sz="4" w:space="0" w:color="auto"/>
            </w:tcBorders>
            <w:shd w:val="clear" w:color="auto" w:fill="auto"/>
            <w:tcMar>
              <w:left w:w="43" w:type="dxa"/>
              <w:right w:w="43" w:type="dxa"/>
            </w:tcMar>
          </w:tcPr>
          <w:p w14:paraId="249D0365" w14:textId="77777777" w:rsidR="00761837" w:rsidRPr="00ED4AAD" w:rsidRDefault="00761837" w:rsidP="00586E83">
            <w:pPr>
              <w:bidi/>
              <w:jc w:val="right"/>
              <w:rPr>
                <w:color w:val="000000"/>
                <w:sz w:val="18"/>
                <w:szCs w:val="18"/>
                <w:lang w:eastAsia="en-CA"/>
              </w:rPr>
            </w:pPr>
            <w:r w:rsidRPr="00ED4AAD">
              <w:rPr>
                <w:color w:val="000000"/>
                <w:sz w:val="18"/>
                <w:szCs w:val="18"/>
                <w:rtl/>
                <w:lang w:eastAsia="ar" w:bidi="ar-EG"/>
              </w:rPr>
              <w:t>21</w:t>
            </w:r>
          </w:p>
        </w:tc>
        <w:tc>
          <w:tcPr>
            <w:tcW w:w="810" w:type="dxa"/>
            <w:tcBorders>
              <w:top w:val="nil"/>
              <w:left w:val="nil"/>
              <w:bottom w:val="single" w:sz="4" w:space="0" w:color="auto"/>
              <w:right w:val="single" w:sz="4" w:space="0" w:color="auto"/>
            </w:tcBorders>
            <w:shd w:val="clear" w:color="auto" w:fill="auto"/>
            <w:tcMar>
              <w:left w:w="43" w:type="dxa"/>
              <w:right w:w="43" w:type="dxa"/>
            </w:tcMar>
          </w:tcPr>
          <w:p w14:paraId="3697FDF4" w14:textId="77777777" w:rsidR="00761837" w:rsidRPr="00ED4AAD" w:rsidRDefault="00761837" w:rsidP="00586E83">
            <w:pPr>
              <w:bidi/>
              <w:jc w:val="right"/>
              <w:rPr>
                <w:color w:val="000000"/>
                <w:sz w:val="18"/>
                <w:szCs w:val="18"/>
                <w:lang w:eastAsia="en-CA"/>
              </w:rPr>
            </w:pPr>
            <w:r w:rsidRPr="00ED4AAD">
              <w:rPr>
                <w:color w:val="000000"/>
                <w:sz w:val="18"/>
                <w:szCs w:val="18"/>
                <w:rtl/>
                <w:lang w:eastAsia="ar" w:bidi="ar-EG"/>
              </w:rPr>
              <w:t>192</w:t>
            </w:r>
          </w:p>
        </w:tc>
        <w:tc>
          <w:tcPr>
            <w:tcW w:w="900" w:type="dxa"/>
            <w:tcBorders>
              <w:top w:val="nil"/>
              <w:left w:val="nil"/>
              <w:bottom w:val="single" w:sz="4" w:space="0" w:color="auto"/>
              <w:right w:val="single" w:sz="4" w:space="0" w:color="auto"/>
            </w:tcBorders>
            <w:shd w:val="clear" w:color="auto" w:fill="auto"/>
            <w:tcMar>
              <w:left w:w="43" w:type="dxa"/>
              <w:right w:w="43" w:type="dxa"/>
            </w:tcMar>
          </w:tcPr>
          <w:p w14:paraId="7FF63F52" w14:textId="77777777" w:rsidR="00761837" w:rsidRPr="00ED4AAD" w:rsidRDefault="00761837" w:rsidP="00586E83">
            <w:pPr>
              <w:bidi/>
              <w:jc w:val="right"/>
              <w:rPr>
                <w:color w:val="000000"/>
                <w:sz w:val="18"/>
                <w:szCs w:val="18"/>
                <w:lang w:eastAsia="en-CA"/>
              </w:rPr>
            </w:pPr>
            <w:r w:rsidRPr="00ED4AAD">
              <w:rPr>
                <w:color w:val="000000"/>
                <w:sz w:val="18"/>
                <w:szCs w:val="18"/>
                <w:rtl/>
                <w:lang w:eastAsia="ar" w:bidi="ar-EG"/>
              </w:rPr>
              <w:t>122</w:t>
            </w:r>
          </w:p>
        </w:tc>
      </w:tr>
    </w:tbl>
    <w:p w14:paraId="79A5A2EE" w14:textId="77777777" w:rsidR="00761837" w:rsidRPr="00121780" w:rsidRDefault="00761837" w:rsidP="00761837">
      <w:pPr>
        <w:bidi/>
        <w:rPr>
          <w:sz w:val="20"/>
        </w:rPr>
      </w:pPr>
      <w:r w:rsidRPr="00121780">
        <w:rPr>
          <w:sz w:val="20"/>
          <w:rtl/>
          <w:lang w:eastAsia="ar" w:bidi="ar-EG"/>
        </w:rPr>
        <w:t>*الاستهلاك والإنتاج</w:t>
      </w:r>
    </w:p>
    <w:p w14:paraId="62688E54" w14:textId="77777777" w:rsidR="00761837" w:rsidRPr="00840005" w:rsidRDefault="00761837" w:rsidP="00761837">
      <w:pPr>
        <w:bidi/>
      </w:pPr>
    </w:p>
    <w:p w14:paraId="60290EBF" w14:textId="77777777" w:rsidR="00761837" w:rsidRPr="000802AD" w:rsidRDefault="00761837" w:rsidP="00761837">
      <w:pPr>
        <w:bidi/>
        <w:rPr>
          <w:sz w:val="26"/>
          <w:szCs w:val="26"/>
          <w:u w:val="single"/>
        </w:rPr>
      </w:pPr>
      <w:r w:rsidRPr="000802AD">
        <w:rPr>
          <w:sz w:val="26"/>
          <w:szCs w:val="26"/>
          <w:u w:val="single"/>
          <w:rtl/>
          <w:lang w:eastAsia="ar" w:bidi="ar-EG"/>
        </w:rPr>
        <w:t>المشروعات المتعلقة بالهيدروفلوروكربون</w:t>
      </w:r>
    </w:p>
    <w:p w14:paraId="22279440" w14:textId="77777777" w:rsidR="00761837" w:rsidRPr="000802AD" w:rsidRDefault="00761837" w:rsidP="00761837">
      <w:pPr>
        <w:bidi/>
        <w:rPr>
          <w:sz w:val="26"/>
          <w:szCs w:val="26"/>
        </w:rPr>
      </w:pPr>
    </w:p>
    <w:p w14:paraId="636F0D13" w14:textId="77777777" w:rsidR="00761837" w:rsidRPr="000802AD" w:rsidRDefault="00761837" w:rsidP="00761837">
      <w:pPr>
        <w:pStyle w:val="Heading1"/>
        <w:bidi/>
        <w:rPr>
          <w:sz w:val="26"/>
          <w:szCs w:val="26"/>
        </w:rPr>
      </w:pPr>
      <w:r w:rsidRPr="000802AD">
        <w:rPr>
          <w:sz w:val="26"/>
          <w:szCs w:val="26"/>
          <w:rtl/>
          <w:lang w:eastAsia="ar" w:bidi="ar-EG"/>
        </w:rPr>
        <w:t xml:space="preserve">حتى 31 ديسمبر/ كانون الأول 2021، وافقت اللجنة التنفيذية على 33 مشروعاً متعلقاً بالهيدروفلوركربون (بما في ذلك ثلاثة مشروعات استثمارية و27 مشروعاً تحضيرياً وثلاثة أنشطة تمكينية) في إطار مساهمات منتظمة تبلغ 6,812,029 دولاراً أمريكياً (باستثناء تكاليف دعم الوكالة). ويرد في الجدول 4 موجزاً لحالة هذه المشروعات، وقد أُدرجت البيانات ذات الصلة بالفعل في الفقرات من 5 إلى 9. </w:t>
      </w:r>
    </w:p>
    <w:p w14:paraId="36558A17" w14:textId="77777777" w:rsidR="00761837" w:rsidRPr="000802AD" w:rsidRDefault="00761837" w:rsidP="00761837">
      <w:pPr>
        <w:bidi/>
        <w:rPr>
          <w:b/>
          <w:sz w:val="26"/>
          <w:szCs w:val="26"/>
        </w:rPr>
      </w:pPr>
      <w:r w:rsidRPr="000802AD">
        <w:rPr>
          <w:b/>
          <w:bCs/>
          <w:sz w:val="26"/>
          <w:szCs w:val="26"/>
          <w:rtl/>
          <w:lang w:eastAsia="ar" w:bidi="ar-EG"/>
        </w:rPr>
        <w:t>الجدول 4: المشروعات المتعلقة بالهيدروفلوروكربون الموافق عليها في إطار المساهمات العادية</w:t>
      </w:r>
    </w:p>
    <w:tbl>
      <w:tblPr>
        <w:bidiVisual/>
        <w:tblW w:w="9923" w:type="dxa"/>
        <w:tblInd w:w="-147" w:type="dxa"/>
        <w:tblLook w:val="04A0" w:firstRow="1" w:lastRow="0" w:firstColumn="1" w:lastColumn="0" w:noHBand="0" w:noVBand="1"/>
      </w:tblPr>
      <w:tblGrid>
        <w:gridCol w:w="1980"/>
        <w:gridCol w:w="992"/>
        <w:gridCol w:w="1150"/>
        <w:gridCol w:w="1184"/>
        <w:gridCol w:w="1134"/>
        <w:gridCol w:w="1120"/>
        <w:gridCol w:w="1120"/>
        <w:gridCol w:w="1243"/>
      </w:tblGrid>
      <w:tr w:rsidR="00761837" w:rsidRPr="00840005" w14:paraId="7D9F6F41" w14:textId="77777777" w:rsidTr="00586E83">
        <w:trPr>
          <w:trHeight w:val="231"/>
          <w:tblHeader/>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A9F5552" w14:textId="77777777" w:rsidR="00761837" w:rsidRPr="00840005" w:rsidRDefault="00761837" w:rsidP="00586E83">
            <w:pPr>
              <w:bidi/>
              <w:jc w:val="left"/>
              <w:rPr>
                <w:b/>
                <w:bCs/>
                <w:sz w:val="20"/>
                <w:lang w:eastAsia="en-CA"/>
              </w:rPr>
            </w:pPr>
            <w:r w:rsidRPr="00840005">
              <w:rPr>
                <w:b/>
                <w:bCs/>
                <w:sz w:val="20"/>
                <w:rtl/>
                <w:lang w:eastAsia="ar" w:bidi="ar-EG"/>
              </w:rPr>
              <w:t>النوع</w:t>
            </w:r>
          </w:p>
        </w:tc>
        <w:tc>
          <w:tcPr>
            <w:tcW w:w="3326" w:type="dxa"/>
            <w:gridSpan w:val="3"/>
            <w:tcBorders>
              <w:top w:val="single" w:sz="4" w:space="0" w:color="auto"/>
              <w:left w:val="nil"/>
              <w:bottom w:val="single" w:sz="4" w:space="0" w:color="auto"/>
              <w:right w:val="single" w:sz="4" w:space="0" w:color="auto"/>
            </w:tcBorders>
            <w:shd w:val="clear" w:color="auto" w:fill="auto"/>
            <w:noWrap/>
            <w:hideMark/>
          </w:tcPr>
          <w:p w14:paraId="1D98F0C6" w14:textId="77777777" w:rsidR="00761837" w:rsidRPr="00840005" w:rsidRDefault="00761837" w:rsidP="00586E83">
            <w:pPr>
              <w:bidi/>
              <w:jc w:val="center"/>
              <w:rPr>
                <w:b/>
                <w:bCs/>
                <w:sz w:val="20"/>
                <w:lang w:eastAsia="en-CA"/>
              </w:rPr>
            </w:pPr>
            <w:r w:rsidRPr="00840005">
              <w:rPr>
                <w:b/>
                <w:bCs/>
                <w:sz w:val="20"/>
                <w:rtl/>
                <w:lang w:eastAsia="ar" w:bidi="ar-EG"/>
              </w:rPr>
              <w:t>عدد المشروعات</w:t>
            </w:r>
          </w:p>
        </w:tc>
        <w:tc>
          <w:tcPr>
            <w:tcW w:w="4617" w:type="dxa"/>
            <w:gridSpan w:val="4"/>
            <w:tcBorders>
              <w:top w:val="single" w:sz="4" w:space="0" w:color="auto"/>
              <w:left w:val="nil"/>
              <w:bottom w:val="single" w:sz="4" w:space="0" w:color="auto"/>
              <w:right w:val="single" w:sz="4" w:space="0" w:color="auto"/>
            </w:tcBorders>
            <w:shd w:val="clear" w:color="auto" w:fill="auto"/>
            <w:noWrap/>
            <w:hideMark/>
          </w:tcPr>
          <w:p w14:paraId="0F59A86F" w14:textId="77777777" w:rsidR="00761837" w:rsidRPr="00840005" w:rsidRDefault="00761837" w:rsidP="00586E83">
            <w:pPr>
              <w:bidi/>
              <w:jc w:val="center"/>
              <w:rPr>
                <w:b/>
                <w:bCs/>
                <w:sz w:val="20"/>
                <w:lang w:eastAsia="en-CA"/>
              </w:rPr>
            </w:pPr>
            <w:r w:rsidRPr="00840005">
              <w:rPr>
                <w:b/>
                <w:bCs/>
                <w:sz w:val="20"/>
                <w:rtl/>
                <w:lang w:eastAsia="ar" w:bidi="ar-EG"/>
              </w:rPr>
              <w:t>التمويل (دولار أمريكي)*</w:t>
            </w:r>
          </w:p>
        </w:tc>
      </w:tr>
      <w:tr w:rsidR="00761837" w:rsidRPr="00840005" w14:paraId="2A192748" w14:textId="77777777" w:rsidTr="00586E83">
        <w:trPr>
          <w:trHeight w:val="135"/>
          <w:tblHeader/>
        </w:trPr>
        <w:tc>
          <w:tcPr>
            <w:tcW w:w="1980" w:type="dxa"/>
            <w:vMerge/>
            <w:tcBorders>
              <w:top w:val="single" w:sz="4" w:space="0" w:color="auto"/>
              <w:left w:val="single" w:sz="4" w:space="0" w:color="auto"/>
              <w:bottom w:val="single" w:sz="4" w:space="0" w:color="auto"/>
              <w:right w:val="single" w:sz="4" w:space="0" w:color="auto"/>
            </w:tcBorders>
            <w:hideMark/>
          </w:tcPr>
          <w:p w14:paraId="687C1502" w14:textId="77777777" w:rsidR="00761837" w:rsidRPr="00840005" w:rsidRDefault="00761837" w:rsidP="00586E83">
            <w:pPr>
              <w:bidi/>
              <w:jc w:val="left"/>
              <w:rPr>
                <w:b/>
                <w:bCs/>
                <w:sz w:val="20"/>
                <w:lang w:eastAsia="en-CA"/>
              </w:rPr>
            </w:pPr>
          </w:p>
        </w:tc>
        <w:tc>
          <w:tcPr>
            <w:tcW w:w="992" w:type="dxa"/>
            <w:tcBorders>
              <w:top w:val="nil"/>
              <w:left w:val="nil"/>
              <w:bottom w:val="single" w:sz="4" w:space="0" w:color="auto"/>
              <w:right w:val="single" w:sz="4" w:space="0" w:color="auto"/>
            </w:tcBorders>
            <w:shd w:val="clear" w:color="auto" w:fill="auto"/>
            <w:hideMark/>
          </w:tcPr>
          <w:p w14:paraId="7B3EEC6D" w14:textId="2B303FE1" w:rsidR="00761837" w:rsidRPr="00840005" w:rsidRDefault="00761837" w:rsidP="00586E83">
            <w:pPr>
              <w:bidi/>
              <w:ind w:left="-113" w:right="-171"/>
              <w:jc w:val="center"/>
              <w:rPr>
                <w:b/>
                <w:bCs/>
                <w:sz w:val="20"/>
                <w:lang w:eastAsia="en-CA"/>
              </w:rPr>
            </w:pPr>
            <w:r w:rsidRPr="00840005">
              <w:rPr>
                <w:b/>
                <w:bCs/>
                <w:sz w:val="20"/>
                <w:rtl/>
                <w:lang w:eastAsia="ar" w:bidi="ar-EG"/>
              </w:rPr>
              <w:t>الموافق عليه</w:t>
            </w:r>
            <w:r w:rsidR="004A0A98">
              <w:rPr>
                <w:rFonts w:hint="cs"/>
                <w:b/>
                <w:bCs/>
                <w:sz w:val="20"/>
                <w:rtl/>
                <w:lang w:eastAsia="ar" w:bidi="ar-EG"/>
              </w:rPr>
              <w:t>ا</w:t>
            </w:r>
          </w:p>
        </w:tc>
        <w:tc>
          <w:tcPr>
            <w:tcW w:w="1150" w:type="dxa"/>
            <w:tcBorders>
              <w:top w:val="nil"/>
              <w:left w:val="nil"/>
              <w:bottom w:val="single" w:sz="4" w:space="0" w:color="auto"/>
              <w:right w:val="single" w:sz="4" w:space="0" w:color="auto"/>
            </w:tcBorders>
            <w:shd w:val="clear" w:color="auto" w:fill="auto"/>
            <w:hideMark/>
          </w:tcPr>
          <w:p w14:paraId="380117B8" w14:textId="77777777" w:rsidR="00761837" w:rsidRPr="00840005" w:rsidRDefault="00761837" w:rsidP="00586E83">
            <w:pPr>
              <w:bidi/>
              <w:jc w:val="center"/>
              <w:rPr>
                <w:b/>
                <w:bCs/>
                <w:sz w:val="20"/>
                <w:lang w:eastAsia="en-CA"/>
              </w:rPr>
            </w:pPr>
            <w:r w:rsidRPr="00840005">
              <w:rPr>
                <w:b/>
                <w:bCs/>
                <w:sz w:val="20"/>
                <w:rtl/>
                <w:lang w:eastAsia="ar" w:bidi="ar-EG"/>
              </w:rPr>
              <w:t>المنجزة</w:t>
            </w:r>
          </w:p>
        </w:tc>
        <w:tc>
          <w:tcPr>
            <w:tcW w:w="1184" w:type="dxa"/>
            <w:tcBorders>
              <w:top w:val="nil"/>
              <w:left w:val="nil"/>
              <w:bottom w:val="single" w:sz="4" w:space="0" w:color="auto"/>
              <w:right w:val="single" w:sz="4" w:space="0" w:color="auto"/>
            </w:tcBorders>
            <w:shd w:val="clear" w:color="auto" w:fill="auto"/>
            <w:hideMark/>
          </w:tcPr>
          <w:p w14:paraId="1CF7CD14" w14:textId="77777777" w:rsidR="00761837" w:rsidRPr="00840005" w:rsidRDefault="00761837" w:rsidP="00586E83">
            <w:pPr>
              <w:bidi/>
              <w:ind w:left="-207" w:right="-189"/>
              <w:jc w:val="center"/>
              <w:rPr>
                <w:b/>
                <w:bCs/>
                <w:sz w:val="20"/>
                <w:lang w:eastAsia="en-CA"/>
              </w:rPr>
            </w:pPr>
            <w:r w:rsidRPr="00840005">
              <w:rPr>
                <w:b/>
                <w:bCs/>
                <w:sz w:val="20"/>
                <w:rtl/>
                <w:lang w:eastAsia="ar" w:bidi="ar-EG"/>
              </w:rPr>
              <w:t>نسبة الإنجاز</w:t>
            </w:r>
          </w:p>
        </w:tc>
        <w:tc>
          <w:tcPr>
            <w:tcW w:w="1134" w:type="dxa"/>
            <w:tcBorders>
              <w:top w:val="nil"/>
              <w:left w:val="nil"/>
              <w:bottom w:val="single" w:sz="4" w:space="0" w:color="auto"/>
              <w:right w:val="single" w:sz="4" w:space="0" w:color="auto"/>
            </w:tcBorders>
            <w:shd w:val="clear" w:color="auto" w:fill="auto"/>
            <w:hideMark/>
          </w:tcPr>
          <w:p w14:paraId="69834CEF" w14:textId="77777777" w:rsidR="00761837" w:rsidRPr="00840005" w:rsidRDefault="00761837" w:rsidP="00586E83">
            <w:pPr>
              <w:bidi/>
              <w:jc w:val="center"/>
              <w:rPr>
                <w:b/>
                <w:bCs/>
                <w:sz w:val="20"/>
                <w:lang w:eastAsia="en-CA"/>
              </w:rPr>
            </w:pPr>
            <w:r w:rsidRPr="00840005">
              <w:rPr>
                <w:b/>
                <w:bCs/>
                <w:sz w:val="20"/>
                <w:rtl/>
                <w:lang w:eastAsia="ar" w:bidi="ar-EG"/>
              </w:rPr>
              <w:t>الموافق عليه</w:t>
            </w:r>
          </w:p>
        </w:tc>
        <w:tc>
          <w:tcPr>
            <w:tcW w:w="1120" w:type="dxa"/>
            <w:tcBorders>
              <w:top w:val="nil"/>
              <w:left w:val="nil"/>
              <w:bottom w:val="single" w:sz="4" w:space="0" w:color="auto"/>
              <w:right w:val="single" w:sz="4" w:space="0" w:color="auto"/>
            </w:tcBorders>
            <w:shd w:val="clear" w:color="auto" w:fill="auto"/>
            <w:hideMark/>
          </w:tcPr>
          <w:p w14:paraId="6D2B5067" w14:textId="77777777" w:rsidR="00761837" w:rsidRPr="00840005" w:rsidRDefault="00761837" w:rsidP="00586E83">
            <w:pPr>
              <w:bidi/>
              <w:jc w:val="center"/>
              <w:rPr>
                <w:b/>
                <w:bCs/>
                <w:sz w:val="20"/>
                <w:lang w:eastAsia="en-CA"/>
              </w:rPr>
            </w:pPr>
            <w:r w:rsidRPr="00840005">
              <w:rPr>
                <w:b/>
                <w:bCs/>
                <w:sz w:val="20"/>
                <w:rtl/>
                <w:lang w:eastAsia="ar" w:bidi="ar-EG"/>
              </w:rPr>
              <w:t>المنصرف</w:t>
            </w:r>
          </w:p>
        </w:tc>
        <w:tc>
          <w:tcPr>
            <w:tcW w:w="1120" w:type="dxa"/>
            <w:tcBorders>
              <w:top w:val="nil"/>
              <w:left w:val="nil"/>
              <w:bottom w:val="single" w:sz="4" w:space="0" w:color="auto"/>
              <w:right w:val="single" w:sz="4" w:space="0" w:color="auto"/>
            </w:tcBorders>
            <w:shd w:val="clear" w:color="auto" w:fill="auto"/>
            <w:hideMark/>
          </w:tcPr>
          <w:p w14:paraId="31B8689E" w14:textId="77777777" w:rsidR="00761837" w:rsidRPr="00840005" w:rsidRDefault="00761837" w:rsidP="00586E83">
            <w:pPr>
              <w:bidi/>
              <w:jc w:val="center"/>
              <w:rPr>
                <w:b/>
                <w:bCs/>
                <w:sz w:val="20"/>
                <w:lang w:eastAsia="en-CA"/>
              </w:rPr>
            </w:pPr>
            <w:r w:rsidRPr="00840005">
              <w:rPr>
                <w:b/>
                <w:bCs/>
                <w:sz w:val="20"/>
                <w:rtl/>
                <w:lang w:eastAsia="ar" w:bidi="ar-EG"/>
              </w:rPr>
              <w:t>الرصيد</w:t>
            </w:r>
          </w:p>
        </w:tc>
        <w:tc>
          <w:tcPr>
            <w:tcW w:w="1243" w:type="dxa"/>
            <w:tcBorders>
              <w:top w:val="nil"/>
              <w:left w:val="nil"/>
              <w:bottom w:val="single" w:sz="4" w:space="0" w:color="auto"/>
              <w:right w:val="single" w:sz="4" w:space="0" w:color="auto"/>
            </w:tcBorders>
            <w:shd w:val="clear" w:color="auto" w:fill="auto"/>
            <w:hideMark/>
          </w:tcPr>
          <w:p w14:paraId="0A925024" w14:textId="77777777" w:rsidR="00761837" w:rsidRPr="00840005" w:rsidRDefault="00761837" w:rsidP="00586E83">
            <w:pPr>
              <w:bidi/>
              <w:ind w:left="-151" w:right="-153"/>
              <w:jc w:val="center"/>
              <w:rPr>
                <w:b/>
                <w:bCs/>
                <w:sz w:val="20"/>
                <w:lang w:eastAsia="en-CA"/>
              </w:rPr>
            </w:pPr>
            <w:r w:rsidRPr="00840005">
              <w:rPr>
                <w:b/>
                <w:bCs/>
                <w:sz w:val="20"/>
                <w:rtl/>
                <w:lang w:eastAsia="ar" w:bidi="ar-EG"/>
              </w:rPr>
              <w:t>نسبة الصرف</w:t>
            </w:r>
          </w:p>
        </w:tc>
      </w:tr>
      <w:tr w:rsidR="00761837" w:rsidRPr="00840005" w14:paraId="117CDDEF" w14:textId="77777777" w:rsidTr="00586E83">
        <w:trPr>
          <w:trHeight w:val="50"/>
        </w:trPr>
        <w:tc>
          <w:tcPr>
            <w:tcW w:w="1980" w:type="dxa"/>
            <w:tcBorders>
              <w:top w:val="nil"/>
              <w:left w:val="single" w:sz="4" w:space="0" w:color="auto"/>
              <w:bottom w:val="single" w:sz="4" w:space="0" w:color="auto"/>
              <w:right w:val="single" w:sz="4" w:space="0" w:color="auto"/>
            </w:tcBorders>
            <w:shd w:val="clear" w:color="auto" w:fill="auto"/>
            <w:noWrap/>
            <w:hideMark/>
          </w:tcPr>
          <w:p w14:paraId="2204C375" w14:textId="69B04ABE" w:rsidR="00761837" w:rsidRPr="00840005" w:rsidRDefault="00761837" w:rsidP="00586E83">
            <w:pPr>
              <w:bidi/>
              <w:jc w:val="left"/>
              <w:rPr>
                <w:sz w:val="20"/>
                <w:lang w:eastAsia="en-CA"/>
              </w:rPr>
            </w:pPr>
            <w:r w:rsidRPr="00840005">
              <w:rPr>
                <w:sz w:val="20"/>
                <w:rtl/>
                <w:lang w:eastAsia="ar" w:bidi="ar-EG"/>
              </w:rPr>
              <w:t>الاستثمار</w:t>
            </w:r>
            <w:r w:rsidR="004A0A98">
              <w:rPr>
                <w:rFonts w:hint="cs"/>
                <w:sz w:val="20"/>
                <w:rtl/>
                <w:lang w:eastAsia="ar" w:bidi="ar-EG"/>
              </w:rPr>
              <w:t>ية</w:t>
            </w:r>
            <w:r w:rsidRPr="00840005">
              <w:rPr>
                <w:sz w:val="20"/>
                <w:rtl/>
                <w:lang w:eastAsia="ar" w:bidi="ar-EG"/>
              </w:rPr>
              <w:t>**</w:t>
            </w:r>
          </w:p>
        </w:tc>
        <w:tc>
          <w:tcPr>
            <w:tcW w:w="992" w:type="dxa"/>
            <w:tcBorders>
              <w:top w:val="nil"/>
              <w:left w:val="nil"/>
              <w:bottom w:val="single" w:sz="4" w:space="0" w:color="auto"/>
              <w:right w:val="single" w:sz="4" w:space="0" w:color="auto"/>
            </w:tcBorders>
            <w:shd w:val="clear" w:color="auto" w:fill="auto"/>
            <w:noWrap/>
            <w:hideMark/>
          </w:tcPr>
          <w:p w14:paraId="2BCB323A" w14:textId="77777777" w:rsidR="00761837" w:rsidRPr="00840005" w:rsidRDefault="00761837" w:rsidP="00586E83">
            <w:pPr>
              <w:bidi/>
              <w:jc w:val="right"/>
              <w:rPr>
                <w:sz w:val="20"/>
                <w:lang w:eastAsia="en-CA"/>
              </w:rPr>
            </w:pPr>
            <w:r w:rsidRPr="00840005">
              <w:rPr>
                <w:sz w:val="20"/>
                <w:rtl/>
                <w:lang w:eastAsia="ar" w:bidi="ar-EG"/>
              </w:rPr>
              <w:t>3</w:t>
            </w:r>
          </w:p>
        </w:tc>
        <w:tc>
          <w:tcPr>
            <w:tcW w:w="1150" w:type="dxa"/>
            <w:tcBorders>
              <w:top w:val="nil"/>
              <w:left w:val="nil"/>
              <w:bottom w:val="single" w:sz="4" w:space="0" w:color="auto"/>
              <w:right w:val="single" w:sz="4" w:space="0" w:color="auto"/>
            </w:tcBorders>
            <w:shd w:val="clear" w:color="auto" w:fill="auto"/>
            <w:noWrap/>
            <w:hideMark/>
          </w:tcPr>
          <w:p w14:paraId="2D52A2EE" w14:textId="77777777" w:rsidR="00761837" w:rsidRPr="00840005" w:rsidRDefault="00761837" w:rsidP="00586E83">
            <w:pPr>
              <w:bidi/>
              <w:jc w:val="right"/>
              <w:rPr>
                <w:sz w:val="20"/>
                <w:lang w:eastAsia="en-CA"/>
              </w:rPr>
            </w:pPr>
            <w:r w:rsidRPr="00840005">
              <w:rPr>
                <w:sz w:val="20"/>
                <w:rtl/>
                <w:lang w:eastAsia="ar" w:bidi="ar-EG"/>
              </w:rPr>
              <w:t>0</w:t>
            </w:r>
          </w:p>
        </w:tc>
        <w:tc>
          <w:tcPr>
            <w:tcW w:w="1184" w:type="dxa"/>
            <w:tcBorders>
              <w:top w:val="nil"/>
              <w:left w:val="nil"/>
              <w:bottom w:val="single" w:sz="4" w:space="0" w:color="auto"/>
              <w:right w:val="single" w:sz="4" w:space="0" w:color="auto"/>
            </w:tcBorders>
            <w:shd w:val="clear" w:color="auto" w:fill="auto"/>
            <w:noWrap/>
            <w:hideMark/>
          </w:tcPr>
          <w:p w14:paraId="56413F5B" w14:textId="77777777" w:rsidR="00761837" w:rsidRPr="00840005" w:rsidRDefault="00761837" w:rsidP="00586E83">
            <w:pPr>
              <w:bidi/>
              <w:jc w:val="right"/>
              <w:rPr>
                <w:sz w:val="20"/>
                <w:lang w:eastAsia="en-CA"/>
              </w:rPr>
            </w:pPr>
            <w:r w:rsidRPr="00840005">
              <w:rPr>
                <w:sz w:val="20"/>
                <w:rtl/>
                <w:lang w:eastAsia="ar" w:bidi="ar-EG"/>
              </w:rPr>
              <w:t>0</w:t>
            </w:r>
          </w:p>
        </w:tc>
        <w:tc>
          <w:tcPr>
            <w:tcW w:w="1134" w:type="dxa"/>
            <w:tcBorders>
              <w:top w:val="nil"/>
              <w:left w:val="nil"/>
              <w:bottom w:val="single" w:sz="4" w:space="0" w:color="auto"/>
              <w:right w:val="single" w:sz="4" w:space="0" w:color="auto"/>
            </w:tcBorders>
            <w:shd w:val="clear" w:color="auto" w:fill="auto"/>
            <w:noWrap/>
            <w:hideMark/>
          </w:tcPr>
          <w:p w14:paraId="2028570F" w14:textId="77777777" w:rsidR="00761837" w:rsidRPr="00840005" w:rsidRDefault="00761837" w:rsidP="00586E83">
            <w:pPr>
              <w:bidi/>
              <w:jc w:val="right"/>
              <w:rPr>
                <w:sz w:val="20"/>
                <w:lang w:eastAsia="en-CA"/>
              </w:rPr>
            </w:pPr>
            <w:r w:rsidRPr="00840005">
              <w:rPr>
                <w:sz w:val="20"/>
                <w:rtl/>
                <w:lang w:eastAsia="ar" w:bidi="ar-EG"/>
              </w:rPr>
              <w:t>3,648,519</w:t>
            </w:r>
          </w:p>
        </w:tc>
        <w:tc>
          <w:tcPr>
            <w:tcW w:w="1120" w:type="dxa"/>
            <w:tcBorders>
              <w:top w:val="nil"/>
              <w:left w:val="nil"/>
              <w:bottom w:val="single" w:sz="4" w:space="0" w:color="auto"/>
              <w:right w:val="single" w:sz="4" w:space="0" w:color="auto"/>
            </w:tcBorders>
            <w:shd w:val="clear" w:color="auto" w:fill="auto"/>
            <w:noWrap/>
            <w:hideMark/>
          </w:tcPr>
          <w:p w14:paraId="46A09B7D" w14:textId="77777777" w:rsidR="00761837" w:rsidRPr="00840005" w:rsidRDefault="00761837" w:rsidP="00586E83">
            <w:pPr>
              <w:bidi/>
              <w:jc w:val="right"/>
              <w:rPr>
                <w:sz w:val="20"/>
                <w:lang w:eastAsia="en-CA"/>
              </w:rPr>
            </w:pPr>
            <w:r w:rsidRPr="00840005">
              <w:rPr>
                <w:sz w:val="20"/>
                <w:rtl/>
                <w:lang w:eastAsia="ar" w:bidi="ar-EG"/>
              </w:rPr>
              <w:t>1,524,521</w:t>
            </w:r>
          </w:p>
        </w:tc>
        <w:tc>
          <w:tcPr>
            <w:tcW w:w="1120" w:type="dxa"/>
            <w:tcBorders>
              <w:top w:val="nil"/>
              <w:left w:val="nil"/>
              <w:bottom w:val="single" w:sz="4" w:space="0" w:color="auto"/>
              <w:right w:val="single" w:sz="4" w:space="0" w:color="auto"/>
            </w:tcBorders>
            <w:shd w:val="clear" w:color="auto" w:fill="auto"/>
            <w:noWrap/>
            <w:hideMark/>
          </w:tcPr>
          <w:p w14:paraId="1A79D75D" w14:textId="77777777" w:rsidR="00761837" w:rsidRPr="00840005" w:rsidRDefault="00761837" w:rsidP="00586E83">
            <w:pPr>
              <w:bidi/>
              <w:jc w:val="right"/>
              <w:rPr>
                <w:sz w:val="20"/>
                <w:lang w:eastAsia="en-CA"/>
              </w:rPr>
            </w:pPr>
            <w:r w:rsidRPr="00840005">
              <w:rPr>
                <w:sz w:val="20"/>
                <w:rtl/>
                <w:lang w:eastAsia="ar" w:bidi="ar-EG"/>
              </w:rPr>
              <w:t>2,123,998</w:t>
            </w:r>
          </w:p>
        </w:tc>
        <w:tc>
          <w:tcPr>
            <w:tcW w:w="1243" w:type="dxa"/>
            <w:tcBorders>
              <w:top w:val="nil"/>
              <w:left w:val="nil"/>
              <w:bottom w:val="single" w:sz="4" w:space="0" w:color="auto"/>
              <w:right w:val="single" w:sz="4" w:space="0" w:color="auto"/>
            </w:tcBorders>
            <w:shd w:val="clear" w:color="auto" w:fill="auto"/>
            <w:noWrap/>
            <w:hideMark/>
          </w:tcPr>
          <w:p w14:paraId="4F47D32A" w14:textId="77777777" w:rsidR="00761837" w:rsidRPr="00840005" w:rsidRDefault="00761837" w:rsidP="00586E83">
            <w:pPr>
              <w:bidi/>
              <w:jc w:val="right"/>
              <w:rPr>
                <w:sz w:val="20"/>
                <w:lang w:eastAsia="en-CA"/>
              </w:rPr>
            </w:pPr>
            <w:r w:rsidRPr="00840005">
              <w:rPr>
                <w:sz w:val="20"/>
                <w:rtl/>
                <w:lang w:eastAsia="ar" w:bidi="ar-EG"/>
              </w:rPr>
              <w:t>42</w:t>
            </w:r>
          </w:p>
        </w:tc>
      </w:tr>
      <w:tr w:rsidR="00761837" w:rsidRPr="00840005" w14:paraId="57556963" w14:textId="77777777" w:rsidTr="00586E83">
        <w:trPr>
          <w:trHeight w:val="50"/>
        </w:trPr>
        <w:tc>
          <w:tcPr>
            <w:tcW w:w="1980" w:type="dxa"/>
            <w:tcBorders>
              <w:top w:val="nil"/>
              <w:left w:val="single" w:sz="4" w:space="0" w:color="auto"/>
              <w:bottom w:val="single" w:sz="4" w:space="0" w:color="auto"/>
              <w:right w:val="single" w:sz="4" w:space="0" w:color="auto"/>
            </w:tcBorders>
            <w:shd w:val="clear" w:color="auto" w:fill="auto"/>
            <w:noWrap/>
            <w:hideMark/>
          </w:tcPr>
          <w:p w14:paraId="7E5ACDF9" w14:textId="77777777" w:rsidR="00761837" w:rsidRPr="00840005" w:rsidRDefault="00761837" w:rsidP="00586E83">
            <w:pPr>
              <w:bidi/>
              <w:jc w:val="left"/>
              <w:rPr>
                <w:sz w:val="20"/>
                <w:lang w:eastAsia="en-CA"/>
              </w:rPr>
            </w:pPr>
            <w:r w:rsidRPr="00840005">
              <w:rPr>
                <w:sz w:val="20"/>
                <w:rtl/>
                <w:lang w:eastAsia="ar" w:bidi="ar-EG"/>
              </w:rPr>
              <w:t>إعداد مشروعات</w:t>
            </w:r>
          </w:p>
        </w:tc>
        <w:tc>
          <w:tcPr>
            <w:tcW w:w="992" w:type="dxa"/>
            <w:tcBorders>
              <w:top w:val="nil"/>
              <w:left w:val="nil"/>
              <w:bottom w:val="single" w:sz="4" w:space="0" w:color="auto"/>
              <w:right w:val="single" w:sz="4" w:space="0" w:color="auto"/>
            </w:tcBorders>
            <w:shd w:val="clear" w:color="auto" w:fill="auto"/>
            <w:noWrap/>
            <w:hideMark/>
          </w:tcPr>
          <w:p w14:paraId="7C9CB37A" w14:textId="77777777" w:rsidR="00761837" w:rsidRPr="00840005" w:rsidRDefault="00761837" w:rsidP="00586E83">
            <w:pPr>
              <w:bidi/>
              <w:jc w:val="right"/>
              <w:rPr>
                <w:sz w:val="20"/>
                <w:lang w:eastAsia="en-CA"/>
              </w:rPr>
            </w:pPr>
            <w:r w:rsidRPr="00840005">
              <w:rPr>
                <w:sz w:val="20"/>
                <w:rtl/>
                <w:lang w:eastAsia="ar" w:bidi="ar-EG"/>
              </w:rPr>
              <w:t>27</w:t>
            </w:r>
          </w:p>
        </w:tc>
        <w:tc>
          <w:tcPr>
            <w:tcW w:w="1150" w:type="dxa"/>
            <w:tcBorders>
              <w:top w:val="nil"/>
              <w:left w:val="nil"/>
              <w:bottom w:val="single" w:sz="4" w:space="0" w:color="auto"/>
              <w:right w:val="single" w:sz="4" w:space="0" w:color="auto"/>
            </w:tcBorders>
            <w:shd w:val="clear" w:color="auto" w:fill="auto"/>
            <w:noWrap/>
            <w:hideMark/>
          </w:tcPr>
          <w:p w14:paraId="229E506D" w14:textId="77777777" w:rsidR="00761837" w:rsidRPr="00840005" w:rsidRDefault="00761837" w:rsidP="00586E83">
            <w:pPr>
              <w:bidi/>
              <w:jc w:val="right"/>
              <w:rPr>
                <w:sz w:val="20"/>
                <w:lang w:eastAsia="en-CA"/>
              </w:rPr>
            </w:pPr>
            <w:r w:rsidRPr="00840005">
              <w:rPr>
                <w:sz w:val="20"/>
                <w:rtl/>
                <w:lang w:eastAsia="ar" w:bidi="ar-EG"/>
              </w:rPr>
              <w:t>2</w:t>
            </w:r>
          </w:p>
        </w:tc>
        <w:tc>
          <w:tcPr>
            <w:tcW w:w="1184" w:type="dxa"/>
            <w:tcBorders>
              <w:top w:val="nil"/>
              <w:left w:val="nil"/>
              <w:bottom w:val="single" w:sz="4" w:space="0" w:color="auto"/>
              <w:right w:val="single" w:sz="4" w:space="0" w:color="auto"/>
            </w:tcBorders>
            <w:shd w:val="clear" w:color="auto" w:fill="auto"/>
            <w:noWrap/>
            <w:hideMark/>
          </w:tcPr>
          <w:p w14:paraId="2E8017E0" w14:textId="77777777" w:rsidR="00761837" w:rsidRPr="00840005" w:rsidRDefault="00761837" w:rsidP="00586E83">
            <w:pPr>
              <w:bidi/>
              <w:jc w:val="right"/>
              <w:rPr>
                <w:sz w:val="20"/>
                <w:lang w:eastAsia="en-CA"/>
              </w:rPr>
            </w:pPr>
            <w:r w:rsidRPr="00840005">
              <w:rPr>
                <w:sz w:val="20"/>
                <w:rtl/>
                <w:lang w:eastAsia="ar" w:bidi="ar-EG"/>
              </w:rPr>
              <w:t>7</w:t>
            </w:r>
          </w:p>
        </w:tc>
        <w:tc>
          <w:tcPr>
            <w:tcW w:w="1134" w:type="dxa"/>
            <w:tcBorders>
              <w:top w:val="nil"/>
              <w:left w:val="nil"/>
              <w:bottom w:val="single" w:sz="4" w:space="0" w:color="auto"/>
              <w:right w:val="single" w:sz="4" w:space="0" w:color="auto"/>
            </w:tcBorders>
            <w:shd w:val="clear" w:color="auto" w:fill="auto"/>
            <w:noWrap/>
            <w:hideMark/>
          </w:tcPr>
          <w:p w14:paraId="0320C1A6" w14:textId="77777777" w:rsidR="00761837" w:rsidRPr="00840005" w:rsidRDefault="00761837" w:rsidP="00586E83">
            <w:pPr>
              <w:bidi/>
              <w:jc w:val="right"/>
              <w:rPr>
                <w:sz w:val="20"/>
                <w:lang w:eastAsia="en-CA"/>
              </w:rPr>
            </w:pPr>
            <w:r w:rsidRPr="00840005">
              <w:rPr>
                <w:sz w:val="20"/>
                <w:rtl/>
                <w:lang w:eastAsia="ar" w:bidi="ar-EG"/>
              </w:rPr>
              <w:t>2,763,510</w:t>
            </w:r>
          </w:p>
        </w:tc>
        <w:tc>
          <w:tcPr>
            <w:tcW w:w="1120" w:type="dxa"/>
            <w:tcBorders>
              <w:top w:val="nil"/>
              <w:left w:val="nil"/>
              <w:bottom w:val="single" w:sz="4" w:space="0" w:color="auto"/>
              <w:right w:val="single" w:sz="4" w:space="0" w:color="auto"/>
            </w:tcBorders>
            <w:shd w:val="clear" w:color="auto" w:fill="auto"/>
            <w:noWrap/>
            <w:hideMark/>
          </w:tcPr>
          <w:p w14:paraId="1AB1A58B" w14:textId="77777777" w:rsidR="00761837" w:rsidRPr="00840005" w:rsidRDefault="00761837" w:rsidP="00586E83">
            <w:pPr>
              <w:bidi/>
              <w:jc w:val="right"/>
              <w:rPr>
                <w:sz w:val="20"/>
                <w:lang w:eastAsia="en-CA"/>
              </w:rPr>
            </w:pPr>
            <w:r w:rsidRPr="00840005">
              <w:rPr>
                <w:sz w:val="20"/>
                <w:rtl/>
                <w:lang w:eastAsia="ar" w:bidi="ar-EG"/>
              </w:rPr>
              <w:t>187,950</w:t>
            </w:r>
          </w:p>
        </w:tc>
        <w:tc>
          <w:tcPr>
            <w:tcW w:w="1120" w:type="dxa"/>
            <w:tcBorders>
              <w:top w:val="nil"/>
              <w:left w:val="nil"/>
              <w:bottom w:val="single" w:sz="4" w:space="0" w:color="auto"/>
              <w:right w:val="single" w:sz="4" w:space="0" w:color="auto"/>
            </w:tcBorders>
            <w:shd w:val="clear" w:color="auto" w:fill="auto"/>
            <w:noWrap/>
            <w:hideMark/>
          </w:tcPr>
          <w:p w14:paraId="2C288DBB" w14:textId="77777777" w:rsidR="00761837" w:rsidRPr="00840005" w:rsidRDefault="00761837" w:rsidP="00586E83">
            <w:pPr>
              <w:bidi/>
              <w:jc w:val="right"/>
              <w:rPr>
                <w:sz w:val="20"/>
                <w:lang w:eastAsia="en-CA"/>
              </w:rPr>
            </w:pPr>
            <w:r w:rsidRPr="00840005">
              <w:rPr>
                <w:sz w:val="20"/>
                <w:rtl/>
                <w:lang w:eastAsia="ar" w:bidi="ar-EG"/>
              </w:rPr>
              <w:t>2,575,559</w:t>
            </w:r>
          </w:p>
        </w:tc>
        <w:tc>
          <w:tcPr>
            <w:tcW w:w="1243" w:type="dxa"/>
            <w:tcBorders>
              <w:top w:val="nil"/>
              <w:left w:val="nil"/>
              <w:bottom w:val="single" w:sz="4" w:space="0" w:color="auto"/>
              <w:right w:val="single" w:sz="4" w:space="0" w:color="auto"/>
            </w:tcBorders>
            <w:shd w:val="clear" w:color="auto" w:fill="auto"/>
            <w:noWrap/>
            <w:hideMark/>
          </w:tcPr>
          <w:p w14:paraId="2AD20D4F" w14:textId="77777777" w:rsidR="00761837" w:rsidRPr="00840005" w:rsidRDefault="00761837" w:rsidP="00586E83">
            <w:pPr>
              <w:bidi/>
              <w:jc w:val="right"/>
              <w:rPr>
                <w:sz w:val="20"/>
                <w:lang w:eastAsia="en-CA"/>
              </w:rPr>
            </w:pPr>
            <w:r w:rsidRPr="00840005">
              <w:rPr>
                <w:sz w:val="20"/>
                <w:rtl/>
                <w:lang w:eastAsia="ar" w:bidi="ar-EG"/>
              </w:rPr>
              <w:t>7</w:t>
            </w:r>
          </w:p>
        </w:tc>
      </w:tr>
      <w:tr w:rsidR="00761837" w:rsidRPr="00840005" w14:paraId="369CC2FB" w14:textId="77777777" w:rsidTr="00586E83">
        <w:trPr>
          <w:trHeight w:val="230"/>
        </w:trPr>
        <w:tc>
          <w:tcPr>
            <w:tcW w:w="1980" w:type="dxa"/>
            <w:tcBorders>
              <w:top w:val="nil"/>
              <w:left w:val="single" w:sz="4" w:space="0" w:color="auto"/>
              <w:bottom w:val="single" w:sz="4" w:space="0" w:color="auto"/>
              <w:right w:val="single" w:sz="4" w:space="0" w:color="auto"/>
            </w:tcBorders>
            <w:shd w:val="clear" w:color="auto" w:fill="auto"/>
            <w:hideMark/>
          </w:tcPr>
          <w:p w14:paraId="02B8E511" w14:textId="77777777" w:rsidR="00761837" w:rsidRPr="00840005" w:rsidRDefault="00761837" w:rsidP="00586E83">
            <w:pPr>
              <w:bidi/>
              <w:jc w:val="left"/>
              <w:rPr>
                <w:sz w:val="20"/>
                <w:lang w:eastAsia="en-CA"/>
              </w:rPr>
            </w:pPr>
            <w:r w:rsidRPr="00840005">
              <w:rPr>
                <w:sz w:val="20"/>
                <w:rtl/>
                <w:lang w:eastAsia="ar" w:bidi="ar-EG"/>
              </w:rPr>
              <w:t>مساعدة تقنية - أنشطة تمكينية</w:t>
            </w:r>
          </w:p>
        </w:tc>
        <w:tc>
          <w:tcPr>
            <w:tcW w:w="992" w:type="dxa"/>
            <w:tcBorders>
              <w:top w:val="nil"/>
              <w:left w:val="nil"/>
              <w:bottom w:val="single" w:sz="4" w:space="0" w:color="auto"/>
              <w:right w:val="single" w:sz="4" w:space="0" w:color="auto"/>
            </w:tcBorders>
            <w:shd w:val="clear" w:color="auto" w:fill="auto"/>
            <w:noWrap/>
            <w:hideMark/>
          </w:tcPr>
          <w:p w14:paraId="0A387873" w14:textId="77777777" w:rsidR="00761837" w:rsidRPr="00840005" w:rsidRDefault="00761837" w:rsidP="00586E83">
            <w:pPr>
              <w:bidi/>
              <w:jc w:val="right"/>
              <w:rPr>
                <w:sz w:val="20"/>
                <w:lang w:eastAsia="en-CA"/>
              </w:rPr>
            </w:pPr>
            <w:r w:rsidRPr="00840005">
              <w:rPr>
                <w:sz w:val="20"/>
                <w:rtl/>
                <w:lang w:eastAsia="ar" w:bidi="ar-EG"/>
              </w:rPr>
              <w:t>3</w:t>
            </w:r>
          </w:p>
        </w:tc>
        <w:tc>
          <w:tcPr>
            <w:tcW w:w="1150" w:type="dxa"/>
            <w:tcBorders>
              <w:top w:val="nil"/>
              <w:left w:val="nil"/>
              <w:bottom w:val="single" w:sz="4" w:space="0" w:color="auto"/>
              <w:right w:val="single" w:sz="4" w:space="0" w:color="auto"/>
            </w:tcBorders>
            <w:shd w:val="clear" w:color="auto" w:fill="auto"/>
            <w:noWrap/>
            <w:hideMark/>
          </w:tcPr>
          <w:p w14:paraId="33717AE5" w14:textId="77777777" w:rsidR="00761837" w:rsidRPr="00840005" w:rsidRDefault="00761837" w:rsidP="00586E83">
            <w:pPr>
              <w:bidi/>
              <w:jc w:val="right"/>
              <w:rPr>
                <w:sz w:val="20"/>
                <w:lang w:eastAsia="en-CA"/>
              </w:rPr>
            </w:pPr>
            <w:r w:rsidRPr="00840005">
              <w:rPr>
                <w:sz w:val="20"/>
                <w:rtl/>
                <w:lang w:eastAsia="ar" w:bidi="ar-EG"/>
              </w:rPr>
              <w:t>1</w:t>
            </w:r>
          </w:p>
        </w:tc>
        <w:tc>
          <w:tcPr>
            <w:tcW w:w="1184" w:type="dxa"/>
            <w:tcBorders>
              <w:top w:val="nil"/>
              <w:left w:val="nil"/>
              <w:bottom w:val="single" w:sz="4" w:space="0" w:color="auto"/>
              <w:right w:val="single" w:sz="4" w:space="0" w:color="auto"/>
            </w:tcBorders>
            <w:shd w:val="clear" w:color="auto" w:fill="auto"/>
            <w:noWrap/>
            <w:hideMark/>
          </w:tcPr>
          <w:p w14:paraId="2384669F" w14:textId="77777777" w:rsidR="00761837" w:rsidRPr="00840005" w:rsidRDefault="00761837" w:rsidP="00586E83">
            <w:pPr>
              <w:bidi/>
              <w:jc w:val="right"/>
              <w:rPr>
                <w:sz w:val="20"/>
                <w:lang w:eastAsia="en-CA"/>
              </w:rPr>
            </w:pPr>
            <w:r w:rsidRPr="00840005">
              <w:rPr>
                <w:sz w:val="20"/>
                <w:rtl/>
                <w:lang w:eastAsia="ar" w:bidi="ar-EG"/>
              </w:rPr>
              <w:t>33</w:t>
            </w:r>
          </w:p>
        </w:tc>
        <w:tc>
          <w:tcPr>
            <w:tcW w:w="1134" w:type="dxa"/>
            <w:tcBorders>
              <w:top w:val="nil"/>
              <w:left w:val="nil"/>
              <w:bottom w:val="single" w:sz="4" w:space="0" w:color="auto"/>
              <w:right w:val="single" w:sz="4" w:space="0" w:color="auto"/>
            </w:tcBorders>
            <w:shd w:val="clear" w:color="auto" w:fill="auto"/>
            <w:noWrap/>
            <w:hideMark/>
          </w:tcPr>
          <w:p w14:paraId="29619846" w14:textId="77777777" w:rsidR="00761837" w:rsidRPr="00840005" w:rsidRDefault="00761837" w:rsidP="00586E83">
            <w:pPr>
              <w:bidi/>
              <w:jc w:val="right"/>
              <w:rPr>
                <w:sz w:val="20"/>
                <w:lang w:eastAsia="en-CA"/>
              </w:rPr>
            </w:pPr>
            <w:r w:rsidRPr="00840005">
              <w:rPr>
                <w:sz w:val="20"/>
                <w:rtl/>
                <w:lang w:eastAsia="ar" w:bidi="ar-EG"/>
              </w:rPr>
              <w:t>400,000</w:t>
            </w:r>
          </w:p>
        </w:tc>
        <w:tc>
          <w:tcPr>
            <w:tcW w:w="1120" w:type="dxa"/>
            <w:tcBorders>
              <w:top w:val="nil"/>
              <w:left w:val="nil"/>
              <w:bottom w:val="single" w:sz="4" w:space="0" w:color="auto"/>
              <w:right w:val="single" w:sz="4" w:space="0" w:color="auto"/>
            </w:tcBorders>
            <w:shd w:val="clear" w:color="auto" w:fill="auto"/>
            <w:noWrap/>
            <w:hideMark/>
          </w:tcPr>
          <w:p w14:paraId="201B8199" w14:textId="77777777" w:rsidR="00761837" w:rsidRPr="00840005" w:rsidRDefault="00761837" w:rsidP="00586E83">
            <w:pPr>
              <w:bidi/>
              <w:jc w:val="right"/>
              <w:rPr>
                <w:sz w:val="20"/>
                <w:lang w:eastAsia="en-CA"/>
              </w:rPr>
            </w:pPr>
            <w:r w:rsidRPr="00840005">
              <w:rPr>
                <w:sz w:val="20"/>
                <w:rtl/>
                <w:lang w:eastAsia="ar" w:bidi="ar-EG"/>
              </w:rPr>
              <w:t>269,296</w:t>
            </w:r>
          </w:p>
        </w:tc>
        <w:tc>
          <w:tcPr>
            <w:tcW w:w="1120" w:type="dxa"/>
            <w:tcBorders>
              <w:top w:val="nil"/>
              <w:left w:val="nil"/>
              <w:bottom w:val="single" w:sz="4" w:space="0" w:color="auto"/>
              <w:right w:val="single" w:sz="4" w:space="0" w:color="auto"/>
            </w:tcBorders>
            <w:shd w:val="clear" w:color="auto" w:fill="auto"/>
            <w:noWrap/>
            <w:hideMark/>
          </w:tcPr>
          <w:p w14:paraId="5A478357" w14:textId="77777777" w:rsidR="00761837" w:rsidRPr="00840005" w:rsidRDefault="00761837" w:rsidP="00586E83">
            <w:pPr>
              <w:bidi/>
              <w:jc w:val="right"/>
              <w:rPr>
                <w:sz w:val="20"/>
                <w:lang w:eastAsia="en-CA"/>
              </w:rPr>
            </w:pPr>
            <w:r w:rsidRPr="00840005">
              <w:rPr>
                <w:sz w:val="20"/>
                <w:rtl/>
                <w:lang w:eastAsia="ar" w:bidi="ar-EG"/>
              </w:rPr>
              <w:t>130,704</w:t>
            </w:r>
          </w:p>
        </w:tc>
        <w:tc>
          <w:tcPr>
            <w:tcW w:w="1243" w:type="dxa"/>
            <w:tcBorders>
              <w:top w:val="nil"/>
              <w:left w:val="nil"/>
              <w:bottom w:val="single" w:sz="4" w:space="0" w:color="auto"/>
              <w:right w:val="single" w:sz="4" w:space="0" w:color="auto"/>
            </w:tcBorders>
            <w:shd w:val="clear" w:color="auto" w:fill="auto"/>
            <w:noWrap/>
            <w:hideMark/>
          </w:tcPr>
          <w:p w14:paraId="04867E02" w14:textId="77777777" w:rsidR="00761837" w:rsidRPr="00840005" w:rsidRDefault="00761837" w:rsidP="00586E83">
            <w:pPr>
              <w:bidi/>
              <w:jc w:val="right"/>
              <w:rPr>
                <w:sz w:val="20"/>
                <w:lang w:eastAsia="en-CA"/>
              </w:rPr>
            </w:pPr>
            <w:r w:rsidRPr="00840005">
              <w:rPr>
                <w:sz w:val="20"/>
                <w:rtl/>
                <w:lang w:eastAsia="ar" w:bidi="ar-EG"/>
              </w:rPr>
              <w:t>67</w:t>
            </w:r>
          </w:p>
        </w:tc>
      </w:tr>
      <w:tr w:rsidR="00761837" w:rsidRPr="00840005" w14:paraId="2AF6F3D4" w14:textId="77777777" w:rsidTr="00586E83">
        <w:trPr>
          <w:trHeight w:val="52"/>
        </w:trPr>
        <w:tc>
          <w:tcPr>
            <w:tcW w:w="1980" w:type="dxa"/>
            <w:tcBorders>
              <w:top w:val="nil"/>
              <w:left w:val="single" w:sz="4" w:space="0" w:color="auto"/>
              <w:bottom w:val="single" w:sz="4" w:space="0" w:color="auto"/>
              <w:right w:val="single" w:sz="4" w:space="0" w:color="auto"/>
            </w:tcBorders>
            <w:shd w:val="clear" w:color="auto" w:fill="auto"/>
            <w:noWrap/>
            <w:hideMark/>
          </w:tcPr>
          <w:p w14:paraId="36F0F020" w14:textId="77777777" w:rsidR="00761837" w:rsidRPr="00840005" w:rsidRDefault="00761837" w:rsidP="00586E83">
            <w:pPr>
              <w:bidi/>
              <w:jc w:val="left"/>
              <w:rPr>
                <w:b/>
                <w:bCs/>
                <w:sz w:val="20"/>
                <w:lang w:eastAsia="en-CA"/>
              </w:rPr>
            </w:pPr>
            <w:r w:rsidRPr="00840005">
              <w:rPr>
                <w:b/>
                <w:bCs/>
                <w:sz w:val="20"/>
                <w:rtl/>
                <w:lang w:eastAsia="ar" w:bidi="ar-EG"/>
              </w:rPr>
              <w:t>المجموع</w:t>
            </w:r>
          </w:p>
        </w:tc>
        <w:tc>
          <w:tcPr>
            <w:tcW w:w="992" w:type="dxa"/>
            <w:tcBorders>
              <w:top w:val="nil"/>
              <w:left w:val="nil"/>
              <w:bottom w:val="single" w:sz="4" w:space="0" w:color="auto"/>
              <w:right w:val="single" w:sz="4" w:space="0" w:color="auto"/>
            </w:tcBorders>
            <w:shd w:val="clear" w:color="auto" w:fill="auto"/>
            <w:noWrap/>
            <w:hideMark/>
          </w:tcPr>
          <w:p w14:paraId="5438C667" w14:textId="77777777" w:rsidR="00761837" w:rsidRPr="00840005" w:rsidRDefault="00761837" w:rsidP="00586E83">
            <w:pPr>
              <w:bidi/>
              <w:jc w:val="right"/>
              <w:rPr>
                <w:b/>
                <w:bCs/>
                <w:sz w:val="20"/>
                <w:lang w:eastAsia="en-CA"/>
              </w:rPr>
            </w:pPr>
            <w:r w:rsidRPr="00840005">
              <w:rPr>
                <w:b/>
                <w:bCs/>
                <w:sz w:val="20"/>
                <w:rtl/>
                <w:lang w:eastAsia="ar" w:bidi="ar-EG"/>
              </w:rPr>
              <w:t>33</w:t>
            </w:r>
          </w:p>
        </w:tc>
        <w:tc>
          <w:tcPr>
            <w:tcW w:w="1150" w:type="dxa"/>
            <w:tcBorders>
              <w:top w:val="nil"/>
              <w:left w:val="nil"/>
              <w:bottom w:val="single" w:sz="4" w:space="0" w:color="auto"/>
              <w:right w:val="single" w:sz="4" w:space="0" w:color="auto"/>
            </w:tcBorders>
            <w:shd w:val="clear" w:color="auto" w:fill="auto"/>
            <w:noWrap/>
            <w:hideMark/>
          </w:tcPr>
          <w:p w14:paraId="212041E6" w14:textId="77777777" w:rsidR="00761837" w:rsidRPr="00840005" w:rsidRDefault="00761837" w:rsidP="00586E83">
            <w:pPr>
              <w:bidi/>
              <w:jc w:val="right"/>
              <w:rPr>
                <w:b/>
                <w:bCs/>
                <w:sz w:val="20"/>
                <w:lang w:eastAsia="en-CA"/>
              </w:rPr>
            </w:pPr>
            <w:r w:rsidRPr="00840005">
              <w:rPr>
                <w:b/>
                <w:bCs/>
                <w:sz w:val="20"/>
                <w:rtl/>
                <w:lang w:eastAsia="ar" w:bidi="ar-EG"/>
              </w:rPr>
              <w:t>3</w:t>
            </w:r>
          </w:p>
        </w:tc>
        <w:tc>
          <w:tcPr>
            <w:tcW w:w="1184" w:type="dxa"/>
            <w:tcBorders>
              <w:top w:val="nil"/>
              <w:left w:val="nil"/>
              <w:bottom w:val="single" w:sz="4" w:space="0" w:color="auto"/>
              <w:right w:val="single" w:sz="4" w:space="0" w:color="auto"/>
            </w:tcBorders>
            <w:shd w:val="clear" w:color="auto" w:fill="auto"/>
            <w:noWrap/>
            <w:hideMark/>
          </w:tcPr>
          <w:p w14:paraId="6D8CDE48" w14:textId="77777777" w:rsidR="00761837" w:rsidRPr="00840005" w:rsidRDefault="00761837" w:rsidP="00586E83">
            <w:pPr>
              <w:bidi/>
              <w:jc w:val="right"/>
              <w:rPr>
                <w:b/>
                <w:bCs/>
                <w:sz w:val="20"/>
                <w:lang w:eastAsia="en-CA"/>
              </w:rPr>
            </w:pPr>
            <w:r w:rsidRPr="00840005">
              <w:rPr>
                <w:b/>
                <w:bCs/>
                <w:sz w:val="20"/>
                <w:rtl/>
                <w:lang w:eastAsia="ar" w:bidi="ar-EG"/>
              </w:rPr>
              <w:t>9</w:t>
            </w:r>
          </w:p>
        </w:tc>
        <w:tc>
          <w:tcPr>
            <w:tcW w:w="1134" w:type="dxa"/>
            <w:tcBorders>
              <w:top w:val="nil"/>
              <w:left w:val="nil"/>
              <w:bottom w:val="single" w:sz="4" w:space="0" w:color="auto"/>
              <w:right w:val="single" w:sz="4" w:space="0" w:color="auto"/>
            </w:tcBorders>
            <w:shd w:val="clear" w:color="auto" w:fill="auto"/>
            <w:noWrap/>
            <w:hideMark/>
          </w:tcPr>
          <w:p w14:paraId="5038662B" w14:textId="77777777" w:rsidR="00761837" w:rsidRPr="00840005" w:rsidRDefault="00761837" w:rsidP="00586E83">
            <w:pPr>
              <w:bidi/>
              <w:jc w:val="right"/>
              <w:rPr>
                <w:b/>
                <w:bCs/>
                <w:sz w:val="20"/>
                <w:lang w:eastAsia="en-CA"/>
              </w:rPr>
            </w:pPr>
            <w:r w:rsidRPr="00840005">
              <w:rPr>
                <w:b/>
                <w:bCs/>
                <w:sz w:val="20"/>
                <w:rtl/>
                <w:lang w:eastAsia="ar" w:bidi="ar-EG"/>
              </w:rPr>
              <w:t>6,812,029</w:t>
            </w:r>
          </w:p>
        </w:tc>
        <w:tc>
          <w:tcPr>
            <w:tcW w:w="1120" w:type="dxa"/>
            <w:tcBorders>
              <w:top w:val="nil"/>
              <w:left w:val="nil"/>
              <w:bottom w:val="single" w:sz="4" w:space="0" w:color="auto"/>
              <w:right w:val="single" w:sz="4" w:space="0" w:color="auto"/>
            </w:tcBorders>
            <w:shd w:val="clear" w:color="auto" w:fill="auto"/>
            <w:noWrap/>
            <w:hideMark/>
          </w:tcPr>
          <w:p w14:paraId="1EB45CC2" w14:textId="77777777" w:rsidR="00761837" w:rsidRPr="00840005" w:rsidRDefault="00761837" w:rsidP="00586E83">
            <w:pPr>
              <w:bidi/>
              <w:jc w:val="right"/>
              <w:rPr>
                <w:b/>
                <w:bCs/>
                <w:sz w:val="20"/>
                <w:lang w:eastAsia="en-CA"/>
              </w:rPr>
            </w:pPr>
            <w:r w:rsidRPr="00840005">
              <w:rPr>
                <w:b/>
                <w:bCs/>
                <w:sz w:val="20"/>
                <w:rtl/>
                <w:lang w:eastAsia="ar" w:bidi="ar-EG"/>
              </w:rPr>
              <w:t>1,981,766</w:t>
            </w:r>
          </w:p>
        </w:tc>
        <w:tc>
          <w:tcPr>
            <w:tcW w:w="1120" w:type="dxa"/>
            <w:tcBorders>
              <w:top w:val="nil"/>
              <w:left w:val="nil"/>
              <w:bottom w:val="single" w:sz="4" w:space="0" w:color="auto"/>
              <w:right w:val="single" w:sz="4" w:space="0" w:color="auto"/>
            </w:tcBorders>
            <w:shd w:val="clear" w:color="auto" w:fill="auto"/>
            <w:noWrap/>
            <w:hideMark/>
          </w:tcPr>
          <w:p w14:paraId="08574FDA" w14:textId="77777777" w:rsidR="00761837" w:rsidRPr="00840005" w:rsidRDefault="00761837" w:rsidP="00586E83">
            <w:pPr>
              <w:bidi/>
              <w:jc w:val="right"/>
              <w:rPr>
                <w:b/>
                <w:bCs/>
                <w:sz w:val="20"/>
                <w:lang w:eastAsia="en-CA"/>
              </w:rPr>
            </w:pPr>
            <w:r w:rsidRPr="00840005">
              <w:rPr>
                <w:b/>
                <w:bCs/>
                <w:sz w:val="20"/>
                <w:rtl/>
                <w:lang w:eastAsia="ar" w:bidi="ar-EG"/>
              </w:rPr>
              <w:t>4,830,262</w:t>
            </w:r>
          </w:p>
        </w:tc>
        <w:tc>
          <w:tcPr>
            <w:tcW w:w="1243" w:type="dxa"/>
            <w:tcBorders>
              <w:top w:val="nil"/>
              <w:left w:val="nil"/>
              <w:bottom w:val="single" w:sz="4" w:space="0" w:color="auto"/>
              <w:right w:val="single" w:sz="4" w:space="0" w:color="auto"/>
            </w:tcBorders>
            <w:shd w:val="clear" w:color="auto" w:fill="auto"/>
            <w:noWrap/>
            <w:hideMark/>
          </w:tcPr>
          <w:p w14:paraId="189F1BB7" w14:textId="77777777" w:rsidR="00761837" w:rsidRPr="00840005" w:rsidRDefault="00761837" w:rsidP="00586E83">
            <w:pPr>
              <w:bidi/>
              <w:jc w:val="right"/>
              <w:rPr>
                <w:b/>
                <w:bCs/>
                <w:sz w:val="20"/>
                <w:lang w:eastAsia="en-CA"/>
              </w:rPr>
            </w:pPr>
            <w:r w:rsidRPr="00840005">
              <w:rPr>
                <w:b/>
                <w:bCs/>
                <w:sz w:val="20"/>
                <w:rtl/>
                <w:lang w:eastAsia="ar" w:bidi="ar-EG"/>
              </w:rPr>
              <w:t>29</w:t>
            </w:r>
          </w:p>
        </w:tc>
      </w:tr>
    </w:tbl>
    <w:p w14:paraId="5EF4D645" w14:textId="77777777" w:rsidR="00761837" w:rsidRPr="000802AD" w:rsidRDefault="00761837" w:rsidP="00761837">
      <w:pPr>
        <w:bidi/>
        <w:rPr>
          <w:sz w:val="20"/>
        </w:rPr>
      </w:pPr>
      <w:r w:rsidRPr="00840005">
        <w:rPr>
          <w:sz w:val="19"/>
          <w:szCs w:val="19"/>
          <w:rtl/>
          <w:lang w:eastAsia="ar" w:bidi="ar-EG"/>
        </w:rPr>
        <w:t xml:space="preserve">* </w:t>
      </w:r>
      <w:r w:rsidRPr="000802AD">
        <w:rPr>
          <w:sz w:val="20"/>
          <w:rtl/>
          <w:lang w:eastAsia="ar" w:bidi="ar-EG"/>
        </w:rPr>
        <w:t xml:space="preserve">باستثناء تكاليف دعم الوكالة. </w:t>
      </w:r>
    </w:p>
    <w:p w14:paraId="71CCEF21" w14:textId="77777777" w:rsidR="00761837" w:rsidRPr="000802AD" w:rsidRDefault="00761837" w:rsidP="00761837">
      <w:pPr>
        <w:bidi/>
        <w:rPr>
          <w:sz w:val="20"/>
        </w:rPr>
      </w:pPr>
      <w:r w:rsidRPr="000802AD">
        <w:rPr>
          <w:sz w:val="20"/>
          <w:rtl/>
          <w:lang w:eastAsia="ar" w:bidi="ar-EG"/>
        </w:rPr>
        <w:t>** تمت الموافقة على إزالة 118.7 طناً مترياً (211,531 طناً من معادل ثاني أكسيد الكربون) من المواد الهيدروفلوروكربونية.</w:t>
      </w:r>
      <w:r w:rsidRPr="000802AD">
        <w:rPr>
          <w:sz w:val="20"/>
          <w:vertAlign w:val="subscript"/>
          <w:rtl/>
          <w:lang w:eastAsia="ar" w:bidi="ar-EG"/>
        </w:rPr>
        <w:t>.</w:t>
      </w:r>
    </w:p>
    <w:p w14:paraId="5DFEAB90" w14:textId="77777777" w:rsidR="00761837" w:rsidRPr="000802AD" w:rsidRDefault="00761837" w:rsidP="00761837">
      <w:pPr>
        <w:pStyle w:val="Heading1"/>
        <w:bidi/>
        <w:spacing w:before="240"/>
        <w:rPr>
          <w:sz w:val="26"/>
          <w:szCs w:val="26"/>
        </w:rPr>
      </w:pPr>
      <w:r w:rsidRPr="000802AD">
        <w:rPr>
          <w:sz w:val="26"/>
          <w:szCs w:val="26"/>
          <w:rtl/>
          <w:lang w:eastAsia="ar" w:bidi="ar-EG"/>
        </w:rPr>
        <w:t>حتى نهاية عام 2021، من بين 33 مشروعاً، أُنجز اثنان من مشروعات الإعداد ونشاط تمكيني واحد، ليتبقى 30 مشروعاً جارياً. وصدرت الموافقة على تمديد مواعيد إنجاز اثنين من الأنشطة التمكينية الجارية؛ ومن المتوقع إنجازهما في عام 2022.</w:t>
      </w:r>
    </w:p>
    <w:p w14:paraId="0E08A6C8" w14:textId="42DE5F3B" w:rsidR="00761837" w:rsidRPr="000802AD" w:rsidRDefault="007A36E3" w:rsidP="00761837">
      <w:pPr>
        <w:pStyle w:val="Heading1"/>
        <w:bidi/>
        <w:rPr>
          <w:sz w:val="26"/>
          <w:szCs w:val="26"/>
        </w:rPr>
      </w:pPr>
      <w:r w:rsidRPr="000802AD">
        <w:rPr>
          <w:rFonts w:hint="cs"/>
          <w:sz w:val="26"/>
          <w:szCs w:val="26"/>
          <w:rtl/>
          <w:lang w:eastAsia="ar" w:bidi="ar-EG"/>
        </w:rPr>
        <w:t>و</w:t>
      </w:r>
      <w:r w:rsidR="00761837" w:rsidRPr="000802AD">
        <w:rPr>
          <w:sz w:val="26"/>
          <w:szCs w:val="26"/>
          <w:rtl/>
          <w:lang w:eastAsia="ar" w:bidi="ar-EG"/>
        </w:rPr>
        <w:t xml:space="preserve">المشروعات الاستثمارية في الهدروفلوروكربون الثلاثة الجارية هما مشروعين للرقابة على انبعاثات الهيدروفلوروكربون-23 وإزالتها في المكسيك والأرجنتين الذين صدرت الموافقة عليهما في الاجتماعين السادس والثمانين والسابع والثمانين على التوالي، ومشروع لتحويل وحدات تكييف هواء تجارية كبيرة للأسطح صدرت الموافقة عليه في الاجتماع الحادي والثمانين. </w:t>
      </w:r>
    </w:p>
    <w:p w14:paraId="7CF2F69B" w14:textId="2F3F5226" w:rsidR="00761837" w:rsidRPr="000802AD" w:rsidRDefault="007A36E3" w:rsidP="00761837">
      <w:pPr>
        <w:pStyle w:val="Heading1"/>
        <w:bidi/>
        <w:rPr>
          <w:sz w:val="26"/>
          <w:szCs w:val="26"/>
        </w:rPr>
      </w:pPr>
      <w:r w:rsidRPr="000802AD">
        <w:rPr>
          <w:rFonts w:hint="cs"/>
          <w:sz w:val="26"/>
          <w:szCs w:val="26"/>
          <w:rtl/>
          <w:lang w:eastAsia="ar" w:bidi="ar-EG"/>
        </w:rPr>
        <w:t xml:space="preserve">وقد </w:t>
      </w:r>
      <w:r w:rsidR="00761837" w:rsidRPr="000802AD">
        <w:rPr>
          <w:sz w:val="26"/>
          <w:szCs w:val="26"/>
          <w:rtl/>
          <w:lang w:eastAsia="ar" w:bidi="ar-EG"/>
        </w:rPr>
        <w:t>صُرف من إجمالي التمويل الموافق عليه، البالغ 6,812,029 دولاراً أمريكياً (</w:t>
      </w:r>
      <w:r w:rsidR="004A0A98" w:rsidRPr="000802AD">
        <w:rPr>
          <w:rFonts w:hint="cs"/>
          <w:sz w:val="26"/>
          <w:szCs w:val="26"/>
          <w:rtl/>
          <w:lang w:eastAsia="ar" w:bidi="ar-EG"/>
        </w:rPr>
        <w:t>باستثنا</w:t>
      </w:r>
      <w:r w:rsidR="004A0A98" w:rsidRPr="000802AD">
        <w:rPr>
          <w:rFonts w:hint="eastAsia"/>
          <w:sz w:val="26"/>
          <w:szCs w:val="26"/>
          <w:rtl/>
          <w:lang w:eastAsia="ar" w:bidi="ar-EG"/>
        </w:rPr>
        <w:t>ء</w:t>
      </w:r>
      <w:r w:rsidR="00761837" w:rsidRPr="000802AD">
        <w:rPr>
          <w:sz w:val="26"/>
          <w:szCs w:val="26"/>
          <w:rtl/>
          <w:lang w:eastAsia="ar" w:bidi="ar-EG"/>
        </w:rPr>
        <w:t xml:space="preserve"> تكاليف دعم الوكالة)، 1,981,766 دولاراً أمريكياً، أي بمعدل صرف بلغ 29 في المائة.</w:t>
      </w:r>
    </w:p>
    <w:p w14:paraId="0FEBA21B" w14:textId="224122D9" w:rsidR="00761837" w:rsidRPr="000802AD" w:rsidRDefault="00761837" w:rsidP="00761837">
      <w:pPr>
        <w:pStyle w:val="a--"/>
        <w:tabs>
          <w:tab w:val="clear" w:pos="-720"/>
          <w:tab w:val="clear" w:pos="0"/>
          <w:tab w:val="clear" w:pos="720"/>
          <w:tab w:val="clear" w:pos="1440"/>
          <w:tab w:val="clear" w:pos="2160"/>
          <w:tab w:val="clear" w:pos="2880"/>
          <w:tab w:val="clear" w:pos="3600"/>
        </w:tabs>
        <w:suppressAutoHyphens w:val="0"/>
        <w:bidi/>
        <w:rPr>
          <w:sz w:val="26"/>
          <w:szCs w:val="26"/>
          <w:lang w:val="en-CA"/>
        </w:rPr>
      </w:pPr>
      <w:r w:rsidRPr="000802AD">
        <w:rPr>
          <w:sz w:val="26"/>
          <w:szCs w:val="26"/>
          <w:rtl/>
          <w:lang w:eastAsia="ar" w:bidi="ar-EG"/>
        </w:rPr>
        <w:t>أولا</w:t>
      </w:r>
      <w:r w:rsidR="004A0A98" w:rsidRPr="000802AD">
        <w:rPr>
          <w:rFonts w:hint="cs"/>
          <w:sz w:val="26"/>
          <w:szCs w:val="26"/>
          <w:rtl/>
          <w:lang w:eastAsia="ar" w:bidi="ar-EG"/>
        </w:rPr>
        <w:t>ً</w:t>
      </w:r>
      <w:r w:rsidRPr="000802AD">
        <w:rPr>
          <w:sz w:val="26"/>
          <w:szCs w:val="26"/>
          <w:rtl/>
          <w:lang w:eastAsia="ar" w:bidi="ar-EG"/>
        </w:rPr>
        <w:t>-2</w:t>
      </w:r>
      <w:r w:rsidRPr="000802AD">
        <w:rPr>
          <w:sz w:val="26"/>
          <w:szCs w:val="26"/>
          <w:rtl/>
          <w:lang w:eastAsia="ar" w:bidi="ar-EG"/>
        </w:rPr>
        <w:tab/>
        <w:t>المشكلات المحددة في تنفيذ المشروعات في عام 2021</w:t>
      </w:r>
    </w:p>
    <w:p w14:paraId="5DB69AC8" w14:textId="77777777" w:rsidR="00761837" w:rsidRPr="000802AD" w:rsidRDefault="00761837" w:rsidP="00761837">
      <w:pPr>
        <w:pStyle w:val="a--"/>
        <w:tabs>
          <w:tab w:val="clear" w:pos="-720"/>
          <w:tab w:val="clear" w:pos="0"/>
          <w:tab w:val="clear" w:pos="720"/>
          <w:tab w:val="clear" w:pos="1440"/>
          <w:tab w:val="clear" w:pos="2160"/>
          <w:tab w:val="clear" w:pos="2880"/>
          <w:tab w:val="clear" w:pos="3600"/>
        </w:tabs>
        <w:suppressAutoHyphens w:val="0"/>
        <w:bidi/>
        <w:rPr>
          <w:sz w:val="26"/>
          <w:szCs w:val="26"/>
          <w:lang w:val="en-CA"/>
        </w:rPr>
      </w:pPr>
    </w:p>
    <w:p w14:paraId="415CD49B" w14:textId="77777777" w:rsidR="00761837" w:rsidRPr="000802AD" w:rsidRDefault="00761837" w:rsidP="00761837">
      <w:pPr>
        <w:pStyle w:val="Heading1"/>
        <w:bidi/>
        <w:rPr>
          <w:sz w:val="26"/>
          <w:szCs w:val="26"/>
        </w:rPr>
      </w:pPr>
      <w:r w:rsidRPr="000802AD">
        <w:rPr>
          <w:sz w:val="26"/>
          <w:szCs w:val="26"/>
          <w:rtl/>
          <w:lang w:eastAsia="ar" w:bidi="ar-EG"/>
        </w:rPr>
        <w:t>جرى بعد عملية الاستعراض مناقشة عدة مشكلات ومعالجتها بصورة مرضية، باستثناء المشكلات المتعلقة بـ 46 مشروعاً مصنفاً على أنه من المشروعات ذات التأخير في التنفيذ (من بينها 44 مشروعاً يتصل بعناصر اتفاقات متعددة السنوات تخضع لإجراءات إلغاء المشروعات، عملاً بالمقرر 84/45(ج)؛ ومشروعان استثماريان). ويعرض المرفق الثالث بهذه الوثيقة المشروعات المصنفة على أنها ذات التأخير في التنفيذ، وتوصيات الأمانة التي طلبت فيها تقديم تقرير إلى الاجتماع الثاني والتسعين.</w:t>
      </w:r>
    </w:p>
    <w:p w14:paraId="21551201" w14:textId="77777777" w:rsidR="00761837" w:rsidRPr="000802AD" w:rsidRDefault="00761837" w:rsidP="00761837">
      <w:pPr>
        <w:pStyle w:val="Heading1"/>
        <w:bidi/>
        <w:rPr>
          <w:sz w:val="26"/>
          <w:szCs w:val="26"/>
        </w:rPr>
      </w:pPr>
      <w:r w:rsidRPr="000802AD">
        <w:rPr>
          <w:sz w:val="26"/>
          <w:szCs w:val="26"/>
          <w:rtl/>
          <w:lang w:eastAsia="ar" w:bidi="ar-EG"/>
        </w:rPr>
        <w:lastRenderedPageBreak/>
        <w:t xml:space="preserve">وإضافة إلى ذلك، جرى تحديد مشكلات متعلقة بمشروعات، وبشرائح من اتفاقات متعددة السنوات، وبالإعداد لخطط إدارة إزالة المواد الهيدروكلوروفلوروكربونية. وترد هذه المشكلات أيضاً في المرفق الثالث. ويُعرض وصف موجز عن حالة التنفيذ والمشكلات التي لم يُبت فيها بعد، مع اقتراح توصية لتنظر فيها اللجنة التنفيذية، وذلك لكل مشروع جار. </w:t>
      </w:r>
    </w:p>
    <w:p w14:paraId="57A08615" w14:textId="411F64D6" w:rsidR="00761837" w:rsidRPr="000802AD" w:rsidRDefault="007A36E3" w:rsidP="00761837">
      <w:pPr>
        <w:pStyle w:val="Heading1"/>
        <w:widowControl w:val="0"/>
        <w:bidi/>
        <w:rPr>
          <w:sz w:val="26"/>
          <w:szCs w:val="26"/>
        </w:rPr>
      </w:pPr>
      <w:r w:rsidRPr="000802AD">
        <w:rPr>
          <w:rFonts w:hint="cs"/>
          <w:sz w:val="26"/>
          <w:szCs w:val="26"/>
          <w:rtl/>
          <w:lang w:eastAsia="ar" w:bidi="ar-EG"/>
        </w:rPr>
        <w:t xml:space="preserve">وقد </w:t>
      </w:r>
      <w:r w:rsidR="00761837" w:rsidRPr="000802AD">
        <w:rPr>
          <w:sz w:val="26"/>
          <w:szCs w:val="26"/>
          <w:rtl/>
          <w:lang w:eastAsia="ar" w:bidi="ar-EG"/>
        </w:rPr>
        <w:t>قُدمت إلى الاجتماع الحادي والتسعين تفاصيل التقدم المحرز في تنفيذ المشروعات المرتبطة بخطط إدارة إزالة المواد الهيدروكلوروفلوروكربونية لألبانيا،</w:t>
      </w:r>
      <w:r w:rsidR="00761837" w:rsidRPr="000802AD">
        <w:rPr>
          <w:rStyle w:val="FootnoteReference"/>
          <w:sz w:val="26"/>
          <w:szCs w:val="26"/>
          <w:rtl/>
          <w:lang w:eastAsia="ar" w:bidi="ar-EG"/>
        </w:rPr>
        <w:footnoteReference w:id="13"/>
      </w:r>
      <w:r w:rsidR="00761837" w:rsidRPr="000802AD">
        <w:rPr>
          <w:sz w:val="26"/>
          <w:szCs w:val="26"/>
          <w:rtl/>
          <w:lang w:eastAsia="ar" w:bidi="ar-EG"/>
        </w:rPr>
        <w:t xml:space="preserve"> والصين (خطة قطاع رغوة البوليستيرين المسحوبة بالضغط)،</w:t>
      </w:r>
      <w:r w:rsidR="00761837" w:rsidRPr="000802AD">
        <w:rPr>
          <w:rStyle w:val="FootnoteReference"/>
          <w:sz w:val="26"/>
          <w:szCs w:val="26"/>
          <w:rtl/>
          <w:lang w:eastAsia="ar" w:bidi="ar-EG"/>
        </w:rPr>
        <w:footnoteReference w:id="14"/>
      </w:r>
      <w:r w:rsidR="00761837" w:rsidRPr="000802AD">
        <w:rPr>
          <w:sz w:val="26"/>
          <w:szCs w:val="26"/>
          <w:rtl/>
          <w:lang w:eastAsia="ar" w:bidi="ar-EG"/>
        </w:rPr>
        <w:t xml:space="preserve"> والكونغو،</w:t>
      </w:r>
      <w:r w:rsidR="00761837" w:rsidRPr="000802AD">
        <w:rPr>
          <w:rStyle w:val="FootnoteReference"/>
          <w:sz w:val="26"/>
          <w:szCs w:val="26"/>
          <w:rtl/>
          <w:lang w:eastAsia="ar" w:bidi="ar-EG"/>
        </w:rPr>
        <w:footnoteReference w:id="15"/>
      </w:r>
      <w:r w:rsidR="00761837" w:rsidRPr="000802AD">
        <w:rPr>
          <w:sz w:val="26"/>
          <w:szCs w:val="26"/>
          <w:rtl/>
          <w:lang w:eastAsia="ar" w:bidi="ar-EG"/>
        </w:rPr>
        <w:t xml:space="preserve"> وإريتريا،</w:t>
      </w:r>
      <w:r w:rsidR="00761837" w:rsidRPr="000802AD">
        <w:rPr>
          <w:rStyle w:val="FootnoteReference"/>
          <w:sz w:val="26"/>
          <w:szCs w:val="26"/>
          <w:rtl/>
          <w:lang w:eastAsia="ar" w:bidi="ar-EG"/>
        </w:rPr>
        <w:footnoteReference w:id="16"/>
      </w:r>
      <w:r w:rsidR="00761837" w:rsidRPr="000802AD">
        <w:rPr>
          <w:sz w:val="26"/>
          <w:szCs w:val="26"/>
          <w:rtl/>
          <w:lang w:eastAsia="ar" w:bidi="ar-EG"/>
        </w:rPr>
        <w:t xml:space="preserve"> وموريتانيا،</w:t>
      </w:r>
      <w:r w:rsidR="00761837" w:rsidRPr="000802AD">
        <w:rPr>
          <w:rStyle w:val="FootnoteReference"/>
          <w:sz w:val="26"/>
          <w:szCs w:val="26"/>
          <w:rtl/>
          <w:lang w:eastAsia="ar" w:bidi="ar-EG"/>
        </w:rPr>
        <w:footnoteReference w:id="17"/>
      </w:r>
      <w:r w:rsidR="00761837" w:rsidRPr="000802AD">
        <w:rPr>
          <w:sz w:val="26"/>
          <w:szCs w:val="26"/>
          <w:rtl/>
          <w:lang w:eastAsia="ar" w:bidi="ar-EG"/>
        </w:rPr>
        <w:t xml:space="preserve"> والجبل الأسود،</w:t>
      </w:r>
      <w:r w:rsidR="00761837" w:rsidRPr="000802AD">
        <w:rPr>
          <w:rStyle w:val="FootnoteReference"/>
          <w:sz w:val="26"/>
          <w:szCs w:val="26"/>
          <w:rtl/>
          <w:lang w:eastAsia="ar" w:bidi="ar-EG"/>
        </w:rPr>
        <w:footnoteReference w:id="18"/>
      </w:r>
      <w:r w:rsidR="00761837" w:rsidRPr="000802AD">
        <w:rPr>
          <w:sz w:val="26"/>
          <w:szCs w:val="26"/>
          <w:rtl/>
          <w:lang w:eastAsia="ar" w:bidi="ar-EG"/>
        </w:rPr>
        <w:t xml:space="preserve"> والمغرب،</w:t>
      </w:r>
      <w:r w:rsidR="00761837" w:rsidRPr="000802AD">
        <w:rPr>
          <w:rStyle w:val="FootnoteReference"/>
          <w:sz w:val="26"/>
          <w:szCs w:val="26"/>
          <w:rtl/>
          <w:lang w:eastAsia="ar" w:bidi="ar-EG"/>
        </w:rPr>
        <w:footnoteReference w:id="19"/>
      </w:r>
      <w:r w:rsidR="00761837" w:rsidRPr="000802AD">
        <w:rPr>
          <w:sz w:val="26"/>
          <w:szCs w:val="26"/>
          <w:rtl/>
          <w:lang w:eastAsia="ar" w:bidi="ar-EG"/>
        </w:rPr>
        <w:t xml:space="preserve"> ونيجيريا (المرحلة الثالثة)،</w:t>
      </w:r>
      <w:r w:rsidR="00761837" w:rsidRPr="000802AD">
        <w:rPr>
          <w:rStyle w:val="FootnoteReference"/>
          <w:sz w:val="26"/>
          <w:szCs w:val="26"/>
          <w:rtl/>
          <w:lang w:eastAsia="ar" w:bidi="ar-EG"/>
        </w:rPr>
        <w:footnoteReference w:id="20"/>
      </w:r>
      <w:r w:rsidR="00761837" w:rsidRPr="000802AD">
        <w:rPr>
          <w:sz w:val="26"/>
          <w:szCs w:val="26"/>
          <w:rtl/>
          <w:lang w:eastAsia="ar" w:bidi="ar-EG"/>
        </w:rPr>
        <w:t xml:space="preserve"> وصربيا،</w:t>
      </w:r>
      <w:r w:rsidR="00761837" w:rsidRPr="000802AD">
        <w:rPr>
          <w:rStyle w:val="FootnoteReference"/>
          <w:sz w:val="26"/>
          <w:szCs w:val="26"/>
          <w:rtl/>
          <w:lang w:eastAsia="ar" w:bidi="ar-EG"/>
        </w:rPr>
        <w:footnoteReference w:id="21"/>
      </w:r>
      <w:r w:rsidR="00761837" w:rsidRPr="000802AD">
        <w:rPr>
          <w:sz w:val="26"/>
          <w:szCs w:val="26"/>
          <w:rtl/>
          <w:lang w:eastAsia="ar" w:bidi="ar-EG"/>
        </w:rPr>
        <w:t xml:space="preserve"> وجنوب إفريقيا،</w:t>
      </w:r>
      <w:r w:rsidR="00761837" w:rsidRPr="000802AD">
        <w:rPr>
          <w:rStyle w:val="FootnoteReference"/>
          <w:sz w:val="26"/>
          <w:szCs w:val="26"/>
          <w:rtl/>
          <w:lang w:eastAsia="ar" w:bidi="ar-EG"/>
        </w:rPr>
        <w:footnoteReference w:id="22"/>
      </w:r>
      <w:r w:rsidR="00761837" w:rsidRPr="000802AD">
        <w:rPr>
          <w:sz w:val="26"/>
          <w:szCs w:val="26"/>
          <w:rtl/>
          <w:lang w:eastAsia="ar" w:bidi="ar-EG"/>
        </w:rPr>
        <w:t xml:space="preserve"> والجمهورية العربية السورية،</w:t>
      </w:r>
      <w:r w:rsidR="00761837" w:rsidRPr="000802AD">
        <w:rPr>
          <w:rStyle w:val="FootnoteReference"/>
          <w:sz w:val="26"/>
          <w:szCs w:val="26"/>
          <w:rtl/>
          <w:lang w:eastAsia="ar" w:bidi="ar-EG"/>
        </w:rPr>
        <w:footnoteReference w:id="23"/>
      </w:r>
      <w:r w:rsidR="00761837" w:rsidRPr="000802AD">
        <w:rPr>
          <w:sz w:val="26"/>
          <w:szCs w:val="26"/>
          <w:rtl/>
          <w:lang w:eastAsia="ar" w:bidi="ar-EG"/>
        </w:rPr>
        <w:t xml:space="preserve"> وتوغو،</w:t>
      </w:r>
      <w:r w:rsidR="00761837" w:rsidRPr="000802AD">
        <w:rPr>
          <w:rStyle w:val="FootnoteReference"/>
          <w:sz w:val="26"/>
          <w:szCs w:val="26"/>
          <w:rtl/>
          <w:lang w:eastAsia="ar" w:bidi="ar-EG"/>
        </w:rPr>
        <w:footnoteReference w:id="24"/>
      </w:r>
      <w:r w:rsidR="00761837" w:rsidRPr="000802AD">
        <w:rPr>
          <w:sz w:val="26"/>
          <w:szCs w:val="26"/>
          <w:rtl/>
          <w:lang w:eastAsia="ar" w:bidi="ar-EG"/>
        </w:rPr>
        <w:t xml:space="preserve"> وتركمانستان،</w:t>
      </w:r>
      <w:r w:rsidR="00761837" w:rsidRPr="000802AD">
        <w:rPr>
          <w:rStyle w:val="FootnoteReference"/>
          <w:sz w:val="26"/>
          <w:szCs w:val="26"/>
          <w:rtl/>
          <w:lang w:eastAsia="ar" w:bidi="ar-EG"/>
        </w:rPr>
        <w:footnoteReference w:id="25"/>
      </w:r>
      <w:r w:rsidR="00761837" w:rsidRPr="000802AD">
        <w:rPr>
          <w:sz w:val="26"/>
          <w:szCs w:val="26"/>
          <w:rtl/>
          <w:lang w:eastAsia="ar" w:bidi="ar-EG"/>
        </w:rPr>
        <w:t xml:space="preserve"> وفنزويلا (جمهورية - البوليفارية)،</w:t>
      </w:r>
      <w:r w:rsidR="00761837" w:rsidRPr="000802AD">
        <w:rPr>
          <w:rStyle w:val="FootnoteReference"/>
          <w:sz w:val="26"/>
          <w:szCs w:val="26"/>
          <w:rtl/>
          <w:lang w:eastAsia="ar" w:bidi="ar-EG"/>
        </w:rPr>
        <w:footnoteReference w:id="26"/>
      </w:r>
      <w:r w:rsidR="00761837" w:rsidRPr="000802AD">
        <w:rPr>
          <w:sz w:val="26"/>
          <w:szCs w:val="26"/>
          <w:rtl/>
          <w:lang w:eastAsia="ar" w:bidi="ar-EG"/>
        </w:rPr>
        <w:t xml:space="preserve"> وتقرير عن المشروعات ذات اشتراطات</w:t>
      </w:r>
      <w:r w:rsidR="00761837" w:rsidRPr="000802AD">
        <w:rPr>
          <w:rStyle w:val="FootnoteReference"/>
          <w:sz w:val="26"/>
          <w:szCs w:val="26"/>
          <w:rtl/>
          <w:lang w:eastAsia="ar" w:bidi="ar-EG"/>
        </w:rPr>
        <w:footnoteReference w:id="27"/>
      </w:r>
      <w:r w:rsidR="00761837" w:rsidRPr="000802AD">
        <w:rPr>
          <w:sz w:val="26"/>
          <w:szCs w:val="26"/>
          <w:rtl/>
          <w:lang w:eastAsia="ar" w:bidi="ar-EG"/>
        </w:rPr>
        <w:t xml:space="preserve"> الإبلاغ المحددة المرتبطة بالسنغال (خطة إدارة إزالة المواد الهيدروكلوروفلوروكربونية). وتتناول الأقسام ذات الصلة في هذه الوثائق التوصيات المتعلقة بالمشكلات التي لم يُبت فيها بعد لهذه المشروعات، بما في ذلك الموافقة على طلبات التمديد، إن وجدت. وتناولت الوثيقة المتعلقة بالتأخير في تقديم الشرائح المشكلات المتعلقة بخطط إدارة إزالة المواد الهيدروكلوروفلوروكربونية للأرجنتين وسورينام وتونس وتركيا والتي كان من المقرر تقديم شرائح منها في الاجتماع الحادي والتسعين ولكنها سُحبت فيما بعد أثناء عملية استعراض المشروعات.</w:t>
      </w:r>
      <w:r w:rsidR="00761837" w:rsidRPr="000802AD">
        <w:rPr>
          <w:rStyle w:val="FootnoteReference"/>
          <w:sz w:val="26"/>
          <w:szCs w:val="26"/>
          <w:rtl/>
          <w:lang w:eastAsia="ar" w:bidi="ar-EG"/>
        </w:rPr>
        <w:footnoteReference w:id="28"/>
      </w:r>
      <w:r w:rsidR="00761837" w:rsidRPr="000802AD">
        <w:rPr>
          <w:sz w:val="26"/>
          <w:szCs w:val="26"/>
          <w:rtl/>
          <w:lang w:eastAsia="ar" w:bidi="ar-EG"/>
        </w:rPr>
        <w:t xml:space="preserve"> ويتناول القسم التالي المشكلات التي لم يُبت فيها بعد فيما يتعلق بالمشروعات الجارية المتبقية غير المدرجة في المرفق الثالث بهذه الوثيقة، وطلبات تمديد تاريخ الإنجاز. </w:t>
      </w:r>
    </w:p>
    <w:p w14:paraId="4444A5AD" w14:textId="6C6C432D" w:rsidR="00761837" w:rsidRPr="000802AD" w:rsidRDefault="007A36E3" w:rsidP="00761837">
      <w:pPr>
        <w:pStyle w:val="Heading1"/>
        <w:widowControl w:val="0"/>
        <w:bidi/>
        <w:rPr>
          <w:sz w:val="26"/>
          <w:szCs w:val="26"/>
        </w:rPr>
      </w:pPr>
      <w:r w:rsidRPr="000802AD">
        <w:rPr>
          <w:rFonts w:hint="cs"/>
          <w:sz w:val="26"/>
          <w:szCs w:val="26"/>
          <w:rtl/>
          <w:lang w:eastAsia="ar" w:bidi="ar-EG"/>
        </w:rPr>
        <w:t>و</w:t>
      </w:r>
      <w:r w:rsidR="00761837" w:rsidRPr="000802AD" w:rsidDel="007F3FC9">
        <w:rPr>
          <w:sz w:val="26"/>
          <w:szCs w:val="26"/>
          <w:rtl/>
          <w:lang w:eastAsia="ar" w:bidi="ar-EG"/>
        </w:rPr>
        <w:t xml:space="preserve">من بين 150 مشروعاً جاري تنفيذهم، باستثناء التعزيز المؤسسي وإعداد المشروعات، أجري تعديل على مواعيد الإنجاز المقررة لـ 98 مشروعاً منذ التقرير المرحلي لعام 2020. </w:t>
      </w:r>
    </w:p>
    <w:p w14:paraId="1894B3B8" w14:textId="105A0299" w:rsidR="00761837" w:rsidRPr="000802AD" w:rsidRDefault="007A36E3" w:rsidP="00761837">
      <w:pPr>
        <w:pStyle w:val="Heading1"/>
        <w:bidi/>
        <w:rPr>
          <w:rFonts w:eastAsiaTheme="minorHAnsi"/>
          <w:caps/>
          <w:sz w:val="26"/>
          <w:szCs w:val="26"/>
        </w:rPr>
      </w:pPr>
      <w:r w:rsidRPr="000802AD">
        <w:rPr>
          <w:rFonts w:eastAsiaTheme="minorHAnsi" w:hint="cs"/>
          <w:sz w:val="26"/>
          <w:szCs w:val="26"/>
          <w:rtl/>
          <w:lang w:eastAsia="ar" w:bidi="ar-EG"/>
        </w:rPr>
        <w:t>و</w:t>
      </w:r>
      <w:r w:rsidR="00761837" w:rsidRPr="000802AD">
        <w:rPr>
          <w:rFonts w:eastAsiaTheme="minorHAnsi"/>
          <w:sz w:val="26"/>
          <w:szCs w:val="26"/>
          <w:rtl/>
          <w:lang w:eastAsia="ar" w:bidi="ar-EG"/>
        </w:rPr>
        <w:t>إعمالاً للمقرر 82/11 (ج)(2)، لاحظت الأمانة أنه لم يُقدم تجديد لمشروع التعزيز المؤسسي في البرازيل في آخر عامين. وأفادت اليونيدو بأن رصيداً كافياً لا يزال متاحاً بسبب بطء التقدم المحرز في التنفيذ، وأنها تخطط لتقديم طلب التجديد في عام 2023.</w:t>
      </w:r>
    </w:p>
    <w:p w14:paraId="1BBF5377" w14:textId="682254C3" w:rsidR="00761837" w:rsidRPr="000802AD" w:rsidRDefault="007A36E3" w:rsidP="00761837">
      <w:pPr>
        <w:pStyle w:val="Heading1"/>
        <w:bidi/>
        <w:rPr>
          <w:sz w:val="26"/>
          <w:szCs w:val="26"/>
        </w:rPr>
      </w:pPr>
      <w:r w:rsidRPr="000802AD">
        <w:rPr>
          <w:rFonts w:eastAsiaTheme="minorHAnsi" w:hint="cs"/>
          <w:sz w:val="26"/>
          <w:szCs w:val="26"/>
          <w:rtl/>
          <w:lang w:eastAsia="ar" w:bidi="ar-EG"/>
        </w:rPr>
        <w:t>و</w:t>
      </w:r>
      <w:r w:rsidR="00761837" w:rsidRPr="000802AD">
        <w:rPr>
          <w:rFonts w:eastAsiaTheme="minorHAnsi"/>
          <w:sz w:val="26"/>
          <w:szCs w:val="26"/>
          <w:rtl/>
          <w:lang w:eastAsia="ar" w:bidi="ar-EG"/>
        </w:rPr>
        <w:t>إعمالاً للمقرر 82/11(ب)،</w:t>
      </w:r>
      <w:r w:rsidR="00761837" w:rsidRPr="000802AD">
        <w:rPr>
          <w:rStyle w:val="FootnoteReference"/>
          <w:rFonts w:eastAsiaTheme="minorHAnsi"/>
          <w:sz w:val="26"/>
          <w:szCs w:val="26"/>
          <w:rtl/>
          <w:lang w:eastAsia="ar" w:bidi="ar-EG"/>
        </w:rPr>
        <w:footnoteReference w:id="29"/>
      </w:r>
      <w:r w:rsidR="00761837" w:rsidRPr="000802AD">
        <w:rPr>
          <w:rFonts w:eastAsiaTheme="minorHAnsi"/>
          <w:sz w:val="26"/>
          <w:szCs w:val="26"/>
          <w:rtl/>
          <w:lang w:eastAsia="ar" w:bidi="ar-EG"/>
        </w:rPr>
        <w:t xml:space="preserve"> طلبت اليونيدو تمديد مدة أربع من خطط إدارة إزالة المواد الهيدروكلوروفلوروكربونية على النحو المبين في الجدول 5. </w:t>
      </w:r>
    </w:p>
    <w:p w14:paraId="15F1C9DC" w14:textId="77777777" w:rsidR="00761837" w:rsidRPr="00D81199" w:rsidRDefault="00761837" w:rsidP="00761837">
      <w:pPr>
        <w:keepNext/>
        <w:bidi/>
        <w:rPr>
          <w:b/>
          <w:sz w:val="26"/>
          <w:szCs w:val="26"/>
        </w:rPr>
      </w:pPr>
      <w:r w:rsidRPr="00D81199">
        <w:rPr>
          <w:b/>
          <w:bCs/>
          <w:sz w:val="26"/>
          <w:szCs w:val="26"/>
          <w:rtl/>
          <w:lang w:eastAsia="ar" w:bidi="ar-EG"/>
        </w:rPr>
        <w:lastRenderedPageBreak/>
        <w:t>الجدول 5: المشروعات التي طُلب تمديد مواعيد إنجازها</w:t>
      </w:r>
    </w:p>
    <w:tbl>
      <w:tblPr>
        <w:bidiVisual/>
        <w:tblW w:w="54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7"/>
        <w:gridCol w:w="2428"/>
        <w:gridCol w:w="899"/>
        <w:gridCol w:w="3059"/>
        <w:gridCol w:w="989"/>
        <w:gridCol w:w="992"/>
      </w:tblGrid>
      <w:tr w:rsidR="00761837" w:rsidRPr="00534B5A" w14:paraId="28311D44" w14:textId="77777777" w:rsidTr="00586E83">
        <w:trPr>
          <w:tblHeader/>
          <w:jc w:val="center"/>
        </w:trPr>
        <w:tc>
          <w:tcPr>
            <w:tcW w:w="924" w:type="pct"/>
            <w:shd w:val="clear" w:color="auto" w:fill="auto"/>
            <w:noWrap/>
            <w:tcMar>
              <w:left w:w="29" w:type="dxa"/>
              <w:right w:w="0" w:type="dxa"/>
            </w:tcMar>
            <w:vAlign w:val="center"/>
            <w:hideMark/>
          </w:tcPr>
          <w:p w14:paraId="77D9B74A" w14:textId="77777777" w:rsidR="00761837" w:rsidRPr="00534B5A" w:rsidRDefault="00761837" w:rsidP="00586E83">
            <w:pPr>
              <w:bidi/>
              <w:jc w:val="center"/>
              <w:rPr>
                <w:b/>
                <w:bCs/>
                <w:sz w:val="20"/>
                <w:lang w:eastAsia="en-CA"/>
              </w:rPr>
            </w:pPr>
            <w:r w:rsidRPr="00534B5A">
              <w:rPr>
                <w:b/>
                <w:bCs/>
                <w:sz w:val="20"/>
                <w:rtl/>
                <w:lang w:eastAsia="ar" w:bidi="ar-EG"/>
              </w:rPr>
              <w:t>البلد/</w:t>
            </w:r>
          </w:p>
          <w:p w14:paraId="76597ED3" w14:textId="77777777" w:rsidR="00761837" w:rsidRPr="00534B5A" w:rsidRDefault="00761837" w:rsidP="00586E83">
            <w:pPr>
              <w:bidi/>
              <w:jc w:val="center"/>
              <w:rPr>
                <w:b/>
                <w:bCs/>
                <w:sz w:val="20"/>
                <w:lang w:eastAsia="en-CA"/>
              </w:rPr>
            </w:pPr>
            <w:r w:rsidRPr="00534B5A">
              <w:rPr>
                <w:b/>
                <w:bCs/>
                <w:sz w:val="20"/>
                <w:rtl/>
                <w:lang w:eastAsia="ar" w:bidi="ar-EG"/>
              </w:rPr>
              <w:t>رمز المشروع</w:t>
            </w:r>
          </w:p>
        </w:tc>
        <w:tc>
          <w:tcPr>
            <w:tcW w:w="1183" w:type="pct"/>
            <w:shd w:val="clear" w:color="auto" w:fill="auto"/>
            <w:noWrap/>
            <w:tcMar>
              <w:left w:w="0" w:type="dxa"/>
              <w:right w:w="0" w:type="dxa"/>
            </w:tcMar>
            <w:vAlign w:val="center"/>
            <w:hideMark/>
          </w:tcPr>
          <w:p w14:paraId="6263690D" w14:textId="778FA8BF" w:rsidR="00761837" w:rsidRPr="00534B5A" w:rsidRDefault="00761837" w:rsidP="00586E83">
            <w:pPr>
              <w:bidi/>
              <w:jc w:val="center"/>
              <w:rPr>
                <w:b/>
                <w:bCs/>
                <w:sz w:val="20"/>
                <w:lang w:eastAsia="en-CA"/>
              </w:rPr>
            </w:pPr>
            <w:r w:rsidRPr="00534B5A">
              <w:rPr>
                <w:b/>
                <w:bCs/>
                <w:sz w:val="20"/>
                <w:rtl/>
                <w:lang w:eastAsia="ar" w:bidi="ar-EG"/>
              </w:rPr>
              <w:t xml:space="preserve">اسم </w:t>
            </w:r>
            <w:r w:rsidR="004A0A98">
              <w:rPr>
                <w:rFonts w:hint="cs"/>
                <w:b/>
                <w:bCs/>
                <w:sz w:val="20"/>
                <w:rtl/>
                <w:lang w:eastAsia="ar" w:bidi="ar-EG"/>
              </w:rPr>
              <w:t>المشروع</w:t>
            </w:r>
          </w:p>
        </w:tc>
        <w:tc>
          <w:tcPr>
            <w:tcW w:w="438" w:type="pct"/>
            <w:shd w:val="clear" w:color="auto" w:fill="auto"/>
            <w:noWrap/>
            <w:tcMar>
              <w:left w:w="0" w:type="dxa"/>
              <w:right w:w="0" w:type="dxa"/>
            </w:tcMar>
            <w:vAlign w:val="center"/>
            <w:hideMark/>
          </w:tcPr>
          <w:p w14:paraId="1AC1F011" w14:textId="77777777" w:rsidR="00761837" w:rsidRPr="00534B5A" w:rsidRDefault="00761837" w:rsidP="00586E83">
            <w:pPr>
              <w:bidi/>
              <w:jc w:val="center"/>
              <w:rPr>
                <w:b/>
                <w:bCs/>
                <w:sz w:val="20"/>
                <w:lang w:eastAsia="en-CA"/>
              </w:rPr>
            </w:pPr>
            <w:r w:rsidRPr="00534B5A">
              <w:rPr>
                <w:b/>
                <w:bCs/>
                <w:sz w:val="20"/>
                <w:rtl/>
                <w:lang w:eastAsia="ar" w:bidi="ar-EG"/>
              </w:rPr>
              <w:t>نسبة الصرف</w:t>
            </w:r>
          </w:p>
          <w:p w14:paraId="1D237593" w14:textId="77777777" w:rsidR="00761837" w:rsidRPr="00534B5A" w:rsidRDefault="00761837" w:rsidP="00586E83">
            <w:pPr>
              <w:bidi/>
              <w:jc w:val="center"/>
              <w:rPr>
                <w:b/>
                <w:bCs/>
                <w:sz w:val="20"/>
                <w:lang w:eastAsia="en-CA"/>
              </w:rPr>
            </w:pPr>
            <w:r w:rsidRPr="00534B5A">
              <w:rPr>
                <w:b/>
                <w:bCs/>
                <w:sz w:val="20"/>
                <w:rtl/>
                <w:lang w:eastAsia="ar" w:bidi="ar-EG"/>
              </w:rPr>
              <w:t>(%)</w:t>
            </w:r>
          </w:p>
        </w:tc>
        <w:tc>
          <w:tcPr>
            <w:tcW w:w="1490" w:type="pct"/>
            <w:tcMar>
              <w:left w:w="0" w:type="dxa"/>
              <w:right w:w="0" w:type="dxa"/>
            </w:tcMar>
            <w:vAlign w:val="center"/>
          </w:tcPr>
          <w:p w14:paraId="7462411F" w14:textId="77777777" w:rsidR="00761837" w:rsidRPr="00534B5A" w:rsidRDefault="00761837" w:rsidP="00586E83">
            <w:pPr>
              <w:bidi/>
              <w:jc w:val="center"/>
              <w:rPr>
                <w:b/>
                <w:bCs/>
                <w:sz w:val="20"/>
                <w:lang w:eastAsia="en-CA"/>
              </w:rPr>
            </w:pPr>
            <w:r w:rsidRPr="00534B5A">
              <w:rPr>
                <w:b/>
                <w:bCs/>
                <w:sz w:val="20"/>
                <w:rtl/>
                <w:lang w:eastAsia="ar" w:bidi="ar-EG"/>
              </w:rPr>
              <w:t>الحالة/ المشكلة</w:t>
            </w:r>
          </w:p>
        </w:tc>
        <w:tc>
          <w:tcPr>
            <w:tcW w:w="482" w:type="pct"/>
            <w:shd w:val="clear" w:color="auto" w:fill="auto"/>
            <w:noWrap/>
            <w:tcMar>
              <w:left w:w="0" w:type="dxa"/>
              <w:right w:w="0" w:type="dxa"/>
            </w:tcMar>
            <w:vAlign w:val="center"/>
            <w:hideMark/>
          </w:tcPr>
          <w:p w14:paraId="78692F5B" w14:textId="77777777" w:rsidR="00761837" w:rsidRPr="00534B5A" w:rsidRDefault="00761837" w:rsidP="00586E83">
            <w:pPr>
              <w:bidi/>
              <w:jc w:val="center"/>
              <w:rPr>
                <w:b/>
                <w:bCs/>
                <w:sz w:val="20"/>
                <w:lang w:eastAsia="en-CA"/>
              </w:rPr>
            </w:pPr>
            <w:r w:rsidRPr="00534B5A">
              <w:rPr>
                <w:b/>
                <w:bCs/>
                <w:sz w:val="20"/>
                <w:rtl/>
                <w:lang w:eastAsia="ar" w:bidi="ar-EG"/>
              </w:rPr>
              <w:t>تاريخ الإنجاز الأصلي</w:t>
            </w:r>
          </w:p>
        </w:tc>
        <w:tc>
          <w:tcPr>
            <w:tcW w:w="483" w:type="pct"/>
            <w:shd w:val="clear" w:color="auto" w:fill="auto"/>
            <w:noWrap/>
            <w:tcMar>
              <w:left w:w="0" w:type="dxa"/>
              <w:right w:w="0" w:type="dxa"/>
            </w:tcMar>
            <w:vAlign w:val="center"/>
            <w:hideMark/>
          </w:tcPr>
          <w:p w14:paraId="764AA1E1" w14:textId="77777777" w:rsidR="00761837" w:rsidRPr="00534B5A" w:rsidRDefault="00761837" w:rsidP="00586E83">
            <w:pPr>
              <w:bidi/>
              <w:jc w:val="center"/>
              <w:rPr>
                <w:b/>
                <w:bCs/>
                <w:sz w:val="20"/>
                <w:lang w:eastAsia="en-CA"/>
              </w:rPr>
            </w:pPr>
            <w:r w:rsidRPr="00534B5A">
              <w:rPr>
                <w:b/>
                <w:bCs/>
                <w:sz w:val="20"/>
                <w:rtl/>
                <w:lang w:eastAsia="ar" w:bidi="ar-EG"/>
              </w:rPr>
              <w:t>تاريخ الإنجاز المطلوب</w:t>
            </w:r>
          </w:p>
        </w:tc>
      </w:tr>
      <w:tr w:rsidR="00761837" w:rsidRPr="00534B5A" w14:paraId="19A1F29E" w14:textId="77777777" w:rsidTr="00586E83">
        <w:trPr>
          <w:jc w:val="center"/>
        </w:trPr>
        <w:tc>
          <w:tcPr>
            <w:tcW w:w="924" w:type="pct"/>
            <w:noWrap/>
            <w:tcMar>
              <w:left w:w="14" w:type="dxa"/>
              <w:right w:w="14" w:type="dxa"/>
            </w:tcMar>
            <w:vAlign w:val="center"/>
          </w:tcPr>
          <w:p w14:paraId="7F3C7C29" w14:textId="77777777" w:rsidR="00761837" w:rsidRPr="00534B5A" w:rsidRDefault="00761837" w:rsidP="00586E83">
            <w:pPr>
              <w:bidi/>
              <w:rPr>
                <w:color w:val="000000"/>
                <w:sz w:val="20"/>
                <w:lang w:eastAsia="en-CA"/>
              </w:rPr>
            </w:pPr>
            <w:r w:rsidRPr="00534B5A">
              <w:rPr>
                <w:color w:val="000000"/>
                <w:sz w:val="20"/>
                <w:lang w:eastAsia="ar" w:bidi="ar-EG"/>
              </w:rPr>
              <w:t>بوتسوانا</w:t>
            </w:r>
          </w:p>
          <w:p w14:paraId="4E743584" w14:textId="77777777" w:rsidR="00761837" w:rsidRPr="00534B5A" w:rsidRDefault="00761837" w:rsidP="00586E83">
            <w:pPr>
              <w:bidi/>
              <w:rPr>
                <w:sz w:val="20"/>
                <w:lang w:eastAsia="en-CA"/>
              </w:rPr>
            </w:pPr>
            <w:r w:rsidRPr="00534B5A">
              <w:rPr>
                <w:sz w:val="20"/>
                <w:lang w:eastAsia="ar" w:bidi="en-GB"/>
              </w:rPr>
              <w:t>BOT/PHA/82/INV</w:t>
            </w:r>
            <w:r w:rsidRPr="00534B5A">
              <w:rPr>
                <w:sz w:val="20"/>
                <w:lang w:eastAsia="ar" w:bidi="ar-EG"/>
              </w:rPr>
              <w:t>/21</w:t>
            </w:r>
          </w:p>
        </w:tc>
        <w:tc>
          <w:tcPr>
            <w:tcW w:w="1183" w:type="pct"/>
            <w:tcMar>
              <w:left w:w="29" w:type="dxa"/>
              <w:right w:w="58" w:type="dxa"/>
            </w:tcMar>
            <w:vAlign w:val="center"/>
          </w:tcPr>
          <w:p w14:paraId="5B35F646" w14:textId="77777777" w:rsidR="00761837" w:rsidRPr="00534B5A" w:rsidRDefault="00761837" w:rsidP="00586E83">
            <w:pPr>
              <w:bidi/>
              <w:jc w:val="left"/>
              <w:rPr>
                <w:sz w:val="20"/>
                <w:lang w:eastAsia="en-CA"/>
              </w:rPr>
            </w:pPr>
            <w:r w:rsidRPr="00534B5A">
              <w:rPr>
                <w:sz w:val="20"/>
                <w:rtl/>
                <w:lang w:eastAsia="ar" w:bidi="ar-EG"/>
              </w:rPr>
              <w:t>خطة إدارة إزالة المواد الهيدروكلوروفلوروكربونية (المرحلة الأولى، الشريحة الثانية)</w:t>
            </w:r>
          </w:p>
        </w:tc>
        <w:tc>
          <w:tcPr>
            <w:tcW w:w="438" w:type="pct"/>
            <w:noWrap/>
            <w:tcMar>
              <w:left w:w="29" w:type="dxa"/>
              <w:right w:w="58" w:type="dxa"/>
            </w:tcMar>
            <w:vAlign w:val="center"/>
          </w:tcPr>
          <w:p w14:paraId="4035B5CB" w14:textId="77777777" w:rsidR="00761837" w:rsidRPr="00534B5A" w:rsidRDefault="00761837" w:rsidP="00586E83">
            <w:pPr>
              <w:bidi/>
              <w:jc w:val="center"/>
              <w:rPr>
                <w:sz w:val="20"/>
                <w:lang w:eastAsia="en-CA"/>
              </w:rPr>
            </w:pPr>
            <w:r w:rsidRPr="00534B5A">
              <w:rPr>
                <w:sz w:val="20"/>
                <w:rtl/>
                <w:lang w:eastAsia="ar" w:bidi="ar-EG"/>
              </w:rPr>
              <w:t>0</w:t>
            </w:r>
          </w:p>
        </w:tc>
        <w:tc>
          <w:tcPr>
            <w:tcW w:w="1490" w:type="pct"/>
            <w:tcMar>
              <w:left w:w="29" w:type="dxa"/>
              <w:right w:w="58" w:type="dxa"/>
            </w:tcMar>
            <w:vAlign w:val="center"/>
          </w:tcPr>
          <w:p w14:paraId="678C08D5" w14:textId="77777777" w:rsidR="00761837" w:rsidRPr="00534B5A" w:rsidRDefault="00761837" w:rsidP="00586E83">
            <w:pPr>
              <w:bidi/>
              <w:jc w:val="left"/>
              <w:rPr>
                <w:color w:val="000000"/>
                <w:sz w:val="20"/>
                <w:lang w:eastAsia="en-CA"/>
              </w:rPr>
            </w:pPr>
            <w:r w:rsidRPr="00534B5A">
              <w:rPr>
                <w:color w:val="000000"/>
                <w:sz w:val="20"/>
                <w:rtl/>
                <w:lang w:eastAsia="ar" w:bidi="ar-EG"/>
              </w:rPr>
              <w:t>يلزم وقت إضافي لاستكمال شراء معدات التدريب وتوزيعها</w:t>
            </w:r>
          </w:p>
        </w:tc>
        <w:tc>
          <w:tcPr>
            <w:tcW w:w="482" w:type="pct"/>
            <w:shd w:val="clear" w:color="auto" w:fill="auto"/>
            <w:noWrap/>
            <w:tcMar>
              <w:left w:w="29" w:type="dxa"/>
              <w:right w:w="58" w:type="dxa"/>
            </w:tcMar>
            <w:vAlign w:val="center"/>
          </w:tcPr>
          <w:p w14:paraId="023BB64A" w14:textId="77777777" w:rsidR="00761837" w:rsidRPr="00534B5A" w:rsidRDefault="00761837" w:rsidP="00586E83">
            <w:pPr>
              <w:bidi/>
              <w:jc w:val="center"/>
              <w:rPr>
                <w:sz w:val="20"/>
                <w:lang w:eastAsia="en-CA"/>
              </w:rPr>
            </w:pPr>
            <w:r w:rsidRPr="00534B5A">
              <w:rPr>
                <w:sz w:val="20"/>
                <w:rtl/>
                <w:lang w:eastAsia="ar" w:bidi="ar-EG"/>
              </w:rPr>
              <w:t>ديسمبر/كانون الأول 2022</w:t>
            </w:r>
          </w:p>
        </w:tc>
        <w:tc>
          <w:tcPr>
            <w:tcW w:w="483" w:type="pct"/>
            <w:shd w:val="clear" w:color="auto" w:fill="auto"/>
            <w:noWrap/>
            <w:tcMar>
              <w:left w:w="29" w:type="dxa"/>
              <w:right w:w="58" w:type="dxa"/>
            </w:tcMar>
            <w:vAlign w:val="center"/>
          </w:tcPr>
          <w:p w14:paraId="47CCDF5E" w14:textId="77777777" w:rsidR="00761837" w:rsidRPr="00534B5A" w:rsidRDefault="00761837" w:rsidP="00586E83">
            <w:pPr>
              <w:bidi/>
              <w:jc w:val="center"/>
              <w:rPr>
                <w:sz w:val="20"/>
                <w:lang w:eastAsia="en-CA"/>
              </w:rPr>
            </w:pPr>
            <w:r w:rsidRPr="00534B5A">
              <w:rPr>
                <w:color w:val="000000"/>
                <w:sz w:val="20"/>
                <w:rtl/>
                <w:lang w:eastAsia="ar" w:bidi="ar-EG"/>
              </w:rPr>
              <w:t>يونيه/حزيران 2023</w:t>
            </w:r>
          </w:p>
        </w:tc>
      </w:tr>
      <w:tr w:rsidR="00761837" w:rsidRPr="00534B5A" w14:paraId="214132DA" w14:textId="77777777" w:rsidTr="00586E83">
        <w:trPr>
          <w:jc w:val="center"/>
        </w:trPr>
        <w:tc>
          <w:tcPr>
            <w:tcW w:w="924" w:type="pct"/>
            <w:noWrap/>
            <w:tcMar>
              <w:left w:w="14" w:type="dxa"/>
              <w:right w:w="14" w:type="dxa"/>
            </w:tcMar>
            <w:vAlign w:val="center"/>
          </w:tcPr>
          <w:p w14:paraId="74E55D3B" w14:textId="77777777" w:rsidR="00761837" w:rsidRPr="00534B5A" w:rsidRDefault="00761837" w:rsidP="00586E83">
            <w:pPr>
              <w:bidi/>
              <w:rPr>
                <w:color w:val="000000"/>
                <w:sz w:val="20"/>
                <w:lang w:eastAsia="en-CA"/>
              </w:rPr>
            </w:pPr>
            <w:r w:rsidRPr="00534B5A">
              <w:rPr>
                <w:color w:val="000000"/>
                <w:sz w:val="20"/>
                <w:lang w:eastAsia="ar" w:bidi="ar-EG"/>
              </w:rPr>
              <w:t>ليبيا</w:t>
            </w:r>
          </w:p>
          <w:p w14:paraId="1E36855D" w14:textId="77777777" w:rsidR="00761837" w:rsidRPr="00534B5A" w:rsidRDefault="00761837" w:rsidP="00586E83">
            <w:pPr>
              <w:bidi/>
              <w:jc w:val="left"/>
              <w:rPr>
                <w:sz w:val="20"/>
                <w:lang w:eastAsia="en-CA"/>
              </w:rPr>
            </w:pPr>
            <w:r w:rsidRPr="00534B5A">
              <w:rPr>
                <w:sz w:val="20"/>
                <w:lang w:eastAsia="ar" w:bidi="en-GB"/>
              </w:rPr>
              <w:t>LIB/PHA/75/INV</w:t>
            </w:r>
            <w:r w:rsidRPr="00534B5A">
              <w:rPr>
                <w:sz w:val="20"/>
                <w:lang w:eastAsia="ar" w:bidi="ar-EG"/>
              </w:rPr>
              <w:t>/36</w:t>
            </w:r>
          </w:p>
        </w:tc>
        <w:tc>
          <w:tcPr>
            <w:tcW w:w="1183" w:type="pct"/>
            <w:tcMar>
              <w:left w:w="29" w:type="dxa"/>
              <w:right w:w="58" w:type="dxa"/>
            </w:tcMar>
            <w:vAlign w:val="center"/>
          </w:tcPr>
          <w:p w14:paraId="2CA70E0A" w14:textId="77777777" w:rsidR="00761837" w:rsidRPr="00534B5A" w:rsidRDefault="00761837" w:rsidP="00586E83">
            <w:pPr>
              <w:bidi/>
              <w:jc w:val="left"/>
              <w:rPr>
                <w:sz w:val="20"/>
                <w:lang w:eastAsia="en-CA"/>
              </w:rPr>
            </w:pPr>
            <w:r w:rsidRPr="00534B5A">
              <w:rPr>
                <w:sz w:val="20"/>
                <w:rtl/>
                <w:lang w:eastAsia="ar" w:bidi="ar-EG"/>
              </w:rPr>
              <w:t>خطة إدارة إزالة المواد الهيدروكلوروفلوروكربونية (المرحلة الأولى، الشريحة الأولى) (قطاع الرغوة)</w:t>
            </w:r>
          </w:p>
        </w:tc>
        <w:tc>
          <w:tcPr>
            <w:tcW w:w="438" w:type="pct"/>
            <w:noWrap/>
            <w:tcMar>
              <w:left w:w="29" w:type="dxa"/>
              <w:right w:w="58" w:type="dxa"/>
            </w:tcMar>
            <w:vAlign w:val="center"/>
          </w:tcPr>
          <w:p w14:paraId="1FD25387" w14:textId="77777777" w:rsidR="00761837" w:rsidRPr="00534B5A" w:rsidRDefault="00761837" w:rsidP="00586E83">
            <w:pPr>
              <w:bidi/>
              <w:jc w:val="center"/>
              <w:rPr>
                <w:sz w:val="20"/>
                <w:lang w:eastAsia="en-CA"/>
              </w:rPr>
            </w:pPr>
            <w:r w:rsidRPr="00534B5A">
              <w:rPr>
                <w:sz w:val="20"/>
                <w:rtl/>
                <w:lang w:eastAsia="ar" w:bidi="ar-EG"/>
              </w:rPr>
              <w:t>72</w:t>
            </w:r>
          </w:p>
        </w:tc>
        <w:tc>
          <w:tcPr>
            <w:tcW w:w="1490" w:type="pct"/>
            <w:tcMar>
              <w:left w:w="29" w:type="dxa"/>
              <w:right w:w="58" w:type="dxa"/>
            </w:tcMar>
            <w:vAlign w:val="center"/>
          </w:tcPr>
          <w:p w14:paraId="62DB16DE" w14:textId="77777777" w:rsidR="00761837" w:rsidRPr="00534B5A" w:rsidRDefault="00761837" w:rsidP="00586E83">
            <w:pPr>
              <w:bidi/>
              <w:jc w:val="left"/>
              <w:rPr>
                <w:sz w:val="20"/>
                <w:lang w:eastAsia="en-CA"/>
              </w:rPr>
            </w:pPr>
            <w:r w:rsidRPr="00534B5A">
              <w:rPr>
                <w:sz w:val="20"/>
                <w:rtl/>
                <w:lang w:eastAsia="ar" w:bidi="ar-EG"/>
              </w:rPr>
              <w:t>يلزم وقت إضافي لاستكمال توريد المعدات وتركيبها وتشغيلها في النجاح والنجم</w:t>
            </w:r>
          </w:p>
        </w:tc>
        <w:tc>
          <w:tcPr>
            <w:tcW w:w="482" w:type="pct"/>
            <w:shd w:val="clear" w:color="auto" w:fill="auto"/>
            <w:noWrap/>
            <w:tcMar>
              <w:left w:w="29" w:type="dxa"/>
              <w:right w:w="58" w:type="dxa"/>
            </w:tcMar>
            <w:vAlign w:val="center"/>
          </w:tcPr>
          <w:p w14:paraId="0A091EAA" w14:textId="77777777" w:rsidR="00761837" w:rsidRPr="00534B5A" w:rsidRDefault="00761837" w:rsidP="00586E83">
            <w:pPr>
              <w:bidi/>
              <w:jc w:val="center"/>
              <w:rPr>
                <w:sz w:val="20"/>
                <w:lang w:eastAsia="en-CA"/>
              </w:rPr>
            </w:pPr>
            <w:r w:rsidRPr="00534B5A">
              <w:rPr>
                <w:sz w:val="20"/>
                <w:rtl/>
                <w:lang w:eastAsia="ar" w:bidi="ar-EG"/>
              </w:rPr>
              <w:t>ديسمبر/كانون الأول 2022</w:t>
            </w:r>
          </w:p>
        </w:tc>
        <w:tc>
          <w:tcPr>
            <w:tcW w:w="483" w:type="pct"/>
            <w:shd w:val="clear" w:color="auto" w:fill="auto"/>
            <w:noWrap/>
            <w:tcMar>
              <w:left w:w="29" w:type="dxa"/>
              <w:right w:w="58" w:type="dxa"/>
            </w:tcMar>
            <w:vAlign w:val="center"/>
          </w:tcPr>
          <w:p w14:paraId="1AEA1556" w14:textId="77777777" w:rsidR="00761837" w:rsidRPr="00534B5A" w:rsidRDefault="00761837" w:rsidP="00586E83">
            <w:pPr>
              <w:bidi/>
              <w:jc w:val="center"/>
              <w:rPr>
                <w:sz w:val="20"/>
                <w:lang w:eastAsia="en-CA"/>
              </w:rPr>
            </w:pPr>
            <w:r w:rsidRPr="00534B5A">
              <w:rPr>
                <w:color w:val="000000"/>
                <w:sz w:val="20"/>
                <w:rtl/>
                <w:lang w:eastAsia="ar" w:bidi="ar-EG"/>
              </w:rPr>
              <w:t>ديسمبر/ كانون الأول 2023</w:t>
            </w:r>
          </w:p>
        </w:tc>
      </w:tr>
      <w:tr w:rsidR="00761837" w:rsidRPr="00534B5A" w14:paraId="5673B648" w14:textId="77777777" w:rsidTr="00586E83">
        <w:trPr>
          <w:jc w:val="center"/>
        </w:trPr>
        <w:tc>
          <w:tcPr>
            <w:tcW w:w="924" w:type="pct"/>
            <w:noWrap/>
            <w:tcMar>
              <w:left w:w="14" w:type="dxa"/>
              <w:right w:w="14" w:type="dxa"/>
            </w:tcMar>
            <w:vAlign w:val="center"/>
          </w:tcPr>
          <w:p w14:paraId="5D4887EC" w14:textId="77777777" w:rsidR="00761837" w:rsidRPr="00534B5A" w:rsidRDefault="00761837" w:rsidP="00586E83">
            <w:pPr>
              <w:bidi/>
              <w:rPr>
                <w:color w:val="000000"/>
                <w:sz w:val="20"/>
                <w:lang w:eastAsia="en-CA"/>
              </w:rPr>
            </w:pPr>
            <w:r w:rsidRPr="00534B5A">
              <w:rPr>
                <w:color w:val="000000"/>
                <w:sz w:val="20"/>
                <w:lang w:eastAsia="ar" w:bidi="ar-EG"/>
              </w:rPr>
              <w:t>الصومال</w:t>
            </w:r>
          </w:p>
          <w:p w14:paraId="42934173" w14:textId="77777777" w:rsidR="00761837" w:rsidRPr="00534B5A" w:rsidRDefault="00761837" w:rsidP="00586E83">
            <w:pPr>
              <w:bidi/>
              <w:rPr>
                <w:sz w:val="20"/>
                <w:lang w:eastAsia="en-CA"/>
              </w:rPr>
            </w:pPr>
            <w:r w:rsidRPr="00534B5A">
              <w:rPr>
                <w:color w:val="000000"/>
                <w:sz w:val="20"/>
                <w:lang w:eastAsia="ar" w:bidi="en-GB"/>
              </w:rPr>
              <w:t>SOM/PHA/88/INV</w:t>
            </w:r>
            <w:r w:rsidRPr="00534B5A">
              <w:rPr>
                <w:color w:val="000000"/>
                <w:sz w:val="20"/>
                <w:lang w:eastAsia="ar" w:bidi="ar-EG"/>
              </w:rPr>
              <w:t>/16</w:t>
            </w:r>
          </w:p>
        </w:tc>
        <w:tc>
          <w:tcPr>
            <w:tcW w:w="1183" w:type="pct"/>
            <w:tcMar>
              <w:left w:w="29" w:type="dxa"/>
              <w:right w:w="58" w:type="dxa"/>
            </w:tcMar>
            <w:vAlign w:val="center"/>
          </w:tcPr>
          <w:p w14:paraId="2642B504" w14:textId="77777777" w:rsidR="00761837" w:rsidRPr="00534B5A" w:rsidRDefault="00761837" w:rsidP="00586E83">
            <w:pPr>
              <w:bidi/>
              <w:jc w:val="left"/>
              <w:rPr>
                <w:sz w:val="20"/>
                <w:lang w:eastAsia="en-CA"/>
              </w:rPr>
            </w:pPr>
            <w:r w:rsidRPr="00534B5A">
              <w:rPr>
                <w:color w:val="000000"/>
                <w:sz w:val="20"/>
                <w:rtl/>
                <w:lang w:eastAsia="ar" w:bidi="ar-EG"/>
              </w:rPr>
              <w:t>خطة إدارة إزالة المواد الهيدروكلوروفلوروكربونية (المرحلة الأولى، الشريحة الثالثة)</w:t>
            </w:r>
          </w:p>
        </w:tc>
        <w:tc>
          <w:tcPr>
            <w:tcW w:w="438" w:type="pct"/>
            <w:noWrap/>
            <w:tcMar>
              <w:left w:w="29" w:type="dxa"/>
              <w:right w:w="58" w:type="dxa"/>
            </w:tcMar>
            <w:vAlign w:val="center"/>
          </w:tcPr>
          <w:p w14:paraId="682724EE" w14:textId="77777777" w:rsidR="00761837" w:rsidRPr="00534B5A" w:rsidRDefault="00761837" w:rsidP="00586E83">
            <w:pPr>
              <w:bidi/>
              <w:jc w:val="center"/>
              <w:rPr>
                <w:sz w:val="20"/>
                <w:lang w:eastAsia="en-CA"/>
              </w:rPr>
            </w:pPr>
            <w:r w:rsidRPr="00534B5A">
              <w:rPr>
                <w:sz w:val="20"/>
                <w:rtl/>
                <w:lang w:eastAsia="ar" w:bidi="ar-EG"/>
              </w:rPr>
              <w:t>0</w:t>
            </w:r>
          </w:p>
        </w:tc>
        <w:tc>
          <w:tcPr>
            <w:tcW w:w="1490" w:type="pct"/>
            <w:tcMar>
              <w:left w:w="29" w:type="dxa"/>
              <w:right w:w="58" w:type="dxa"/>
            </w:tcMar>
            <w:vAlign w:val="center"/>
          </w:tcPr>
          <w:p w14:paraId="40C0AD6E" w14:textId="77777777" w:rsidR="00761837" w:rsidRPr="00534B5A" w:rsidRDefault="00761837" w:rsidP="00586E83">
            <w:pPr>
              <w:bidi/>
              <w:jc w:val="left"/>
              <w:rPr>
                <w:sz w:val="20"/>
                <w:lang w:eastAsia="en-CA"/>
              </w:rPr>
            </w:pPr>
            <w:r w:rsidRPr="00534B5A">
              <w:rPr>
                <w:sz w:val="20"/>
                <w:rtl/>
                <w:lang w:eastAsia="ar" w:bidi="ar-EG"/>
              </w:rPr>
              <w:t>يلزم وقت إضافي لتعيين استشاري وإنجاز الأنشطة التدريبية المتبقية</w:t>
            </w:r>
          </w:p>
        </w:tc>
        <w:tc>
          <w:tcPr>
            <w:tcW w:w="482" w:type="pct"/>
            <w:shd w:val="clear" w:color="auto" w:fill="auto"/>
            <w:noWrap/>
            <w:tcMar>
              <w:left w:w="29" w:type="dxa"/>
              <w:right w:w="58" w:type="dxa"/>
            </w:tcMar>
            <w:vAlign w:val="center"/>
          </w:tcPr>
          <w:p w14:paraId="3ACA2F2D" w14:textId="77777777" w:rsidR="00761837" w:rsidRPr="00534B5A" w:rsidRDefault="00761837" w:rsidP="00586E83">
            <w:pPr>
              <w:bidi/>
              <w:jc w:val="center"/>
              <w:rPr>
                <w:sz w:val="20"/>
                <w:lang w:eastAsia="en-CA"/>
              </w:rPr>
            </w:pPr>
            <w:r w:rsidRPr="00534B5A">
              <w:rPr>
                <w:sz w:val="20"/>
                <w:rtl/>
                <w:lang w:eastAsia="ar" w:bidi="ar-EG"/>
              </w:rPr>
              <w:t>ديسمبر/كانون الأول 2022</w:t>
            </w:r>
          </w:p>
        </w:tc>
        <w:tc>
          <w:tcPr>
            <w:tcW w:w="483" w:type="pct"/>
            <w:shd w:val="clear" w:color="auto" w:fill="auto"/>
            <w:noWrap/>
            <w:tcMar>
              <w:left w:w="29" w:type="dxa"/>
              <w:right w:w="58" w:type="dxa"/>
            </w:tcMar>
            <w:vAlign w:val="center"/>
          </w:tcPr>
          <w:p w14:paraId="79809F7F" w14:textId="77777777" w:rsidR="00761837" w:rsidRPr="00534B5A" w:rsidRDefault="00761837" w:rsidP="00586E83">
            <w:pPr>
              <w:bidi/>
              <w:jc w:val="center"/>
              <w:rPr>
                <w:sz w:val="20"/>
                <w:lang w:eastAsia="en-CA"/>
              </w:rPr>
            </w:pPr>
            <w:r w:rsidRPr="00534B5A">
              <w:rPr>
                <w:color w:val="000000"/>
                <w:sz w:val="20"/>
                <w:rtl/>
                <w:lang w:eastAsia="ar" w:bidi="ar-EG"/>
              </w:rPr>
              <w:t>يونيه/حزيران 2023</w:t>
            </w:r>
          </w:p>
        </w:tc>
      </w:tr>
      <w:tr w:rsidR="00761837" w:rsidRPr="00534B5A" w14:paraId="12D52ACC" w14:textId="77777777" w:rsidTr="00586E83">
        <w:trPr>
          <w:jc w:val="center"/>
        </w:trPr>
        <w:tc>
          <w:tcPr>
            <w:tcW w:w="924" w:type="pct"/>
            <w:noWrap/>
            <w:tcMar>
              <w:left w:w="14" w:type="dxa"/>
              <w:right w:w="14" w:type="dxa"/>
            </w:tcMar>
            <w:vAlign w:val="center"/>
          </w:tcPr>
          <w:p w14:paraId="3024DEC5" w14:textId="77777777" w:rsidR="00761837" w:rsidRPr="00534B5A" w:rsidRDefault="00761837" w:rsidP="00586E83">
            <w:pPr>
              <w:bidi/>
              <w:rPr>
                <w:color w:val="000000"/>
                <w:sz w:val="20"/>
                <w:lang w:eastAsia="en-CA"/>
              </w:rPr>
            </w:pPr>
            <w:r w:rsidRPr="00534B5A">
              <w:rPr>
                <w:color w:val="000000"/>
                <w:sz w:val="20"/>
                <w:lang w:eastAsia="ar" w:bidi="ar-EG"/>
              </w:rPr>
              <w:t>السودان</w:t>
            </w:r>
          </w:p>
          <w:p w14:paraId="1182F3A7" w14:textId="77777777" w:rsidR="00761837" w:rsidRPr="00534B5A" w:rsidRDefault="00761837" w:rsidP="00586E83">
            <w:pPr>
              <w:bidi/>
              <w:rPr>
                <w:sz w:val="20"/>
                <w:lang w:eastAsia="en-CA"/>
              </w:rPr>
            </w:pPr>
            <w:r w:rsidRPr="00534B5A">
              <w:rPr>
                <w:color w:val="000000"/>
                <w:sz w:val="20"/>
                <w:lang w:eastAsia="ar" w:bidi="en-GB"/>
              </w:rPr>
              <w:t>SUD/PHA/75/INV</w:t>
            </w:r>
            <w:r w:rsidRPr="00534B5A">
              <w:rPr>
                <w:color w:val="000000"/>
                <w:sz w:val="20"/>
                <w:lang w:eastAsia="ar" w:bidi="ar-EG"/>
              </w:rPr>
              <w:t>/38</w:t>
            </w:r>
          </w:p>
        </w:tc>
        <w:tc>
          <w:tcPr>
            <w:tcW w:w="1183" w:type="pct"/>
            <w:tcMar>
              <w:left w:w="29" w:type="dxa"/>
              <w:right w:w="58" w:type="dxa"/>
            </w:tcMar>
            <w:vAlign w:val="center"/>
          </w:tcPr>
          <w:p w14:paraId="67C9F71A" w14:textId="77777777" w:rsidR="00761837" w:rsidRPr="00534B5A" w:rsidRDefault="00761837" w:rsidP="00586E83">
            <w:pPr>
              <w:bidi/>
              <w:jc w:val="left"/>
              <w:rPr>
                <w:sz w:val="20"/>
                <w:lang w:eastAsia="en-CA"/>
              </w:rPr>
            </w:pPr>
            <w:r w:rsidRPr="00534B5A">
              <w:rPr>
                <w:sz w:val="20"/>
                <w:rtl/>
                <w:lang w:eastAsia="ar" w:bidi="ar-EG"/>
              </w:rPr>
              <w:t>خطة إدارة إزالة المواد الهيدروكلوروفلوروكربونية (المرحلة الثانية، الشريحة الأولى (قطاع الرغاوي)</w:t>
            </w:r>
          </w:p>
        </w:tc>
        <w:tc>
          <w:tcPr>
            <w:tcW w:w="438" w:type="pct"/>
            <w:noWrap/>
            <w:tcMar>
              <w:left w:w="29" w:type="dxa"/>
              <w:right w:w="58" w:type="dxa"/>
            </w:tcMar>
            <w:vAlign w:val="center"/>
          </w:tcPr>
          <w:p w14:paraId="4A198B71" w14:textId="77777777" w:rsidR="00761837" w:rsidRPr="00534B5A" w:rsidRDefault="00761837" w:rsidP="00586E83">
            <w:pPr>
              <w:bidi/>
              <w:jc w:val="center"/>
              <w:rPr>
                <w:sz w:val="20"/>
                <w:lang w:eastAsia="en-CA"/>
              </w:rPr>
            </w:pPr>
            <w:r w:rsidRPr="00534B5A">
              <w:rPr>
                <w:sz w:val="20"/>
                <w:rtl/>
                <w:lang w:eastAsia="ar" w:bidi="ar-EG"/>
              </w:rPr>
              <w:t>24</w:t>
            </w:r>
          </w:p>
        </w:tc>
        <w:tc>
          <w:tcPr>
            <w:tcW w:w="1490" w:type="pct"/>
            <w:tcMar>
              <w:left w:w="29" w:type="dxa"/>
              <w:right w:w="58" w:type="dxa"/>
            </w:tcMar>
            <w:vAlign w:val="center"/>
          </w:tcPr>
          <w:p w14:paraId="51075693" w14:textId="77777777" w:rsidR="00761837" w:rsidRPr="00534B5A" w:rsidRDefault="00761837" w:rsidP="00586E83">
            <w:pPr>
              <w:bidi/>
              <w:jc w:val="left"/>
              <w:rPr>
                <w:sz w:val="20"/>
                <w:lang w:eastAsia="en-CA"/>
              </w:rPr>
            </w:pPr>
            <w:r w:rsidRPr="00534B5A">
              <w:rPr>
                <w:sz w:val="20"/>
                <w:rtl/>
                <w:lang w:eastAsia="ar" w:bidi="ar-EG"/>
              </w:rPr>
              <w:t>نظراً للقيود التي فرضتها جائحة كوفيد-19 وعدم قدرة المورد السابق على الوفاء بعقد شراء المعدات الخاصة بشركة تارغت ستيل ومينا، يلزم وقت إضافي لإعادة تقديم العطاءات واستكمال أنشطة الشراء والتركيب وبدء التشغيل المتبقية</w:t>
            </w:r>
          </w:p>
        </w:tc>
        <w:tc>
          <w:tcPr>
            <w:tcW w:w="482" w:type="pct"/>
            <w:shd w:val="clear" w:color="auto" w:fill="auto"/>
            <w:noWrap/>
            <w:tcMar>
              <w:left w:w="29" w:type="dxa"/>
              <w:right w:w="58" w:type="dxa"/>
            </w:tcMar>
            <w:vAlign w:val="center"/>
          </w:tcPr>
          <w:p w14:paraId="21912E27" w14:textId="77777777" w:rsidR="00761837" w:rsidRPr="00534B5A" w:rsidRDefault="00761837" w:rsidP="00586E83">
            <w:pPr>
              <w:bidi/>
              <w:jc w:val="center"/>
              <w:rPr>
                <w:sz w:val="20"/>
                <w:lang w:eastAsia="en-CA"/>
              </w:rPr>
            </w:pPr>
            <w:r w:rsidRPr="00534B5A">
              <w:rPr>
                <w:sz w:val="20"/>
                <w:rtl/>
                <w:lang w:eastAsia="ar" w:bidi="ar-EG"/>
              </w:rPr>
              <w:t>ديسمبر/كانون الأول 2022</w:t>
            </w:r>
          </w:p>
        </w:tc>
        <w:tc>
          <w:tcPr>
            <w:tcW w:w="483" w:type="pct"/>
            <w:shd w:val="clear" w:color="auto" w:fill="auto"/>
            <w:noWrap/>
            <w:tcMar>
              <w:left w:w="29" w:type="dxa"/>
              <w:right w:w="58" w:type="dxa"/>
            </w:tcMar>
            <w:vAlign w:val="center"/>
          </w:tcPr>
          <w:p w14:paraId="59A46575" w14:textId="77777777" w:rsidR="00761837" w:rsidRPr="00534B5A" w:rsidRDefault="00761837" w:rsidP="00586E83">
            <w:pPr>
              <w:bidi/>
              <w:jc w:val="center"/>
              <w:rPr>
                <w:sz w:val="20"/>
                <w:lang w:eastAsia="en-CA"/>
              </w:rPr>
            </w:pPr>
            <w:r w:rsidRPr="00534B5A">
              <w:rPr>
                <w:color w:val="000000"/>
                <w:sz w:val="20"/>
                <w:rtl/>
                <w:lang w:eastAsia="ar" w:bidi="ar-EG"/>
              </w:rPr>
              <w:t>ديسمبر/ كانون الأول 2023</w:t>
            </w:r>
          </w:p>
        </w:tc>
      </w:tr>
    </w:tbl>
    <w:p w14:paraId="16D7A02A" w14:textId="77777777" w:rsidR="00761837" w:rsidRPr="00840005" w:rsidRDefault="00761837" w:rsidP="00761837">
      <w:pPr>
        <w:bidi/>
      </w:pPr>
    </w:p>
    <w:p w14:paraId="69282CBE" w14:textId="56C65CE9" w:rsidR="00761837" w:rsidRPr="000802AD" w:rsidRDefault="00761837" w:rsidP="00761837">
      <w:pPr>
        <w:bidi/>
        <w:ind w:left="720" w:hanging="720"/>
        <w:rPr>
          <w:b/>
          <w:bCs/>
          <w:sz w:val="26"/>
          <w:szCs w:val="26"/>
        </w:rPr>
      </w:pPr>
      <w:r w:rsidRPr="000802AD">
        <w:rPr>
          <w:b/>
          <w:bCs/>
          <w:sz w:val="26"/>
          <w:szCs w:val="26"/>
          <w:rtl/>
          <w:lang w:eastAsia="ar" w:bidi="ar-EG"/>
        </w:rPr>
        <w:t>ثانيا:</w:t>
      </w:r>
      <w:r w:rsidRPr="000802AD">
        <w:rPr>
          <w:b/>
          <w:bCs/>
          <w:sz w:val="26"/>
          <w:szCs w:val="26"/>
          <w:rtl/>
          <w:lang w:eastAsia="ar" w:bidi="ar-EG"/>
        </w:rPr>
        <w:tab/>
        <w:t xml:space="preserve">المشروعات </w:t>
      </w:r>
      <w:r w:rsidR="002F72EB" w:rsidRPr="000802AD">
        <w:rPr>
          <w:rFonts w:hint="cs"/>
          <w:b/>
          <w:bCs/>
          <w:sz w:val="26"/>
          <w:szCs w:val="26"/>
          <w:rtl/>
          <w:lang w:eastAsia="ar" w:bidi="ar-EG"/>
        </w:rPr>
        <w:t>الموافق عليها</w:t>
      </w:r>
      <w:r w:rsidR="002F72EB" w:rsidRPr="000802AD">
        <w:rPr>
          <w:b/>
          <w:bCs/>
          <w:sz w:val="26"/>
          <w:szCs w:val="26"/>
          <w:rtl/>
          <w:lang w:eastAsia="ar" w:bidi="ar-EG"/>
        </w:rPr>
        <w:t xml:space="preserve"> </w:t>
      </w:r>
      <w:r w:rsidRPr="000802AD">
        <w:rPr>
          <w:b/>
          <w:bCs/>
          <w:sz w:val="26"/>
          <w:szCs w:val="26"/>
          <w:rtl/>
          <w:lang w:eastAsia="ar" w:bidi="ar-EG"/>
        </w:rPr>
        <w:t>في إطار المساهمات الطوعية الإضافية المقدمة لدعم البدء السريع للتخفيض التدريجي للهيدروفلوروكربون</w:t>
      </w:r>
    </w:p>
    <w:p w14:paraId="45496BC9" w14:textId="77777777" w:rsidR="00761837" w:rsidRPr="000802AD" w:rsidRDefault="00761837" w:rsidP="00761837">
      <w:pPr>
        <w:pStyle w:val="sub-title"/>
        <w:keepNext/>
        <w:keepLines/>
        <w:bidi/>
        <w:ind w:left="1418" w:hanging="1418"/>
        <w:rPr>
          <w:rFonts w:ascii="Times New Roman Bold" w:hAnsi="Times New Roman Bold"/>
          <w:b w:val="0"/>
          <w:caps/>
          <w:sz w:val="26"/>
          <w:szCs w:val="26"/>
          <w:lang w:val="en-CA"/>
        </w:rPr>
      </w:pPr>
    </w:p>
    <w:p w14:paraId="2CB8D40A" w14:textId="40366CF9" w:rsidR="00761837" w:rsidRPr="000802AD" w:rsidRDefault="00761837" w:rsidP="00761837">
      <w:pPr>
        <w:pStyle w:val="Heading1"/>
        <w:bidi/>
        <w:rPr>
          <w:sz w:val="26"/>
          <w:szCs w:val="26"/>
        </w:rPr>
      </w:pPr>
      <w:r w:rsidRPr="000802AD">
        <w:rPr>
          <w:sz w:val="26"/>
          <w:szCs w:val="26"/>
          <w:rtl/>
          <w:lang w:eastAsia="ar" w:bidi="ar-EG"/>
        </w:rPr>
        <w:t xml:space="preserve">في 31 ديسمبر/كانون الأول 2021، </w:t>
      </w:r>
      <w:r w:rsidR="002F72EB" w:rsidRPr="000802AD">
        <w:rPr>
          <w:rFonts w:hint="cs"/>
          <w:sz w:val="26"/>
          <w:szCs w:val="26"/>
          <w:rtl/>
          <w:lang w:eastAsia="ar" w:bidi="ar-EG"/>
        </w:rPr>
        <w:t xml:space="preserve">وافقت </w:t>
      </w:r>
      <w:r w:rsidRPr="000802AD">
        <w:rPr>
          <w:sz w:val="26"/>
          <w:szCs w:val="26"/>
          <w:rtl/>
          <w:lang w:eastAsia="ar" w:bidi="ar-EG"/>
        </w:rPr>
        <w:t>اللجنة التنفيذية</w:t>
      </w:r>
      <w:r w:rsidR="002F72EB" w:rsidRPr="000802AD">
        <w:rPr>
          <w:rFonts w:hint="cs"/>
          <w:sz w:val="26"/>
          <w:szCs w:val="26"/>
          <w:rtl/>
          <w:lang w:eastAsia="ar" w:bidi="ar-EG"/>
        </w:rPr>
        <w:t xml:space="preserve"> على</w:t>
      </w:r>
      <w:r w:rsidRPr="000802AD">
        <w:rPr>
          <w:sz w:val="26"/>
          <w:szCs w:val="26"/>
          <w:rtl/>
          <w:lang w:eastAsia="ar" w:bidi="ar-EG"/>
        </w:rPr>
        <w:t xml:space="preserve"> 35 مشروعاً متعلقاً بالهيدروفلوروكربون في إطار المساهمات الطوعية الإضافية، البالغة 8,066,306 دولارات أمريكية (باستثناء تكاليف دعم الوكالة). ويتضمن الجدول 6 موجزاً لحالة هذه المشروعات. </w:t>
      </w:r>
    </w:p>
    <w:p w14:paraId="49AB4B30" w14:textId="2B996E01" w:rsidR="00761837" w:rsidRPr="000802AD" w:rsidRDefault="00761837" w:rsidP="00761837">
      <w:pPr>
        <w:pStyle w:val="Heading1"/>
        <w:keepNext/>
        <w:numPr>
          <w:ilvl w:val="0"/>
          <w:numId w:val="0"/>
        </w:numPr>
        <w:bidi/>
        <w:spacing w:after="0"/>
        <w:rPr>
          <w:b/>
          <w:sz w:val="26"/>
          <w:szCs w:val="26"/>
        </w:rPr>
      </w:pPr>
      <w:r w:rsidRPr="000802AD">
        <w:rPr>
          <w:b/>
          <w:bCs/>
          <w:sz w:val="26"/>
          <w:szCs w:val="26"/>
          <w:rtl/>
          <w:lang w:eastAsia="ar" w:bidi="ar-EG"/>
        </w:rPr>
        <w:t xml:space="preserve">الجدول 6: حالة المشروعات المتعلقة بالهيدروفلوروكربون </w:t>
      </w:r>
      <w:r w:rsidR="002F72EB" w:rsidRPr="000802AD">
        <w:rPr>
          <w:rFonts w:hint="cs"/>
          <w:b/>
          <w:bCs/>
          <w:sz w:val="26"/>
          <w:szCs w:val="26"/>
          <w:rtl/>
          <w:lang w:eastAsia="ar" w:bidi="ar-EG"/>
        </w:rPr>
        <w:t>الموافق عليها</w:t>
      </w:r>
      <w:r w:rsidRPr="000802AD">
        <w:rPr>
          <w:b/>
          <w:bCs/>
          <w:sz w:val="26"/>
          <w:szCs w:val="26"/>
          <w:rtl/>
          <w:lang w:eastAsia="ar" w:bidi="ar-EG"/>
        </w:rPr>
        <w:t xml:space="preserve"> حتى نهاية عام 2021</w:t>
      </w:r>
    </w:p>
    <w:tbl>
      <w:tblPr>
        <w:bidiVisual/>
        <w:tblW w:w="9686" w:type="dxa"/>
        <w:tblLayout w:type="fixed"/>
        <w:tblLook w:val="04A0" w:firstRow="1" w:lastRow="0" w:firstColumn="1" w:lastColumn="0" w:noHBand="0" w:noVBand="1"/>
      </w:tblPr>
      <w:tblGrid>
        <w:gridCol w:w="1980"/>
        <w:gridCol w:w="1167"/>
        <w:gridCol w:w="983"/>
        <w:gridCol w:w="1250"/>
        <w:gridCol w:w="11"/>
        <w:gridCol w:w="1061"/>
        <w:gridCol w:w="1083"/>
        <w:gridCol w:w="1016"/>
        <w:gridCol w:w="1135"/>
      </w:tblGrid>
      <w:tr w:rsidR="00761837" w:rsidRPr="004A0A98" w14:paraId="2A2A0773" w14:textId="77777777" w:rsidTr="00586E83">
        <w:trPr>
          <w:trHeight w:val="86"/>
          <w:tblHeader/>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B705C2F" w14:textId="77777777" w:rsidR="00761837" w:rsidRPr="004A0A98" w:rsidRDefault="00761837" w:rsidP="00586E83">
            <w:pPr>
              <w:bidi/>
              <w:jc w:val="left"/>
              <w:rPr>
                <w:b/>
                <w:bCs/>
                <w:sz w:val="20"/>
                <w:lang w:eastAsia="en-CA"/>
              </w:rPr>
            </w:pPr>
            <w:r w:rsidRPr="004A0A98">
              <w:rPr>
                <w:b/>
                <w:bCs/>
                <w:sz w:val="20"/>
                <w:rtl/>
                <w:lang w:eastAsia="ar" w:bidi="ar-EG"/>
              </w:rPr>
              <w:t>النوع</w:t>
            </w:r>
          </w:p>
        </w:tc>
        <w:tc>
          <w:tcPr>
            <w:tcW w:w="3411" w:type="dxa"/>
            <w:gridSpan w:val="4"/>
            <w:tcBorders>
              <w:top w:val="single" w:sz="4" w:space="0" w:color="auto"/>
              <w:left w:val="nil"/>
              <w:bottom w:val="single" w:sz="4" w:space="0" w:color="auto"/>
              <w:right w:val="single" w:sz="4" w:space="0" w:color="auto"/>
            </w:tcBorders>
            <w:shd w:val="clear" w:color="auto" w:fill="auto"/>
            <w:noWrap/>
            <w:hideMark/>
          </w:tcPr>
          <w:p w14:paraId="308D588F" w14:textId="77777777" w:rsidR="00761837" w:rsidRPr="004A0A98" w:rsidRDefault="00761837" w:rsidP="00586E83">
            <w:pPr>
              <w:bidi/>
              <w:jc w:val="center"/>
              <w:rPr>
                <w:b/>
                <w:bCs/>
                <w:sz w:val="20"/>
                <w:lang w:eastAsia="en-CA"/>
              </w:rPr>
            </w:pPr>
            <w:r w:rsidRPr="004A0A98">
              <w:rPr>
                <w:b/>
                <w:bCs/>
                <w:sz w:val="20"/>
                <w:rtl/>
                <w:lang w:eastAsia="ar" w:bidi="ar-EG"/>
              </w:rPr>
              <w:t>عدد المشروعات</w:t>
            </w:r>
          </w:p>
        </w:tc>
        <w:tc>
          <w:tcPr>
            <w:tcW w:w="4295" w:type="dxa"/>
            <w:gridSpan w:val="4"/>
            <w:tcBorders>
              <w:top w:val="single" w:sz="4" w:space="0" w:color="auto"/>
              <w:left w:val="nil"/>
              <w:bottom w:val="single" w:sz="4" w:space="0" w:color="auto"/>
              <w:right w:val="single" w:sz="4" w:space="0" w:color="auto"/>
            </w:tcBorders>
            <w:shd w:val="clear" w:color="auto" w:fill="auto"/>
            <w:noWrap/>
            <w:hideMark/>
          </w:tcPr>
          <w:p w14:paraId="398B257D" w14:textId="77777777" w:rsidR="00761837" w:rsidRPr="004A0A98" w:rsidRDefault="00761837" w:rsidP="00586E83">
            <w:pPr>
              <w:bidi/>
              <w:jc w:val="center"/>
              <w:rPr>
                <w:b/>
                <w:bCs/>
                <w:sz w:val="20"/>
                <w:lang w:eastAsia="en-CA"/>
              </w:rPr>
            </w:pPr>
            <w:r w:rsidRPr="004A0A98">
              <w:rPr>
                <w:b/>
                <w:bCs/>
                <w:sz w:val="20"/>
                <w:rtl/>
                <w:lang w:eastAsia="ar" w:bidi="ar-EG"/>
              </w:rPr>
              <w:t>التمويل (دولار أمريكي)*</w:t>
            </w:r>
          </w:p>
        </w:tc>
      </w:tr>
      <w:tr w:rsidR="00761837" w:rsidRPr="004A0A98" w14:paraId="2AD62989" w14:textId="77777777" w:rsidTr="00586E83">
        <w:trPr>
          <w:trHeight w:val="210"/>
          <w:tblHeader/>
        </w:trPr>
        <w:tc>
          <w:tcPr>
            <w:tcW w:w="1980" w:type="dxa"/>
            <w:vMerge/>
            <w:tcBorders>
              <w:top w:val="single" w:sz="4" w:space="0" w:color="auto"/>
              <w:left w:val="single" w:sz="4" w:space="0" w:color="auto"/>
              <w:bottom w:val="single" w:sz="4" w:space="0" w:color="auto"/>
              <w:right w:val="single" w:sz="4" w:space="0" w:color="auto"/>
            </w:tcBorders>
            <w:hideMark/>
          </w:tcPr>
          <w:p w14:paraId="296C94DB" w14:textId="77777777" w:rsidR="00761837" w:rsidRPr="004A0A98" w:rsidRDefault="00761837" w:rsidP="00586E83">
            <w:pPr>
              <w:bidi/>
              <w:jc w:val="left"/>
              <w:rPr>
                <w:b/>
                <w:bCs/>
                <w:sz w:val="20"/>
                <w:lang w:eastAsia="en-CA"/>
              </w:rPr>
            </w:pPr>
          </w:p>
        </w:tc>
        <w:tc>
          <w:tcPr>
            <w:tcW w:w="1167" w:type="dxa"/>
            <w:tcBorders>
              <w:top w:val="nil"/>
              <w:left w:val="nil"/>
              <w:bottom w:val="single" w:sz="4" w:space="0" w:color="auto"/>
              <w:right w:val="single" w:sz="4" w:space="0" w:color="auto"/>
            </w:tcBorders>
            <w:shd w:val="clear" w:color="auto" w:fill="auto"/>
            <w:hideMark/>
          </w:tcPr>
          <w:p w14:paraId="45975360" w14:textId="29BB1CA5" w:rsidR="00761837" w:rsidRPr="004A0A98" w:rsidRDefault="002F72EB" w:rsidP="00586E83">
            <w:pPr>
              <w:bidi/>
              <w:jc w:val="center"/>
              <w:rPr>
                <w:b/>
                <w:bCs/>
                <w:sz w:val="20"/>
                <w:lang w:eastAsia="en-CA"/>
              </w:rPr>
            </w:pPr>
            <w:r>
              <w:rPr>
                <w:rFonts w:hint="cs"/>
                <w:b/>
                <w:bCs/>
                <w:sz w:val="20"/>
                <w:rtl/>
                <w:lang w:eastAsia="ar" w:bidi="ar-EG"/>
              </w:rPr>
              <w:t>الموافق عليها</w:t>
            </w:r>
          </w:p>
        </w:tc>
        <w:tc>
          <w:tcPr>
            <w:tcW w:w="983" w:type="dxa"/>
            <w:tcBorders>
              <w:top w:val="nil"/>
              <w:left w:val="nil"/>
              <w:bottom w:val="single" w:sz="4" w:space="0" w:color="auto"/>
              <w:right w:val="single" w:sz="4" w:space="0" w:color="auto"/>
            </w:tcBorders>
            <w:shd w:val="clear" w:color="auto" w:fill="auto"/>
            <w:hideMark/>
          </w:tcPr>
          <w:p w14:paraId="59665E18" w14:textId="0A46AD47" w:rsidR="00761837" w:rsidRPr="004A0A98" w:rsidRDefault="00761837" w:rsidP="00586E83">
            <w:pPr>
              <w:bidi/>
              <w:ind w:left="-116" w:right="-108"/>
              <w:jc w:val="center"/>
              <w:rPr>
                <w:b/>
                <w:bCs/>
                <w:sz w:val="20"/>
                <w:lang w:eastAsia="en-CA"/>
              </w:rPr>
            </w:pPr>
            <w:r w:rsidRPr="004A0A98">
              <w:rPr>
                <w:b/>
                <w:bCs/>
                <w:sz w:val="20"/>
                <w:rtl/>
                <w:lang w:eastAsia="ar" w:bidi="ar-EG"/>
              </w:rPr>
              <w:t>المنجز</w:t>
            </w:r>
            <w:r w:rsidR="002F72EB">
              <w:rPr>
                <w:rFonts w:hint="cs"/>
                <w:b/>
                <w:bCs/>
                <w:sz w:val="20"/>
                <w:rtl/>
                <w:lang w:eastAsia="ar" w:bidi="ar-EG"/>
              </w:rPr>
              <w:t>ة</w:t>
            </w:r>
          </w:p>
        </w:tc>
        <w:tc>
          <w:tcPr>
            <w:tcW w:w="1250" w:type="dxa"/>
            <w:tcBorders>
              <w:top w:val="nil"/>
              <w:left w:val="nil"/>
              <w:bottom w:val="single" w:sz="4" w:space="0" w:color="auto"/>
              <w:right w:val="single" w:sz="4" w:space="0" w:color="auto"/>
            </w:tcBorders>
            <w:shd w:val="clear" w:color="auto" w:fill="auto"/>
            <w:hideMark/>
          </w:tcPr>
          <w:p w14:paraId="47349EDA" w14:textId="77777777" w:rsidR="00761837" w:rsidRPr="004A0A98" w:rsidRDefault="00761837" w:rsidP="00586E83">
            <w:pPr>
              <w:bidi/>
              <w:ind w:left="-132" w:right="-155"/>
              <w:jc w:val="center"/>
              <w:rPr>
                <w:b/>
                <w:bCs/>
                <w:sz w:val="20"/>
                <w:lang w:eastAsia="en-CA"/>
              </w:rPr>
            </w:pPr>
            <w:r w:rsidRPr="004A0A98">
              <w:rPr>
                <w:b/>
                <w:bCs/>
                <w:sz w:val="20"/>
                <w:rtl/>
                <w:lang w:eastAsia="ar" w:bidi="ar-EG"/>
              </w:rPr>
              <w:t>نسبة المنجز</w:t>
            </w:r>
          </w:p>
        </w:tc>
        <w:tc>
          <w:tcPr>
            <w:tcW w:w="1072" w:type="dxa"/>
            <w:gridSpan w:val="2"/>
            <w:tcBorders>
              <w:top w:val="nil"/>
              <w:left w:val="nil"/>
              <w:bottom w:val="single" w:sz="4" w:space="0" w:color="auto"/>
              <w:right w:val="single" w:sz="4" w:space="0" w:color="auto"/>
            </w:tcBorders>
            <w:shd w:val="clear" w:color="auto" w:fill="auto"/>
            <w:hideMark/>
          </w:tcPr>
          <w:p w14:paraId="48BEECC2" w14:textId="3FE7EB6D" w:rsidR="00761837" w:rsidRPr="004A0A98" w:rsidRDefault="002F72EB" w:rsidP="00586E83">
            <w:pPr>
              <w:bidi/>
              <w:jc w:val="center"/>
              <w:rPr>
                <w:b/>
                <w:bCs/>
                <w:sz w:val="20"/>
                <w:lang w:eastAsia="en-CA"/>
              </w:rPr>
            </w:pPr>
            <w:r>
              <w:rPr>
                <w:rFonts w:hint="cs"/>
                <w:b/>
                <w:bCs/>
                <w:sz w:val="20"/>
                <w:rtl/>
                <w:lang w:eastAsia="ar" w:bidi="ar-EG"/>
              </w:rPr>
              <w:t>الموافق عليه</w:t>
            </w:r>
          </w:p>
        </w:tc>
        <w:tc>
          <w:tcPr>
            <w:tcW w:w="1083" w:type="dxa"/>
            <w:tcBorders>
              <w:top w:val="nil"/>
              <w:left w:val="nil"/>
              <w:bottom w:val="single" w:sz="4" w:space="0" w:color="auto"/>
              <w:right w:val="single" w:sz="4" w:space="0" w:color="auto"/>
            </w:tcBorders>
            <w:shd w:val="clear" w:color="auto" w:fill="auto"/>
            <w:hideMark/>
          </w:tcPr>
          <w:p w14:paraId="5F8DA6F7" w14:textId="77777777" w:rsidR="00761837" w:rsidRPr="004A0A98" w:rsidRDefault="00761837" w:rsidP="00586E83">
            <w:pPr>
              <w:bidi/>
              <w:jc w:val="center"/>
              <w:rPr>
                <w:b/>
                <w:bCs/>
                <w:sz w:val="20"/>
                <w:lang w:eastAsia="en-CA"/>
              </w:rPr>
            </w:pPr>
            <w:r w:rsidRPr="004A0A98">
              <w:rPr>
                <w:b/>
                <w:bCs/>
                <w:sz w:val="20"/>
                <w:rtl/>
                <w:lang w:eastAsia="ar" w:bidi="ar-EG"/>
              </w:rPr>
              <w:t>المصروف</w:t>
            </w:r>
          </w:p>
        </w:tc>
        <w:tc>
          <w:tcPr>
            <w:tcW w:w="1016" w:type="dxa"/>
            <w:tcBorders>
              <w:top w:val="nil"/>
              <w:left w:val="nil"/>
              <w:bottom w:val="single" w:sz="4" w:space="0" w:color="auto"/>
              <w:right w:val="single" w:sz="4" w:space="0" w:color="auto"/>
            </w:tcBorders>
            <w:shd w:val="clear" w:color="auto" w:fill="auto"/>
            <w:hideMark/>
          </w:tcPr>
          <w:p w14:paraId="584B3F6D" w14:textId="77777777" w:rsidR="00761837" w:rsidRPr="004A0A98" w:rsidRDefault="00761837" w:rsidP="00586E83">
            <w:pPr>
              <w:bidi/>
              <w:jc w:val="center"/>
              <w:rPr>
                <w:b/>
                <w:bCs/>
                <w:sz w:val="20"/>
                <w:lang w:eastAsia="en-CA"/>
              </w:rPr>
            </w:pPr>
            <w:r w:rsidRPr="004A0A98">
              <w:rPr>
                <w:b/>
                <w:bCs/>
                <w:sz w:val="20"/>
                <w:rtl/>
                <w:lang w:eastAsia="ar" w:bidi="ar-EG"/>
              </w:rPr>
              <w:t>الرصيد</w:t>
            </w:r>
          </w:p>
        </w:tc>
        <w:tc>
          <w:tcPr>
            <w:tcW w:w="1135" w:type="dxa"/>
            <w:tcBorders>
              <w:top w:val="nil"/>
              <w:left w:val="nil"/>
              <w:bottom w:val="single" w:sz="4" w:space="0" w:color="auto"/>
              <w:right w:val="single" w:sz="4" w:space="0" w:color="auto"/>
            </w:tcBorders>
            <w:shd w:val="clear" w:color="auto" w:fill="auto"/>
            <w:hideMark/>
          </w:tcPr>
          <w:p w14:paraId="59CD0F70" w14:textId="77777777" w:rsidR="00761837" w:rsidRPr="004A0A98" w:rsidRDefault="00761837" w:rsidP="00586E83">
            <w:pPr>
              <w:bidi/>
              <w:ind w:left="-116" w:right="-108"/>
              <w:jc w:val="center"/>
              <w:rPr>
                <w:b/>
                <w:bCs/>
                <w:sz w:val="20"/>
                <w:lang w:eastAsia="en-CA"/>
              </w:rPr>
            </w:pPr>
            <w:r w:rsidRPr="004A0A98">
              <w:rPr>
                <w:b/>
                <w:bCs/>
                <w:sz w:val="20"/>
                <w:rtl/>
                <w:lang w:eastAsia="ar" w:bidi="ar-EG"/>
              </w:rPr>
              <w:t>نسبة المصروف</w:t>
            </w:r>
          </w:p>
        </w:tc>
      </w:tr>
      <w:tr w:rsidR="00761837" w:rsidRPr="004A0A98" w14:paraId="49FED136" w14:textId="77777777" w:rsidTr="00586E83">
        <w:trPr>
          <w:trHeight w:val="50"/>
        </w:trPr>
        <w:tc>
          <w:tcPr>
            <w:tcW w:w="1980" w:type="dxa"/>
            <w:tcBorders>
              <w:top w:val="nil"/>
              <w:left w:val="single" w:sz="4" w:space="0" w:color="auto"/>
              <w:bottom w:val="single" w:sz="4" w:space="0" w:color="auto"/>
              <w:right w:val="single" w:sz="4" w:space="0" w:color="auto"/>
            </w:tcBorders>
            <w:shd w:val="clear" w:color="auto" w:fill="auto"/>
            <w:noWrap/>
            <w:hideMark/>
          </w:tcPr>
          <w:p w14:paraId="75042B2F" w14:textId="77777777" w:rsidR="00761837" w:rsidRPr="004A0A98" w:rsidRDefault="00761837" w:rsidP="00586E83">
            <w:pPr>
              <w:bidi/>
              <w:jc w:val="left"/>
              <w:rPr>
                <w:sz w:val="20"/>
                <w:lang w:eastAsia="en-CA"/>
              </w:rPr>
            </w:pPr>
            <w:r w:rsidRPr="004A0A98">
              <w:rPr>
                <w:sz w:val="20"/>
                <w:rtl/>
                <w:lang w:eastAsia="ar" w:bidi="ar-EG"/>
              </w:rPr>
              <w:t>استثمار**</w:t>
            </w:r>
          </w:p>
        </w:tc>
        <w:tc>
          <w:tcPr>
            <w:tcW w:w="1167" w:type="dxa"/>
            <w:tcBorders>
              <w:top w:val="nil"/>
              <w:left w:val="nil"/>
              <w:bottom w:val="single" w:sz="4" w:space="0" w:color="auto"/>
              <w:right w:val="single" w:sz="4" w:space="0" w:color="auto"/>
            </w:tcBorders>
            <w:shd w:val="clear" w:color="auto" w:fill="auto"/>
            <w:noWrap/>
            <w:hideMark/>
          </w:tcPr>
          <w:p w14:paraId="3BF98FAD" w14:textId="77777777" w:rsidR="00761837" w:rsidRPr="004A0A98" w:rsidRDefault="00761837" w:rsidP="00586E83">
            <w:pPr>
              <w:bidi/>
              <w:jc w:val="right"/>
              <w:rPr>
                <w:sz w:val="20"/>
                <w:lang w:eastAsia="en-CA"/>
              </w:rPr>
            </w:pPr>
            <w:r w:rsidRPr="004A0A98">
              <w:rPr>
                <w:sz w:val="20"/>
                <w:rtl/>
                <w:lang w:eastAsia="ar" w:bidi="ar-EG"/>
              </w:rPr>
              <w:t>3</w:t>
            </w:r>
          </w:p>
        </w:tc>
        <w:tc>
          <w:tcPr>
            <w:tcW w:w="983" w:type="dxa"/>
            <w:tcBorders>
              <w:top w:val="nil"/>
              <w:left w:val="nil"/>
              <w:bottom w:val="single" w:sz="4" w:space="0" w:color="auto"/>
              <w:right w:val="single" w:sz="4" w:space="0" w:color="auto"/>
            </w:tcBorders>
            <w:shd w:val="clear" w:color="auto" w:fill="auto"/>
            <w:noWrap/>
            <w:hideMark/>
          </w:tcPr>
          <w:p w14:paraId="7009C55F" w14:textId="77777777" w:rsidR="00761837" w:rsidRPr="004A0A98" w:rsidRDefault="00761837" w:rsidP="00586E83">
            <w:pPr>
              <w:bidi/>
              <w:jc w:val="right"/>
              <w:rPr>
                <w:sz w:val="20"/>
                <w:lang w:eastAsia="en-CA"/>
              </w:rPr>
            </w:pPr>
            <w:r w:rsidRPr="004A0A98">
              <w:rPr>
                <w:sz w:val="20"/>
                <w:rtl/>
                <w:lang w:eastAsia="ar" w:bidi="ar-EG"/>
              </w:rPr>
              <w:t>2</w:t>
            </w:r>
          </w:p>
        </w:tc>
        <w:tc>
          <w:tcPr>
            <w:tcW w:w="1250" w:type="dxa"/>
            <w:tcBorders>
              <w:top w:val="nil"/>
              <w:left w:val="nil"/>
              <w:bottom w:val="single" w:sz="4" w:space="0" w:color="auto"/>
              <w:right w:val="single" w:sz="4" w:space="0" w:color="auto"/>
            </w:tcBorders>
            <w:shd w:val="clear" w:color="auto" w:fill="auto"/>
            <w:noWrap/>
            <w:hideMark/>
          </w:tcPr>
          <w:p w14:paraId="41E5D26F" w14:textId="77777777" w:rsidR="00761837" w:rsidRPr="004A0A98" w:rsidRDefault="00761837" w:rsidP="00586E83">
            <w:pPr>
              <w:bidi/>
              <w:jc w:val="right"/>
              <w:rPr>
                <w:sz w:val="20"/>
                <w:lang w:eastAsia="en-CA"/>
              </w:rPr>
            </w:pPr>
            <w:r w:rsidRPr="004A0A98">
              <w:rPr>
                <w:sz w:val="20"/>
                <w:rtl/>
                <w:lang w:eastAsia="ar" w:bidi="ar-EG"/>
              </w:rPr>
              <w:t>67</w:t>
            </w:r>
          </w:p>
        </w:tc>
        <w:tc>
          <w:tcPr>
            <w:tcW w:w="1072" w:type="dxa"/>
            <w:gridSpan w:val="2"/>
            <w:tcBorders>
              <w:top w:val="nil"/>
              <w:left w:val="nil"/>
              <w:bottom w:val="single" w:sz="4" w:space="0" w:color="auto"/>
              <w:right w:val="single" w:sz="4" w:space="0" w:color="auto"/>
            </w:tcBorders>
            <w:shd w:val="clear" w:color="auto" w:fill="auto"/>
            <w:noWrap/>
            <w:hideMark/>
          </w:tcPr>
          <w:p w14:paraId="28C6CF28" w14:textId="77777777" w:rsidR="00761837" w:rsidRPr="004A0A98" w:rsidRDefault="00761837" w:rsidP="00586E83">
            <w:pPr>
              <w:bidi/>
              <w:jc w:val="right"/>
              <w:rPr>
                <w:sz w:val="20"/>
                <w:lang w:eastAsia="en-CA"/>
              </w:rPr>
            </w:pPr>
            <w:r w:rsidRPr="004A0A98">
              <w:rPr>
                <w:sz w:val="20"/>
                <w:rtl/>
                <w:lang w:eastAsia="ar" w:bidi="ar-EG"/>
              </w:rPr>
              <w:t>3,912,736</w:t>
            </w:r>
          </w:p>
        </w:tc>
        <w:tc>
          <w:tcPr>
            <w:tcW w:w="1083" w:type="dxa"/>
            <w:tcBorders>
              <w:top w:val="nil"/>
              <w:left w:val="nil"/>
              <w:bottom w:val="single" w:sz="4" w:space="0" w:color="auto"/>
              <w:right w:val="single" w:sz="4" w:space="0" w:color="auto"/>
            </w:tcBorders>
            <w:shd w:val="clear" w:color="auto" w:fill="auto"/>
            <w:noWrap/>
            <w:hideMark/>
          </w:tcPr>
          <w:p w14:paraId="6E05FB68" w14:textId="77777777" w:rsidR="00761837" w:rsidRPr="004A0A98" w:rsidRDefault="00761837" w:rsidP="00586E83">
            <w:pPr>
              <w:bidi/>
              <w:jc w:val="right"/>
              <w:rPr>
                <w:sz w:val="20"/>
                <w:lang w:eastAsia="en-CA"/>
              </w:rPr>
            </w:pPr>
            <w:r w:rsidRPr="004A0A98">
              <w:rPr>
                <w:sz w:val="20"/>
                <w:rtl/>
                <w:lang w:eastAsia="ar" w:bidi="ar-EG"/>
              </w:rPr>
              <w:t>2,136,277</w:t>
            </w:r>
          </w:p>
        </w:tc>
        <w:tc>
          <w:tcPr>
            <w:tcW w:w="1016" w:type="dxa"/>
            <w:tcBorders>
              <w:top w:val="nil"/>
              <w:left w:val="nil"/>
              <w:bottom w:val="single" w:sz="4" w:space="0" w:color="auto"/>
              <w:right w:val="single" w:sz="4" w:space="0" w:color="auto"/>
            </w:tcBorders>
            <w:shd w:val="clear" w:color="auto" w:fill="auto"/>
            <w:noWrap/>
            <w:hideMark/>
          </w:tcPr>
          <w:p w14:paraId="768AC8BA" w14:textId="77777777" w:rsidR="00761837" w:rsidRPr="004A0A98" w:rsidRDefault="00761837" w:rsidP="00586E83">
            <w:pPr>
              <w:bidi/>
              <w:jc w:val="right"/>
              <w:rPr>
                <w:sz w:val="20"/>
                <w:lang w:eastAsia="en-CA"/>
              </w:rPr>
            </w:pPr>
            <w:r w:rsidRPr="004A0A98">
              <w:rPr>
                <w:sz w:val="20"/>
                <w:rtl/>
                <w:lang w:eastAsia="ar" w:bidi="ar-EG"/>
              </w:rPr>
              <w:t>1,776,459</w:t>
            </w:r>
          </w:p>
        </w:tc>
        <w:tc>
          <w:tcPr>
            <w:tcW w:w="1135" w:type="dxa"/>
            <w:tcBorders>
              <w:top w:val="nil"/>
              <w:left w:val="nil"/>
              <w:bottom w:val="single" w:sz="4" w:space="0" w:color="auto"/>
              <w:right w:val="single" w:sz="4" w:space="0" w:color="auto"/>
            </w:tcBorders>
            <w:shd w:val="clear" w:color="auto" w:fill="auto"/>
            <w:noWrap/>
            <w:hideMark/>
          </w:tcPr>
          <w:p w14:paraId="454382D4" w14:textId="77777777" w:rsidR="00761837" w:rsidRPr="004A0A98" w:rsidRDefault="00761837" w:rsidP="00586E83">
            <w:pPr>
              <w:bidi/>
              <w:jc w:val="right"/>
              <w:rPr>
                <w:sz w:val="20"/>
                <w:lang w:eastAsia="en-CA"/>
              </w:rPr>
            </w:pPr>
            <w:r w:rsidRPr="004A0A98">
              <w:rPr>
                <w:sz w:val="20"/>
                <w:rtl/>
                <w:lang w:eastAsia="ar" w:bidi="ar-EG"/>
              </w:rPr>
              <w:t>55</w:t>
            </w:r>
          </w:p>
        </w:tc>
      </w:tr>
      <w:tr w:rsidR="00761837" w:rsidRPr="004A0A98" w14:paraId="0F65C71F" w14:textId="77777777" w:rsidTr="00586E83">
        <w:trPr>
          <w:trHeight w:val="154"/>
        </w:trPr>
        <w:tc>
          <w:tcPr>
            <w:tcW w:w="1980" w:type="dxa"/>
            <w:tcBorders>
              <w:top w:val="nil"/>
              <w:left w:val="single" w:sz="4" w:space="0" w:color="auto"/>
              <w:bottom w:val="single" w:sz="4" w:space="0" w:color="auto"/>
              <w:right w:val="single" w:sz="4" w:space="0" w:color="auto"/>
            </w:tcBorders>
            <w:shd w:val="clear" w:color="auto" w:fill="auto"/>
            <w:noWrap/>
            <w:hideMark/>
          </w:tcPr>
          <w:p w14:paraId="4FACE86C" w14:textId="77777777" w:rsidR="00761837" w:rsidRPr="004A0A98" w:rsidRDefault="00761837" w:rsidP="00586E83">
            <w:pPr>
              <w:bidi/>
              <w:ind w:right="-105"/>
              <w:jc w:val="left"/>
              <w:rPr>
                <w:sz w:val="20"/>
                <w:lang w:eastAsia="en-CA"/>
              </w:rPr>
            </w:pPr>
            <w:r w:rsidRPr="004A0A98">
              <w:rPr>
                <w:sz w:val="20"/>
                <w:rtl/>
                <w:lang w:eastAsia="ar" w:bidi="ar-EG"/>
              </w:rPr>
              <w:t>إعداد المشروعات</w:t>
            </w:r>
          </w:p>
        </w:tc>
        <w:tc>
          <w:tcPr>
            <w:tcW w:w="1167" w:type="dxa"/>
            <w:tcBorders>
              <w:top w:val="nil"/>
              <w:left w:val="nil"/>
              <w:bottom w:val="single" w:sz="4" w:space="0" w:color="auto"/>
              <w:right w:val="single" w:sz="4" w:space="0" w:color="auto"/>
            </w:tcBorders>
            <w:shd w:val="clear" w:color="auto" w:fill="auto"/>
            <w:noWrap/>
            <w:hideMark/>
          </w:tcPr>
          <w:p w14:paraId="375D4EFA" w14:textId="77777777" w:rsidR="00761837" w:rsidRPr="004A0A98" w:rsidRDefault="00761837" w:rsidP="00586E83">
            <w:pPr>
              <w:bidi/>
              <w:jc w:val="right"/>
              <w:rPr>
                <w:sz w:val="20"/>
                <w:lang w:eastAsia="en-CA"/>
              </w:rPr>
            </w:pPr>
            <w:r w:rsidRPr="004A0A98">
              <w:rPr>
                <w:sz w:val="20"/>
                <w:rtl/>
                <w:lang w:eastAsia="ar" w:bidi="ar-EG"/>
              </w:rPr>
              <w:t>4</w:t>
            </w:r>
          </w:p>
        </w:tc>
        <w:tc>
          <w:tcPr>
            <w:tcW w:w="983" w:type="dxa"/>
            <w:tcBorders>
              <w:top w:val="nil"/>
              <w:left w:val="nil"/>
              <w:bottom w:val="single" w:sz="4" w:space="0" w:color="auto"/>
              <w:right w:val="single" w:sz="4" w:space="0" w:color="auto"/>
            </w:tcBorders>
            <w:shd w:val="clear" w:color="auto" w:fill="auto"/>
            <w:noWrap/>
            <w:hideMark/>
          </w:tcPr>
          <w:p w14:paraId="11AB9B33" w14:textId="77777777" w:rsidR="00761837" w:rsidRPr="004A0A98" w:rsidRDefault="00761837" w:rsidP="00586E83">
            <w:pPr>
              <w:bidi/>
              <w:jc w:val="right"/>
              <w:rPr>
                <w:sz w:val="20"/>
                <w:lang w:eastAsia="en-CA"/>
              </w:rPr>
            </w:pPr>
            <w:r w:rsidRPr="004A0A98">
              <w:rPr>
                <w:sz w:val="20"/>
                <w:rtl/>
                <w:lang w:eastAsia="ar" w:bidi="ar-EG"/>
              </w:rPr>
              <w:t>4</w:t>
            </w:r>
          </w:p>
        </w:tc>
        <w:tc>
          <w:tcPr>
            <w:tcW w:w="1250" w:type="dxa"/>
            <w:tcBorders>
              <w:top w:val="nil"/>
              <w:left w:val="nil"/>
              <w:bottom w:val="single" w:sz="4" w:space="0" w:color="auto"/>
              <w:right w:val="single" w:sz="4" w:space="0" w:color="auto"/>
            </w:tcBorders>
            <w:shd w:val="clear" w:color="auto" w:fill="auto"/>
            <w:noWrap/>
            <w:hideMark/>
          </w:tcPr>
          <w:p w14:paraId="7F6DA6DA" w14:textId="77777777" w:rsidR="00761837" w:rsidRPr="004A0A98" w:rsidRDefault="00761837" w:rsidP="00586E83">
            <w:pPr>
              <w:bidi/>
              <w:jc w:val="right"/>
              <w:rPr>
                <w:sz w:val="20"/>
                <w:lang w:eastAsia="en-CA"/>
              </w:rPr>
            </w:pPr>
            <w:r w:rsidRPr="004A0A98">
              <w:rPr>
                <w:sz w:val="20"/>
                <w:rtl/>
                <w:lang w:eastAsia="ar" w:bidi="ar-EG"/>
              </w:rPr>
              <w:t>100</w:t>
            </w:r>
          </w:p>
        </w:tc>
        <w:tc>
          <w:tcPr>
            <w:tcW w:w="1072" w:type="dxa"/>
            <w:gridSpan w:val="2"/>
            <w:tcBorders>
              <w:top w:val="nil"/>
              <w:left w:val="nil"/>
              <w:bottom w:val="single" w:sz="4" w:space="0" w:color="auto"/>
              <w:right w:val="single" w:sz="4" w:space="0" w:color="auto"/>
            </w:tcBorders>
            <w:shd w:val="clear" w:color="auto" w:fill="auto"/>
            <w:noWrap/>
            <w:hideMark/>
          </w:tcPr>
          <w:p w14:paraId="2CA6E34C" w14:textId="77777777" w:rsidR="00761837" w:rsidRPr="004A0A98" w:rsidRDefault="00761837" w:rsidP="00586E83">
            <w:pPr>
              <w:bidi/>
              <w:jc w:val="right"/>
              <w:rPr>
                <w:sz w:val="20"/>
                <w:lang w:eastAsia="en-CA"/>
              </w:rPr>
            </w:pPr>
            <w:r w:rsidRPr="004A0A98">
              <w:rPr>
                <w:sz w:val="20"/>
                <w:rtl/>
                <w:lang w:eastAsia="ar" w:bidi="ar-EG"/>
              </w:rPr>
              <w:t>101,270</w:t>
            </w:r>
          </w:p>
        </w:tc>
        <w:tc>
          <w:tcPr>
            <w:tcW w:w="1083" w:type="dxa"/>
            <w:tcBorders>
              <w:top w:val="nil"/>
              <w:left w:val="nil"/>
              <w:bottom w:val="single" w:sz="4" w:space="0" w:color="auto"/>
              <w:right w:val="single" w:sz="4" w:space="0" w:color="auto"/>
            </w:tcBorders>
            <w:shd w:val="clear" w:color="auto" w:fill="auto"/>
            <w:noWrap/>
            <w:hideMark/>
          </w:tcPr>
          <w:p w14:paraId="196A95E1" w14:textId="77777777" w:rsidR="00761837" w:rsidRPr="004A0A98" w:rsidRDefault="00761837" w:rsidP="00586E83">
            <w:pPr>
              <w:bidi/>
              <w:jc w:val="right"/>
              <w:rPr>
                <w:sz w:val="20"/>
                <w:lang w:eastAsia="en-CA"/>
              </w:rPr>
            </w:pPr>
            <w:r w:rsidRPr="004A0A98">
              <w:rPr>
                <w:sz w:val="20"/>
                <w:rtl/>
                <w:lang w:eastAsia="ar" w:bidi="ar-EG"/>
              </w:rPr>
              <w:t>101,269</w:t>
            </w:r>
          </w:p>
        </w:tc>
        <w:tc>
          <w:tcPr>
            <w:tcW w:w="1016" w:type="dxa"/>
            <w:tcBorders>
              <w:top w:val="nil"/>
              <w:left w:val="nil"/>
              <w:bottom w:val="single" w:sz="4" w:space="0" w:color="auto"/>
              <w:right w:val="single" w:sz="4" w:space="0" w:color="auto"/>
            </w:tcBorders>
            <w:shd w:val="clear" w:color="auto" w:fill="auto"/>
            <w:noWrap/>
            <w:hideMark/>
          </w:tcPr>
          <w:p w14:paraId="2904A637" w14:textId="77777777" w:rsidR="00761837" w:rsidRPr="004A0A98" w:rsidRDefault="00761837" w:rsidP="00586E83">
            <w:pPr>
              <w:bidi/>
              <w:jc w:val="right"/>
              <w:rPr>
                <w:sz w:val="20"/>
                <w:lang w:eastAsia="en-CA"/>
              </w:rPr>
            </w:pPr>
            <w:r w:rsidRPr="004A0A98">
              <w:rPr>
                <w:sz w:val="20"/>
                <w:rtl/>
                <w:lang w:eastAsia="ar" w:bidi="ar-EG"/>
              </w:rPr>
              <w:t>0</w:t>
            </w:r>
          </w:p>
        </w:tc>
        <w:tc>
          <w:tcPr>
            <w:tcW w:w="1135" w:type="dxa"/>
            <w:tcBorders>
              <w:top w:val="nil"/>
              <w:left w:val="nil"/>
              <w:bottom w:val="single" w:sz="4" w:space="0" w:color="auto"/>
              <w:right w:val="single" w:sz="4" w:space="0" w:color="auto"/>
            </w:tcBorders>
            <w:shd w:val="clear" w:color="auto" w:fill="auto"/>
            <w:noWrap/>
            <w:hideMark/>
          </w:tcPr>
          <w:p w14:paraId="32695EC7" w14:textId="77777777" w:rsidR="00761837" w:rsidRPr="004A0A98" w:rsidRDefault="00761837" w:rsidP="00586E83">
            <w:pPr>
              <w:bidi/>
              <w:jc w:val="right"/>
              <w:rPr>
                <w:sz w:val="20"/>
                <w:lang w:eastAsia="en-CA"/>
              </w:rPr>
            </w:pPr>
            <w:r w:rsidRPr="004A0A98">
              <w:rPr>
                <w:sz w:val="20"/>
                <w:rtl/>
                <w:lang w:eastAsia="ar" w:bidi="ar-EG"/>
              </w:rPr>
              <w:t>100</w:t>
            </w:r>
          </w:p>
        </w:tc>
      </w:tr>
      <w:tr w:rsidR="00761837" w:rsidRPr="004A0A98" w14:paraId="435C9556" w14:textId="77777777" w:rsidTr="00586E83">
        <w:trPr>
          <w:trHeight w:val="50"/>
        </w:trPr>
        <w:tc>
          <w:tcPr>
            <w:tcW w:w="1980" w:type="dxa"/>
            <w:tcBorders>
              <w:top w:val="nil"/>
              <w:left w:val="single" w:sz="4" w:space="0" w:color="auto"/>
              <w:bottom w:val="single" w:sz="4" w:space="0" w:color="auto"/>
              <w:right w:val="single" w:sz="4" w:space="0" w:color="auto"/>
            </w:tcBorders>
            <w:shd w:val="clear" w:color="auto" w:fill="auto"/>
            <w:hideMark/>
          </w:tcPr>
          <w:p w14:paraId="4E94A709" w14:textId="77777777" w:rsidR="00761837" w:rsidRPr="004A0A98" w:rsidRDefault="00761837" w:rsidP="00586E83">
            <w:pPr>
              <w:bidi/>
              <w:jc w:val="left"/>
              <w:rPr>
                <w:sz w:val="20"/>
                <w:lang w:eastAsia="en-CA"/>
              </w:rPr>
            </w:pPr>
            <w:r w:rsidRPr="004A0A98">
              <w:rPr>
                <w:sz w:val="20"/>
                <w:rtl/>
                <w:lang w:eastAsia="ar" w:bidi="ar-EG"/>
              </w:rPr>
              <w:t>مساعدات تقنية - أنشطة تمكينية</w:t>
            </w:r>
          </w:p>
        </w:tc>
        <w:tc>
          <w:tcPr>
            <w:tcW w:w="1167" w:type="dxa"/>
            <w:tcBorders>
              <w:top w:val="nil"/>
              <w:left w:val="nil"/>
              <w:bottom w:val="single" w:sz="4" w:space="0" w:color="auto"/>
              <w:right w:val="single" w:sz="4" w:space="0" w:color="auto"/>
            </w:tcBorders>
            <w:shd w:val="clear" w:color="auto" w:fill="auto"/>
            <w:noWrap/>
            <w:hideMark/>
          </w:tcPr>
          <w:p w14:paraId="37D8D5A4" w14:textId="77777777" w:rsidR="00761837" w:rsidRPr="004A0A98" w:rsidRDefault="00761837" w:rsidP="00586E83">
            <w:pPr>
              <w:bidi/>
              <w:jc w:val="right"/>
              <w:rPr>
                <w:sz w:val="20"/>
                <w:lang w:eastAsia="en-CA"/>
              </w:rPr>
            </w:pPr>
            <w:r w:rsidRPr="004A0A98">
              <w:rPr>
                <w:sz w:val="20"/>
                <w:rtl/>
                <w:lang w:eastAsia="ar" w:bidi="ar-EG"/>
              </w:rPr>
              <w:t>50</w:t>
            </w:r>
          </w:p>
        </w:tc>
        <w:tc>
          <w:tcPr>
            <w:tcW w:w="983" w:type="dxa"/>
            <w:tcBorders>
              <w:top w:val="nil"/>
              <w:left w:val="nil"/>
              <w:bottom w:val="single" w:sz="4" w:space="0" w:color="auto"/>
              <w:right w:val="single" w:sz="4" w:space="0" w:color="auto"/>
            </w:tcBorders>
            <w:shd w:val="clear" w:color="auto" w:fill="auto"/>
            <w:noWrap/>
            <w:hideMark/>
          </w:tcPr>
          <w:p w14:paraId="1488D876" w14:textId="77777777" w:rsidR="00761837" w:rsidRPr="004A0A98" w:rsidRDefault="00761837" w:rsidP="00586E83">
            <w:pPr>
              <w:bidi/>
              <w:jc w:val="right"/>
              <w:rPr>
                <w:sz w:val="20"/>
                <w:lang w:eastAsia="en-CA"/>
              </w:rPr>
            </w:pPr>
            <w:r w:rsidRPr="004A0A98">
              <w:rPr>
                <w:sz w:val="20"/>
                <w:rtl/>
                <w:lang w:eastAsia="ar" w:bidi="ar-EG"/>
              </w:rPr>
              <w:t>22</w:t>
            </w:r>
          </w:p>
        </w:tc>
        <w:tc>
          <w:tcPr>
            <w:tcW w:w="1250" w:type="dxa"/>
            <w:tcBorders>
              <w:top w:val="nil"/>
              <w:left w:val="nil"/>
              <w:bottom w:val="single" w:sz="4" w:space="0" w:color="auto"/>
              <w:right w:val="single" w:sz="4" w:space="0" w:color="auto"/>
            </w:tcBorders>
            <w:shd w:val="clear" w:color="auto" w:fill="auto"/>
            <w:noWrap/>
            <w:hideMark/>
          </w:tcPr>
          <w:p w14:paraId="60E4DF36" w14:textId="77777777" w:rsidR="00761837" w:rsidRPr="004A0A98" w:rsidRDefault="00761837" w:rsidP="00586E83">
            <w:pPr>
              <w:bidi/>
              <w:jc w:val="right"/>
              <w:rPr>
                <w:sz w:val="20"/>
                <w:lang w:eastAsia="en-CA"/>
              </w:rPr>
            </w:pPr>
            <w:r w:rsidRPr="004A0A98">
              <w:rPr>
                <w:sz w:val="20"/>
                <w:rtl/>
                <w:lang w:eastAsia="ar" w:bidi="ar-EG"/>
              </w:rPr>
              <w:t>79</w:t>
            </w:r>
          </w:p>
        </w:tc>
        <w:tc>
          <w:tcPr>
            <w:tcW w:w="1072" w:type="dxa"/>
            <w:gridSpan w:val="2"/>
            <w:tcBorders>
              <w:top w:val="nil"/>
              <w:left w:val="nil"/>
              <w:bottom w:val="single" w:sz="4" w:space="0" w:color="auto"/>
              <w:right w:val="single" w:sz="4" w:space="0" w:color="auto"/>
            </w:tcBorders>
            <w:shd w:val="clear" w:color="auto" w:fill="auto"/>
            <w:hideMark/>
          </w:tcPr>
          <w:p w14:paraId="47540B3C" w14:textId="77777777" w:rsidR="00761837" w:rsidRPr="004A0A98" w:rsidRDefault="00761837" w:rsidP="00586E83">
            <w:pPr>
              <w:bidi/>
              <w:jc w:val="right"/>
              <w:rPr>
                <w:sz w:val="20"/>
                <w:lang w:eastAsia="en-CA"/>
              </w:rPr>
            </w:pPr>
            <w:r w:rsidRPr="004A0A98">
              <w:rPr>
                <w:sz w:val="20"/>
                <w:rtl/>
                <w:lang w:eastAsia="ar" w:bidi="ar-EG"/>
              </w:rPr>
              <w:t>4,052,300</w:t>
            </w:r>
          </w:p>
        </w:tc>
        <w:tc>
          <w:tcPr>
            <w:tcW w:w="1083" w:type="dxa"/>
            <w:tcBorders>
              <w:top w:val="nil"/>
              <w:left w:val="nil"/>
              <w:bottom w:val="single" w:sz="4" w:space="0" w:color="auto"/>
              <w:right w:val="single" w:sz="4" w:space="0" w:color="auto"/>
            </w:tcBorders>
            <w:shd w:val="clear" w:color="auto" w:fill="auto"/>
            <w:hideMark/>
          </w:tcPr>
          <w:p w14:paraId="7E3FD6DB" w14:textId="77777777" w:rsidR="00761837" w:rsidRPr="004A0A98" w:rsidRDefault="00761837" w:rsidP="00586E83">
            <w:pPr>
              <w:bidi/>
              <w:jc w:val="right"/>
              <w:rPr>
                <w:sz w:val="20"/>
                <w:lang w:eastAsia="en-CA"/>
              </w:rPr>
            </w:pPr>
            <w:r w:rsidRPr="004A0A98">
              <w:rPr>
                <w:sz w:val="20"/>
                <w:rtl/>
                <w:lang w:eastAsia="ar" w:bidi="ar-EG"/>
              </w:rPr>
              <w:t>3,369,771</w:t>
            </w:r>
          </w:p>
        </w:tc>
        <w:tc>
          <w:tcPr>
            <w:tcW w:w="1016" w:type="dxa"/>
            <w:tcBorders>
              <w:top w:val="nil"/>
              <w:left w:val="nil"/>
              <w:bottom w:val="single" w:sz="4" w:space="0" w:color="auto"/>
              <w:right w:val="single" w:sz="4" w:space="0" w:color="auto"/>
            </w:tcBorders>
            <w:shd w:val="clear" w:color="auto" w:fill="auto"/>
            <w:hideMark/>
          </w:tcPr>
          <w:p w14:paraId="72229C7F" w14:textId="77777777" w:rsidR="00761837" w:rsidRPr="004A0A98" w:rsidRDefault="00761837" w:rsidP="00586E83">
            <w:pPr>
              <w:bidi/>
              <w:jc w:val="right"/>
              <w:rPr>
                <w:sz w:val="20"/>
                <w:lang w:eastAsia="en-CA"/>
              </w:rPr>
            </w:pPr>
            <w:r w:rsidRPr="004A0A98">
              <w:rPr>
                <w:sz w:val="20"/>
                <w:rtl/>
                <w:lang w:eastAsia="ar" w:bidi="ar-EG"/>
              </w:rPr>
              <w:t>682,529</w:t>
            </w:r>
          </w:p>
        </w:tc>
        <w:tc>
          <w:tcPr>
            <w:tcW w:w="1135" w:type="dxa"/>
            <w:tcBorders>
              <w:top w:val="nil"/>
              <w:left w:val="nil"/>
              <w:bottom w:val="single" w:sz="4" w:space="0" w:color="auto"/>
              <w:right w:val="single" w:sz="4" w:space="0" w:color="auto"/>
            </w:tcBorders>
            <w:shd w:val="clear" w:color="auto" w:fill="auto"/>
            <w:noWrap/>
            <w:hideMark/>
          </w:tcPr>
          <w:p w14:paraId="34DAA79A" w14:textId="77777777" w:rsidR="00761837" w:rsidRPr="004A0A98" w:rsidRDefault="00761837" w:rsidP="00586E83">
            <w:pPr>
              <w:bidi/>
              <w:jc w:val="right"/>
              <w:rPr>
                <w:sz w:val="20"/>
                <w:lang w:eastAsia="en-CA"/>
              </w:rPr>
            </w:pPr>
            <w:r w:rsidRPr="004A0A98">
              <w:rPr>
                <w:sz w:val="20"/>
                <w:rtl/>
                <w:lang w:eastAsia="ar" w:bidi="ar-EG"/>
              </w:rPr>
              <w:t>83</w:t>
            </w:r>
          </w:p>
        </w:tc>
      </w:tr>
      <w:tr w:rsidR="00761837" w:rsidRPr="004A0A98" w14:paraId="03F088F5" w14:textId="77777777" w:rsidTr="00586E83">
        <w:trPr>
          <w:trHeight w:val="126"/>
        </w:trPr>
        <w:tc>
          <w:tcPr>
            <w:tcW w:w="1980" w:type="dxa"/>
            <w:tcBorders>
              <w:top w:val="nil"/>
              <w:left w:val="single" w:sz="4" w:space="0" w:color="auto"/>
              <w:bottom w:val="single" w:sz="4" w:space="0" w:color="auto"/>
              <w:right w:val="single" w:sz="4" w:space="0" w:color="auto"/>
            </w:tcBorders>
            <w:shd w:val="clear" w:color="auto" w:fill="auto"/>
            <w:noWrap/>
            <w:hideMark/>
          </w:tcPr>
          <w:p w14:paraId="51D9EEA4" w14:textId="77777777" w:rsidR="00761837" w:rsidRPr="004A0A98" w:rsidRDefault="00761837" w:rsidP="00586E83">
            <w:pPr>
              <w:bidi/>
              <w:jc w:val="left"/>
              <w:rPr>
                <w:b/>
                <w:bCs/>
                <w:sz w:val="20"/>
                <w:lang w:eastAsia="en-CA"/>
              </w:rPr>
            </w:pPr>
            <w:r w:rsidRPr="004A0A98">
              <w:rPr>
                <w:b/>
                <w:bCs/>
                <w:sz w:val="20"/>
                <w:rtl/>
                <w:lang w:eastAsia="ar" w:bidi="ar-EG"/>
              </w:rPr>
              <w:t>المجموع</w:t>
            </w:r>
          </w:p>
        </w:tc>
        <w:tc>
          <w:tcPr>
            <w:tcW w:w="1167" w:type="dxa"/>
            <w:tcBorders>
              <w:top w:val="nil"/>
              <w:left w:val="nil"/>
              <w:bottom w:val="single" w:sz="4" w:space="0" w:color="auto"/>
              <w:right w:val="single" w:sz="4" w:space="0" w:color="auto"/>
            </w:tcBorders>
            <w:shd w:val="clear" w:color="auto" w:fill="auto"/>
            <w:noWrap/>
            <w:hideMark/>
          </w:tcPr>
          <w:p w14:paraId="30A4E0B9" w14:textId="77777777" w:rsidR="00761837" w:rsidRPr="004A0A98" w:rsidRDefault="00761837" w:rsidP="00586E83">
            <w:pPr>
              <w:bidi/>
              <w:jc w:val="right"/>
              <w:rPr>
                <w:b/>
                <w:bCs/>
                <w:sz w:val="20"/>
                <w:lang w:eastAsia="en-CA"/>
              </w:rPr>
            </w:pPr>
            <w:r w:rsidRPr="004A0A98">
              <w:rPr>
                <w:b/>
                <w:bCs/>
                <w:sz w:val="20"/>
                <w:rtl/>
                <w:lang w:eastAsia="ar" w:bidi="ar-EG"/>
              </w:rPr>
              <w:t>35</w:t>
            </w:r>
          </w:p>
        </w:tc>
        <w:tc>
          <w:tcPr>
            <w:tcW w:w="983" w:type="dxa"/>
            <w:tcBorders>
              <w:top w:val="nil"/>
              <w:left w:val="nil"/>
              <w:bottom w:val="single" w:sz="4" w:space="0" w:color="auto"/>
              <w:right w:val="single" w:sz="4" w:space="0" w:color="auto"/>
            </w:tcBorders>
            <w:shd w:val="clear" w:color="auto" w:fill="auto"/>
            <w:noWrap/>
            <w:hideMark/>
          </w:tcPr>
          <w:p w14:paraId="404DD633" w14:textId="77777777" w:rsidR="00761837" w:rsidRPr="004A0A98" w:rsidRDefault="00761837" w:rsidP="00586E83">
            <w:pPr>
              <w:bidi/>
              <w:jc w:val="right"/>
              <w:rPr>
                <w:b/>
                <w:bCs/>
                <w:sz w:val="20"/>
                <w:lang w:eastAsia="en-CA"/>
              </w:rPr>
            </w:pPr>
            <w:r w:rsidRPr="004A0A98">
              <w:rPr>
                <w:b/>
                <w:bCs/>
                <w:sz w:val="20"/>
                <w:rtl/>
                <w:lang w:eastAsia="ar" w:bidi="ar-EG"/>
              </w:rPr>
              <w:t>50</w:t>
            </w:r>
          </w:p>
        </w:tc>
        <w:tc>
          <w:tcPr>
            <w:tcW w:w="1250" w:type="dxa"/>
            <w:tcBorders>
              <w:top w:val="nil"/>
              <w:left w:val="nil"/>
              <w:bottom w:val="single" w:sz="4" w:space="0" w:color="auto"/>
              <w:right w:val="single" w:sz="4" w:space="0" w:color="auto"/>
            </w:tcBorders>
            <w:shd w:val="clear" w:color="auto" w:fill="auto"/>
            <w:noWrap/>
            <w:hideMark/>
          </w:tcPr>
          <w:p w14:paraId="051F36D3" w14:textId="77777777" w:rsidR="00761837" w:rsidRPr="004A0A98" w:rsidRDefault="00761837" w:rsidP="00586E83">
            <w:pPr>
              <w:bidi/>
              <w:jc w:val="right"/>
              <w:rPr>
                <w:b/>
                <w:bCs/>
                <w:sz w:val="20"/>
                <w:lang w:eastAsia="en-CA"/>
              </w:rPr>
            </w:pPr>
            <w:r w:rsidRPr="004A0A98">
              <w:rPr>
                <w:b/>
                <w:bCs/>
                <w:sz w:val="20"/>
                <w:rtl/>
                <w:lang w:eastAsia="ar" w:bidi="ar-EG"/>
              </w:rPr>
              <w:t>80</w:t>
            </w:r>
          </w:p>
        </w:tc>
        <w:tc>
          <w:tcPr>
            <w:tcW w:w="1072" w:type="dxa"/>
            <w:gridSpan w:val="2"/>
            <w:tcBorders>
              <w:top w:val="nil"/>
              <w:left w:val="nil"/>
              <w:bottom w:val="single" w:sz="4" w:space="0" w:color="auto"/>
              <w:right w:val="single" w:sz="4" w:space="0" w:color="auto"/>
            </w:tcBorders>
            <w:shd w:val="clear" w:color="auto" w:fill="auto"/>
            <w:noWrap/>
            <w:hideMark/>
          </w:tcPr>
          <w:p w14:paraId="1986FD65" w14:textId="77777777" w:rsidR="00761837" w:rsidRPr="004A0A98" w:rsidRDefault="00761837" w:rsidP="00586E83">
            <w:pPr>
              <w:bidi/>
              <w:jc w:val="right"/>
              <w:rPr>
                <w:b/>
                <w:bCs/>
                <w:sz w:val="20"/>
                <w:lang w:eastAsia="en-CA"/>
              </w:rPr>
            </w:pPr>
            <w:r w:rsidRPr="004A0A98">
              <w:rPr>
                <w:b/>
                <w:bCs/>
                <w:sz w:val="20"/>
                <w:rtl/>
                <w:lang w:eastAsia="ar" w:bidi="ar-EG"/>
              </w:rPr>
              <w:t>8,066,306</w:t>
            </w:r>
          </w:p>
        </w:tc>
        <w:tc>
          <w:tcPr>
            <w:tcW w:w="1083" w:type="dxa"/>
            <w:tcBorders>
              <w:top w:val="nil"/>
              <w:left w:val="nil"/>
              <w:bottom w:val="single" w:sz="4" w:space="0" w:color="auto"/>
              <w:right w:val="single" w:sz="4" w:space="0" w:color="auto"/>
            </w:tcBorders>
            <w:shd w:val="clear" w:color="auto" w:fill="auto"/>
            <w:noWrap/>
            <w:hideMark/>
          </w:tcPr>
          <w:p w14:paraId="6AB3BCC4" w14:textId="77777777" w:rsidR="00761837" w:rsidRPr="004A0A98" w:rsidRDefault="00761837" w:rsidP="00586E83">
            <w:pPr>
              <w:bidi/>
              <w:jc w:val="right"/>
              <w:rPr>
                <w:b/>
                <w:bCs/>
                <w:sz w:val="20"/>
                <w:lang w:eastAsia="en-CA"/>
              </w:rPr>
            </w:pPr>
            <w:r w:rsidRPr="004A0A98">
              <w:rPr>
                <w:b/>
                <w:bCs/>
                <w:sz w:val="20"/>
                <w:rtl/>
                <w:lang w:eastAsia="ar" w:bidi="ar-EG"/>
              </w:rPr>
              <w:t>5,607,318</w:t>
            </w:r>
          </w:p>
        </w:tc>
        <w:tc>
          <w:tcPr>
            <w:tcW w:w="1016" w:type="dxa"/>
            <w:tcBorders>
              <w:top w:val="nil"/>
              <w:left w:val="nil"/>
              <w:bottom w:val="single" w:sz="4" w:space="0" w:color="auto"/>
              <w:right w:val="single" w:sz="4" w:space="0" w:color="auto"/>
            </w:tcBorders>
            <w:shd w:val="clear" w:color="auto" w:fill="auto"/>
            <w:noWrap/>
            <w:hideMark/>
          </w:tcPr>
          <w:p w14:paraId="0C5DAA6F" w14:textId="77777777" w:rsidR="00761837" w:rsidRPr="004A0A98" w:rsidRDefault="00761837" w:rsidP="00586E83">
            <w:pPr>
              <w:bidi/>
              <w:jc w:val="right"/>
              <w:rPr>
                <w:b/>
                <w:bCs/>
                <w:sz w:val="20"/>
                <w:lang w:eastAsia="en-CA"/>
              </w:rPr>
            </w:pPr>
            <w:r w:rsidRPr="004A0A98">
              <w:rPr>
                <w:b/>
                <w:bCs/>
                <w:sz w:val="20"/>
                <w:rtl/>
                <w:lang w:eastAsia="ar" w:bidi="ar-EG"/>
              </w:rPr>
              <w:t>2,458,988</w:t>
            </w:r>
          </w:p>
        </w:tc>
        <w:tc>
          <w:tcPr>
            <w:tcW w:w="1135" w:type="dxa"/>
            <w:tcBorders>
              <w:top w:val="nil"/>
              <w:left w:val="nil"/>
              <w:bottom w:val="single" w:sz="4" w:space="0" w:color="auto"/>
              <w:right w:val="single" w:sz="4" w:space="0" w:color="auto"/>
            </w:tcBorders>
            <w:shd w:val="clear" w:color="auto" w:fill="auto"/>
            <w:noWrap/>
            <w:hideMark/>
          </w:tcPr>
          <w:p w14:paraId="00602823" w14:textId="77777777" w:rsidR="00761837" w:rsidRPr="004A0A98" w:rsidRDefault="00761837" w:rsidP="00586E83">
            <w:pPr>
              <w:bidi/>
              <w:jc w:val="right"/>
              <w:rPr>
                <w:b/>
                <w:bCs/>
                <w:sz w:val="20"/>
                <w:lang w:eastAsia="en-CA"/>
              </w:rPr>
            </w:pPr>
            <w:r w:rsidRPr="004A0A98">
              <w:rPr>
                <w:b/>
                <w:bCs/>
                <w:sz w:val="20"/>
                <w:rtl/>
                <w:lang w:eastAsia="ar" w:bidi="ar-EG"/>
              </w:rPr>
              <w:t>70</w:t>
            </w:r>
          </w:p>
        </w:tc>
      </w:tr>
    </w:tbl>
    <w:p w14:paraId="3DC2C1FF" w14:textId="77777777" w:rsidR="00761837" w:rsidRPr="000802AD" w:rsidRDefault="00761837" w:rsidP="00761837">
      <w:pPr>
        <w:bidi/>
        <w:rPr>
          <w:sz w:val="20"/>
        </w:rPr>
      </w:pPr>
      <w:r w:rsidRPr="000802AD">
        <w:rPr>
          <w:sz w:val="20"/>
          <w:rtl/>
          <w:lang w:eastAsia="ar" w:bidi="ar-EG"/>
        </w:rPr>
        <w:t>* باستثناء تكاليف دعم الوكالة.</w:t>
      </w:r>
    </w:p>
    <w:p w14:paraId="7399352D" w14:textId="77777777" w:rsidR="00761837" w:rsidRPr="000802AD" w:rsidRDefault="00761837" w:rsidP="00761837">
      <w:pPr>
        <w:pStyle w:val="Title1"/>
        <w:bidi/>
        <w:jc w:val="both"/>
        <w:rPr>
          <w:b w:val="0"/>
          <w:caps w:val="0"/>
          <w:sz w:val="20"/>
          <w:szCs w:val="20"/>
          <w:lang w:val="en-CA"/>
        </w:rPr>
      </w:pPr>
      <w:r w:rsidRPr="000802AD">
        <w:rPr>
          <w:b w:val="0"/>
          <w:caps w:val="0"/>
          <w:sz w:val="20"/>
          <w:szCs w:val="20"/>
          <w:rtl/>
          <w:lang w:eastAsia="ar" w:bidi="ar-EG"/>
        </w:rPr>
        <w:t xml:space="preserve">** تمت إزالة 168.5 طناً مترياً (370,517 طناً من مكافئ ثاني أكسيد الكربون) من 265.1 طناً مترياً (508,586 طناً من مكافئ ثاني أكسيد الكربون) من المواد الهيدروفلوروكربونية. </w:t>
      </w:r>
    </w:p>
    <w:p w14:paraId="5799FBBA" w14:textId="77777777" w:rsidR="00761837" w:rsidRPr="00E8205F" w:rsidRDefault="00761837" w:rsidP="00761837">
      <w:pPr>
        <w:bidi/>
        <w:rPr>
          <w:sz w:val="32"/>
          <w:szCs w:val="28"/>
        </w:rPr>
      </w:pPr>
    </w:p>
    <w:p w14:paraId="495AFC7D" w14:textId="38FE05FD" w:rsidR="00761837" w:rsidRPr="000802AD" w:rsidRDefault="00761837" w:rsidP="002F72EB">
      <w:pPr>
        <w:pStyle w:val="Heading1"/>
        <w:bidi/>
        <w:rPr>
          <w:sz w:val="26"/>
          <w:szCs w:val="26"/>
        </w:rPr>
      </w:pPr>
      <w:r w:rsidRPr="000802AD">
        <w:rPr>
          <w:sz w:val="26"/>
          <w:szCs w:val="26"/>
          <w:rtl/>
          <w:lang w:eastAsia="ar" w:bidi="ar-EG"/>
        </w:rPr>
        <w:t xml:space="preserve">أُنجز، حتى نهاية عام 2021، 28 مشروعاً من المشروعات الخمسة والثلاثين </w:t>
      </w:r>
      <w:r w:rsidR="002F72EB" w:rsidRPr="000802AD">
        <w:rPr>
          <w:rFonts w:hint="cs"/>
          <w:sz w:val="26"/>
          <w:szCs w:val="26"/>
          <w:rtl/>
          <w:lang w:eastAsia="ar" w:bidi="ar-EG"/>
        </w:rPr>
        <w:t>الموافق عليها</w:t>
      </w:r>
      <w:r w:rsidRPr="000802AD">
        <w:rPr>
          <w:sz w:val="26"/>
          <w:szCs w:val="26"/>
          <w:rtl/>
          <w:lang w:eastAsia="ar" w:bidi="ar-EG"/>
        </w:rPr>
        <w:t xml:space="preserve">، منها مشروعان استثماريان وأربعة أنشطة من أنشطة الإعداد و22 نشاطاً تمكينياً، بينما لا تزال سبعة مشروعات جارية. وصدرت الموافقة على تمديد مواعيد إنجاز الأنشطة التمكينية الستة الجارية، ومن المتوقع إنجازها في عام 2022. </w:t>
      </w:r>
    </w:p>
    <w:p w14:paraId="42953328" w14:textId="77777777" w:rsidR="00761837" w:rsidRPr="000802AD" w:rsidRDefault="00761837" w:rsidP="00761837">
      <w:pPr>
        <w:pStyle w:val="Heading1"/>
        <w:bidi/>
        <w:rPr>
          <w:sz w:val="26"/>
          <w:szCs w:val="26"/>
        </w:rPr>
      </w:pPr>
      <w:r w:rsidRPr="000802AD">
        <w:rPr>
          <w:sz w:val="26"/>
          <w:szCs w:val="26"/>
          <w:rtl/>
          <w:lang w:eastAsia="ar" w:bidi="ar-EG"/>
        </w:rPr>
        <w:t xml:space="preserve">وأما المشروع الاستثماري المتبقي، فجاري تنفيذه في قطاع التبريد في الأرجنتين؛ حيث صدرت الموافقة عليه في الاجتماع الحادي والثمانين وسيُنجز في عام 2022. </w:t>
      </w:r>
    </w:p>
    <w:p w14:paraId="70D86703" w14:textId="74BDC5DD" w:rsidR="00761837" w:rsidRPr="000802AD" w:rsidRDefault="00761837" w:rsidP="00761837">
      <w:pPr>
        <w:pStyle w:val="Heading1"/>
        <w:bidi/>
        <w:rPr>
          <w:sz w:val="26"/>
          <w:szCs w:val="26"/>
        </w:rPr>
      </w:pPr>
      <w:r w:rsidRPr="000802AD">
        <w:rPr>
          <w:sz w:val="26"/>
          <w:szCs w:val="26"/>
          <w:rtl/>
          <w:lang w:eastAsia="ar" w:bidi="ar-EG"/>
        </w:rPr>
        <w:t xml:space="preserve">وصُرف من إجمالي التمويل </w:t>
      </w:r>
      <w:r w:rsidR="002F72EB" w:rsidRPr="000802AD">
        <w:rPr>
          <w:rFonts w:hint="cs"/>
          <w:sz w:val="26"/>
          <w:szCs w:val="26"/>
          <w:rtl/>
          <w:lang w:eastAsia="ar" w:bidi="ar-EG"/>
        </w:rPr>
        <w:t>الموافق عليه</w:t>
      </w:r>
      <w:r w:rsidRPr="000802AD">
        <w:rPr>
          <w:sz w:val="26"/>
          <w:szCs w:val="26"/>
          <w:rtl/>
          <w:lang w:eastAsia="ar" w:bidi="ar-EG"/>
        </w:rPr>
        <w:t>، البالغ 8,066,306 دولارات أمريكية، 5,607,318 دولاراً أمريكياً، أي بمعدل صرف بلغ 70 في المائة.</w:t>
      </w:r>
    </w:p>
    <w:p w14:paraId="38F4C3FE" w14:textId="73C8A789" w:rsidR="00761837" w:rsidRPr="000802AD" w:rsidRDefault="00761837" w:rsidP="00761837">
      <w:pPr>
        <w:pStyle w:val="a--"/>
        <w:keepNext/>
        <w:keepLines/>
        <w:tabs>
          <w:tab w:val="clear" w:pos="-720"/>
          <w:tab w:val="clear" w:pos="0"/>
          <w:tab w:val="clear" w:pos="720"/>
          <w:tab w:val="clear" w:pos="1440"/>
          <w:tab w:val="clear" w:pos="2160"/>
          <w:tab w:val="clear" w:pos="2880"/>
          <w:tab w:val="clear" w:pos="3600"/>
        </w:tabs>
        <w:suppressAutoHyphens w:val="0"/>
        <w:bidi/>
        <w:jc w:val="left"/>
        <w:rPr>
          <w:sz w:val="26"/>
          <w:szCs w:val="26"/>
          <w:lang w:val="en-CA"/>
        </w:rPr>
      </w:pPr>
      <w:r w:rsidRPr="000802AD">
        <w:rPr>
          <w:sz w:val="26"/>
          <w:szCs w:val="26"/>
          <w:rtl/>
          <w:lang w:eastAsia="ar" w:bidi="ar-EG"/>
        </w:rPr>
        <w:lastRenderedPageBreak/>
        <w:t>ثالثا</w:t>
      </w:r>
      <w:r w:rsidRPr="000802AD">
        <w:rPr>
          <w:sz w:val="26"/>
          <w:szCs w:val="26"/>
          <w:rtl/>
          <w:lang w:eastAsia="ar" w:bidi="ar-EG"/>
        </w:rPr>
        <w:tab/>
        <w:t>التوصية</w:t>
      </w:r>
    </w:p>
    <w:p w14:paraId="210FC250" w14:textId="77777777" w:rsidR="00761837" w:rsidRPr="000802AD" w:rsidRDefault="00761837" w:rsidP="00761837">
      <w:pPr>
        <w:pStyle w:val="a--"/>
        <w:keepNext/>
        <w:keepLines/>
        <w:tabs>
          <w:tab w:val="clear" w:pos="-720"/>
          <w:tab w:val="clear" w:pos="0"/>
          <w:tab w:val="clear" w:pos="720"/>
          <w:tab w:val="clear" w:pos="1440"/>
          <w:tab w:val="clear" w:pos="2160"/>
          <w:tab w:val="clear" w:pos="2880"/>
          <w:tab w:val="clear" w:pos="3600"/>
        </w:tabs>
        <w:suppressAutoHyphens w:val="0"/>
        <w:bidi/>
        <w:jc w:val="left"/>
        <w:rPr>
          <w:sz w:val="26"/>
          <w:szCs w:val="26"/>
          <w:lang w:val="en-CA"/>
        </w:rPr>
      </w:pPr>
    </w:p>
    <w:p w14:paraId="749E4523" w14:textId="77777777" w:rsidR="00761837" w:rsidRPr="00D81199" w:rsidRDefault="00761837" w:rsidP="00761837">
      <w:pPr>
        <w:pStyle w:val="Heading1"/>
        <w:bidi/>
        <w:rPr>
          <w:sz w:val="26"/>
          <w:szCs w:val="26"/>
        </w:rPr>
      </w:pPr>
      <w:r w:rsidRPr="00D81199">
        <w:rPr>
          <w:sz w:val="26"/>
          <w:szCs w:val="26"/>
          <w:rtl/>
          <w:lang w:eastAsia="ar" w:bidi="ar-EG"/>
        </w:rPr>
        <w:t>قد ترغب اللجنة التنفيذية في الآتي:</w:t>
      </w:r>
    </w:p>
    <w:p w14:paraId="76CF33E4" w14:textId="77777777" w:rsidR="00761837" w:rsidRPr="00D81199" w:rsidRDefault="00761837" w:rsidP="00761837">
      <w:pPr>
        <w:pStyle w:val="Heading2"/>
        <w:bidi/>
        <w:rPr>
          <w:sz w:val="26"/>
          <w:szCs w:val="26"/>
        </w:rPr>
      </w:pPr>
      <w:r w:rsidRPr="00D81199">
        <w:rPr>
          <w:sz w:val="26"/>
          <w:szCs w:val="26"/>
          <w:rtl/>
          <w:lang w:eastAsia="ar" w:bidi="ar-EG"/>
        </w:rPr>
        <w:t xml:space="preserve">أن تحيط علماً بالتقرير المرحلي لمنظمة الأمم المتحدة للتنمية الصناعية حتى 31 ديسمبر/كانون الأول 2021 الوارد في الوثيقة </w:t>
      </w:r>
      <w:r w:rsidRPr="00D81199">
        <w:rPr>
          <w:sz w:val="26"/>
          <w:szCs w:val="26"/>
          <w:lang w:eastAsia="ar" w:bidi="en-GB"/>
        </w:rPr>
        <w:t>UNEP/OzL.Pro/ExCom</w:t>
      </w:r>
      <w:r w:rsidRPr="00D81199">
        <w:rPr>
          <w:sz w:val="26"/>
          <w:szCs w:val="26"/>
          <w:lang w:eastAsia="ar" w:bidi="ar-EG"/>
        </w:rPr>
        <w:t>/91/16</w:t>
      </w:r>
      <w:r w:rsidRPr="00D81199">
        <w:rPr>
          <w:sz w:val="26"/>
          <w:szCs w:val="26"/>
          <w:rtl/>
          <w:lang w:eastAsia="ar" w:bidi="ar-EG"/>
        </w:rPr>
        <w:t xml:space="preserve">؛ </w:t>
      </w:r>
    </w:p>
    <w:p w14:paraId="0606AC7D" w14:textId="77777777" w:rsidR="00761837" w:rsidRPr="00D81199" w:rsidRDefault="00761837" w:rsidP="004A0A98">
      <w:pPr>
        <w:pStyle w:val="Heading2"/>
        <w:bidi/>
        <w:ind w:hanging="509"/>
        <w:rPr>
          <w:sz w:val="26"/>
          <w:szCs w:val="26"/>
        </w:rPr>
      </w:pPr>
      <w:r w:rsidRPr="00D81199">
        <w:rPr>
          <w:sz w:val="26"/>
          <w:szCs w:val="26"/>
          <w:rtl/>
          <w:lang w:eastAsia="ar" w:bidi="ar-EG"/>
        </w:rPr>
        <w:t xml:space="preserve">أن توافق على تمديد مواعيد إنجاز خطط إدارة إزالة المواد الهيدروكلوروفلوروكربونية للبلدان المذكورة أدناه للسماح بإكمال الأنشطة الجارية المتبقية على النحو المبين في الجدول 5 من الوثيقة </w:t>
      </w:r>
      <w:r w:rsidRPr="00D81199">
        <w:rPr>
          <w:sz w:val="26"/>
          <w:szCs w:val="26"/>
          <w:lang w:eastAsia="ar" w:bidi="en-GB"/>
        </w:rPr>
        <w:t>UNEP/OzL.Pro/ExCom</w:t>
      </w:r>
      <w:r w:rsidRPr="00D81199">
        <w:rPr>
          <w:sz w:val="26"/>
          <w:szCs w:val="26"/>
          <w:lang w:eastAsia="ar" w:bidi="ar-EG"/>
        </w:rPr>
        <w:t>/91/16</w:t>
      </w:r>
      <w:r w:rsidRPr="00D81199">
        <w:rPr>
          <w:sz w:val="26"/>
          <w:szCs w:val="26"/>
          <w:rtl/>
          <w:lang w:eastAsia="ar" w:bidi="ar-EG"/>
        </w:rPr>
        <w:t>:</w:t>
      </w:r>
    </w:p>
    <w:p w14:paraId="4913F839" w14:textId="77777777" w:rsidR="00761837" w:rsidRPr="00D81199" w:rsidRDefault="00761837" w:rsidP="004A0A98">
      <w:pPr>
        <w:pStyle w:val="Heading3"/>
        <w:bidi/>
        <w:ind w:hanging="520"/>
        <w:rPr>
          <w:sz w:val="26"/>
          <w:szCs w:val="26"/>
          <w:lang w:eastAsia="ar" w:bidi="ar-EG"/>
        </w:rPr>
      </w:pPr>
      <w:r w:rsidRPr="00D81199">
        <w:rPr>
          <w:sz w:val="26"/>
          <w:szCs w:val="26"/>
          <w:rtl/>
          <w:lang w:eastAsia="ar" w:bidi="ar-EG"/>
        </w:rPr>
        <w:t>بوتسوانا (المرحلة الأولى) (</w:t>
      </w:r>
      <w:r w:rsidRPr="00D81199">
        <w:rPr>
          <w:sz w:val="26"/>
          <w:szCs w:val="26"/>
          <w:lang w:eastAsia="ar" w:bidi="ar-EG"/>
        </w:rPr>
        <w:t>BOT/PHA/82/INV/21</w:t>
      </w:r>
      <w:r w:rsidRPr="00D81199">
        <w:rPr>
          <w:sz w:val="26"/>
          <w:szCs w:val="26"/>
          <w:rtl/>
          <w:lang w:eastAsia="ar" w:bidi="ar-EG"/>
        </w:rPr>
        <w:t>)، حتى 30 يونيه/حزيران 2023؛</w:t>
      </w:r>
    </w:p>
    <w:p w14:paraId="1E26811E" w14:textId="77777777" w:rsidR="00761837" w:rsidRPr="00D81199" w:rsidRDefault="00761837" w:rsidP="004A0A98">
      <w:pPr>
        <w:pStyle w:val="Heading3"/>
        <w:bidi/>
        <w:ind w:hanging="520"/>
        <w:rPr>
          <w:sz w:val="26"/>
          <w:szCs w:val="26"/>
        </w:rPr>
      </w:pPr>
      <w:r w:rsidRPr="00D81199">
        <w:rPr>
          <w:sz w:val="26"/>
          <w:szCs w:val="26"/>
          <w:rtl/>
          <w:lang w:eastAsia="ar" w:bidi="ar-EG"/>
        </w:rPr>
        <w:t>ليبيا (المرحلة الأولى) (</w:t>
      </w:r>
      <w:r w:rsidRPr="00D81199">
        <w:rPr>
          <w:sz w:val="26"/>
          <w:szCs w:val="26"/>
          <w:lang w:eastAsia="ar" w:bidi="en-GB"/>
        </w:rPr>
        <w:t>LIB/PHA/75/INV</w:t>
      </w:r>
      <w:r w:rsidRPr="00D81199">
        <w:rPr>
          <w:sz w:val="26"/>
          <w:szCs w:val="26"/>
          <w:lang w:eastAsia="ar" w:bidi="ar-EG"/>
        </w:rPr>
        <w:t>/36</w:t>
      </w:r>
      <w:r w:rsidRPr="00D81199">
        <w:rPr>
          <w:sz w:val="26"/>
          <w:szCs w:val="26"/>
          <w:rtl/>
          <w:lang w:eastAsia="ar" w:bidi="ar-EG"/>
        </w:rPr>
        <w:t xml:space="preserve">)، حتى 31 ديسمبر/كانون الأول 2023؛ </w:t>
      </w:r>
    </w:p>
    <w:p w14:paraId="463430A4" w14:textId="77777777" w:rsidR="00761837" w:rsidRPr="00D81199" w:rsidRDefault="00761837" w:rsidP="004A0A98">
      <w:pPr>
        <w:pStyle w:val="Heading3"/>
        <w:bidi/>
        <w:ind w:hanging="520"/>
        <w:rPr>
          <w:sz w:val="26"/>
          <w:szCs w:val="26"/>
        </w:rPr>
      </w:pPr>
      <w:r w:rsidRPr="00D81199">
        <w:rPr>
          <w:sz w:val="26"/>
          <w:szCs w:val="26"/>
          <w:rtl/>
          <w:lang w:eastAsia="ar" w:bidi="ar-EG"/>
        </w:rPr>
        <w:t>الصومال (المرحلة الأولى) (</w:t>
      </w:r>
      <w:r w:rsidRPr="00D81199">
        <w:rPr>
          <w:sz w:val="26"/>
          <w:szCs w:val="26"/>
          <w:lang w:eastAsia="ar" w:bidi="en-GB"/>
        </w:rPr>
        <w:t>SOM/PHA/88/INV</w:t>
      </w:r>
      <w:r w:rsidRPr="00D81199">
        <w:rPr>
          <w:sz w:val="26"/>
          <w:szCs w:val="26"/>
          <w:lang w:eastAsia="ar" w:bidi="ar-EG"/>
        </w:rPr>
        <w:t>/16</w:t>
      </w:r>
      <w:r w:rsidRPr="00D81199">
        <w:rPr>
          <w:sz w:val="26"/>
          <w:szCs w:val="26"/>
          <w:rtl/>
          <w:lang w:eastAsia="ar" w:bidi="ar-EG"/>
        </w:rPr>
        <w:t xml:space="preserve">)، حتى 30 يونيه/حزيران 2023؛ </w:t>
      </w:r>
    </w:p>
    <w:p w14:paraId="5B3AEE20" w14:textId="77777777" w:rsidR="00761837" w:rsidRPr="00D81199" w:rsidRDefault="00761837" w:rsidP="004A0A98">
      <w:pPr>
        <w:pStyle w:val="Heading3"/>
        <w:bidi/>
        <w:ind w:hanging="520"/>
        <w:rPr>
          <w:sz w:val="26"/>
          <w:szCs w:val="26"/>
        </w:rPr>
      </w:pPr>
      <w:r w:rsidRPr="00D81199">
        <w:rPr>
          <w:sz w:val="26"/>
          <w:szCs w:val="26"/>
          <w:rtl/>
          <w:lang w:eastAsia="ar" w:bidi="ar-EG"/>
        </w:rPr>
        <w:t>السودان (المرحلة الثانية) (</w:t>
      </w:r>
      <w:r w:rsidRPr="00D81199">
        <w:rPr>
          <w:sz w:val="26"/>
          <w:szCs w:val="26"/>
          <w:lang w:eastAsia="ar" w:bidi="en-GB"/>
        </w:rPr>
        <w:t>SUD/PHA/75/INV</w:t>
      </w:r>
      <w:r w:rsidRPr="00D81199">
        <w:rPr>
          <w:sz w:val="26"/>
          <w:szCs w:val="26"/>
          <w:lang w:eastAsia="ar" w:bidi="ar-EG"/>
        </w:rPr>
        <w:t>/38</w:t>
      </w:r>
      <w:r w:rsidRPr="00D81199">
        <w:rPr>
          <w:sz w:val="26"/>
          <w:szCs w:val="26"/>
          <w:rtl/>
          <w:lang w:eastAsia="ar" w:bidi="ar-EG"/>
        </w:rPr>
        <w:t>)، حتى 31 ديسمبر/كانون الأول 2023؛</w:t>
      </w:r>
    </w:p>
    <w:p w14:paraId="7ECE26B3" w14:textId="6EDAE8BF" w:rsidR="00761837" w:rsidRPr="00D81199" w:rsidRDefault="007A36E3" w:rsidP="004A0A98">
      <w:pPr>
        <w:pStyle w:val="Heading2"/>
        <w:bidi/>
        <w:ind w:hanging="509"/>
        <w:rPr>
          <w:sz w:val="26"/>
          <w:szCs w:val="26"/>
        </w:rPr>
      </w:pPr>
      <w:r w:rsidRPr="00D81199">
        <w:rPr>
          <w:rFonts w:hint="cs"/>
          <w:sz w:val="26"/>
          <w:szCs w:val="26"/>
          <w:rtl/>
          <w:lang w:eastAsia="ar" w:bidi="ar-EG"/>
        </w:rPr>
        <w:t>أن توافق</w:t>
      </w:r>
      <w:r w:rsidR="00761837" w:rsidRPr="00D81199">
        <w:rPr>
          <w:sz w:val="26"/>
          <w:szCs w:val="26"/>
          <w:rtl/>
          <w:lang w:eastAsia="ar" w:bidi="ar-EG"/>
        </w:rPr>
        <w:t xml:space="preserve"> على التوصيات المتعلقة بالمشروعات الجارية التي تنطوي على مشاكل خاصة واردة في المرفق الثالث بهذه الوثيقة.</w:t>
      </w:r>
    </w:p>
    <w:p w14:paraId="3359C870" w14:textId="77777777" w:rsidR="00702662" w:rsidRPr="000802AD" w:rsidRDefault="00702662" w:rsidP="00702662">
      <w:pPr>
        <w:bidi/>
        <w:jc w:val="left"/>
        <w:rPr>
          <w:sz w:val="26"/>
          <w:szCs w:val="26"/>
          <w:rtl/>
          <w:lang w:bidi="ar-SA"/>
        </w:rPr>
      </w:pPr>
    </w:p>
    <w:p w14:paraId="310E084A" w14:textId="4DECE7E3" w:rsidR="007E5D09" w:rsidRDefault="007E5D09">
      <w:pPr>
        <w:pStyle w:val="Heading3"/>
        <w:numPr>
          <w:ilvl w:val="0"/>
          <w:numId w:val="0"/>
        </w:numPr>
        <w:ind w:left="1361"/>
        <w:sectPr w:rsidR="007E5D09">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p w14:paraId="0260CDF0" w14:textId="77777777"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14:paraId="56C91580" w14:textId="77777777" w:rsidR="007E5D09" w:rsidRPr="00D81199" w:rsidRDefault="00E1360E">
      <w:pPr>
        <w:tabs>
          <w:tab w:val="left" w:pos="4095"/>
          <w:tab w:val="center" w:pos="4680"/>
        </w:tabs>
        <w:bidi/>
        <w:jc w:val="left"/>
        <w:rPr>
          <w:rFonts w:asciiTheme="majorBidi" w:hAnsiTheme="majorBidi" w:cstheme="majorBidi"/>
          <w:b/>
          <w:bCs/>
          <w:sz w:val="26"/>
          <w:szCs w:val="26"/>
          <w:lang w:val="en-CA" w:bidi="ar-EG"/>
        </w:rPr>
      </w:pPr>
      <w:r>
        <w:rPr>
          <w:rFonts w:cs="Arabic Transparent"/>
          <w:b/>
          <w:bCs/>
          <w:sz w:val="26"/>
          <w:szCs w:val="26"/>
          <w:rtl/>
        </w:rPr>
        <w:tab/>
      </w:r>
      <w:r w:rsidRPr="00D81199">
        <w:rPr>
          <w:rFonts w:asciiTheme="majorBidi" w:hAnsiTheme="majorBidi" w:cstheme="majorBidi"/>
          <w:b/>
          <w:bCs/>
          <w:sz w:val="26"/>
          <w:szCs w:val="26"/>
          <w:rtl/>
        </w:rPr>
        <w:t>المرفق</w:t>
      </w:r>
      <w:r w:rsidRPr="00D81199">
        <w:rPr>
          <w:rFonts w:asciiTheme="majorBidi" w:hAnsiTheme="majorBidi" w:cstheme="majorBidi"/>
          <w:b/>
          <w:bCs/>
          <w:sz w:val="26"/>
          <w:szCs w:val="26"/>
          <w:rtl/>
          <w:lang w:bidi="ar-EG"/>
        </w:rPr>
        <w:t xml:space="preserve"> الأول</w:t>
      </w:r>
    </w:p>
    <w:p w14:paraId="1484B5E8" w14:textId="77777777" w:rsidR="007E5D09" w:rsidRPr="00D81199" w:rsidRDefault="007E5D09">
      <w:pPr>
        <w:rPr>
          <w:rFonts w:asciiTheme="majorBidi" w:hAnsiTheme="majorBidi" w:cstheme="majorBidi"/>
          <w:sz w:val="26"/>
          <w:szCs w:val="26"/>
          <w:rtl/>
          <w:lang w:val="en-CA"/>
        </w:rPr>
      </w:pPr>
    </w:p>
    <w:p w14:paraId="68E45283" w14:textId="77777777" w:rsidR="00E8205F" w:rsidRPr="00D81199" w:rsidRDefault="00E8205F" w:rsidP="00E8205F">
      <w:pPr>
        <w:pStyle w:val="Title1"/>
        <w:bidi/>
        <w:rPr>
          <w:rFonts w:asciiTheme="majorBidi" w:hAnsiTheme="majorBidi" w:cstheme="majorBidi"/>
          <w:b w:val="0"/>
          <w:bCs/>
          <w:caps w:val="0"/>
          <w:sz w:val="26"/>
          <w:szCs w:val="26"/>
          <w:lang w:val="en-CA"/>
        </w:rPr>
      </w:pPr>
      <w:r w:rsidRPr="00D81199">
        <w:rPr>
          <w:rFonts w:asciiTheme="majorBidi" w:hAnsiTheme="majorBidi" w:cstheme="majorBidi"/>
          <w:b w:val="0"/>
          <w:bCs/>
          <w:caps w:val="0"/>
          <w:sz w:val="26"/>
          <w:szCs w:val="26"/>
          <w:rtl/>
          <w:lang w:eastAsia="ar" w:bidi="ar-EG"/>
        </w:rPr>
        <w:t xml:space="preserve">استعراض عام لحالة تنفيذ المشروعات لليونيدو </w:t>
      </w:r>
    </w:p>
    <w:p w14:paraId="1A3E5CE2" w14:textId="77777777" w:rsidR="00E8205F" w:rsidRPr="00D81199" w:rsidRDefault="00E8205F" w:rsidP="00E8205F">
      <w:pPr>
        <w:pStyle w:val="Title1"/>
        <w:bidi/>
        <w:rPr>
          <w:rFonts w:asciiTheme="majorBidi" w:hAnsiTheme="majorBidi" w:cstheme="majorBidi"/>
          <w:b w:val="0"/>
          <w:bCs/>
          <w:caps w:val="0"/>
          <w:sz w:val="26"/>
          <w:szCs w:val="26"/>
          <w:lang w:val="en-CA"/>
        </w:rPr>
      </w:pPr>
      <w:r w:rsidRPr="00D81199">
        <w:rPr>
          <w:rFonts w:asciiTheme="majorBidi" w:hAnsiTheme="majorBidi" w:cstheme="majorBidi"/>
          <w:b w:val="0"/>
          <w:bCs/>
          <w:caps w:val="0"/>
          <w:sz w:val="26"/>
          <w:szCs w:val="26"/>
          <w:rtl/>
          <w:lang w:eastAsia="ar" w:bidi="ar-EG"/>
        </w:rPr>
        <w:t>لكل بلد لعام 2021</w:t>
      </w:r>
    </w:p>
    <w:p w14:paraId="657E1627" w14:textId="77777777" w:rsidR="00E8205F" w:rsidRPr="00D81199" w:rsidRDefault="00E8205F" w:rsidP="00E8205F">
      <w:pPr>
        <w:pStyle w:val="Title1"/>
        <w:bidi/>
        <w:rPr>
          <w:rFonts w:asciiTheme="majorBidi" w:hAnsiTheme="majorBidi" w:cstheme="majorBidi"/>
          <w:caps w:val="0"/>
          <w:sz w:val="26"/>
          <w:szCs w:val="26"/>
          <w:lang w:val="en-CA"/>
        </w:rPr>
      </w:pPr>
    </w:p>
    <w:p w14:paraId="3124BE05" w14:textId="1619F060" w:rsidR="00E8205F" w:rsidRPr="00D81199" w:rsidRDefault="00E8205F">
      <w:pPr>
        <w:pStyle w:val="Heading1"/>
        <w:numPr>
          <w:ilvl w:val="0"/>
          <w:numId w:val="8"/>
        </w:numPr>
        <w:bidi/>
        <w:rPr>
          <w:rFonts w:asciiTheme="majorBidi" w:hAnsiTheme="majorBidi" w:cstheme="majorBidi"/>
          <w:sz w:val="26"/>
          <w:szCs w:val="26"/>
        </w:rPr>
      </w:pPr>
      <w:r w:rsidRPr="00D81199">
        <w:rPr>
          <w:rFonts w:asciiTheme="majorBidi" w:hAnsiTheme="majorBidi" w:cstheme="majorBidi"/>
          <w:sz w:val="26"/>
          <w:szCs w:val="26"/>
          <w:rtl/>
          <w:lang w:eastAsia="ar" w:bidi="ar-EG"/>
        </w:rPr>
        <w:t xml:space="preserve">يعرض الجدول 1 من المرفق الأول حالة تنفيذ المشروعات حسب البلد لعام 2021 في عمليات الإزالة المحققة والمدفوعات المخطط لها والمحققة وإنجاز المشروعات. </w:t>
      </w:r>
    </w:p>
    <w:p w14:paraId="699A9636" w14:textId="77777777" w:rsidR="00E8205F" w:rsidRPr="00D81199" w:rsidRDefault="00E8205F" w:rsidP="00E8205F">
      <w:pPr>
        <w:pStyle w:val="Title1"/>
        <w:keepNext/>
        <w:bidi/>
        <w:jc w:val="both"/>
        <w:rPr>
          <w:rFonts w:asciiTheme="majorBidi" w:hAnsiTheme="majorBidi" w:cstheme="majorBidi"/>
          <w:b w:val="0"/>
          <w:bCs/>
          <w:caps w:val="0"/>
          <w:sz w:val="26"/>
          <w:szCs w:val="26"/>
          <w:lang w:val="en-CA"/>
        </w:rPr>
      </w:pPr>
      <w:r w:rsidRPr="00D81199">
        <w:rPr>
          <w:rFonts w:asciiTheme="majorBidi" w:hAnsiTheme="majorBidi" w:cstheme="majorBidi"/>
          <w:b w:val="0"/>
          <w:bCs/>
          <w:caps w:val="0"/>
          <w:sz w:val="26"/>
          <w:szCs w:val="26"/>
          <w:rtl/>
          <w:lang w:eastAsia="ar" w:bidi="ar-EG"/>
        </w:rPr>
        <w:t>الجدول 1: حالة تنفيذ اليونيدو للمشروعات لعام 2021</w:t>
      </w:r>
    </w:p>
    <w:tbl>
      <w:tblPr>
        <w:bidiVisual/>
        <w:tblW w:w="9805" w:type="dxa"/>
        <w:tblLook w:val="04A0" w:firstRow="1" w:lastRow="0" w:firstColumn="1" w:lastColumn="0" w:noHBand="0" w:noVBand="1"/>
      </w:tblPr>
      <w:tblGrid>
        <w:gridCol w:w="2689"/>
        <w:gridCol w:w="992"/>
        <w:gridCol w:w="1084"/>
        <w:gridCol w:w="1260"/>
        <w:gridCol w:w="1170"/>
        <w:gridCol w:w="1350"/>
        <w:gridCol w:w="1260"/>
      </w:tblGrid>
      <w:tr w:rsidR="00E8205F" w:rsidRPr="00840005" w14:paraId="40D6FD86" w14:textId="77777777" w:rsidTr="00586E83">
        <w:trPr>
          <w:trHeight w:val="1056"/>
          <w:tblHeader/>
        </w:trPr>
        <w:tc>
          <w:tcPr>
            <w:tcW w:w="2689" w:type="dxa"/>
            <w:tcBorders>
              <w:top w:val="single" w:sz="4" w:space="0" w:color="auto"/>
              <w:left w:val="single" w:sz="4" w:space="0" w:color="auto"/>
              <w:bottom w:val="single" w:sz="4" w:space="0" w:color="auto"/>
              <w:right w:val="single" w:sz="4" w:space="0" w:color="auto"/>
            </w:tcBorders>
            <w:shd w:val="clear" w:color="auto" w:fill="auto"/>
            <w:hideMark/>
          </w:tcPr>
          <w:p w14:paraId="6A8191FF" w14:textId="77777777" w:rsidR="00E8205F" w:rsidRPr="002F72EB" w:rsidRDefault="00E8205F" w:rsidP="00586E83">
            <w:pPr>
              <w:bidi/>
              <w:jc w:val="center"/>
              <w:rPr>
                <w:b/>
                <w:bCs/>
                <w:sz w:val="18"/>
                <w:szCs w:val="18"/>
                <w:lang w:eastAsia="en-CA"/>
              </w:rPr>
            </w:pPr>
            <w:r w:rsidRPr="002F72EB">
              <w:rPr>
                <w:b/>
                <w:bCs/>
                <w:sz w:val="18"/>
                <w:szCs w:val="18"/>
                <w:rtl/>
                <w:lang w:eastAsia="ar" w:bidi="ar-EG"/>
              </w:rPr>
              <w:t>البلد</w:t>
            </w:r>
          </w:p>
        </w:tc>
        <w:tc>
          <w:tcPr>
            <w:tcW w:w="992" w:type="dxa"/>
            <w:tcBorders>
              <w:top w:val="single" w:sz="4" w:space="0" w:color="auto"/>
              <w:left w:val="nil"/>
              <w:bottom w:val="single" w:sz="4" w:space="0" w:color="auto"/>
              <w:right w:val="single" w:sz="4" w:space="0" w:color="auto"/>
            </w:tcBorders>
            <w:shd w:val="clear" w:color="auto" w:fill="auto"/>
            <w:hideMark/>
          </w:tcPr>
          <w:p w14:paraId="07CAD18F" w14:textId="78920BD4" w:rsidR="00E8205F" w:rsidRPr="002F72EB" w:rsidRDefault="00E8205F" w:rsidP="00586E83">
            <w:pPr>
              <w:bidi/>
              <w:ind w:left="-106" w:right="-106"/>
              <w:jc w:val="center"/>
              <w:rPr>
                <w:b/>
                <w:bCs/>
                <w:sz w:val="18"/>
                <w:szCs w:val="18"/>
                <w:lang w:eastAsia="en-CA"/>
              </w:rPr>
            </w:pPr>
            <w:r w:rsidRPr="002F72EB">
              <w:rPr>
                <w:b/>
                <w:bCs/>
                <w:sz w:val="18"/>
                <w:szCs w:val="18"/>
                <w:rtl/>
                <w:lang w:eastAsia="ar" w:bidi="ar-EG"/>
              </w:rPr>
              <w:t xml:space="preserve">المُزال في </w:t>
            </w:r>
            <w:r w:rsidR="004A0A98" w:rsidRPr="002F72EB">
              <w:rPr>
                <w:rFonts w:hint="cs"/>
                <w:b/>
                <w:bCs/>
                <w:sz w:val="18"/>
                <w:szCs w:val="18"/>
                <w:rtl/>
                <w:lang w:eastAsia="ar" w:bidi="ar-EG"/>
              </w:rPr>
              <w:t xml:space="preserve">عام </w:t>
            </w:r>
            <w:r w:rsidRPr="002F72EB">
              <w:rPr>
                <w:b/>
                <w:bCs/>
                <w:sz w:val="18"/>
                <w:szCs w:val="18"/>
                <w:rtl/>
                <w:lang w:eastAsia="ar" w:bidi="ar-EG"/>
              </w:rPr>
              <w:t>2021*</w:t>
            </w:r>
          </w:p>
          <w:p w14:paraId="0AD62056" w14:textId="77777777" w:rsidR="00E8205F" w:rsidRPr="002F72EB" w:rsidRDefault="00E8205F" w:rsidP="00586E83">
            <w:pPr>
              <w:bidi/>
              <w:jc w:val="center"/>
              <w:rPr>
                <w:b/>
                <w:bCs/>
                <w:sz w:val="18"/>
                <w:szCs w:val="18"/>
                <w:lang w:eastAsia="en-CA"/>
              </w:rPr>
            </w:pPr>
            <w:r w:rsidRPr="002F72EB">
              <w:rPr>
                <w:b/>
                <w:bCs/>
                <w:sz w:val="18"/>
                <w:szCs w:val="18"/>
                <w:rtl/>
                <w:lang w:eastAsia="ar" w:bidi="ar-EG"/>
              </w:rPr>
              <w:t>(طن من قدرات استنفاد الأوزون)</w:t>
            </w:r>
          </w:p>
        </w:tc>
        <w:tc>
          <w:tcPr>
            <w:tcW w:w="1084" w:type="dxa"/>
            <w:tcBorders>
              <w:top w:val="single" w:sz="4" w:space="0" w:color="auto"/>
              <w:left w:val="nil"/>
              <w:bottom w:val="single" w:sz="4" w:space="0" w:color="auto"/>
              <w:right w:val="single" w:sz="4" w:space="0" w:color="auto"/>
            </w:tcBorders>
            <w:shd w:val="clear" w:color="auto" w:fill="auto"/>
          </w:tcPr>
          <w:p w14:paraId="53A33E5C" w14:textId="77777777" w:rsidR="00E8205F" w:rsidRPr="002F72EB" w:rsidRDefault="00E8205F" w:rsidP="00586E83">
            <w:pPr>
              <w:bidi/>
              <w:ind w:left="-146" w:right="-140"/>
              <w:jc w:val="center"/>
              <w:rPr>
                <w:b/>
                <w:bCs/>
                <w:sz w:val="18"/>
                <w:szCs w:val="18"/>
                <w:lang w:eastAsia="en-CA"/>
              </w:rPr>
            </w:pPr>
            <w:r w:rsidRPr="002F72EB">
              <w:rPr>
                <w:b/>
                <w:bCs/>
                <w:sz w:val="18"/>
                <w:szCs w:val="18"/>
                <w:rtl/>
                <w:lang w:eastAsia="ar" w:bidi="ar-EG"/>
              </w:rPr>
              <w:t xml:space="preserve">المُزال </w:t>
            </w:r>
          </w:p>
          <w:p w14:paraId="389C3553" w14:textId="77777777" w:rsidR="00E8205F" w:rsidRPr="002F72EB" w:rsidRDefault="00E8205F" w:rsidP="00586E83">
            <w:pPr>
              <w:bidi/>
              <w:ind w:left="-146" w:right="-140"/>
              <w:jc w:val="center"/>
              <w:rPr>
                <w:b/>
                <w:bCs/>
                <w:sz w:val="18"/>
                <w:szCs w:val="18"/>
                <w:lang w:eastAsia="en-CA"/>
              </w:rPr>
            </w:pPr>
            <w:r w:rsidRPr="002F72EB">
              <w:rPr>
                <w:b/>
                <w:bCs/>
                <w:sz w:val="18"/>
                <w:szCs w:val="18"/>
                <w:rtl/>
                <w:lang w:eastAsia="ar" w:bidi="ar-EG"/>
              </w:rPr>
              <w:t xml:space="preserve">في عام 2021  </w:t>
            </w:r>
          </w:p>
          <w:p w14:paraId="5BB68C30" w14:textId="77777777" w:rsidR="00E8205F" w:rsidRPr="002F72EB" w:rsidRDefault="00E8205F" w:rsidP="00586E83">
            <w:pPr>
              <w:bidi/>
              <w:jc w:val="center"/>
              <w:rPr>
                <w:b/>
                <w:bCs/>
                <w:sz w:val="18"/>
                <w:szCs w:val="18"/>
                <w:lang w:eastAsia="en-CA"/>
              </w:rPr>
            </w:pPr>
            <w:r w:rsidRPr="002F72EB">
              <w:rPr>
                <w:b/>
                <w:bCs/>
                <w:sz w:val="18"/>
                <w:szCs w:val="18"/>
                <w:rtl/>
                <w:lang w:eastAsia="ar" w:bidi="ar-EG"/>
              </w:rPr>
              <w:t>(طن من  مكافئ ثاني أكسيد الكربون)*</w:t>
            </w:r>
          </w:p>
        </w:tc>
        <w:tc>
          <w:tcPr>
            <w:tcW w:w="126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52D01E1" w14:textId="77777777" w:rsidR="00E8205F" w:rsidRPr="002F72EB" w:rsidRDefault="00E8205F" w:rsidP="00586E83">
            <w:pPr>
              <w:bidi/>
              <w:jc w:val="center"/>
              <w:rPr>
                <w:b/>
                <w:bCs/>
                <w:sz w:val="18"/>
                <w:szCs w:val="18"/>
                <w:lang w:eastAsia="en-CA"/>
              </w:rPr>
            </w:pPr>
            <w:r w:rsidRPr="002F72EB">
              <w:rPr>
                <w:b/>
                <w:bCs/>
                <w:sz w:val="18"/>
                <w:szCs w:val="18"/>
                <w:rtl/>
                <w:lang w:eastAsia="ar" w:bidi="ar-EG"/>
              </w:rPr>
              <w:t>تقدير الأموال التي صُرفت في عام 2021 (دولار أمريكي)</w:t>
            </w:r>
          </w:p>
        </w:tc>
        <w:tc>
          <w:tcPr>
            <w:tcW w:w="117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AADD28E" w14:textId="77777777" w:rsidR="00E8205F" w:rsidRPr="002F72EB" w:rsidRDefault="00E8205F" w:rsidP="00586E83">
            <w:pPr>
              <w:bidi/>
              <w:jc w:val="center"/>
              <w:rPr>
                <w:b/>
                <w:bCs/>
                <w:sz w:val="18"/>
                <w:szCs w:val="18"/>
                <w:lang w:eastAsia="en-CA"/>
              </w:rPr>
            </w:pPr>
            <w:r w:rsidRPr="002F72EB">
              <w:rPr>
                <w:b/>
                <w:bCs/>
                <w:sz w:val="18"/>
                <w:szCs w:val="18"/>
                <w:rtl/>
                <w:lang w:eastAsia="ar" w:bidi="ar-EG"/>
              </w:rPr>
              <w:t>الأموال التي صُرفت في عام 2021 (دولار أمريكي)</w:t>
            </w:r>
          </w:p>
        </w:tc>
        <w:tc>
          <w:tcPr>
            <w:tcW w:w="1350" w:type="dxa"/>
            <w:tcBorders>
              <w:top w:val="single" w:sz="4" w:space="0" w:color="auto"/>
              <w:left w:val="nil"/>
              <w:bottom w:val="single" w:sz="4" w:space="0" w:color="auto"/>
              <w:right w:val="single" w:sz="4" w:space="0" w:color="auto"/>
            </w:tcBorders>
            <w:shd w:val="clear" w:color="auto" w:fill="auto"/>
            <w:hideMark/>
          </w:tcPr>
          <w:p w14:paraId="697365CE" w14:textId="77777777" w:rsidR="00E8205F" w:rsidRPr="002F72EB" w:rsidRDefault="00E8205F" w:rsidP="00586E83">
            <w:pPr>
              <w:bidi/>
              <w:ind w:left="-175" w:right="-182"/>
              <w:jc w:val="center"/>
              <w:rPr>
                <w:b/>
                <w:bCs/>
                <w:sz w:val="18"/>
                <w:szCs w:val="18"/>
                <w:lang w:eastAsia="en-CA"/>
              </w:rPr>
            </w:pPr>
            <w:r w:rsidRPr="002F72EB">
              <w:rPr>
                <w:b/>
                <w:bCs/>
                <w:sz w:val="18"/>
                <w:szCs w:val="18"/>
                <w:rtl/>
                <w:lang w:eastAsia="ar" w:bidi="ar-EG"/>
              </w:rPr>
              <w:t xml:space="preserve">نسبة الأموال </w:t>
            </w:r>
          </w:p>
          <w:p w14:paraId="0B156FF9" w14:textId="77777777" w:rsidR="00E8205F" w:rsidRPr="002F72EB" w:rsidRDefault="00E8205F" w:rsidP="00586E83">
            <w:pPr>
              <w:bidi/>
              <w:ind w:left="-175" w:right="-182"/>
              <w:jc w:val="center"/>
              <w:rPr>
                <w:b/>
                <w:bCs/>
                <w:sz w:val="18"/>
                <w:szCs w:val="18"/>
                <w:lang w:eastAsia="en-CA"/>
              </w:rPr>
            </w:pPr>
            <w:r w:rsidRPr="002F72EB">
              <w:rPr>
                <w:b/>
                <w:bCs/>
                <w:sz w:val="18"/>
                <w:szCs w:val="18"/>
                <w:rtl/>
                <w:lang w:eastAsia="ar" w:bidi="ar-EG"/>
              </w:rPr>
              <w:t>التي صُرِفت على التقدير في عام 2021</w:t>
            </w:r>
          </w:p>
        </w:tc>
        <w:tc>
          <w:tcPr>
            <w:tcW w:w="1260" w:type="dxa"/>
            <w:tcBorders>
              <w:top w:val="single" w:sz="4" w:space="0" w:color="auto"/>
              <w:left w:val="nil"/>
              <w:bottom w:val="single" w:sz="4" w:space="0" w:color="auto"/>
              <w:right w:val="single" w:sz="4" w:space="0" w:color="auto"/>
            </w:tcBorders>
            <w:shd w:val="clear" w:color="auto" w:fill="auto"/>
            <w:hideMark/>
          </w:tcPr>
          <w:p w14:paraId="507558A8" w14:textId="77777777" w:rsidR="00E8205F" w:rsidRPr="002F72EB" w:rsidRDefault="00E8205F" w:rsidP="00586E83">
            <w:pPr>
              <w:bidi/>
              <w:jc w:val="center"/>
              <w:rPr>
                <w:b/>
                <w:bCs/>
                <w:sz w:val="18"/>
                <w:szCs w:val="18"/>
                <w:lang w:eastAsia="en-CA"/>
              </w:rPr>
            </w:pPr>
            <w:r w:rsidRPr="002F72EB">
              <w:rPr>
                <w:b/>
                <w:bCs/>
                <w:sz w:val="18"/>
                <w:szCs w:val="18"/>
                <w:rtl/>
                <w:lang w:eastAsia="ar" w:bidi="ar-EG"/>
              </w:rPr>
              <w:t>النسبة المئوية للمشروعات المخطط لها والمنجزة في 2021**</w:t>
            </w:r>
          </w:p>
        </w:tc>
      </w:tr>
      <w:tr w:rsidR="00E8205F" w:rsidRPr="00840005" w14:paraId="024C0E50" w14:textId="77777777" w:rsidTr="00586E83">
        <w:trPr>
          <w:trHeight w:val="116"/>
        </w:trPr>
        <w:tc>
          <w:tcPr>
            <w:tcW w:w="2689" w:type="dxa"/>
            <w:tcBorders>
              <w:top w:val="nil"/>
              <w:left w:val="single" w:sz="4" w:space="0" w:color="auto"/>
              <w:bottom w:val="single" w:sz="4" w:space="0" w:color="auto"/>
              <w:right w:val="single" w:sz="4" w:space="0" w:color="auto"/>
            </w:tcBorders>
            <w:shd w:val="clear" w:color="auto" w:fill="auto"/>
            <w:noWrap/>
            <w:hideMark/>
          </w:tcPr>
          <w:p w14:paraId="12C8C504" w14:textId="77777777" w:rsidR="00E8205F" w:rsidRPr="00840005" w:rsidRDefault="00E8205F" w:rsidP="00586E83">
            <w:pPr>
              <w:bidi/>
              <w:jc w:val="left"/>
              <w:rPr>
                <w:sz w:val="20"/>
                <w:lang w:eastAsia="en-CA"/>
              </w:rPr>
            </w:pPr>
            <w:r w:rsidRPr="00840005">
              <w:rPr>
                <w:sz w:val="20"/>
                <w:rtl/>
                <w:lang w:eastAsia="ar" w:bidi="ar-EG"/>
              </w:rPr>
              <w:t>أفغانستان</w:t>
            </w:r>
          </w:p>
        </w:tc>
        <w:tc>
          <w:tcPr>
            <w:tcW w:w="992" w:type="dxa"/>
            <w:tcBorders>
              <w:top w:val="nil"/>
              <w:left w:val="nil"/>
              <w:bottom w:val="single" w:sz="4" w:space="0" w:color="auto"/>
              <w:right w:val="single" w:sz="4" w:space="0" w:color="auto"/>
            </w:tcBorders>
            <w:shd w:val="clear" w:color="auto" w:fill="auto"/>
            <w:noWrap/>
            <w:hideMark/>
          </w:tcPr>
          <w:p w14:paraId="3B3ADAEF"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5BEDCA4E"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4C76F71D" w14:textId="77777777" w:rsidR="00E8205F" w:rsidRPr="00840005" w:rsidRDefault="00E8205F" w:rsidP="00586E83">
            <w:pPr>
              <w:bidi/>
              <w:jc w:val="right"/>
              <w:rPr>
                <w:sz w:val="20"/>
                <w:lang w:eastAsia="en-CA"/>
              </w:rPr>
            </w:pPr>
            <w:r w:rsidRPr="00840005">
              <w:rPr>
                <w:sz w:val="20"/>
                <w:rtl/>
                <w:lang w:eastAsia="ar" w:bidi="ar-EG"/>
              </w:rPr>
              <w:t>35,400</w:t>
            </w:r>
          </w:p>
        </w:tc>
        <w:tc>
          <w:tcPr>
            <w:tcW w:w="1170" w:type="dxa"/>
            <w:tcBorders>
              <w:top w:val="nil"/>
              <w:left w:val="nil"/>
              <w:bottom w:val="single" w:sz="4" w:space="0" w:color="auto"/>
              <w:right w:val="single" w:sz="4" w:space="0" w:color="auto"/>
            </w:tcBorders>
            <w:shd w:val="clear" w:color="auto" w:fill="auto"/>
            <w:noWrap/>
            <w:hideMark/>
          </w:tcPr>
          <w:p w14:paraId="0AF2F924" w14:textId="77777777" w:rsidR="00E8205F" w:rsidRPr="00840005" w:rsidRDefault="00E8205F" w:rsidP="00586E83">
            <w:pPr>
              <w:bidi/>
              <w:jc w:val="right"/>
              <w:rPr>
                <w:sz w:val="20"/>
                <w:lang w:eastAsia="en-CA"/>
              </w:rPr>
            </w:pPr>
            <w:r w:rsidRPr="00840005">
              <w:rPr>
                <w:sz w:val="20"/>
                <w:rtl/>
                <w:lang w:eastAsia="ar" w:bidi="ar-EG"/>
              </w:rPr>
              <w:t>18,562</w:t>
            </w:r>
          </w:p>
        </w:tc>
        <w:tc>
          <w:tcPr>
            <w:tcW w:w="1350" w:type="dxa"/>
            <w:tcBorders>
              <w:top w:val="nil"/>
              <w:left w:val="nil"/>
              <w:bottom w:val="single" w:sz="4" w:space="0" w:color="auto"/>
              <w:right w:val="single" w:sz="4" w:space="0" w:color="auto"/>
            </w:tcBorders>
            <w:shd w:val="clear" w:color="auto" w:fill="auto"/>
            <w:noWrap/>
            <w:hideMark/>
          </w:tcPr>
          <w:p w14:paraId="264C993F" w14:textId="77777777" w:rsidR="00E8205F" w:rsidRPr="00840005" w:rsidRDefault="00E8205F" w:rsidP="00586E83">
            <w:pPr>
              <w:bidi/>
              <w:jc w:val="right"/>
              <w:rPr>
                <w:sz w:val="20"/>
                <w:lang w:eastAsia="en-CA"/>
              </w:rPr>
            </w:pPr>
            <w:r w:rsidRPr="00840005">
              <w:rPr>
                <w:sz w:val="20"/>
                <w:rtl/>
                <w:lang w:eastAsia="ar" w:bidi="ar-EG"/>
              </w:rPr>
              <w:t>52</w:t>
            </w:r>
          </w:p>
        </w:tc>
        <w:tc>
          <w:tcPr>
            <w:tcW w:w="1260" w:type="dxa"/>
            <w:tcBorders>
              <w:top w:val="nil"/>
              <w:left w:val="nil"/>
              <w:bottom w:val="single" w:sz="4" w:space="0" w:color="auto"/>
              <w:right w:val="single" w:sz="4" w:space="0" w:color="auto"/>
            </w:tcBorders>
            <w:shd w:val="clear" w:color="auto" w:fill="auto"/>
            <w:noWrap/>
            <w:hideMark/>
          </w:tcPr>
          <w:p w14:paraId="639FBE15"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00A39D51" w14:textId="77777777" w:rsidTr="00586E83">
        <w:trPr>
          <w:trHeight w:val="163"/>
        </w:trPr>
        <w:tc>
          <w:tcPr>
            <w:tcW w:w="2689" w:type="dxa"/>
            <w:tcBorders>
              <w:top w:val="nil"/>
              <w:left w:val="single" w:sz="4" w:space="0" w:color="auto"/>
              <w:bottom w:val="single" w:sz="4" w:space="0" w:color="auto"/>
              <w:right w:val="single" w:sz="4" w:space="0" w:color="auto"/>
            </w:tcBorders>
            <w:shd w:val="clear" w:color="auto" w:fill="auto"/>
            <w:noWrap/>
            <w:hideMark/>
          </w:tcPr>
          <w:p w14:paraId="3ACDCF01" w14:textId="77777777" w:rsidR="00E8205F" w:rsidRPr="00840005" w:rsidRDefault="00E8205F" w:rsidP="00586E83">
            <w:pPr>
              <w:bidi/>
              <w:jc w:val="left"/>
              <w:rPr>
                <w:sz w:val="20"/>
                <w:lang w:eastAsia="en-CA"/>
              </w:rPr>
            </w:pPr>
            <w:r w:rsidRPr="00840005">
              <w:rPr>
                <w:sz w:val="20"/>
                <w:rtl/>
                <w:lang w:eastAsia="ar" w:bidi="ar-EG"/>
              </w:rPr>
              <w:t>ألبانيا</w:t>
            </w:r>
          </w:p>
        </w:tc>
        <w:tc>
          <w:tcPr>
            <w:tcW w:w="992" w:type="dxa"/>
            <w:tcBorders>
              <w:top w:val="nil"/>
              <w:left w:val="nil"/>
              <w:bottom w:val="single" w:sz="4" w:space="0" w:color="auto"/>
              <w:right w:val="single" w:sz="4" w:space="0" w:color="auto"/>
            </w:tcBorders>
            <w:shd w:val="clear" w:color="auto" w:fill="auto"/>
            <w:noWrap/>
            <w:hideMark/>
          </w:tcPr>
          <w:p w14:paraId="048B3F32"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6D0425DF"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532DCB81" w14:textId="77777777" w:rsidR="00E8205F" w:rsidRPr="00840005" w:rsidRDefault="00E8205F" w:rsidP="00586E83">
            <w:pPr>
              <w:bidi/>
              <w:jc w:val="right"/>
              <w:rPr>
                <w:sz w:val="20"/>
                <w:lang w:eastAsia="en-CA"/>
              </w:rPr>
            </w:pPr>
            <w:r w:rsidRPr="00840005">
              <w:rPr>
                <w:sz w:val="20"/>
                <w:rtl/>
                <w:lang w:eastAsia="ar" w:bidi="ar-EG"/>
              </w:rPr>
              <w:t>12,000</w:t>
            </w:r>
          </w:p>
        </w:tc>
        <w:tc>
          <w:tcPr>
            <w:tcW w:w="1170" w:type="dxa"/>
            <w:tcBorders>
              <w:top w:val="nil"/>
              <w:left w:val="nil"/>
              <w:bottom w:val="single" w:sz="4" w:space="0" w:color="auto"/>
              <w:right w:val="single" w:sz="4" w:space="0" w:color="auto"/>
            </w:tcBorders>
            <w:shd w:val="clear" w:color="auto" w:fill="auto"/>
            <w:noWrap/>
            <w:hideMark/>
          </w:tcPr>
          <w:p w14:paraId="1EE4F87F" w14:textId="77777777" w:rsidR="00E8205F" w:rsidRPr="00840005" w:rsidRDefault="00E8205F" w:rsidP="00586E83">
            <w:pPr>
              <w:bidi/>
              <w:jc w:val="right"/>
              <w:rPr>
                <w:sz w:val="20"/>
                <w:lang w:eastAsia="en-CA"/>
              </w:rPr>
            </w:pPr>
            <w:r w:rsidRPr="00840005">
              <w:rPr>
                <w:sz w:val="20"/>
                <w:rtl/>
                <w:lang w:eastAsia="ar" w:bidi="ar-EG"/>
              </w:rPr>
              <w:t>16,183</w:t>
            </w:r>
          </w:p>
        </w:tc>
        <w:tc>
          <w:tcPr>
            <w:tcW w:w="1350" w:type="dxa"/>
            <w:tcBorders>
              <w:top w:val="nil"/>
              <w:left w:val="nil"/>
              <w:bottom w:val="single" w:sz="4" w:space="0" w:color="auto"/>
              <w:right w:val="single" w:sz="4" w:space="0" w:color="auto"/>
            </w:tcBorders>
            <w:shd w:val="clear" w:color="auto" w:fill="auto"/>
            <w:noWrap/>
            <w:hideMark/>
          </w:tcPr>
          <w:p w14:paraId="511DD170" w14:textId="77777777" w:rsidR="00E8205F" w:rsidRPr="00840005" w:rsidRDefault="00E8205F" w:rsidP="00586E83">
            <w:pPr>
              <w:bidi/>
              <w:jc w:val="right"/>
              <w:rPr>
                <w:sz w:val="20"/>
                <w:lang w:eastAsia="en-CA"/>
              </w:rPr>
            </w:pPr>
            <w:r w:rsidRPr="00840005">
              <w:rPr>
                <w:sz w:val="20"/>
                <w:rtl/>
                <w:lang w:eastAsia="ar" w:bidi="ar-EG"/>
              </w:rPr>
              <w:t>135</w:t>
            </w:r>
          </w:p>
        </w:tc>
        <w:tc>
          <w:tcPr>
            <w:tcW w:w="1260" w:type="dxa"/>
            <w:tcBorders>
              <w:top w:val="nil"/>
              <w:left w:val="nil"/>
              <w:bottom w:val="single" w:sz="4" w:space="0" w:color="auto"/>
              <w:right w:val="single" w:sz="4" w:space="0" w:color="auto"/>
            </w:tcBorders>
            <w:shd w:val="clear" w:color="auto" w:fill="auto"/>
            <w:noWrap/>
            <w:hideMark/>
          </w:tcPr>
          <w:p w14:paraId="7FF8A374"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08CEFE18" w14:textId="77777777" w:rsidTr="00586E83">
        <w:trPr>
          <w:trHeight w:val="66"/>
        </w:trPr>
        <w:tc>
          <w:tcPr>
            <w:tcW w:w="2689" w:type="dxa"/>
            <w:tcBorders>
              <w:top w:val="nil"/>
              <w:left w:val="single" w:sz="4" w:space="0" w:color="auto"/>
              <w:bottom w:val="single" w:sz="4" w:space="0" w:color="auto"/>
              <w:right w:val="single" w:sz="4" w:space="0" w:color="auto"/>
            </w:tcBorders>
            <w:shd w:val="clear" w:color="auto" w:fill="auto"/>
            <w:noWrap/>
            <w:hideMark/>
          </w:tcPr>
          <w:p w14:paraId="1FD6EFCA" w14:textId="77777777" w:rsidR="00E8205F" w:rsidRPr="00840005" w:rsidRDefault="00E8205F" w:rsidP="00586E83">
            <w:pPr>
              <w:bidi/>
              <w:jc w:val="left"/>
              <w:rPr>
                <w:sz w:val="20"/>
                <w:lang w:eastAsia="en-CA"/>
              </w:rPr>
            </w:pPr>
            <w:r w:rsidRPr="00840005">
              <w:rPr>
                <w:sz w:val="20"/>
                <w:rtl/>
                <w:lang w:eastAsia="ar" w:bidi="ar-EG"/>
              </w:rPr>
              <w:t>الجزائر</w:t>
            </w:r>
          </w:p>
        </w:tc>
        <w:tc>
          <w:tcPr>
            <w:tcW w:w="992" w:type="dxa"/>
            <w:tcBorders>
              <w:top w:val="nil"/>
              <w:left w:val="nil"/>
              <w:bottom w:val="single" w:sz="4" w:space="0" w:color="auto"/>
              <w:right w:val="single" w:sz="4" w:space="0" w:color="auto"/>
            </w:tcBorders>
            <w:shd w:val="clear" w:color="auto" w:fill="auto"/>
            <w:noWrap/>
            <w:hideMark/>
          </w:tcPr>
          <w:p w14:paraId="13B9D72D"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5B80A091"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709CBA3F" w14:textId="77777777" w:rsidR="00E8205F" w:rsidRPr="00840005" w:rsidRDefault="00E8205F" w:rsidP="00586E83">
            <w:pPr>
              <w:bidi/>
              <w:jc w:val="right"/>
              <w:rPr>
                <w:sz w:val="20"/>
                <w:lang w:eastAsia="en-CA"/>
              </w:rPr>
            </w:pPr>
            <w:r w:rsidRPr="00840005">
              <w:rPr>
                <w:sz w:val="20"/>
                <w:rtl/>
                <w:lang w:eastAsia="ar" w:bidi="ar-EG"/>
              </w:rPr>
              <w:t>125,001</w:t>
            </w:r>
          </w:p>
        </w:tc>
        <w:tc>
          <w:tcPr>
            <w:tcW w:w="1170" w:type="dxa"/>
            <w:tcBorders>
              <w:top w:val="nil"/>
              <w:left w:val="nil"/>
              <w:bottom w:val="single" w:sz="4" w:space="0" w:color="auto"/>
              <w:right w:val="single" w:sz="4" w:space="0" w:color="auto"/>
            </w:tcBorders>
            <w:shd w:val="clear" w:color="auto" w:fill="auto"/>
            <w:noWrap/>
            <w:hideMark/>
          </w:tcPr>
          <w:p w14:paraId="47A1E3B2" w14:textId="77777777" w:rsidR="00E8205F" w:rsidRPr="00840005" w:rsidRDefault="00E8205F" w:rsidP="00586E83">
            <w:pPr>
              <w:bidi/>
              <w:jc w:val="right"/>
              <w:rPr>
                <w:sz w:val="20"/>
                <w:lang w:eastAsia="en-CA"/>
              </w:rPr>
            </w:pPr>
            <w:r w:rsidRPr="00840005">
              <w:rPr>
                <w:sz w:val="20"/>
                <w:rtl/>
                <w:lang w:eastAsia="ar" w:bidi="ar-EG"/>
              </w:rPr>
              <w:t>131,898</w:t>
            </w:r>
          </w:p>
        </w:tc>
        <w:tc>
          <w:tcPr>
            <w:tcW w:w="1350" w:type="dxa"/>
            <w:tcBorders>
              <w:top w:val="nil"/>
              <w:left w:val="nil"/>
              <w:bottom w:val="single" w:sz="4" w:space="0" w:color="auto"/>
              <w:right w:val="single" w:sz="4" w:space="0" w:color="auto"/>
            </w:tcBorders>
            <w:shd w:val="clear" w:color="auto" w:fill="auto"/>
            <w:noWrap/>
            <w:hideMark/>
          </w:tcPr>
          <w:p w14:paraId="28A8F137" w14:textId="77777777" w:rsidR="00E8205F" w:rsidRPr="00840005" w:rsidRDefault="00E8205F" w:rsidP="00586E83">
            <w:pPr>
              <w:bidi/>
              <w:jc w:val="right"/>
              <w:rPr>
                <w:sz w:val="20"/>
                <w:lang w:eastAsia="en-CA"/>
              </w:rPr>
            </w:pPr>
            <w:r w:rsidRPr="00840005">
              <w:rPr>
                <w:sz w:val="20"/>
                <w:rtl/>
                <w:lang w:eastAsia="ar" w:bidi="ar-EG"/>
              </w:rPr>
              <w:t>106</w:t>
            </w:r>
          </w:p>
        </w:tc>
        <w:tc>
          <w:tcPr>
            <w:tcW w:w="1260" w:type="dxa"/>
            <w:tcBorders>
              <w:top w:val="nil"/>
              <w:left w:val="nil"/>
              <w:bottom w:val="single" w:sz="4" w:space="0" w:color="auto"/>
              <w:right w:val="single" w:sz="4" w:space="0" w:color="auto"/>
            </w:tcBorders>
            <w:shd w:val="clear" w:color="auto" w:fill="auto"/>
            <w:noWrap/>
            <w:hideMark/>
          </w:tcPr>
          <w:p w14:paraId="743AA4BE" w14:textId="77777777" w:rsidR="00E8205F" w:rsidRPr="00840005" w:rsidRDefault="00E8205F" w:rsidP="00586E83">
            <w:pPr>
              <w:bidi/>
              <w:jc w:val="left"/>
              <w:rPr>
                <w:sz w:val="20"/>
                <w:lang w:eastAsia="en-CA"/>
              </w:rPr>
            </w:pPr>
            <w:r w:rsidRPr="00840005">
              <w:rPr>
                <w:sz w:val="20"/>
                <w:rtl/>
                <w:lang w:eastAsia="ar" w:bidi="ar-EG"/>
              </w:rPr>
              <w:t> </w:t>
            </w:r>
          </w:p>
        </w:tc>
      </w:tr>
      <w:tr w:rsidR="00E8205F" w:rsidRPr="00840005" w14:paraId="5C575FA9" w14:textId="77777777" w:rsidTr="00586E83">
        <w:trPr>
          <w:trHeight w:val="113"/>
        </w:trPr>
        <w:tc>
          <w:tcPr>
            <w:tcW w:w="2689" w:type="dxa"/>
            <w:tcBorders>
              <w:top w:val="nil"/>
              <w:left w:val="single" w:sz="4" w:space="0" w:color="auto"/>
              <w:bottom w:val="single" w:sz="4" w:space="0" w:color="auto"/>
              <w:right w:val="single" w:sz="4" w:space="0" w:color="auto"/>
            </w:tcBorders>
            <w:shd w:val="clear" w:color="auto" w:fill="auto"/>
            <w:noWrap/>
            <w:hideMark/>
          </w:tcPr>
          <w:p w14:paraId="07F695F2" w14:textId="77777777" w:rsidR="00E8205F" w:rsidRPr="00840005" w:rsidRDefault="00E8205F" w:rsidP="00586E83">
            <w:pPr>
              <w:bidi/>
              <w:jc w:val="left"/>
              <w:rPr>
                <w:sz w:val="20"/>
                <w:lang w:eastAsia="en-CA"/>
              </w:rPr>
            </w:pPr>
            <w:r w:rsidRPr="00840005">
              <w:rPr>
                <w:sz w:val="20"/>
                <w:rtl/>
                <w:lang w:eastAsia="ar" w:bidi="ar-EG"/>
              </w:rPr>
              <w:t>الأرجنتين</w:t>
            </w:r>
          </w:p>
        </w:tc>
        <w:tc>
          <w:tcPr>
            <w:tcW w:w="992" w:type="dxa"/>
            <w:tcBorders>
              <w:top w:val="nil"/>
              <w:left w:val="nil"/>
              <w:bottom w:val="single" w:sz="4" w:space="0" w:color="auto"/>
              <w:right w:val="single" w:sz="4" w:space="0" w:color="auto"/>
            </w:tcBorders>
            <w:shd w:val="clear" w:color="auto" w:fill="auto"/>
            <w:noWrap/>
            <w:hideMark/>
          </w:tcPr>
          <w:p w14:paraId="19E3135F" w14:textId="77777777" w:rsidR="00E8205F" w:rsidRPr="00840005" w:rsidRDefault="00E8205F" w:rsidP="00586E83">
            <w:pPr>
              <w:bidi/>
              <w:jc w:val="right"/>
              <w:rPr>
                <w:sz w:val="20"/>
                <w:lang w:eastAsia="en-CA"/>
              </w:rPr>
            </w:pPr>
            <w:r w:rsidRPr="00840005">
              <w:rPr>
                <w:sz w:val="20"/>
                <w:rtl/>
                <w:lang w:eastAsia="ar" w:bidi="ar-EG"/>
              </w:rPr>
              <w:t>1.4</w:t>
            </w:r>
          </w:p>
        </w:tc>
        <w:tc>
          <w:tcPr>
            <w:tcW w:w="1084" w:type="dxa"/>
            <w:tcBorders>
              <w:top w:val="nil"/>
              <w:left w:val="nil"/>
              <w:bottom w:val="single" w:sz="4" w:space="0" w:color="auto"/>
              <w:right w:val="single" w:sz="4" w:space="0" w:color="auto"/>
            </w:tcBorders>
            <w:shd w:val="clear" w:color="auto" w:fill="auto"/>
            <w:noWrap/>
          </w:tcPr>
          <w:p w14:paraId="376AEEAA"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1C52D0B8" w14:textId="77777777" w:rsidR="00E8205F" w:rsidRPr="00840005" w:rsidRDefault="00E8205F" w:rsidP="00586E83">
            <w:pPr>
              <w:bidi/>
              <w:jc w:val="right"/>
              <w:rPr>
                <w:sz w:val="20"/>
                <w:lang w:eastAsia="en-CA"/>
              </w:rPr>
            </w:pPr>
            <w:r w:rsidRPr="00840005">
              <w:rPr>
                <w:sz w:val="20"/>
                <w:rtl/>
                <w:lang w:eastAsia="ar" w:bidi="ar-EG"/>
              </w:rPr>
              <w:t>169,000</w:t>
            </w:r>
          </w:p>
        </w:tc>
        <w:tc>
          <w:tcPr>
            <w:tcW w:w="1170" w:type="dxa"/>
            <w:tcBorders>
              <w:top w:val="nil"/>
              <w:left w:val="nil"/>
              <w:bottom w:val="single" w:sz="4" w:space="0" w:color="auto"/>
              <w:right w:val="single" w:sz="4" w:space="0" w:color="auto"/>
            </w:tcBorders>
            <w:shd w:val="clear" w:color="auto" w:fill="auto"/>
            <w:noWrap/>
            <w:hideMark/>
          </w:tcPr>
          <w:p w14:paraId="301DD7F8" w14:textId="77777777" w:rsidR="00E8205F" w:rsidRPr="00840005" w:rsidRDefault="00E8205F" w:rsidP="00586E83">
            <w:pPr>
              <w:bidi/>
              <w:jc w:val="right"/>
              <w:rPr>
                <w:sz w:val="20"/>
                <w:lang w:eastAsia="en-CA"/>
              </w:rPr>
            </w:pPr>
            <w:r w:rsidRPr="00840005">
              <w:rPr>
                <w:sz w:val="20"/>
                <w:rtl/>
                <w:lang w:eastAsia="ar" w:bidi="ar-EG"/>
              </w:rPr>
              <w:t>135,775</w:t>
            </w:r>
          </w:p>
        </w:tc>
        <w:tc>
          <w:tcPr>
            <w:tcW w:w="1350" w:type="dxa"/>
            <w:tcBorders>
              <w:top w:val="nil"/>
              <w:left w:val="nil"/>
              <w:bottom w:val="single" w:sz="4" w:space="0" w:color="auto"/>
              <w:right w:val="single" w:sz="4" w:space="0" w:color="auto"/>
            </w:tcBorders>
            <w:shd w:val="clear" w:color="auto" w:fill="auto"/>
            <w:noWrap/>
            <w:hideMark/>
          </w:tcPr>
          <w:p w14:paraId="03F3169F" w14:textId="77777777" w:rsidR="00E8205F" w:rsidRPr="00840005" w:rsidRDefault="00E8205F" w:rsidP="00586E83">
            <w:pPr>
              <w:bidi/>
              <w:jc w:val="right"/>
              <w:rPr>
                <w:sz w:val="20"/>
                <w:lang w:eastAsia="en-CA"/>
              </w:rPr>
            </w:pPr>
            <w:r w:rsidRPr="00840005">
              <w:rPr>
                <w:sz w:val="20"/>
                <w:rtl/>
                <w:lang w:eastAsia="ar" w:bidi="ar-EG"/>
              </w:rPr>
              <w:t>80</w:t>
            </w:r>
          </w:p>
        </w:tc>
        <w:tc>
          <w:tcPr>
            <w:tcW w:w="1260" w:type="dxa"/>
            <w:tcBorders>
              <w:top w:val="nil"/>
              <w:left w:val="nil"/>
              <w:bottom w:val="single" w:sz="4" w:space="0" w:color="auto"/>
              <w:right w:val="single" w:sz="4" w:space="0" w:color="auto"/>
            </w:tcBorders>
            <w:shd w:val="clear" w:color="auto" w:fill="auto"/>
            <w:noWrap/>
            <w:hideMark/>
          </w:tcPr>
          <w:p w14:paraId="1FB776DB" w14:textId="77777777" w:rsidR="00E8205F" w:rsidRPr="00840005" w:rsidRDefault="00E8205F" w:rsidP="00586E83">
            <w:pPr>
              <w:bidi/>
              <w:jc w:val="left"/>
              <w:rPr>
                <w:sz w:val="20"/>
                <w:lang w:eastAsia="en-CA"/>
              </w:rPr>
            </w:pPr>
            <w:r w:rsidRPr="00840005">
              <w:rPr>
                <w:sz w:val="20"/>
                <w:rtl/>
                <w:lang w:eastAsia="ar" w:bidi="ar-EG"/>
              </w:rPr>
              <w:t> </w:t>
            </w:r>
          </w:p>
        </w:tc>
      </w:tr>
      <w:tr w:rsidR="00E8205F" w:rsidRPr="00840005" w14:paraId="795C402E" w14:textId="77777777" w:rsidTr="00586E83">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1EFDC7C3" w14:textId="77777777" w:rsidR="00E8205F" w:rsidRPr="00840005" w:rsidRDefault="00E8205F" w:rsidP="00586E83">
            <w:pPr>
              <w:bidi/>
              <w:jc w:val="left"/>
              <w:rPr>
                <w:sz w:val="20"/>
                <w:lang w:eastAsia="en-CA"/>
              </w:rPr>
            </w:pPr>
            <w:r w:rsidRPr="00840005">
              <w:rPr>
                <w:sz w:val="20"/>
                <w:rtl/>
                <w:lang w:eastAsia="ar" w:bidi="ar-EG"/>
              </w:rPr>
              <w:t>أرمينيا</w:t>
            </w:r>
          </w:p>
        </w:tc>
        <w:tc>
          <w:tcPr>
            <w:tcW w:w="992" w:type="dxa"/>
            <w:tcBorders>
              <w:top w:val="nil"/>
              <w:left w:val="nil"/>
              <w:bottom w:val="single" w:sz="4" w:space="0" w:color="auto"/>
              <w:right w:val="single" w:sz="4" w:space="0" w:color="auto"/>
            </w:tcBorders>
            <w:shd w:val="clear" w:color="auto" w:fill="auto"/>
            <w:noWrap/>
            <w:hideMark/>
          </w:tcPr>
          <w:p w14:paraId="08E556DD"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614219A6"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3FDEEC71" w14:textId="77777777" w:rsidR="00E8205F" w:rsidRPr="00840005" w:rsidRDefault="00E8205F" w:rsidP="00586E83">
            <w:pPr>
              <w:bidi/>
              <w:jc w:val="right"/>
              <w:rPr>
                <w:sz w:val="20"/>
                <w:lang w:eastAsia="en-CA"/>
              </w:rPr>
            </w:pPr>
            <w:r w:rsidRPr="00840005">
              <w:rPr>
                <w:sz w:val="20"/>
                <w:rtl/>
                <w:lang w:eastAsia="ar" w:bidi="ar-EG"/>
              </w:rPr>
              <w:t>47,000</w:t>
            </w:r>
          </w:p>
        </w:tc>
        <w:tc>
          <w:tcPr>
            <w:tcW w:w="1170" w:type="dxa"/>
            <w:tcBorders>
              <w:top w:val="nil"/>
              <w:left w:val="nil"/>
              <w:bottom w:val="single" w:sz="4" w:space="0" w:color="auto"/>
              <w:right w:val="single" w:sz="4" w:space="0" w:color="auto"/>
            </w:tcBorders>
            <w:shd w:val="clear" w:color="auto" w:fill="auto"/>
            <w:noWrap/>
            <w:hideMark/>
          </w:tcPr>
          <w:p w14:paraId="66217D8B" w14:textId="77777777" w:rsidR="00E8205F" w:rsidRPr="00840005" w:rsidRDefault="00E8205F" w:rsidP="00586E83">
            <w:pPr>
              <w:bidi/>
              <w:jc w:val="right"/>
              <w:rPr>
                <w:sz w:val="20"/>
                <w:lang w:eastAsia="en-CA"/>
              </w:rPr>
            </w:pPr>
            <w:r w:rsidRPr="00840005">
              <w:rPr>
                <w:sz w:val="20"/>
                <w:rtl/>
                <w:lang w:eastAsia="ar" w:bidi="ar-EG"/>
              </w:rPr>
              <w:t>86,698</w:t>
            </w:r>
          </w:p>
        </w:tc>
        <w:tc>
          <w:tcPr>
            <w:tcW w:w="1350" w:type="dxa"/>
            <w:tcBorders>
              <w:top w:val="nil"/>
              <w:left w:val="nil"/>
              <w:bottom w:val="single" w:sz="4" w:space="0" w:color="auto"/>
              <w:right w:val="single" w:sz="4" w:space="0" w:color="auto"/>
            </w:tcBorders>
            <w:shd w:val="clear" w:color="auto" w:fill="auto"/>
            <w:noWrap/>
            <w:hideMark/>
          </w:tcPr>
          <w:p w14:paraId="2DDA3D2D" w14:textId="77777777" w:rsidR="00E8205F" w:rsidRPr="00840005" w:rsidRDefault="00E8205F" w:rsidP="00586E83">
            <w:pPr>
              <w:bidi/>
              <w:jc w:val="right"/>
              <w:rPr>
                <w:sz w:val="20"/>
                <w:lang w:eastAsia="en-CA"/>
              </w:rPr>
            </w:pPr>
            <w:r w:rsidRPr="00840005">
              <w:rPr>
                <w:sz w:val="20"/>
                <w:rtl/>
                <w:lang w:eastAsia="ar" w:bidi="ar-EG"/>
              </w:rPr>
              <w:t>184</w:t>
            </w:r>
          </w:p>
        </w:tc>
        <w:tc>
          <w:tcPr>
            <w:tcW w:w="1260" w:type="dxa"/>
            <w:tcBorders>
              <w:top w:val="nil"/>
              <w:left w:val="nil"/>
              <w:bottom w:val="single" w:sz="4" w:space="0" w:color="auto"/>
              <w:right w:val="single" w:sz="4" w:space="0" w:color="auto"/>
            </w:tcBorders>
            <w:shd w:val="clear" w:color="auto" w:fill="auto"/>
            <w:noWrap/>
            <w:hideMark/>
          </w:tcPr>
          <w:p w14:paraId="2869AE9B"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56FEE34F" w14:textId="77777777" w:rsidTr="00586E83">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631716AD" w14:textId="77777777" w:rsidR="00E8205F" w:rsidRPr="00840005" w:rsidRDefault="00E8205F" w:rsidP="00586E83">
            <w:pPr>
              <w:bidi/>
              <w:jc w:val="left"/>
              <w:rPr>
                <w:sz w:val="20"/>
                <w:lang w:eastAsia="en-CA"/>
              </w:rPr>
            </w:pPr>
            <w:r w:rsidRPr="00840005">
              <w:rPr>
                <w:sz w:val="20"/>
                <w:rtl/>
                <w:lang w:eastAsia="ar" w:bidi="ar-EG"/>
              </w:rPr>
              <w:t>جزر البهاما</w:t>
            </w:r>
          </w:p>
        </w:tc>
        <w:tc>
          <w:tcPr>
            <w:tcW w:w="992" w:type="dxa"/>
            <w:tcBorders>
              <w:top w:val="nil"/>
              <w:left w:val="nil"/>
              <w:bottom w:val="single" w:sz="4" w:space="0" w:color="auto"/>
              <w:right w:val="single" w:sz="4" w:space="0" w:color="auto"/>
            </w:tcBorders>
            <w:shd w:val="clear" w:color="auto" w:fill="auto"/>
            <w:noWrap/>
            <w:hideMark/>
          </w:tcPr>
          <w:p w14:paraId="07CDCF55" w14:textId="77777777" w:rsidR="00E8205F" w:rsidRPr="00840005" w:rsidRDefault="00E8205F" w:rsidP="00586E83">
            <w:pPr>
              <w:bidi/>
              <w:jc w:val="right"/>
              <w:rPr>
                <w:sz w:val="20"/>
                <w:lang w:eastAsia="en-CA"/>
              </w:rPr>
            </w:pPr>
            <w:r w:rsidRPr="00840005">
              <w:rPr>
                <w:sz w:val="20"/>
                <w:rtl/>
                <w:lang w:eastAsia="ar" w:bidi="ar-EG"/>
              </w:rPr>
              <w:t>0.6</w:t>
            </w:r>
          </w:p>
        </w:tc>
        <w:tc>
          <w:tcPr>
            <w:tcW w:w="1084" w:type="dxa"/>
            <w:tcBorders>
              <w:top w:val="nil"/>
              <w:left w:val="nil"/>
              <w:bottom w:val="single" w:sz="4" w:space="0" w:color="auto"/>
              <w:right w:val="single" w:sz="4" w:space="0" w:color="auto"/>
            </w:tcBorders>
            <w:shd w:val="clear" w:color="auto" w:fill="auto"/>
            <w:noWrap/>
          </w:tcPr>
          <w:p w14:paraId="7D97933E" w14:textId="77777777" w:rsidR="00E8205F" w:rsidRPr="00840005" w:rsidRDefault="00E8205F" w:rsidP="00586E83">
            <w:pPr>
              <w:bidi/>
              <w:jc w:val="righ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3AF8A789" w14:textId="77777777" w:rsidR="00E8205F" w:rsidRPr="00840005" w:rsidRDefault="00E8205F" w:rsidP="00586E83">
            <w:pPr>
              <w:bidi/>
              <w:jc w:val="right"/>
              <w:rPr>
                <w:sz w:val="20"/>
                <w:lang w:eastAsia="en-CA"/>
              </w:rPr>
            </w:pPr>
            <w:r w:rsidRPr="00840005">
              <w:rPr>
                <w:sz w:val="20"/>
                <w:rtl/>
                <w:lang w:eastAsia="ar" w:bidi="ar-EG"/>
              </w:rPr>
              <w:t>1,800</w:t>
            </w:r>
          </w:p>
        </w:tc>
        <w:tc>
          <w:tcPr>
            <w:tcW w:w="1170" w:type="dxa"/>
            <w:tcBorders>
              <w:top w:val="nil"/>
              <w:left w:val="nil"/>
              <w:bottom w:val="single" w:sz="4" w:space="0" w:color="auto"/>
              <w:right w:val="single" w:sz="4" w:space="0" w:color="auto"/>
            </w:tcBorders>
            <w:shd w:val="clear" w:color="auto" w:fill="auto"/>
            <w:noWrap/>
            <w:hideMark/>
          </w:tcPr>
          <w:p w14:paraId="70400FE7" w14:textId="77777777" w:rsidR="00E8205F" w:rsidRPr="00840005" w:rsidRDefault="00E8205F" w:rsidP="00586E83">
            <w:pPr>
              <w:bidi/>
              <w:jc w:val="right"/>
              <w:rPr>
                <w:sz w:val="20"/>
                <w:lang w:eastAsia="en-CA"/>
              </w:rPr>
            </w:pPr>
            <w:r w:rsidRPr="00840005">
              <w:rPr>
                <w:sz w:val="20"/>
                <w:rtl/>
                <w:lang w:eastAsia="ar" w:bidi="ar-EG"/>
              </w:rPr>
              <w:t>812</w:t>
            </w:r>
          </w:p>
        </w:tc>
        <w:tc>
          <w:tcPr>
            <w:tcW w:w="1350" w:type="dxa"/>
            <w:tcBorders>
              <w:top w:val="nil"/>
              <w:left w:val="nil"/>
              <w:bottom w:val="single" w:sz="4" w:space="0" w:color="auto"/>
              <w:right w:val="single" w:sz="4" w:space="0" w:color="auto"/>
            </w:tcBorders>
            <w:shd w:val="clear" w:color="auto" w:fill="auto"/>
            <w:noWrap/>
            <w:hideMark/>
          </w:tcPr>
          <w:p w14:paraId="64AF08A7" w14:textId="77777777" w:rsidR="00E8205F" w:rsidRPr="00840005" w:rsidRDefault="00E8205F" w:rsidP="00586E83">
            <w:pPr>
              <w:bidi/>
              <w:jc w:val="right"/>
              <w:rPr>
                <w:sz w:val="20"/>
                <w:lang w:eastAsia="en-CA"/>
              </w:rPr>
            </w:pPr>
            <w:r w:rsidRPr="00840005">
              <w:rPr>
                <w:sz w:val="20"/>
                <w:rtl/>
                <w:lang w:eastAsia="ar" w:bidi="ar-EG"/>
              </w:rPr>
              <w:t>45</w:t>
            </w:r>
          </w:p>
        </w:tc>
        <w:tc>
          <w:tcPr>
            <w:tcW w:w="1260" w:type="dxa"/>
            <w:tcBorders>
              <w:top w:val="nil"/>
              <w:left w:val="nil"/>
              <w:bottom w:val="single" w:sz="4" w:space="0" w:color="auto"/>
              <w:right w:val="single" w:sz="4" w:space="0" w:color="auto"/>
            </w:tcBorders>
            <w:shd w:val="clear" w:color="auto" w:fill="auto"/>
            <w:noWrap/>
            <w:hideMark/>
          </w:tcPr>
          <w:p w14:paraId="29EBD2B3"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29CAC420" w14:textId="77777777" w:rsidTr="00586E83">
        <w:trPr>
          <w:trHeight w:val="95"/>
        </w:trPr>
        <w:tc>
          <w:tcPr>
            <w:tcW w:w="2689" w:type="dxa"/>
            <w:tcBorders>
              <w:top w:val="nil"/>
              <w:left w:val="single" w:sz="4" w:space="0" w:color="auto"/>
              <w:bottom w:val="single" w:sz="4" w:space="0" w:color="auto"/>
              <w:right w:val="single" w:sz="4" w:space="0" w:color="auto"/>
            </w:tcBorders>
            <w:shd w:val="clear" w:color="auto" w:fill="auto"/>
            <w:noWrap/>
            <w:hideMark/>
          </w:tcPr>
          <w:p w14:paraId="0B633614" w14:textId="77777777" w:rsidR="00E8205F" w:rsidRPr="00840005" w:rsidRDefault="00E8205F" w:rsidP="00586E83">
            <w:pPr>
              <w:bidi/>
              <w:jc w:val="left"/>
              <w:rPr>
                <w:sz w:val="20"/>
                <w:lang w:eastAsia="en-CA"/>
              </w:rPr>
            </w:pPr>
            <w:r w:rsidRPr="00840005">
              <w:rPr>
                <w:sz w:val="20"/>
                <w:rtl/>
                <w:lang w:eastAsia="ar" w:bidi="ar-EG"/>
              </w:rPr>
              <w:t>البحرين</w:t>
            </w:r>
          </w:p>
        </w:tc>
        <w:tc>
          <w:tcPr>
            <w:tcW w:w="992" w:type="dxa"/>
            <w:tcBorders>
              <w:top w:val="nil"/>
              <w:left w:val="nil"/>
              <w:bottom w:val="single" w:sz="4" w:space="0" w:color="auto"/>
              <w:right w:val="single" w:sz="4" w:space="0" w:color="auto"/>
            </w:tcBorders>
            <w:shd w:val="clear" w:color="auto" w:fill="auto"/>
            <w:noWrap/>
            <w:hideMark/>
          </w:tcPr>
          <w:p w14:paraId="781E51B6"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3E31B904"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149398B6" w14:textId="77777777" w:rsidR="00E8205F" w:rsidRPr="00840005" w:rsidRDefault="00E8205F" w:rsidP="00586E83">
            <w:pPr>
              <w:bidi/>
              <w:jc w:val="right"/>
              <w:rPr>
                <w:sz w:val="20"/>
                <w:lang w:eastAsia="en-CA"/>
              </w:rPr>
            </w:pPr>
            <w:r w:rsidRPr="00840005">
              <w:rPr>
                <w:sz w:val="20"/>
                <w:rtl/>
                <w:lang w:eastAsia="ar" w:bidi="ar-EG"/>
              </w:rPr>
              <w:t>50,000</w:t>
            </w:r>
          </w:p>
        </w:tc>
        <w:tc>
          <w:tcPr>
            <w:tcW w:w="1170" w:type="dxa"/>
            <w:tcBorders>
              <w:top w:val="nil"/>
              <w:left w:val="nil"/>
              <w:bottom w:val="single" w:sz="4" w:space="0" w:color="auto"/>
              <w:right w:val="single" w:sz="4" w:space="0" w:color="auto"/>
            </w:tcBorders>
            <w:shd w:val="clear" w:color="auto" w:fill="auto"/>
            <w:noWrap/>
            <w:hideMark/>
          </w:tcPr>
          <w:p w14:paraId="7D5631D0" w14:textId="77777777" w:rsidR="00E8205F" w:rsidRPr="00840005" w:rsidRDefault="00E8205F" w:rsidP="00586E83">
            <w:pPr>
              <w:bidi/>
              <w:jc w:val="right"/>
              <w:rPr>
                <w:sz w:val="20"/>
                <w:lang w:eastAsia="en-CA"/>
              </w:rPr>
            </w:pPr>
            <w:r w:rsidRPr="00840005">
              <w:rPr>
                <w:sz w:val="20"/>
                <w:rtl/>
                <w:lang w:eastAsia="ar" w:bidi="ar-EG"/>
              </w:rPr>
              <w:t>74,578</w:t>
            </w:r>
          </w:p>
        </w:tc>
        <w:tc>
          <w:tcPr>
            <w:tcW w:w="1350" w:type="dxa"/>
            <w:tcBorders>
              <w:top w:val="nil"/>
              <w:left w:val="nil"/>
              <w:bottom w:val="single" w:sz="4" w:space="0" w:color="auto"/>
              <w:right w:val="single" w:sz="4" w:space="0" w:color="auto"/>
            </w:tcBorders>
            <w:shd w:val="clear" w:color="auto" w:fill="auto"/>
            <w:noWrap/>
            <w:hideMark/>
          </w:tcPr>
          <w:p w14:paraId="6EC20580" w14:textId="77777777" w:rsidR="00E8205F" w:rsidRPr="00840005" w:rsidRDefault="00E8205F" w:rsidP="00586E83">
            <w:pPr>
              <w:bidi/>
              <w:jc w:val="right"/>
              <w:rPr>
                <w:sz w:val="20"/>
                <w:lang w:eastAsia="en-CA"/>
              </w:rPr>
            </w:pPr>
            <w:r w:rsidRPr="00840005">
              <w:rPr>
                <w:sz w:val="20"/>
                <w:rtl/>
                <w:lang w:eastAsia="ar" w:bidi="ar-EG"/>
              </w:rPr>
              <w:t>149</w:t>
            </w:r>
          </w:p>
        </w:tc>
        <w:tc>
          <w:tcPr>
            <w:tcW w:w="1260" w:type="dxa"/>
            <w:tcBorders>
              <w:top w:val="nil"/>
              <w:left w:val="nil"/>
              <w:bottom w:val="single" w:sz="4" w:space="0" w:color="auto"/>
              <w:right w:val="single" w:sz="4" w:space="0" w:color="auto"/>
            </w:tcBorders>
            <w:shd w:val="clear" w:color="auto" w:fill="auto"/>
            <w:noWrap/>
            <w:hideMark/>
          </w:tcPr>
          <w:p w14:paraId="2459F2F7" w14:textId="77777777" w:rsidR="00E8205F" w:rsidRPr="00840005" w:rsidRDefault="00E8205F" w:rsidP="00586E83">
            <w:pPr>
              <w:bidi/>
              <w:jc w:val="left"/>
              <w:rPr>
                <w:sz w:val="20"/>
                <w:lang w:eastAsia="en-CA"/>
              </w:rPr>
            </w:pPr>
            <w:r w:rsidRPr="00840005">
              <w:rPr>
                <w:sz w:val="20"/>
                <w:rtl/>
                <w:lang w:eastAsia="ar" w:bidi="ar-EG"/>
              </w:rPr>
              <w:t> </w:t>
            </w:r>
          </w:p>
        </w:tc>
      </w:tr>
      <w:tr w:rsidR="00E8205F" w:rsidRPr="00840005" w14:paraId="7E062CB1" w14:textId="77777777" w:rsidTr="00586E83">
        <w:trPr>
          <w:trHeight w:val="140"/>
        </w:trPr>
        <w:tc>
          <w:tcPr>
            <w:tcW w:w="2689" w:type="dxa"/>
            <w:tcBorders>
              <w:top w:val="nil"/>
              <w:left w:val="single" w:sz="4" w:space="0" w:color="auto"/>
              <w:bottom w:val="single" w:sz="4" w:space="0" w:color="auto"/>
              <w:right w:val="single" w:sz="4" w:space="0" w:color="auto"/>
            </w:tcBorders>
            <w:shd w:val="clear" w:color="auto" w:fill="auto"/>
            <w:noWrap/>
            <w:hideMark/>
          </w:tcPr>
          <w:p w14:paraId="62D2C3A8" w14:textId="77777777" w:rsidR="00E8205F" w:rsidRPr="00840005" w:rsidRDefault="00E8205F" w:rsidP="00586E83">
            <w:pPr>
              <w:bidi/>
              <w:jc w:val="left"/>
              <w:rPr>
                <w:sz w:val="20"/>
                <w:lang w:eastAsia="en-CA"/>
              </w:rPr>
            </w:pPr>
            <w:r w:rsidRPr="00840005">
              <w:rPr>
                <w:sz w:val="20"/>
                <w:rtl/>
                <w:lang w:eastAsia="ar" w:bidi="ar-EG"/>
              </w:rPr>
              <w:t>بنن</w:t>
            </w:r>
          </w:p>
        </w:tc>
        <w:tc>
          <w:tcPr>
            <w:tcW w:w="992" w:type="dxa"/>
            <w:tcBorders>
              <w:top w:val="nil"/>
              <w:left w:val="nil"/>
              <w:bottom w:val="single" w:sz="4" w:space="0" w:color="auto"/>
              <w:right w:val="single" w:sz="4" w:space="0" w:color="auto"/>
            </w:tcBorders>
            <w:shd w:val="clear" w:color="auto" w:fill="auto"/>
            <w:noWrap/>
            <w:hideMark/>
          </w:tcPr>
          <w:p w14:paraId="4AA90189"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50ACC820"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0F8647EC" w14:textId="77777777" w:rsidR="00E8205F" w:rsidRPr="00840005" w:rsidRDefault="00E8205F" w:rsidP="00586E83">
            <w:pPr>
              <w:bidi/>
              <w:jc w:val="right"/>
              <w:rPr>
                <w:sz w:val="20"/>
                <w:lang w:eastAsia="en-CA"/>
              </w:rPr>
            </w:pPr>
            <w:r w:rsidRPr="00840005">
              <w:rPr>
                <w:sz w:val="20"/>
                <w:rtl/>
                <w:lang w:eastAsia="ar" w:bidi="ar-EG"/>
              </w:rPr>
              <w:t>15,000</w:t>
            </w:r>
          </w:p>
        </w:tc>
        <w:tc>
          <w:tcPr>
            <w:tcW w:w="1170" w:type="dxa"/>
            <w:tcBorders>
              <w:top w:val="nil"/>
              <w:left w:val="nil"/>
              <w:bottom w:val="single" w:sz="4" w:space="0" w:color="auto"/>
              <w:right w:val="single" w:sz="4" w:space="0" w:color="auto"/>
            </w:tcBorders>
            <w:shd w:val="clear" w:color="auto" w:fill="auto"/>
            <w:noWrap/>
            <w:hideMark/>
          </w:tcPr>
          <w:p w14:paraId="2D81E979" w14:textId="77777777" w:rsidR="00E8205F" w:rsidRPr="00840005" w:rsidRDefault="00E8205F" w:rsidP="00586E83">
            <w:pPr>
              <w:bidi/>
              <w:jc w:val="right"/>
              <w:rPr>
                <w:sz w:val="20"/>
                <w:lang w:eastAsia="en-CA"/>
              </w:rPr>
            </w:pPr>
            <w:r w:rsidRPr="00840005">
              <w:rPr>
                <w:sz w:val="20"/>
                <w:rtl/>
                <w:lang w:eastAsia="ar" w:bidi="ar-EG"/>
              </w:rPr>
              <w:t>19,286</w:t>
            </w:r>
          </w:p>
        </w:tc>
        <w:tc>
          <w:tcPr>
            <w:tcW w:w="1350" w:type="dxa"/>
            <w:tcBorders>
              <w:top w:val="nil"/>
              <w:left w:val="nil"/>
              <w:bottom w:val="single" w:sz="4" w:space="0" w:color="auto"/>
              <w:right w:val="single" w:sz="4" w:space="0" w:color="auto"/>
            </w:tcBorders>
            <w:shd w:val="clear" w:color="auto" w:fill="auto"/>
            <w:noWrap/>
            <w:hideMark/>
          </w:tcPr>
          <w:p w14:paraId="6BE69E65" w14:textId="77777777" w:rsidR="00E8205F" w:rsidRPr="00840005" w:rsidRDefault="00E8205F" w:rsidP="00586E83">
            <w:pPr>
              <w:bidi/>
              <w:jc w:val="right"/>
              <w:rPr>
                <w:sz w:val="20"/>
                <w:lang w:eastAsia="en-CA"/>
              </w:rPr>
            </w:pPr>
            <w:r w:rsidRPr="00840005">
              <w:rPr>
                <w:sz w:val="20"/>
                <w:rtl/>
                <w:lang w:eastAsia="ar" w:bidi="ar-EG"/>
              </w:rPr>
              <w:t>129</w:t>
            </w:r>
          </w:p>
        </w:tc>
        <w:tc>
          <w:tcPr>
            <w:tcW w:w="1260" w:type="dxa"/>
            <w:tcBorders>
              <w:top w:val="nil"/>
              <w:left w:val="nil"/>
              <w:bottom w:val="single" w:sz="4" w:space="0" w:color="auto"/>
              <w:right w:val="single" w:sz="4" w:space="0" w:color="auto"/>
            </w:tcBorders>
            <w:shd w:val="clear" w:color="auto" w:fill="auto"/>
            <w:noWrap/>
            <w:hideMark/>
          </w:tcPr>
          <w:p w14:paraId="095787EC" w14:textId="77777777" w:rsidR="00E8205F" w:rsidRPr="00840005" w:rsidRDefault="00E8205F" w:rsidP="00586E83">
            <w:pPr>
              <w:bidi/>
              <w:jc w:val="right"/>
              <w:rPr>
                <w:sz w:val="20"/>
                <w:lang w:eastAsia="en-CA"/>
              </w:rPr>
            </w:pPr>
            <w:r w:rsidRPr="00840005">
              <w:rPr>
                <w:sz w:val="20"/>
                <w:rtl/>
                <w:lang w:eastAsia="ar" w:bidi="ar-EG"/>
              </w:rPr>
              <w:t>0</w:t>
            </w:r>
          </w:p>
        </w:tc>
      </w:tr>
      <w:tr w:rsidR="00E8205F" w:rsidRPr="00840005" w14:paraId="16750E5F" w14:textId="77777777" w:rsidTr="00586E83">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4DED78D6" w14:textId="77777777" w:rsidR="00E8205F" w:rsidRPr="00840005" w:rsidRDefault="00E8205F" w:rsidP="00586E83">
            <w:pPr>
              <w:bidi/>
              <w:jc w:val="left"/>
              <w:rPr>
                <w:sz w:val="20"/>
                <w:lang w:eastAsia="en-CA"/>
              </w:rPr>
            </w:pPr>
            <w:r w:rsidRPr="00840005">
              <w:rPr>
                <w:sz w:val="20"/>
                <w:rtl/>
                <w:lang w:eastAsia="ar" w:bidi="ar-EG"/>
              </w:rPr>
              <w:t>بوليفيا (دولة - المتعددة القوميات)</w:t>
            </w:r>
          </w:p>
        </w:tc>
        <w:tc>
          <w:tcPr>
            <w:tcW w:w="992" w:type="dxa"/>
            <w:tcBorders>
              <w:top w:val="nil"/>
              <w:left w:val="nil"/>
              <w:bottom w:val="single" w:sz="4" w:space="0" w:color="auto"/>
              <w:right w:val="single" w:sz="4" w:space="0" w:color="auto"/>
            </w:tcBorders>
            <w:shd w:val="clear" w:color="auto" w:fill="auto"/>
            <w:noWrap/>
            <w:hideMark/>
          </w:tcPr>
          <w:p w14:paraId="2A41915F"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3072A502"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3930F9BF" w14:textId="77777777" w:rsidR="00E8205F" w:rsidRPr="00840005" w:rsidRDefault="00E8205F" w:rsidP="00586E83">
            <w:pPr>
              <w:bidi/>
              <w:jc w:val="right"/>
              <w:rPr>
                <w:sz w:val="20"/>
                <w:lang w:eastAsia="en-CA"/>
              </w:rPr>
            </w:pPr>
            <w:r w:rsidRPr="00840005">
              <w:rPr>
                <w:sz w:val="20"/>
                <w:rtl/>
                <w:lang w:eastAsia="ar" w:bidi="ar-EG"/>
              </w:rPr>
              <w:t>27,000</w:t>
            </w:r>
          </w:p>
        </w:tc>
        <w:tc>
          <w:tcPr>
            <w:tcW w:w="1170" w:type="dxa"/>
            <w:tcBorders>
              <w:top w:val="nil"/>
              <w:left w:val="nil"/>
              <w:bottom w:val="single" w:sz="4" w:space="0" w:color="auto"/>
              <w:right w:val="single" w:sz="4" w:space="0" w:color="auto"/>
            </w:tcBorders>
            <w:shd w:val="clear" w:color="auto" w:fill="auto"/>
            <w:noWrap/>
            <w:hideMark/>
          </w:tcPr>
          <w:p w14:paraId="26E9DAD2" w14:textId="77777777" w:rsidR="00E8205F" w:rsidRPr="00840005" w:rsidRDefault="00E8205F" w:rsidP="00586E83">
            <w:pPr>
              <w:bidi/>
              <w:jc w:val="right"/>
              <w:rPr>
                <w:sz w:val="20"/>
                <w:lang w:eastAsia="en-CA"/>
              </w:rPr>
            </w:pPr>
            <w:r w:rsidRPr="00840005">
              <w:rPr>
                <w:sz w:val="20"/>
                <w:rtl/>
                <w:lang w:eastAsia="ar" w:bidi="ar-EG"/>
              </w:rPr>
              <w:t>82,884</w:t>
            </w:r>
          </w:p>
        </w:tc>
        <w:tc>
          <w:tcPr>
            <w:tcW w:w="1350" w:type="dxa"/>
            <w:tcBorders>
              <w:top w:val="nil"/>
              <w:left w:val="nil"/>
              <w:bottom w:val="single" w:sz="4" w:space="0" w:color="auto"/>
              <w:right w:val="single" w:sz="4" w:space="0" w:color="auto"/>
            </w:tcBorders>
            <w:shd w:val="clear" w:color="auto" w:fill="auto"/>
            <w:noWrap/>
            <w:hideMark/>
          </w:tcPr>
          <w:p w14:paraId="747C7A3C" w14:textId="77777777" w:rsidR="00E8205F" w:rsidRPr="00840005" w:rsidRDefault="00E8205F" w:rsidP="00586E83">
            <w:pPr>
              <w:bidi/>
              <w:jc w:val="right"/>
              <w:rPr>
                <w:sz w:val="20"/>
                <w:lang w:eastAsia="en-CA"/>
              </w:rPr>
            </w:pPr>
            <w:r w:rsidRPr="00840005">
              <w:rPr>
                <w:sz w:val="20"/>
                <w:rtl/>
                <w:lang w:eastAsia="ar" w:bidi="ar-EG"/>
              </w:rPr>
              <w:t>307</w:t>
            </w:r>
          </w:p>
        </w:tc>
        <w:tc>
          <w:tcPr>
            <w:tcW w:w="1260" w:type="dxa"/>
            <w:tcBorders>
              <w:top w:val="nil"/>
              <w:left w:val="nil"/>
              <w:bottom w:val="single" w:sz="4" w:space="0" w:color="auto"/>
              <w:right w:val="single" w:sz="4" w:space="0" w:color="auto"/>
            </w:tcBorders>
            <w:shd w:val="clear" w:color="auto" w:fill="auto"/>
            <w:noWrap/>
            <w:hideMark/>
          </w:tcPr>
          <w:p w14:paraId="666A48BB"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59F8B628" w14:textId="77777777" w:rsidTr="00586E83">
        <w:trPr>
          <w:trHeight w:val="62"/>
        </w:trPr>
        <w:tc>
          <w:tcPr>
            <w:tcW w:w="2689" w:type="dxa"/>
            <w:tcBorders>
              <w:top w:val="nil"/>
              <w:left w:val="single" w:sz="4" w:space="0" w:color="auto"/>
              <w:bottom w:val="single" w:sz="4" w:space="0" w:color="auto"/>
              <w:right w:val="single" w:sz="4" w:space="0" w:color="auto"/>
            </w:tcBorders>
            <w:shd w:val="clear" w:color="auto" w:fill="auto"/>
            <w:noWrap/>
            <w:hideMark/>
          </w:tcPr>
          <w:p w14:paraId="23B4FD39" w14:textId="77777777" w:rsidR="00E8205F" w:rsidRPr="00840005" w:rsidRDefault="00E8205F" w:rsidP="00586E83">
            <w:pPr>
              <w:bidi/>
              <w:jc w:val="left"/>
              <w:rPr>
                <w:sz w:val="20"/>
                <w:lang w:eastAsia="en-CA"/>
              </w:rPr>
            </w:pPr>
            <w:r w:rsidRPr="00840005">
              <w:rPr>
                <w:sz w:val="20"/>
                <w:rtl/>
                <w:lang w:eastAsia="ar" w:bidi="ar-EG"/>
              </w:rPr>
              <w:t>البوسنة والهرسك</w:t>
            </w:r>
          </w:p>
        </w:tc>
        <w:tc>
          <w:tcPr>
            <w:tcW w:w="992" w:type="dxa"/>
            <w:tcBorders>
              <w:top w:val="nil"/>
              <w:left w:val="nil"/>
              <w:bottom w:val="single" w:sz="4" w:space="0" w:color="auto"/>
              <w:right w:val="single" w:sz="4" w:space="0" w:color="auto"/>
            </w:tcBorders>
            <w:shd w:val="clear" w:color="auto" w:fill="auto"/>
            <w:noWrap/>
            <w:hideMark/>
          </w:tcPr>
          <w:p w14:paraId="71633BB6" w14:textId="77777777" w:rsidR="00E8205F" w:rsidRPr="00840005" w:rsidRDefault="00E8205F" w:rsidP="00586E83">
            <w:pPr>
              <w:bidi/>
              <w:jc w:val="right"/>
              <w:rPr>
                <w:sz w:val="20"/>
                <w:lang w:eastAsia="en-CA"/>
              </w:rPr>
            </w:pPr>
            <w:r w:rsidRPr="00840005">
              <w:rPr>
                <w:sz w:val="20"/>
                <w:rtl/>
                <w:lang w:eastAsia="ar" w:bidi="ar-EG"/>
              </w:rPr>
              <w:t>0.2</w:t>
            </w:r>
          </w:p>
        </w:tc>
        <w:tc>
          <w:tcPr>
            <w:tcW w:w="1084" w:type="dxa"/>
            <w:tcBorders>
              <w:top w:val="nil"/>
              <w:left w:val="nil"/>
              <w:bottom w:val="single" w:sz="4" w:space="0" w:color="auto"/>
              <w:right w:val="single" w:sz="4" w:space="0" w:color="auto"/>
            </w:tcBorders>
            <w:shd w:val="clear" w:color="auto" w:fill="auto"/>
            <w:noWrap/>
          </w:tcPr>
          <w:p w14:paraId="06F6A451" w14:textId="77777777" w:rsidR="00E8205F" w:rsidRPr="00840005" w:rsidRDefault="00E8205F" w:rsidP="00586E83">
            <w:pPr>
              <w:bidi/>
              <w:jc w:val="righ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3F0A59D1" w14:textId="77777777" w:rsidR="00E8205F" w:rsidRPr="00840005" w:rsidRDefault="00E8205F" w:rsidP="00586E83">
            <w:pPr>
              <w:bidi/>
              <w:jc w:val="right"/>
              <w:rPr>
                <w:sz w:val="20"/>
                <w:lang w:eastAsia="en-CA"/>
              </w:rPr>
            </w:pPr>
            <w:r w:rsidRPr="00840005">
              <w:rPr>
                <w:sz w:val="20"/>
                <w:rtl/>
                <w:lang w:eastAsia="ar" w:bidi="ar-EG"/>
              </w:rPr>
              <w:t>71,502</w:t>
            </w:r>
          </w:p>
        </w:tc>
        <w:tc>
          <w:tcPr>
            <w:tcW w:w="1170" w:type="dxa"/>
            <w:tcBorders>
              <w:top w:val="nil"/>
              <w:left w:val="nil"/>
              <w:bottom w:val="single" w:sz="4" w:space="0" w:color="auto"/>
              <w:right w:val="single" w:sz="4" w:space="0" w:color="auto"/>
            </w:tcBorders>
            <w:shd w:val="clear" w:color="auto" w:fill="auto"/>
            <w:noWrap/>
            <w:hideMark/>
          </w:tcPr>
          <w:p w14:paraId="0B248F14" w14:textId="77777777" w:rsidR="00E8205F" w:rsidRPr="00840005" w:rsidRDefault="00E8205F" w:rsidP="00586E83">
            <w:pPr>
              <w:bidi/>
              <w:jc w:val="right"/>
              <w:rPr>
                <w:sz w:val="20"/>
                <w:lang w:eastAsia="en-CA"/>
              </w:rPr>
            </w:pPr>
            <w:r w:rsidRPr="00840005">
              <w:rPr>
                <w:sz w:val="20"/>
                <w:rtl/>
                <w:lang w:eastAsia="ar" w:bidi="ar-EG"/>
              </w:rPr>
              <w:t>60,832</w:t>
            </w:r>
          </w:p>
        </w:tc>
        <w:tc>
          <w:tcPr>
            <w:tcW w:w="1350" w:type="dxa"/>
            <w:tcBorders>
              <w:top w:val="nil"/>
              <w:left w:val="nil"/>
              <w:bottom w:val="single" w:sz="4" w:space="0" w:color="auto"/>
              <w:right w:val="single" w:sz="4" w:space="0" w:color="auto"/>
            </w:tcBorders>
            <w:shd w:val="clear" w:color="auto" w:fill="auto"/>
            <w:noWrap/>
            <w:hideMark/>
          </w:tcPr>
          <w:p w14:paraId="1491B82D" w14:textId="77777777" w:rsidR="00E8205F" w:rsidRPr="00840005" w:rsidRDefault="00E8205F" w:rsidP="00586E83">
            <w:pPr>
              <w:bidi/>
              <w:jc w:val="right"/>
              <w:rPr>
                <w:sz w:val="20"/>
                <w:lang w:eastAsia="en-CA"/>
              </w:rPr>
            </w:pPr>
            <w:r w:rsidRPr="00840005">
              <w:rPr>
                <w:sz w:val="20"/>
                <w:rtl/>
                <w:lang w:eastAsia="ar" w:bidi="ar-EG"/>
              </w:rPr>
              <w:t>85</w:t>
            </w:r>
          </w:p>
        </w:tc>
        <w:tc>
          <w:tcPr>
            <w:tcW w:w="1260" w:type="dxa"/>
            <w:tcBorders>
              <w:top w:val="nil"/>
              <w:left w:val="nil"/>
              <w:bottom w:val="single" w:sz="4" w:space="0" w:color="auto"/>
              <w:right w:val="single" w:sz="4" w:space="0" w:color="auto"/>
            </w:tcBorders>
            <w:shd w:val="clear" w:color="auto" w:fill="auto"/>
            <w:noWrap/>
            <w:hideMark/>
          </w:tcPr>
          <w:p w14:paraId="35535BE2" w14:textId="77777777" w:rsidR="00E8205F" w:rsidRPr="00840005" w:rsidRDefault="00E8205F" w:rsidP="00586E83">
            <w:pPr>
              <w:bidi/>
              <w:jc w:val="right"/>
              <w:rPr>
                <w:sz w:val="20"/>
                <w:lang w:eastAsia="en-CA"/>
              </w:rPr>
            </w:pPr>
            <w:r w:rsidRPr="00840005">
              <w:rPr>
                <w:sz w:val="20"/>
                <w:rtl/>
                <w:lang w:eastAsia="ar" w:bidi="ar-EG"/>
              </w:rPr>
              <w:t>17</w:t>
            </w:r>
          </w:p>
        </w:tc>
      </w:tr>
      <w:tr w:rsidR="00E8205F" w:rsidRPr="00840005" w14:paraId="72DB2746" w14:textId="77777777" w:rsidTr="00586E83">
        <w:trPr>
          <w:trHeight w:val="95"/>
        </w:trPr>
        <w:tc>
          <w:tcPr>
            <w:tcW w:w="2689" w:type="dxa"/>
            <w:tcBorders>
              <w:top w:val="nil"/>
              <w:left w:val="single" w:sz="4" w:space="0" w:color="auto"/>
              <w:bottom w:val="single" w:sz="4" w:space="0" w:color="auto"/>
              <w:right w:val="single" w:sz="4" w:space="0" w:color="auto"/>
            </w:tcBorders>
            <w:shd w:val="clear" w:color="auto" w:fill="auto"/>
            <w:noWrap/>
            <w:hideMark/>
          </w:tcPr>
          <w:p w14:paraId="3570FA31" w14:textId="77777777" w:rsidR="00E8205F" w:rsidRPr="00840005" w:rsidRDefault="00E8205F" w:rsidP="00586E83">
            <w:pPr>
              <w:bidi/>
              <w:jc w:val="left"/>
              <w:rPr>
                <w:sz w:val="20"/>
                <w:lang w:eastAsia="en-CA"/>
              </w:rPr>
            </w:pPr>
            <w:r w:rsidRPr="00840005">
              <w:rPr>
                <w:sz w:val="20"/>
                <w:rtl/>
                <w:lang w:eastAsia="ar" w:bidi="ar-EG"/>
              </w:rPr>
              <w:t>بوتسوانا</w:t>
            </w:r>
          </w:p>
        </w:tc>
        <w:tc>
          <w:tcPr>
            <w:tcW w:w="992" w:type="dxa"/>
            <w:tcBorders>
              <w:top w:val="nil"/>
              <w:left w:val="nil"/>
              <w:bottom w:val="single" w:sz="4" w:space="0" w:color="auto"/>
              <w:right w:val="single" w:sz="4" w:space="0" w:color="auto"/>
            </w:tcBorders>
            <w:shd w:val="clear" w:color="auto" w:fill="auto"/>
            <w:noWrap/>
            <w:hideMark/>
          </w:tcPr>
          <w:p w14:paraId="4A3B0596" w14:textId="77777777" w:rsidR="00E8205F" w:rsidRPr="00840005" w:rsidRDefault="00E8205F" w:rsidP="00586E83">
            <w:pPr>
              <w:bidi/>
              <w:jc w:val="right"/>
              <w:rPr>
                <w:sz w:val="20"/>
                <w:lang w:eastAsia="en-CA"/>
              </w:rPr>
            </w:pPr>
            <w:r w:rsidRPr="00840005">
              <w:rPr>
                <w:sz w:val="20"/>
                <w:rtl/>
                <w:lang w:eastAsia="ar" w:bidi="ar-EG"/>
              </w:rPr>
              <w:t>0.5</w:t>
            </w:r>
          </w:p>
        </w:tc>
        <w:tc>
          <w:tcPr>
            <w:tcW w:w="1084" w:type="dxa"/>
            <w:tcBorders>
              <w:top w:val="nil"/>
              <w:left w:val="nil"/>
              <w:bottom w:val="single" w:sz="4" w:space="0" w:color="auto"/>
              <w:right w:val="single" w:sz="4" w:space="0" w:color="auto"/>
            </w:tcBorders>
            <w:shd w:val="clear" w:color="auto" w:fill="auto"/>
            <w:noWrap/>
          </w:tcPr>
          <w:p w14:paraId="555238E3" w14:textId="77777777" w:rsidR="00E8205F" w:rsidRPr="00840005" w:rsidRDefault="00E8205F" w:rsidP="00586E83">
            <w:pPr>
              <w:bidi/>
              <w:jc w:val="righ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4E5D3DCC" w14:textId="77777777" w:rsidR="00E8205F" w:rsidRPr="00840005" w:rsidRDefault="00E8205F" w:rsidP="00586E83">
            <w:pPr>
              <w:bidi/>
              <w:jc w:val="right"/>
              <w:rPr>
                <w:sz w:val="20"/>
                <w:lang w:eastAsia="en-CA"/>
              </w:rPr>
            </w:pPr>
            <w:r w:rsidRPr="00840005">
              <w:rPr>
                <w:sz w:val="20"/>
                <w:rtl/>
                <w:lang w:eastAsia="ar" w:bidi="ar-EG"/>
              </w:rPr>
              <w:t>72,000</w:t>
            </w:r>
          </w:p>
        </w:tc>
        <w:tc>
          <w:tcPr>
            <w:tcW w:w="1170" w:type="dxa"/>
            <w:tcBorders>
              <w:top w:val="nil"/>
              <w:left w:val="nil"/>
              <w:bottom w:val="single" w:sz="4" w:space="0" w:color="auto"/>
              <w:right w:val="single" w:sz="4" w:space="0" w:color="auto"/>
            </w:tcBorders>
            <w:shd w:val="clear" w:color="auto" w:fill="auto"/>
            <w:noWrap/>
            <w:hideMark/>
          </w:tcPr>
          <w:p w14:paraId="6A189313" w14:textId="77777777" w:rsidR="00E8205F" w:rsidRPr="00840005" w:rsidRDefault="00E8205F" w:rsidP="00586E83">
            <w:pPr>
              <w:bidi/>
              <w:jc w:val="right"/>
              <w:rPr>
                <w:sz w:val="20"/>
                <w:lang w:eastAsia="en-CA"/>
              </w:rPr>
            </w:pPr>
            <w:r w:rsidRPr="00840005">
              <w:rPr>
                <w:sz w:val="20"/>
                <w:rtl/>
                <w:lang w:eastAsia="ar" w:bidi="ar-EG"/>
              </w:rPr>
              <w:t>14,121</w:t>
            </w:r>
          </w:p>
        </w:tc>
        <w:tc>
          <w:tcPr>
            <w:tcW w:w="1350" w:type="dxa"/>
            <w:tcBorders>
              <w:top w:val="nil"/>
              <w:left w:val="nil"/>
              <w:bottom w:val="single" w:sz="4" w:space="0" w:color="auto"/>
              <w:right w:val="single" w:sz="4" w:space="0" w:color="auto"/>
            </w:tcBorders>
            <w:shd w:val="clear" w:color="auto" w:fill="auto"/>
            <w:noWrap/>
            <w:hideMark/>
          </w:tcPr>
          <w:p w14:paraId="4BCF232F" w14:textId="77777777" w:rsidR="00E8205F" w:rsidRPr="00840005" w:rsidRDefault="00E8205F" w:rsidP="00586E83">
            <w:pPr>
              <w:bidi/>
              <w:jc w:val="right"/>
              <w:rPr>
                <w:sz w:val="20"/>
                <w:lang w:eastAsia="en-CA"/>
              </w:rPr>
            </w:pPr>
            <w:r w:rsidRPr="00840005">
              <w:rPr>
                <w:sz w:val="20"/>
                <w:rtl/>
                <w:lang w:eastAsia="ar" w:bidi="ar-EG"/>
              </w:rPr>
              <w:t>20</w:t>
            </w:r>
          </w:p>
        </w:tc>
        <w:tc>
          <w:tcPr>
            <w:tcW w:w="1260" w:type="dxa"/>
            <w:tcBorders>
              <w:top w:val="nil"/>
              <w:left w:val="nil"/>
              <w:bottom w:val="single" w:sz="4" w:space="0" w:color="auto"/>
              <w:right w:val="single" w:sz="4" w:space="0" w:color="auto"/>
            </w:tcBorders>
            <w:shd w:val="clear" w:color="auto" w:fill="auto"/>
            <w:noWrap/>
            <w:hideMark/>
          </w:tcPr>
          <w:p w14:paraId="64858F66" w14:textId="77777777" w:rsidR="00E8205F" w:rsidRPr="00840005" w:rsidRDefault="00E8205F" w:rsidP="00586E83">
            <w:pPr>
              <w:bidi/>
              <w:jc w:val="right"/>
              <w:rPr>
                <w:sz w:val="20"/>
                <w:lang w:eastAsia="en-CA"/>
              </w:rPr>
            </w:pPr>
            <w:r w:rsidRPr="00840005">
              <w:rPr>
                <w:sz w:val="20"/>
                <w:rtl/>
                <w:lang w:eastAsia="ar" w:bidi="ar-EG"/>
              </w:rPr>
              <w:t>33</w:t>
            </w:r>
          </w:p>
        </w:tc>
      </w:tr>
      <w:tr w:rsidR="00E8205F" w:rsidRPr="00840005" w14:paraId="79769ABC" w14:textId="77777777" w:rsidTr="00586E83">
        <w:trPr>
          <w:trHeight w:val="140"/>
        </w:trPr>
        <w:tc>
          <w:tcPr>
            <w:tcW w:w="2689" w:type="dxa"/>
            <w:tcBorders>
              <w:top w:val="nil"/>
              <w:left w:val="single" w:sz="4" w:space="0" w:color="auto"/>
              <w:bottom w:val="single" w:sz="4" w:space="0" w:color="auto"/>
              <w:right w:val="single" w:sz="4" w:space="0" w:color="auto"/>
            </w:tcBorders>
            <w:shd w:val="clear" w:color="auto" w:fill="auto"/>
            <w:noWrap/>
            <w:hideMark/>
          </w:tcPr>
          <w:p w14:paraId="5C7EA5DC" w14:textId="77777777" w:rsidR="00E8205F" w:rsidRPr="00840005" w:rsidRDefault="00E8205F" w:rsidP="00586E83">
            <w:pPr>
              <w:bidi/>
              <w:jc w:val="left"/>
              <w:rPr>
                <w:sz w:val="20"/>
                <w:lang w:eastAsia="en-CA"/>
              </w:rPr>
            </w:pPr>
            <w:r w:rsidRPr="00840005">
              <w:rPr>
                <w:sz w:val="20"/>
                <w:rtl/>
                <w:lang w:eastAsia="ar" w:bidi="ar-EG"/>
              </w:rPr>
              <w:t>البرازيل</w:t>
            </w:r>
          </w:p>
        </w:tc>
        <w:tc>
          <w:tcPr>
            <w:tcW w:w="992" w:type="dxa"/>
            <w:tcBorders>
              <w:top w:val="nil"/>
              <w:left w:val="nil"/>
              <w:bottom w:val="single" w:sz="4" w:space="0" w:color="auto"/>
              <w:right w:val="single" w:sz="4" w:space="0" w:color="auto"/>
            </w:tcBorders>
            <w:shd w:val="clear" w:color="auto" w:fill="auto"/>
            <w:noWrap/>
            <w:hideMark/>
          </w:tcPr>
          <w:p w14:paraId="01ADC576" w14:textId="77777777" w:rsidR="00E8205F" w:rsidRPr="00840005" w:rsidRDefault="00E8205F" w:rsidP="00586E83">
            <w:pPr>
              <w:bidi/>
              <w:jc w:val="right"/>
              <w:rPr>
                <w:sz w:val="20"/>
                <w:lang w:eastAsia="en-CA"/>
              </w:rPr>
            </w:pPr>
            <w:r w:rsidRPr="00840005">
              <w:rPr>
                <w:sz w:val="20"/>
                <w:rtl/>
                <w:lang w:eastAsia="ar" w:bidi="ar-EG"/>
              </w:rPr>
              <w:t>1.3</w:t>
            </w:r>
          </w:p>
        </w:tc>
        <w:tc>
          <w:tcPr>
            <w:tcW w:w="1084" w:type="dxa"/>
            <w:tcBorders>
              <w:top w:val="nil"/>
              <w:left w:val="nil"/>
              <w:bottom w:val="single" w:sz="4" w:space="0" w:color="auto"/>
              <w:right w:val="single" w:sz="4" w:space="0" w:color="auto"/>
            </w:tcBorders>
            <w:shd w:val="clear" w:color="auto" w:fill="auto"/>
            <w:noWrap/>
          </w:tcPr>
          <w:p w14:paraId="027CFFDC"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1070530C" w14:textId="77777777" w:rsidR="00E8205F" w:rsidRPr="00840005" w:rsidRDefault="00E8205F" w:rsidP="00586E83">
            <w:pPr>
              <w:bidi/>
              <w:jc w:val="right"/>
              <w:rPr>
                <w:sz w:val="20"/>
                <w:lang w:eastAsia="en-CA"/>
              </w:rPr>
            </w:pPr>
            <w:r w:rsidRPr="00840005">
              <w:rPr>
                <w:sz w:val="20"/>
                <w:rtl/>
                <w:lang w:eastAsia="ar" w:bidi="ar-EG"/>
              </w:rPr>
              <w:t>158,000</w:t>
            </w:r>
          </w:p>
        </w:tc>
        <w:tc>
          <w:tcPr>
            <w:tcW w:w="1170" w:type="dxa"/>
            <w:tcBorders>
              <w:top w:val="nil"/>
              <w:left w:val="nil"/>
              <w:bottom w:val="single" w:sz="4" w:space="0" w:color="auto"/>
              <w:right w:val="single" w:sz="4" w:space="0" w:color="auto"/>
            </w:tcBorders>
            <w:shd w:val="clear" w:color="auto" w:fill="auto"/>
            <w:noWrap/>
            <w:hideMark/>
          </w:tcPr>
          <w:p w14:paraId="402EBFB5" w14:textId="77777777" w:rsidR="00E8205F" w:rsidRPr="00840005" w:rsidRDefault="00E8205F" w:rsidP="00586E83">
            <w:pPr>
              <w:bidi/>
              <w:jc w:val="right"/>
              <w:rPr>
                <w:sz w:val="20"/>
                <w:lang w:eastAsia="en-CA"/>
              </w:rPr>
            </w:pPr>
            <w:r w:rsidRPr="00840005">
              <w:rPr>
                <w:sz w:val="20"/>
                <w:rtl/>
                <w:lang w:eastAsia="ar" w:bidi="ar-EG"/>
              </w:rPr>
              <w:t>241,696</w:t>
            </w:r>
          </w:p>
        </w:tc>
        <w:tc>
          <w:tcPr>
            <w:tcW w:w="1350" w:type="dxa"/>
            <w:tcBorders>
              <w:top w:val="nil"/>
              <w:left w:val="nil"/>
              <w:bottom w:val="single" w:sz="4" w:space="0" w:color="auto"/>
              <w:right w:val="single" w:sz="4" w:space="0" w:color="auto"/>
            </w:tcBorders>
            <w:shd w:val="clear" w:color="auto" w:fill="auto"/>
            <w:noWrap/>
            <w:hideMark/>
          </w:tcPr>
          <w:p w14:paraId="5C7D587D" w14:textId="77777777" w:rsidR="00E8205F" w:rsidRPr="00840005" w:rsidRDefault="00E8205F" w:rsidP="00586E83">
            <w:pPr>
              <w:bidi/>
              <w:jc w:val="right"/>
              <w:rPr>
                <w:sz w:val="20"/>
                <w:lang w:eastAsia="en-CA"/>
              </w:rPr>
            </w:pPr>
            <w:r w:rsidRPr="00840005">
              <w:rPr>
                <w:sz w:val="20"/>
                <w:rtl/>
                <w:lang w:eastAsia="ar" w:bidi="ar-EG"/>
              </w:rPr>
              <w:t>153</w:t>
            </w:r>
          </w:p>
        </w:tc>
        <w:tc>
          <w:tcPr>
            <w:tcW w:w="1260" w:type="dxa"/>
            <w:tcBorders>
              <w:top w:val="nil"/>
              <w:left w:val="nil"/>
              <w:bottom w:val="single" w:sz="4" w:space="0" w:color="auto"/>
              <w:right w:val="single" w:sz="4" w:space="0" w:color="auto"/>
            </w:tcBorders>
            <w:shd w:val="clear" w:color="auto" w:fill="auto"/>
            <w:noWrap/>
            <w:hideMark/>
          </w:tcPr>
          <w:p w14:paraId="4FB8A3F4" w14:textId="77777777" w:rsidR="00E8205F" w:rsidRPr="00840005" w:rsidRDefault="00E8205F" w:rsidP="00586E83">
            <w:pPr>
              <w:bidi/>
              <w:jc w:val="right"/>
              <w:rPr>
                <w:sz w:val="20"/>
                <w:lang w:eastAsia="en-CA"/>
              </w:rPr>
            </w:pPr>
            <w:r w:rsidRPr="00840005">
              <w:rPr>
                <w:sz w:val="20"/>
                <w:rtl/>
                <w:lang w:eastAsia="ar" w:bidi="ar-EG"/>
              </w:rPr>
              <w:t>0</w:t>
            </w:r>
          </w:p>
        </w:tc>
      </w:tr>
      <w:tr w:rsidR="00E8205F" w:rsidRPr="00840005" w14:paraId="620330D8" w14:textId="77777777" w:rsidTr="00586E83">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561B08FE" w14:textId="77777777" w:rsidR="00E8205F" w:rsidRPr="00840005" w:rsidRDefault="00E8205F" w:rsidP="00586E83">
            <w:pPr>
              <w:bidi/>
              <w:jc w:val="left"/>
              <w:rPr>
                <w:sz w:val="20"/>
                <w:lang w:eastAsia="en-CA"/>
              </w:rPr>
            </w:pPr>
            <w:r w:rsidRPr="00840005">
              <w:rPr>
                <w:sz w:val="20"/>
                <w:rtl/>
                <w:lang w:eastAsia="ar" w:bidi="ar-EG"/>
              </w:rPr>
              <w:t>بوركينا فاسو</w:t>
            </w:r>
          </w:p>
        </w:tc>
        <w:tc>
          <w:tcPr>
            <w:tcW w:w="992" w:type="dxa"/>
            <w:tcBorders>
              <w:top w:val="nil"/>
              <w:left w:val="nil"/>
              <w:bottom w:val="single" w:sz="4" w:space="0" w:color="auto"/>
              <w:right w:val="single" w:sz="4" w:space="0" w:color="auto"/>
            </w:tcBorders>
            <w:shd w:val="clear" w:color="auto" w:fill="auto"/>
            <w:noWrap/>
            <w:hideMark/>
          </w:tcPr>
          <w:p w14:paraId="6634EB49"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173348C2"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257AE9E8" w14:textId="77777777" w:rsidR="00E8205F" w:rsidRPr="00840005" w:rsidRDefault="00E8205F" w:rsidP="00586E83">
            <w:pPr>
              <w:bidi/>
              <w:jc w:val="right"/>
              <w:rPr>
                <w:sz w:val="20"/>
                <w:lang w:eastAsia="en-CA"/>
              </w:rPr>
            </w:pPr>
            <w:r w:rsidRPr="00840005">
              <w:rPr>
                <w:sz w:val="20"/>
                <w:rtl/>
                <w:lang w:eastAsia="ar" w:bidi="ar-EG"/>
              </w:rPr>
              <w:t>11,000</w:t>
            </w:r>
          </w:p>
        </w:tc>
        <w:tc>
          <w:tcPr>
            <w:tcW w:w="1170" w:type="dxa"/>
            <w:tcBorders>
              <w:top w:val="nil"/>
              <w:left w:val="nil"/>
              <w:bottom w:val="single" w:sz="4" w:space="0" w:color="auto"/>
              <w:right w:val="single" w:sz="4" w:space="0" w:color="auto"/>
            </w:tcBorders>
            <w:shd w:val="clear" w:color="auto" w:fill="auto"/>
            <w:noWrap/>
            <w:hideMark/>
          </w:tcPr>
          <w:p w14:paraId="776C424B" w14:textId="77777777" w:rsidR="00E8205F" w:rsidRPr="00840005" w:rsidRDefault="00E8205F" w:rsidP="00586E83">
            <w:pPr>
              <w:bidi/>
              <w:jc w:val="right"/>
              <w:rPr>
                <w:sz w:val="20"/>
                <w:lang w:eastAsia="en-CA"/>
              </w:rPr>
            </w:pPr>
            <w:r w:rsidRPr="00840005">
              <w:rPr>
                <w:sz w:val="20"/>
                <w:rtl/>
                <w:lang w:eastAsia="ar" w:bidi="ar-EG"/>
              </w:rPr>
              <w:t>15,887</w:t>
            </w:r>
          </w:p>
        </w:tc>
        <w:tc>
          <w:tcPr>
            <w:tcW w:w="1350" w:type="dxa"/>
            <w:tcBorders>
              <w:top w:val="nil"/>
              <w:left w:val="nil"/>
              <w:bottom w:val="single" w:sz="4" w:space="0" w:color="auto"/>
              <w:right w:val="single" w:sz="4" w:space="0" w:color="auto"/>
            </w:tcBorders>
            <w:shd w:val="clear" w:color="auto" w:fill="auto"/>
            <w:noWrap/>
            <w:hideMark/>
          </w:tcPr>
          <w:p w14:paraId="0F382F5C" w14:textId="77777777" w:rsidR="00E8205F" w:rsidRPr="00840005" w:rsidRDefault="00E8205F" w:rsidP="00586E83">
            <w:pPr>
              <w:bidi/>
              <w:jc w:val="right"/>
              <w:rPr>
                <w:sz w:val="20"/>
                <w:lang w:eastAsia="en-CA"/>
              </w:rPr>
            </w:pPr>
            <w:r w:rsidRPr="00840005">
              <w:rPr>
                <w:sz w:val="20"/>
                <w:rtl/>
                <w:lang w:eastAsia="ar" w:bidi="ar-EG"/>
              </w:rPr>
              <w:t>144</w:t>
            </w:r>
          </w:p>
        </w:tc>
        <w:tc>
          <w:tcPr>
            <w:tcW w:w="1260" w:type="dxa"/>
            <w:tcBorders>
              <w:top w:val="nil"/>
              <w:left w:val="nil"/>
              <w:bottom w:val="single" w:sz="4" w:space="0" w:color="auto"/>
              <w:right w:val="single" w:sz="4" w:space="0" w:color="auto"/>
            </w:tcBorders>
            <w:shd w:val="clear" w:color="auto" w:fill="auto"/>
            <w:noWrap/>
            <w:hideMark/>
          </w:tcPr>
          <w:p w14:paraId="797D967D" w14:textId="77777777" w:rsidR="00E8205F" w:rsidRPr="00840005" w:rsidRDefault="00E8205F" w:rsidP="00586E83">
            <w:pPr>
              <w:bidi/>
              <w:jc w:val="right"/>
              <w:rPr>
                <w:sz w:val="20"/>
                <w:lang w:eastAsia="en-CA"/>
              </w:rPr>
            </w:pPr>
            <w:r w:rsidRPr="00840005">
              <w:rPr>
                <w:sz w:val="20"/>
                <w:rtl/>
                <w:lang w:eastAsia="ar" w:bidi="ar-EG"/>
              </w:rPr>
              <w:t>50</w:t>
            </w:r>
          </w:p>
        </w:tc>
      </w:tr>
      <w:tr w:rsidR="00E8205F" w:rsidRPr="00840005" w14:paraId="48F38B67" w14:textId="77777777" w:rsidTr="00586E83">
        <w:trPr>
          <w:trHeight w:val="90"/>
        </w:trPr>
        <w:tc>
          <w:tcPr>
            <w:tcW w:w="2689" w:type="dxa"/>
            <w:tcBorders>
              <w:top w:val="nil"/>
              <w:left w:val="single" w:sz="4" w:space="0" w:color="auto"/>
              <w:bottom w:val="single" w:sz="4" w:space="0" w:color="auto"/>
              <w:right w:val="single" w:sz="4" w:space="0" w:color="auto"/>
            </w:tcBorders>
            <w:shd w:val="clear" w:color="auto" w:fill="auto"/>
            <w:noWrap/>
            <w:hideMark/>
          </w:tcPr>
          <w:p w14:paraId="2F75BCFD" w14:textId="77777777" w:rsidR="00E8205F" w:rsidRPr="00840005" w:rsidRDefault="00E8205F" w:rsidP="00586E83">
            <w:pPr>
              <w:bidi/>
              <w:jc w:val="left"/>
              <w:rPr>
                <w:sz w:val="20"/>
                <w:lang w:eastAsia="en-CA"/>
              </w:rPr>
            </w:pPr>
            <w:r w:rsidRPr="00840005">
              <w:rPr>
                <w:sz w:val="20"/>
                <w:rtl/>
                <w:lang w:eastAsia="ar" w:bidi="ar-EG"/>
              </w:rPr>
              <w:t>بوروندي</w:t>
            </w:r>
          </w:p>
        </w:tc>
        <w:tc>
          <w:tcPr>
            <w:tcW w:w="992" w:type="dxa"/>
            <w:tcBorders>
              <w:top w:val="nil"/>
              <w:left w:val="nil"/>
              <w:bottom w:val="single" w:sz="4" w:space="0" w:color="auto"/>
              <w:right w:val="single" w:sz="4" w:space="0" w:color="auto"/>
            </w:tcBorders>
            <w:shd w:val="clear" w:color="auto" w:fill="auto"/>
            <w:noWrap/>
            <w:hideMark/>
          </w:tcPr>
          <w:p w14:paraId="52E00CAD" w14:textId="77777777" w:rsidR="00E8205F" w:rsidRPr="00840005" w:rsidRDefault="00E8205F" w:rsidP="00586E83">
            <w:pPr>
              <w:bidi/>
              <w:jc w:val="right"/>
              <w:rPr>
                <w:sz w:val="20"/>
                <w:lang w:eastAsia="en-CA"/>
              </w:rPr>
            </w:pPr>
            <w:r w:rsidRPr="00840005">
              <w:rPr>
                <w:sz w:val="20"/>
                <w:rtl/>
                <w:lang w:eastAsia="ar" w:bidi="ar-EG"/>
              </w:rPr>
              <w:t>0.3</w:t>
            </w:r>
          </w:p>
        </w:tc>
        <w:tc>
          <w:tcPr>
            <w:tcW w:w="1084" w:type="dxa"/>
            <w:tcBorders>
              <w:top w:val="nil"/>
              <w:left w:val="nil"/>
              <w:bottom w:val="single" w:sz="4" w:space="0" w:color="auto"/>
              <w:right w:val="single" w:sz="4" w:space="0" w:color="auto"/>
            </w:tcBorders>
            <w:shd w:val="clear" w:color="auto" w:fill="auto"/>
            <w:noWrap/>
          </w:tcPr>
          <w:p w14:paraId="78532FB9" w14:textId="77777777" w:rsidR="00E8205F" w:rsidRPr="00840005" w:rsidRDefault="00E8205F" w:rsidP="00586E83">
            <w:pPr>
              <w:bidi/>
              <w:jc w:val="righ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2A5AB51C" w14:textId="77777777" w:rsidR="00E8205F" w:rsidRPr="00840005" w:rsidRDefault="00E8205F" w:rsidP="00586E83">
            <w:pPr>
              <w:bidi/>
              <w:jc w:val="right"/>
              <w:rPr>
                <w:sz w:val="20"/>
                <w:lang w:eastAsia="en-CA"/>
              </w:rPr>
            </w:pPr>
            <w:r w:rsidRPr="00840005">
              <w:rPr>
                <w:sz w:val="20"/>
                <w:rtl/>
                <w:lang w:eastAsia="ar" w:bidi="ar-EG"/>
              </w:rPr>
              <w:t>73,000</w:t>
            </w:r>
          </w:p>
        </w:tc>
        <w:tc>
          <w:tcPr>
            <w:tcW w:w="1170" w:type="dxa"/>
            <w:tcBorders>
              <w:top w:val="nil"/>
              <w:left w:val="nil"/>
              <w:bottom w:val="single" w:sz="4" w:space="0" w:color="auto"/>
              <w:right w:val="single" w:sz="4" w:space="0" w:color="auto"/>
            </w:tcBorders>
            <w:shd w:val="clear" w:color="auto" w:fill="auto"/>
            <w:noWrap/>
            <w:hideMark/>
          </w:tcPr>
          <w:p w14:paraId="74E2B209" w14:textId="77777777" w:rsidR="00E8205F" w:rsidRPr="00840005" w:rsidRDefault="00E8205F" w:rsidP="00586E83">
            <w:pPr>
              <w:bidi/>
              <w:jc w:val="right"/>
              <w:rPr>
                <w:sz w:val="20"/>
                <w:lang w:eastAsia="en-CA"/>
              </w:rPr>
            </w:pPr>
            <w:r w:rsidRPr="00840005">
              <w:rPr>
                <w:sz w:val="20"/>
                <w:rtl/>
                <w:lang w:eastAsia="ar" w:bidi="ar-EG"/>
              </w:rPr>
              <w:t>75,623</w:t>
            </w:r>
          </w:p>
        </w:tc>
        <w:tc>
          <w:tcPr>
            <w:tcW w:w="1350" w:type="dxa"/>
            <w:tcBorders>
              <w:top w:val="nil"/>
              <w:left w:val="nil"/>
              <w:bottom w:val="single" w:sz="4" w:space="0" w:color="auto"/>
              <w:right w:val="single" w:sz="4" w:space="0" w:color="auto"/>
            </w:tcBorders>
            <w:shd w:val="clear" w:color="auto" w:fill="auto"/>
            <w:noWrap/>
            <w:hideMark/>
          </w:tcPr>
          <w:p w14:paraId="37D4EC52" w14:textId="77777777" w:rsidR="00E8205F" w:rsidRPr="00840005" w:rsidRDefault="00E8205F" w:rsidP="00586E83">
            <w:pPr>
              <w:bidi/>
              <w:jc w:val="right"/>
              <w:rPr>
                <w:sz w:val="20"/>
                <w:lang w:eastAsia="en-CA"/>
              </w:rPr>
            </w:pPr>
            <w:r w:rsidRPr="00840005">
              <w:rPr>
                <w:sz w:val="20"/>
                <w:rtl/>
                <w:lang w:eastAsia="ar" w:bidi="ar-EG"/>
              </w:rPr>
              <w:t>104</w:t>
            </w:r>
          </w:p>
        </w:tc>
        <w:tc>
          <w:tcPr>
            <w:tcW w:w="1260" w:type="dxa"/>
            <w:tcBorders>
              <w:top w:val="nil"/>
              <w:left w:val="nil"/>
              <w:bottom w:val="single" w:sz="4" w:space="0" w:color="auto"/>
              <w:right w:val="single" w:sz="4" w:space="0" w:color="auto"/>
            </w:tcBorders>
            <w:shd w:val="clear" w:color="auto" w:fill="auto"/>
            <w:noWrap/>
            <w:hideMark/>
          </w:tcPr>
          <w:p w14:paraId="7E7AD2BD"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17A2EDBD" w14:textId="77777777" w:rsidTr="00586E83">
        <w:trPr>
          <w:trHeight w:val="136"/>
        </w:trPr>
        <w:tc>
          <w:tcPr>
            <w:tcW w:w="2689" w:type="dxa"/>
            <w:tcBorders>
              <w:top w:val="nil"/>
              <w:left w:val="single" w:sz="4" w:space="0" w:color="auto"/>
              <w:bottom w:val="single" w:sz="4" w:space="0" w:color="auto"/>
              <w:right w:val="single" w:sz="4" w:space="0" w:color="auto"/>
            </w:tcBorders>
            <w:shd w:val="clear" w:color="auto" w:fill="auto"/>
            <w:noWrap/>
            <w:hideMark/>
          </w:tcPr>
          <w:p w14:paraId="4237DA3D" w14:textId="77777777" w:rsidR="00E8205F" w:rsidRPr="00840005" w:rsidRDefault="00E8205F" w:rsidP="00586E83">
            <w:pPr>
              <w:bidi/>
              <w:jc w:val="left"/>
              <w:rPr>
                <w:sz w:val="20"/>
                <w:lang w:eastAsia="en-CA"/>
              </w:rPr>
            </w:pPr>
            <w:r w:rsidRPr="00840005">
              <w:rPr>
                <w:sz w:val="20"/>
                <w:rtl/>
                <w:lang w:eastAsia="ar" w:bidi="ar-EG"/>
              </w:rPr>
              <w:t>الكاميرون</w:t>
            </w:r>
          </w:p>
        </w:tc>
        <w:tc>
          <w:tcPr>
            <w:tcW w:w="992" w:type="dxa"/>
            <w:tcBorders>
              <w:top w:val="nil"/>
              <w:left w:val="nil"/>
              <w:bottom w:val="single" w:sz="4" w:space="0" w:color="auto"/>
              <w:right w:val="single" w:sz="4" w:space="0" w:color="auto"/>
            </w:tcBorders>
            <w:shd w:val="clear" w:color="auto" w:fill="auto"/>
            <w:noWrap/>
            <w:hideMark/>
          </w:tcPr>
          <w:p w14:paraId="73BC3E9B" w14:textId="77777777" w:rsidR="00E8205F" w:rsidRPr="00840005" w:rsidRDefault="00E8205F" w:rsidP="00586E83">
            <w:pPr>
              <w:bidi/>
              <w:jc w:val="right"/>
              <w:rPr>
                <w:sz w:val="20"/>
                <w:lang w:eastAsia="en-CA"/>
              </w:rPr>
            </w:pPr>
            <w:r w:rsidRPr="00840005">
              <w:rPr>
                <w:sz w:val="20"/>
                <w:rtl/>
                <w:lang w:eastAsia="ar" w:bidi="ar-EG"/>
              </w:rPr>
              <w:t>0.7</w:t>
            </w:r>
          </w:p>
        </w:tc>
        <w:tc>
          <w:tcPr>
            <w:tcW w:w="1084" w:type="dxa"/>
            <w:tcBorders>
              <w:top w:val="nil"/>
              <w:left w:val="nil"/>
              <w:bottom w:val="single" w:sz="4" w:space="0" w:color="auto"/>
              <w:right w:val="single" w:sz="4" w:space="0" w:color="auto"/>
            </w:tcBorders>
            <w:shd w:val="clear" w:color="auto" w:fill="auto"/>
            <w:noWrap/>
          </w:tcPr>
          <w:p w14:paraId="17BAC875"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73A8E5A0" w14:textId="77777777" w:rsidR="00E8205F" w:rsidRPr="00840005" w:rsidRDefault="00E8205F" w:rsidP="00586E83">
            <w:pPr>
              <w:bidi/>
              <w:jc w:val="right"/>
              <w:rPr>
                <w:sz w:val="20"/>
                <w:lang w:eastAsia="en-CA"/>
              </w:rPr>
            </w:pPr>
            <w:r w:rsidRPr="00840005">
              <w:rPr>
                <w:sz w:val="20"/>
                <w:rtl/>
                <w:lang w:eastAsia="ar" w:bidi="ar-EG"/>
              </w:rPr>
              <w:t>100,000</w:t>
            </w:r>
          </w:p>
        </w:tc>
        <w:tc>
          <w:tcPr>
            <w:tcW w:w="1170" w:type="dxa"/>
            <w:tcBorders>
              <w:top w:val="nil"/>
              <w:left w:val="nil"/>
              <w:bottom w:val="single" w:sz="4" w:space="0" w:color="auto"/>
              <w:right w:val="single" w:sz="4" w:space="0" w:color="auto"/>
            </w:tcBorders>
            <w:shd w:val="clear" w:color="auto" w:fill="auto"/>
            <w:noWrap/>
            <w:hideMark/>
          </w:tcPr>
          <w:p w14:paraId="317E2303" w14:textId="77777777" w:rsidR="00E8205F" w:rsidRPr="00840005" w:rsidRDefault="00E8205F" w:rsidP="00586E83">
            <w:pPr>
              <w:bidi/>
              <w:jc w:val="right"/>
              <w:rPr>
                <w:sz w:val="20"/>
                <w:lang w:eastAsia="en-CA"/>
              </w:rPr>
            </w:pPr>
            <w:r w:rsidRPr="00840005">
              <w:rPr>
                <w:sz w:val="20"/>
                <w:rtl/>
                <w:lang w:eastAsia="ar" w:bidi="ar-EG"/>
              </w:rPr>
              <w:t>142,884</w:t>
            </w:r>
          </w:p>
        </w:tc>
        <w:tc>
          <w:tcPr>
            <w:tcW w:w="1350" w:type="dxa"/>
            <w:tcBorders>
              <w:top w:val="nil"/>
              <w:left w:val="nil"/>
              <w:bottom w:val="single" w:sz="4" w:space="0" w:color="auto"/>
              <w:right w:val="single" w:sz="4" w:space="0" w:color="auto"/>
            </w:tcBorders>
            <w:shd w:val="clear" w:color="auto" w:fill="auto"/>
            <w:noWrap/>
            <w:hideMark/>
          </w:tcPr>
          <w:p w14:paraId="4F11F58B" w14:textId="77777777" w:rsidR="00E8205F" w:rsidRPr="00840005" w:rsidRDefault="00E8205F" w:rsidP="00586E83">
            <w:pPr>
              <w:bidi/>
              <w:jc w:val="right"/>
              <w:rPr>
                <w:sz w:val="20"/>
                <w:lang w:eastAsia="en-CA"/>
              </w:rPr>
            </w:pPr>
            <w:r w:rsidRPr="00840005">
              <w:rPr>
                <w:sz w:val="20"/>
                <w:rtl/>
                <w:lang w:eastAsia="ar" w:bidi="ar-EG"/>
              </w:rPr>
              <w:t>143</w:t>
            </w:r>
          </w:p>
        </w:tc>
        <w:tc>
          <w:tcPr>
            <w:tcW w:w="1260" w:type="dxa"/>
            <w:tcBorders>
              <w:top w:val="nil"/>
              <w:left w:val="nil"/>
              <w:bottom w:val="single" w:sz="4" w:space="0" w:color="auto"/>
              <w:right w:val="single" w:sz="4" w:space="0" w:color="auto"/>
            </w:tcBorders>
            <w:shd w:val="clear" w:color="auto" w:fill="auto"/>
            <w:noWrap/>
            <w:hideMark/>
          </w:tcPr>
          <w:p w14:paraId="7F05ABF6" w14:textId="77777777" w:rsidR="00E8205F" w:rsidRPr="00840005" w:rsidRDefault="00E8205F" w:rsidP="00586E83">
            <w:pPr>
              <w:bidi/>
              <w:jc w:val="left"/>
              <w:rPr>
                <w:sz w:val="20"/>
                <w:lang w:eastAsia="en-CA"/>
              </w:rPr>
            </w:pPr>
            <w:r w:rsidRPr="00840005">
              <w:rPr>
                <w:sz w:val="20"/>
                <w:rtl/>
                <w:lang w:eastAsia="ar" w:bidi="ar-EG"/>
              </w:rPr>
              <w:t> </w:t>
            </w:r>
          </w:p>
        </w:tc>
      </w:tr>
      <w:tr w:rsidR="00E8205F" w:rsidRPr="00840005" w14:paraId="2EE52717" w14:textId="77777777" w:rsidTr="00586E83">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60871864" w14:textId="77777777" w:rsidR="00E8205F" w:rsidRPr="00840005" w:rsidRDefault="00E8205F" w:rsidP="00586E83">
            <w:pPr>
              <w:bidi/>
              <w:jc w:val="left"/>
              <w:rPr>
                <w:sz w:val="20"/>
                <w:lang w:eastAsia="en-CA"/>
              </w:rPr>
            </w:pPr>
            <w:r w:rsidRPr="00840005">
              <w:rPr>
                <w:sz w:val="20"/>
                <w:rtl/>
                <w:lang w:eastAsia="ar" w:bidi="ar-EG"/>
              </w:rPr>
              <w:t>تشاد</w:t>
            </w:r>
          </w:p>
        </w:tc>
        <w:tc>
          <w:tcPr>
            <w:tcW w:w="992" w:type="dxa"/>
            <w:tcBorders>
              <w:top w:val="nil"/>
              <w:left w:val="nil"/>
              <w:bottom w:val="single" w:sz="4" w:space="0" w:color="auto"/>
              <w:right w:val="single" w:sz="4" w:space="0" w:color="auto"/>
            </w:tcBorders>
            <w:shd w:val="clear" w:color="auto" w:fill="auto"/>
            <w:noWrap/>
            <w:hideMark/>
          </w:tcPr>
          <w:p w14:paraId="39BF9F07"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07449C33"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6E28FD08" w14:textId="77777777" w:rsidR="00E8205F" w:rsidRPr="00840005" w:rsidRDefault="00E8205F" w:rsidP="00586E83">
            <w:pPr>
              <w:bidi/>
              <w:jc w:val="right"/>
              <w:rPr>
                <w:sz w:val="20"/>
                <w:lang w:eastAsia="en-CA"/>
              </w:rPr>
            </w:pPr>
            <w:r w:rsidRPr="00840005">
              <w:rPr>
                <w:sz w:val="20"/>
                <w:rtl/>
                <w:lang w:eastAsia="ar" w:bidi="ar-EG"/>
              </w:rPr>
              <w:t>10,000</w:t>
            </w:r>
          </w:p>
        </w:tc>
        <w:tc>
          <w:tcPr>
            <w:tcW w:w="1170" w:type="dxa"/>
            <w:tcBorders>
              <w:top w:val="nil"/>
              <w:left w:val="nil"/>
              <w:bottom w:val="single" w:sz="4" w:space="0" w:color="auto"/>
              <w:right w:val="single" w:sz="4" w:space="0" w:color="auto"/>
            </w:tcBorders>
            <w:shd w:val="clear" w:color="auto" w:fill="auto"/>
            <w:noWrap/>
            <w:hideMark/>
          </w:tcPr>
          <w:p w14:paraId="35801810" w14:textId="77777777" w:rsidR="00E8205F" w:rsidRPr="00840005" w:rsidRDefault="00E8205F" w:rsidP="00586E83">
            <w:pPr>
              <w:bidi/>
              <w:jc w:val="right"/>
              <w:rPr>
                <w:sz w:val="20"/>
                <w:lang w:eastAsia="en-CA"/>
              </w:rPr>
            </w:pPr>
            <w:r w:rsidRPr="00840005">
              <w:rPr>
                <w:sz w:val="20"/>
                <w:rtl/>
                <w:lang w:eastAsia="ar" w:bidi="ar-EG"/>
              </w:rPr>
              <w:t>0</w:t>
            </w:r>
          </w:p>
        </w:tc>
        <w:tc>
          <w:tcPr>
            <w:tcW w:w="1350" w:type="dxa"/>
            <w:tcBorders>
              <w:top w:val="nil"/>
              <w:left w:val="nil"/>
              <w:bottom w:val="single" w:sz="4" w:space="0" w:color="auto"/>
              <w:right w:val="single" w:sz="4" w:space="0" w:color="auto"/>
            </w:tcBorders>
            <w:shd w:val="clear" w:color="auto" w:fill="auto"/>
            <w:noWrap/>
            <w:hideMark/>
          </w:tcPr>
          <w:p w14:paraId="0E27F6E8" w14:textId="77777777" w:rsidR="00E8205F" w:rsidRPr="00840005" w:rsidRDefault="00E8205F" w:rsidP="00586E83">
            <w:pPr>
              <w:bidi/>
              <w:jc w:val="right"/>
              <w:rPr>
                <w:sz w:val="20"/>
                <w:lang w:eastAsia="en-CA"/>
              </w:rPr>
            </w:pPr>
            <w:r w:rsidRPr="00840005">
              <w:rPr>
                <w:sz w:val="20"/>
                <w:rtl/>
                <w:lang w:eastAsia="ar" w:bidi="ar-EG"/>
              </w:rPr>
              <w:t>0</w:t>
            </w:r>
          </w:p>
        </w:tc>
        <w:tc>
          <w:tcPr>
            <w:tcW w:w="1260" w:type="dxa"/>
            <w:tcBorders>
              <w:top w:val="nil"/>
              <w:left w:val="nil"/>
              <w:bottom w:val="single" w:sz="4" w:space="0" w:color="auto"/>
              <w:right w:val="single" w:sz="4" w:space="0" w:color="auto"/>
            </w:tcBorders>
            <w:shd w:val="clear" w:color="auto" w:fill="auto"/>
            <w:noWrap/>
            <w:hideMark/>
          </w:tcPr>
          <w:p w14:paraId="2E37D4A2" w14:textId="77777777" w:rsidR="00E8205F" w:rsidRPr="00840005" w:rsidRDefault="00E8205F" w:rsidP="00586E83">
            <w:pPr>
              <w:bidi/>
              <w:jc w:val="right"/>
              <w:rPr>
                <w:sz w:val="20"/>
                <w:lang w:eastAsia="en-CA"/>
              </w:rPr>
            </w:pPr>
            <w:r w:rsidRPr="00840005">
              <w:rPr>
                <w:sz w:val="20"/>
                <w:rtl/>
                <w:lang w:eastAsia="ar" w:bidi="ar-EG"/>
              </w:rPr>
              <w:t>0</w:t>
            </w:r>
          </w:p>
        </w:tc>
      </w:tr>
      <w:tr w:rsidR="00E8205F" w:rsidRPr="00840005" w14:paraId="5BD19CFF" w14:textId="77777777" w:rsidTr="00586E83">
        <w:trPr>
          <w:trHeight w:val="72"/>
        </w:trPr>
        <w:tc>
          <w:tcPr>
            <w:tcW w:w="2689" w:type="dxa"/>
            <w:tcBorders>
              <w:top w:val="nil"/>
              <w:left w:val="single" w:sz="4" w:space="0" w:color="auto"/>
              <w:bottom w:val="single" w:sz="4" w:space="0" w:color="auto"/>
              <w:right w:val="single" w:sz="4" w:space="0" w:color="auto"/>
            </w:tcBorders>
            <w:shd w:val="clear" w:color="auto" w:fill="auto"/>
            <w:noWrap/>
            <w:hideMark/>
          </w:tcPr>
          <w:p w14:paraId="281967D6" w14:textId="77777777" w:rsidR="00E8205F" w:rsidRPr="00840005" w:rsidRDefault="00E8205F" w:rsidP="00586E83">
            <w:pPr>
              <w:bidi/>
              <w:jc w:val="left"/>
              <w:rPr>
                <w:sz w:val="20"/>
                <w:lang w:eastAsia="en-CA"/>
              </w:rPr>
            </w:pPr>
            <w:r w:rsidRPr="00840005">
              <w:rPr>
                <w:sz w:val="20"/>
                <w:rtl/>
                <w:lang w:eastAsia="ar" w:bidi="ar-EG"/>
              </w:rPr>
              <w:t>شيلي</w:t>
            </w:r>
          </w:p>
        </w:tc>
        <w:tc>
          <w:tcPr>
            <w:tcW w:w="992" w:type="dxa"/>
            <w:tcBorders>
              <w:top w:val="nil"/>
              <w:left w:val="nil"/>
              <w:bottom w:val="single" w:sz="4" w:space="0" w:color="auto"/>
              <w:right w:val="single" w:sz="4" w:space="0" w:color="auto"/>
            </w:tcBorders>
            <w:shd w:val="clear" w:color="auto" w:fill="auto"/>
            <w:noWrap/>
            <w:hideMark/>
          </w:tcPr>
          <w:p w14:paraId="71B14558" w14:textId="77777777" w:rsidR="00E8205F" w:rsidRPr="00840005" w:rsidRDefault="00E8205F" w:rsidP="00586E83">
            <w:pPr>
              <w:bidi/>
              <w:jc w:val="right"/>
              <w:rPr>
                <w:sz w:val="20"/>
                <w:lang w:eastAsia="en-CA"/>
              </w:rPr>
            </w:pPr>
            <w:r w:rsidRPr="00840005">
              <w:rPr>
                <w:sz w:val="20"/>
                <w:rtl/>
                <w:lang w:eastAsia="ar" w:bidi="ar-EG"/>
              </w:rPr>
              <w:t>1.0</w:t>
            </w:r>
          </w:p>
        </w:tc>
        <w:tc>
          <w:tcPr>
            <w:tcW w:w="1084" w:type="dxa"/>
            <w:tcBorders>
              <w:top w:val="nil"/>
              <w:left w:val="nil"/>
              <w:bottom w:val="single" w:sz="4" w:space="0" w:color="auto"/>
              <w:right w:val="single" w:sz="4" w:space="0" w:color="auto"/>
            </w:tcBorders>
            <w:shd w:val="clear" w:color="auto" w:fill="auto"/>
            <w:noWrap/>
          </w:tcPr>
          <w:p w14:paraId="38BE418C"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75E56602" w14:textId="77777777" w:rsidR="00E8205F" w:rsidRPr="00840005" w:rsidRDefault="00E8205F" w:rsidP="00586E83">
            <w:pPr>
              <w:bidi/>
              <w:jc w:val="right"/>
              <w:rPr>
                <w:sz w:val="20"/>
                <w:lang w:eastAsia="en-CA"/>
              </w:rPr>
            </w:pPr>
            <w:r w:rsidRPr="00840005">
              <w:rPr>
                <w:sz w:val="20"/>
                <w:rtl/>
                <w:lang w:eastAsia="ar" w:bidi="ar-EG"/>
              </w:rPr>
              <w:t>150,000</w:t>
            </w:r>
          </w:p>
        </w:tc>
        <w:tc>
          <w:tcPr>
            <w:tcW w:w="1170" w:type="dxa"/>
            <w:tcBorders>
              <w:top w:val="nil"/>
              <w:left w:val="nil"/>
              <w:bottom w:val="single" w:sz="4" w:space="0" w:color="auto"/>
              <w:right w:val="single" w:sz="4" w:space="0" w:color="auto"/>
            </w:tcBorders>
            <w:shd w:val="clear" w:color="auto" w:fill="auto"/>
            <w:noWrap/>
            <w:hideMark/>
          </w:tcPr>
          <w:p w14:paraId="7C8745DF" w14:textId="77777777" w:rsidR="00E8205F" w:rsidRPr="00840005" w:rsidRDefault="00E8205F" w:rsidP="00586E83">
            <w:pPr>
              <w:bidi/>
              <w:jc w:val="right"/>
              <w:rPr>
                <w:sz w:val="20"/>
                <w:lang w:eastAsia="en-CA"/>
              </w:rPr>
            </w:pPr>
            <w:r w:rsidRPr="00840005">
              <w:rPr>
                <w:sz w:val="20"/>
                <w:rtl/>
                <w:lang w:eastAsia="ar" w:bidi="ar-EG"/>
              </w:rPr>
              <w:t>88,501</w:t>
            </w:r>
          </w:p>
        </w:tc>
        <w:tc>
          <w:tcPr>
            <w:tcW w:w="1350" w:type="dxa"/>
            <w:tcBorders>
              <w:top w:val="nil"/>
              <w:left w:val="nil"/>
              <w:bottom w:val="single" w:sz="4" w:space="0" w:color="auto"/>
              <w:right w:val="single" w:sz="4" w:space="0" w:color="auto"/>
            </w:tcBorders>
            <w:shd w:val="clear" w:color="auto" w:fill="auto"/>
            <w:noWrap/>
            <w:hideMark/>
          </w:tcPr>
          <w:p w14:paraId="6C90729F" w14:textId="77777777" w:rsidR="00E8205F" w:rsidRPr="00840005" w:rsidRDefault="00E8205F" w:rsidP="00586E83">
            <w:pPr>
              <w:bidi/>
              <w:jc w:val="right"/>
              <w:rPr>
                <w:sz w:val="20"/>
                <w:lang w:eastAsia="en-CA"/>
              </w:rPr>
            </w:pPr>
            <w:r w:rsidRPr="00840005">
              <w:rPr>
                <w:sz w:val="20"/>
                <w:rtl/>
                <w:lang w:eastAsia="ar" w:bidi="ar-EG"/>
              </w:rPr>
              <w:t>59</w:t>
            </w:r>
          </w:p>
        </w:tc>
        <w:tc>
          <w:tcPr>
            <w:tcW w:w="1260" w:type="dxa"/>
            <w:tcBorders>
              <w:top w:val="nil"/>
              <w:left w:val="nil"/>
              <w:bottom w:val="single" w:sz="4" w:space="0" w:color="auto"/>
              <w:right w:val="single" w:sz="4" w:space="0" w:color="auto"/>
            </w:tcBorders>
            <w:shd w:val="clear" w:color="auto" w:fill="auto"/>
            <w:noWrap/>
            <w:hideMark/>
          </w:tcPr>
          <w:p w14:paraId="7C8A2C47"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091250CF" w14:textId="77777777" w:rsidTr="00586E83">
        <w:trPr>
          <w:trHeight w:val="119"/>
        </w:trPr>
        <w:tc>
          <w:tcPr>
            <w:tcW w:w="2689" w:type="dxa"/>
            <w:tcBorders>
              <w:top w:val="nil"/>
              <w:left w:val="single" w:sz="4" w:space="0" w:color="auto"/>
              <w:bottom w:val="single" w:sz="4" w:space="0" w:color="auto"/>
              <w:right w:val="single" w:sz="4" w:space="0" w:color="auto"/>
            </w:tcBorders>
            <w:shd w:val="clear" w:color="auto" w:fill="auto"/>
            <w:noWrap/>
            <w:hideMark/>
          </w:tcPr>
          <w:p w14:paraId="1380D08F" w14:textId="77777777" w:rsidR="00E8205F" w:rsidRPr="00840005" w:rsidRDefault="00E8205F" w:rsidP="00586E83">
            <w:pPr>
              <w:bidi/>
              <w:jc w:val="left"/>
              <w:rPr>
                <w:sz w:val="20"/>
                <w:lang w:eastAsia="en-CA"/>
              </w:rPr>
            </w:pPr>
            <w:r w:rsidRPr="00840005">
              <w:rPr>
                <w:sz w:val="20"/>
                <w:rtl/>
                <w:lang w:eastAsia="ar" w:bidi="ar-EG"/>
              </w:rPr>
              <w:t>الصين</w:t>
            </w:r>
          </w:p>
        </w:tc>
        <w:tc>
          <w:tcPr>
            <w:tcW w:w="992" w:type="dxa"/>
            <w:tcBorders>
              <w:top w:val="nil"/>
              <w:left w:val="nil"/>
              <w:bottom w:val="single" w:sz="4" w:space="0" w:color="auto"/>
              <w:right w:val="single" w:sz="4" w:space="0" w:color="auto"/>
            </w:tcBorders>
            <w:shd w:val="clear" w:color="auto" w:fill="auto"/>
            <w:noWrap/>
            <w:hideMark/>
          </w:tcPr>
          <w:p w14:paraId="4FCDC355" w14:textId="77777777" w:rsidR="00E8205F" w:rsidRPr="00840005" w:rsidRDefault="00E8205F" w:rsidP="00586E83">
            <w:pPr>
              <w:bidi/>
              <w:jc w:val="right"/>
              <w:rPr>
                <w:sz w:val="20"/>
                <w:lang w:eastAsia="en-CA"/>
              </w:rPr>
            </w:pPr>
            <w:r w:rsidRPr="00840005">
              <w:rPr>
                <w:sz w:val="20"/>
                <w:rtl/>
                <w:lang w:eastAsia="ar" w:bidi="ar-EG"/>
              </w:rPr>
              <w:t>965.8</w:t>
            </w:r>
          </w:p>
        </w:tc>
        <w:tc>
          <w:tcPr>
            <w:tcW w:w="1084" w:type="dxa"/>
            <w:tcBorders>
              <w:top w:val="nil"/>
              <w:left w:val="nil"/>
              <w:bottom w:val="single" w:sz="4" w:space="0" w:color="auto"/>
              <w:right w:val="single" w:sz="4" w:space="0" w:color="auto"/>
            </w:tcBorders>
            <w:shd w:val="clear" w:color="auto" w:fill="auto"/>
            <w:noWrap/>
          </w:tcPr>
          <w:p w14:paraId="23CB755D" w14:textId="77777777" w:rsidR="00E8205F" w:rsidRPr="00840005" w:rsidRDefault="00E8205F" w:rsidP="00586E83">
            <w:pPr>
              <w:bidi/>
              <w:jc w:val="righ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4F623053" w14:textId="77777777" w:rsidR="00E8205F" w:rsidRPr="00840005" w:rsidRDefault="00E8205F" w:rsidP="00586E83">
            <w:pPr>
              <w:bidi/>
              <w:jc w:val="right"/>
              <w:rPr>
                <w:sz w:val="20"/>
                <w:lang w:eastAsia="en-CA"/>
              </w:rPr>
            </w:pPr>
            <w:r w:rsidRPr="00840005">
              <w:rPr>
                <w:sz w:val="20"/>
                <w:rtl/>
                <w:lang w:eastAsia="ar" w:bidi="ar-EG"/>
              </w:rPr>
              <w:t>18,272,500</w:t>
            </w:r>
          </w:p>
        </w:tc>
        <w:tc>
          <w:tcPr>
            <w:tcW w:w="1170" w:type="dxa"/>
            <w:tcBorders>
              <w:top w:val="nil"/>
              <w:left w:val="nil"/>
              <w:bottom w:val="single" w:sz="4" w:space="0" w:color="auto"/>
              <w:right w:val="single" w:sz="4" w:space="0" w:color="auto"/>
            </w:tcBorders>
            <w:shd w:val="clear" w:color="auto" w:fill="auto"/>
            <w:noWrap/>
            <w:hideMark/>
          </w:tcPr>
          <w:p w14:paraId="04E4BB32" w14:textId="77777777" w:rsidR="00E8205F" w:rsidRPr="00840005" w:rsidRDefault="00E8205F" w:rsidP="00586E83">
            <w:pPr>
              <w:bidi/>
              <w:jc w:val="right"/>
              <w:rPr>
                <w:sz w:val="20"/>
                <w:lang w:eastAsia="en-CA"/>
              </w:rPr>
            </w:pPr>
            <w:r w:rsidRPr="00840005">
              <w:rPr>
                <w:sz w:val="20"/>
                <w:rtl/>
                <w:lang w:eastAsia="ar" w:bidi="ar-EG"/>
              </w:rPr>
              <w:t>14,119,249</w:t>
            </w:r>
          </w:p>
        </w:tc>
        <w:tc>
          <w:tcPr>
            <w:tcW w:w="1350" w:type="dxa"/>
            <w:tcBorders>
              <w:top w:val="nil"/>
              <w:left w:val="nil"/>
              <w:bottom w:val="single" w:sz="4" w:space="0" w:color="auto"/>
              <w:right w:val="single" w:sz="4" w:space="0" w:color="auto"/>
            </w:tcBorders>
            <w:shd w:val="clear" w:color="auto" w:fill="auto"/>
            <w:noWrap/>
            <w:hideMark/>
          </w:tcPr>
          <w:p w14:paraId="55EE14E0" w14:textId="77777777" w:rsidR="00E8205F" w:rsidRPr="00840005" w:rsidRDefault="00E8205F" w:rsidP="00586E83">
            <w:pPr>
              <w:bidi/>
              <w:jc w:val="right"/>
              <w:rPr>
                <w:sz w:val="20"/>
                <w:lang w:eastAsia="en-CA"/>
              </w:rPr>
            </w:pPr>
            <w:r w:rsidRPr="00840005">
              <w:rPr>
                <w:sz w:val="20"/>
                <w:rtl/>
                <w:lang w:eastAsia="ar" w:bidi="ar-EG"/>
              </w:rPr>
              <w:t>77</w:t>
            </w:r>
          </w:p>
        </w:tc>
        <w:tc>
          <w:tcPr>
            <w:tcW w:w="1260" w:type="dxa"/>
            <w:tcBorders>
              <w:top w:val="nil"/>
              <w:left w:val="nil"/>
              <w:bottom w:val="single" w:sz="4" w:space="0" w:color="auto"/>
              <w:right w:val="single" w:sz="4" w:space="0" w:color="auto"/>
            </w:tcBorders>
            <w:shd w:val="clear" w:color="auto" w:fill="auto"/>
            <w:noWrap/>
            <w:hideMark/>
          </w:tcPr>
          <w:p w14:paraId="29A3B98E"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373283E1" w14:textId="77777777" w:rsidTr="00586E83">
        <w:trPr>
          <w:trHeight w:val="164"/>
        </w:trPr>
        <w:tc>
          <w:tcPr>
            <w:tcW w:w="2689" w:type="dxa"/>
            <w:tcBorders>
              <w:top w:val="nil"/>
              <w:left w:val="single" w:sz="4" w:space="0" w:color="auto"/>
              <w:bottom w:val="single" w:sz="4" w:space="0" w:color="auto"/>
              <w:right w:val="single" w:sz="4" w:space="0" w:color="auto"/>
            </w:tcBorders>
            <w:shd w:val="clear" w:color="auto" w:fill="auto"/>
            <w:noWrap/>
            <w:hideMark/>
          </w:tcPr>
          <w:p w14:paraId="1EB2CEF9" w14:textId="77777777" w:rsidR="00E8205F" w:rsidRPr="00840005" w:rsidRDefault="00E8205F" w:rsidP="00586E83">
            <w:pPr>
              <w:bidi/>
              <w:jc w:val="left"/>
              <w:rPr>
                <w:sz w:val="20"/>
                <w:lang w:eastAsia="en-CA"/>
              </w:rPr>
            </w:pPr>
            <w:r w:rsidRPr="00840005">
              <w:rPr>
                <w:sz w:val="20"/>
                <w:rtl/>
                <w:lang w:eastAsia="ar" w:bidi="ar-EG"/>
              </w:rPr>
              <w:t>الكونغو</w:t>
            </w:r>
          </w:p>
        </w:tc>
        <w:tc>
          <w:tcPr>
            <w:tcW w:w="992" w:type="dxa"/>
            <w:tcBorders>
              <w:top w:val="nil"/>
              <w:left w:val="nil"/>
              <w:bottom w:val="single" w:sz="4" w:space="0" w:color="auto"/>
              <w:right w:val="single" w:sz="4" w:space="0" w:color="auto"/>
            </w:tcBorders>
            <w:shd w:val="clear" w:color="auto" w:fill="auto"/>
            <w:noWrap/>
            <w:hideMark/>
          </w:tcPr>
          <w:p w14:paraId="4CBADBA8" w14:textId="77777777" w:rsidR="00E8205F" w:rsidRPr="00840005" w:rsidRDefault="00E8205F" w:rsidP="00586E83">
            <w:pPr>
              <w:bidi/>
              <w:jc w:val="right"/>
              <w:rPr>
                <w:sz w:val="20"/>
                <w:lang w:eastAsia="en-CA"/>
              </w:rPr>
            </w:pPr>
            <w:r w:rsidRPr="00840005">
              <w:rPr>
                <w:sz w:val="20"/>
                <w:rtl/>
                <w:lang w:eastAsia="ar" w:bidi="ar-EG"/>
              </w:rPr>
              <w:t>1.8</w:t>
            </w:r>
          </w:p>
        </w:tc>
        <w:tc>
          <w:tcPr>
            <w:tcW w:w="1084" w:type="dxa"/>
            <w:tcBorders>
              <w:top w:val="nil"/>
              <w:left w:val="nil"/>
              <w:bottom w:val="single" w:sz="4" w:space="0" w:color="auto"/>
              <w:right w:val="single" w:sz="4" w:space="0" w:color="auto"/>
            </w:tcBorders>
            <w:shd w:val="clear" w:color="auto" w:fill="auto"/>
            <w:noWrap/>
          </w:tcPr>
          <w:p w14:paraId="37899486" w14:textId="77777777" w:rsidR="00E8205F" w:rsidRPr="00840005" w:rsidRDefault="00E8205F" w:rsidP="00586E83">
            <w:pPr>
              <w:bidi/>
              <w:jc w:val="righ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3413A003" w14:textId="77777777" w:rsidR="00E8205F" w:rsidRPr="00840005" w:rsidRDefault="00E8205F" w:rsidP="00586E83">
            <w:pPr>
              <w:bidi/>
              <w:jc w:val="right"/>
              <w:rPr>
                <w:sz w:val="20"/>
                <w:lang w:eastAsia="en-CA"/>
              </w:rPr>
            </w:pPr>
            <w:r w:rsidRPr="00840005">
              <w:rPr>
                <w:sz w:val="20"/>
                <w:rtl/>
                <w:lang w:eastAsia="ar" w:bidi="ar-EG"/>
              </w:rPr>
              <w:t>3,000</w:t>
            </w:r>
          </w:p>
        </w:tc>
        <w:tc>
          <w:tcPr>
            <w:tcW w:w="1170" w:type="dxa"/>
            <w:tcBorders>
              <w:top w:val="nil"/>
              <w:left w:val="nil"/>
              <w:bottom w:val="single" w:sz="4" w:space="0" w:color="auto"/>
              <w:right w:val="single" w:sz="4" w:space="0" w:color="auto"/>
            </w:tcBorders>
            <w:shd w:val="clear" w:color="auto" w:fill="auto"/>
            <w:noWrap/>
            <w:hideMark/>
          </w:tcPr>
          <w:p w14:paraId="6FEE69EE" w14:textId="77777777" w:rsidR="00E8205F" w:rsidRPr="00840005" w:rsidRDefault="00E8205F" w:rsidP="00586E83">
            <w:pPr>
              <w:bidi/>
              <w:jc w:val="right"/>
              <w:rPr>
                <w:sz w:val="20"/>
                <w:lang w:eastAsia="en-CA"/>
              </w:rPr>
            </w:pPr>
            <w:r w:rsidRPr="00840005">
              <w:rPr>
                <w:sz w:val="20"/>
                <w:rtl/>
                <w:lang w:eastAsia="ar" w:bidi="ar-EG"/>
              </w:rPr>
              <w:t>3,358</w:t>
            </w:r>
          </w:p>
        </w:tc>
        <w:tc>
          <w:tcPr>
            <w:tcW w:w="1350" w:type="dxa"/>
            <w:tcBorders>
              <w:top w:val="nil"/>
              <w:left w:val="nil"/>
              <w:bottom w:val="single" w:sz="4" w:space="0" w:color="auto"/>
              <w:right w:val="single" w:sz="4" w:space="0" w:color="auto"/>
            </w:tcBorders>
            <w:shd w:val="clear" w:color="auto" w:fill="auto"/>
            <w:noWrap/>
            <w:hideMark/>
          </w:tcPr>
          <w:p w14:paraId="2862BD4F" w14:textId="77777777" w:rsidR="00E8205F" w:rsidRPr="00840005" w:rsidRDefault="00E8205F" w:rsidP="00586E83">
            <w:pPr>
              <w:bidi/>
              <w:jc w:val="right"/>
              <w:rPr>
                <w:sz w:val="20"/>
                <w:lang w:eastAsia="en-CA"/>
              </w:rPr>
            </w:pPr>
            <w:r w:rsidRPr="00840005">
              <w:rPr>
                <w:sz w:val="20"/>
                <w:rtl/>
                <w:lang w:eastAsia="ar" w:bidi="ar-EG"/>
              </w:rPr>
              <w:t>112</w:t>
            </w:r>
          </w:p>
        </w:tc>
        <w:tc>
          <w:tcPr>
            <w:tcW w:w="1260" w:type="dxa"/>
            <w:tcBorders>
              <w:top w:val="nil"/>
              <w:left w:val="nil"/>
              <w:bottom w:val="single" w:sz="4" w:space="0" w:color="auto"/>
              <w:right w:val="single" w:sz="4" w:space="0" w:color="auto"/>
            </w:tcBorders>
            <w:shd w:val="clear" w:color="auto" w:fill="auto"/>
            <w:noWrap/>
            <w:hideMark/>
          </w:tcPr>
          <w:p w14:paraId="6F053E43"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64EB99DA" w14:textId="77777777" w:rsidTr="00586E83">
        <w:trPr>
          <w:trHeight w:val="69"/>
        </w:trPr>
        <w:tc>
          <w:tcPr>
            <w:tcW w:w="2689" w:type="dxa"/>
            <w:tcBorders>
              <w:top w:val="nil"/>
              <w:left w:val="single" w:sz="4" w:space="0" w:color="auto"/>
              <w:bottom w:val="single" w:sz="4" w:space="0" w:color="auto"/>
              <w:right w:val="single" w:sz="4" w:space="0" w:color="auto"/>
            </w:tcBorders>
            <w:shd w:val="clear" w:color="auto" w:fill="auto"/>
            <w:noWrap/>
            <w:hideMark/>
          </w:tcPr>
          <w:p w14:paraId="27FA2C2D" w14:textId="77777777" w:rsidR="00E8205F" w:rsidRPr="00840005" w:rsidRDefault="00E8205F" w:rsidP="00586E83">
            <w:pPr>
              <w:bidi/>
              <w:jc w:val="left"/>
              <w:rPr>
                <w:sz w:val="20"/>
                <w:lang w:eastAsia="en-CA"/>
              </w:rPr>
            </w:pPr>
            <w:r w:rsidRPr="00840005">
              <w:rPr>
                <w:sz w:val="20"/>
                <w:rtl/>
                <w:lang w:eastAsia="ar" w:bidi="ar-EG"/>
              </w:rPr>
              <w:t>كوت ديفوار</w:t>
            </w:r>
          </w:p>
        </w:tc>
        <w:tc>
          <w:tcPr>
            <w:tcW w:w="992" w:type="dxa"/>
            <w:tcBorders>
              <w:top w:val="nil"/>
              <w:left w:val="nil"/>
              <w:bottom w:val="single" w:sz="4" w:space="0" w:color="auto"/>
              <w:right w:val="single" w:sz="4" w:space="0" w:color="auto"/>
            </w:tcBorders>
            <w:shd w:val="clear" w:color="auto" w:fill="auto"/>
            <w:noWrap/>
            <w:hideMark/>
          </w:tcPr>
          <w:p w14:paraId="437D813B" w14:textId="77777777" w:rsidR="00E8205F" w:rsidRPr="00840005" w:rsidRDefault="00E8205F" w:rsidP="00586E83">
            <w:pPr>
              <w:bidi/>
              <w:jc w:val="right"/>
              <w:rPr>
                <w:sz w:val="20"/>
                <w:lang w:eastAsia="en-CA"/>
              </w:rPr>
            </w:pPr>
            <w:r w:rsidRPr="00840005">
              <w:rPr>
                <w:sz w:val="20"/>
                <w:rtl/>
                <w:lang w:eastAsia="ar" w:bidi="ar-EG"/>
              </w:rPr>
              <w:t>0.4</w:t>
            </w:r>
          </w:p>
        </w:tc>
        <w:tc>
          <w:tcPr>
            <w:tcW w:w="1084" w:type="dxa"/>
            <w:tcBorders>
              <w:top w:val="nil"/>
              <w:left w:val="nil"/>
              <w:bottom w:val="single" w:sz="4" w:space="0" w:color="auto"/>
              <w:right w:val="single" w:sz="4" w:space="0" w:color="auto"/>
            </w:tcBorders>
            <w:shd w:val="clear" w:color="auto" w:fill="auto"/>
            <w:noWrap/>
          </w:tcPr>
          <w:p w14:paraId="40D387D4" w14:textId="77777777" w:rsidR="00E8205F" w:rsidRPr="00840005" w:rsidRDefault="00E8205F" w:rsidP="00586E83">
            <w:pPr>
              <w:bidi/>
              <w:jc w:val="righ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0E0EB03A" w14:textId="77777777" w:rsidR="00E8205F" w:rsidRPr="00840005" w:rsidRDefault="00E8205F" w:rsidP="00586E83">
            <w:pPr>
              <w:bidi/>
              <w:jc w:val="right"/>
              <w:rPr>
                <w:sz w:val="20"/>
                <w:lang w:eastAsia="en-CA"/>
              </w:rPr>
            </w:pPr>
            <w:r w:rsidRPr="00840005">
              <w:rPr>
                <w:sz w:val="20"/>
                <w:rtl/>
                <w:lang w:eastAsia="ar" w:bidi="ar-EG"/>
              </w:rPr>
              <w:t>85,000</w:t>
            </w:r>
          </w:p>
        </w:tc>
        <w:tc>
          <w:tcPr>
            <w:tcW w:w="1170" w:type="dxa"/>
            <w:tcBorders>
              <w:top w:val="nil"/>
              <w:left w:val="nil"/>
              <w:bottom w:val="single" w:sz="4" w:space="0" w:color="auto"/>
              <w:right w:val="single" w:sz="4" w:space="0" w:color="auto"/>
            </w:tcBorders>
            <w:shd w:val="clear" w:color="auto" w:fill="auto"/>
            <w:noWrap/>
            <w:hideMark/>
          </w:tcPr>
          <w:p w14:paraId="648B5D3C" w14:textId="77777777" w:rsidR="00E8205F" w:rsidRPr="00840005" w:rsidRDefault="00E8205F" w:rsidP="00586E83">
            <w:pPr>
              <w:bidi/>
              <w:jc w:val="right"/>
              <w:rPr>
                <w:sz w:val="20"/>
                <w:lang w:eastAsia="en-CA"/>
              </w:rPr>
            </w:pPr>
            <w:r w:rsidRPr="00840005">
              <w:rPr>
                <w:sz w:val="20"/>
                <w:rtl/>
                <w:lang w:eastAsia="ar" w:bidi="ar-EG"/>
              </w:rPr>
              <w:t>38,171</w:t>
            </w:r>
          </w:p>
        </w:tc>
        <w:tc>
          <w:tcPr>
            <w:tcW w:w="1350" w:type="dxa"/>
            <w:tcBorders>
              <w:top w:val="nil"/>
              <w:left w:val="nil"/>
              <w:bottom w:val="single" w:sz="4" w:space="0" w:color="auto"/>
              <w:right w:val="single" w:sz="4" w:space="0" w:color="auto"/>
            </w:tcBorders>
            <w:shd w:val="clear" w:color="auto" w:fill="auto"/>
            <w:noWrap/>
            <w:hideMark/>
          </w:tcPr>
          <w:p w14:paraId="5184C187" w14:textId="77777777" w:rsidR="00E8205F" w:rsidRPr="00840005" w:rsidRDefault="00E8205F" w:rsidP="00586E83">
            <w:pPr>
              <w:bidi/>
              <w:jc w:val="right"/>
              <w:rPr>
                <w:sz w:val="20"/>
                <w:lang w:eastAsia="en-CA"/>
              </w:rPr>
            </w:pPr>
            <w:r w:rsidRPr="00840005">
              <w:rPr>
                <w:sz w:val="20"/>
                <w:rtl/>
                <w:lang w:eastAsia="ar" w:bidi="ar-EG"/>
              </w:rPr>
              <w:t>45</w:t>
            </w:r>
          </w:p>
        </w:tc>
        <w:tc>
          <w:tcPr>
            <w:tcW w:w="1260" w:type="dxa"/>
            <w:tcBorders>
              <w:top w:val="nil"/>
              <w:left w:val="nil"/>
              <w:bottom w:val="single" w:sz="4" w:space="0" w:color="auto"/>
              <w:right w:val="single" w:sz="4" w:space="0" w:color="auto"/>
            </w:tcBorders>
            <w:shd w:val="clear" w:color="auto" w:fill="auto"/>
            <w:noWrap/>
            <w:hideMark/>
          </w:tcPr>
          <w:p w14:paraId="6D01461C" w14:textId="77777777" w:rsidR="00E8205F" w:rsidRPr="00840005" w:rsidRDefault="00E8205F" w:rsidP="00586E83">
            <w:pPr>
              <w:bidi/>
              <w:jc w:val="right"/>
              <w:rPr>
                <w:sz w:val="20"/>
                <w:lang w:eastAsia="en-CA"/>
              </w:rPr>
            </w:pPr>
            <w:r w:rsidRPr="00840005">
              <w:rPr>
                <w:sz w:val="20"/>
                <w:rtl/>
                <w:lang w:eastAsia="ar" w:bidi="ar-EG"/>
              </w:rPr>
              <w:t>0</w:t>
            </w:r>
          </w:p>
        </w:tc>
      </w:tr>
      <w:tr w:rsidR="00E8205F" w:rsidRPr="00840005" w14:paraId="4F598876" w14:textId="77777777" w:rsidTr="00586E83">
        <w:trPr>
          <w:trHeight w:val="256"/>
        </w:trPr>
        <w:tc>
          <w:tcPr>
            <w:tcW w:w="2689" w:type="dxa"/>
            <w:tcBorders>
              <w:top w:val="nil"/>
              <w:left w:val="single" w:sz="4" w:space="0" w:color="auto"/>
              <w:bottom w:val="single" w:sz="4" w:space="0" w:color="auto"/>
              <w:right w:val="single" w:sz="4" w:space="0" w:color="auto"/>
            </w:tcBorders>
            <w:shd w:val="clear" w:color="auto" w:fill="auto"/>
            <w:noWrap/>
            <w:hideMark/>
          </w:tcPr>
          <w:p w14:paraId="3D7A3FCC" w14:textId="77777777" w:rsidR="00E8205F" w:rsidRPr="00840005" w:rsidRDefault="00E8205F" w:rsidP="00586E83">
            <w:pPr>
              <w:bidi/>
              <w:jc w:val="left"/>
              <w:rPr>
                <w:sz w:val="20"/>
                <w:lang w:eastAsia="en-CA"/>
              </w:rPr>
            </w:pPr>
            <w:r w:rsidRPr="00840005">
              <w:rPr>
                <w:sz w:val="20"/>
                <w:rtl/>
                <w:lang w:eastAsia="ar" w:bidi="ar-EG"/>
              </w:rPr>
              <w:t>جمهورية كوريا الديمقراطية الشعبية</w:t>
            </w:r>
          </w:p>
        </w:tc>
        <w:tc>
          <w:tcPr>
            <w:tcW w:w="992" w:type="dxa"/>
            <w:tcBorders>
              <w:top w:val="nil"/>
              <w:left w:val="nil"/>
              <w:bottom w:val="single" w:sz="4" w:space="0" w:color="auto"/>
              <w:right w:val="single" w:sz="4" w:space="0" w:color="auto"/>
            </w:tcBorders>
            <w:shd w:val="clear" w:color="auto" w:fill="auto"/>
            <w:noWrap/>
            <w:hideMark/>
          </w:tcPr>
          <w:p w14:paraId="15EE5BC4"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74431BD5"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4D8FABF8" w14:textId="77777777" w:rsidR="00E8205F" w:rsidRPr="00840005" w:rsidRDefault="00E8205F" w:rsidP="00586E83">
            <w:pPr>
              <w:bidi/>
              <w:jc w:val="right"/>
              <w:rPr>
                <w:sz w:val="20"/>
                <w:lang w:eastAsia="en-CA"/>
              </w:rPr>
            </w:pPr>
            <w:r w:rsidRPr="00840005">
              <w:rPr>
                <w:sz w:val="20"/>
                <w:rtl/>
                <w:lang w:eastAsia="ar" w:bidi="ar-EG"/>
              </w:rPr>
              <w:t>3</w:t>
            </w:r>
          </w:p>
        </w:tc>
        <w:tc>
          <w:tcPr>
            <w:tcW w:w="1170" w:type="dxa"/>
            <w:tcBorders>
              <w:top w:val="nil"/>
              <w:left w:val="nil"/>
              <w:bottom w:val="single" w:sz="4" w:space="0" w:color="auto"/>
              <w:right w:val="single" w:sz="4" w:space="0" w:color="auto"/>
            </w:tcBorders>
            <w:shd w:val="clear" w:color="auto" w:fill="auto"/>
            <w:noWrap/>
            <w:hideMark/>
          </w:tcPr>
          <w:p w14:paraId="1BC53106" w14:textId="77777777" w:rsidR="00E8205F" w:rsidRPr="00840005" w:rsidRDefault="00E8205F" w:rsidP="00586E83">
            <w:pPr>
              <w:bidi/>
              <w:jc w:val="right"/>
              <w:rPr>
                <w:sz w:val="20"/>
                <w:lang w:eastAsia="en-CA"/>
              </w:rPr>
            </w:pPr>
            <w:r w:rsidRPr="00840005">
              <w:rPr>
                <w:sz w:val="20"/>
                <w:rtl/>
                <w:lang w:eastAsia="ar" w:bidi="ar-EG"/>
              </w:rPr>
              <w:t>1</w:t>
            </w:r>
          </w:p>
        </w:tc>
        <w:tc>
          <w:tcPr>
            <w:tcW w:w="1350" w:type="dxa"/>
            <w:tcBorders>
              <w:top w:val="nil"/>
              <w:left w:val="nil"/>
              <w:bottom w:val="single" w:sz="4" w:space="0" w:color="auto"/>
              <w:right w:val="single" w:sz="4" w:space="0" w:color="auto"/>
            </w:tcBorders>
            <w:shd w:val="clear" w:color="auto" w:fill="auto"/>
            <w:noWrap/>
            <w:hideMark/>
          </w:tcPr>
          <w:p w14:paraId="76F6642E" w14:textId="77777777" w:rsidR="00E8205F" w:rsidRPr="00840005" w:rsidRDefault="00E8205F" w:rsidP="00586E83">
            <w:pPr>
              <w:bidi/>
              <w:jc w:val="right"/>
              <w:rPr>
                <w:sz w:val="20"/>
                <w:lang w:eastAsia="en-CA"/>
              </w:rPr>
            </w:pPr>
            <w:r w:rsidRPr="00840005">
              <w:rPr>
                <w:sz w:val="20"/>
                <w:rtl/>
                <w:lang w:eastAsia="ar" w:bidi="ar-EG"/>
              </w:rPr>
              <w:t>20</w:t>
            </w:r>
          </w:p>
        </w:tc>
        <w:tc>
          <w:tcPr>
            <w:tcW w:w="1260" w:type="dxa"/>
            <w:tcBorders>
              <w:top w:val="nil"/>
              <w:left w:val="nil"/>
              <w:bottom w:val="single" w:sz="4" w:space="0" w:color="auto"/>
              <w:right w:val="single" w:sz="4" w:space="0" w:color="auto"/>
            </w:tcBorders>
            <w:shd w:val="clear" w:color="auto" w:fill="auto"/>
            <w:noWrap/>
            <w:hideMark/>
          </w:tcPr>
          <w:p w14:paraId="656E30F8" w14:textId="77777777" w:rsidR="00E8205F" w:rsidRPr="00840005" w:rsidRDefault="00E8205F" w:rsidP="00586E83">
            <w:pPr>
              <w:bidi/>
              <w:jc w:val="left"/>
              <w:rPr>
                <w:sz w:val="20"/>
                <w:lang w:eastAsia="en-CA"/>
              </w:rPr>
            </w:pPr>
            <w:r w:rsidRPr="00840005">
              <w:rPr>
                <w:sz w:val="20"/>
                <w:rtl/>
                <w:lang w:eastAsia="ar" w:bidi="ar-EG"/>
              </w:rPr>
              <w:t> </w:t>
            </w:r>
          </w:p>
        </w:tc>
      </w:tr>
      <w:tr w:rsidR="00E8205F" w:rsidRPr="00840005" w14:paraId="21A62A36" w14:textId="77777777" w:rsidTr="00586E83">
        <w:trPr>
          <w:trHeight w:val="65"/>
        </w:trPr>
        <w:tc>
          <w:tcPr>
            <w:tcW w:w="2689" w:type="dxa"/>
            <w:tcBorders>
              <w:top w:val="nil"/>
              <w:left w:val="single" w:sz="4" w:space="0" w:color="auto"/>
              <w:bottom w:val="single" w:sz="4" w:space="0" w:color="auto"/>
              <w:right w:val="single" w:sz="4" w:space="0" w:color="auto"/>
            </w:tcBorders>
            <w:shd w:val="clear" w:color="auto" w:fill="auto"/>
            <w:noWrap/>
            <w:hideMark/>
          </w:tcPr>
          <w:p w14:paraId="38D50610" w14:textId="77777777" w:rsidR="00E8205F" w:rsidRPr="00840005" w:rsidRDefault="00E8205F" w:rsidP="00586E83">
            <w:pPr>
              <w:bidi/>
              <w:jc w:val="left"/>
              <w:rPr>
                <w:sz w:val="20"/>
                <w:lang w:eastAsia="en-CA"/>
              </w:rPr>
            </w:pPr>
            <w:r w:rsidRPr="00840005">
              <w:rPr>
                <w:sz w:val="20"/>
                <w:rtl/>
                <w:lang w:eastAsia="ar" w:bidi="ar-EG"/>
              </w:rPr>
              <w:t>إكوادور</w:t>
            </w:r>
          </w:p>
        </w:tc>
        <w:tc>
          <w:tcPr>
            <w:tcW w:w="992" w:type="dxa"/>
            <w:tcBorders>
              <w:top w:val="nil"/>
              <w:left w:val="nil"/>
              <w:bottom w:val="single" w:sz="4" w:space="0" w:color="auto"/>
              <w:right w:val="single" w:sz="4" w:space="0" w:color="auto"/>
            </w:tcBorders>
            <w:shd w:val="clear" w:color="auto" w:fill="auto"/>
            <w:noWrap/>
            <w:hideMark/>
          </w:tcPr>
          <w:p w14:paraId="5F565C91" w14:textId="77777777" w:rsidR="00E8205F" w:rsidRPr="00840005" w:rsidRDefault="00E8205F" w:rsidP="00586E83">
            <w:pPr>
              <w:bidi/>
              <w:jc w:val="right"/>
              <w:rPr>
                <w:sz w:val="20"/>
                <w:lang w:eastAsia="en-CA"/>
              </w:rPr>
            </w:pPr>
            <w:r w:rsidRPr="00840005">
              <w:rPr>
                <w:sz w:val="20"/>
                <w:rtl/>
                <w:lang w:eastAsia="ar" w:bidi="ar-EG"/>
              </w:rPr>
              <w:t>0.5</w:t>
            </w:r>
          </w:p>
        </w:tc>
        <w:tc>
          <w:tcPr>
            <w:tcW w:w="1084" w:type="dxa"/>
            <w:tcBorders>
              <w:top w:val="nil"/>
              <w:left w:val="nil"/>
              <w:bottom w:val="single" w:sz="4" w:space="0" w:color="auto"/>
              <w:right w:val="single" w:sz="4" w:space="0" w:color="auto"/>
            </w:tcBorders>
            <w:shd w:val="clear" w:color="auto" w:fill="auto"/>
            <w:noWrap/>
          </w:tcPr>
          <w:p w14:paraId="0F2A0ED4" w14:textId="77777777" w:rsidR="00E8205F" w:rsidRPr="00840005" w:rsidRDefault="00E8205F" w:rsidP="00586E83">
            <w:pPr>
              <w:bidi/>
              <w:jc w:val="righ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5B87A0EC" w14:textId="77777777" w:rsidR="00E8205F" w:rsidRPr="00840005" w:rsidRDefault="00E8205F" w:rsidP="00586E83">
            <w:pPr>
              <w:bidi/>
              <w:jc w:val="right"/>
              <w:rPr>
                <w:sz w:val="20"/>
                <w:lang w:eastAsia="en-CA"/>
              </w:rPr>
            </w:pPr>
            <w:r w:rsidRPr="00840005">
              <w:rPr>
                <w:sz w:val="20"/>
                <w:rtl/>
                <w:lang w:eastAsia="ar" w:bidi="ar-EG"/>
              </w:rPr>
              <w:t>115,002</w:t>
            </w:r>
          </w:p>
        </w:tc>
        <w:tc>
          <w:tcPr>
            <w:tcW w:w="1170" w:type="dxa"/>
            <w:tcBorders>
              <w:top w:val="nil"/>
              <w:left w:val="nil"/>
              <w:bottom w:val="single" w:sz="4" w:space="0" w:color="auto"/>
              <w:right w:val="single" w:sz="4" w:space="0" w:color="auto"/>
            </w:tcBorders>
            <w:shd w:val="clear" w:color="auto" w:fill="auto"/>
            <w:noWrap/>
            <w:hideMark/>
          </w:tcPr>
          <w:p w14:paraId="7D3569A1" w14:textId="77777777" w:rsidR="00E8205F" w:rsidRPr="00840005" w:rsidRDefault="00E8205F" w:rsidP="00586E83">
            <w:pPr>
              <w:bidi/>
              <w:jc w:val="right"/>
              <w:rPr>
                <w:sz w:val="20"/>
                <w:lang w:eastAsia="en-CA"/>
              </w:rPr>
            </w:pPr>
            <w:r w:rsidRPr="00840005">
              <w:rPr>
                <w:sz w:val="20"/>
                <w:rtl/>
                <w:lang w:eastAsia="ar" w:bidi="ar-EG"/>
              </w:rPr>
              <w:t>203,912</w:t>
            </w:r>
          </w:p>
        </w:tc>
        <w:tc>
          <w:tcPr>
            <w:tcW w:w="1350" w:type="dxa"/>
            <w:tcBorders>
              <w:top w:val="nil"/>
              <w:left w:val="nil"/>
              <w:bottom w:val="single" w:sz="4" w:space="0" w:color="auto"/>
              <w:right w:val="single" w:sz="4" w:space="0" w:color="auto"/>
            </w:tcBorders>
            <w:shd w:val="clear" w:color="auto" w:fill="auto"/>
            <w:noWrap/>
            <w:hideMark/>
          </w:tcPr>
          <w:p w14:paraId="052234E9" w14:textId="77777777" w:rsidR="00E8205F" w:rsidRPr="00840005" w:rsidRDefault="00E8205F" w:rsidP="00586E83">
            <w:pPr>
              <w:bidi/>
              <w:jc w:val="right"/>
              <w:rPr>
                <w:sz w:val="20"/>
                <w:lang w:eastAsia="en-CA"/>
              </w:rPr>
            </w:pPr>
            <w:r w:rsidRPr="00840005">
              <w:rPr>
                <w:sz w:val="20"/>
                <w:rtl/>
                <w:lang w:eastAsia="ar" w:bidi="ar-EG"/>
              </w:rPr>
              <w:t>177</w:t>
            </w:r>
          </w:p>
        </w:tc>
        <w:tc>
          <w:tcPr>
            <w:tcW w:w="1260" w:type="dxa"/>
            <w:tcBorders>
              <w:top w:val="nil"/>
              <w:left w:val="nil"/>
              <w:bottom w:val="single" w:sz="4" w:space="0" w:color="auto"/>
              <w:right w:val="single" w:sz="4" w:space="0" w:color="auto"/>
            </w:tcBorders>
            <w:shd w:val="clear" w:color="auto" w:fill="auto"/>
            <w:noWrap/>
            <w:hideMark/>
          </w:tcPr>
          <w:p w14:paraId="0C548605"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457FA5E7" w14:textId="77777777" w:rsidTr="00586E83">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7EAE1C86" w14:textId="77777777" w:rsidR="00E8205F" w:rsidRPr="00840005" w:rsidRDefault="00E8205F" w:rsidP="00586E83">
            <w:pPr>
              <w:bidi/>
              <w:jc w:val="left"/>
              <w:rPr>
                <w:sz w:val="20"/>
                <w:lang w:eastAsia="en-CA"/>
              </w:rPr>
            </w:pPr>
            <w:r w:rsidRPr="00840005">
              <w:rPr>
                <w:sz w:val="20"/>
                <w:rtl/>
                <w:lang w:eastAsia="ar" w:bidi="ar-EG"/>
              </w:rPr>
              <w:t>مصر</w:t>
            </w:r>
          </w:p>
        </w:tc>
        <w:tc>
          <w:tcPr>
            <w:tcW w:w="992" w:type="dxa"/>
            <w:tcBorders>
              <w:top w:val="nil"/>
              <w:left w:val="nil"/>
              <w:bottom w:val="single" w:sz="4" w:space="0" w:color="auto"/>
              <w:right w:val="single" w:sz="4" w:space="0" w:color="auto"/>
            </w:tcBorders>
            <w:shd w:val="clear" w:color="auto" w:fill="auto"/>
            <w:noWrap/>
            <w:hideMark/>
          </w:tcPr>
          <w:p w14:paraId="788948BF" w14:textId="77777777" w:rsidR="00E8205F" w:rsidRPr="00840005" w:rsidRDefault="00E8205F" w:rsidP="00586E83">
            <w:pPr>
              <w:bidi/>
              <w:jc w:val="right"/>
              <w:rPr>
                <w:sz w:val="20"/>
                <w:lang w:eastAsia="en-CA"/>
              </w:rPr>
            </w:pPr>
            <w:r w:rsidRPr="00840005">
              <w:rPr>
                <w:sz w:val="20"/>
                <w:rtl/>
                <w:lang w:eastAsia="ar" w:bidi="ar-EG"/>
              </w:rPr>
              <w:t>27.9</w:t>
            </w:r>
          </w:p>
        </w:tc>
        <w:tc>
          <w:tcPr>
            <w:tcW w:w="1084" w:type="dxa"/>
            <w:tcBorders>
              <w:top w:val="nil"/>
              <w:left w:val="nil"/>
              <w:bottom w:val="single" w:sz="4" w:space="0" w:color="auto"/>
              <w:right w:val="single" w:sz="4" w:space="0" w:color="auto"/>
            </w:tcBorders>
            <w:shd w:val="clear" w:color="auto" w:fill="auto"/>
            <w:noWrap/>
          </w:tcPr>
          <w:p w14:paraId="45B8C232" w14:textId="77777777" w:rsidR="00E8205F" w:rsidRPr="00840005" w:rsidRDefault="00E8205F" w:rsidP="00586E83">
            <w:pPr>
              <w:bidi/>
              <w:jc w:val="righ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5BFEC6EA" w14:textId="77777777" w:rsidR="00E8205F" w:rsidRPr="00840005" w:rsidRDefault="00E8205F" w:rsidP="00586E83">
            <w:pPr>
              <w:bidi/>
              <w:jc w:val="right"/>
              <w:rPr>
                <w:sz w:val="20"/>
                <w:lang w:eastAsia="en-CA"/>
              </w:rPr>
            </w:pPr>
            <w:r w:rsidRPr="00840005">
              <w:rPr>
                <w:sz w:val="20"/>
                <w:rtl/>
                <w:lang w:eastAsia="ar" w:bidi="ar-EG"/>
              </w:rPr>
              <w:t>1,772,001</w:t>
            </w:r>
          </w:p>
        </w:tc>
        <w:tc>
          <w:tcPr>
            <w:tcW w:w="1170" w:type="dxa"/>
            <w:tcBorders>
              <w:top w:val="nil"/>
              <w:left w:val="nil"/>
              <w:bottom w:val="single" w:sz="4" w:space="0" w:color="auto"/>
              <w:right w:val="single" w:sz="4" w:space="0" w:color="auto"/>
            </w:tcBorders>
            <w:shd w:val="clear" w:color="auto" w:fill="auto"/>
            <w:noWrap/>
            <w:hideMark/>
          </w:tcPr>
          <w:p w14:paraId="5821D52D" w14:textId="77777777" w:rsidR="00E8205F" w:rsidRPr="00840005" w:rsidRDefault="00E8205F" w:rsidP="00586E83">
            <w:pPr>
              <w:bidi/>
              <w:jc w:val="right"/>
              <w:rPr>
                <w:sz w:val="20"/>
                <w:lang w:eastAsia="en-CA"/>
              </w:rPr>
            </w:pPr>
            <w:r w:rsidRPr="00840005">
              <w:rPr>
                <w:sz w:val="20"/>
                <w:rtl/>
                <w:lang w:eastAsia="ar" w:bidi="ar-EG"/>
              </w:rPr>
              <w:t>2,777,124</w:t>
            </w:r>
          </w:p>
        </w:tc>
        <w:tc>
          <w:tcPr>
            <w:tcW w:w="1350" w:type="dxa"/>
            <w:tcBorders>
              <w:top w:val="nil"/>
              <w:left w:val="nil"/>
              <w:bottom w:val="single" w:sz="4" w:space="0" w:color="auto"/>
              <w:right w:val="single" w:sz="4" w:space="0" w:color="auto"/>
            </w:tcBorders>
            <w:shd w:val="clear" w:color="auto" w:fill="auto"/>
            <w:noWrap/>
            <w:hideMark/>
          </w:tcPr>
          <w:p w14:paraId="24FBF4D8" w14:textId="77777777" w:rsidR="00E8205F" w:rsidRPr="00840005" w:rsidRDefault="00E8205F" w:rsidP="00586E83">
            <w:pPr>
              <w:bidi/>
              <w:jc w:val="right"/>
              <w:rPr>
                <w:sz w:val="20"/>
                <w:lang w:eastAsia="en-CA"/>
              </w:rPr>
            </w:pPr>
            <w:r w:rsidRPr="00840005">
              <w:rPr>
                <w:sz w:val="20"/>
                <w:rtl/>
                <w:lang w:eastAsia="ar" w:bidi="ar-EG"/>
              </w:rPr>
              <w:t>157</w:t>
            </w:r>
          </w:p>
        </w:tc>
        <w:tc>
          <w:tcPr>
            <w:tcW w:w="1260" w:type="dxa"/>
            <w:tcBorders>
              <w:top w:val="nil"/>
              <w:left w:val="nil"/>
              <w:bottom w:val="single" w:sz="4" w:space="0" w:color="auto"/>
              <w:right w:val="single" w:sz="4" w:space="0" w:color="auto"/>
            </w:tcBorders>
            <w:shd w:val="clear" w:color="auto" w:fill="auto"/>
            <w:noWrap/>
            <w:hideMark/>
          </w:tcPr>
          <w:p w14:paraId="70ECBF9C"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6A164967" w14:textId="77777777" w:rsidTr="00586E83">
        <w:trPr>
          <w:trHeight w:val="185"/>
        </w:trPr>
        <w:tc>
          <w:tcPr>
            <w:tcW w:w="2689" w:type="dxa"/>
            <w:tcBorders>
              <w:top w:val="nil"/>
              <w:left w:val="single" w:sz="4" w:space="0" w:color="auto"/>
              <w:bottom w:val="single" w:sz="4" w:space="0" w:color="auto"/>
              <w:right w:val="single" w:sz="4" w:space="0" w:color="auto"/>
            </w:tcBorders>
            <w:shd w:val="clear" w:color="auto" w:fill="auto"/>
            <w:noWrap/>
            <w:hideMark/>
          </w:tcPr>
          <w:p w14:paraId="4D0C6DDA" w14:textId="77777777" w:rsidR="00E8205F" w:rsidRPr="00840005" w:rsidRDefault="00E8205F" w:rsidP="00586E83">
            <w:pPr>
              <w:bidi/>
              <w:jc w:val="left"/>
              <w:rPr>
                <w:sz w:val="20"/>
                <w:lang w:eastAsia="en-CA"/>
              </w:rPr>
            </w:pPr>
            <w:r w:rsidRPr="00840005">
              <w:rPr>
                <w:sz w:val="20"/>
                <w:rtl/>
                <w:lang w:eastAsia="ar" w:bidi="ar-EG"/>
              </w:rPr>
              <w:t>غينيا الاستوائية</w:t>
            </w:r>
          </w:p>
        </w:tc>
        <w:tc>
          <w:tcPr>
            <w:tcW w:w="992" w:type="dxa"/>
            <w:tcBorders>
              <w:top w:val="nil"/>
              <w:left w:val="nil"/>
              <w:bottom w:val="single" w:sz="4" w:space="0" w:color="auto"/>
              <w:right w:val="single" w:sz="4" w:space="0" w:color="auto"/>
            </w:tcBorders>
            <w:shd w:val="clear" w:color="auto" w:fill="auto"/>
            <w:noWrap/>
            <w:hideMark/>
          </w:tcPr>
          <w:p w14:paraId="70DF235A"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3B5C27C3"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596E2540" w14:textId="77777777" w:rsidR="00E8205F" w:rsidRPr="00840005" w:rsidRDefault="00E8205F" w:rsidP="00586E83">
            <w:pPr>
              <w:bidi/>
              <w:jc w:val="right"/>
              <w:rPr>
                <w:sz w:val="20"/>
                <w:lang w:eastAsia="en-CA"/>
              </w:rPr>
            </w:pPr>
            <w:r w:rsidRPr="00840005">
              <w:rPr>
                <w:sz w:val="20"/>
                <w:rtl/>
                <w:lang w:eastAsia="ar" w:bidi="ar-EG"/>
              </w:rPr>
              <w:t>5,600</w:t>
            </w:r>
          </w:p>
        </w:tc>
        <w:tc>
          <w:tcPr>
            <w:tcW w:w="1170" w:type="dxa"/>
            <w:tcBorders>
              <w:top w:val="nil"/>
              <w:left w:val="nil"/>
              <w:bottom w:val="single" w:sz="4" w:space="0" w:color="auto"/>
              <w:right w:val="single" w:sz="4" w:space="0" w:color="auto"/>
            </w:tcBorders>
            <w:shd w:val="clear" w:color="auto" w:fill="auto"/>
            <w:noWrap/>
            <w:hideMark/>
          </w:tcPr>
          <w:p w14:paraId="7197F80A" w14:textId="77777777" w:rsidR="00E8205F" w:rsidRPr="00840005" w:rsidRDefault="00E8205F" w:rsidP="00586E83">
            <w:pPr>
              <w:bidi/>
              <w:jc w:val="right"/>
              <w:rPr>
                <w:sz w:val="20"/>
                <w:lang w:eastAsia="en-CA"/>
              </w:rPr>
            </w:pPr>
            <w:r w:rsidRPr="00840005">
              <w:rPr>
                <w:sz w:val="20"/>
                <w:rtl/>
                <w:lang w:eastAsia="ar" w:bidi="ar-EG"/>
              </w:rPr>
              <w:t>10,180</w:t>
            </w:r>
          </w:p>
        </w:tc>
        <w:tc>
          <w:tcPr>
            <w:tcW w:w="1350" w:type="dxa"/>
            <w:tcBorders>
              <w:top w:val="nil"/>
              <w:left w:val="nil"/>
              <w:bottom w:val="single" w:sz="4" w:space="0" w:color="auto"/>
              <w:right w:val="single" w:sz="4" w:space="0" w:color="auto"/>
            </w:tcBorders>
            <w:shd w:val="clear" w:color="auto" w:fill="auto"/>
            <w:noWrap/>
            <w:hideMark/>
          </w:tcPr>
          <w:p w14:paraId="6E139822" w14:textId="77777777" w:rsidR="00E8205F" w:rsidRPr="00840005" w:rsidRDefault="00E8205F" w:rsidP="00586E83">
            <w:pPr>
              <w:bidi/>
              <w:jc w:val="right"/>
              <w:rPr>
                <w:sz w:val="20"/>
                <w:lang w:eastAsia="en-CA"/>
              </w:rPr>
            </w:pPr>
            <w:r w:rsidRPr="00840005">
              <w:rPr>
                <w:sz w:val="20"/>
                <w:rtl/>
                <w:lang w:eastAsia="ar" w:bidi="ar-EG"/>
              </w:rPr>
              <w:t>182</w:t>
            </w:r>
          </w:p>
        </w:tc>
        <w:tc>
          <w:tcPr>
            <w:tcW w:w="1260" w:type="dxa"/>
            <w:tcBorders>
              <w:top w:val="nil"/>
              <w:left w:val="nil"/>
              <w:bottom w:val="single" w:sz="4" w:space="0" w:color="auto"/>
              <w:right w:val="single" w:sz="4" w:space="0" w:color="auto"/>
            </w:tcBorders>
            <w:shd w:val="clear" w:color="auto" w:fill="auto"/>
            <w:noWrap/>
            <w:hideMark/>
          </w:tcPr>
          <w:p w14:paraId="00C03DFA" w14:textId="77777777" w:rsidR="00E8205F" w:rsidRPr="00840005" w:rsidRDefault="00E8205F" w:rsidP="00586E83">
            <w:pPr>
              <w:bidi/>
              <w:jc w:val="right"/>
              <w:rPr>
                <w:sz w:val="20"/>
                <w:lang w:eastAsia="en-CA"/>
              </w:rPr>
            </w:pPr>
            <w:r w:rsidRPr="00840005">
              <w:rPr>
                <w:sz w:val="20"/>
                <w:rtl/>
                <w:lang w:eastAsia="ar" w:bidi="ar-EG"/>
              </w:rPr>
              <w:t>50</w:t>
            </w:r>
          </w:p>
        </w:tc>
      </w:tr>
      <w:tr w:rsidR="00E8205F" w:rsidRPr="00840005" w14:paraId="3616275B" w14:textId="77777777" w:rsidTr="00586E83">
        <w:trPr>
          <w:trHeight w:val="88"/>
        </w:trPr>
        <w:tc>
          <w:tcPr>
            <w:tcW w:w="2689" w:type="dxa"/>
            <w:tcBorders>
              <w:top w:val="nil"/>
              <w:left w:val="single" w:sz="4" w:space="0" w:color="auto"/>
              <w:bottom w:val="single" w:sz="4" w:space="0" w:color="auto"/>
              <w:right w:val="single" w:sz="4" w:space="0" w:color="auto"/>
            </w:tcBorders>
            <w:shd w:val="clear" w:color="auto" w:fill="auto"/>
            <w:noWrap/>
            <w:hideMark/>
          </w:tcPr>
          <w:p w14:paraId="740AED5A" w14:textId="77777777" w:rsidR="00E8205F" w:rsidRPr="00840005" w:rsidRDefault="00E8205F" w:rsidP="00586E83">
            <w:pPr>
              <w:bidi/>
              <w:jc w:val="left"/>
              <w:rPr>
                <w:sz w:val="20"/>
                <w:lang w:eastAsia="en-CA"/>
              </w:rPr>
            </w:pPr>
            <w:r w:rsidRPr="00840005">
              <w:rPr>
                <w:sz w:val="20"/>
                <w:rtl/>
                <w:lang w:eastAsia="ar" w:bidi="ar-EG"/>
              </w:rPr>
              <w:t>إريتريا</w:t>
            </w:r>
          </w:p>
        </w:tc>
        <w:tc>
          <w:tcPr>
            <w:tcW w:w="992" w:type="dxa"/>
            <w:tcBorders>
              <w:top w:val="nil"/>
              <w:left w:val="nil"/>
              <w:bottom w:val="single" w:sz="4" w:space="0" w:color="auto"/>
              <w:right w:val="single" w:sz="4" w:space="0" w:color="auto"/>
            </w:tcBorders>
            <w:shd w:val="clear" w:color="auto" w:fill="auto"/>
            <w:noWrap/>
            <w:hideMark/>
          </w:tcPr>
          <w:p w14:paraId="62408171"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5FB2ADAE"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64BDE00C" w14:textId="77777777" w:rsidR="00E8205F" w:rsidRPr="00840005" w:rsidRDefault="00E8205F" w:rsidP="00586E83">
            <w:pPr>
              <w:bidi/>
              <w:jc w:val="right"/>
              <w:rPr>
                <w:sz w:val="20"/>
                <w:lang w:eastAsia="en-CA"/>
              </w:rPr>
            </w:pPr>
            <w:r w:rsidRPr="00840005">
              <w:rPr>
                <w:sz w:val="20"/>
                <w:rtl/>
                <w:lang w:eastAsia="ar" w:bidi="ar-EG"/>
              </w:rPr>
              <w:t>5,000</w:t>
            </w:r>
          </w:p>
        </w:tc>
        <w:tc>
          <w:tcPr>
            <w:tcW w:w="1170" w:type="dxa"/>
            <w:tcBorders>
              <w:top w:val="nil"/>
              <w:left w:val="nil"/>
              <w:bottom w:val="single" w:sz="4" w:space="0" w:color="auto"/>
              <w:right w:val="single" w:sz="4" w:space="0" w:color="auto"/>
            </w:tcBorders>
            <w:shd w:val="clear" w:color="auto" w:fill="auto"/>
            <w:noWrap/>
            <w:hideMark/>
          </w:tcPr>
          <w:p w14:paraId="63492584" w14:textId="77777777" w:rsidR="00E8205F" w:rsidRPr="00840005" w:rsidRDefault="00E8205F" w:rsidP="00586E83">
            <w:pPr>
              <w:bidi/>
              <w:jc w:val="right"/>
              <w:rPr>
                <w:sz w:val="20"/>
                <w:lang w:eastAsia="en-CA"/>
              </w:rPr>
            </w:pPr>
            <w:r w:rsidRPr="00840005">
              <w:rPr>
                <w:sz w:val="20"/>
                <w:rtl/>
                <w:lang w:eastAsia="ar" w:bidi="ar-EG"/>
              </w:rPr>
              <w:t>9,973</w:t>
            </w:r>
          </w:p>
        </w:tc>
        <w:tc>
          <w:tcPr>
            <w:tcW w:w="1350" w:type="dxa"/>
            <w:tcBorders>
              <w:top w:val="nil"/>
              <w:left w:val="nil"/>
              <w:bottom w:val="single" w:sz="4" w:space="0" w:color="auto"/>
              <w:right w:val="single" w:sz="4" w:space="0" w:color="auto"/>
            </w:tcBorders>
            <w:shd w:val="clear" w:color="auto" w:fill="auto"/>
            <w:noWrap/>
            <w:hideMark/>
          </w:tcPr>
          <w:p w14:paraId="08312E25" w14:textId="77777777" w:rsidR="00E8205F" w:rsidRPr="00840005" w:rsidRDefault="00E8205F" w:rsidP="00586E83">
            <w:pPr>
              <w:bidi/>
              <w:jc w:val="right"/>
              <w:rPr>
                <w:sz w:val="20"/>
                <w:lang w:eastAsia="en-CA"/>
              </w:rPr>
            </w:pPr>
            <w:r w:rsidRPr="00840005">
              <w:rPr>
                <w:sz w:val="20"/>
                <w:rtl/>
                <w:lang w:eastAsia="ar" w:bidi="ar-EG"/>
              </w:rPr>
              <w:t>199</w:t>
            </w:r>
          </w:p>
        </w:tc>
        <w:tc>
          <w:tcPr>
            <w:tcW w:w="1260" w:type="dxa"/>
            <w:tcBorders>
              <w:top w:val="nil"/>
              <w:left w:val="nil"/>
              <w:bottom w:val="single" w:sz="4" w:space="0" w:color="auto"/>
              <w:right w:val="single" w:sz="4" w:space="0" w:color="auto"/>
            </w:tcBorders>
            <w:shd w:val="clear" w:color="auto" w:fill="auto"/>
            <w:noWrap/>
            <w:hideMark/>
          </w:tcPr>
          <w:p w14:paraId="61C3F836"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77589856" w14:textId="77777777" w:rsidTr="00586E83">
        <w:trPr>
          <w:trHeight w:val="134"/>
        </w:trPr>
        <w:tc>
          <w:tcPr>
            <w:tcW w:w="2689" w:type="dxa"/>
            <w:tcBorders>
              <w:top w:val="nil"/>
              <w:left w:val="single" w:sz="4" w:space="0" w:color="auto"/>
              <w:bottom w:val="single" w:sz="4" w:space="0" w:color="auto"/>
              <w:right w:val="single" w:sz="4" w:space="0" w:color="auto"/>
            </w:tcBorders>
            <w:shd w:val="clear" w:color="auto" w:fill="auto"/>
            <w:noWrap/>
            <w:hideMark/>
          </w:tcPr>
          <w:p w14:paraId="0AF08B94" w14:textId="77777777" w:rsidR="00E8205F" w:rsidRPr="00840005" w:rsidRDefault="00E8205F" w:rsidP="00586E83">
            <w:pPr>
              <w:bidi/>
              <w:jc w:val="left"/>
              <w:rPr>
                <w:sz w:val="20"/>
                <w:lang w:eastAsia="en-CA"/>
              </w:rPr>
            </w:pPr>
            <w:r w:rsidRPr="00840005">
              <w:rPr>
                <w:sz w:val="20"/>
                <w:rtl/>
                <w:lang w:eastAsia="ar" w:bidi="ar-EG"/>
              </w:rPr>
              <w:t>إثيوبيا</w:t>
            </w:r>
          </w:p>
        </w:tc>
        <w:tc>
          <w:tcPr>
            <w:tcW w:w="992" w:type="dxa"/>
            <w:tcBorders>
              <w:top w:val="nil"/>
              <w:left w:val="nil"/>
              <w:bottom w:val="single" w:sz="4" w:space="0" w:color="auto"/>
              <w:right w:val="single" w:sz="4" w:space="0" w:color="auto"/>
            </w:tcBorders>
            <w:shd w:val="clear" w:color="auto" w:fill="auto"/>
            <w:noWrap/>
            <w:hideMark/>
          </w:tcPr>
          <w:p w14:paraId="4927651D" w14:textId="77777777" w:rsidR="00E8205F" w:rsidRPr="00840005" w:rsidRDefault="00E8205F" w:rsidP="00586E83">
            <w:pPr>
              <w:bidi/>
              <w:jc w:val="right"/>
              <w:rPr>
                <w:sz w:val="20"/>
                <w:lang w:eastAsia="en-CA"/>
              </w:rPr>
            </w:pPr>
            <w:r w:rsidRPr="00840005">
              <w:rPr>
                <w:sz w:val="20"/>
                <w:rtl/>
                <w:lang w:eastAsia="ar" w:bidi="ar-EG"/>
              </w:rPr>
              <w:t>0.7</w:t>
            </w:r>
          </w:p>
        </w:tc>
        <w:tc>
          <w:tcPr>
            <w:tcW w:w="1084" w:type="dxa"/>
            <w:tcBorders>
              <w:top w:val="nil"/>
              <w:left w:val="nil"/>
              <w:bottom w:val="single" w:sz="4" w:space="0" w:color="auto"/>
              <w:right w:val="single" w:sz="4" w:space="0" w:color="auto"/>
            </w:tcBorders>
            <w:shd w:val="clear" w:color="auto" w:fill="auto"/>
            <w:noWrap/>
          </w:tcPr>
          <w:p w14:paraId="075ED3CB" w14:textId="77777777" w:rsidR="00E8205F" w:rsidRPr="00840005" w:rsidRDefault="00E8205F" w:rsidP="00586E83">
            <w:pPr>
              <w:bidi/>
              <w:jc w:val="righ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5BEFC672" w14:textId="77777777" w:rsidR="00E8205F" w:rsidRPr="00840005" w:rsidRDefault="00E8205F" w:rsidP="00586E83">
            <w:pPr>
              <w:bidi/>
              <w:jc w:val="right"/>
              <w:rPr>
                <w:sz w:val="20"/>
                <w:lang w:eastAsia="en-CA"/>
              </w:rPr>
            </w:pPr>
            <w:r w:rsidRPr="00840005">
              <w:rPr>
                <w:sz w:val="20"/>
                <w:rtl/>
                <w:lang w:eastAsia="ar" w:bidi="ar-EG"/>
              </w:rPr>
              <w:t>30,000</w:t>
            </w:r>
          </w:p>
        </w:tc>
        <w:tc>
          <w:tcPr>
            <w:tcW w:w="1170" w:type="dxa"/>
            <w:tcBorders>
              <w:top w:val="nil"/>
              <w:left w:val="nil"/>
              <w:bottom w:val="single" w:sz="4" w:space="0" w:color="auto"/>
              <w:right w:val="single" w:sz="4" w:space="0" w:color="auto"/>
            </w:tcBorders>
            <w:shd w:val="clear" w:color="auto" w:fill="auto"/>
            <w:noWrap/>
            <w:hideMark/>
          </w:tcPr>
          <w:p w14:paraId="189CE9FE" w14:textId="77777777" w:rsidR="00E8205F" w:rsidRPr="00840005" w:rsidRDefault="00E8205F" w:rsidP="00586E83">
            <w:pPr>
              <w:bidi/>
              <w:jc w:val="right"/>
              <w:rPr>
                <w:sz w:val="20"/>
                <w:lang w:eastAsia="en-CA"/>
              </w:rPr>
            </w:pPr>
            <w:r w:rsidRPr="00840005">
              <w:rPr>
                <w:sz w:val="20"/>
                <w:rtl/>
                <w:lang w:eastAsia="ar" w:bidi="ar-EG"/>
              </w:rPr>
              <w:t>64,303</w:t>
            </w:r>
          </w:p>
        </w:tc>
        <w:tc>
          <w:tcPr>
            <w:tcW w:w="1350" w:type="dxa"/>
            <w:tcBorders>
              <w:top w:val="nil"/>
              <w:left w:val="nil"/>
              <w:bottom w:val="single" w:sz="4" w:space="0" w:color="auto"/>
              <w:right w:val="single" w:sz="4" w:space="0" w:color="auto"/>
            </w:tcBorders>
            <w:shd w:val="clear" w:color="auto" w:fill="auto"/>
            <w:noWrap/>
            <w:hideMark/>
          </w:tcPr>
          <w:p w14:paraId="56C9824C" w14:textId="77777777" w:rsidR="00E8205F" w:rsidRPr="00840005" w:rsidRDefault="00E8205F" w:rsidP="00586E83">
            <w:pPr>
              <w:bidi/>
              <w:jc w:val="right"/>
              <w:rPr>
                <w:sz w:val="20"/>
                <w:lang w:eastAsia="en-CA"/>
              </w:rPr>
            </w:pPr>
            <w:r w:rsidRPr="00840005">
              <w:rPr>
                <w:sz w:val="20"/>
                <w:rtl/>
                <w:lang w:eastAsia="ar" w:bidi="ar-EG"/>
              </w:rPr>
              <w:t>214</w:t>
            </w:r>
          </w:p>
        </w:tc>
        <w:tc>
          <w:tcPr>
            <w:tcW w:w="1260" w:type="dxa"/>
            <w:tcBorders>
              <w:top w:val="nil"/>
              <w:left w:val="nil"/>
              <w:bottom w:val="single" w:sz="4" w:space="0" w:color="auto"/>
              <w:right w:val="single" w:sz="4" w:space="0" w:color="auto"/>
            </w:tcBorders>
            <w:shd w:val="clear" w:color="auto" w:fill="auto"/>
            <w:noWrap/>
            <w:hideMark/>
          </w:tcPr>
          <w:p w14:paraId="0B989353"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6761BEFC" w14:textId="77777777" w:rsidTr="00586E83">
        <w:trPr>
          <w:trHeight w:val="167"/>
        </w:trPr>
        <w:tc>
          <w:tcPr>
            <w:tcW w:w="2689" w:type="dxa"/>
            <w:tcBorders>
              <w:top w:val="nil"/>
              <w:left w:val="single" w:sz="4" w:space="0" w:color="auto"/>
              <w:bottom w:val="single" w:sz="4" w:space="0" w:color="auto"/>
              <w:right w:val="single" w:sz="4" w:space="0" w:color="auto"/>
            </w:tcBorders>
            <w:shd w:val="clear" w:color="auto" w:fill="auto"/>
            <w:noWrap/>
            <w:hideMark/>
          </w:tcPr>
          <w:p w14:paraId="1CD91C7F" w14:textId="77777777" w:rsidR="00E8205F" w:rsidRPr="00840005" w:rsidRDefault="00E8205F" w:rsidP="00586E83">
            <w:pPr>
              <w:bidi/>
              <w:jc w:val="left"/>
              <w:rPr>
                <w:sz w:val="20"/>
                <w:lang w:eastAsia="en-CA"/>
              </w:rPr>
            </w:pPr>
            <w:r w:rsidRPr="00840005">
              <w:rPr>
                <w:sz w:val="20"/>
                <w:rtl/>
                <w:lang w:eastAsia="ar" w:bidi="ar-EG"/>
              </w:rPr>
              <w:t>غابون</w:t>
            </w:r>
          </w:p>
        </w:tc>
        <w:tc>
          <w:tcPr>
            <w:tcW w:w="992" w:type="dxa"/>
            <w:tcBorders>
              <w:top w:val="nil"/>
              <w:left w:val="nil"/>
              <w:bottom w:val="single" w:sz="4" w:space="0" w:color="auto"/>
              <w:right w:val="single" w:sz="4" w:space="0" w:color="auto"/>
            </w:tcBorders>
            <w:shd w:val="clear" w:color="auto" w:fill="auto"/>
            <w:noWrap/>
            <w:hideMark/>
          </w:tcPr>
          <w:p w14:paraId="5026F459"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0178EDBA" w14:textId="77777777" w:rsidR="00E8205F" w:rsidRPr="00840005" w:rsidRDefault="00E8205F" w:rsidP="00586E83">
            <w:pPr>
              <w:bidi/>
              <w:jc w:val="righ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1744A18F" w14:textId="77777777" w:rsidR="00E8205F" w:rsidRPr="00840005" w:rsidRDefault="00E8205F" w:rsidP="00586E83">
            <w:pPr>
              <w:bidi/>
              <w:jc w:val="right"/>
              <w:rPr>
                <w:sz w:val="20"/>
                <w:lang w:eastAsia="en-CA"/>
              </w:rPr>
            </w:pPr>
            <w:r w:rsidRPr="00840005">
              <w:rPr>
                <w:sz w:val="20"/>
                <w:rtl/>
                <w:lang w:eastAsia="ar" w:bidi="ar-EG"/>
              </w:rPr>
              <w:t>25,000</w:t>
            </w:r>
          </w:p>
        </w:tc>
        <w:tc>
          <w:tcPr>
            <w:tcW w:w="1170" w:type="dxa"/>
            <w:tcBorders>
              <w:top w:val="nil"/>
              <w:left w:val="nil"/>
              <w:bottom w:val="single" w:sz="4" w:space="0" w:color="auto"/>
              <w:right w:val="single" w:sz="4" w:space="0" w:color="auto"/>
            </w:tcBorders>
            <w:shd w:val="clear" w:color="auto" w:fill="auto"/>
            <w:noWrap/>
            <w:hideMark/>
          </w:tcPr>
          <w:p w14:paraId="3EF6AC23" w14:textId="77777777" w:rsidR="00E8205F" w:rsidRPr="00840005" w:rsidRDefault="00E8205F" w:rsidP="00586E83">
            <w:pPr>
              <w:bidi/>
              <w:jc w:val="right"/>
              <w:rPr>
                <w:sz w:val="20"/>
                <w:lang w:eastAsia="en-CA"/>
              </w:rPr>
            </w:pPr>
            <w:r w:rsidRPr="00840005">
              <w:rPr>
                <w:sz w:val="20"/>
                <w:rtl/>
                <w:lang w:eastAsia="ar" w:bidi="ar-EG"/>
              </w:rPr>
              <w:t>0</w:t>
            </w:r>
          </w:p>
        </w:tc>
        <w:tc>
          <w:tcPr>
            <w:tcW w:w="1350" w:type="dxa"/>
            <w:tcBorders>
              <w:top w:val="nil"/>
              <w:left w:val="nil"/>
              <w:bottom w:val="single" w:sz="4" w:space="0" w:color="auto"/>
              <w:right w:val="single" w:sz="4" w:space="0" w:color="auto"/>
            </w:tcBorders>
            <w:shd w:val="clear" w:color="auto" w:fill="auto"/>
            <w:noWrap/>
            <w:hideMark/>
          </w:tcPr>
          <w:p w14:paraId="1836A11B" w14:textId="77777777" w:rsidR="00E8205F" w:rsidRPr="00840005" w:rsidRDefault="00E8205F" w:rsidP="00586E83">
            <w:pPr>
              <w:bidi/>
              <w:jc w:val="right"/>
              <w:rPr>
                <w:sz w:val="20"/>
                <w:lang w:eastAsia="en-CA"/>
              </w:rPr>
            </w:pPr>
            <w:r w:rsidRPr="00840005">
              <w:rPr>
                <w:sz w:val="20"/>
                <w:rtl/>
                <w:lang w:eastAsia="ar" w:bidi="ar-EG"/>
              </w:rPr>
              <w:t>0</w:t>
            </w:r>
          </w:p>
        </w:tc>
        <w:tc>
          <w:tcPr>
            <w:tcW w:w="1260" w:type="dxa"/>
            <w:tcBorders>
              <w:top w:val="nil"/>
              <w:left w:val="nil"/>
              <w:bottom w:val="single" w:sz="4" w:space="0" w:color="auto"/>
              <w:right w:val="single" w:sz="4" w:space="0" w:color="auto"/>
            </w:tcBorders>
            <w:shd w:val="clear" w:color="auto" w:fill="auto"/>
            <w:noWrap/>
            <w:hideMark/>
          </w:tcPr>
          <w:p w14:paraId="02CF57A3" w14:textId="77777777" w:rsidR="00E8205F" w:rsidRPr="00840005" w:rsidRDefault="00E8205F" w:rsidP="00586E83">
            <w:pPr>
              <w:bidi/>
              <w:jc w:val="right"/>
              <w:rPr>
                <w:sz w:val="20"/>
                <w:lang w:eastAsia="en-CA"/>
              </w:rPr>
            </w:pPr>
            <w:r w:rsidRPr="00840005">
              <w:rPr>
                <w:sz w:val="20"/>
                <w:rtl/>
                <w:lang w:eastAsia="ar" w:bidi="ar-EG"/>
              </w:rPr>
              <w:t>0</w:t>
            </w:r>
          </w:p>
        </w:tc>
      </w:tr>
      <w:tr w:rsidR="00E8205F" w:rsidRPr="00840005" w14:paraId="62421543" w14:textId="77777777" w:rsidTr="00586E83">
        <w:trPr>
          <w:trHeight w:val="70"/>
        </w:trPr>
        <w:tc>
          <w:tcPr>
            <w:tcW w:w="2689" w:type="dxa"/>
            <w:tcBorders>
              <w:top w:val="nil"/>
              <w:left w:val="single" w:sz="4" w:space="0" w:color="auto"/>
              <w:bottom w:val="single" w:sz="4" w:space="0" w:color="auto"/>
              <w:right w:val="single" w:sz="4" w:space="0" w:color="auto"/>
            </w:tcBorders>
            <w:shd w:val="clear" w:color="auto" w:fill="auto"/>
            <w:noWrap/>
            <w:hideMark/>
          </w:tcPr>
          <w:p w14:paraId="2BE8C149" w14:textId="77777777" w:rsidR="00E8205F" w:rsidRPr="00840005" w:rsidRDefault="00E8205F" w:rsidP="00586E83">
            <w:pPr>
              <w:bidi/>
              <w:jc w:val="left"/>
              <w:rPr>
                <w:sz w:val="20"/>
                <w:lang w:eastAsia="en-CA"/>
              </w:rPr>
            </w:pPr>
            <w:r w:rsidRPr="00840005">
              <w:rPr>
                <w:sz w:val="20"/>
                <w:rtl/>
                <w:lang w:eastAsia="ar" w:bidi="ar-EG"/>
              </w:rPr>
              <w:t>غامبيا</w:t>
            </w:r>
          </w:p>
        </w:tc>
        <w:tc>
          <w:tcPr>
            <w:tcW w:w="992" w:type="dxa"/>
            <w:tcBorders>
              <w:top w:val="nil"/>
              <w:left w:val="nil"/>
              <w:bottom w:val="single" w:sz="4" w:space="0" w:color="auto"/>
              <w:right w:val="single" w:sz="4" w:space="0" w:color="auto"/>
            </w:tcBorders>
            <w:shd w:val="clear" w:color="auto" w:fill="auto"/>
            <w:noWrap/>
            <w:hideMark/>
          </w:tcPr>
          <w:p w14:paraId="1B4BE20B"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492B6F47"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2258C1E0" w14:textId="77777777" w:rsidR="00E8205F" w:rsidRPr="00840005" w:rsidRDefault="00E8205F" w:rsidP="00586E83">
            <w:pPr>
              <w:bidi/>
              <w:jc w:val="right"/>
              <w:rPr>
                <w:sz w:val="20"/>
                <w:lang w:eastAsia="en-CA"/>
              </w:rPr>
            </w:pPr>
            <w:r w:rsidRPr="00840005">
              <w:rPr>
                <w:sz w:val="20"/>
                <w:rtl/>
                <w:lang w:eastAsia="ar" w:bidi="ar-EG"/>
              </w:rPr>
              <w:t>18,400</w:t>
            </w:r>
          </w:p>
        </w:tc>
        <w:tc>
          <w:tcPr>
            <w:tcW w:w="1170" w:type="dxa"/>
            <w:tcBorders>
              <w:top w:val="nil"/>
              <w:left w:val="nil"/>
              <w:bottom w:val="single" w:sz="4" w:space="0" w:color="auto"/>
              <w:right w:val="single" w:sz="4" w:space="0" w:color="auto"/>
            </w:tcBorders>
            <w:shd w:val="clear" w:color="auto" w:fill="auto"/>
            <w:noWrap/>
            <w:hideMark/>
          </w:tcPr>
          <w:p w14:paraId="42126200" w14:textId="77777777" w:rsidR="00E8205F" w:rsidRPr="00840005" w:rsidRDefault="00E8205F" w:rsidP="00586E83">
            <w:pPr>
              <w:bidi/>
              <w:jc w:val="right"/>
              <w:rPr>
                <w:sz w:val="20"/>
                <w:lang w:eastAsia="en-CA"/>
              </w:rPr>
            </w:pPr>
            <w:r w:rsidRPr="00840005">
              <w:rPr>
                <w:sz w:val="20"/>
                <w:rtl/>
                <w:lang w:eastAsia="ar" w:bidi="ar-EG"/>
              </w:rPr>
              <w:t>9,813</w:t>
            </w:r>
          </w:p>
        </w:tc>
        <w:tc>
          <w:tcPr>
            <w:tcW w:w="1350" w:type="dxa"/>
            <w:tcBorders>
              <w:top w:val="nil"/>
              <w:left w:val="nil"/>
              <w:bottom w:val="single" w:sz="4" w:space="0" w:color="auto"/>
              <w:right w:val="single" w:sz="4" w:space="0" w:color="auto"/>
            </w:tcBorders>
            <w:shd w:val="clear" w:color="auto" w:fill="auto"/>
            <w:noWrap/>
            <w:hideMark/>
          </w:tcPr>
          <w:p w14:paraId="5646799C" w14:textId="77777777" w:rsidR="00E8205F" w:rsidRPr="00840005" w:rsidRDefault="00E8205F" w:rsidP="00586E83">
            <w:pPr>
              <w:bidi/>
              <w:jc w:val="right"/>
              <w:rPr>
                <w:sz w:val="20"/>
                <w:lang w:eastAsia="en-CA"/>
              </w:rPr>
            </w:pPr>
            <w:r w:rsidRPr="00840005">
              <w:rPr>
                <w:sz w:val="20"/>
                <w:rtl/>
                <w:lang w:eastAsia="ar" w:bidi="ar-EG"/>
              </w:rPr>
              <w:t>91</w:t>
            </w:r>
          </w:p>
        </w:tc>
        <w:tc>
          <w:tcPr>
            <w:tcW w:w="1260" w:type="dxa"/>
            <w:tcBorders>
              <w:top w:val="nil"/>
              <w:left w:val="nil"/>
              <w:bottom w:val="single" w:sz="4" w:space="0" w:color="auto"/>
              <w:right w:val="single" w:sz="4" w:space="0" w:color="auto"/>
            </w:tcBorders>
            <w:shd w:val="clear" w:color="auto" w:fill="auto"/>
            <w:noWrap/>
            <w:hideMark/>
          </w:tcPr>
          <w:p w14:paraId="68B426D1"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69387FDC" w14:textId="77777777" w:rsidTr="00586E83">
        <w:trPr>
          <w:trHeight w:val="162"/>
        </w:trPr>
        <w:tc>
          <w:tcPr>
            <w:tcW w:w="2689" w:type="dxa"/>
            <w:tcBorders>
              <w:top w:val="nil"/>
              <w:left w:val="single" w:sz="4" w:space="0" w:color="auto"/>
              <w:bottom w:val="single" w:sz="4" w:space="0" w:color="auto"/>
              <w:right w:val="single" w:sz="4" w:space="0" w:color="auto"/>
            </w:tcBorders>
            <w:shd w:val="clear" w:color="auto" w:fill="auto"/>
            <w:noWrap/>
            <w:hideMark/>
          </w:tcPr>
          <w:p w14:paraId="1C36966A" w14:textId="77777777" w:rsidR="00E8205F" w:rsidRPr="00840005" w:rsidRDefault="00E8205F" w:rsidP="00586E83">
            <w:pPr>
              <w:bidi/>
              <w:jc w:val="left"/>
              <w:rPr>
                <w:sz w:val="20"/>
                <w:lang w:eastAsia="en-CA"/>
              </w:rPr>
            </w:pPr>
            <w:r w:rsidRPr="00840005">
              <w:rPr>
                <w:sz w:val="20"/>
                <w:rtl/>
                <w:lang w:eastAsia="ar" w:bidi="ar-EG"/>
              </w:rPr>
              <w:t>غرينادا</w:t>
            </w:r>
          </w:p>
        </w:tc>
        <w:tc>
          <w:tcPr>
            <w:tcW w:w="992" w:type="dxa"/>
            <w:tcBorders>
              <w:top w:val="nil"/>
              <w:left w:val="nil"/>
              <w:bottom w:val="single" w:sz="4" w:space="0" w:color="auto"/>
              <w:right w:val="single" w:sz="4" w:space="0" w:color="auto"/>
            </w:tcBorders>
            <w:shd w:val="clear" w:color="auto" w:fill="auto"/>
            <w:noWrap/>
            <w:hideMark/>
          </w:tcPr>
          <w:p w14:paraId="753529A3"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138B36D9"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5EC3D435" w14:textId="77777777" w:rsidR="00E8205F" w:rsidRPr="00840005" w:rsidRDefault="00E8205F" w:rsidP="00586E83">
            <w:pPr>
              <w:bidi/>
              <w:jc w:val="right"/>
              <w:rPr>
                <w:sz w:val="20"/>
                <w:lang w:eastAsia="en-CA"/>
              </w:rPr>
            </w:pPr>
            <w:r w:rsidRPr="00840005">
              <w:rPr>
                <w:sz w:val="20"/>
                <w:rtl/>
                <w:lang w:eastAsia="ar" w:bidi="ar-EG"/>
              </w:rPr>
              <w:t>5,000</w:t>
            </w:r>
          </w:p>
        </w:tc>
        <w:tc>
          <w:tcPr>
            <w:tcW w:w="1170" w:type="dxa"/>
            <w:tcBorders>
              <w:top w:val="nil"/>
              <w:left w:val="nil"/>
              <w:bottom w:val="single" w:sz="4" w:space="0" w:color="auto"/>
              <w:right w:val="single" w:sz="4" w:space="0" w:color="auto"/>
            </w:tcBorders>
            <w:shd w:val="clear" w:color="auto" w:fill="auto"/>
            <w:noWrap/>
            <w:hideMark/>
          </w:tcPr>
          <w:p w14:paraId="19B0E9FF" w14:textId="77777777" w:rsidR="00E8205F" w:rsidRPr="00840005" w:rsidRDefault="00E8205F" w:rsidP="00586E83">
            <w:pPr>
              <w:bidi/>
              <w:jc w:val="right"/>
              <w:rPr>
                <w:sz w:val="20"/>
                <w:lang w:eastAsia="en-CA"/>
              </w:rPr>
            </w:pPr>
            <w:r w:rsidRPr="00840005">
              <w:rPr>
                <w:sz w:val="20"/>
                <w:rtl/>
                <w:lang w:eastAsia="ar" w:bidi="ar-EG"/>
              </w:rPr>
              <w:t>4,965</w:t>
            </w:r>
          </w:p>
        </w:tc>
        <w:tc>
          <w:tcPr>
            <w:tcW w:w="1350" w:type="dxa"/>
            <w:tcBorders>
              <w:top w:val="nil"/>
              <w:left w:val="nil"/>
              <w:bottom w:val="single" w:sz="4" w:space="0" w:color="auto"/>
              <w:right w:val="single" w:sz="4" w:space="0" w:color="auto"/>
            </w:tcBorders>
            <w:shd w:val="clear" w:color="auto" w:fill="auto"/>
            <w:noWrap/>
            <w:hideMark/>
          </w:tcPr>
          <w:p w14:paraId="330D8EF7" w14:textId="77777777" w:rsidR="00E8205F" w:rsidRPr="00840005" w:rsidRDefault="00E8205F" w:rsidP="00586E83">
            <w:pPr>
              <w:bidi/>
              <w:jc w:val="right"/>
              <w:rPr>
                <w:sz w:val="20"/>
                <w:lang w:eastAsia="en-CA"/>
              </w:rPr>
            </w:pPr>
            <w:r w:rsidRPr="00840005">
              <w:rPr>
                <w:sz w:val="20"/>
                <w:rtl/>
                <w:lang w:eastAsia="ar" w:bidi="ar-EG"/>
              </w:rPr>
              <w:t>99</w:t>
            </w:r>
          </w:p>
        </w:tc>
        <w:tc>
          <w:tcPr>
            <w:tcW w:w="1260" w:type="dxa"/>
            <w:tcBorders>
              <w:top w:val="nil"/>
              <w:left w:val="nil"/>
              <w:bottom w:val="single" w:sz="4" w:space="0" w:color="auto"/>
              <w:right w:val="single" w:sz="4" w:space="0" w:color="auto"/>
            </w:tcBorders>
            <w:shd w:val="clear" w:color="auto" w:fill="auto"/>
            <w:noWrap/>
            <w:hideMark/>
          </w:tcPr>
          <w:p w14:paraId="2A325D78"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11DCD2B9" w14:textId="77777777" w:rsidTr="00586E8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78E0EC3" w14:textId="77777777" w:rsidR="00E8205F" w:rsidRPr="00840005" w:rsidRDefault="00E8205F" w:rsidP="00586E83">
            <w:pPr>
              <w:bidi/>
              <w:jc w:val="left"/>
              <w:rPr>
                <w:sz w:val="20"/>
                <w:lang w:eastAsia="en-CA"/>
              </w:rPr>
            </w:pPr>
            <w:r w:rsidRPr="00840005">
              <w:rPr>
                <w:sz w:val="20"/>
                <w:rtl/>
                <w:lang w:eastAsia="ar" w:bidi="ar-EG"/>
              </w:rPr>
              <w:t>غواتيمالا</w:t>
            </w:r>
          </w:p>
        </w:tc>
        <w:tc>
          <w:tcPr>
            <w:tcW w:w="992" w:type="dxa"/>
            <w:tcBorders>
              <w:top w:val="nil"/>
              <w:left w:val="nil"/>
              <w:bottom w:val="single" w:sz="4" w:space="0" w:color="auto"/>
              <w:right w:val="single" w:sz="4" w:space="0" w:color="auto"/>
            </w:tcBorders>
            <w:shd w:val="clear" w:color="auto" w:fill="auto"/>
            <w:noWrap/>
            <w:hideMark/>
          </w:tcPr>
          <w:p w14:paraId="5FD921A2" w14:textId="77777777" w:rsidR="00E8205F" w:rsidRPr="00840005" w:rsidRDefault="00E8205F" w:rsidP="00586E83">
            <w:pPr>
              <w:bidi/>
              <w:jc w:val="right"/>
              <w:rPr>
                <w:sz w:val="20"/>
                <w:lang w:eastAsia="en-CA"/>
              </w:rPr>
            </w:pPr>
            <w:r w:rsidRPr="00840005">
              <w:rPr>
                <w:sz w:val="20"/>
                <w:rtl/>
                <w:lang w:eastAsia="ar" w:bidi="ar-EG"/>
              </w:rPr>
              <w:t>0.2</w:t>
            </w:r>
          </w:p>
        </w:tc>
        <w:tc>
          <w:tcPr>
            <w:tcW w:w="1084" w:type="dxa"/>
            <w:tcBorders>
              <w:top w:val="nil"/>
              <w:left w:val="nil"/>
              <w:bottom w:val="single" w:sz="4" w:space="0" w:color="auto"/>
              <w:right w:val="single" w:sz="4" w:space="0" w:color="auto"/>
            </w:tcBorders>
            <w:shd w:val="clear" w:color="auto" w:fill="auto"/>
            <w:noWrap/>
          </w:tcPr>
          <w:p w14:paraId="27EC390B"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2C5511C5" w14:textId="77777777" w:rsidR="00E8205F" w:rsidRPr="00840005" w:rsidRDefault="00E8205F" w:rsidP="00586E83">
            <w:pPr>
              <w:bidi/>
              <w:jc w:val="right"/>
              <w:rPr>
                <w:sz w:val="20"/>
                <w:lang w:eastAsia="en-CA"/>
              </w:rPr>
            </w:pPr>
            <w:r w:rsidRPr="00840005">
              <w:rPr>
                <w:sz w:val="20"/>
                <w:rtl/>
                <w:lang w:eastAsia="ar" w:bidi="ar-EG"/>
              </w:rPr>
              <w:t>70,001</w:t>
            </w:r>
          </w:p>
        </w:tc>
        <w:tc>
          <w:tcPr>
            <w:tcW w:w="1170" w:type="dxa"/>
            <w:tcBorders>
              <w:top w:val="nil"/>
              <w:left w:val="nil"/>
              <w:bottom w:val="single" w:sz="4" w:space="0" w:color="auto"/>
              <w:right w:val="single" w:sz="4" w:space="0" w:color="auto"/>
            </w:tcBorders>
            <w:shd w:val="clear" w:color="auto" w:fill="auto"/>
            <w:noWrap/>
            <w:hideMark/>
          </w:tcPr>
          <w:p w14:paraId="569783F0" w14:textId="77777777" w:rsidR="00E8205F" w:rsidRPr="00840005" w:rsidRDefault="00E8205F" w:rsidP="00586E83">
            <w:pPr>
              <w:bidi/>
              <w:jc w:val="right"/>
              <w:rPr>
                <w:sz w:val="20"/>
                <w:lang w:eastAsia="en-CA"/>
              </w:rPr>
            </w:pPr>
            <w:r w:rsidRPr="00840005">
              <w:rPr>
                <w:sz w:val="20"/>
                <w:rtl/>
                <w:lang w:eastAsia="ar" w:bidi="ar-EG"/>
              </w:rPr>
              <w:t>40,752</w:t>
            </w:r>
          </w:p>
        </w:tc>
        <w:tc>
          <w:tcPr>
            <w:tcW w:w="1350" w:type="dxa"/>
            <w:tcBorders>
              <w:top w:val="nil"/>
              <w:left w:val="nil"/>
              <w:bottom w:val="single" w:sz="4" w:space="0" w:color="auto"/>
              <w:right w:val="single" w:sz="4" w:space="0" w:color="auto"/>
            </w:tcBorders>
            <w:shd w:val="clear" w:color="auto" w:fill="auto"/>
            <w:noWrap/>
            <w:hideMark/>
          </w:tcPr>
          <w:p w14:paraId="0DAD7212" w14:textId="77777777" w:rsidR="00E8205F" w:rsidRPr="00840005" w:rsidRDefault="00E8205F" w:rsidP="00586E83">
            <w:pPr>
              <w:bidi/>
              <w:jc w:val="right"/>
              <w:rPr>
                <w:sz w:val="20"/>
                <w:lang w:eastAsia="en-CA"/>
              </w:rPr>
            </w:pPr>
            <w:r w:rsidRPr="00840005">
              <w:rPr>
                <w:sz w:val="20"/>
                <w:rtl/>
                <w:lang w:eastAsia="ar" w:bidi="ar-EG"/>
              </w:rPr>
              <w:t>58</w:t>
            </w:r>
          </w:p>
        </w:tc>
        <w:tc>
          <w:tcPr>
            <w:tcW w:w="1260" w:type="dxa"/>
            <w:tcBorders>
              <w:top w:val="nil"/>
              <w:left w:val="nil"/>
              <w:bottom w:val="single" w:sz="4" w:space="0" w:color="auto"/>
              <w:right w:val="single" w:sz="4" w:space="0" w:color="auto"/>
            </w:tcBorders>
            <w:shd w:val="clear" w:color="auto" w:fill="auto"/>
            <w:noWrap/>
            <w:hideMark/>
          </w:tcPr>
          <w:p w14:paraId="51FDD4E2"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39170550" w14:textId="77777777" w:rsidTr="00586E83">
        <w:trPr>
          <w:trHeight w:val="70"/>
        </w:trPr>
        <w:tc>
          <w:tcPr>
            <w:tcW w:w="2689" w:type="dxa"/>
            <w:tcBorders>
              <w:top w:val="nil"/>
              <w:left w:val="single" w:sz="4" w:space="0" w:color="auto"/>
              <w:bottom w:val="single" w:sz="4" w:space="0" w:color="auto"/>
              <w:right w:val="single" w:sz="4" w:space="0" w:color="auto"/>
            </w:tcBorders>
            <w:shd w:val="clear" w:color="auto" w:fill="auto"/>
            <w:noWrap/>
            <w:hideMark/>
          </w:tcPr>
          <w:p w14:paraId="5F8CB6E8" w14:textId="77777777" w:rsidR="00E8205F" w:rsidRPr="00840005" w:rsidRDefault="00E8205F" w:rsidP="00586E83">
            <w:pPr>
              <w:bidi/>
              <w:jc w:val="left"/>
              <w:rPr>
                <w:sz w:val="20"/>
                <w:lang w:eastAsia="en-CA"/>
              </w:rPr>
            </w:pPr>
            <w:r w:rsidRPr="00840005">
              <w:rPr>
                <w:sz w:val="20"/>
                <w:rtl/>
                <w:lang w:eastAsia="ar" w:bidi="ar-EG"/>
              </w:rPr>
              <w:t>غينيا</w:t>
            </w:r>
          </w:p>
        </w:tc>
        <w:tc>
          <w:tcPr>
            <w:tcW w:w="992" w:type="dxa"/>
            <w:tcBorders>
              <w:top w:val="nil"/>
              <w:left w:val="nil"/>
              <w:bottom w:val="single" w:sz="4" w:space="0" w:color="auto"/>
              <w:right w:val="single" w:sz="4" w:space="0" w:color="auto"/>
            </w:tcBorders>
            <w:shd w:val="clear" w:color="auto" w:fill="auto"/>
            <w:noWrap/>
            <w:hideMark/>
          </w:tcPr>
          <w:p w14:paraId="3451C8DC" w14:textId="77777777" w:rsidR="00E8205F" w:rsidRPr="00840005" w:rsidRDefault="00E8205F" w:rsidP="00586E83">
            <w:pPr>
              <w:bidi/>
              <w:jc w:val="right"/>
              <w:rPr>
                <w:sz w:val="20"/>
                <w:lang w:eastAsia="en-CA"/>
              </w:rPr>
            </w:pPr>
            <w:r w:rsidRPr="00840005">
              <w:rPr>
                <w:sz w:val="20"/>
                <w:rtl/>
                <w:lang w:eastAsia="ar" w:bidi="ar-EG"/>
              </w:rPr>
              <w:t>0.2</w:t>
            </w:r>
          </w:p>
        </w:tc>
        <w:tc>
          <w:tcPr>
            <w:tcW w:w="1084" w:type="dxa"/>
            <w:tcBorders>
              <w:top w:val="nil"/>
              <w:left w:val="nil"/>
              <w:bottom w:val="single" w:sz="4" w:space="0" w:color="auto"/>
              <w:right w:val="single" w:sz="4" w:space="0" w:color="auto"/>
            </w:tcBorders>
            <w:shd w:val="clear" w:color="auto" w:fill="auto"/>
            <w:noWrap/>
          </w:tcPr>
          <w:p w14:paraId="40936CF3"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72C775A0" w14:textId="77777777" w:rsidR="00E8205F" w:rsidRPr="00840005" w:rsidRDefault="00E8205F" w:rsidP="00586E83">
            <w:pPr>
              <w:bidi/>
              <w:jc w:val="right"/>
              <w:rPr>
                <w:sz w:val="20"/>
                <w:lang w:eastAsia="en-CA"/>
              </w:rPr>
            </w:pPr>
            <w:r w:rsidRPr="00840005">
              <w:rPr>
                <w:sz w:val="20"/>
                <w:rtl/>
                <w:lang w:eastAsia="ar" w:bidi="ar-EG"/>
              </w:rPr>
              <w:t>82,000</w:t>
            </w:r>
          </w:p>
        </w:tc>
        <w:tc>
          <w:tcPr>
            <w:tcW w:w="1170" w:type="dxa"/>
            <w:tcBorders>
              <w:top w:val="nil"/>
              <w:left w:val="nil"/>
              <w:bottom w:val="single" w:sz="4" w:space="0" w:color="auto"/>
              <w:right w:val="single" w:sz="4" w:space="0" w:color="auto"/>
            </w:tcBorders>
            <w:shd w:val="clear" w:color="auto" w:fill="auto"/>
            <w:noWrap/>
            <w:hideMark/>
          </w:tcPr>
          <w:p w14:paraId="68F862AC" w14:textId="77777777" w:rsidR="00E8205F" w:rsidRPr="00840005" w:rsidRDefault="00E8205F" w:rsidP="00586E83">
            <w:pPr>
              <w:bidi/>
              <w:jc w:val="right"/>
              <w:rPr>
                <w:sz w:val="20"/>
                <w:lang w:eastAsia="en-CA"/>
              </w:rPr>
            </w:pPr>
            <w:r w:rsidRPr="00840005">
              <w:rPr>
                <w:sz w:val="20"/>
                <w:rtl/>
                <w:lang w:eastAsia="ar" w:bidi="ar-EG"/>
              </w:rPr>
              <w:t>114,942</w:t>
            </w:r>
          </w:p>
        </w:tc>
        <w:tc>
          <w:tcPr>
            <w:tcW w:w="1350" w:type="dxa"/>
            <w:tcBorders>
              <w:top w:val="nil"/>
              <w:left w:val="nil"/>
              <w:bottom w:val="single" w:sz="4" w:space="0" w:color="auto"/>
              <w:right w:val="single" w:sz="4" w:space="0" w:color="auto"/>
            </w:tcBorders>
            <w:shd w:val="clear" w:color="auto" w:fill="auto"/>
            <w:noWrap/>
            <w:hideMark/>
          </w:tcPr>
          <w:p w14:paraId="1BEE61E3" w14:textId="77777777" w:rsidR="00E8205F" w:rsidRPr="00840005" w:rsidRDefault="00E8205F" w:rsidP="00586E83">
            <w:pPr>
              <w:bidi/>
              <w:jc w:val="right"/>
              <w:rPr>
                <w:sz w:val="20"/>
                <w:lang w:eastAsia="en-CA"/>
              </w:rPr>
            </w:pPr>
            <w:r w:rsidRPr="00840005">
              <w:rPr>
                <w:sz w:val="20"/>
                <w:rtl/>
                <w:lang w:eastAsia="ar" w:bidi="ar-EG"/>
              </w:rPr>
              <w:t>140</w:t>
            </w:r>
          </w:p>
        </w:tc>
        <w:tc>
          <w:tcPr>
            <w:tcW w:w="1260" w:type="dxa"/>
            <w:tcBorders>
              <w:top w:val="nil"/>
              <w:left w:val="nil"/>
              <w:bottom w:val="single" w:sz="4" w:space="0" w:color="auto"/>
              <w:right w:val="single" w:sz="4" w:space="0" w:color="auto"/>
            </w:tcBorders>
            <w:shd w:val="clear" w:color="auto" w:fill="auto"/>
            <w:noWrap/>
            <w:hideMark/>
          </w:tcPr>
          <w:p w14:paraId="232E0F8B" w14:textId="77777777" w:rsidR="00E8205F" w:rsidRPr="00840005" w:rsidRDefault="00E8205F" w:rsidP="00586E83">
            <w:pPr>
              <w:bidi/>
              <w:jc w:val="left"/>
              <w:rPr>
                <w:sz w:val="20"/>
                <w:lang w:eastAsia="en-CA"/>
              </w:rPr>
            </w:pPr>
            <w:r w:rsidRPr="00840005">
              <w:rPr>
                <w:sz w:val="20"/>
                <w:rtl/>
                <w:lang w:eastAsia="ar" w:bidi="ar-EG"/>
              </w:rPr>
              <w:t> </w:t>
            </w:r>
          </w:p>
        </w:tc>
      </w:tr>
      <w:tr w:rsidR="00E8205F" w:rsidRPr="00840005" w14:paraId="42E872FE" w14:textId="77777777" w:rsidTr="00586E83">
        <w:trPr>
          <w:trHeight w:val="117"/>
        </w:trPr>
        <w:tc>
          <w:tcPr>
            <w:tcW w:w="2689" w:type="dxa"/>
            <w:tcBorders>
              <w:top w:val="nil"/>
              <w:left w:val="single" w:sz="4" w:space="0" w:color="auto"/>
              <w:bottom w:val="single" w:sz="4" w:space="0" w:color="auto"/>
              <w:right w:val="single" w:sz="4" w:space="0" w:color="auto"/>
            </w:tcBorders>
            <w:shd w:val="clear" w:color="auto" w:fill="auto"/>
            <w:noWrap/>
            <w:hideMark/>
          </w:tcPr>
          <w:p w14:paraId="4333A248" w14:textId="77777777" w:rsidR="00E8205F" w:rsidRPr="00840005" w:rsidRDefault="00E8205F" w:rsidP="00586E83">
            <w:pPr>
              <w:bidi/>
              <w:jc w:val="left"/>
              <w:rPr>
                <w:sz w:val="20"/>
                <w:lang w:eastAsia="en-CA"/>
              </w:rPr>
            </w:pPr>
            <w:r w:rsidRPr="00840005">
              <w:rPr>
                <w:sz w:val="20"/>
                <w:rtl/>
                <w:lang w:eastAsia="ar" w:bidi="ar-EG"/>
              </w:rPr>
              <w:t>غينيا- بيساو</w:t>
            </w:r>
          </w:p>
        </w:tc>
        <w:tc>
          <w:tcPr>
            <w:tcW w:w="992" w:type="dxa"/>
            <w:tcBorders>
              <w:top w:val="nil"/>
              <w:left w:val="nil"/>
              <w:bottom w:val="single" w:sz="4" w:space="0" w:color="auto"/>
              <w:right w:val="single" w:sz="4" w:space="0" w:color="auto"/>
            </w:tcBorders>
            <w:shd w:val="clear" w:color="auto" w:fill="auto"/>
            <w:noWrap/>
            <w:hideMark/>
          </w:tcPr>
          <w:p w14:paraId="2EE5844A"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3610E672"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41657BE8" w14:textId="77777777" w:rsidR="00E8205F" w:rsidRPr="00840005" w:rsidRDefault="00E8205F" w:rsidP="00586E83">
            <w:pPr>
              <w:bidi/>
              <w:jc w:val="right"/>
              <w:rPr>
                <w:sz w:val="20"/>
                <w:lang w:eastAsia="en-CA"/>
              </w:rPr>
            </w:pPr>
            <w:r w:rsidRPr="00840005">
              <w:rPr>
                <w:sz w:val="20"/>
                <w:rtl/>
                <w:lang w:eastAsia="ar" w:bidi="ar-EG"/>
              </w:rPr>
              <w:t>10,800</w:t>
            </w:r>
          </w:p>
        </w:tc>
        <w:tc>
          <w:tcPr>
            <w:tcW w:w="1170" w:type="dxa"/>
            <w:tcBorders>
              <w:top w:val="nil"/>
              <w:left w:val="nil"/>
              <w:bottom w:val="single" w:sz="4" w:space="0" w:color="auto"/>
              <w:right w:val="single" w:sz="4" w:space="0" w:color="auto"/>
            </w:tcBorders>
            <w:shd w:val="clear" w:color="auto" w:fill="auto"/>
            <w:noWrap/>
            <w:hideMark/>
          </w:tcPr>
          <w:p w14:paraId="6D4F3A9C" w14:textId="77777777" w:rsidR="00E8205F" w:rsidRPr="00840005" w:rsidRDefault="00E8205F" w:rsidP="00586E83">
            <w:pPr>
              <w:bidi/>
              <w:jc w:val="right"/>
              <w:rPr>
                <w:sz w:val="20"/>
                <w:lang w:eastAsia="en-CA"/>
              </w:rPr>
            </w:pPr>
            <w:r w:rsidRPr="00840005">
              <w:rPr>
                <w:sz w:val="20"/>
                <w:rtl/>
                <w:lang w:eastAsia="ar" w:bidi="ar-EG"/>
              </w:rPr>
              <w:t>8,536</w:t>
            </w:r>
          </w:p>
        </w:tc>
        <w:tc>
          <w:tcPr>
            <w:tcW w:w="1350" w:type="dxa"/>
            <w:tcBorders>
              <w:top w:val="nil"/>
              <w:left w:val="nil"/>
              <w:bottom w:val="single" w:sz="4" w:space="0" w:color="auto"/>
              <w:right w:val="single" w:sz="4" w:space="0" w:color="auto"/>
            </w:tcBorders>
            <w:shd w:val="clear" w:color="auto" w:fill="auto"/>
            <w:noWrap/>
            <w:hideMark/>
          </w:tcPr>
          <w:p w14:paraId="13886FE1" w14:textId="77777777" w:rsidR="00E8205F" w:rsidRPr="00840005" w:rsidRDefault="00E8205F" w:rsidP="00586E83">
            <w:pPr>
              <w:bidi/>
              <w:jc w:val="right"/>
              <w:rPr>
                <w:sz w:val="20"/>
                <w:lang w:eastAsia="en-CA"/>
              </w:rPr>
            </w:pPr>
            <w:r w:rsidRPr="00840005">
              <w:rPr>
                <w:sz w:val="20"/>
                <w:rtl/>
                <w:lang w:eastAsia="ar" w:bidi="ar-EG"/>
              </w:rPr>
              <w:t>79</w:t>
            </w:r>
          </w:p>
        </w:tc>
        <w:tc>
          <w:tcPr>
            <w:tcW w:w="1260" w:type="dxa"/>
            <w:tcBorders>
              <w:top w:val="nil"/>
              <w:left w:val="nil"/>
              <w:bottom w:val="single" w:sz="4" w:space="0" w:color="auto"/>
              <w:right w:val="single" w:sz="4" w:space="0" w:color="auto"/>
            </w:tcBorders>
            <w:shd w:val="clear" w:color="auto" w:fill="auto"/>
            <w:noWrap/>
            <w:hideMark/>
          </w:tcPr>
          <w:p w14:paraId="7438D24B" w14:textId="77777777" w:rsidR="00E8205F" w:rsidRPr="00840005" w:rsidRDefault="00E8205F" w:rsidP="00586E83">
            <w:pPr>
              <w:bidi/>
              <w:jc w:val="right"/>
              <w:rPr>
                <w:sz w:val="20"/>
                <w:lang w:eastAsia="en-CA"/>
              </w:rPr>
            </w:pPr>
            <w:r w:rsidRPr="00840005">
              <w:rPr>
                <w:sz w:val="20"/>
                <w:rtl/>
                <w:lang w:eastAsia="ar" w:bidi="ar-EG"/>
              </w:rPr>
              <w:t>0</w:t>
            </w:r>
          </w:p>
        </w:tc>
      </w:tr>
      <w:tr w:rsidR="00E8205F" w:rsidRPr="00840005" w14:paraId="539A46DD" w14:textId="77777777" w:rsidTr="00586E83">
        <w:trPr>
          <w:trHeight w:val="163"/>
        </w:trPr>
        <w:tc>
          <w:tcPr>
            <w:tcW w:w="2689" w:type="dxa"/>
            <w:tcBorders>
              <w:top w:val="nil"/>
              <w:left w:val="single" w:sz="4" w:space="0" w:color="auto"/>
              <w:bottom w:val="single" w:sz="4" w:space="0" w:color="auto"/>
              <w:right w:val="single" w:sz="4" w:space="0" w:color="auto"/>
            </w:tcBorders>
            <w:shd w:val="clear" w:color="auto" w:fill="auto"/>
            <w:noWrap/>
            <w:hideMark/>
          </w:tcPr>
          <w:p w14:paraId="6A905BE7" w14:textId="77777777" w:rsidR="00E8205F" w:rsidRPr="00840005" w:rsidRDefault="00E8205F" w:rsidP="00586E83">
            <w:pPr>
              <w:bidi/>
              <w:jc w:val="left"/>
              <w:rPr>
                <w:sz w:val="20"/>
                <w:lang w:eastAsia="en-CA"/>
              </w:rPr>
            </w:pPr>
            <w:r w:rsidRPr="00840005">
              <w:rPr>
                <w:sz w:val="20"/>
                <w:rtl/>
                <w:lang w:eastAsia="ar" w:bidi="ar-EG"/>
              </w:rPr>
              <w:t>هندوراس</w:t>
            </w:r>
          </w:p>
        </w:tc>
        <w:tc>
          <w:tcPr>
            <w:tcW w:w="992" w:type="dxa"/>
            <w:tcBorders>
              <w:top w:val="nil"/>
              <w:left w:val="nil"/>
              <w:bottom w:val="single" w:sz="4" w:space="0" w:color="auto"/>
              <w:right w:val="single" w:sz="4" w:space="0" w:color="auto"/>
            </w:tcBorders>
            <w:shd w:val="clear" w:color="auto" w:fill="auto"/>
            <w:noWrap/>
            <w:hideMark/>
          </w:tcPr>
          <w:p w14:paraId="3F22A0C2" w14:textId="77777777" w:rsidR="00E8205F" w:rsidRPr="00840005" w:rsidRDefault="00E8205F" w:rsidP="00586E83">
            <w:pPr>
              <w:bidi/>
              <w:jc w:val="right"/>
              <w:rPr>
                <w:sz w:val="20"/>
                <w:lang w:eastAsia="en-CA"/>
              </w:rPr>
            </w:pPr>
            <w:r w:rsidRPr="00840005">
              <w:rPr>
                <w:sz w:val="20"/>
                <w:rtl/>
                <w:lang w:eastAsia="ar" w:bidi="ar-EG"/>
              </w:rPr>
              <w:t>1.5</w:t>
            </w:r>
          </w:p>
        </w:tc>
        <w:tc>
          <w:tcPr>
            <w:tcW w:w="1084" w:type="dxa"/>
            <w:tcBorders>
              <w:top w:val="nil"/>
              <w:left w:val="nil"/>
              <w:bottom w:val="single" w:sz="4" w:space="0" w:color="auto"/>
              <w:right w:val="single" w:sz="4" w:space="0" w:color="auto"/>
            </w:tcBorders>
            <w:shd w:val="clear" w:color="auto" w:fill="auto"/>
            <w:noWrap/>
          </w:tcPr>
          <w:p w14:paraId="2E7E0546" w14:textId="77777777" w:rsidR="00E8205F" w:rsidRPr="00840005" w:rsidRDefault="00E8205F" w:rsidP="00586E83">
            <w:pPr>
              <w:bidi/>
              <w:jc w:val="righ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339D1D41" w14:textId="77777777" w:rsidR="00E8205F" w:rsidRPr="00840005" w:rsidRDefault="00E8205F" w:rsidP="00586E83">
            <w:pPr>
              <w:bidi/>
              <w:jc w:val="right"/>
              <w:rPr>
                <w:sz w:val="20"/>
                <w:lang w:eastAsia="en-CA"/>
              </w:rPr>
            </w:pPr>
            <w:r w:rsidRPr="00840005">
              <w:rPr>
                <w:sz w:val="20"/>
                <w:rtl/>
                <w:lang w:eastAsia="ar" w:bidi="ar-EG"/>
              </w:rPr>
              <w:t>75,800</w:t>
            </w:r>
          </w:p>
        </w:tc>
        <w:tc>
          <w:tcPr>
            <w:tcW w:w="1170" w:type="dxa"/>
            <w:tcBorders>
              <w:top w:val="nil"/>
              <w:left w:val="nil"/>
              <w:bottom w:val="single" w:sz="4" w:space="0" w:color="auto"/>
              <w:right w:val="single" w:sz="4" w:space="0" w:color="auto"/>
            </w:tcBorders>
            <w:shd w:val="clear" w:color="auto" w:fill="auto"/>
            <w:noWrap/>
            <w:hideMark/>
          </w:tcPr>
          <w:p w14:paraId="2D7823C0" w14:textId="77777777" w:rsidR="00E8205F" w:rsidRPr="00840005" w:rsidRDefault="00E8205F" w:rsidP="00586E83">
            <w:pPr>
              <w:bidi/>
              <w:jc w:val="right"/>
              <w:rPr>
                <w:sz w:val="20"/>
                <w:lang w:eastAsia="en-CA"/>
              </w:rPr>
            </w:pPr>
            <w:r w:rsidRPr="00840005">
              <w:rPr>
                <w:sz w:val="20"/>
                <w:rtl/>
                <w:lang w:eastAsia="ar" w:bidi="ar-EG"/>
              </w:rPr>
              <w:t>75,891</w:t>
            </w:r>
          </w:p>
        </w:tc>
        <w:tc>
          <w:tcPr>
            <w:tcW w:w="1350" w:type="dxa"/>
            <w:tcBorders>
              <w:top w:val="nil"/>
              <w:left w:val="nil"/>
              <w:bottom w:val="single" w:sz="4" w:space="0" w:color="auto"/>
              <w:right w:val="single" w:sz="4" w:space="0" w:color="auto"/>
            </w:tcBorders>
            <w:shd w:val="clear" w:color="auto" w:fill="auto"/>
            <w:noWrap/>
            <w:hideMark/>
          </w:tcPr>
          <w:p w14:paraId="75004E1F" w14:textId="77777777" w:rsidR="00E8205F" w:rsidRPr="00840005" w:rsidRDefault="00E8205F" w:rsidP="00586E83">
            <w:pPr>
              <w:bidi/>
              <w:jc w:val="right"/>
              <w:rPr>
                <w:sz w:val="20"/>
                <w:lang w:eastAsia="en-CA"/>
              </w:rPr>
            </w:pPr>
            <w:r w:rsidRPr="00840005">
              <w:rPr>
                <w:sz w:val="20"/>
                <w:rtl/>
                <w:lang w:eastAsia="ar" w:bidi="ar-EG"/>
              </w:rPr>
              <w:t>100</w:t>
            </w:r>
          </w:p>
        </w:tc>
        <w:tc>
          <w:tcPr>
            <w:tcW w:w="1260" w:type="dxa"/>
            <w:tcBorders>
              <w:top w:val="nil"/>
              <w:left w:val="nil"/>
              <w:bottom w:val="single" w:sz="4" w:space="0" w:color="auto"/>
              <w:right w:val="single" w:sz="4" w:space="0" w:color="auto"/>
            </w:tcBorders>
            <w:shd w:val="clear" w:color="auto" w:fill="auto"/>
            <w:noWrap/>
            <w:hideMark/>
          </w:tcPr>
          <w:p w14:paraId="27C1DF25" w14:textId="77777777" w:rsidR="00E8205F" w:rsidRPr="00840005" w:rsidRDefault="00E8205F" w:rsidP="00586E83">
            <w:pPr>
              <w:bidi/>
              <w:jc w:val="right"/>
              <w:rPr>
                <w:sz w:val="20"/>
                <w:lang w:eastAsia="en-CA"/>
              </w:rPr>
            </w:pPr>
            <w:r w:rsidRPr="00840005">
              <w:rPr>
                <w:sz w:val="20"/>
                <w:rtl/>
                <w:lang w:eastAsia="ar" w:bidi="ar-EG"/>
              </w:rPr>
              <w:t>75</w:t>
            </w:r>
          </w:p>
        </w:tc>
      </w:tr>
      <w:tr w:rsidR="00E8205F" w:rsidRPr="00840005" w14:paraId="5152BFE0" w14:textId="77777777" w:rsidTr="00586E83">
        <w:trPr>
          <w:trHeight w:val="66"/>
        </w:trPr>
        <w:tc>
          <w:tcPr>
            <w:tcW w:w="2689" w:type="dxa"/>
            <w:tcBorders>
              <w:top w:val="nil"/>
              <w:left w:val="single" w:sz="4" w:space="0" w:color="auto"/>
              <w:bottom w:val="single" w:sz="4" w:space="0" w:color="auto"/>
              <w:right w:val="single" w:sz="4" w:space="0" w:color="auto"/>
            </w:tcBorders>
            <w:shd w:val="clear" w:color="auto" w:fill="auto"/>
            <w:noWrap/>
            <w:hideMark/>
          </w:tcPr>
          <w:p w14:paraId="609D5D81" w14:textId="77777777" w:rsidR="00E8205F" w:rsidRPr="00840005" w:rsidRDefault="00E8205F" w:rsidP="00586E83">
            <w:pPr>
              <w:bidi/>
              <w:jc w:val="left"/>
              <w:rPr>
                <w:sz w:val="20"/>
                <w:lang w:eastAsia="en-CA"/>
              </w:rPr>
            </w:pPr>
            <w:r w:rsidRPr="00840005">
              <w:rPr>
                <w:sz w:val="20"/>
                <w:rtl/>
                <w:lang w:eastAsia="ar" w:bidi="ar-EG"/>
              </w:rPr>
              <w:t>إيران ( جمهورية - الإسلامية)</w:t>
            </w:r>
          </w:p>
        </w:tc>
        <w:tc>
          <w:tcPr>
            <w:tcW w:w="992" w:type="dxa"/>
            <w:tcBorders>
              <w:top w:val="nil"/>
              <w:left w:val="nil"/>
              <w:bottom w:val="single" w:sz="4" w:space="0" w:color="auto"/>
              <w:right w:val="single" w:sz="4" w:space="0" w:color="auto"/>
            </w:tcBorders>
            <w:shd w:val="clear" w:color="auto" w:fill="auto"/>
            <w:noWrap/>
            <w:hideMark/>
          </w:tcPr>
          <w:p w14:paraId="10191A2C" w14:textId="77777777" w:rsidR="00E8205F" w:rsidRPr="00840005" w:rsidRDefault="00E8205F" w:rsidP="00586E83">
            <w:pPr>
              <w:bidi/>
              <w:jc w:val="right"/>
              <w:rPr>
                <w:sz w:val="20"/>
                <w:lang w:eastAsia="en-CA"/>
              </w:rPr>
            </w:pPr>
            <w:r w:rsidRPr="00840005">
              <w:rPr>
                <w:sz w:val="20"/>
                <w:rtl/>
                <w:lang w:eastAsia="ar" w:bidi="ar-EG"/>
              </w:rPr>
              <w:t>13.2</w:t>
            </w:r>
          </w:p>
        </w:tc>
        <w:tc>
          <w:tcPr>
            <w:tcW w:w="1084" w:type="dxa"/>
            <w:tcBorders>
              <w:top w:val="nil"/>
              <w:left w:val="nil"/>
              <w:bottom w:val="single" w:sz="4" w:space="0" w:color="auto"/>
              <w:right w:val="single" w:sz="4" w:space="0" w:color="auto"/>
            </w:tcBorders>
            <w:shd w:val="clear" w:color="auto" w:fill="auto"/>
            <w:noWrap/>
          </w:tcPr>
          <w:p w14:paraId="2E0DCA93"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622132E8" w14:textId="77777777" w:rsidR="00E8205F" w:rsidRPr="00840005" w:rsidRDefault="00E8205F" w:rsidP="00586E83">
            <w:pPr>
              <w:bidi/>
              <w:jc w:val="right"/>
              <w:rPr>
                <w:sz w:val="20"/>
                <w:lang w:eastAsia="en-CA"/>
              </w:rPr>
            </w:pPr>
            <w:r w:rsidRPr="00840005">
              <w:rPr>
                <w:sz w:val="20"/>
                <w:rtl/>
                <w:lang w:eastAsia="ar" w:bidi="ar-EG"/>
              </w:rPr>
              <w:t>110,000</w:t>
            </w:r>
          </w:p>
        </w:tc>
        <w:tc>
          <w:tcPr>
            <w:tcW w:w="1170" w:type="dxa"/>
            <w:tcBorders>
              <w:top w:val="nil"/>
              <w:left w:val="nil"/>
              <w:bottom w:val="single" w:sz="4" w:space="0" w:color="auto"/>
              <w:right w:val="single" w:sz="4" w:space="0" w:color="auto"/>
            </w:tcBorders>
            <w:shd w:val="clear" w:color="auto" w:fill="auto"/>
            <w:noWrap/>
            <w:hideMark/>
          </w:tcPr>
          <w:p w14:paraId="2EAACF64" w14:textId="77777777" w:rsidR="00E8205F" w:rsidRPr="00840005" w:rsidRDefault="00E8205F" w:rsidP="00586E83">
            <w:pPr>
              <w:bidi/>
              <w:jc w:val="right"/>
              <w:rPr>
                <w:sz w:val="20"/>
                <w:lang w:eastAsia="en-CA"/>
              </w:rPr>
            </w:pPr>
            <w:r w:rsidRPr="00840005">
              <w:rPr>
                <w:sz w:val="20"/>
                <w:rtl/>
                <w:lang w:eastAsia="ar" w:bidi="ar-EG"/>
              </w:rPr>
              <w:t>35,407</w:t>
            </w:r>
          </w:p>
        </w:tc>
        <w:tc>
          <w:tcPr>
            <w:tcW w:w="1350" w:type="dxa"/>
            <w:tcBorders>
              <w:top w:val="nil"/>
              <w:left w:val="nil"/>
              <w:bottom w:val="single" w:sz="4" w:space="0" w:color="auto"/>
              <w:right w:val="single" w:sz="4" w:space="0" w:color="auto"/>
            </w:tcBorders>
            <w:shd w:val="clear" w:color="auto" w:fill="auto"/>
            <w:noWrap/>
            <w:hideMark/>
          </w:tcPr>
          <w:p w14:paraId="69E2F263" w14:textId="77777777" w:rsidR="00E8205F" w:rsidRPr="00840005" w:rsidRDefault="00E8205F" w:rsidP="00586E83">
            <w:pPr>
              <w:bidi/>
              <w:jc w:val="right"/>
              <w:rPr>
                <w:sz w:val="20"/>
                <w:lang w:eastAsia="en-CA"/>
              </w:rPr>
            </w:pPr>
            <w:r w:rsidRPr="00840005">
              <w:rPr>
                <w:sz w:val="20"/>
                <w:rtl/>
                <w:lang w:eastAsia="ar" w:bidi="ar-EG"/>
              </w:rPr>
              <w:t>32</w:t>
            </w:r>
          </w:p>
        </w:tc>
        <w:tc>
          <w:tcPr>
            <w:tcW w:w="1260" w:type="dxa"/>
            <w:tcBorders>
              <w:top w:val="nil"/>
              <w:left w:val="nil"/>
              <w:bottom w:val="single" w:sz="4" w:space="0" w:color="auto"/>
              <w:right w:val="single" w:sz="4" w:space="0" w:color="auto"/>
            </w:tcBorders>
            <w:shd w:val="clear" w:color="auto" w:fill="auto"/>
            <w:noWrap/>
            <w:hideMark/>
          </w:tcPr>
          <w:p w14:paraId="4279AF9C" w14:textId="77777777" w:rsidR="00E8205F" w:rsidRPr="00840005" w:rsidRDefault="00E8205F" w:rsidP="00586E83">
            <w:pPr>
              <w:bidi/>
              <w:jc w:val="left"/>
              <w:rPr>
                <w:sz w:val="20"/>
                <w:lang w:eastAsia="en-CA"/>
              </w:rPr>
            </w:pPr>
            <w:r w:rsidRPr="00840005">
              <w:rPr>
                <w:sz w:val="20"/>
                <w:rtl/>
                <w:lang w:eastAsia="ar" w:bidi="ar-EG"/>
              </w:rPr>
              <w:t> </w:t>
            </w:r>
          </w:p>
        </w:tc>
      </w:tr>
      <w:tr w:rsidR="00E8205F" w:rsidRPr="00840005" w14:paraId="366A6F83" w14:textId="77777777" w:rsidTr="00586E83">
        <w:trPr>
          <w:trHeight w:val="113"/>
        </w:trPr>
        <w:tc>
          <w:tcPr>
            <w:tcW w:w="2689" w:type="dxa"/>
            <w:tcBorders>
              <w:top w:val="nil"/>
              <w:left w:val="single" w:sz="4" w:space="0" w:color="auto"/>
              <w:bottom w:val="single" w:sz="4" w:space="0" w:color="auto"/>
              <w:right w:val="single" w:sz="4" w:space="0" w:color="auto"/>
            </w:tcBorders>
            <w:shd w:val="clear" w:color="auto" w:fill="auto"/>
            <w:noWrap/>
            <w:hideMark/>
          </w:tcPr>
          <w:p w14:paraId="6E97C3CC" w14:textId="77777777" w:rsidR="00E8205F" w:rsidRPr="00840005" w:rsidRDefault="00E8205F" w:rsidP="00586E83">
            <w:pPr>
              <w:bidi/>
              <w:jc w:val="left"/>
              <w:rPr>
                <w:sz w:val="20"/>
                <w:lang w:eastAsia="en-CA"/>
              </w:rPr>
            </w:pPr>
            <w:r w:rsidRPr="00840005">
              <w:rPr>
                <w:sz w:val="20"/>
                <w:rtl/>
                <w:lang w:eastAsia="ar" w:bidi="ar-EG"/>
              </w:rPr>
              <w:t>العراق</w:t>
            </w:r>
          </w:p>
        </w:tc>
        <w:tc>
          <w:tcPr>
            <w:tcW w:w="992" w:type="dxa"/>
            <w:tcBorders>
              <w:top w:val="nil"/>
              <w:left w:val="nil"/>
              <w:bottom w:val="single" w:sz="4" w:space="0" w:color="auto"/>
              <w:right w:val="single" w:sz="4" w:space="0" w:color="auto"/>
            </w:tcBorders>
            <w:shd w:val="clear" w:color="auto" w:fill="auto"/>
            <w:noWrap/>
            <w:hideMark/>
          </w:tcPr>
          <w:p w14:paraId="4F3F57A1" w14:textId="77777777" w:rsidR="00E8205F" w:rsidRPr="00840005" w:rsidRDefault="00E8205F" w:rsidP="00586E83">
            <w:pPr>
              <w:bidi/>
              <w:jc w:val="right"/>
              <w:rPr>
                <w:sz w:val="20"/>
                <w:lang w:eastAsia="en-CA"/>
              </w:rPr>
            </w:pPr>
            <w:r w:rsidRPr="00840005">
              <w:rPr>
                <w:sz w:val="20"/>
                <w:rtl/>
                <w:lang w:eastAsia="ar" w:bidi="ar-EG"/>
              </w:rPr>
              <w:t>6.6</w:t>
            </w:r>
          </w:p>
        </w:tc>
        <w:tc>
          <w:tcPr>
            <w:tcW w:w="1084" w:type="dxa"/>
            <w:tcBorders>
              <w:top w:val="nil"/>
              <w:left w:val="nil"/>
              <w:bottom w:val="single" w:sz="4" w:space="0" w:color="auto"/>
              <w:right w:val="single" w:sz="4" w:space="0" w:color="auto"/>
            </w:tcBorders>
            <w:shd w:val="clear" w:color="auto" w:fill="auto"/>
            <w:noWrap/>
          </w:tcPr>
          <w:p w14:paraId="4C119254" w14:textId="77777777" w:rsidR="00E8205F" w:rsidRPr="00840005" w:rsidRDefault="00E8205F" w:rsidP="00586E83">
            <w:pPr>
              <w:bidi/>
              <w:jc w:val="righ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59278E5C" w14:textId="77777777" w:rsidR="00E8205F" w:rsidRPr="00840005" w:rsidRDefault="00E8205F" w:rsidP="00586E83">
            <w:pPr>
              <w:bidi/>
              <w:jc w:val="right"/>
              <w:rPr>
                <w:sz w:val="20"/>
                <w:lang w:eastAsia="en-CA"/>
              </w:rPr>
            </w:pPr>
            <w:r w:rsidRPr="00840005">
              <w:rPr>
                <w:sz w:val="20"/>
                <w:rtl/>
                <w:lang w:eastAsia="ar" w:bidi="ar-EG"/>
              </w:rPr>
              <w:t>297,001</w:t>
            </w:r>
          </w:p>
        </w:tc>
        <w:tc>
          <w:tcPr>
            <w:tcW w:w="1170" w:type="dxa"/>
            <w:tcBorders>
              <w:top w:val="nil"/>
              <w:left w:val="nil"/>
              <w:bottom w:val="single" w:sz="4" w:space="0" w:color="auto"/>
              <w:right w:val="single" w:sz="4" w:space="0" w:color="auto"/>
            </w:tcBorders>
            <w:shd w:val="clear" w:color="auto" w:fill="auto"/>
            <w:noWrap/>
            <w:hideMark/>
          </w:tcPr>
          <w:p w14:paraId="5D8D4433" w14:textId="77777777" w:rsidR="00E8205F" w:rsidRPr="00840005" w:rsidRDefault="00E8205F" w:rsidP="00586E83">
            <w:pPr>
              <w:bidi/>
              <w:jc w:val="right"/>
              <w:rPr>
                <w:sz w:val="20"/>
                <w:lang w:eastAsia="en-CA"/>
              </w:rPr>
            </w:pPr>
            <w:r w:rsidRPr="00840005">
              <w:rPr>
                <w:sz w:val="20"/>
                <w:rtl/>
                <w:lang w:eastAsia="ar" w:bidi="ar-EG"/>
              </w:rPr>
              <w:t>137,143</w:t>
            </w:r>
          </w:p>
        </w:tc>
        <w:tc>
          <w:tcPr>
            <w:tcW w:w="1350" w:type="dxa"/>
            <w:tcBorders>
              <w:top w:val="nil"/>
              <w:left w:val="nil"/>
              <w:bottom w:val="single" w:sz="4" w:space="0" w:color="auto"/>
              <w:right w:val="single" w:sz="4" w:space="0" w:color="auto"/>
            </w:tcBorders>
            <w:shd w:val="clear" w:color="auto" w:fill="auto"/>
            <w:noWrap/>
            <w:hideMark/>
          </w:tcPr>
          <w:p w14:paraId="0F7E3E22" w14:textId="77777777" w:rsidR="00E8205F" w:rsidRPr="00840005" w:rsidRDefault="00E8205F" w:rsidP="00586E83">
            <w:pPr>
              <w:bidi/>
              <w:jc w:val="right"/>
              <w:rPr>
                <w:sz w:val="20"/>
                <w:lang w:eastAsia="en-CA"/>
              </w:rPr>
            </w:pPr>
            <w:r w:rsidRPr="00840005">
              <w:rPr>
                <w:sz w:val="20"/>
                <w:rtl/>
                <w:lang w:eastAsia="ar" w:bidi="ar-EG"/>
              </w:rPr>
              <w:t>46</w:t>
            </w:r>
          </w:p>
        </w:tc>
        <w:tc>
          <w:tcPr>
            <w:tcW w:w="1260" w:type="dxa"/>
            <w:tcBorders>
              <w:top w:val="nil"/>
              <w:left w:val="nil"/>
              <w:bottom w:val="single" w:sz="4" w:space="0" w:color="auto"/>
              <w:right w:val="single" w:sz="4" w:space="0" w:color="auto"/>
            </w:tcBorders>
            <w:shd w:val="clear" w:color="auto" w:fill="auto"/>
            <w:noWrap/>
            <w:hideMark/>
          </w:tcPr>
          <w:p w14:paraId="79225D83"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3BA21D34" w14:textId="77777777" w:rsidTr="00586E83">
        <w:trPr>
          <w:trHeight w:val="158"/>
        </w:trPr>
        <w:tc>
          <w:tcPr>
            <w:tcW w:w="2689" w:type="dxa"/>
            <w:tcBorders>
              <w:top w:val="nil"/>
              <w:left w:val="single" w:sz="4" w:space="0" w:color="auto"/>
              <w:bottom w:val="single" w:sz="4" w:space="0" w:color="auto"/>
              <w:right w:val="single" w:sz="4" w:space="0" w:color="auto"/>
            </w:tcBorders>
            <w:shd w:val="clear" w:color="auto" w:fill="auto"/>
            <w:noWrap/>
            <w:hideMark/>
          </w:tcPr>
          <w:p w14:paraId="2C44D76C" w14:textId="77777777" w:rsidR="00E8205F" w:rsidRPr="00840005" w:rsidRDefault="00E8205F" w:rsidP="00586E83">
            <w:pPr>
              <w:bidi/>
              <w:jc w:val="left"/>
              <w:rPr>
                <w:sz w:val="20"/>
                <w:lang w:eastAsia="en-CA"/>
              </w:rPr>
            </w:pPr>
            <w:r w:rsidRPr="00840005">
              <w:rPr>
                <w:sz w:val="20"/>
                <w:rtl/>
                <w:lang w:eastAsia="ar" w:bidi="ar-EG"/>
              </w:rPr>
              <w:t>الأردن</w:t>
            </w:r>
          </w:p>
        </w:tc>
        <w:tc>
          <w:tcPr>
            <w:tcW w:w="992" w:type="dxa"/>
            <w:tcBorders>
              <w:top w:val="nil"/>
              <w:left w:val="nil"/>
              <w:bottom w:val="single" w:sz="4" w:space="0" w:color="auto"/>
              <w:right w:val="single" w:sz="4" w:space="0" w:color="auto"/>
            </w:tcBorders>
            <w:shd w:val="clear" w:color="auto" w:fill="auto"/>
            <w:noWrap/>
            <w:hideMark/>
          </w:tcPr>
          <w:p w14:paraId="6809141D" w14:textId="77777777" w:rsidR="00E8205F" w:rsidRPr="00840005" w:rsidRDefault="00E8205F" w:rsidP="00586E83">
            <w:pPr>
              <w:bidi/>
              <w:jc w:val="right"/>
              <w:rPr>
                <w:sz w:val="20"/>
                <w:lang w:eastAsia="en-CA"/>
              </w:rPr>
            </w:pPr>
            <w:r w:rsidRPr="00840005">
              <w:rPr>
                <w:sz w:val="20"/>
                <w:rtl/>
                <w:lang w:eastAsia="ar" w:bidi="ar-EG"/>
              </w:rPr>
              <w:t>8.7</w:t>
            </w:r>
          </w:p>
        </w:tc>
        <w:tc>
          <w:tcPr>
            <w:tcW w:w="1084" w:type="dxa"/>
            <w:tcBorders>
              <w:top w:val="nil"/>
              <w:left w:val="nil"/>
              <w:bottom w:val="single" w:sz="4" w:space="0" w:color="auto"/>
              <w:right w:val="single" w:sz="4" w:space="0" w:color="auto"/>
            </w:tcBorders>
            <w:shd w:val="clear" w:color="auto" w:fill="auto"/>
            <w:noWrap/>
          </w:tcPr>
          <w:p w14:paraId="3F557A1F"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4D3ACC14" w14:textId="77777777" w:rsidR="00E8205F" w:rsidRPr="00840005" w:rsidRDefault="00E8205F" w:rsidP="00586E83">
            <w:pPr>
              <w:bidi/>
              <w:jc w:val="right"/>
              <w:rPr>
                <w:sz w:val="20"/>
                <w:lang w:eastAsia="en-CA"/>
              </w:rPr>
            </w:pPr>
            <w:r w:rsidRPr="00840005">
              <w:rPr>
                <w:sz w:val="20"/>
                <w:rtl/>
                <w:lang w:eastAsia="ar" w:bidi="ar-EG"/>
              </w:rPr>
              <w:t>170,001</w:t>
            </w:r>
          </w:p>
        </w:tc>
        <w:tc>
          <w:tcPr>
            <w:tcW w:w="1170" w:type="dxa"/>
            <w:tcBorders>
              <w:top w:val="nil"/>
              <w:left w:val="nil"/>
              <w:bottom w:val="single" w:sz="4" w:space="0" w:color="auto"/>
              <w:right w:val="single" w:sz="4" w:space="0" w:color="auto"/>
            </w:tcBorders>
            <w:shd w:val="clear" w:color="auto" w:fill="auto"/>
            <w:noWrap/>
            <w:hideMark/>
          </w:tcPr>
          <w:p w14:paraId="63B40CC8" w14:textId="77777777" w:rsidR="00E8205F" w:rsidRPr="00840005" w:rsidRDefault="00E8205F" w:rsidP="00586E83">
            <w:pPr>
              <w:bidi/>
              <w:jc w:val="right"/>
              <w:rPr>
                <w:sz w:val="20"/>
                <w:lang w:eastAsia="en-CA"/>
              </w:rPr>
            </w:pPr>
            <w:r w:rsidRPr="00840005">
              <w:rPr>
                <w:sz w:val="20"/>
                <w:rtl/>
                <w:lang w:eastAsia="ar" w:bidi="ar-EG"/>
              </w:rPr>
              <w:t>412,505</w:t>
            </w:r>
          </w:p>
        </w:tc>
        <w:tc>
          <w:tcPr>
            <w:tcW w:w="1350" w:type="dxa"/>
            <w:tcBorders>
              <w:top w:val="nil"/>
              <w:left w:val="nil"/>
              <w:bottom w:val="single" w:sz="4" w:space="0" w:color="auto"/>
              <w:right w:val="single" w:sz="4" w:space="0" w:color="auto"/>
            </w:tcBorders>
            <w:shd w:val="clear" w:color="auto" w:fill="auto"/>
            <w:noWrap/>
            <w:hideMark/>
          </w:tcPr>
          <w:p w14:paraId="0D5B359E" w14:textId="77777777" w:rsidR="00E8205F" w:rsidRPr="00840005" w:rsidRDefault="00E8205F" w:rsidP="00586E83">
            <w:pPr>
              <w:bidi/>
              <w:jc w:val="right"/>
              <w:rPr>
                <w:sz w:val="20"/>
                <w:lang w:eastAsia="en-CA"/>
              </w:rPr>
            </w:pPr>
            <w:r w:rsidRPr="00840005">
              <w:rPr>
                <w:sz w:val="20"/>
                <w:rtl/>
                <w:lang w:eastAsia="ar" w:bidi="ar-EG"/>
              </w:rPr>
              <w:t>243</w:t>
            </w:r>
          </w:p>
        </w:tc>
        <w:tc>
          <w:tcPr>
            <w:tcW w:w="1260" w:type="dxa"/>
            <w:tcBorders>
              <w:top w:val="nil"/>
              <w:left w:val="nil"/>
              <w:bottom w:val="single" w:sz="4" w:space="0" w:color="auto"/>
              <w:right w:val="single" w:sz="4" w:space="0" w:color="auto"/>
            </w:tcBorders>
            <w:shd w:val="clear" w:color="auto" w:fill="auto"/>
            <w:noWrap/>
            <w:hideMark/>
          </w:tcPr>
          <w:p w14:paraId="7F24A385" w14:textId="77777777" w:rsidR="00E8205F" w:rsidRPr="00840005" w:rsidRDefault="00E8205F" w:rsidP="00586E83">
            <w:pPr>
              <w:bidi/>
              <w:jc w:val="right"/>
              <w:rPr>
                <w:sz w:val="20"/>
                <w:lang w:eastAsia="en-CA"/>
              </w:rPr>
            </w:pPr>
            <w:r w:rsidRPr="00840005">
              <w:rPr>
                <w:sz w:val="20"/>
                <w:rtl/>
                <w:lang w:eastAsia="ar" w:bidi="ar-EG"/>
              </w:rPr>
              <w:t>0</w:t>
            </w:r>
          </w:p>
        </w:tc>
      </w:tr>
      <w:tr w:rsidR="00E8205F" w:rsidRPr="00840005" w14:paraId="54A1F182" w14:textId="77777777" w:rsidTr="00586E83">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55471F58" w14:textId="77777777" w:rsidR="00E8205F" w:rsidRPr="00840005" w:rsidRDefault="00E8205F" w:rsidP="00586E83">
            <w:pPr>
              <w:bidi/>
              <w:jc w:val="left"/>
              <w:rPr>
                <w:sz w:val="20"/>
                <w:lang w:eastAsia="en-CA"/>
              </w:rPr>
            </w:pPr>
            <w:r w:rsidRPr="00840005">
              <w:rPr>
                <w:sz w:val="20"/>
                <w:rtl/>
                <w:lang w:eastAsia="ar" w:bidi="ar-EG"/>
              </w:rPr>
              <w:t>الكويت</w:t>
            </w:r>
          </w:p>
        </w:tc>
        <w:tc>
          <w:tcPr>
            <w:tcW w:w="992" w:type="dxa"/>
            <w:tcBorders>
              <w:top w:val="nil"/>
              <w:left w:val="nil"/>
              <w:bottom w:val="single" w:sz="4" w:space="0" w:color="auto"/>
              <w:right w:val="single" w:sz="4" w:space="0" w:color="auto"/>
            </w:tcBorders>
            <w:shd w:val="clear" w:color="auto" w:fill="auto"/>
            <w:noWrap/>
            <w:hideMark/>
          </w:tcPr>
          <w:p w14:paraId="248A4970"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683018B0" w14:textId="77777777" w:rsidR="00E8205F" w:rsidRPr="00840005" w:rsidRDefault="00E8205F" w:rsidP="00586E83">
            <w:pPr>
              <w:bidi/>
              <w:jc w:val="righ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18301153" w14:textId="77777777" w:rsidR="00E8205F" w:rsidRPr="00840005" w:rsidRDefault="00E8205F" w:rsidP="00586E83">
            <w:pPr>
              <w:bidi/>
              <w:jc w:val="right"/>
              <w:rPr>
                <w:sz w:val="20"/>
                <w:lang w:eastAsia="en-CA"/>
              </w:rPr>
            </w:pPr>
            <w:r w:rsidRPr="00840005">
              <w:rPr>
                <w:sz w:val="20"/>
                <w:rtl/>
                <w:lang w:eastAsia="ar" w:bidi="ar-EG"/>
              </w:rPr>
              <w:t>529,000</w:t>
            </w:r>
          </w:p>
        </w:tc>
        <w:tc>
          <w:tcPr>
            <w:tcW w:w="1170" w:type="dxa"/>
            <w:tcBorders>
              <w:top w:val="nil"/>
              <w:left w:val="nil"/>
              <w:bottom w:val="single" w:sz="4" w:space="0" w:color="auto"/>
              <w:right w:val="single" w:sz="4" w:space="0" w:color="auto"/>
            </w:tcBorders>
            <w:shd w:val="clear" w:color="auto" w:fill="auto"/>
            <w:noWrap/>
            <w:hideMark/>
          </w:tcPr>
          <w:p w14:paraId="07155A86" w14:textId="77777777" w:rsidR="00E8205F" w:rsidRPr="00840005" w:rsidRDefault="00E8205F" w:rsidP="00586E83">
            <w:pPr>
              <w:bidi/>
              <w:jc w:val="right"/>
              <w:rPr>
                <w:sz w:val="20"/>
                <w:lang w:eastAsia="en-CA"/>
              </w:rPr>
            </w:pPr>
            <w:r w:rsidRPr="00840005">
              <w:rPr>
                <w:sz w:val="20"/>
                <w:rtl/>
                <w:lang w:eastAsia="ar" w:bidi="ar-EG"/>
              </w:rPr>
              <w:t>201,925</w:t>
            </w:r>
          </w:p>
        </w:tc>
        <w:tc>
          <w:tcPr>
            <w:tcW w:w="1350" w:type="dxa"/>
            <w:tcBorders>
              <w:top w:val="nil"/>
              <w:left w:val="nil"/>
              <w:bottom w:val="single" w:sz="4" w:space="0" w:color="auto"/>
              <w:right w:val="single" w:sz="4" w:space="0" w:color="auto"/>
            </w:tcBorders>
            <w:shd w:val="clear" w:color="auto" w:fill="auto"/>
            <w:noWrap/>
            <w:hideMark/>
          </w:tcPr>
          <w:p w14:paraId="593E7117" w14:textId="77777777" w:rsidR="00E8205F" w:rsidRPr="00840005" w:rsidRDefault="00E8205F" w:rsidP="00586E83">
            <w:pPr>
              <w:bidi/>
              <w:jc w:val="right"/>
              <w:rPr>
                <w:sz w:val="20"/>
                <w:lang w:eastAsia="en-CA"/>
              </w:rPr>
            </w:pPr>
            <w:r w:rsidRPr="00840005">
              <w:rPr>
                <w:sz w:val="20"/>
                <w:rtl/>
                <w:lang w:eastAsia="ar" w:bidi="ar-EG"/>
              </w:rPr>
              <w:t>38</w:t>
            </w:r>
          </w:p>
        </w:tc>
        <w:tc>
          <w:tcPr>
            <w:tcW w:w="1260" w:type="dxa"/>
            <w:tcBorders>
              <w:top w:val="nil"/>
              <w:left w:val="nil"/>
              <w:bottom w:val="single" w:sz="4" w:space="0" w:color="auto"/>
              <w:right w:val="single" w:sz="4" w:space="0" w:color="auto"/>
            </w:tcBorders>
            <w:shd w:val="clear" w:color="auto" w:fill="auto"/>
            <w:noWrap/>
            <w:hideMark/>
          </w:tcPr>
          <w:p w14:paraId="4B8551DA" w14:textId="77777777" w:rsidR="00E8205F" w:rsidRPr="00840005" w:rsidRDefault="00E8205F" w:rsidP="00586E83">
            <w:pPr>
              <w:bidi/>
              <w:jc w:val="right"/>
              <w:rPr>
                <w:sz w:val="20"/>
                <w:lang w:eastAsia="en-CA"/>
              </w:rPr>
            </w:pPr>
            <w:r w:rsidRPr="00840005">
              <w:rPr>
                <w:sz w:val="20"/>
                <w:rtl/>
                <w:lang w:eastAsia="ar" w:bidi="ar-EG"/>
              </w:rPr>
              <w:t>0</w:t>
            </w:r>
          </w:p>
        </w:tc>
      </w:tr>
      <w:tr w:rsidR="00E8205F" w:rsidRPr="00840005" w14:paraId="5DB80B3D" w14:textId="77777777" w:rsidTr="00586E83">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63BAF5D8" w14:textId="77777777" w:rsidR="00E8205F" w:rsidRPr="00840005" w:rsidRDefault="00E8205F" w:rsidP="00586E83">
            <w:pPr>
              <w:bidi/>
              <w:jc w:val="left"/>
              <w:rPr>
                <w:sz w:val="20"/>
                <w:lang w:eastAsia="en-CA"/>
              </w:rPr>
            </w:pPr>
            <w:r w:rsidRPr="00840005">
              <w:rPr>
                <w:sz w:val="20"/>
                <w:rtl/>
                <w:lang w:eastAsia="ar" w:bidi="ar-EG"/>
              </w:rPr>
              <w:t>ليبريا</w:t>
            </w:r>
          </w:p>
        </w:tc>
        <w:tc>
          <w:tcPr>
            <w:tcW w:w="992" w:type="dxa"/>
            <w:tcBorders>
              <w:top w:val="nil"/>
              <w:left w:val="nil"/>
              <w:bottom w:val="single" w:sz="4" w:space="0" w:color="auto"/>
              <w:right w:val="single" w:sz="4" w:space="0" w:color="auto"/>
            </w:tcBorders>
            <w:shd w:val="clear" w:color="auto" w:fill="auto"/>
            <w:noWrap/>
            <w:hideMark/>
          </w:tcPr>
          <w:p w14:paraId="167655B5"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54C2CC5B"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5026A376" w14:textId="77777777" w:rsidR="00E8205F" w:rsidRPr="00840005" w:rsidRDefault="00E8205F" w:rsidP="00586E83">
            <w:pPr>
              <w:bidi/>
              <w:jc w:val="right"/>
              <w:rPr>
                <w:sz w:val="20"/>
                <w:lang w:eastAsia="en-CA"/>
              </w:rPr>
            </w:pPr>
            <w:r w:rsidRPr="00840005">
              <w:rPr>
                <w:sz w:val="20"/>
                <w:rtl/>
                <w:lang w:eastAsia="ar" w:bidi="ar-EG"/>
              </w:rPr>
              <w:t>5,000</w:t>
            </w:r>
          </w:p>
        </w:tc>
        <w:tc>
          <w:tcPr>
            <w:tcW w:w="1170" w:type="dxa"/>
            <w:tcBorders>
              <w:top w:val="nil"/>
              <w:left w:val="nil"/>
              <w:bottom w:val="single" w:sz="4" w:space="0" w:color="auto"/>
              <w:right w:val="single" w:sz="4" w:space="0" w:color="auto"/>
            </w:tcBorders>
            <w:shd w:val="clear" w:color="auto" w:fill="auto"/>
            <w:noWrap/>
            <w:hideMark/>
          </w:tcPr>
          <w:p w14:paraId="7559CEFD" w14:textId="77777777" w:rsidR="00E8205F" w:rsidRPr="00840005" w:rsidRDefault="00E8205F" w:rsidP="00586E83">
            <w:pPr>
              <w:bidi/>
              <w:jc w:val="right"/>
              <w:rPr>
                <w:sz w:val="20"/>
                <w:lang w:eastAsia="en-CA"/>
              </w:rPr>
            </w:pPr>
            <w:r w:rsidRPr="00840005">
              <w:rPr>
                <w:sz w:val="20"/>
                <w:rtl/>
                <w:lang w:eastAsia="ar" w:bidi="ar-EG"/>
              </w:rPr>
              <w:t>2,811</w:t>
            </w:r>
          </w:p>
        </w:tc>
        <w:tc>
          <w:tcPr>
            <w:tcW w:w="1350" w:type="dxa"/>
            <w:tcBorders>
              <w:top w:val="nil"/>
              <w:left w:val="nil"/>
              <w:bottom w:val="single" w:sz="4" w:space="0" w:color="auto"/>
              <w:right w:val="single" w:sz="4" w:space="0" w:color="auto"/>
            </w:tcBorders>
            <w:shd w:val="clear" w:color="auto" w:fill="auto"/>
            <w:noWrap/>
            <w:hideMark/>
          </w:tcPr>
          <w:p w14:paraId="1166BA0C" w14:textId="77777777" w:rsidR="00E8205F" w:rsidRPr="00840005" w:rsidRDefault="00E8205F" w:rsidP="00586E83">
            <w:pPr>
              <w:bidi/>
              <w:jc w:val="right"/>
              <w:rPr>
                <w:sz w:val="20"/>
                <w:lang w:eastAsia="en-CA"/>
              </w:rPr>
            </w:pPr>
            <w:r w:rsidRPr="00840005">
              <w:rPr>
                <w:sz w:val="20"/>
                <w:rtl/>
                <w:lang w:eastAsia="ar" w:bidi="ar-EG"/>
              </w:rPr>
              <w:t>56</w:t>
            </w:r>
          </w:p>
        </w:tc>
        <w:tc>
          <w:tcPr>
            <w:tcW w:w="1260" w:type="dxa"/>
            <w:tcBorders>
              <w:top w:val="nil"/>
              <w:left w:val="nil"/>
              <w:bottom w:val="single" w:sz="4" w:space="0" w:color="auto"/>
              <w:right w:val="single" w:sz="4" w:space="0" w:color="auto"/>
            </w:tcBorders>
            <w:shd w:val="clear" w:color="auto" w:fill="auto"/>
            <w:noWrap/>
            <w:hideMark/>
          </w:tcPr>
          <w:p w14:paraId="2CFC14D5" w14:textId="77777777" w:rsidR="00E8205F" w:rsidRPr="00840005" w:rsidRDefault="00E8205F" w:rsidP="00586E83">
            <w:pPr>
              <w:bidi/>
              <w:jc w:val="right"/>
              <w:rPr>
                <w:sz w:val="20"/>
                <w:lang w:eastAsia="en-CA"/>
              </w:rPr>
            </w:pPr>
            <w:r w:rsidRPr="00840005">
              <w:rPr>
                <w:sz w:val="20"/>
                <w:rtl/>
                <w:lang w:eastAsia="ar" w:bidi="ar-EG"/>
              </w:rPr>
              <w:t>0</w:t>
            </w:r>
          </w:p>
        </w:tc>
      </w:tr>
      <w:tr w:rsidR="00E8205F" w:rsidRPr="00840005" w14:paraId="34D40D2F" w14:textId="77777777" w:rsidTr="00586E83">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78941785" w14:textId="77777777" w:rsidR="00E8205F" w:rsidRPr="00840005" w:rsidRDefault="00E8205F" w:rsidP="00586E83">
            <w:pPr>
              <w:bidi/>
              <w:jc w:val="left"/>
              <w:rPr>
                <w:sz w:val="20"/>
                <w:lang w:eastAsia="en-CA"/>
              </w:rPr>
            </w:pPr>
            <w:r w:rsidRPr="00840005">
              <w:rPr>
                <w:sz w:val="20"/>
                <w:rtl/>
                <w:lang w:eastAsia="ar" w:bidi="ar-EG"/>
              </w:rPr>
              <w:lastRenderedPageBreak/>
              <w:t>ليبيا</w:t>
            </w:r>
          </w:p>
        </w:tc>
        <w:tc>
          <w:tcPr>
            <w:tcW w:w="992" w:type="dxa"/>
            <w:tcBorders>
              <w:top w:val="nil"/>
              <w:left w:val="nil"/>
              <w:bottom w:val="single" w:sz="4" w:space="0" w:color="auto"/>
              <w:right w:val="single" w:sz="4" w:space="0" w:color="auto"/>
            </w:tcBorders>
            <w:shd w:val="clear" w:color="auto" w:fill="auto"/>
            <w:noWrap/>
            <w:hideMark/>
          </w:tcPr>
          <w:p w14:paraId="64574CE3"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042D9F2C"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65401461" w14:textId="77777777" w:rsidR="00E8205F" w:rsidRPr="00840005" w:rsidRDefault="00E8205F" w:rsidP="00586E83">
            <w:pPr>
              <w:bidi/>
              <w:jc w:val="right"/>
              <w:rPr>
                <w:sz w:val="20"/>
                <w:lang w:eastAsia="en-CA"/>
              </w:rPr>
            </w:pPr>
            <w:r w:rsidRPr="00840005">
              <w:rPr>
                <w:sz w:val="20"/>
                <w:rtl/>
                <w:lang w:eastAsia="ar" w:bidi="ar-EG"/>
              </w:rPr>
              <w:t>65,000</w:t>
            </w:r>
          </w:p>
        </w:tc>
        <w:tc>
          <w:tcPr>
            <w:tcW w:w="1170" w:type="dxa"/>
            <w:tcBorders>
              <w:top w:val="nil"/>
              <w:left w:val="nil"/>
              <w:bottom w:val="single" w:sz="4" w:space="0" w:color="auto"/>
              <w:right w:val="single" w:sz="4" w:space="0" w:color="auto"/>
            </w:tcBorders>
            <w:shd w:val="clear" w:color="auto" w:fill="auto"/>
            <w:noWrap/>
            <w:hideMark/>
          </w:tcPr>
          <w:p w14:paraId="665AAC52" w14:textId="77777777" w:rsidR="00E8205F" w:rsidRPr="00840005" w:rsidRDefault="00E8205F" w:rsidP="00586E83">
            <w:pPr>
              <w:bidi/>
              <w:jc w:val="right"/>
              <w:rPr>
                <w:sz w:val="20"/>
                <w:lang w:eastAsia="en-CA"/>
              </w:rPr>
            </w:pPr>
            <w:r w:rsidRPr="00840005">
              <w:rPr>
                <w:sz w:val="20"/>
                <w:rtl/>
                <w:lang w:eastAsia="ar" w:bidi="ar-EG"/>
              </w:rPr>
              <w:t>159,540</w:t>
            </w:r>
          </w:p>
        </w:tc>
        <w:tc>
          <w:tcPr>
            <w:tcW w:w="1350" w:type="dxa"/>
            <w:tcBorders>
              <w:top w:val="nil"/>
              <w:left w:val="nil"/>
              <w:bottom w:val="single" w:sz="4" w:space="0" w:color="auto"/>
              <w:right w:val="single" w:sz="4" w:space="0" w:color="auto"/>
            </w:tcBorders>
            <w:shd w:val="clear" w:color="auto" w:fill="auto"/>
            <w:noWrap/>
            <w:hideMark/>
          </w:tcPr>
          <w:p w14:paraId="3F91B2E3" w14:textId="77777777" w:rsidR="00E8205F" w:rsidRPr="00840005" w:rsidRDefault="00E8205F" w:rsidP="00586E83">
            <w:pPr>
              <w:bidi/>
              <w:jc w:val="right"/>
              <w:rPr>
                <w:sz w:val="20"/>
                <w:lang w:eastAsia="en-CA"/>
              </w:rPr>
            </w:pPr>
            <w:r w:rsidRPr="00840005">
              <w:rPr>
                <w:sz w:val="20"/>
                <w:rtl/>
                <w:lang w:eastAsia="ar" w:bidi="ar-EG"/>
              </w:rPr>
              <w:t>245</w:t>
            </w:r>
          </w:p>
        </w:tc>
        <w:tc>
          <w:tcPr>
            <w:tcW w:w="1260" w:type="dxa"/>
            <w:tcBorders>
              <w:top w:val="nil"/>
              <w:left w:val="nil"/>
              <w:bottom w:val="single" w:sz="4" w:space="0" w:color="auto"/>
              <w:right w:val="single" w:sz="4" w:space="0" w:color="auto"/>
            </w:tcBorders>
            <w:shd w:val="clear" w:color="auto" w:fill="auto"/>
            <w:noWrap/>
            <w:hideMark/>
          </w:tcPr>
          <w:p w14:paraId="538873EC" w14:textId="77777777" w:rsidR="00E8205F" w:rsidRPr="00840005" w:rsidRDefault="00E8205F" w:rsidP="00586E83">
            <w:pPr>
              <w:bidi/>
              <w:jc w:val="right"/>
              <w:rPr>
                <w:sz w:val="20"/>
                <w:lang w:eastAsia="en-CA"/>
              </w:rPr>
            </w:pPr>
            <w:r w:rsidRPr="00840005">
              <w:rPr>
                <w:sz w:val="20"/>
                <w:rtl/>
                <w:lang w:eastAsia="ar" w:bidi="ar-EG"/>
              </w:rPr>
              <w:t>0</w:t>
            </w:r>
          </w:p>
        </w:tc>
      </w:tr>
      <w:tr w:rsidR="00E8205F" w:rsidRPr="00840005" w14:paraId="51513B36" w14:textId="77777777" w:rsidTr="00586E83">
        <w:trPr>
          <w:trHeight w:val="187"/>
        </w:trPr>
        <w:tc>
          <w:tcPr>
            <w:tcW w:w="2689" w:type="dxa"/>
            <w:tcBorders>
              <w:top w:val="nil"/>
              <w:left w:val="single" w:sz="4" w:space="0" w:color="auto"/>
              <w:bottom w:val="single" w:sz="4" w:space="0" w:color="auto"/>
              <w:right w:val="single" w:sz="4" w:space="0" w:color="auto"/>
            </w:tcBorders>
            <w:shd w:val="clear" w:color="auto" w:fill="auto"/>
            <w:noWrap/>
            <w:hideMark/>
          </w:tcPr>
          <w:p w14:paraId="460AA5DB" w14:textId="77777777" w:rsidR="00E8205F" w:rsidRPr="00840005" w:rsidRDefault="00E8205F" w:rsidP="00586E83">
            <w:pPr>
              <w:bidi/>
              <w:jc w:val="left"/>
              <w:rPr>
                <w:sz w:val="20"/>
                <w:lang w:eastAsia="en-CA"/>
              </w:rPr>
            </w:pPr>
            <w:r w:rsidRPr="00840005">
              <w:rPr>
                <w:sz w:val="20"/>
                <w:rtl/>
                <w:lang w:eastAsia="ar" w:bidi="ar-EG"/>
              </w:rPr>
              <w:t>مدغشقر</w:t>
            </w:r>
          </w:p>
        </w:tc>
        <w:tc>
          <w:tcPr>
            <w:tcW w:w="992" w:type="dxa"/>
            <w:tcBorders>
              <w:top w:val="nil"/>
              <w:left w:val="nil"/>
              <w:bottom w:val="single" w:sz="4" w:space="0" w:color="auto"/>
              <w:right w:val="single" w:sz="4" w:space="0" w:color="auto"/>
            </w:tcBorders>
            <w:shd w:val="clear" w:color="auto" w:fill="auto"/>
            <w:noWrap/>
            <w:hideMark/>
          </w:tcPr>
          <w:p w14:paraId="21899DF9" w14:textId="77777777" w:rsidR="00E8205F" w:rsidRPr="00840005" w:rsidRDefault="00E8205F" w:rsidP="00586E83">
            <w:pPr>
              <w:bidi/>
              <w:jc w:val="right"/>
              <w:rPr>
                <w:sz w:val="20"/>
                <w:lang w:eastAsia="en-CA"/>
              </w:rPr>
            </w:pPr>
            <w:r w:rsidRPr="00840005">
              <w:rPr>
                <w:sz w:val="20"/>
                <w:rtl/>
                <w:lang w:eastAsia="ar" w:bidi="ar-EG"/>
              </w:rPr>
              <w:t>1.4</w:t>
            </w:r>
          </w:p>
        </w:tc>
        <w:tc>
          <w:tcPr>
            <w:tcW w:w="1084" w:type="dxa"/>
            <w:tcBorders>
              <w:top w:val="nil"/>
              <w:left w:val="nil"/>
              <w:bottom w:val="single" w:sz="4" w:space="0" w:color="auto"/>
              <w:right w:val="single" w:sz="4" w:space="0" w:color="auto"/>
            </w:tcBorders>
            <w:shd w:val="clear" w:color="auto" w:fill="auto"/>
            <w:noWrap/>
          </w:tcPr>
          <w:p w14:paraId="377E2403" w14:textId="77777777" w:rsidR="00E8205F" w:rsidRPr="00840005" w:rsidRDefault="00E8205F" w:rsidP="00586E83">
            <w:pPr>
              <w:bidi/>
              <w:jc w:val="righ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7D3856A9" w14:textId="77777777" w:rsidR="00E8205F" w:rsidRPr="00840005" w:rsidRDefault="00E8205F" w:rsidP="00586E83">
            <w:pPr>
              <w:bidi/>
              <w:jc w:val="right"/>
              <w:rPr>
                <w:sz w:val="20"/>
                <w:lang w:eastAsia="en-CA"/>
              </w:rPr>
            </w:pPr>
            <w:r w:rsidRPr="00840005">
              <w:rPr>
                <w:sz w:val="20"/>
                <w:rtl/>
                <w:lang w:eastAsia="ar" w:bidi="ar-EG"/>
              </w:rPr>
              <w:t>12,000</w:t>
            </w:r>
          </w:p>
        </w:tc>
        <w:tc>
          <w:tcPr>
            <w:tcW w:w="1170" w:type="dxa"/>
            <w:tcBorders>
              <w:top w:val="nil"/>
              <w:left w:val="nil"/>
              <w:bottom w:val="single" w:sz="4" w:space="0" w:color="auto"/>
              <w:right w:val="single" w:sz="4" w:space="0" w:color="auto"/>
            </w:tcBorders>
            <w:shd w:val="clear" w:color="auto" w:fill="auto"/>
            <w:noWrap/>
            <w:hideMark/>
          </w:tcPr>
          <w:p w14:paraId="75618DD9" w14:textId="77777777" w:rsidR="00E8205F" w:rsidRPr="00840005" w:rsidRDefault="00E8205F" w:rsidP="00586E83">
            <w:pPr>
              <w:bidi/>
              <w:jc w:val="right"/>
              <w:rPr>
                <w:sz w:val="20"/>
                <w:lang w:eastAsia="en-CA"/>
              </w:rPr>
            </w:pPr>
            <w:r w:rsidRPr="00840005">
              <w:rPr>
                <w:sz w:val="20"/>
                <w:rtl/>
                <w:lang w:eastAsia="ar" w:bidi="ar-EG"/>
              </w:rPr>
              <w:t>0</w:t>
            </w:r>
          </w:p>
        </w:tc>
        <w:tc>
          <w:tcPr>
            <w:tcW w:w="1350" w:type="dxa"/>
            <w:tcBorders>
              <w:top w:val="nil"/>
              <w:left w:val="nil"/>
              <w:bottom w:val="single" w:sz="4" w:space="0" w:color="auto"/>
              <w:right w:val="single" w:sz="4" w:space="0" w:color="auto"/>
            </w:tcBorders>
            <w:shd w:val="clear" w:color="auto" w:fill="auto"/>
            <w:noWrap/>
            <w:hideMark/>
          </w:tcPr>
          <w:p w14:paraId="3A8BB2CC" w14:textId="77777777" w:rsidR="00E8205F" w:rsidRPr="00840005" w:rsidRDefault="00E8205F" w:rsidP="00586E83">
            <w:pPr>
              <w:bidi/>
              <w:jc w:val="right"/>
              <w:rPr>
                <w:sz w:val="20"/>
                <w:lang w:eastAsia="en-CA"/>
              </w:rPr>
            </w:pPr>
            <w:r w:rsidRPr="00840005">
              <w:rPr>
                <w:sz w:val="20"/>
                <w:rtl/>
                <w:lang w:eastAsia="ar" w:bidi="ar-EG"/>
              </w:rPr>
              <w:t>0</w:t>
            </w:r>
          </w:p>
        </w:tc>
        <w:tc>
          <w:tcPr>
            <w:tcW w:w="1260" w:type="dxa"/>
            <w:tcBorders>
              <w:top w:val="nil"/>
              <w:left w:val="nil"/>
              <w:bottom w:val="single" w:sz="4" w:space="0" w:color="auto"/>
              <w:right w:val="single" w:sz="4" w:space="0" w:color="auto"/>
            </w:tcBorders>
            <w:shd w:val="clear" w:color="auto" w:fill="auto"/>
            <w:noWrap/>
            <w:hideMark/>
          </w:tcPr>
          <w:p w14:paraId="1C57046B" w14:textId="77777777" w:rsidR="00E8205F" w:rsidRPr="00840005" w:rsidRDefault="00E8205F" w:rsidP="00586E83">
            <w:pPr>
              <w:bidi/>
              <w:jc w:val="right"/>
              <w:rPr>
                <w:sz w:val="20"/>
                <w:lang w:eastAsia="en-CA"/>
              </w:rPr>
            </w:pPr>
            <w:r w:rsidRPr="00840005">
              <w:rPr>
                <w:sz w:val="20"/>
                <w:rtl/>
                <w:lang w:eastAsia="ar" w:bidi="ar-EG"/>
              </w:rPr>
              <w:t>50</w:t>
            </w:r>
          </w:p>
        </w:tc>
      </w:tr>
      <w:tr w:rsidR="00E8205F" w:rsidRPr="00840005" w14:paraId="63BAD6F9" w14:textId="77777777" w:rsidTr="00586E83">
        <w:trPr>
          <w:trHeight w:val="90"/>
        </w:trPr>
        <w:tc>
          <w:tcPr>
            <w:tcW w:w="2689" w:type="dxa"/>
            <w:tcBorders>
              <w:top w:val="nil"/>
              <w:left w:val="single" w:sz="4" w:space="0" w:color="auto"/>
              <w:bottom w:val="single" w:sz="4" w:space="0" w:color="auto"/>
              <w:right w:val="single" w:sz="4" w:space="0" w:color="auto"/>
            </w:tcBorders>
            <w:shd w:val="clear" w:color="auto" w:fill="auto"/>
            <w:noWrap/>
            <w:hideMark/>
          </w:tcPr>
          <w:p w14:paraId="34596541" w14:textId="77777777" w:rsidR="00E8205F" w:rsidRPr="00840005" w:rsidRDefault="00E8205F" w:rsidP="00586E83">
            <w:pPr>
              <w:bidi/>
              <w:jc w:val="left"/>
              <w:rPr>
                <w:sz w:val="20"/>
                <w:lang w:eastAsia="en-CA"/>
              </w:rPr>
            </w:pPr>
            <w:r w:rsidRPr="00840005">
              <w:rPr>
                <w:sz w:val="20"/>
                <w:rtl/>
                <w:lang w:eastAsia="ar" w:bidi="ar-EG"/>
              </w:rPr>
              <w:t>ملاوي</w:t>
            </w:r>
          </w:p>
        </w:tc>
        <w:tc>
          <w:tcPr>
            <w:tcW w:w="992" w:type="dxa"/>
            <w:tcBorders>
              <w:top w:val="nil"/>
              <w:left w:val="nil"/>
              <w:bottom w:val="single" w:sz="4" w:space="0" w:color="auto"/>
              <w:right w:val="single" w:sz="4" w:space="0" w:color="auto"/>
            </w:tcBorders>
            <w:shd w:val="clear" w:color="auto" w:fill="auto"/>
            <w:noWrap/>
            <w:hideMark/>
          </w:tcPr>
          <w:p w14:paraId="648E31E6"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3E1D22BD"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7ECA92DC" w14:textId="77777777" w:rsidR="00E8205F" w:rsidRPr="00840005" w:rsidRDefault="00E8205F" w:rsidP="00586E83">
            <w:pPr>
              <w:bidi/>
              <w:jc w:val="right"/>
              <w:rPr>
                <w:sz w:val="20"/>
                <w:lang w:eastAsia="en-CA"/>
              </w:rPr>
            </w:pPr>
            <w:r w:rsidRPr="00840005">
              <w:rPr>
                <w:sz w:val="20"/>
                <w:rtl/>
                <w:lang w:eastAsia="ar" w:bidi="ar-EG"/>
              </w:rPr>
              <w:t>10,100</w:t>
            </w:r>
          </w:p>
        </w:tc>
        <w:tc>
          <w:tcPr>
            <w:tcW w:w="1170" w:type="dxa"/>
            <w:tcBorders>
              <w:top w:val="nil"/>
              <w:left w:val="nil"/>
              <w:bottom w:val="single" w:sz="4" w:space="0" w:color="auto"/>
              <w:right w:val="single" w:sz="4" w:space="0" w:color="auto"/>
            </w:tcBorders>
            <w:shd w:val="clear" w:color="auto" w:fill="auto"/>
            <w:noWrap/>
            <w:hideMark/>
          </w:tcPr>
          <w:p w14:paraId="3C70F8D5" w14:textId="77777777" w:rsidR="00E8205F" w:rsidRPr="00840005" w:rsidRDefault="00E8205F" w:rsidP="00586E83">
            <w:pPr>
              <w:bidi/>
              <w:jc w:val="right"/>
              <w:rPr>
                <w:sz w:val="20"/>
                <w:lang w:eastAsia="en-CA"/>
              </w:rPr>
            </w:pPr>
            <w:r w:rsidRPr="00840005">
              <w:rPr>
                <w:sz w:val="20"/>
                <w:rtl/>
                <w:lang w:eastAsia="ar" w:bidi="ar-EG"/>
              </w:rPr>
              <w:t>5,653</w:t>
            </w:r>
          </w:p>
        </w:tc>
        <w:tc>
          <w:tcPr>
            <w:tcW w:w="1350" w:type="dxa"/>
            <w:tcBorders>
              <w:top w:val="nil"/>
              <w:left w:val="nil"/>
              <w:bottom w:val="single" w:sz="4" w:space="0" w:color="auto"/>
              <w:right w:val="single" w:sz="4" w:space="0" w:color="auto"/>
            </w:tcBorders>
            <w:shd w:val="clear" w:color="auto" w:fill="auto"/>
            <w:noWrap/>
            <w:hideMark/>
          </w:tcPr>
          <w:p w14:paraId="5506E768" w14:textId="77777777" w:rsidR="00E8205F" w:rsidRPr="00840005" w:rsidRDefault="00E8205F" w:rsidP="00586E83">
            <w:pPr>
              <w:bidi/>
              <w:jc w:val="right"/>
              <w:rPr>
                <w:sz w:val="20"/>
                <w:lang w:eastAsia="en-CA"/>
              </w:rPr>
            </w:pPr>
            <w:r w:rsidRPr="00840005">
              <w:rPr>
                <w:sz w:val="20"/>
                <w:rtl/>
                <w:lang w:eastAsia="ar" w:bidi="ar-EG"/>
              </w:rPr>
              <w:t>56</w:t>
            </w:r>
          </w:p>
        </w:tc>
        <w:tc>
          <w:tcPr>
            <w:tcW w:w="1260" w:type="dxa"/>
            <w:tcBorders>
              <w:top w:val="nil"/>
              <w:left w:val="nil"/>
              <w:bottom w:val="single" w:sz="4" w:space="0" w:color="auto"/>
              <w:right w:val="single" w:sz="4" w:space="0" w:color="auto"/>
            </w:tcBorders>
            <w:shd w:val="clear" w:color="auto" w:fill="auto"/>
            <w:noWrap/>
            <w:hideMark/>
          </w:tcPr>
          <w:p w14:paraId="04E86D6E" w14:textId="77777777" w:rsidR="00E8205F" w:rsidRPr="00840005" w:rsidRDefault="00E8205F" w:rsidP="00586E83">
            <w:pPr>
              <w:bidi/>
              <w:jc w:val="left"/>
              <w:rPr>
                <w:sz w:val="20"/>
                <w:lang w:eastAsia="en-CA"/>
              </w:rPr>
            </w:pPr>
            <w:r w:rsidRPr="00840005">
              <w:rPr>
                <w:sz w:val="20"/>
                <w:rtl/>
                <w:lang w:eastAsia="ar" w:bidi="ar-EG"/>
              </w:rPr>
              <w:t> </w:t>
            </w:r>
          </w:p>
        </w:tc>
      </w:tr>
      <w:tr w:rsidR="00E8205F" w:rsidRPr="00840005" w14:paraId="74F777A3" w14:textId="77777777" w:rsidTr="00586E83">
        <w:trPr>
          <w:trHeight w:val="123"/>
        </w:trPr>
        <w:tc>
          <w:tcPr>
            <w:tcW w:w="2689" w:type="dxa"/>
            <w:tcBorders>
              <w:top w:val="nil"/>
              <w:left w:val="single" w:sz="4" w:space="0" w:color="auto"/>
              <w:bottom w:val="single" w:sz="4" w:space="0" w:color="auto"/>
              <w:right w:val="single" w:sz="4" w:space="0" w:color="auto"/>
            </w:tcBorders>
            <w:shd w:val="clear" w:color="auto" w:fill="auto"/>
            <w:noWrap/>
            <w:hideMark/>
          </w:tcPr>
          <w:p w14:paraId="11D5E946" w14:textId="77777777" w:rsidR="00E8205F" w:rsidRPr="00840005" w:rsidRDefault="00E8205F" w:rsidP="00586E83">
            <w:pPr>
              <w:bidi/>
              <w:jc w:val="left"/>
              <w:rPr>
                <w:sz w:val="20"/>
                <w:lang w:eastAsia="en-CA"/>
              </w:rPr>
            </w:pPr>
            <w:r w:rsidRPr="00840005">
              <w:rPr>
                <w:sz w:val="20"/>
                <w:rtl/>
                <w:lang w:eastAsia="ar" w:bidi="ar-EG"/>
              </w:rPr>
              <w:t>المكسيك</w:t>
            </w:r>
          </w:p>
        </w:tc>
        <w:tc>
          <w:tcPr>
            <w:tcW w:w="992" w:type="dxa"/>
            <w:tcBorders>
              <w:top w:val="nil"/>
              <w:left w:val="nil"/>
              <w:bottom w:val="single" w:sz="4" w:space="0" w:color="auto"/>
              <w:right w:val="single" w:sz="4" w:space="0" w:color="auto"/>
            </w:tcBorders>
            <w:shd w:val="clear" w:color="auto" w:fill="auto"/>
            <w:noWrap/>
            <w:hideMark/>
          </w:tcPr>
          <w:p w14:paraId="5662DB99" w14:textId="77777777" w:rsidR="00E8205F" w:rsidRPr="00840005" w:rsidRDefault="00E8205F" w:rsidP="00586E83">
            <w:pPr>
              <w:bidi/>
              <w:jc w:val="right"/>
              <w:rPr>
                <w:sz w:val="20"/>
                <w:lang w:eastAsia="en-CA"/>
              </w:rPr>
            </w:pPr>
            <w:r w:rsidRPr="00840005">
              <w:rPr>
                <w:sz w:val="20"/>
                <w:rtl/>
                <w:lang w:eastAsia="ar" w:bidi="ar-EG"/>
              </w:rPr>
              <w:t>16.1</w:t>
            </w:r>
          </w:p>
        </w:tc>
        <w:tc>
          <w:tcPr>
            <w:tcW w:w="1084" w:type="dxa"/>
            <w:tcBorders>
              <w:top w:val="nil"/>
              <w:left w:val="nil"/>
              <w:bottom w:val="single" w:sz="4" w:space="0" w:color="auto"/>
              <w:right w:val="single" w:sz="4" w:space="0" w:color="auto"/>
            </w:tcBorders>
            <w:shd w:val="clear" w:color="auto" w:fill="auto"/>
            <w:noWrap/>
          </w:tcPr>
          <w:p w14:paraId="298F6D20"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7E5A37B8" w14:textId="77777777" w:rsidR="00E8205F" w:rsidRPr="00840005" w:rsidRDefault="00E8205F" w:rsidP="00586E83">
            <w:pPr>
              <w:bidi/>
              <w:jc w:val="right"/>
              <w:rPr>
                <w:sz w:val="20"/>
                <w:lang w:eastAsia="en-CA"/>
              </w:rPr>
            </w:pPr>
            <w:r w:rsidRPr="00840005">
              <w:rPr>
                <w:sz w:val="20"/>
                <w:rtl/>
                <w:lang w:eastAsia="ar" w:bidi="ar-EG"/>
              </w:rPr>
              <w:t>339,000</w:t>
            </w:r>
          </w:p>
        </w:tc>
        <w:tc>
          <w:tcPr>
            <w:tcW w:w="1170" w:type="dxa"/>
            <w:tcBorders>
              <w:top w:val="nil"/>
              <w:left w:val="nil"/>
              <w:bottom w:val="single" w:sz="4" w:space="0" w:color="auto"/>
              <w:right w:val="single" w:sz="4" w:space="0" w:color="auto"/>
            </w:tcBorders>
            <w:shd w:val="clear" w:color="auto" w:fill="auto"/>
            <w:noWrap/>
            <w:hideMark/>
          </w:tcPr>
          <w:p w14:paraId="6618788A" w14:textId="77777777" w:rsidR="00E8205F" w:rsidRPr="00840005" w:rsidRDefault="00E8205F" w:rsidP="00586E83">
            <w:pPr>
              <w:bidi/>
              <w:jc w:val="right"/>
              <w:rPr>
                <w:sz w:val="20"/>
                <w:lang w:eastAsia="en-CA"/>
              </w:rPr>
            </w:pPr>
            <w:r w:rsidRPr="00840005">
              <w:rPr>
                <w:sz w:val="20"/>
                <w:rtl/>
                <w:lang w:eastAsia="ar" w:bidi="ar-EG"/>
              </w:rPr>
              <w:t>310,883</w:t>
            </w:r>
          </w:p>
        </w:tc>
        <w:tc>
          <w:tcPr>
            <w:tcW w:w="1350" w:type="dxa"/>
            <w:tcBorders>
              <w:top w:val="nil"/>
              <w:left w:val="nil"/>
              <w:bottom w:val="single" w:sz="4" w:space="0" w:color="auto"/>
              <w:right w:val="single" w:sz="4" w:space="0" w:color="auto"/>
            </w:tcBorders>
            <w:shd w:val="clear" w:color="auto" w:fill="auto"/>
            <w:noWrap/>
            <w:hideMark/>
          </w:tcPr>
          <w:p w14:paraId="53D53926" w14:textId="77777777" w:rsidR="00E8205F" w:rsidRPr="00840005" w:rsidRDefault="00E8205F" w:rsidP="00586E83">
            <w:pPr>
              <w:bidi/>
              <w:jc w:val="right"/>
              <w:rPr>
                <w:sz w:val="20"/>
                <w:lang w:eastAsia="en-CA"/>
              </w:rPr>
            </w:pPr>
            <w:r w:rsidRPr="00840005">
              <w:rPr>
                <w:sz w:val="20"/>
                <w:rtl/>
                <w:lang w:eastAsia="ar" w:bidi="ar-EG"/>
              </w:rPr>
              <w:t>92</w:t>
            </w:r>
          </w:p>
        </w:tc>
        <w:tc>
          <w:tcPr>
            <w:tcW w:w="1260" w:type="dxa"/>
            <w:tcBorders>
              <w:top w:val="nil"/>
              <w:left w:val="nil"/>
              <w:bottom w:val="single" w:sz="4" w:space="0" w:color="auto"/>
              <w:right w:val="single" w:sz="4" w:space="0" w:color="auto"/>
            </w:tcBorders>
            <w:shd w:val="clear" w:color="auto" w:fill="auto"/>
            <w:noWrap/>
            <w:hideMark/>
          </w:tcPr>
          <w:p w14:paraId="35FE39AD" w14:textId="77777777" w:rsidR="00E8205F" w:rsidRPr="00840005" w:rsidRDefault="00E8205F" w:rsidP="00586E83">
            <w:pPr>
              <w:bidi/>
              <w:jc w:val="right"/>
              <w:rPr>
                <w:sz w:val="20"/>
                <w:lang w:eastAsia="en-CA"/>
              </w:rPr>
            </w:pPr>
            <w:r w:rsidRPr="00840005">
              <w:rPr>
                <w:sz w:val="20"/>
                <w:rtl/>
                <w:lang w:eastAsia="ar" w:bidi="ar-EG"/>
              </w:rPr>
              <w:t>50</w:t>
            </w:r>
          </w:p>
        </w:tc>
      </w:tr>
      <w:tr w:rsidR="00E8205F" w:rsidRPr="00840005" w14:paraId="7DEFE53A" w14:textId="77777777" w:rsidTr="00586E83">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54B5A798" w14:textId="77777777" w:rsidR="00E8205F" w:rsidRPr="00840005" w:rsidRDefault="00E8205F" w:rsidP="00586E83">
            <w:pPr>
              <w:bidi/>
              <w:jc w:val="left"/>
              <w:rPr>
                <w:sz w:val="20"/>
                <w:lang w:eastAsia="en-CA"/>
              </w:rPr>
            </w:pPr>
            <w:r w:rsidRPr="00840005">
              <w:rPr>
                <w:sz w:val="20"/>
                <w:rtl/>
                <w:lang w:eastAsia="ar" w:bidi="ar-EG"/>
              </w:rPr>
              <w:t>الجبل الأسود</w:t>
            </w:r>
          </w:p>
        </w:tc>
        <w:tc>
          <w:tcPr>
            <w:tcW w:w="992" w:type="dxa"/>
            <w:tcBorders>
              <w:top w:val="nil"/>
              <w:left w:val="nil"/>
              <w:bottom w:val="single" w:sz="4" w:space="0" w:color="auto"/>
              <w:right w:val="single" w:sz="4" w:space="0" w:color="auto"/>
            </w:tcBorders>
            <w:shd w:val="clear" w:color="auto" w:fill="auto"/>
            <w:noWrap/>
            <w:hideMark/>
          </w:tcPr>
          <w:p w14:paraId="57EB43F7" w14:textId="77777777" w:rsidR="00E8205F" w:rsidRPr="00840005" w:rsidRDefault="00E8205F" w:rsidP="00586E83">
            <w:pPr>
              <w:bidi/>
              <w:jc w:val="right"/>
              <w:rPr>
                <w:sz w:val="20"/>
                <w:lang w:eastAsia="en-CA"/>
              </w:rPr>
            </w:pPr>
            <w:r w:rsidRPr="00840005">
              <w:rPr>
                <w:sz w:val="20"/>
                <w:rtl/>
                <w:lang w:eastAsia="ar" w:bidi="ar-EG"/>
              </w:rPr>
              <w:t>0.1</w:t>
            </w:r>
          </w:p>
        </w:tc>
        <w:tc>
          <w:tcPr>
            <w:tcW w:w="1084" w:type="dxa"/>
            <w:tcBorders>
              <w:top w:val="nil"/>
              <w:left w:val="nil"/>
              <w:bottom w:val="single" w:sz="4" w:space="0" w:color="auto"/>
              <w:right w:val="single" w:sz="4" w:space="0" w:color="auto"/>
            </w:tcBorders>
            <w:shd w:val="clear" w:color="auto" w:fill="auto"/>
            <w:noWrap/>
          </w:tcPr>
          <w:p w14:paraId="779B3B16"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1936AB76" w14:textId="77777777" w:rsidR="00E8205F" w:rsidRPr="00840005" w:rsidRDefault="00E8205F" w:rsidP="00586E83">
            <w:pPr>
              <w:bidi/>
              <w:jc w:val="right"/>
              <w:rPr>
                <w:sz w:val="20"/>
                <w:lang w:eastAsia="en-CA"/>
              </w:rPr>
            </w:pPr>
            <w:r w:rsidRPr="00840005">
              <w:rPr>
                <w:sz w:val="20"/>
                <w:rtl/>
                <w:lang w:eastAsia="ar" w:bidi="ar-EG"/>
              </w:rPr>
              <w:t>43,000</w:t>
            </w:r>
          </w:p>
        </w:tc>
        <w:tc>
          <w:tcPr>
            <w:tcW w:w="1170" w:type="dxa"/>
            <w:tcBorders>
              <w:top w:val="nil"/>
              <w:left w:val="nil"/>
              <w:bottom w:val="single" w:sz="4" w:space="0" w:color="auto"/>
              <w:right w:val="single" w:sz="4" w:space="0" w:color="auto"/>
            </w:tcBorders>
            <w:shd w:val="clear" w:color="auto" w:fill="auto"/>
            <w:noWrap/>
            <w:hideMark/>
          </w:tcPr>
          <w:p w14:paraId="615C9A11" w14:textId="77777777" w:rsidR="00E8205F" w:rsidRPr="00840005" w:rsidRDefault="00E8205F" w:rsidP="00586E83">
            <w:pPr>
              <w:bidi/>
              <w:jc w:val="right"/>
              <w:rPr>
                <w:sz w:val="20"/>
                <w:lang w:eastAsia="en-CA"/>
              </w:rPr>
            </w:pPr>
            <w:r w:rsidRPr="00840005">
              <w:rPr>
                <w:sz w:val="20"/>
                <w:rtl/>
                <w:lang w:eastAsia="ar" w:bidi="ar-EG"/>
              </w:rPr>
              <w:t>79,368</w:t>
            </w:r>
          </w:p>
        </w:tc>
        <w:tc>
          <w:tcPr>
            <w:tcW w:w="1350" w:type="dxa"/>
            <w:tcBorders>
              <w:top w:val="nil"/>
              <w:left w:val="nil"/>
              <w:bottom w:val="single" w:sz="4" w:space="0" w:color="auto"/>
              <w:right w:val="single" w:sz="4" w:space="0" w:color="auto"/>
            </w:tcBorders>
            <w:shd w:val="clear" w:color="auto" w:fill="auto"/>
            <w:noWrap/>
            <w:hideMark/>
          </w:tcPr>
          <w:p w14:paraId="388F73F7" w14:textId="77777777" w:rsidR="00E8205F" w:rsidRPr="00840005" w:rsidRDefault="00E8205F" w:rsidP="00586E83">
            <w:pPr>
              <w:bidi/>
              <w:jc w:val="right"/>
              <w:rPr>
                <w:sz w:val="20"/>
                <w:lang w:eastAsia="en-CA"/>
              </w:rPr>
            </w:pPr>
            <w:r w:rsidRPr="00840005">
              <w:rPr>
                <w:sz w:val="20"/>
                <w:rtl/>
                <w:lang w:eastAsia="ar" w:bidi="ar-EG"/>
              </w:rPr>
              <w:t>185</w:t>
            </w:r>
          </w:p>
        </w:tc>
        <w:tc>
          <w:tcPr>
            <w:tcW w:w="1260" w:type="dxa"/>
            <w:tcBorders>
              <w:top w:val="nil"/>
              <w:left w:val="nil"/>
              <w:bottom w:val="single" w:sz="4" w:space="0" w:color="auto"/>
              <w:right w:val="single" w:sz="4" w:space="0" w:color="auto"/>
            </w:tcBorders>
            <w:shd w:val="clear" w:color="auto" w:fill="auto"/>
            <w:noWrap/>
            <w:hideMark/>
          </w:tcPr>
          <w:p w14:paraId="726092E2"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35C53CAD" w14:textId="77777777" w:rsidTr="00586E83">
        <w:trPr>
          <w:trHeight w:val="73"/>
        </w:trPr>
        <w:tc>
          <w:tcPr>
            <w:tcW w:w="2689" w:type="dxa"/>
            <w:tcBorders>
              <w:top w:val="nil"/>
              <w:left w:val="single" w:sz="4" w:space="0" w:color="auto"/>
              <w:bottom w:val="single" w:sz="4" w:space="0" w:color="auto"/>
              <w:right w:val="single" w:sz="4" w:space="0" w:color="auto"/>
            </w:tcBorders>
            <w:shd w:val="clear" w:color="auto" w:fill="auto"/>
            <w:noWrap/>
            <w:hideMark/>
          </w:tcPr>
          <w:p w14:paraId="7739EF75" w14:textId="77777777" w:rsidR="00E8205F" w:rsidRPr="00840005" w:rsidRDefault="00E8205F" w:rsidP="00586E83">
            <w:pPr>
              <w:bidi/>
              <w:jc w:val="left"/>
              <w:rPr>
                <w:sz w:val="20"/>
                <w:lang w:eastAsia="en-CA"/>
              </w:rPr>
            </w:pPr>
            <w:r w:rsidRPr="00840005">
              <w:rPr>
                <w:sz w:val="20"/>
                <w:rtl/>
                <w:lang w:eastAsia="ar" w:bidi="ar-EG"/>
              </w:rPr>
              <w:t>المغرب</w:t>
            </w:r>
          </w:p>
        </w:tc>
        <w:tc>
          <w:tcPr>
            <w:tcW w:w="992" w:type="dxa"/>
            <w:tcBorders>
              <w:top w:val="nil"/>
              <w:left w:val="nil"/>
              <w:bottom w:val="single" w:sz="4" w:space="0" w:color="auto"/>
              <w:right w:val="single" w:sz="4" w:space="0" w:color="auto"/>
            </w:tcBorders>
            <w:shd w:val="clear" w:color="auto" w:fill="auto"/>
            <w:noWrap/>
            <w:hideMark/>
          </w:tcPr>
          <w:p w14:paraId="04A4526B"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2EFA908A"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5D87C46A" w14:textId="77777777" w:rsidR="00E8205F" w:rsidRPr="00840005" w:rsidRDefault="00E8205F" w:rsidP="00586E83">
            <w:pPr>
              <w:bidi/>
              <w:jc w:val="right"/>
              <w:rPr>
                <w:sz w:val="20"/>
                <w:lang w:eastAsia="en-CA"/>
              </w:rPr>
            </w:pPr>
            <w:r w:rsidRPr="00840005">
              <w:rPr>
                <w:sz w:val="20"/>
                <w:rtl/>
                <w:lang w:eastAsia="ar" w:bidi="ar-EG"/>
              </w:rPr>
              <w:t>155,000</w:t>
            </w:r>
          </w:p>
        </w:tc>
        <w:tc>
          <w:tcPr>
            <w:tcW w:w="1170" w:type="dxa"/>
            <w:tcBorders>
              <w:top w:val="nil"/>
              <w:left w:val="nil"/>
              <w:bottom w:val="single" w:sz="4" w:space="0" w:color="auto"/>
              <w:right w:val="single" w:sz="4" w:space="0" w:color="auto"/>
            </w:tcBorders>
            <w:shd w:val="clear" w:color="auto" w:fill="auto"/>
            <w:noWrap/>
            <w:hideMark/>
          </w:tcPr>
          <w:p w14:paraId="3C86FEE2" w14:textId="77777777" w:rsidR="00E8205F" w:rsidRPr="00840005" w:rsidRDefault="00E8205F" w:rsidP="00586E83">
            <w:pPr>
              <w:bidi/>
              <w:jc w:val="right"/>
              <w:rPr>
                <w:sz w:val="20"/>
                <w:lang w:eastAsia="en-CA"/>
              </w:rPr>
            </w:pPr>
            <w:r w:rsidRPr="00840005">
              <w:rPr>
                <w:sz w:val="20"/>
                <w:rtl/>
                <w:lang w:eastAsia="ar" w:bidi="ar-EG"/>
              </w:rPr>
              <w:t>156,460</w:t>
            </w:r>
          </w:p>
        </w:tc>
        <w:tc>
          <w:tcPr>
            <w:tcW w:w="1350" w:type="dxa"/>
            <w:tcBorders>
              <w:top w:val="nil"/>
              <w:left w:val="nil"/>
              <w:bottom w:val="single" w:sz="4" w:space="0" w:color="auto"/>
              <w:right w:val="single" w:sz="4" w:space="0" w:color="auto"/>
            </w:tcBorders>
            <w:shd w:val="clear" w:color="auto" w:fill="auto"/>
            <w:noWrap/>
            <w:hideMark/>
          </w:tcPr>
          <w:p w14:paraId="21ECFEEB" w14:textId="77777777" w:rsidR="00E8205F" w:rsidRPr="00840005" w:rsidRDefault="00E8205F" w:rsidP="00586E83">
            <w:pPr>
              <w:bidi/>
              <w:jc w:val="right"/>
              <w:rPr>
                <w:sz w:val="20"/>
                <w:lang w:eastAsia="en-CA"/>
              </w:rPr>
            </w:pPr>
            <w:r w:rsidRPr="00840005">
              <w:rPr>
                <w:sz w:val="20"/>
                <w:rtl/>
                <w:lang w:eastAsia="ar" w:bidi="ar-EG"/>
              </w:rPr>
              <w:t>101</w:t>
            </w:r>
          </w:p>
        </w:tc>
        <w:tc>
          <w:tcPr>
            <w:tcW w:w="1260" w:type="dxa"/>
            <w:tcBorders>
              <w:top w:val="nil"/>
              <w:left w:val="nil"/>
              <w:bottom w:val="single" w:sz="4" w:space="0" w:color="auto"/>
              <w:right w:val="single" w:sz="4" w:space="0" w:color="auto"/>
            </w:tcBorders>
            <w:shd w:val="clear" w:color="auto" w:fill="auto"/>
            <w:noWrap/>
            <w:hideMark/>
          </w:tcPr>
          <w:p w14:paraId="1BFC368B" w14:textId="77777777" w:rsidR="00E8205F" w:rsidRPr="00840005" w:rsidRDefault="00E8205F" w:rsidP="00586E83">
            <w:pPr>
              <w:bidi/>
              <w:jc w:val="right"/>
              <w:rPr>
                <w:sz w:val="20"/>
                <w:lang w:eastAsia="en-CA"/>
              </w:rPr>
            </w:pPr>
            <w:r w:rsidRPr="00840005">
              <w:rPr>
                <w:sz w:val="20"/>
                <w:rtl/>
                <w:lang w:eastAsia="ar" w:bidi="ar-EG"/>
              </w:rPr>
              <w:t>50</w:t>
            </w:r>
          </w:p>
        </w:tc>
      </w:tr>
      <w:tr w:rsidR="00E8205F" w:rsidRPr="00840005" w14:paraId="4796BAD7" w14:textId="77777777" w:rsidTr="00586E83">
        <w:trPr>
          <w:trHeight w:val="119"/>
        </w:trPr>
        <w:tc>
          <w:tcPr>
            <w:tcW w:w="2689" w:type="dxa"/>
            <w:tcBorders>
              <w:top w:val="nil"/>
              <w:left w:val="single" w:sz="4" w:space="0" w:color="auto"/>
              <w:bottom w:val="single" w:sz="4" w:space="0" w:color="auto"/>
              <w:right w:val="single" w:sz="4" w:space="0" w:color="auto"/>
            </w:tcBorders>
            <w:shd w:val="clear" w:color="auto" w:fill="auto"/>
            <w:noWrap/>
            <w:hideMark/>
          </w:tcPr>
          <w:p w14:paraId="6AB58BF1" w14:textId="77777777" w:rsidR="00E8205F" w:rsidRPr="00840005" w:rsidRDefault="00E8205F" w:rsidP="00586E83">
            <w:pPr>
              <w:bidi/>
              <w:jc w:val="left"/>
              <w:rPr>
                <w:sz w:val="20"/>
                <w:lang w:eastAsia="en-CA"/>
              </w:rPr>
            </w:pPr>
            <w:r w:rsidRPr="00840005">
              <w:rPr>
                <w:sz w:val="20"/>
                <w:rtl/>
                <w:lang w:eastAsia="ar" w:bidi="ar-EG"/>
              </w:rPr>
              <w:t>موزامبيق</w:t>
            </w:r>
          </w:p>
        </w:tc>
        <w:tc>
          <w:tcPr>
            <w:tcW w:w="992" w:type="dxa"/>
            <w:tcBorders>
              <w:top w:val="nil"/>
              <w:left w:val="nil"/>
              <w:bottom w:val="single" w:sz="4" w:space="0" w:color="auto"/>
              <w:right w:val="single" w:sz="4" w:space="0" w:color="auto"/>
            </w:tcBorders>
            <w:shd w:val="clear" w:color="auto" w:fill="auto"/>
            <w:noWrap/>
            <w:hideMark/>
          </w:tcPr>
          <w:p w14:paraId="51C6873F" w14:textId="77777777" w:rsidR="00E8205F" w:rsidRPr="00840005" w:rsidRDefault="00E8205F" w:rsidP="00586E83">
            <w:pPr>
              <w:bidi/>
              <w:jc w:val="right"/>
              <w:rPr>
                <w:sz w:val="20"/>
                <w:lang w:eastAsia="en-CA"/>
              </w:rPr>
            </w:pPr>
            <w:r w:rsidRPr="00840005">
              <w:rPr>
                <w:sz w:val="20"/>
                <w:rtl/>
                <w:lang w:eastAsia="ar" w:bidi="ar-EG"/>
              </w:rPr>
              <w:t>0.3</w:t>
            </w:r>
          </w:p>
        </w:tc>
        <w:tc>
          <w:tcPr>
            <w:tcW w:w="1084" w:type="dxa"/>
            <w:tcBorders>
              <w:top w:val="nil"/>
              <w:left w:val="nil"/>
              <w:bottom w:val="single" w:sz="4" w:space="0" w:color="auto"/>
              <w:right w:val="single" w:sz="4" w:space="0" w:color="auto"/>
            </w:tcBorders>
            <w:shd w:val="clear" w:color="auto" w:fill="auto"/>
            <w:noWrap/>
          </w:tcPr>
          <w:p w14:paraId="483F6EE7" w14:textId="77777777" w:rsidR="00E8205F" w:rsidRPr="00840005" w:rsidRDefault="00E8205F" w:rsidP="00586E83">
            <w:pPr>
              <w:bidi/>
              <w:jc w:val="righ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448E66CA" w14:textId="77777777" w:rsidR="00E8205F" w:rsidRPr="00840005" w:rsidRDefault="00E8205F" w:rsidP="00586E83">
            <w:pPr>
              <w:bidi/>
              <w:jc w:val="right"/>
              <w:rPr>
                <w:sz w:val="20"/>
                <w:lang w:eastAsia="en-CA"/>
              </w:rPr>
            </w:pPr>
            <w:r w:rsidRPr="00840005">
              <w:rPr>
                <w:sz w:val="20"/>
                <w:rtl/>
                <w:lang w:eastAsia="ar" w:bidi="ar-EG"/>
              </w:rPr>
              <w:t>17,000</w:t>
            </w:r>
          </w:p>
        </w:tc>
        <w:tc>
          <w:tcPr>
            <w:tcW w:w="1170" w:type="dxa"/>
            <w:tcBorders>
              <w:top w:val="nil"/>
              <w:left w:val="nil"/>
              <w:bottom w:val="single" w:sz="4" w:space="0" w:color="auto"/>
              <w:right w:val="single" w:sz="4" w:space="0" w:color="auto"/>
            </w:tcBorders>
            <w:shd w:val="clear" w:color="auto" w:fill="auto"/>
            <w:noWrap/>
            <w:hideMark/>
          </w:tcPr>
          <w:p w14:paraId="260A292D" w14:textId="77777777" w:rsidR="00E8205F" w:rsidRPr="00840005" w:rsidRDefault="00E8205F" w:rsidP="00586E83">
            <w:pPr>
              <w:bidi/>
              <w:jc w:val="right"/>
              <w:rPr>
                <w:sz w:val="20"/>
                <w:lang w:eastAsia="en-CA"/>
              </w:rPr>
            </w:pPr>
            <w:r w:rsidRPr="00840005">
              <w:rPr>
                <w:sz w:val="20"/>
                <w:rtl/>
                <w:lang w:eastAsia="ar" w:bidi="ar-EG"/>
              </w:rPr>
              <w:t>0</w:t>
            </w:r>
          </w:p>
        </w:tc>
        <w:tc>
          <w:tcPr>
            <w:tcW w:w="1350" w:type="dxa"/>
            <w:tcBorders>
              <w:top w:val="nil"/>
              <w:left w:val="nil"/>
              <w:bottom w:val="single" w:sz="4" w:space="0" w:color="auto"/>
              <w:right w:val="single" w:sz="4" w:space="0" w:color="auto"/>
            </w:tcBorders>
            <w:shd w:val="clear" w:color="auto" w:fill="auto"/>
            <w:noWrap/>
            <w:hideMark/>
          </w:tcPr>
          <w:p w14:paraId="6EDA7C5C" w14:textId="77777777" w:rsidR="00E8205F" w:rsidRPr="00840005" w:rsidRDefault="00E8205F" w:rsidP="00586E83">
            <w:pPr>
              <w:bidi/>
              <w:jc w:val="right"/>
              <w:rPr>
                <w:sz w:val="20"/>
                <w:lang w:eastAsia="en-CA"/>
              </w:rPr>
            </w:pPr>
            <w:r w:rsidRPr="00840005">
              <w:rPr>
                <w:sz w:val="20"/>
                <w:rtl/>
                <w:lang w:eastAsia="ar" w:bidi="ar-EG"/>
              </w:rPr>
              <w:t>0</w:t>
            </w:r>
          </w:p>
        </w:tc>
        <w:tc>
          <w:tcPr>
            <w:tcW w:w="1260" w:type="dxa"/>
            <w:tcBorders>
              <w:top w:val="nil"/>
              <w:left w:val="nil"/>
              <w:bottom w:val="single" w:sz="4" w:space="0" w:color="auto"/>
              <w:right w:val="single" w:sz="4" w:space="0" w:color="auto"/>
            </w:tcBorders>
            <w:shd w:val="clear" w:color="auto" w:fill="auto"/>
            <w:noWrap/>
            <w:hideMark/>
          </w:tcPr>
          <w:p w14:paraId="4EE1CD88" w14:textId="77777777" w:rsidR="00E8205F" w:rsidRPr="00840005" w:rsidRDefault="00E8205F" w:rsidP="00586E83">
            <w:pPr>
              <w:bidi/>
              <w:jc w:val="right"/>
              <w:rPr>
                <w:sz w:val="20"/>
                <w:lang w:eastAsia="en-CA"/>
              </w:rPr>
            </w:pPr>
            <w:r w:rsidRPr="00840005">
              <w:rPr>
                <w:sz w:val="20"/>
                <w:rtl/>
                <w:lang w:eastAsia="ar" w:bidi="ar-EG"/>
              </w:rPr>
              <w:t>0</w:t>
            </w:r>
          </w:p>
        </w:tc>
      </w:tr>
      <w:tr w:rsidR="00E8205F" w:rsidRPr="00840005" w14:paraId="15C46088" w14:textId="77777777" w:rsidTr="00586E83">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7C8A9B2D" w14:textId="77777777" w:rsidR="00E8205F" w:rsidRPr="00840005" w:rsidRDefault="00E8205F" w:rsidP="00586E83">
            <w:pPr>
              <w:bidi/>
              <w:jc w:val="left"/>
              <w:rPr>
                <w:sz w:val="20"/>
                <w:lang w:eastAsia="en-CA"/>
              </w:rPr>
            </w:pPr>
            <w:r w:rsidRPr="00840005">
              <w:rPr>
                <w:sz w:val="20"/>
                <w:rtl/>
                <w:lang w:eastAsia="ar" w:bidi="ar-EG"/>
              </w:rPr>
              <w:t>ميانمار</w:t>
            </w:r>
          </w:p>
        </w:tc>
        <w:tc>
          <w:tcPr>
            <w:tcW w:w="992" w:type="dxa"/>
            <w:tcBorders>
              <w:top w:val="nil"/>
              <w:left w:val="nil"/>
              <w:bottom w:val="single" w:sz="4" w:space="0" w:color="auto"/>
              <w:right w:val="single" w:sz="4" w:space="0" w:color="auto"/>
            </w:tcBorders>
            <w:shd w:val="clear" w:color="auto" w:fill="auto"/>
            <w:noWrap/>
            <w:hideMark/>
          </w:tcPr>
          <w:p w14:paraId="6C6FFBB7"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1F188AC0"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0B8FB78D" w14:textId="77777777" w:rsidR="00E8205F" w:rsidRPr="00840005" w:rsidRDefault="00E8205F" w:rsidP="00586E83">
            <w:pPr>
              <w:bidi/>
              <w:jc w:val="right"/>
              <w:rPr>
                <w:sz w:val="20"/>
                <w:lang w:eastAsia="en-CA"/>
              </w:rPr>
            </w:pPr>
            <w:r w:rsidRPr="00840005">
              <w:rPr>
                <w:sz w:val="20"/>
                <w:rtl/>
                <w:lang w:eastAsia="ar" w:bidi="ar-EG"/>
              </w:rPr>
              <w:t>2</w:t>
            </w:r>
          </w:p>
        </w:tc>
        <w:tc>
          <w:tcPr>
            <w:tcW w:w="1170" w:type="dxa"/>
            <w:tcBorders>
              <w:top w:val="nil"/>
              <w:left w:val="nil"/>
              <w:bottom w:val="single" w:sz="4" w:space="0" w:color="auto"/>
              <w:right w:val="single" w:sz="4" w:space="0" w:color="auto"/>
            </w:tcBorders>
            <w:shd w:val="clear" w:color="auto" w:fill="auto"/>
            <w:noWrap/>
            <w:hideMark/>
          </w:tcPr>
          <w:p w14:paraId="238160DC" w14:textId="77777777" w:rsidR="00E8205F" w:rsidRPr="00840005" w:rsidRDefault="00E8205F" w:rsidP="00586E83">
            <w:pPr>
              <w:bidi/>
              <w:jc w:val="right"/>
              <w:rPr>
                <w:sz w:val="20"/>
                <w:lang w:eastAsia="en-CA"/>
              </w:rPr>
            </w:pPr>
            <w:r w:rsidRPr="00840005">
              <w:rPr>
                <w:sz w:val="20"/>
                <w:rtl/>
                <w:lang w:eastAsia="ar" w:bidi="ar-EG"/>
              </w:rPr>
              <w:t>0</w:t>
            </w:r>
          </w:p>
        </w:tc>
        <w:tc>
          <w:tcPr>
            <w:tcW w:w="1350" w:type="dxa"/>
            <w:tcBorders>
              <w:top w:val="nil"/>
              <w:left w:val="nil"/>
              <w:bottom w:val="single" w:sz="4" w:space="0" w:color="auto"/>
              <w:right w:val="single" w:sz="4" w:space="0" w:color="auto"/>
            </w:tcBorders>
            <w:shd w:val="clear" w:color="auto" w:fill="auto"/>
            <w:noWrap/>
            <w:hideMark/>
          </w:tcPr>
          <w:p w14:paraId="356D9A16" w14:textId="77777777" w:rsidR="00E8205F" w:rsidRPr="00840005" w:rsidRDefault="00E8205F" w:rsidP="00586E83">
            <w:pPr>
              <w:bidi/>
              <w:jc w:val="right"/>
              <w:rPr>
                <w:sz w:val="20"/>
                <w:lang w:eastAsia="en-CA"/>
              </w:rPr>
            </w:pPr>
            <w:r w:rsidRPr="00840005">
              <w:rPr>
                <w:sz w:val="20"/>
                <w:rtl/>
                <w:lang w:eastAsia="ar" w:bidi="ar-EG"/>
              </w:rPr>
              <w:t>9</w:t>
            </w:r>
          </w:p>
        </w:tc>
        <w:tc>
          <w:tcPr>
            <w:tcW w:w="1260" w:type="dxa"/>
            <w:tcBorders>
              <w:top w:val="nil"/>
              <w:left w:val="nil"/>
              <w:bottom w:val="single" w:sz="4" w:space="0" w:color="auto"/>
              <w:right w:val="single" w:sz="4" w:space="0" w:color="auto"/>
            </w:tcBorders>
            <w:shd w:val="clear" w:color="auto" w:fill="auto"/>
            <w:noWrap/>
            <w:hideMark/>
          </w:tcPr>
          <w:p w14:paraId="48BD0061" w14:textId="77777777" w:rsidR="00E8205F" w:rsidRPr="00840005" w:rsidRDefault="00E8205F" w:rsidP="00586E83">
            <w:pPr>
              <w:bidi/>
              <w:jc w:val="right"/>
              <w:rPr>
                <w:sz w:val="20"/>
                <w:lang w:eastAsia="en-CA"/>
              </w:rPr>
            </w:pPr>
            <w:r w:rsidRPr="00840005">
              <w:rPr>
                <w:sz w:val="20"/>
                <w:rtl/>
                <w:lang w:eastAsia="ar" w:bidi="ar-EG"/>
              </w:rPr>
              <w:t>0</w:t>
            </w:r>
          </w:p>
        </w:tc>
      </w:tr>
      <w:tr w:rsidR="00E8205F" w:rsidRPr="00840005" w14:paraId="73C36F06" w14:textId="77777777" w:rsidTr="00586E83">
        <w:trPr>
          <w:trHeight w:val="111"/>
        </w:trPr>
        <w:tc>
          <w:tcPr>
            <w:tcW w:w="2689" w:type="dxa"/>
            <w:tcBorders>
              <w:top w:val="nil"/>
              <w:left w:val="single" w:sz="4" w:space="0" w:color="auto"/>
              <w:bottom w:val="single" w:sz="4" w:space="0" w:color="auto"/>
              <w:right w:val="single" w:sz="4" w:space="0" w:color="auto"/>
            </w:tcBorders>
            <w:shd w:val="clear" w:color="auto" w:fill="auto"/>
            <w:noWrap/>
            <w:hideMark/>
          </w:tcPr>
          <w:p w14:paraId="29B80C56" w14:textId="77777777" w:rsidR="00E8205F" w:rsidRPr="00840005" w:rsidRDefault="00E8205F" w:rsidP="00586E83">
            <w:pPr>
              <w:bidi/>
              <w:jc w:val="left"/>
              <w:rPr>
                <w:sz w:val="20"/>
                <w:lang w:eastAsia="en-CA"/>
              </w:rPr>
            </w:pPr>
            <w:r w:rsidRPr="00840005">
              <w:rPr>
                <w:sz w:val="20"/>
                <w:rtl/>
                <w:lang w:eastAsia="ar" w:bidi="ar-EG"/>
              </w:rPr>
              <w:t>نيكاراغوا</w:t>
            </w:r>
          </w:p>
        </w:tc>
        <w:tc>
          <w:tcPr>
            <w:tcW w:w="992" w:type="dxa"/>
            <w:tcBorders>
              <w:top w:val="nil"/>
              <w:left w:val="nil"/>
              <w:bottom w:val="single" w:sz="4" w:space="0" w:color="auto"/>
              <w:right w:val="single" w:sz="4" w:space="0" w:color="auto"/>
            </w:tcBorders>
            <w:shd w:val="clear" w:color="auto" w:fill="auto"/>
            <w:noWrap/>
            <w:hideMark/>
          </w:tcPr>
          <w:p w14:paraId="14BE0B4C" w14:textId="77777777" w:rsidR="00E8205F" w:rsidRPr="00840005" w:rsidRDefault="00E8205F" w:rsidP="00586E83">
            <w:pPr>
              <w:bidi/>
              <w:jc w:val="right"/>
              <w:rPr>
                <w:sz w:val="20"/>
                <w:lang w:eastAsia="en-CA"/>
              </w:rPr>
            </w:pPr>
            <w:r w:rsidRPr="00840005">
              <w:rPr>
                <w:sz w:val="20"/>
                <w:rtl/>
                <w:lang w:eastAsia="ar" w:bidi="ar-EG"/>
              </w:rPr>
              <w:t>0.2</w:t>
            </w:r>
          </w:p>
        </w:tc>
        <w:tc>
          <w:tcPr>
            <w:tcW w:w="1084" w:type="dxa"/>
            <w:tcBorders>
              <w:top w:val="nil"/>
              <w:left w:val="nil"/>
              <w:bottom w:val="single" w:sz="4" w:space="0" w:color="auto"/>
              <w:right w:val="single" w:sz="4" w:space="0" w:color="auto"/>
            </w:tcBorders>
            <w:shd w:val="clear" w:color="auto" w:fill="auto"/>
            <w:noWrap/>
          </w:tcPr>
          <w:p w14:paraId="59C42418"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54A9A37B" w14:textId="77777777" w:rsidR="00E8205F" w:rsidRPr="00840005" w:rsidRDefault="00E8205F" w:rsidP="00586E83">
            <w:pPr>
              <w:bidi/>
              <w:jc w:val="right"/>
              <w:rPr>
                <w:sz w:val="20"/>
                <w:lang w:eastAsia="en-CA"/>
              </w:rPr>
            </w:pPr>
            <w:r w:rsidRPr="00840005">
              <w:rPr>
                <w:sz w:val="20"/>
                <w:rtl/>
                <w:lang w:eastAsia="ar" w:bidi="ar-EG"/>
              </w:rPr>
              <w:t>38,500</w:t>
            </w:r>
          </w:p>
        </w:tc>
        <w:tc>
          <w:tcPr>
            <w:tcW w:w="1170" w:type="dxa"/>
            <w:tcBorders>
              <w:top w:val="nil"/>
              <w:left w:val="nil"/>
              <w:bottom w:val="single" w:sz="4" w:space="0" w:color="auto"/>
              <w:right w:val="single" w:sz="4" w:space="0" w:color="auto"/>
            </w:tcBorders>
            <w:shd w:val="clear" w:color="auto" w:fill="auto"/>
            <w:noWrap/>
            <w:hideMark/>
          </w:tcPr>
          <w:p w14:paraId="0AF17BB4" w14:textId="77777777" w:rsidR="00E8205F" w:rsidRPr="00840005" w:rsidRDefault="00E8205F" w:rsidP="00586E83">
            <w:pPr>
              <w:bidi/>
              <w:jc w:val="right"/>
              <w:rPr>
                <w:sz w:val="20"/>
                <w:lang w:eastAsia="en-CA"/>
              </w:rPr>
            </w:pPr>
            <w:r w:rsidRPr="00840005">
              <w:rPr>
                <w:sz w:val="20"/>
                <w:rtl/>
                <w:lang w:eastAsia="ar" w:bidi="ar-EG"/>
              </w:rPr>
              <w:t>27,248</w:t>
            </w:r>
          </w:p>
        </w:tc>
        <w:tc>
          <w:tcPr>
            <w:tcW w:w="1350" w:type="dxa"/>
            <w:tcBorders>
              <w:top w:val="nil"/>
              <w:left w:val="nil"/>
              <w:bottom w:val="single" w:sz="4" w:space="0" w:color="auto"/>
              <w:right w:val="single" w:sz="4" w:space="0" w:color="auto"/>
            </w:tcBorders>
            <w:shd w:val="clear" w:color="auto" w:fill="auto"/>
            <w:noWrap/>
            <w:hideMark/>
          </w:tcPr>
          <w:p w14:paraId="6D236FF2" w14:textId="77777777" w:rsidR="00E8205F" w:rsidRPr="00840005" w:rsidRDefault="00E8205F" w:rsidP="00586E83">
            <w:pPr>
              <w:bidi/>
              <w:jc w:val="right"/>
              <w:rPr>
                <w:sz w:val="20"/>
                <w:lang w:eastAsia="en-CA"/>
              </w:rPr>
            </w:pPr>
            <w:r w:rsidRPr="00840005">
              <w:rPr>
                <w:sz w:val="20"/>
                <w:rtl/>
                <w:lang w:eastAsia="ar" w:bidi="ar-EG"/>
              </w:rPr>
              <w:t>71</w:t>
            </w:r>
          </w:p>
        </w:tc>
        <w:tc>
          <w:tcPr>
            <w:tcW w:w="1260" w:type="dxa"/>
            <w:tcBorders>
              <w:top w:val="nil"/>
              <w:left w:val="nil"/>
              <w:bottom w:val="single" w:sz="4" w:space="0" w:color="auto"/>
              <w:right w:val="single" w:sz="4" w:space="0" w:color="auto"/>
            </w:tcBorders>
            <w:shd w:val="clear" w:color="auto" w:fill="auto"/>
            <w:noWrap/>
            <w:hideMark/>
          </w:tcPr>
          <w:p w14:paraId="038A82AA"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1DA09547" w14:textId="77777777" w:rsidTr="00586E83">
        <w:trPr>
          <w:trHeight w:val="111"/>
        </w:trPr>
        <w:tc>
          <w:tcPr>
            <w:tcW w:w="2689" w:type="dxa"/>
            <w:tcBorders>
              <w:top w:val="nil"/>
              <w:left w:val="single" w:sz="4" w:space="0" w:color="auto"/>
              <w:bottom w:val="single" w:sz="4" w:space="0" w:color="auto"/>
              <w:right w:val="single" w:sz="4" w:space="0" w:color="auto"/>
            </w:tcBorders>
            <w:shd w:val="clear" w:color="auto" w:fill="auto"/>
            <w:noWrap/>
            <w:hideMark/>
          </w:tcPr>
          <w:p w14:paraId="2B872D05" w14:textId="77777777" w:rsidR="00E8205F" w:rsidRPr="00840005" w:rsidRDefault="00E8205F" w:rsidP="00586E83">
            <w:pPr>
              <w:bidi/>
              <w:jc w:val="left"/>
              <w:rPr>
                <w:sz w:val="20"/>
                <w:lang w:eastAsia="en-CA"/>
              </w:rPr>
            </w:pPr>
            <w:r w:rsidRPr="00840005">
              <w:rPr>
                <w:sz w:val="20"/>
                <w:rtl/>
                <w:lang w:eastAsia="ar" w:bidi="ar-EG"/>
              </w:rPr>
              <w:t>النيجر</w:t>
            </w:r>
          </w:p>
        </w:tc>
        <w:tc>
          <w:tcPr>
            <w:tcW w:w="992" w:type="dxa"/>
            <w:tcBorders>
              <w:top w:val="nil"/>
              <w:left w:val="nil"/>
              <w:bottom w:val="single" w:sz="4" w:space="0" w:color="auto"/>
              <w:right w:val="single" w:sz="4" w:space="0" w:color="auto"/>
            </w:tcBorders>
            <w:shd w:val="clear" w:color="auto" w:fill="auto"/>
            <w:noWrap/>
            <w:hideMark/>
          </w:tcPr>
          <w:p w14:paraId="7BD6EBC2"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7F1F7499"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74C90CFC" w14:textId="77777777" w:rsidR="00E8205F" w:rsidRPr="00840005" w:rsidRDefault="00E8205F" w:rsidP="00586E83">
            <w:pPr>
              <w:bidi/>
              <w:jc w:val="right"/>
              <w:rPr>
                <w:sz w:val="20"/>
                <w:lang w:eastAsia="en-CA"/>
              </w:rPr>
            </w:pPr>
            <w:r w:rsidRPr="00840005">
              <w:rPr>
                <w:sz w:val="20"/>
                <w:rtl/>
                <w:lang w:eastAsia="ar" w:bidi="ar-EG"/>
              </w:rPr>
              <w:t>38,030</w:t>
            </w:r>
          </w:p>
        </w:tc>
        <w:tc>
          <w:tcPr>
            <w:tcW w:w="1170" w:type="dxa"/>
            <w:tcBorders>
              <w:top w:val="nil"/>
              <w:left w:val="nil"/>
              <w:bottom w:val="single" w:sz="4" w:space="0" w:color="auto"/>
              <w:right w:val="single" w:sz="4" w:space="0" w:color="auto"/>
            </w:tcBorders>
            <w:shd w:val="clear" w:color="auto" w:fill="auto"/>
            <w:noWrap/>
            <w:hideMark/>
          </w:tcPr>
          <w:p w14:paraId="6004260B" w14:textId="77777777" w:rsidR="00E8205F" w:rsidRPr="00840005" w:rsidRDefault="00E8205F" w:rsidP="00586E83">
            <w:pPr>
              <w:bidi/>
              <w:jc w:val="right"/>
              <w:rPr>
                <w:sz w:val="20"/>
                <w:lang w:eastAsia="en-CA"/>
              </w:rPr>
            </w:pPr>
            <w:r w:rsidRPr="00840005">
              <w:rPr>
                <w:sz w:val="20"/>
                <w:rtl/>
                <w:lang w:eastAsia="ar" w:bidi="ar-EG"/>
              </w:rPr>
              <w:t>12,408</w:t>
            </w:r>
          </w:p>
        </w:tc>
        <w:tc>
          <w:tcPr>
            <w:tcW w:w="1350" w:type="dxa"/>
            <w:tcBorders>
              <w:top w:val="nil"/>
              <w:left w:val="nil"/>
              <w:bottom w:val="single" w:sz="4" w:space="0" w:color="auto"/>
              <w:right w:val="single" w:sz="4" w:space="0" w:color="auto"/>
            </w:tcBorders>
            <w:shd w:val="clear" w:color="auto" w:fill="auto"/>
            <w:noWrap/>
            <w:hideMark/>
          </w:tcPr>
          <w:p w14:paraId="1A344FA3" w14:textId="77777777" w:rsidR="00E8205F" w:rsidRPr="00840005" w:rsidRDefault="00E8205F" w:rsidP="00586E83">
            <w:pPr>
              <w:bidi/>
              <w:jc w:val="right"/>
              <w:rPr>
                <w:sz w:val="20"/>
                <w:lang w:eastAsia="en-CA"/>
              </w:rPr>
            </w:pPr>
            <w:r w:rsidRPr="00840005">
              <w:rPr>
                <w:sz w:val="20"/>
                <w:rtl/>
                <w:lang w:eastAsia="ar" w:bidi="ar-EG"/>
              </w:rPr>
              <w:t>33</w:t>
            </w:r>
          </w:p>
        </w:tc>
        <w:tc>
          <w:tcPr>
            <w:tcW w:w="1260" w:type="dxa"/>
            <w:tcBorders>
              <w:top w:val="nil"/>
              <w:left w:val="nil"/>
              <w:bottom w:val="single" w:sz="4" w:space="0" w:color="auto"/>
              <w:right w:val="single" w:sz="4" w:space="0" w:color="auto"/>
            </w:tcBorders>
            <w:shd w:val="clear" w:color="auto" w:fill="auto"/>
            <w:noWrap/>
            <w:hideMark/>
          </w:tcPr>
          <w:p w14:paraId="63DFD94F" w14:textId="77777777" w:rsidR="00E8205F" w:rsidRPr="00840005" w:rsidRDefault="00E8205F" w:rsidP="00586E83">
            <w:pPr>
              <w:bidi/>
              <w:jc w:val="right"/>
              <w:rPr>
                <w:sz w:val="20"/>
                <w:lang w:eastAsia="en-CA"/>
              </w:rPr>
            </w:pPr>
            <w:r w:rsidRPr="00840005">
              <w:rPr>
                <w:sz w:val="20"/>
                <w:rtl/>
                <w:lang w:eastAsia="ar" w:bidi="ar-EG"/>
              </w:rPr>
              <w:t>0</w:t>
            </w:r>
          </w:p>
        </w:tc>
      </w:tr>
      <w:tr w:rsidR="00E8205F" w:rsidRPr="00840005" w14:paraId="1FD9B1C2" w14:textId="77777777" w:rsidTr="00586E83">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348B75A6" w14:textId="77777777" w:rsidR="00E8205F" w:rsidRPr="00840005" w:rsidRDefault="00E8205F" w:rsidP="00586E83">
            <w:pPr>
              <w:bidi/>
              <w:jc w:val="left"/>
              <w:rPr>
                <w:sz w:val="20"/>
                <w:lang w:eastAsia="en-CA"/>
              </w:rPr>
            </w:pPr>
            <w:r w:rsidRPr="00840005">
              <w:rPr>
                <w:sz w:val="20"/>
                <w:rtl/>
                <w:lang w:eastAsia="ar" w:bidi="ar-EG"/>
              </w:rPr>
              <w:t>نيجيريا</w:t>
            </w:r>
          </w:p>
        </w:tc>
        <w:tc>
          <w:tcPr>
            <w:tcW w:w="992" w:type="dxa"/>
            <w:tcBorders>
              <w:top w:val="nil"/>
              <w:left w:val="nil"/>
              <w:bottom w:val="single" w:sz="4" w:space="0" w:color="auto"/>
              <w:right w:val="single" w:sz="4" w:space="0" w:color="auto"/>
            </w:tcBorders>
            <w:shd w:val="clear" w:color="auto" w:fill="auto"/>
            <w:noWrap/>
            <w:hideMark/>
          </w:tcPr>
          <w:p w14:paraId="652D2543" w14:textId="77777777" w:rsidR="00E8205F" w:rsidRPr="00840005" w:rsidRDefault="00E8205F" w:rsidP="00586E83">
            <w:pPr>
              <w:bidi/>
              <w:jc w:val="right"/>
              <w:rPr>
                <w:sz w:val="20"/>
                <w:lang w:eastAsia="en-CA"/>
              </w:rPr>
            </w:pPr>
            <w:r w:rsidRPr="00840005">
              <w:rPr>
                <w:sz w:val="20"/>
                <w:rtl/>
                <w:lang w:eastAsia="ar" w:bidi="ar-EG"/>
              </w:rPr>
              <w:t>0.2</w:t>
            </w:r>
          </w:p>
        </w:tc>
        <w:tc>
          <w:tcPr>
            <w:tcW w:w="1084" w:type="dxa"/>
            <w:tcBorders>
              <w:top w:val="nil"/>
              <w:left w:val="nil"/>
              <w:bottom w:val="single" w:sz="4" w:space="0" w:color="auto"/>
              <w:right w:val="single" w:sz="4" w:space="0" w:color="auto"/>
            </w:tcBorders>
            <w:shd w:val="clear" w:color="auto" w:fill="auto"/>
            <w:noWrap/>
          </w:tcPr>
          <w:p w14:paraId="0FFB71E1" w14:textId="77777777" w:rsidR="00E8205F" w:rsidRPr="00840005" w:rsidRDefault="00E8205F" w:rsidP="00586E83">
            <w:pPr>
              <w:bidi/>
              <w:jc w:val="righ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3C4C85DA" w14:textId="77777777" w:rsidR="00E8205F" w:rsidRPr="00840005" w:rsidRDefault="00E8205F" w:rsidP="00586E83">
            <w:pPr>
              <w:bidi/>
              <w:jc w:val="right"/>
              <w:rPr>
                <w:sz w:val="20"/>
                <w:lang w:eastAsia="en-CA"/>
              </w:rPr>
            </w:pPr>
            <w:r w:rsidRPr="00840005">
              <w:rPr>
                <w:sz w:val="20"/>
                <w:rtl/>
                <w:lang w:eastAsia="ar" w:bidi="ar-EG"/>
              </w:rPr>
              <w:t>125,001</w:t>
            </w:r>
          </w:p>
        </w:tc>
        <w:tc>
          <w:tcPr>
            <w:tcW w:w="1170" w:type="dxa"/>
            <w:tcBorders>
              <w:top w:val="nil"/>
              <w:left w:val="nil"/>
              <w:bottom w:val="single" w:sz="4" w:space="0" w:color="auto"/>
              <w:right w:val="single" w:sz="4" w:space="0" w:color="auto"/>
            </w:tcBorders>
            <w:shd w:val="clear" w:color="auto" w:fill="auto"/>
            <w:noWrap/>
            <w:hideMark/>
          </w:tcPr>
          <w:p w14:paraId="5EB7D01D" w14:textId="77777777" w:rsidR="00E8205F" w:rsidRPr="00840005" w:rsidRDefault="00E8205F" w:rsidP="00586E83">
            <w:pPr>
              <w:bidi/>
              <w:jc w:val="right"/>
              <w:rPr>
                <w:sz w:val="20"/>
                <w:lang w:eastAsia="en-CA"/>
              </w:rPr>
            </w:pPr>
            <w:r w:rsidRPr="00840005">
              <w:rPr>
                <w:sz w:val="20"/>
                <w:rtl/>
                <w:lang w:eastAsia="ar" w:bidi="ar-EG"/>
              </w:rPr>
              <w:t>134,402</w:t>
            </w:r>
          </w:p>
        </w:tc>
        <w:tc>
          <w:tcPr>
            <w:tcW w:w="1350" w:type="dxa"/>
            <w:tcBorders>
              <w:top w:val="nil"/>
              <w:left w:val="nil"/>
              <w:bottom w:val="single" w:sz="4" w:space="0" w:color="auto"/>
              <w:right w:val="single" w:sz="4" w:space="0" w:color="auto"/>
            </w:tcBorders>
            <w:shd w:val="clear" w:color="auto" w:fill="auto"/>
            <w:noWrap/>
            <w:hideMark/>
          </w:tcPr>
          <w:p w14:paraId="4CB7D328" w14:textId="77777777" w:rsidR="00E8205F" w:rsidRPr="00840005" w:rsidRDefault="00E8205F" w:rsidP="00586E83">
            <w:pPr>
              <w:bidi/>
              <w:jc w:val="right"/>
              <w:rPr>
                <w:sz w:val="20"/>
                <w:lang w:eastAsia="en-CA"/>
              </w:rPr>
            </w:pPr>
            <w:r w:rsidRPr="00840005">
              <w:rPr>
                <w:sz w:val="20"/>
                <w:rtl/>
                <w:lang w:eastAsia="ar" w:bidi="ar-EG"/>
              </w:rPr>
              <w:t>108</w:t>
            </w:r>
          </w:p>
        </w:tc>
        <w:tc>
          <w:tcPr>
            <w:tcW w:w="1260" w:type="dxa"/>
            <w:tcBorders>
              <w:top w:val="nil"/>
              <w:left w:val="nil"/>
              <w:bottom w:val="single" w:sz="4" w:space="0" w:color="auto"/>
              <w:right w:val="single" w:sz="4" w:space="0" w:color="auto"/>
            </w:tcBorders>
            <w:shd w:val="clear" w:color="auto" w:fill="auto"/>
            <w:noWrap/>
            <w:hideMark/>
          </w:tcPr>
          <w:p w14:paraId="432C9194" w14:textId="77777777" w:rsidR="00E8205F" w:rsidRPr="00840005" w:rsidRDefault="00E8205F" w:rsidP="00586E83">
            <w:pPr>
              <w:bidi/>
              <w:jc w:val="right"/>
              <w:rPr>
                <w:sz w:val="20"/>
                <w:lang w:eastAsia="en-CA"/>
              </w:rPr>
            </w:pPr>
            <w:r w:rsidRPr="00840005">
              <w:rPr>
                <w:sz w:val="20"/>
                <w:rtl/>
                <w:lang w:eastAsia="ar" w:bidi="ar-EG"/>
              </w:rPr>
              <w:t>50</w:t>
            </w:r>
          </w:p>
        </w:tc>
      </w:tr>
      <w:tr w:rsidR="00E8205F" w:rsidRPr="00840005" w14:paraId="66781FDC" w14:textId="77777777" w:rsidTr="00586E83">
        <w:trPr>
          <w:trHeight w:val="75"/>
        </w:trPr>
        <w:tc>
          <w:tcPr>
            <w:tcW w:w="2689" w:type="dxa"/>
            <w:tcBorders>
              <w:top w:val="nil"/>
              <w:left w:val="single" w:sz="4" w:space="0" w:color="auto"/>
              <w:bottom w:val="single" w:sz="4" w:space="0" w:color="auto"/>
              <w:right w:val="single" w:sz="4" w:space="0" w:color="auto"/>
            </w:tcBorders>
            <w:shd w:val="clear" w:color="auto" w:fill="auto"/>
            <w:noWrap/>
            <w:hideMark/>
          </w:tcPr>
          <w:p w14:paraId="7D8534E4" w14:textId="77777777" w:rsidR="00E8205F" w:rsidRPr="00840005" w:rsidRDefault="00E8205F" w:rsidP="00586E83">
            <w:pPr>
              <w:bidi/>
              <w:jc w:val="left"/>
              <w:rPr>
                <w:sz w:val="20"/>
                <w:lang w:eastAsia="en-CA"/>
              </w:rPr>
            </w:pPr>
            <w:r w:rsidRPr="00840005">
              <w:rPr>
                <w:sz w:val="20"/>
                <w:rtl/>
                <w:lang w:eastAsia="ar" w:bidi="ar-EG"/>
              </w:rPr>
              <w:t>مقدونيا الشمالية</w:t>
            </w:r>
          </w:p>
        </w:tc>
        <w:tc>
          <w:tcPr>
            <w:tcW w:w="992" w:type="dxa"/>
            <w:tcBorders>
              <w:top w:val="nil"/>
              <w:left w:val="nil"/>
              <w:bottom w:val="single" w:sz="4" w:space="0" w:color="auto"/>
              <w:right w:val="single" w:sz="4" w:space="0" w:color="auto"/>
            </w:tcBorders>
            <w:shd w:val="clear" w:color="auto" w:fill="auto"/>
            <w:noWrap/>
            <w:hideMark/>
          </w:tcPr>
          <w:p w14:paraId="7A4B11BA"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2CF3F300"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25BE062B" w14:textId="77777777" w:rsidR="00E8205F" w:rsidRPr="00840005" w:rsidRDefault="00E8205F" w:rsidP="00586E83">
            <w:pPr>
              <w:bidi/>
              <w:jc w:val="right"/>
              <w:rPr>
                <w:sz w:val="20"/>
                <w:lang w:eastAsia="en-CA"/>
              </w:rPr>
            </w:pPr>
            <w:r w:rsidRPr="00840005">
              <w:rPr>
                <w:sz w:val="20"/>
                <w:rtl/>
                <w:lang w:eastAsia="ar" w:bidi="ar-EG"/>
              </w:rPr>
              <w:t>65,000</w:t>
            </w:r>
          </w:p>
        </w:tc>
        <w:tc>
          <w:tcPr>
            <w:tcW w:w="1170" w:type="dxa"/>
            <w:tcBorders>
              <w:top w:val="nil"/>
              <w:left w:val="nil"/>
              <w:bottom w:val="single" w:sz="4" w:space="0" w:color="auto"/>
              <w:right w:val="single" w:sz="4" w:space="0" w:color="auto"/>
            </w:tcBorders>
            <w:shd w:val="clear" w:color="auto" w:fill="auto"/>
            <w:noWrap/>
            <w:hideMark/>
          </w:tcPr>
          <w:p w14:paraId="05FF57D2" w14:textId="77777777" w:rsidR="00E8205F" w:rsidRPr="00840005" w:rsidRDefault="00E8205F" w:rsidP="00586E83">
            <w:pPr>
              <w:bidi/>
              <w:jc w:val="right"/>
              <w:rPr>
                <w:sz w:val="20"/>
                <w:lang w:eastAsia="en-CA"/>
              </w:rPr>
            </w:pPr>
            <w:r w:rsidRPr="00840005">
              <w:rPr>
                <w:sz w:val="20"/>
                <w:rtl/>
                <w:lang w:eastAsia="ar" w:bidi="ar-EG"/>
              </w:rPr>
              <w:t>144,685</w:t>
            </w:r>
          </w:p>
        </w:tc>
        <w:tc>
          <w:tcPr>
            <w:tcW w:w="1350" w:type="dxa"/>
            <w:tcBorders>
              <w:top w:val="nil"/>
              <w:left w:val="nil"/>
              <w:bottom w:val="single" w:sz="4" w:space="0" w:color="auto"/>
              <w:right w:val="single" w:sz="4" w:space="0" w:color="auto"/>
            </w:tcBorders>
            <w:shd w:val="clear" w:color="auto" w:fill="auto"/>
            <w:noWrap/>
            <w:hideMark/>
          </w:tcPr>
          <w:p w14:paraId="2FD8CF9C" w14:textId="77777777" w:rsidR="00E8205F" w:rsidRPr="00840005" w:rsidRDefault="00E8205F" w:rsidP="00586E83">
            <w:pPr>
              <w:bidi/>
              <w:jc w:val="right"/>
              <w:rPr>
                <w:sz w:val="20"/>
                <w:lang w:eastAsia="en-CA"/>
              </w:rPr>
            </w:pPr>
            <w:r w:rsidRPr="00840005">
              <w:rPr>
                <w:sz w:val="20"/>
                <w:rtl/>
                <w:lang w:eastAsia="ar" w:bidi="ar-EG"/>
              </w:rPr>
              <w:t>223</w:t>
            </w:r>
          </w:p>
        </w:tc>
        <w:tc>
          <w:tcPr>
            <w:tcW w:w="1260" w:type="dxa"/>
            <w:tcBorders>
              <w:top w:val="nil"/>
              <w:left w:val="nil"/>
              <w:bottom w:val="single" w:sz="4" w:space="0" w:color="auto"/>
              <w:right w:val="single" w:sz="4" w:space="0" w:color="auto"/>
            </w:tcBorders>
            <w:shd w:val="clear" w:color="auto" w:fill="auto"/>
            <w:noWrap/>
            <w:hideMark/>
          </w:tcPr>
          <w:p w14:paraId="2BA14F9E"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7343E3F3" w14:textId="77777777" w:rsidTr="00586E83">
        <w:trPr>
          <w:trHeight w:val="78"/>
        </w:trPr>
        <w:tc>
          <w:tcPr>
            <w:tcW w:w="2689" w:type="dxa"/>
            <w:tcBorders>
              <w:top w:val="nil"/>
              <w:left w:val="single" w:sz="4" w:space="0" w:color="auto"/>
              <w:bottom w:val="single" w:sz="4" w:space="0" w:color="auto"/>
              <w:right w:val="single" w:sz="4" w:space="0" w:color="auto"/>
            </w:tcBorders>
            <w:shd w:val="clear" w:color="auto" w:fill="auto"/>
            <w:noWrap/>
            <w:hideMark/>
          </w:tcPr>
          <w:p w14:paraId="296B355B" w14:textId="77777777" w:rsidR="00E8205F" w:rsidRPr="00840005" w:rsidRDefault="00E8205F" w:rsidP="00586E83">
            <w:pPr>
              <w:bidi/>
              <w:jc w:val="left"/>
              <w:rPr>
                <w:sz w:val="20"/>
                <w:lang w:eastAsia="en-CA"/>
              </w:rPr>
            </w:pPr>
            <w:r w:rsidRPr="00840005">
              <w:rPr>
                <w:sz w:val="20"/>
                <w:rtl/>
                <w:lang w:eastAsia="ar" w:bidi="ar-EG"/>
              </w:rPr>
              <w:t>عُمان</w:t>
            </w:r>
          </w:p>
        </w:tc>
        <w:tc>
          <w:tcPr>
            <w:tcW w:w="992" w:type="dxa"/>
            <w:tcBorders>
              <w:top w:val="nil"/>
              <w:left w:val="nil"/>
              <w:bottom w:val="single" w:sz="4" w:space="0" w:color="auto"/>
              <w:right w:val="single" w:sz="4" w:space="0" w:color="auto"/>
            </w:tcBorders>
            <w:shd w:val="clear" w:color="auto" w:fill="auto"/>
            <w:noWrap/>
            <w:hideMark/>
          </w:tcPr>
          <w:p w14:paraId="10EAB642" w14:textId="77777777" w:rsidR="00E8205F" w:rsidRPr="00840005" w:rsidRDefault="00E8205F" w:rsidP="00586E83">
            <w:pPr>
              <w:bidi/>
              <w:jc w:val="right"/>
              <w:rPr>
                <w:sz w:val="20"/>
                <w:lang w:eastAsia="en-CA"/>
              </w:rPr>
            </w:pPr>
            <w:r w:rsidRPr="00840005">
              <w:rPr>
                <w:sz w:val="20"/>
                <w:rtl/>
                <w:lang w:eastAsia="ar" w:bidi="ar-EG"/>
              </w:rPr>
              <w:t>3.1</w:t>
            </w:r>
          </w:p>
        </w:tc>
        <w:tc>
          <w:tcPr>
            <w:tcW w:w="1084" w:type="dxa"/>
            <w:tcBorders>
              <w:top w:val="nil"/>
              <w:left w:val="nil"/>
              <w:bottom w:val="single" w:sz="4" w:space="0" w:color="auto"/>
              <w:right w:val="single" w:sz="4" w:space="0" w:color="auto"/>
            </w:tcBorders>
            <w:shd w:val="clear" w:color="auto" w:fill="auto"/>
            <w:noWrap/>
          </w:tcPr>
          <w:p w14:paraId="175EBF6C" w14:textId="77777777" w:rsidR="00E8205F" w:rsidRPr="00840005" w:rsidRDefault="00E8205F" w:rsidP="00586E83">
            <w:pPr>
              <w:bidi/>
              <w:jc w:val="righ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28E2439D" w14:textId="77777777" w:rsidR="00E8205F" w:rsidRPr="00840005" w:rsidRDefault="00E8205F" w:rsidP="00586E83">
            <w:pPr>
              <w:bidi/>
              <w:jc w:val="right"/>
              <w:rPr>
                <w:sz w:val="20"/>
                <w:lang w:eastAsia="en-CA"/>
              </w:rPr>
            </w:pPr>
            <w:r w:rsidRPr="00840005">
              <w:rPr>
                <w:sz w:val="20"/>
                <w:rtl/>
                <w:lang w:eastAsia="ar" w:bidi="ar-EG"/>
              </w:rPr>
              <w:t>104,000</w:t>
            </w:r>
          </w:p>
        </w:tc>
        <w:tc>
          <w:tcPr>
            <w:tcW w:w="1170" w:type="dxa"/>
            <w:tcBorders>
              <w:top w:val="nil"/>
              <w:left w:val="nil"/>
              <w:bottom w:val="single" w:sz="4" w:space="0" w:color="auto"/>
              <w:right w:val="single" w:sz="4" w:space="0" w:color="auto"/>
            </w:tcBorders>
            <w:shd w:val="clear" w:color="auto" w:fill="auto"/>
            <w:noWrap/>
            <w:hideMark/>
          </w:tcPr>
          <w:p w14:paraId="0B48AC6A" w14:textId="77777777" w:rsidR="00E8205F" w:rsidRPr="00840005" w:rsidRDefault="00E8205F" w:rsidP="00586E83">
            <w:pPr>
              <w:bidi/>
              <w:jc w:val="right"/>
              <w:rPr>
                <w:sz w:val="20"/>
                <w:lang w:eastAsia="en-CA"/>
              </w:rPr>
            </w:pPr>
            <w:r w:rsidRPr="00840005">
              <w:rPr>
                <w:sz w:val="20"/>
                <w:rtl/>
                <w:lang w:eastAsia="ar" w:bidi="ar-EG"/>
              </w:rPr>
              <w:t>135,089</w:t>
            </w:r>
          </w:p>
        </w:tc>
        <w:tc>
          <w:tcPr>
            <w:tcW w:w="1350" w:type="dxa"/>
            <w:tcBorders>
              <w:top w:val="nil"/>
              <w:left w:val="nil"/>
              <w:bottom w:val="single" w:sz="4" w:space="0" w:color="auto"/>
              <w:right w:val="single" w:sz="4" w:space="0" w:color="auto"/>
            </w:tcBorders>
            <w:shd w:val="clear" w:color="auto" w:fill="auto"/>
            <w:noWrap/>
            <w:hideMark/>
          </w:tcPr>
          <w:p w14:paraId="7E0B11D5" w14:textId="77777777" w:rsidR="00E8205F" w:rsidRPr="00840005" w:rsidRDefault="00E8205F" w:rsidP="00586E83">
            <w:pPr>
              <w:bidi/>
              <w:jc w:val="right"/>
              <w:rPr>
                <w:sz w:val="20"/>
                <w:lang w:eastAsia="en-CA"/>
              </w:rPr>
            </w:pPr>
            <w:r w:rsidRPr="00840005">
              <w:rPr>
                <w:sz w:val="20"/>
                <w:rtl/>
                <w:lang w:eastAsia="ar" w:bidi="ar-EG"/>
              </w:rPr>
              <w:t>130</w:t>
            </w:r>
          </w:p>
        </w:tc>
        <w:tc>
          <w:tcPr>
            <w:tcW w:w="1260" w:type="dxa"/>
            <w:tcBorders>
              <w:top w:val="nil"/>
              <w:left w:val="nil"/>
              <w:bottom w:val="single" w:sz="4" w:space="0" w:color="auto"/>
              <w:right w:val="single" w:sz="4" w:space="0" w:color="auto"/>
            </w:tcBorders>
            <w:shd w:val="clear" w:color="auto" w:fill="auto"/>
            <w:noWrap/>
            <w:hideMark/>
          </w:tcPr>
          <w:p w14:paraId="09B8027B"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0AA2AD7F" w14:textId="77777777" w:rsidTr="00586E83">
        <w:trPr>
          <w:trHeight w:val="153"/>
        </w:trPr>
        <w:tc>
          <w:tcPr>
            <w:tcW w:w="2689" w:type="dxa"/>
            <w:tcBorders>
              <w:top w:val="nil"/>
              <w:left w:val="single" w:sz="4" w:space="0" w:color="auto"/>
              <w:bottom w:val="single" w:sz="4" w:space="0" w:color="auto"/>
              <w:right w:val="single" w:sz="4" w:space="0" w:color="auto"/>
            </w:tcBorders>
            <w:shd w:val="clear" w:color="auto" w:fill="auto"/>
            <w:noWrap/>
            <w:hideMark/>
          </w:tcPr>
          <w:p w14:paraId="0E8CD51F" w14:textId="77777777" w:rsidR="00E8205F" w:rsidRPr="00840005" w:rsidRDefault="00E8205F" w:rsidP="00586E83">
            <w:pPr>
              <w:bidi/>
              <w:jc w:val="left"/>
              <w:rPr>
                <w:sz w:val="20"/>
                <w:lang w:eastAsia="en-CA"/>
              </w:rPr>
            </w:pPr>
            <w:r w:rsidRPr="00840005">
              <w:rPr>
                <w:sz w:val="20"/>
                <w:rtl/>
                <w:lang w:eastAsia="ar" w:bidi="ar-EG"/>
              </w:rPr>
              <w:t>باكستان</w:t>
            </w:r>
          </w:p>
        </w:tc>
        <w:tc>
          <w:tcPr>
            <w:tcW w:w="992" w:type="dxa"/>
            <w:tcBorders>
              <w:top w:val="nil"/>
              <w:left w:val="nil"/>
              <w:bottom w:val="single" w:sz="4" w:space="0" w:color="auto"/>
              <w:right w:val="single" w:sz="4" w:space="0" w:color="auto"/>
            </w:tcBorders>
            <w:shd w:val="clear" w:color="auto" w:fill="auto"/>
            <w:noWrap/>
            <w:hideMark/>
          </w:tcPr>
          <w:p w14:paraId="4BD8B2D8"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5351E53B" w14:textId="77777777" w:rsidR="00E8205F" w:rsidRPr="00840005" w:rsidRDefault="00E8205F" w:rsidP="00586E83">
            <w:pPr>
              <w:bidi/>
              <w:jc w:val="righ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07D3DD55" w14:textId="77777777" w:rsidR="00E8205F" w:rsidRPr="00840005" w:rsidRDefault="00E8205F" w:rsidP="00586E83">
            <w:pPr>
              <w:bidi/>
              <w:jc w:val="right"/>
              <w:rPr>
                <w:sz w:val="20"/>
                <w:lang w:eastAsia="en-CA"/>
              </w:rPr>
            </w:pPr>
            <w:r w:rsidRPr="00840005">
              <w:rPr>
                <w:sz w:val="20"/>
                <w:rtl/>
                <w:lang w:eastAsia="ar" w:bidi="ar-EG"/>
              </w:rPr>
              <w:t>1,069,000</w:t>
            </w:r>
          </w:p>
        </w:tc>
        <w:tc>
          <w:tcPr>
            <w:tcW w:w="1170" w:type="dxa"/>
            <w:tcBorders>
              <w:top w:val="nil"/>
              <w:left w:val="nil"/>
              <w:bottom w:val="single" w:sz="4" w:space="0" w:color="auto"/>
              <w:right w:val="single" w:sz="4" w:space="0" w:color="auto"/>
            </w:tcBorders>
            <w:shd w:val="clear" w:color="auto" w:fill="auto"/>
            <w:noWrap/>
            <w:hideMark/>
          </w:tcPr>
          <w:p w14:paraId="65DEB1A3" w14:textId="77777777" w:rsidR="00E8205F" w:rsidRPr="00840005" w:rsidRDefault="00E8205F" w:rsidP="00586E83">
            <w:pPr>
              <w:bidi/>
              <w:jc w:val="right"/>
              <w:rPr>
                <w:sz w:val="20"/>
                <w:lang w:eastAsia="en-CA"/>
              </w:rPr>
            </w:pPr>
            <w:r w:rsidRPr="00840005">
              <w:rPr>
                <w:sz w:val="20"/>
                <w:rtl/>
                <w:lang w:eastAsia="ar" w:bidi="ar-EG"/>
              </w:rPr>
              <w:t>1,228,756</w:t>
            </w:r>
          </w:p>
        </w:tc>
        <w:tc>
          <w:tcPr>
            <w:tcW w:w="1350" w:type="dxa"/>
            <w:tcBorders>
              <w:top w:val="nil"/>
              <w:left w:val="nil"/>
              <w:bottom w:val="single" w:sz="4" w:space="0" w:color="auto"/>
              <w:right w:val="single" w:sz="4" w:space="0" w:color="auto"/>
            </w:tcBorders>
            <w:shd w:val="clear" w:color="auto" w:fill="auto"/>
            <w:noWrap/>
            <w:hideMark/>
          </w:tcPr>
          <w:p w14:paraId="2B51970D" w14:textId="77777777" w:rsidR="00E8205F" w:rsidRPr="00840005" w:rsidRDefault="00E8205F" w:rsidP="00586E83">
            <w:pPr>
              <w:bidi/>
              <w:jc w:val="right"/>
              <w:rPr>
                <w:sz w:val="20"/>
                <w:lang w:eastAsia="en-CA"/>
              </w:rPr>
            </w:pPr>
            <w:r w:rsidRPr="00840005">
              <w:rPr>
                <w:sz w:val="20"/>
                <w:rtl/>
                <w:lang w:eastAsia="ar" w:bidi="ar-EG"/>
              </w:rPr>
              <w:t>115</w:t>
            </w:r>
          </w:p>
        </w:tc>
        <w:tc>
          <w:tcPr>
            <w:tcW w:w="1260" w:type="dxa"/>
            <w:tcBorders>
              <w:top w:val="nil"/>
              <w:left w:val="nil"/>
              <w:bottom w:val="single" w:sz="4" w:space="0" w:color="auto"/>
              <w:right w:val="single" w:sz="4" w:space="0" w:color="auto"/>
            </w:tcBorders>
            <w:shd w:val="clear" w:color="auto" w:fill="auto"/>
            <w:noWrap/>
            <w:hideMark/>
          </w:tcPr>
          <w:p w14:paraId="741CA995" w14:textId="77777777" w:rsidR="00E8205F" w:rsidRPr="00840005" w:rsidRDefault="00E8205F" w:rsidP="00586E83">
            <w:pPr>
              <w:bidi/>
              <w:jc w:val="right"/>
              <w:rPr>
                <w:sz w:val="20"/>
                <w:lang w:eastAsia="en-CA"/>
              </w:rPr>
            </w:pPr>
            <w:r w:rsidRPr="00840005">
              <w:rPr>
                <w:sz w:val="20"/>
                <w:rtl/>
                <w:lang w:eastAsia="ar" w:bidi="ar-EG"/>
              </w:rPr>
              <w:t>0</w:t>
            </w:r>
          </w:p>
        </w:tc>
      </w:tr>
      <w:tr w:rsidR="00E8205F" w:rsidRPr="00840005" w14:paraId="67C11FEE" w14:textId="77777777" w:rsidTr="00586E83">
        <w:trPr>
          <w:trHeight w:val="56"/>
        </w:trPr>
        <w:tc>
          <w:tcPr>
            <w:tcW w:w="2689" w:type="dxa"/>
            <w:tcBorders>
              <w:top w:val="nil"/>
              <w:left w:val="single" w:sz="4" w:space="0" w:color="auto"/>
              <w:bottom w:val="single" w:sz="4" w:space="0" w:color="auto"/>
              <w:right w:val="single" w:sz="4" w:space="0" w:color="auto"/>
            </w:tcBorders>
            <w:shd w:val="clear" w:color="auto" w:fill="auto"/>
            <w:noWrap/>
            <w:hideMark/>
          </w:tcPr>
          <w:p w14:paraId="1DE69810" w14:textId="77777777" w:rsidR="00E8205F" w:rsidRPr="00840005" w:rsidRDefault="00E8205F" w:rsidP="00586E83">
            <w:pPr>
              <w:bidi/>
              <w:jc w:val="left"/>
              <w:rPr>
                <w:sz w:val="20"/>
                <w:lang w:eastAsia="en-CA"/>
              </w:rPr>
            </w:pPr>
            <w:r w:rsidRPr="00840005">
              <w:rPr>
                <w:sz w:val="20"/>
                <w:rtl/>
                <w:lang w:eastAsia="ar" w:bidi="ar-EG"/>
              </w:rPr>
              <w:t>الفلبين</w:t>
            </w:r>
          </w:p>
        </w:tc>
        <w:tc>
          <w:tcPr>
            <w:tcW w:w="992" w:type="dxa"/>
            <w:tcBorders>
              <w:top w:val="nil"/>
              <w:left w:val="nil"/>
              <w:bottom w:val="single" w:sz="4" w:space="0" w:color="auto"/>
              <w:right w:val="single" w:sz="4" w:space="0" w:color="auto"/>
            </w:tcBorders>
            <w:shd w:val="clear" w:color="auto" w:fill="auto"/>
            <w:noWrap/>
            <w:hideMark/>
          </w:tcPr>
          <w:p w14:paraId="326456C2"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4E612C1D"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00E633FF" w14:textId="77777777" w:rsidR="00E8205F" w:rsidRPr="00840005" w:rsidRDefault="00E8205F" w:rsidP="00586E83">
            <w:pPr>
              <w:bidi/>
              <w:jc w:val="right"/>
              <w:rPr>
                <w:sz w:val="20"/>
                <w:lang w:eastAsia="en-CA"/>
              </w:rPr>
            </w:pPr>
            <w:r w:rsidRPr="00840005">
              <w:rPr>
                <w:sz w:val="20"/>
                <w:rtl/>
                <w:lang w:eastAsia="ar" w:bidi="ar-EG"/>
              </w:rPr>
              <w:t>75,000</w:t>
            </w:r>
          </w:p>
        </w:tc>
        <w:tc>
          <w:tcPr>
            <w:tcW w:w="1170" w:type="dxa"/>
            <w:tcBorders>
              <w:top w:val="nil"/>
              <w:left w:val="nil"/>
              <w:bottom w:val="single" w:sz="4" w:space="0" w:color="auto"/>
              <w:right w:val="single" w:sz="4" w:space="0" w:color="auto"/>
            </w:tcBorders>
            <w:shd w:val="clear" w:color="auto" w:fill="auto"/>
            <w:noWrap/>
            <w:hideMark/>
          </w:tcPr>
          <w:p w14:paraId="1A6580DA" w14:textId="77777777" w:rsidR="00E8205F" w:rsidRPr="00840005" w:rsidRDefault="00E8205F" w:rsidP="00586E83">
            <w:pPr>
              <w:bidi/>
              <w:jc w:val="right"/>
              <w:rPr>
                <w:sz w:val="20"/>
                <w:lang w:eastAsia="en-CA"/>
              </w:rPr>
            </w:pPr>
            <w:r w:rsidRPr="00840005">
              <w:rPr>
                <w:sz w:val="20"/>
                <w:rtl/>
                <w:lang w:eastAsia="ar" w:bidi="ar-EG"/>
              </w:rPr>
              <w:t>48,186</w:t>
            </w:r>
          </w:p>
        </w:tc>
        <w:tc>
          <w:tcPr>
            <w:tcW w:w="1350" w:type="dxa"/>
            <w:tcBorders>
              <w:top w:val="nil"/>
              <w:left w:val="nil"/>
              <w:bottom w:val="single" w:sz="4" w:space="0" w:color="auto"/>
              <w:right w:val="single" w:sz="4" w:space="0" w:color="auto"/>
            </w:tcBorders>
            <w:shd w:val="clear" w:color="auto" w:fill="auto"/>
            <w:noWrap/>
            <w:hideMark/>
          </w:tcPr>
          <w:p w14:paraId="430CDC0D" w14:textId="77777777" w:rsidR="00E8205F" w:rsidRPr="00840005" w:rsidRDefault="00E8205F" w:rsidP="00586E83">
            <w:pPr>
              <w:bidi/>
              <w:jc w:val="right"/>
              <w:rPr>
                <w:sz w:val="20"/>
                <w:lang w:eastAsia="en-CA"/>
              </w:rPr>
            </w:pPr>
            <w:r w:rsidRPr="00840005">
              <w:rPr>
                <w:sz w:val="20"/>
                <w:rtl/>
                <w:lang w:eastAsia="ar" w:bidi="ar-EG"/>
              </w:rPr>
              <w:t>64</w:t>
            </w:r>
          </w:p>
        </w:tc>
        <w:tc>
          <w:tcPr>
            <w:tcW w:w="1260" w:type="dxa"/>
            <w:tcBorders>
              <w:top w:val="nil"/>
              <w:left w:val="nil"/>
              <w:bottom w:val="single" w:sz="4" w:space="0" w:color="auto"/>
              <w:right w:val="single" w:sz="4" w:space="0" w:color="auto"/>
            </w:tcBorders>
            <w:shd w:val="clear" w:color="auto" w:fill="auto"/>
            <w:noWrap/>
            <w:hideMark/>
          </w:tcPr>
          <w:p w14:paraId="5F62AE2F" w14:textId="77777777" w:rsidR="00E8205F" w:rsidRPr="00840005" w:rsidRDefault="00E8205F" w:rsidP="00586E83">
            <w:pPr>
              <w:bidi/>
              <w:jc w:val="left"/>
              <w:rPr>
                <w:sz w:val="20"/>
                <w:lang w:eastAsia="en-CA"/>
              </w:rPr>
            </w:pPr>
            <w:r w:rsidRPr="00840005">
              <w:rPr>
                <w:sz w:val="20"/>
                <w:rtl/>
                <w:lang w:eastAsia="ar" w:bidi="ar-EG"/>
              </w:rPr>
              <w:t> </w:t>
            </w:r>
          </w:p>
        </w:tc>
      </w:tr>
      <w:tr w:rsidR="00E8205F" w:rsidRPr="00840005" w14:paraId="2EDC460B" w14:textId="77777777" w:rsidTr="00586E83">
        <w:trPr>
          <w:trHeight w:val="103"/>
        </w:trPr>
        <w:tc>
          <w:tcPr>
            <w:tcW w:w="2689" w:type="dxa"/>
            <w:tcBorders>
              <w:top w:val="nil"/>
              <w:left w:val="single" w:sz="4" w:space="0" w:color="auto"/>
              <w:bottom w:val="single" w:sz="4" w:space="0" w:color="auto"/>
              <w:right w:val="single" w:sz="4" w:space="0" w:color="auto"/>
            </w:tcBorders>
            <w:shd w:val="clear" w:color="auto" w:fill="auto"/>
            <w:noWrap/>
            <w:hideMark/>
          </w:tcPr>
          <w:p w14:paraId="76F2EC03" w14:textId="77777777" w:rsidR="00E8205F" w:rsidRPr="00840005" w:rsidRDefault="00E8205F" w:rsidP="00586E83">
            <w:pPr>
              <w:bidi/>
              <w:jc w:val="left"/>
              <w:rPr>
                <w:sz w:val="20"/>
                <w:lang w:eastAsia="en-CA"/>
              </w:rPr>
            </w:pPr>
            <w:r w:rsidRPr="00840005">
              <w:rPr>
                <w:sz w:val="20"/>
                <w:rtl/>
                <w:lang w:eastAsia="ar" w:bidi="ar-EG"/>
              </w:rPr>
              <w:t>قطر</w:t>
            </w:r>
          </w:p>
        </w:tc>
        <w:tc>
          <w:tcPr>
            <w:tcW w:w="992" w:type="dxa"/>
            <w:tcBorders>
              <w:top w:val="nil"/>
              <w:left w:val="nil"/>
              <w:bottom w:val="single" w:sz="4" w:space="0" w:color="auto"/>
              <w:right w:val="single" w:sz="4" w:space="0" w:color="auto"/>
            </w:tcBorders>
            <w:shd w:val="clear" w:color="auto" w:fill="auto"/>
            <w:noWrap/>
            <w:hideMark/>
          </w:tcPr>
          <w:p w14:paraId="60552746"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3DD08FC2"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0527CB77" w14:textId="77777777" w:rsidR="00E8205F" w:rsidRPr="00840005" w:rsidRDefault="00E8205F" w:rsidP="00586E83">
            <w:pPr>
              <w:bidi/>
              <w:jc w:val="right"/>
              <w:rPr>
                <w:sz w:val="20"/>
                <w:lang w:eastAsia="en-CA"/>
              </w:rPr>
            </w:pPr>
            <w:r w:rsidRPr="00840005">
              <w:rPr>
                <w:sz w:val="20"/>
                <w:rtl/>
                <w:lang w:eastAsia="ar" w:bidi="ar-EG"/>
              </w:rPr>
              <w:t>90,202</w:t>
            </w:r>
          </w:p>
        </w:tc>
        <w:tc>
          <w:tcPr>
            <w:tcW w:w="1170" w:type="dxa"/>
            <w:tcBorders>
              <w:top w:val="nil"/>
              <w:left w:val="nil"/>
              <w:bottom w:val="single" w:sz="4" w:space="0" w:color="auto"/>
              <w:right w:val="single" w:sz="4" w:space="0" w:color="auto"/>
            </w:tcBorders>
            <w:shd w:val="clear" w:color="auto" w:fill="auto"/>
            <w:noWrap/>
            <w:hideMark/>
          </w:tcPr>
          <w:p w14:paraId="62B53A5E" w14:textId="77777777" w:rsidR="00E8205F" w:rsidRPr="00840005" w:rsidRDefault="00E8205F" w:rsidP="00586E83">
            <w:pPr>
              <w:bidi/>
              <w:jc w:val="right"/>
              <w:rPr>
                <w:sz w:val="20"/>
                <w:lang w:eastAsia="en-CA"/>
              </w:rPr>
            </w:pPr>
            <w:r w:rsidRPr="00840005">
              <w:rPr>
                <w:sz w:val="20"/>
                <w:rtl/>
                <w:lang w:eastAsia="ar" w:bidi="ar-EG"/>
              </w:rPr>
              <w:t>50,000</w:t>
            </w:r>
          </w:p>
        </w:tc>
        <w:tc>
          <w:tcPr>
            <w:tcW w:w="1350" w:type="dxa"/>
            <w:tcBorders>
              <w:top w:val="nil"/>
              <w:left w:val="nil"/>
              <w:bottom w:val="single" w:sz="4" w:space="0" w:color="auto"/>
              <w:right w:val="single" w:sz="4" w:space="0" w:color="auto"/>
            </w:tcBorders>
            <w:shd w:val="clear" w:color="auto" w:fill="auto"/>
            <w:noWrap/>
            <w:hideMark/>
          </w:tcPr>
          <w:p w14:paraId="5D8D1372" w14:textId="77777777" w:rsidR="00E8205F" w:rsidRPr="00840005" w:rsidRDefault="00E8205F" w:rsidP="00586E83">
            <w:pPr>
              <w:bidi/>
              <w:jc w:val="right"/>
              <w:rPr>
                <w:sz w:val="20"/>
                <w:lang w:eastAsia="en-CA"/>
              </w:rPr>
            </w:pPr>
            <w:r w:rsidRPr="00840005">
              <w:rPr>
                <w:sz w:val="20"/>
                <w:rtl/>
                <w:lang w:eastAsia="ar" w:bidi="ar-EG"/>
              </w:rPr>
              <w:t>55</w:t>
            </w:r>
          </w:p>
        </w:tc>
        <w:tc>
          <w:tcPr>
            <w:tcW w:w="1260" w:type="dxa"/>
            <w:tcBorders>
              <w:top w:val="nil"/>
              <w:left w:val="nil"/>
              <w:bottom w:val="single" w:sz="4" w:space="0" w:color="auto"/>
              <w:right w:val="single" w:sz="4" w:space="0" w:color="auto"/>
            </w:tcBorders>
            <w:shd w:val="clear" w:color="auto" w:fill="auto"/>
            <w:noWrap/>
            <w:hideMark/>
          </w:tcPr>
          <w:p w14:paraId="082FDA74"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7BF76048" w14:textId="77777777" w:rsidTr="00586E83">
        <w:trPr>
          <w:trHeight w:val="149"/>
        </w:trPr>
        <w:tc>
          <w:tcPr>
            <w:tcW w:w="2689" w:type="dxa"/>
            <w:tcBorders>
              <w:top w:val="nil"/>
              <w:left w:val="single" w:sz="4" w:space="0" w:color="auto"/>
              <w:bottom w:val="single" w:sz="4" w:space="0" w:color="auto"/>
              <w:right w:val="single" w:sz="4" w:space="0" w:color="auto"/>
            </w:tcBorders>
            <w:shd w:val="clear" w:color="auto" w:fill="auto"/>
            <w:noWrap/>
            <w:hideMark/>
          </w:tcPr>
          <w:p w14:paraId="5377ECC9" w14:textId="77777777" w:rsidR="00E8205F" w:rsidRPr="00840005" w:rsidRDefault="00E8205F" w:rsidP="00586E83">
            <w:pPr>
              <w:bidi/>
              <w:jc w:val="left"/>
              <w:rPr>
                <w:sz w:val="20"/>
                <w:lang w:eastAsia="en-CA"/>
              </w:rPr>
            </w:pPr>
            <w:r w:rsidRPr="00840005">
              <w:rPr>
                <w:sz w:val="20"/>
                <w:rtl/>
                <w:lang w:eastAsia="ar" w:bidi="ar-EG"/>
              </w:rPr>
              <w:t>رواندا</w:t>
            </w:r>
          </w:p>
        </w:tc>
        <w:tc>
          <w:tcPr>
            <w:tcW w:w="992" w:type="dxa"/>
            <w:tcBorders>
              <w:top w:val="nil"/>
              <w:left w:val="nil"/>
              <w:bottom w:val="single" w:sz="4" w:space="0" w:color="auto"/>
              <w:right w:val="single" w:sz="4" w:space="0" w:color="auto"/>
            </w:tcBorders>
            <w:shd w:val="clear" w:color="auto" w:fill="auto"/>
            <w:noWrap/>
            <w:hideMark/>
          </w:tcPr>
          <w:p w14:paraId="3AC3BE3A"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02657D6F"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0A89ADF2" w14:textId="77777777" w:rsidR="00E8205F" w:rsidRPr="00840005" w:rsidRDefault="00E8205F" w:rsidP="00586E83">
            <w:pPr>
              <w:bidi/>
              <w:jc w:val="right"/>
              <w:rPr>
                <w:sz w:val="20"/>
                <w:lang w:eastAsia="en-CA"/>
              </w:rPr>
            </w:pPr>
            <w:r w:rsidRPr="00840005">
              <w:rPr>
                <w:sz w:val="20"/>
                <w:rtl/>
                <w:lang w:eastAsia="ar" w:bidi="ar-EG"/>
              </w:rPr>
              <w:t>15,701</w:t>
            </w:r>
          </w:p>
        </w:tc>
        <w:tc>
          <w:tcPr>
            <w:tcW w:w="1170" w:type="dxa"/>
            <w:tcBorders>
              <w:top w:val="nil"/>
              <w:left w:val="nil"/>
              <w:bottom w:val="single" w:sz="4" w:space="0" w:color="auto"/>
              <w:right w:val="single" w:sz="4" w:space="0" w:color="auto"/>
            </w:tcBorders>
            <w:shd w:val="clear" w:color="auto" w:fill="auto"/>
            <w:noWrap/>
            <w:hideMark/>
          </w:tcPr>
          <w:p w14:paraId="5EE2CD3E" w14:textId="77777777" w:rsidR="00E8205F" w:rsidRPr="00840005" w:rsidRDefault="00E8205F" w:rsidP="00586E83">
            <w:pPr>
              <w:bidi/>
              <w:jc w:val="right"/>
              <w:rPr>
                <w:sz w:val="20"/>
                <w:lang w:eastAsia="en-CA"/>
              </w:rPr>
            </w:pPr>
            <w:r w:rsidRPr="00840005">
              <w:rPr>
                <w:sz w:val="20"/>
                <w:rtl/>
                <w:lang w:eastAsia="ar" w:bidi="ar-EG"/>
              </w:rPr>
              <w:t>5,133</w:t>
            </w:r>
          </w:p>
        </w:tc>
        <w:tc>
          <w:tcPr>
            <w:tcW w:w="1350" w:type="dxa"/>
            <w:tcBorders>
              <w:top w:val="nil"/>
              <w:left w:val="nil"/>
              <w:bottom w:val="single" w:sz="4" w:space="0" w:color="auto"/>
              <w:right w:val="single" w:sz="4" w:space="0" w:color="auto"/>
            </w:tcBorders>
            <w:shd w:val="clear" w:color="auto" w:fill="auto"/>
            <w:noWrap/>
            <w:hideMark/>
          </w:tcPr>
          <w:p w14:paraId="3DE8BA6D" w14:textId="77777777" w:rsidR="00E8205F" w:rsidRPr="00840005" w:rsidRDefault="00E8205F" w:rsidP="00586E83">
            <w:pPr>
              <w:bidi/>
              <w:jc w:val="right"/>
              <w:rPr>
                <w:sz w:val="20"/>
                <w:lang w:eastAsia="en-CA"/>
              </w:rPr>
            </w:pPr>
            <w:r w:rsidRPr="00840005">
              <w:rPr>
                <w:sz w:val="20"/>
                <w:rtl/>
                <w:lang w:eastAsia="ar" w:bidi="ar-EG"/>
              </w:rPr>
              <w:t>33</w:t>
            </w:r>
          </w:p>
        </w:tc>
        <w:tc>
          <w:tcPr>
            <w:tcW w:w="1260" w:type="dxa"/>
            <w:tcBorders>
              <w:top w:val="nil"/>
              <w:left w:val="nil"/>
              <w:bottom w:val="single" w:sz="4" w:space="0" w:color="auto"/>
              <w:right w:val="single" w:sz="4" w:space="0" w:color="auto"/>
            </w:tcBorders>
            <w:shd w:val="clear" w:color="auto" w:fill="auto"/>
            <w:noWrap/>
            <w:hideMark/>
          </w:tcPr>
          <w:p w14:paraId="2444BC45"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1E8E2812" w14:textId="77777777" w:rsidTr="00586E83">
        <w:trPr>
          <w:trHeight w:val="52"/>
        </w:trPr>
        <w:tc>
          <w:tcPr>
            <w:tcW w:w="2689" w:type="dxa"/>
            <w:tcBorders>
              <w:top w:val="nil"/>
              <w:left w:val="single" w:sz="4" w:space="0" w:color="auto"/>
              <w:bottom w:val="single" w:sz="4" w:space="0" w:color="auto"/>
              <w:right w:val="single" w:sz="4" w:space="0" w:color="auto"/>
            </w:tcBorders>
            <w:shd w:val="clear" w:color="auto" w:fill="auto"/>
            <w:noWrap/>
            <w:hideMark/>
          </w:tcPr>
          <w:p w14:paraId="5C35935B" w14:textId="77777777" w:rsidR="00E8205F" w:rsidRPr="00840005" w:rsidRDefault="00E8205F" w:rsidP="00586E83">
            <w:pPr>
              <w:bidi/>
              <w:jc w:val="left"/>
              <w:rPr>
                <w:sz w:val="20"/>
                <w:lang w:eastAsia="en-CA"/>
              </w:rPr>
            </w:pPr>
            <w:r w:rsidRPr="00840005">
              <w:rPr>
                <w:sz w:val="20"/>
                <w:rtl/>
                <w:lang w:eastAsia="ar" w:bidi="ar-EG"/>
              </w:rPr>
              <w:t>سانت لوسيا</w:t>
            </w:r>
          </w:p>
        </w:tc>
        <w:tc>
          <w:tcPr>
            <w:tcW w:w="992" w:type="dxa"/>
            <w:tcBorders>
              <w:top w:val="nil"/>
              <w:left w:val="nil"/>
              <w:bottom w:val="single" w:sz="4" w:space="0" w:color="auto"/>
              <w:right w:val="single" w:sz="4" w:space="0" w:color="auto"/>
            </w:tcBorders>
            <w:shd w:val="clear" w:color="auto" w:fill="auto"/>
            <w:noWrap/>
            <w:hideMark/>
          </w:tcPr>
          <w:p w14:paraId="0E62E4CD"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02F03EAE"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55A14126" w14:textId="77777777" w:rsidR="00E8205F" w:rsidRPr="00840005" w:rsidRDefault="00E8205F" w:rsidP="00586E83">
            <w:pPr>
              <w:bidi/>
              <w:jc w:val="right"/>
              <w:rPr>
                <w:sz w:val="20"/>
                <w:lang w:eastAsia="en-CA"/>
              </w:rPr>
            </w:pPr>
            <w:r w:rsidRPr="00840005">
              <w:rPr>
                <w:sz w:val="20"/>
                <w:rtl/>
                <w:lang w:eastAsia="ar" w:bidi="ar-EG"/>
              </w:rPr>
              <w:t>2,000</w:t>
            </w:r>
          </w:p>
        </w:tc>
        <w:tc>
          <w:tcPr>
            <w:tcW w:w="1170" w:type="dxa"/>
            <w:tcBorders>
              <w:top w:val="nil"/>
              <w:left w:val="nil"/>
              <w:bottom w:val="single" w:sz="4" w:space="0" w:color="auto"/>
              <w:right w:val="single" w:sz="4" w:space="0" w:color="auto"/>
            </w:tcBorders>
            <w:shd w:val="clear" w:color="auto" w:fill="auto"/>
            <w:noWrap/>
            <w:hideMark/>
          </w:tcPr>
          <w:p w14:paraId="264D2188" w14:textId="77777777" w:rsidR="00E8205F" w:rsidRPr="00840005" w:rsidRDefault="00E8205F" w:rsidP="00586E83">
            <w:pPr>
              <w:bidi/>
              <w:jc w:val="right"/>
              <w:rPr>
                <w:sz w:val="20"/>
                <w:lang w:eastAsia="en-CA"/>
              </w:rPr>
            </w:pPr>
            <w:r w:rsidRPr="00840005">
              <w:rPr>
                <w:sz w:val="20"/>
                <w:rtl/>
                <w:lang w:eastAsia="ar" w:bidi="ar-EG"/>
              </w:rPr>
              <w:t>4,460</w:t>
            </w:r>
          </w:p>
        </w:tc>
        <w:tc>
          <w:tcPr>
            <w:tcW w:w="1350" w:type="dxa"/>
            <w:tcBorders>
              <w:top w:val="nil"/>
              <w:left w:val="nil"/>
              <w:bottom w:val="single" w:sz="4" w:space="0" w:color="auto"/>
              <w:right w:val="single" w:sz="4" w:space="0" w:color="auto"/>
            </w:tcBorders>
            <w:shd w:val="clear" w:color="auto" w:fill="auto"/>
            <w:noWrap/>
            <w:hideMark/>
          </w:tcPr>
          <w:p w14:paraId="780C16E6" w14:textId="77777777" w:rsidR="00E8205F" w:rsidRPr="00840005" w:rsidRDefault="00E8205F" w:rsidP="00586E83">
            <w:pPr>
              <w:bidi/>
              <w:jc w:val="right"/>
              <w:rPr>
                <w:sz w:val="20"/>
                <w:lang w:eastAsia="en-CA"/>
              </w:rPr>
            </w:pPr>
            <w:r w:rsidRPr="00840005">
              <w:rPr>
                <w:sz w:val="20"/>
                <w:rtl/>
                <w:lang w:eastAsia="ar" w:bidi="ar-EG"/>
              </w:rPr>
              <w:t>223</w:t>
            </w:r>
          </w:p>
        </w:tc>
        <w:tc>
          <w:tcPr>
            <w:tcW w:w="1260" w:type="dxa"/>
            <w:tcBorders>
              <w:top w:val="nil"/>
              <w:left w:val="nil"/>
              <w:bottom w:val="single" w:sz="4" w:space="0" w:color="auto"/>
              <w:right w:val="single" w:sz="4" w:space="0" w:color="auto"/>
            </w:tcBorders>
            <w:shd w:val="clear" w:color="auto" w:fill="auto"/>
            <w:noWrap/>
            <w:hideMark/>
          </w:tcPr>
          <w:p w14:paraId="02D7741D"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2F7586E7" w14:textId="77777777" w:rsidTr="00586E83">
        <w:trPr>
          <w:trHeight w:val="85"/>
        </w:trPr>
        <w:tc>
          <w:tcPr>
            <w:tcW w:w="2689" w:type="dxa"/>
            <w:tcBorders>
              <w:top w:val="nil"/>
              <w:left w:val="single" w:sz="4" w:space="0" w:color="auto"/>
              <w:bottom w:val="single" w:sz="4" w:space="0" w:color="auto"/>
              <w:right w:val="single" w:sz="4" w:space="0" w:color="auto"/>
            </w:tcBorders>
            <w:shd w:val="clear" w:color="auto" w:fill="auto"/>
            <w:noWrap/>
            <w:hideMark/>
          </w:tcPr>
          <w:p w14:paraId="4EA40279" w14:textId="77777777" w:rsidR="00E8205F" w:rsidRPr="00840005" w:rsidRDefault="00E8205F" w:rsidP="00586E83">
            <w:pPr>
              <w:bidi/>
              <w:jc w:val="left"/>
              <w:rPr>
                <w:sz w:val="20"/>
                <w:lang w:eastAsia="en-CA"/>
              </w:rPr>
            </w:pPr>
            <w:r w:rsidRPr="00840005">
              <w:rPr>
                <w:sz w:val="20"/>
                <w:rtl/>
                <w:lang w:eastAsia="ar" w:bidi="ar-EG"/>
              </w:rPr>
              <w:t>المملكة العربية السعودية</w:t>
            </w:r>
          </w:p>
        </w:tc>
        <w:tc>
          <w:tcPr>
            <w:tcW w:w="992" w:type="dxa"/>
            <w:tcBorders>
              <w:top w:val="nil"/>
              <w:left w:val="nil"/>
              <w:bottom w:val="single" w:sz="4" w:space="0" w:color="auto"/>
              <w:right w:val="single" w:sz="4" w:space="0" w:color="auto"/>
            </w:tcBorders>
            <w:shd w:val="clear" w:color="auto" w:fill="auto"/>
            <w:noWrap/>
            <w:hideMark/>
          </w:tcPr>
          <w:p w14:paraId="04FFB4D3" w14:textId="77777777" w:rsidR="00E8205F" w:rsidRPr="00840005" w:rsidRDefault="00E8205F" w:rsidP="00586E83">
            <w:pPr>
              <w:bidi/>
              <w:jc w:val="right"/>
              <w:rPr>
                <w:sz w:val="20"/>
                <w:lang w:eastAsia="en-CA"/>
              </w:rPr>
            </w:pPr>
            <w:r w:rsidRPr="00840005">
              <w:rPr>
                <w:sz w:val="20"/>
                <w:rtl/>
                <w:lang w:eastAsia="ar" w:bidi="ar-EG"/>
              </w:rPr>
              <w:t>33.7</w:t>
            </w:r>
          </w:p>
        </w:tc>
        <w:tc>
          <w:tcPr>
            <w:tcW w:w="1084" w:type="dxa"/>
            <w:tcBorders>
              <w:top w:val="nil"/>
              <w:left w:val="nil"/>
              <w:bottom w:val="single" w:sz="4" w:space="0" w:color="auto"/>
              <w:right w:val="single" w:sz="4" w:space="0" w:color="auto"/>
            </w:tcBorders>
            <w:shd w:val="clear" w:color="auto" w:fill="auto"/>
            <w:noWrap/>
          </w:tcPr>
          <w:p w14:paraId="60C8C676" w14:textId="77777777" w:rsidR="00E8205F" w:rsidRPr="00840005" w:rsidRDefault="00E8205F" w:rsidP="00586E83">
            <w:pPr>
              <w:bidi/>
              <w:jc w:val="righ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11728578" w14:textId="77777777" w:rsidR="00E8205F" w:rsidRPr="00840005" w:rsidRDefault="00E8205F" w:rsidP="00586E83">
            <w:pPr>
              <w:bidi/>
              <w:jc w:val="right"/>
              <w:rPr>
                <w:sz w:val="20"/>
                <w:lang w:eastAsia="en-CA"/>
              </w:rPr>
            </w:pPr>
            <w:r w:rsidRPr="00840005">
              <w:rPr>
                <w:sz w:val="20"/>
                <w:rtl/>
                <w:lang w:eastAsia="ar" w:bidi="ar-EG"/>
              </w:rPr>
              <w:t>73,004</w:t>
            </w:r>
          </w:p>
        </w:tc>
        <w:tc>
          <w:tcPr>
            <w:tcW w:w="1170" w:type="dxa"/>
            <w:tcBorders>
              <w:top w:val="nil"/>
              <w:left w:val="nil"/>
              <w:bottom w:val="single" w:sz="4" w:space="0" w:color="auto"/>
              <w:right w:val="single" w:sz="4" w:space="0" w:color="auto"/>
            </w:tcBorders>
            <w:shd w:val="clear" w:color="auto" w:fill="auto"/>
            <w:noWrap/>
            <w:hideMark/>
          </w:tcPr>
          <w:p w14:paraId="717715F2" w14:textId="77777777" w:rsidR="00E8205F" w:rsidRPr="00840005" w:rsidRDefault="00E8205F" w:rsidP="00586E83">
            <w:pPr>
              <w:bidi/>
              <w:jc w:val="right"/>
              <w:rPr>
                <w:sz w:val="20"/>
                <w:lang w:eastAsia="en-CA"/>
              </w:rPr>
            </w:pPr>
            <w:r w:rsidRPr="00840005">
              <w:rPr>
                <w:sz w:val="20"/>
                <w:rtl/>
                <w:lang w:eastAsia="ar" w:bidi="ar-EG"/>
              </w:rPr>
              <w:t>140,781</w:t>
            </w:r>
          </w:p>
        </w:tc>
        <w:tc>
          <w:tcPr>
            <w:tcW w:w="1350" w:type="dxa"/>
            <w:tcBorders>
              <w:top w:val="nil"/>
              <w:left w:val="nil"/>
              <w:bottom w:val="single" w:sz="4" w:space="0" w:color="auto"/>
              <w:right w:val="single" w:sz="4" w:space="0" w:color="auto"/>
            </w:tcBorders>
            <w:shd w:val="clear" w:color="auto" w:fill="auto"/>
            <w:noWrap/>
            <w:hideMark/>
          </w:tcPr>
          <w:p w14:paraId="0091DE74" w14:textId="77777777" w:rsidR="00E8205F" w:rsidRPr="00840005" w:rsidRDefault="00E8205F" w:rsidP="00586E83">
            <w:pPr>
              <w:bidi/>
              <w:jc w:val="right"/>
              <w:rPr>
                <w:sz w:val="20"/>
                <w:lang w:eastAsia="en-CA"/>
              </w:rPr>
            </w:pPr>
            <w:r w:rsidRPr="00840005">
              <w:rPr>
                <w:sz w:val="20"/>
                <w:rtl/>
                <w:lang w:eastAsia="ar" w:bidi="ar-EG"/>
              </w:rPr>
              <w:t>193</w:t>
            </w:r>
          </w:p>
        </w:tc>
        <w:tc>
          <w:tcPr>
            <w:tcW w:w="1260" w:type="dxa"/>
            <w:tcBorders>
              <w:top w:val="nil"/>
              <w:left w:val="nil"/>
              <w:bottom w:val="single" w:sz="4" w:space="0" w:color="auto"/>
              <w:right w:val="single" w:sz="4" w:space="0" w:color="auto"/>
            </w:tcBorders>
            <w:shd w:val="clear" w:color="auto" w:fill="auto"/>
            <w:noWrap/>
            <w:hideMark/>
          </w:tcPr>
          <w:p w14:paraId="770FAD3A" w14:textId="77777777" w:rsidR="00E8205F" w:rsidRPr="00840005" w:rsidRDefault="00E8205F" w:rsidP="00586E83">
            <w:pPr>
              <w:bidi/>
              <w:jc w:val="right"/>
              <w:rPr>
                <w:sz w:val="20"/>
                <w:lang w:eastAsia="en-CA"/>
              </w:rPr>
            </w:pPr>
            <w:r w:rsidRPr="00840005">
              <w:rPr>
                <w:sz w:val="20"/>
                <w:rtl/>
                <w:lang w:eastAsia="ar" w:bidi="ar-EG"/>
              </w:rPr>
              <w:t>33</w:t>
            </w:r>
          </w:p>
        </w:tc>
      </w:tr>
      <w:tr w:rsidR="00E8205F" w:rsidRPr="00840005" w14:paraId="4D57D598" w14:textId="77777777" w:rsidTr="00586E83">
        <w:trPr>
          <w:trHeight w:val="130"/>
        </w:trPr>
        <w:tc>
          <w:tcPr>
            <w:tcW w:w="2689" w:type="dxa"/>
            <w:tcBorders>
              <w:top w:val="nil"/>
              <w:left w:val="single" w:sz="4" w:space="0" w:color="auto"/>
              <w:bottom w:val="single" w:sz="4" w:space="0" w:color="auto"/>
              <w:right w:val="single" w:sz="4" w:space="0" w:color="auto"/>
            </w:tcBorders>
            <w:shd w:val="clear" w:color="auto" w:fill="auto"/>
            <w:noWrap/>
            <w:hideMark/>
          </w:tcPr>
          <w:p w14:paraId="4AC52276" w14:textId="77777777" w:rsidR="00E8205F" w:rsidRPr="00840005" w:rsidRDefault="00E8205F" w:rsidP="00586E83">
            <w:pPr>
              <w:bidi/>
              <w:jc w:val="left"/>
              <w:rPr>
                <w:sz w:val="20"/>
                <w:lang w:eastAsia="en-CA"/>
              </w:rPr>
            </w:pPr>
            <w:r w:rsidRPr="00840005">
              <w:rPr>
                <w:sz w:val="20"/>
                <w:rtl/>
                <w:lang w:eastAsia="ar" w:bidi="ar-EG"/>
              </w:rPr>
              <w:t>السنغال</w:t>
            </w:r>
          </w:p>
        </w:tc>
        <w:tc>
          <w:tcPr>
            <w:tcW w:w="992" w:type="dxa"/>
            <w:tcBorders>
              <w:top w:val="nil"/>
              <w:left w:val="nil"/>
              <w:bottom w:val="single" w:sz="4" w:space="0" w:color="auto"/>
              <w:right w:val="single" w:sz="4" w:space="0" w:color="auto"/>
            </w:tcBorders>
            <w:shd w:val="clear" w:color="auto" w:fill="auto"/>
            <w:noWrap/>
            <w:hideMark/>
          </w:tcPr>
          <w:p w14:paraId="07C7DAD8"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19233902"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774EBF77" w14:textId="77777777" w:rsidR="00E8205F" w:rsidRPr="00840005" w:rsidRDefault="00E8205F" w:rsidP="00586E83">
            <w:pPr>
              <w:bidi/>
              <w:jc w:val="right"/>
              <w:rPr>
                <w:sz w:val="20"/>
                <w:lang w:eastAsia="en-CA"/>
              </w:rPr>
            </w:pPr>
            <w:r w:rsidRPr="00840005">
              <w:rPr>
                <w:sz w:val="20"/>
                <w:rtl/>
                <w:lang w:eastAsia="ar" w:bidi="ar-EG"/>
              </w:rPr>
              <w:t>9,002</w:t>
            </w:r>
          </w:p>
        </w:tc>
        <w:tc>
          <w:tcPr>
            <w:tcW w:w="1170" w:type="dxa"/>
            <w:tcBorders>
              <w:top w:val="nil"/>
              <w:left w:val="nil"/>
              <w:bottom w:val="single" w:sz="4" w:space="0" w:color="auto"/>
              <w:right w:val="single" w:sz="4" w:space="0" w:color="auto"/>
            </w:tcBorders>
            <w:shd w:val="clear" w:color="auto" w:fill="auto"/>
            <w:noWrap/>
            <w:hideMark/>
          </w:tcPr>
          <w:p w14:paraId="23142BD9" w14:textId="77777777" w:rsidR="00E8205F" w:rsidRPr="00840005" w:rsidRDefault="00E8205F" w:rsidP="00586E83">
            <w:pPr>
              <w:bidi/>
              <w:jc w:val="right"/>
              <w:rPr>
                <w:sz w:val="20"/>
                <w:lang w:eastAsia="en-CA"/>
              </w:rPr>
            </w:pPr>
            <w:r w:rsidRPr="00840005">
              <w:rPr>
                <w:sz w:val="20"/>
                <w:rtl/>
                <w:lang w:eastAsia="ar" w:bidi="ar-EG"/>
              </w:rPr>
              <w:t>575</w:t>
            </w:r>
          </w:p>
        </w:tc>
        <w:tc>
          <w:tcPr>
            <w:tcW w:w="1350" w:type="dxa"/>
            <w:tcBorders>
              <w:top w:val="nil"/>
              <w:left w:val="nil"/>
              <w:bottom w:val="single" w:sz="4" w:space="0" w:color="auto"/>
              <w:right w:val="single" w:sz="4" w:space="0" w:color="auto"/>
            </w:tcBorders>
            <w:shd w:val="clear" w:color="auto" w:fill="auto"/>
            <w:noWrap/>
            <w:hideMark/>
          </w:tcPr>
          <w:p w14:paraId="57E2E1CC" w14:textId="77777777" w:rsidR="00E8205F" w:rsidRPr="00840005" w:rsidRDefault="00E8205F" w:rsidP="00586E83">
            <w:pPr>
              <w:bidi/>
              <w:jc w:val="right"/>
              <w:rPr>
                <w:sz w:val="20"/>
                <w:lang w:eastAsia="en-CA"/>
              </w:rPr>
            </w:pPr>
            <w:r w:rsidRPr="00840005">
              <w:rPr>
                <w:sz w:val="20"/>
                <w:rtl/>
                <w:lang w:eastAsia="ar" w:bidi="ar-EG"/>
              </w:rPr>
              <w:t>6</w:t>
            </w:r>
          </w:p>
        </w:tc>
        <w:tc>
          <w:tcPr>
            <w:tcW w:w="1260" w:type="dxa"/>
            <w:tcBorders>
              <w:top w:val="nil"/>
              <w:left w:val="nil"/>
              <w:bottom w:val="single" w:sz="4" w:space="0" w:color="auto"/>
              <w:right w:val="single" w:sz="4" w:space="0" w:color="auto"/>
            </w:tcBorders>
            <w:shd w:val="clear" w:color="auto" w:fill="auto"/>
            <w:noWrap/>
            <w:hideMark/>
          </w:tcPr>
          <w:p w14:paraId="35FD3144" w14:textId="77777777" w:rsidR="00E8205F" w:rsidRPr="00840005" w:rsidRDefault="00E8205F" w:rsidP="00586E83">
            <w:pPr>
              <w:bidi/>
              <w:jc w:val="left"/>
              <w:rPr>
                <w:sz w:val="20"/>
                <w:lang w:eastAsia="en-CA"/>
              </w:rPr>
            </w:pPr>
            <w:r w:rsidRPr="00840005">
              <w:rPr>
                <w:sz w:val="20"/>
                <w:rtl/>
                <w:lang w:eastAsia="ar" w:bidi="ar-EG"/>
              </w:rPr>
              <w:t> </w:t>
            </w:r>
          </w:p>
        </w:tc>
      </w:tr>
      <w:tr w:rsidR="00E8205F" w:rsidRPr="00840005" w14:paraId="7B0D23F7" w14:textId="77777777" w:rsidTr="00586E83">
        <w:trPr>
          <w:trHeight w:val="177"/>
        </w:trPr>
        <w:tc>
          <w:tcPr>
            <w:tcW w:w="2689" w:type="dxa"/>
            <w:tcBorders>
              <w:top w:val="nil"/>
              <w:left w:val="single" w:sz="4" w:space="0" w:color="auto"/>
              <w:bottom w:val="single" w:sz="4" w:space="0" w:color="auto"/>
              <w:right w:val="single" w:sz="4" w:space="0" w:color="auto"/>
            </w:tcBorders>
            <w:shd w:val="clear" w:color="auto" w:fill="auto"/>
            <w:noWrap/>
            <w:hideMark/>
          </w:tcPr>
          <w:p w14:paraId="3DAA0488" w14:textId="77777777" w:rsidR="00E8205F" w:rsidRPr="00840005" w:rsidRDefault="00E8205F" w:rsidP="00586E83">
            <w:pPr>
              <w:bidi/>
              <w:jc w:val="left"/>
              <w:rPr>
                <w:sz w:val="20"/>
                <w:lang w:eastAsia="en-CA"/>
              </w:rPr>
            </w:pPr>
            <w:r w:rsidRPr="00840005">
              <w:rPr>
                <w:sz w:val="20"/>
                <w:rtl/>
                <w:lang w:eastAsia="ar" w:bidi="ar-EG"/>
              </w:rPr>
              <w:t>صربيا</w:t>
            </w:r>
          </w:p>
        </w:tc>
        <w:tc>
          <w:tcPr>
            <w:tcW w:w="992" w:type="dxa"/>
            <w:tcBorders>
              <w:top w:val="nil"/>
              <w:left w:val="nil"/>
              <w:bottom w:val="single" w:sz="4" w:space="0" w:color="auto"/>
              <w:right w:val="single" w:sz="4" w:space="0" w:color="auto"/>
            </w:tcBorders>
            <w:shd w:val="clear" w:color="auto" w:fill="auto"/>
            <w:noWrap/>
            <w:hideMark/>
          </w:tcPr>
          <w:p w14:paraId="3E7CA6DB"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4F19E40B"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2F4E5496" w14:textId="77777777" w:rsidR="00E8205F" w:rsidRPr="00840005" w:rsidRDefault="00E8205F" w:rsidP="00586E83">
            <w:pPr>
              <w:bidi/>
              <w:jc w:val="right"/>
              <w:rPr>
                <w:sz w:val="20"/>
                <w:lang w:eastAsia="en-CA"/>
              </w:rPr>
            </w:pPr>
            <w:r w:rsidRPr="00840005">
              <w:rPr>
                <w:sz w:val="20"/>
                <w:rtl/>
                <w:lang w:eastAsia="ar" w:bidi="ar-EG"/>
              </w:rPr>
              <w:t>145,432</w:t>
            </w:r>
          </w:p>
        </w:tc>
        <w:tc>
          <w:tcPr>
            <w:tcW w:w="1170" w:type="dxa"/>
            <w:tcBorders>
              <w:top w:val="nil"/>
              <w:left w:val="nil"/>
              <w:bottom w:val="single" w:sz="4" w:space="0" w:color="auto"/>
              <w:right w:val="single" w:sz="4" w:space="0" w:color="auto"/>
            </w:tcBorders>
            <w:shd w:val="clear" w:color="auto" w:fill="auto"/>
            <w:noWrap/>
            <w:hideMark/>
          </w:tcPr>
          <w:p w14:paraId="6B0FC91E" w14:textId="77777777" w:rsidR="00E8205F" w:rsidRPr="00840005" w:rsidRDefault="00E8205F" w:rsidP="00586E83">
            <w:pPr>
              <w:bidi/>
              <w:jc w:val="right"/>
              <w:rPr>
                <w:sz w:val="20"/>
                <w:lang w:eastAsia="en-CA"/>
              </w:rPr>
            </w:pPr>
            <w:r w:rsidRPr="00840005">
              <w:rPr>
                <w:sz w:val="20"/>
                <w:rtl/>
                <w:lang w:eastAsia="ar" w:bidi="ar-EG"/>
              </w:rPr>
              <w:t>166,089</w:t>
            </w:r>
          </w:p>
        </w:tc>
        <w:tc>
          <w:tcPr>
            <w:tcW w:w="1350" w:type="dxa"/>
            <w:tcBorders>
              <w:top w:val="nil"/>
              <w:left w:val="nil"/>
              <w:bottom w:val="single" w:sz="4" w:space="0" w:color="auto"/>
              <w:right w:val="single" w:sz="4" w:space="0" w:color="auto"/>
            </w:tcBorders>
            <w:shd w:val="clear" w:color="auto" w:fill="auto"/>
            <w:noWrap/>
            <w:hideMark/>
          </w:tcPr>
          <w:p w14:paraId="57A380CE" w14:textId="77777777" w:rsidR="00E8205F" w:rsidRPr="00840005" w:rsidRDefault="00E8205F" w:rsidP="00586E83">
            <w:pPr>
              <w:bidi/>
              <w:jc w:val="right"/>
              <w:rPr>
                <w:sz w:val="20"/>
                <w:lang w:eastAsia="en-CA"/>
              </w:rPr>
            </w:pPr>
            <w:r w:rsidRPr="00840005">
              <w:rPr>
                <w:sz w:val="20"/>
                <w:rtl/>
                <w:lang w:eastAsia="ar" w:bidi="ar-EG"/>
              </w:rPr>
              <w:t>114</w:t>
            </w:r>
          </w:p>
        </w:tc>
        <w:tc>
          <w:tcPr>
            <w:tcW w:w="1260" w:type="dxa"/>
            <w:tcBorders>
              <w:top w:val="nil"/>
              <w:left w:val="nil"/>
              <w:bottom w:val="single" w:sz="4" w:space="0" w:color="auto"/>
              <w:right w:val="single" w:sz="4" w:space="0" w:color="auto"/>
            </w:tcBorders>
            <w:shd w:val="clear" w:color="auto" w:fill="auto"/>
            <w:noWrap/>
            <w:hideMark/>
          </w:tcPr>
          <w:p w14:paraId="369130E2"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49333BA4" w14:textId="77777777" w:rsidTr="00586E83">
        <w:trPr>
          <w:trHeight w:val="80"/>
        </w:trPr>
        <w:tc>
          <w:tcPr>
            <w:tcW w:w="2689" w:type="dxa"/>
            <w:tcBorders>
              <w:top w:val="nil"/>
              <w:left w:val="single" w:sz="4" w:space="0" w:color="auto"/>
              <w:bottom w:val="single" w:sz="4" w:space="0" w:color="auto"/>
              <w:right w:val="single" w:sz="4" w:space="0" w:color="auto"/>
            </w:tcBorders>
            <w:shd w:val="clear" w:color="auto" w:fill="auto"/>
            <w:noWrap/>
            <w:hideMark/>
          </w:tcPr>
          <w:p w14:paraId="4229C114" w14:textId="77777777" w:rsidR="00E8205F" w:rsidRPr="00840005" w:rsidRDefault="00E8205F" w:rsidP="00586E83">
            <w:pPr>
              <w:bidi/>
              <w:jc w:val="left"/>
              <w:rPr>
                <w:sz w:val="20"/>
                <w:lang w:eastAsia="en-CA"/>
              </w:rPr>
            </w:pPr>
            <w:r w:rsidRPr="00840005">
              <w:rPr>
                <w:sz w:val="20"/>
                <w:rtl/>
                <w:lang w:eastAsia="ar" w:bidi="ar-EG"/>
              </w:rPr>
              <w:t>سيراليون</w:t>
            </w:r>
          </w:p>
        </w:tc>
        <w:tc>
          <w:tcPr>
            <w:tcW w:w="992" w:type="dxa"/>
            <w:tcBorders>
              <w:top w:val="nil"/>
              <w:left w:val="nil"/>
              <w:bottom w:val="single" w:sz="4" w:space="0" w:color="auto"/>
              <w:right w:val="single" w:sz="4" w:space="0" w:color="auto"/>
            </w:tcBorders>
            <w:shd w:val="clear" w:color="auto" w:fill="auto"/>
            <w:noWrap/>
            <w:hideMark/>
          </w:tcPr>
          <w:p w14:paraId="56E0E9F7"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0D7C906F"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7EBDB4C8" w14:textId="77777777" w:rsidR="00E8205F" w:rsidRPr="00840005" w:rsidRDefault="00E8205F" w:rsidP="00586E83">
            <w:pPr>
              <w:bidi/>
              <w:jc w:val="right"/>
              <w:rPr>
                <w:sz w:val="20"/>
                <w:lang w:eastAsia="en-CA"/>
              </w:rPr>
            </w:pPr>
            <w:r w:rsidRPr="00840005">
              <w:rPr>
                <w:sz w:val="20"/>
                <w:rtl/>
                <w:lang w:eastAsia="ar" w:bidi="ar-EG"/>
              </w:rPr>
              <w:t>5,001</w:t>
            </w:r>
          </w:p>
        </w:tc>
        <w:tc>
          <w:tcPr>
            <w:tcW w:w="1170" w:type="dxa"/>
            <w:tcBorders>
              <w:top w:val="nil"/>
              <w:left w:val="nil"/>
              <w:bottom w:val="single" w:sz="4" w:space="0" w:color="auto"/>
              <w:right w:val="single" w:sz="4" w:space="0" w:color="auto"/>
            </w:tcBorders>
            <w:shd w:val="clear" w:color="auto" w:fill="auto"/>
            <w:noWrap/>
            <w:hideMark/>
          </w:tcPr>
          <w:p w14:paraId="4ECD6147" w14:textId="77777777" w:rsidR="00E8205F" w:rsidRPr="00840005" w:rsidRDefault="00E8205F" w:rsidP="00586E83">
            <w:pPr>
              <w:bidi/>
              <w:jc w:val="right"/>
              <w:rPr>
                <w:sz w:val="20"/>
                <w:lang w:eastAsia="en-CA"/>
              </w:rPr>
            </w:pPr>
            <w:r w:rsidRPr="00840005">
              <w:rPr>
                <w:sz w:val="20"/>
                <w:rtl/>
                <w:lang w:eastAsia="ar" w:bidi="ar-EG"/>
              </w:rPr>
              <w:t>11,787</w:t>
            </w:r>
          </w:p>
        </w:tc>
        <w:tc>
          <w:tcPr>
            <w:tcW w:w="1350" w:type="dxa"/>
            <w:tcBorders>
              <w:top w:val="nil"/>
              <w:left w:val="nil"/>
              <w:bottom w:val="single" w:sz="4" w:space="0" w:color="auto"/>
              <w:right w:val="single" w:sz="4" w:space="0" w:color="auto"/>
            </w:tcBorders>
            <w:shd w:val="clear" w:color="auto" w:fill="auto"/>
            <w:noWrap/>
            <w:hideMark/>
          </w:tcPr>
          <w:p w14:paraId="3819CE1D" w14:textId="77777777" w:rsidR="00E8205F" w:rsidRPr="00840005" w:rsidRDefault="00E8205F" w:rsidP="00586E83">
            <w:pPr>
              <w:bidi/>
              <w:jc w:val="right"/>
              <w:rPr>
                <w:sz w:val="20"/>
                <w:lang w:eastAsia="en-CA"/>
              </w:rPr>
            </w:pPr>
            <w:r w:rsidRPr="00840005">
              <w:rPr>
                <w:sz w:val="20"/>
                <w:rtl/>
                <w:lang w:eastAsia="ar" w:bidi="ar-EG"/>
              </w:rPr>
              <w:t>236</w:t>
            </w:r>
          </w:p>
        </w:tc>
        <w:tc>
          <w:tcPr>
            <w:tcW w:w="1260" w:type="dxa"/>
            <w:tcBorders>
              <w:top w:val="nil"/>
              <w:left w:val="nil"/>
              <w:bottom w:val="single" w:sz="4" w:space="0" w:color="auto"/>
              <w:right w:val="single" w:sz="4" w:space="0" w:color="auto"/>
            </w:tcBorders>
            <w:shd w:val="clear" w:color="auto" w:fill="auto"/>
            <w:noWrap/>
            <w:hideMark/>
          </w:tcPr>
          <w:p w14:paraId="510508E6"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39AF02E1" w14:textId="77777777" w:rsidTr="00586E83">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4D83E57C" w14:textId="77777777" w:rsidR="00E8205F" w:rsidRPr="00840005" w:rsidRDefault="00E8205F" w:rsidP="00586E83">
            <w:pPr>
              <w:bidi/>
              <w:jc w:val="left"/>
              <w:rPr>
                <w:sz w:val="20"/>
                <w:lang w:eastAsia="en-CA"/>
              </w:rPr>
            </w:pPr>
            <w:r w:rsidRPr="00840005">
              <w:rPr>
                <w:sz w:val="20"/>
                <w:rtl/>
                <w:lang w:eastAsia="ar" w:bidi="ar-EG"/>
              </w:rPr>
              <w:t>الصومال</w:t>
            </w:r>
          </w:p>
        </w:tc>
        <w:tc>
          <w:tcPr>
            <w:tcW w:w="992" w:type="dxa"/>
            <w:tcBorders>
              <w:top w:val="nil"/>
              <w:left w:val="nil"/>
              <w:bottom w:val="single" w:sz="4" w:space="0" w:color="auto"/>
              <w:right w:val="single" w:sz="4" w:space="0" w:color="auto"/>
            </w:tcBorders>
            <w:shd w:val="clear" w:color="auto" w:fill="auto"/>
            <w:noWrap/>
            <w:hideMark/>
          </w:tcPr>
          <w:p w14:paraId="580796E5"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3634A8A8"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1D370A3A" w14:textId="77777777" w:rsidR="00E8205F" w:rsidRPr="00840005" w:rsidRDefault="00E8205F" w:rsidP="00586E83">
            <w:pPr>
              <w:bidi/>
              <w:jc w:val="right"/>
              <w:rPr>
                <w:sz w:val="20"/>
                <w:lang w:eastAsia="en-CA"/>
              </w:rPr>
            </w:pPr>
            <w:r w:rsidRPr="00840005">
              <w:rPr>
                <w:sz w:val="20"/>
                <w:rtl/>
                <w:lang w:eastAsia="ar" w:bidi="ar-EG"/>
              </w:rPr>
              <w:t>1,000</w:t>
            </w:r>
          </w:p>
        </w:tc>
        <w:tc>
          <w:tcPr>
            <w:tcW w:w="1170" w:type="dxa"/>
            <w:tcBorders>
              <w:top w:val="nil"/>
              <w:left w:val="nil"/>
              <w:bottom w:val="single" w:sz="4" w:space="0" w:color="auto"/>
              <w:right w:val="single" w:sz="4" w:space="0" w:color="auto"/>
            </w:tcBorders>
            <w:shd w:val="clear" w:color="auto" w:fill="auto"/>
            <w:noWrap/>
            <w:hideMark/>
          </w:tcPr>
          <w:p w14:paraId="63901AB3" w14:textId="77777777" w:rsidR="00E8205F" w:rsidRPr="00840005" w:rsidRDefault="00E8205F" w:rsidP="00586E83">
            <w:pPr>
              <w:bidi/>
              <w:jc w:val="right"/>
              <w:rPr>
                <w:sz w:val="20"/>
                <w:lang w:eastAsia="en-CA"/>
              </w:rPr>
            </w:pPr>
            <w:r w:rsidRPr="00840005">
              <w:rPr>
                <w:sz w:val="20"/>
                <w:rtl/>
                <w:lang w:eastAsia="ar" w:bidi="ar-EG"/>
              </w:rPr>
              <w:t>5,007</w:t>
            </w:r>
          </w:p>
        </w:tc>
        <w:tc>
          <w:tcPr>
            <w:tcW w:w="1350" w:type="dxa"/>
            <w:tcBorders>
              <w:top w:val="nil"/>
              <w:left w:val="nil"/>
              <w:bottom w:val="single" w:sz="4" w:space="0" w:color="auto"/>
              <w:right w:val="single" w:sz="4" w:space="0" w:color="auto"/>
            </w:tcBorders>
            <w:shd w:val="clear" w:color="auto" w:fill="auto"/>
            <w:noWrap/>
            <w:hideMark/>
          </w:tcPr>
          <w:p w14:paraId="2A5D37BF" w14:textId="77777777" w:rsidR="00E8205F" w:rsidRPr="00840005" w:rsidRDefault="00E8205F" w:rsidP="00586E83">
            <w:pPr>
              <w:bidi/>
              <w:jc w:val="right"/>
              <w:rPr>
                <w:sz w:val="20"/>
                <w:lang w:eastAsia="en-CA"/>
              </w:rPr>
            </w:pPr>
            <w:r w:rsidRPr="00840005">
              <w:rPr>
                <w:sz w:val="20"/>
                <w:rtl/>
                <w:lang w:eastAsia="ar" w:bidi="ar-EG"/>
              </w:rPr>
              <w:t>501</w:t>
            </w:r>
          </w:p>
        </w:tc>
        <w:tc>
          <w:tcPr>
            <w:tcW w:w="1260" w:type="dxa"/>
            <w:tcBorders>
              <w:top w:val="nil"/>
              <w:left w:val="nil"/>
              <w:bottom w:val="single" w:sz="4" w:space="0" w:color="auto"/>
              <w:right w:val="single" w:sz="4" w:space="0" w:color="auto"/>
            </w:tcBorders>
            <w:shd w:val="clear" w:color="auto" w:fill="auto"/>
            <w:noWrap/>
            <w:hideMark/>
          </w:tcPr>
          <w:p w14:paraId="55305162" w14:textId="77777777" w:rsidR="00E8205F" w:rsidRPr="00840005" w:rsidRDefault="00E8205F" w:rsidP="00586E83">
            <w:pPr>
              <w:bidi/>
              <w:jc w:val="right"/>
              <w:rPr>
                <w:sz w:val="20"/>
                <w:lang w:eastAsia="en-CA"/>
              </w:rPr>
            </w:pPr>
            <w:r w:rsidRPr="00840005">
              <w:rPr>
                <w:sz w:val="20"/>
                <w:rtl/>
                <w:lang w:eastAsia="ar" w:bidi="ar-EG"/>
              </w:rPr>
              <w:t>50</w:t>
            </w:r>
          </w:p>
        </w:tc>
      </w:tr>
      <w:tr w:rsidR="00E8205F" w:rsidRPr="00840005" w14:paraId="7D891BED" w14:textId="77777777" w:rsidTr="00586E83">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0A0E4942" w14:textId="77777777" w:rsidR="00E8205F" w:rsidRPr="00840005" w:rsidRDefault="00E8205F" w:rsidP="00586E83">
            <w:pPr>
              <w:bidi/>
              <w:jc w:val="left"/>
              <w:rPr>
                <w:sz w:val="20"/>
                <w:lang w:eastAsia="en-CA"/>
              </w:rPr>
            </w:pPr>
            <w:r w:rsidRPr="00840005">
              <w:rPr>
                <w:sz w:val="20"/>
                <w:rtl/>
                <w:lang w:eastAsia="ar" w:bidi="ar-EG"/>
              </w:rPr>
              <w:t>جنوب أفريقيا</w:t>
            </w:r>
          </w:p>
        </w:tc>
        <w:tc>
          <w:tcPr>
            <w:tcW w:w="992" w:type="dxa"/>
            <w:tcBorders>
              <w:top w:val="nil"/>
              <w:left w:val="nil"/>
              <w:bottom w:val="single" w:sz="4" w:space="0" w:color="auto"/>
              <w:right w:val="single" w:sz="4" w:space="0" w:color="auto"/>
            </w:tcBorders>
            <w:shd w:val="clear" w:color="auto" w:fill="auto"/>
            <w:noWrap/>
            <w:hideMark/>
          </w:tcPr>
          <w:p w14:paraId="611D2272" w14:textId="77777777" w:rsidR="00E8205F" w:rsidRPr="00840005" w:rsidRDefault="00E8205F" w:rsidP="00586E83">
            <w:pPr>
              <w:bidi/>
              <w:jc w:val="right"/>
              <w:rPr>
                <w:sz w:val="20"/>
                <w:lang w:eastAsia="en-CA"/>
              </w:rPr>
            </w:pPr>
            <w:r w:rsidRPr="00840005">
              <w:rPr>
                <w:sz w:val="20"/>
                <w:rtl/>
                <w:lang w:eastAsia="ar" w:bidi="ar-EG"/>
              </w:rPr>
              <w:t>4.0</w:t>
            </w:r>
          </w:p>
        </w:tc>
        <w:tc>
          <w:tcPr>
            <w:tcW w:w="1084" w:type="dxa"/>
            <w:tcBorders>
              <w:top w:val="nil"/>
              <w:left w:val="nil"/>
              <w:bottom w:val="single" w:sz="4" w:space="0" w:color="auto"/>
              <w:right w:val="single" w:sz="4" w:space="0" w:color="auto"/>
            </w:tcBorders>
            <w:shd w:val="clear" w:color="auto" w:fill="auto"/>
            <w:noWrap/>
          </w:tcPr>
          <w:p w14:paraId="35BF5578"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083E9F35" w14:textId="77777777" w:rsidR="00E8205F" w:rsidRPr="00840005" w:rsidRDefault="00E8205F" w:rsidP="00586E83">
            <w:pPr>
              <w:bidi/>
              <w:jc w:val="right"/>
              <w:rPr>
                <w:sz w:val="20"/>
                <w:lang w:eastAsia="en-CA"/>
              </w:rPr>
            </w:pPr>
            <w:r w:rsidRPr="00840005">
              <w:rPr>
                <w:sz w:val="20"/>
                <w:rtl/>
                <w:lang w:eastAsia="ar" w:bidi="ar-EG"/>
              </w:rPr>
              <w:t>174,001</w:t>
            </w:r>
          </w:p>
        </w:tc>
        <w:tc>
          <w:tcPr>
            <w:tcW w:w="1170" w:type="dxa"/>
            <w:tcBorders>
              <w:top w:val="nil"/>
              <w:left w:val="nil"/>
              <w:bottom w:val="single" w:sz="4" w:space="0" w:color="auto"/>
              <w:right w:val="single" w:sz="4" w:space="0" w:color="auto"/>
            </w:tcBorders>
            <w:shd w:val="clear" w:color="auto" w:fill="auto"/>
            <w:noWrap/>
            <w:hideMark/>
          </w:tcPr>
          <w:p w14:paraId="656E7A16" w14:textId="77777777" w:rsidR="00E8205F" w:rsidRPr="00840005" w:rsidRDefault="00E8205F" w:rsidP="00586E83">
            <w:pPr>
              <w:bidi/>
              <w:jc w:val="right"/>
              <w:rPr>
                <w:sz w:val="20"/>
                <w:lang w:eastAsia="en-CA"/>
              </w:rPr>
            </w:pPr>
            <w:r w:rsidRPr="00840005">
              <w:rPr>
                <w:sz w:val="20"/>
                <w:rtl/>
                <w:lang w:eastAsia="ar" w:bidi="ar-EG"/>
              </w:rPr>
              <w:t>240,036</w:t>
            </w:r>
          </w:p>
        </w:tc>
        <w:tc>
          <w:tcPr>
            <w:tcW w:w="1350" w:type="dxa"/>
            <w:tcBorders>
              <w:top w:val="nil"/>
              <w:left w:val="nil"/>
              <w:bottom w:val="single" w:sz="4" w:space="0" w:color="auto"/>
              <w:right w:val="single" w:sz="4" w:space="0" w:color="auto"/>
            </w:tcBorders>
            <w:shd w:val="clear" w:color="auto" w:fill="auto"/>
            <w:noWrap/>
            <w:hideMark/>
          </w:tcPr>
          <w:p w14:paraId="5A4E82EB" w14:textId="77777777" w:rsidR="00E8205F" w:rsidRPr="00840005" w:rsidRDefault="00E8205F" w:rsidP="00586E83">
            <w:pPr>
              <w:bidi/>
              <w:jc w:val="right"/>
              <w:rPr>
                <w:sz w:val="20"/>
                <w:lang w:eastAsia="en-CA"/>
              </w:rPr>
            </w:pPr>
            <w:r w:rsidRPr="00840005">
              <w:rPr>
                <w:sz w:val="20"/>
                <w:rtl/>
                <w:lang w:eastAsia="ar" w:bidi="ar-EG"/>
              </w:rPr>
              <w:t>138</w:t>
            </w:r>
          </w:p>
        </w:tc>
        <w:tc>
          <w:tcPr>
            <w:tcW w:w="1260" w:type="dxa"/>
            <w:tcBorders>
              <w:top w:val="nil"/>
              <w:left w:val="nil"/>
              <w:bottom w:val="single" w:sz="4" w:space="0" w:color="auto"/>
              <w:right w:val="single" w:sz="4" w:space="0" w:color="auto"/>
            </w:tcBorders>
            <w:shd w:val="clear" w:color="auto" w:fill="auto"/>
            <w:noWrap/>
            <w:hideMark/>
          </w:tcPr>
          <w:p w14:paraId="110164EA" w14:textId="77777777" w:rsidR="00E8205F" w:rsidRPr="00840005" w:rsidRDefault="00E8205F" w:rsidP="00586E83">
            <w:pPr>
              <w:bidi/>
              <w:jc w:val="right"/>
              <w:rPr>
                <w:sz w:val="20"/>
                <w:lang w:eastAsia="en-CA"/>
              </w:rPr>
            </w:pPr>
            <w:r w:rsidRPr="00840005">
              <w:rPr>
                <w:sz w:val="20"/>
                <w:rtl/>
                <w:lang w:eastAsia="ar" w:bidi="ar-EG"/>
              </w:rPr>
              <w:t>0</w:t>
            </w:r>
          </w:p>
        </w:tc>
      </w:tr>
      <w:tr w:rsidR="00E8205F" w:rsidRPr="00840005" w14:paraId="79056562" w14:textId="77777777" w:rsidTr="00586E83">
        <w:trPr>
          <w:trHeight w:val="204"/>
        </w:trPr>
        <w:tc>
          <w:tcPr>
            <w:tcW w:w="2689" w:type="dxa"/>
            <w:tcBorders>
              <w:top w:val="nil"/>
              <w:left w:val="single" w:sz="4" w:space="0" w:color="auto"/>
              <w:bottom w:val="single" w:sz="4" w:space="0" w:color="auto"/>
              <w:right w:val="single" w:sz="4" w:space="0" w:color="auto"/>
            </w:tcBorders>
            <w:shd w:val="clear" w:color="auto" w:fill="auto"/>
            <w:noWrap/>
            <w:hideMark/>
          </w:tcPr>
          <w:p w14:paraId="100158C6" w14:textId="77777777" w:rsidR="00E8205F" w:rsidRPr="00840005" w:rsidRDefault="00E8205F" w:rsidP="00586E83">
            <w:pPr>
              <w:bidi/>
              <w:jc w:val="left"/>
              <w:rPr>
                <w:sz w:val="20"/>
                <w:lang w:eastAsia="en-CA"/>
              </w:rPr>
            </w:pPr>
            <w:r w:rsidRPr="00840005">
              <w:rPr>
                <w:sz w:val="20"/>
                <w:rtl/>
                <w:lang w:eastAsia="ar" w:bidi="ar-EG"/>
              </w:rPr>
              <w:t>السودان</w:t>
            </w:r>
          </w:p>
        </w:tc>
        <w:tc>
          <w:tcPr>
            <w:tcW w:w="992" w:type="dxa"/>
            <w:tcBorders>
              <w:top w:val="nil"/>
              <w:left w:val="nil"/>
              <w:bottom w:val="single" w:sz="4" w:space="0" w:color="auto"/>
              <w:right w:val="single" w:sz="4" w:space="0" w:color="auto"/>
            </w:tcBorders>
            <w:shd w:val="clear" w:color="auto" w:fill="auto"/>
            <w:noWrap/>
            <w:hideMark/>
          </w:tcPr>
          <w:p w14:paraId="1EB75935"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7AE5FF59"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6481E2E7" w14:textId="77777777" w:rsidR="00E8205F" w:rsidRPr="00840005" w:rsidRDefault="00E8205F" w:rsidP="00586E83">
            <w:pPr>
              <w:bidi/>
              <w:jc w:val="right"/>
              <w:rPr>
                <w:sz w:val="20"/>
                <w:lang w:eastAsia="en-CA"/>
              </w:rPr>
            </w:pPr>
            <w:r w:rsidRPr="00840005">
              <w:rPr>
                <w:sz w:val="20"/>
                <w:rtl/>
                <w:lang w:eastAsia="ar" w:bidi="ar-EG"/>
              </w:rPr>
              <w:t>87,000</w:t>
            </w:r>
          </w:p>
        </w:tc>
        <w:tc>
          <w:tcPr>
            <w:tcW w:w="1170" w:type="dxa"/>
            <w:tcBorders>
              <w:top w:val="nil"/>
              <w:left w:val="nil"/>
              <w:bottom w:val="single" w:sz="4" w:space="0" w:color="auto"/>
              <w:right w:val="single" w:sz="4" w:space="0" w:color="auto"/>
            </w:tcBorders>
            <w:shd w:val="clear" w:color="auto" w:fill="auto"/>
            <w:noWrap/>
            <w:hideMark/>
          </w:tcPr>
          <w:p w14:paraId="65EAB592" w14:textId="77777777" w:rsidR="00E8205F" w:rsidRPr="00840005" w:rsidRDefault="00E8205F" w:rsidP="00586E83">
            <w:pPr>
              <w:bidi/>
              <w:jc w:val="right"/>
              <w:rPr>
                <w:sz w:val="20"/>
                <w:lang w:eastAsia="en-CA"/>
              </w:rPr>
            </w:pPr>
            <w:r w:rsidRPr="00840005">
              <w:rPr>
                <w:sz w:val="20"/>
                <w:rtl/>
                <w:lang w:eastAsia="ar" w:bidi="ar-EG"/>
              </w:rPr>
              <w:t>131,985</w:t>
            </w:r>
          </w:p>
        </w:tc>
        <w:tc>
          <w:tcPr>
            <w:tcW w:w="1350" w:type="dxa"/>
            <w:tcBorders>
              <w:top w:val="nil"/>
              <w:left w:val="nil"/>
              <w:bottom w:val="single" w:sz="4" w:space="0" w:color="auto"/>
              <w:right w:val="single" w:sz="4" w:space="0" w:color="auto"/>
            </w:tcBorders>
            <w:shd w:val="clear" w:color="auto" w:fill="auto"/>
            <w:noWrap/>
            <w:hideMark/>
          </w:tcPr>
          <w:p w14:paraId="78449354" w14:textId="77777777" w:rsidR="00E8205F" w:rsidRPr="00840005" w:rsidRDefault="00E8205F" w:rsidP="00586E83">
            <w:pPr>
              <w:bidi/>
              <w:jc w:val="right"/>
              <w:rPr>
                <w:sz w:val="20"/>
                <w:lang w:eastAsia="en-CA"/>
              </w:rPr>
            </w:pPr>
            <w:r w:rsidRPr="00840005">
              <w:rPr>
                <w:sz w:val="20"/>
                <w:rtl/>
                <w:lang w:eastAsia="ar" w:bidi="ar-EG"/>
              </w:rPr>
              <w:t>152</w:t>
            </w:r>
          </w:p>
        </w:tc>
        <w:tc>
          <w:tcPr>
            <w:tcW w:w="1260" w:type="dxa"/>
            <w:tcBorders>
              <w:top w:val="nil"/>
              <w:left w:val="nil"/>
              <w:bottom w:val="single" w:sz="4" w:space="0" w:color="auto"/>
              <w:right w:val="single" w:sz="4" w:space="0" w:color="auto"/>
            </w:tcBorders>
            <w:shd w:val="clear" w:color="auto" w:fill="auto"/>
            <w:noWrap/>
            <w:hideMark/>
          </w:tcPr>
          <w:p w14:paraId="79D4EFEE" w14:textId="77777777" w:rsidR="00E8205F" w:rsidRPr="00840005" w:rsidRDefault="00E8205F" w:rsidP="00586E83">
            <w:pPr>
              <w:bidi/>
              <w:jc w:val="left"/>
              <w:rPr>
                <w:sz w:val="20"/>
                <w:lang w:eastAsia="en-CA"/>
              </w:rPr>
            </w:pPr>
            <w:r w:rsidRPr="00840005">
              <w:rPr>
                <w:sz w:val="20"/>
                <w:rtl/>
                <w:lang w:eastAsia="ar" w:bidi="ar-EG"/>
              </w:rPr>
              <w:t> </w:t>
            </w:r>
          </w:p>
        </w:tc>
      </w:tr>
      <w:tr w:rsidR="00E8205F" w:rsidRPr="00840005" w14:paraId="70766187" w14:textId="77777777" w:rsidTr="00586E83">
        <w:trPr>
          <w:trHeight w:val="109"/>
        </w:trPr>
        <w:tc>
          <w:tcPr>
            <w:tcW w:w="2689" w:type="dxa"/>
            <w:tcBorders>
              <w:top w:val="nil"/>
              <w:left w:val="single" w:sz="4" w:space="0" w:color="auto"/>
              <w:bottom w:val="single" w:sz="4" w:space="0" w:color="auto"/>
              <w:right w:val="single" w:sz="4" w:space="0" w:color="auto"/>
            </w:tcBorders>
            <w:shd w:val="clear" w:color="auto" w:fill="auto"/>
            <w:noWrap/>
            <w:hideMark/>
          </w:tcPr>
          <w:p w14:paraId="5F0F5E68" w14:textId="77777777" w:rsidR="00E8205F" w:rsidRPr="00840005" w:rsidRDefault="00E8205F" w:rsidP="00586E83">
            <w:pPr>
              <w:bidi/>
              <w:jc w:val="left"/>
              <w:rPr>
                <w:sz w:val="20"/>
                <w:lang w:eastAsia="en-CA"/>
              </w:rPr>
            </w:pPr>
            <w:r w:rsidRPr="00840005">
              <w:rPr>
                <w:sz w:val="20"/>
                <w:rtl/>
                <w:lang w:eastAsia="ar" w:bidi="ar-EG"/>
              </w:rPr>
              <w:t>سورينام</w:t>
            </w:r>
          </w:p>
        </w:tc>
        <w:tc>
          <w:tcPr>
            <w:tcW w:w="992" w:type="dxa"/>
            <w:tcBorders>
              <w:top w:val="nil"/>
              <w:left w:val="nil"/>
              <w:bottom w:val="single" w:sz="4" w:space="0" w:color="auto"/>
              <w:right w:val="single" w:sz="4" w:space="0" w:color="auto"/>
            </w:tcBorders>
            <w:shd w:val="clear" w:color="auto" w:fill="auto"/>
            <w:noWrap/>
            <w:hideMark/>
          </w:tcPr>
          <w:p w14:paraId="6BA594B8"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4A4747FC"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2BA1732D" w14:textId="77777777" w:rsidR="00E8205F" w:rsidRPr="00840005" w:rsidRDefault="00E8205F" w:rsidP="00586E83">
            <w:pPr>
              <w:bidi/>
              <w:jc w:val="right"/>
              <w:rPr>
                <w:sz w:val="20"/>
                <w:lang w:eastAsia="en-CA"/>
              </w:rPr>
            </w:pPr>
            <w:r w:rsidRPr="00840005">
              <w:rPr>
                <w:sz w:val="20"/>
                <w:rtl/>
                <w:lang w:eastAsia="ar" w:bidi="ar-EG"/>
              </w:rPr>
              <w:t>2,001</w:t>
            </w:r>
          </w:p>
        </w:tc>
        <w:tc>
          <w:tcPr>
            <w:tcW w:w="1170" w:type="dxa"/>
            <w:tcBorders>
              <w:top w:val="nil"/>
              <w:left w:val="nil"/>
              <w:bottom w:val="single" w:sz="4" w:space="0" w:color="auto"/>
              <w:right w:val="single" w:sz="4" w:space="0" w:color="auto"/>
            </w:tcBorders>
            <w:shd w:val="clear" w:color="auto" w:fill="auto"/>
            <w:noWrap/>
            <w:hideMark/>
          </w:tcPr>
          <w:p w14:paraId="6BCC5D03" w14:textId="77777777" w:rsidR="00E8205F" w:rsidRPr="00840005" w:rsidRDefault="00E8205F" w:rsidP="00586E83">
            <w:pPr>
              <w:bidi/>
              <w:jc w:val="right"/>
              <w:rPr>
                <w:sz w:val="20"/>
                <w:lang w:eastAsia="en-CA"/>
              </w:rPr>
            </w:pPr>
            <w:r w:rsidRPr="00840005">
              <w:rPr>
                <w:sz w:val="20"/>
                <w:rtl/>
                <w:lang w:eastAsia="ar" w:bidi="ar-EG"/>
              </w:rPr>
              <w:t>0</w:t>
            </w:r>
          </w:p>
        </w:tc>
        <w:tc>
          <w:tcPr>
            <w:tcW w:w="1350" w:type="dxa"/>
            <w:tcBorders>
              <w:top w:val="nil"/>
              <w:left w:val="nil"/>
              <w:bottom w:val="single" w:sz="4" w:space="0" w:color="auto"/>
              <w:right w:val="single" w:sz="4" w:space="0" w:color="auto"/>
            </w:tcBorders>
            <w:shd w:val="clear" w:color="auto" w:fill="auto"/>
            <w:noWrap/>
            <w:hideMark/>
          </w:tcPr>
          <w:p w14:paraId="1A1929DD" w14:textId="77777777" w:rsidR="00E8205F" w:rsidRPr="00840005" w:rsidRDefault="00E8205F" w:rsidP="00586E83">
            <w:pPr>
              <w:bidi/>
              <w:jc w:val="right"/>
              <w:rPr>
                <w:sz w:val="20"/>
                <w:lang w:eastAsia="en-CA"/>
              </w:rPr>
            </w:pPr>
            <w:r w:rsidRPr="00840005">
              <w:rPr>
                <w:sz w:val="20"/>
                <w:rtl/>
                <w:lang w:eastAsia="ar" w:bidi="ar-EG"/>
              </w:rPr>
              <w:t>0</w:t>
            </w:r>
          </w:p>
        </w:tc>
        <w:tc>
          <w:tcPr>
            <w:tcW w:w="1260" w:type="dxa"/>
            <w:tcBorders>
              <w:top w:val="nil"/>
              <w:left w:val="nil"/>
              <w:bottom w:val="single" w:sz="4" w:space="0" w:color="auto"/>
              <w:right w:val="single" w:sz="4" w:space="0" w:color="auto"/>
            </w:tcBorders>
            <w:shd w:val="clear" w:color="auto" w:fill="auto"/>
            <w:noWrap/>
            <w:hideMark/>
          </w:tcPr>
          <w:p w14:paraId="5267BACE"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6F9AEA74" w14:textId="77777777" w:rsidTr="00586E83">
        <w:trPr>
          <w:trHeight w:val="154"/>
        </w:trPr>
        <w:tc>
          <w:tcPr>
            <w:tcW w:w="2689" w:type="dxa"/>
            <w:tcBorders>
              <w:top w:val="nil"/>
              <w:left w:val="single" w:sz="4" w:space="0" w:color="auto"/>
              <w:bottom w:val="single" w:sz="4" w:space="0" w:color="auto"/>
              <w:right w:val="single" w:sz="4" w:space="0" w:color="auto"/>
            </w:tcBorders>
            <w:shd w:val="clear" w:color="auto" w:fill="auto"/>
            <w:noWrap/>
            <w:hideMark/>
          </w:tcPr>
          <w:p w14:paraId="08885914" w14:textId="77777777" w:rsidR="00E8205F" w:rsidRPr="00840005" w:rsidRDefault="00E8205F" w:rsidP="00586E83">
            <w:pPr>
              <w:bidi/>
              <w:jc w:val="left"/>
              <w:rPr>
                <w:sz w:val="20"/>
                <w:lang w:eastAsia="en-CA"/>
              </w:rPr>
            </w:pPr>
            <w:r w:rsidRPr="00840005">
              <w:rPr>
                <w:sz w:val="20"/>
                <w:rtl/>
                <w:lang w:eastAsia="ar" w:bidi="ar-EG"/>
              </w:rPr>
              <w:t>سوريا</w:t>
            </w:r>
          </w:p>
        </w:tc>
        <w:tc>
          <w:tcPr>
            <w:tcW w:w="992" w:type="dxa"/>
            <w:tcBorders>
              <w:top w:val="nil"/>
              <w:left w:val="nil"/>
              <w:bottom w:val="single" w:sz="4" w:space="0" w:color="auto"/>
              <w:right w:val="single" w:sz="4" w:space="0" w:color="auto"/>
            </w:tcBorders>
            <w:shd w:val="clear" w:color="auto" w:fill="auto"/>
            <w:noWrap/>
            <w:hideMark/>
          </w:tcPr>
          <w:p w14:paraId="71CE106E" w14:textId="77777777" w:rsidR="00E8205F" w:rsidRPr="00840005" w:rsidRDefault="00E8205F" w:rsidP="00586E83">
            <w:pPr>
              <w:bidi/>
              <w:jc w:val="right"/>
              <w:rPr>
                <w:sz w:val="20"/>
                <w:lang w:eastAsia="en-CA"/>
              </w:rPr>
            </w:pPr>
            <w:r w:rsidRPr="00840005">
              <w:rPr>
                <w:sz w:val="20"/>
                <w:rtl/>
                <w:lang w:eastAsia="ar" w:bidi="ar-EG"/>
              </w:rPr>
              <w:t>12.9</w:t>
            </w:r>
          </w:p>
        </w:tc>
        <w:tc>
          <w:tcPr>
            <w:tcW w:w="1084" w:type="dxa"/>
            <w:tcBorders>
              <w:top w:val="nil"/>
              <w:left w:val="nil"/>
              <w:bottom w:val="single" w:sz="4" w:space="0" w:color="auto"/>
              <w:right w:val="single" w:sz="4" w:space="0" w:color="auto"/>
            </w:tcBorders>
            <w:shd w:val="clear" w:color="auto" w:fill="auto"/>
            <w:noWrap/>
          </w:tcPr>
          <w:p w14:paraId="095946B2"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40F9E285" w14:textId="77777777" w:rsidR="00E8205F" w:rsidRPr="00840005" w:rsidRDefault="00E8205F" w:rsidP="00586E83">
            <w:pPr>
              <w:bidi/>
              <w:jc w:val="right"/>
              <w:rPr>
                <w:sz w:val="20"/>
                <w:lang w:eastAsia="en-CA"/>
              </w:rPr>
            </w:pPr>
            <w:r w:rsidRPr="00840005">
              <w:rPr>
                <w:sz w:val="20"/>
                <w:rtl/>
                <w:lang w:eastAsia="ar" w:bidi="ar-EG"/>
              </w:rPr>
              <w:t>176,500</w:t>
            </w:r>
          </w:p>
        </w:tc>
        <w:tc>
          <w:tcPr>
            <w:tcW w:w="1170" w:type="dxa"/>
            <w:tcBorders>
              <w:top w:val="nil"/>
              <w:left w:val="nil"/>
              <w:bottom w:val="single" w:sz="4" w:space="0" w:color="auto"/>
              <w:right w:val="single" w:sz="4" w:space="0" w:color="auto"/>
            </w:tcBorders>
            <w:shd w:val="clear" w:color="auto" w:fill="auto"/>
            <w:noWrap/>
            <w:hideMark/>
          </w:tcPr>
          <w:p w14:paraId="4D73E993" w14:textId="77777777" w:rsidR="00E8205F" w:rsidRPr="00840005" w:rsidRDefault="00E8205F" w:rsidP="00586E83">
            <w:pPr>
              <w:bidi/>
              <w:jc w:val="right"/>
              <w:rPr>
                <w:sz w:val="20"/>
                <w:lang w:eastAsia="en-CA"/>
              </w:rPr>
            </w:pPr>
            <w:r w:rsidRPr="00840005">
              <w:rPr>
                <w:sz w:val="20"/>
                <w:rtl/>
                <w:lang w:eastAsia="ar" w:bidi="ar-EG"/>
              </w:rPr>
              <w:t>554,442</w:t>
            </w:r>
          </w:p>
        </w:tc>
        <w:tc>
          <w:tcPr>
            <w:tcW w:w="1350" w:type="dxa"/>
            <w:tcBorders>
              <w:top w:val="nil"/>
              <w:left w:val="nil"/>
              <w:bottom w:val="single" w:sz="4" w:space="0" w:color="auto"/>
              <w:right w:val="single" w:sz="4" w:space="0" w:color="auto"/>
            </w:tcBorders>
            <w:shd w:val="clear" w:color="auto" w:fill="auto"/>
            <w:noWrap/>
            <w:hideMark/>
          </w:tcPr>
          <w:p w14:paraId="72D47D66" w14:textId="77777777" w:rsidR="00E8205F" w:rsidRPr="00840005" w:rsidRDefault="00E8205F" w:rsidP="00586E83">
            <w:pPr>
              <w:bidi/>
              <w:jc w:val="right"/>
              <w:rPr>
                <w:sz w:val="20"/>
                <w:lang w:eastAsia="en-CA"/>
              </w:rPr>
            </w:pPr>
            <w:r w:rsidRPr="00840005">
              <w:rPr>
                <w:sz w:val="20"/>
                <w:rtl/>
                <w:lang w:eastAsia="ar" w:bidi="ar-EG"/>
              </w:rPr>
              <w:t>314</w:t>
            </w:r>
          </w:p>
        </w:tc>
        <w:tc>
          <w:tcPr>
            <w:tcW w:w="1260" w:type="dxa"/>
            <w:tcBorders>
              <w:top w:val="nil"/>
              <w:left w:val="nil"/>
              <w:bottom w:val="single" w:sz="4" w:space="0" w:color="auto"/>
              <w:right w:val="single" w:sz="4" w:space="0" w:color="auto"/>
            </w:tcBorders>
            <w:shd w:val="clear" w:color="auto" w:fill="auto"/>
            <w:noWrap/>
            <w:hideMark/>
          </w:tcPr>
          <w:p w14:paraId="5CDB9974" w14:textId="77777777" w:rsidR="00E8205F" w:rsidRPr="00840005" w:rsidRDefault="00E8205F" w:rsidP="00586E83">
            <w:pPr>
              <w:bidi/>
              <w:jc w:val="right"/>
              <w:rPr>
                <w:sz w:val="20"/>
                <w:lang w:eastAsia="en-CA"/>
              </w:rPr>
            </w:pPr>
            <w:r w:rsidRPr="00840005">
              <w:rPr>
                <w:sz w:val="20"/>
                <w:rtl/>
                <w:lang w:eastAsia="ar" w:bidi="ar-EG"/>
              </w:rPr>
              <w:t>67</w:t>
            </w:r>
          </w:p>
        </w:tc>
      </w:tr>
      <w:tr w:rsidR="00E8205F" w:rsidRPr="00840005" w14:paraId="1C89AE01" w14:textId="77777777" w:rsidTr="00586E83">
        <w:trPr>
          <w:trHeight w:val="59"/>
        </w:trPr>
        <w:tc>
          <w:tcPr>
            <w:tcW w:w="2689" w:type="dxa"/>
            <w:tcBorders>
              <w:top w:val="nil"/>
              <w:left w:val="single" w:sz="4" w:space="0" w:color="auto"/>
              <w:bottom w:val="single" w:sz="4" w:space="0" w:color="auto"/>
              <w:right w:val="single" w:sz="4" w:space="0" w:color="auto"/>
            </w:tcBorders>
            <w:shd w:val="clear" w:color="auto" w:fill="auto"/>
            <w:noWrap/>
            <w:hideMark/>
          </w:tcPr>
          <w:p w14:paraId="252152E3" w14:textId="77777777" w:rsidR="00E8205F" w:rsidRPr="00840005" w:rsidRDefault="00E8205F" w:rsidP="00586E83">
            <w:pPr>
              <w:bidi/>
              <w:jc w:val="left"/>
              <w:rPr>
                <w:sz w:val="20"/>
                <w:lang w:eastAsia="en-CA"/>
              </w:rPr>
            </w:pPr>
            <w:r w:rsidRPr="00840005">
              <w:rPr>
                <w:sz w:val="20"/>
                <w:rtl/>
                <w:lang w:eastAsia="ar" w:bidi="ar-EG"/>
              </w:rPr>
              <w:t>توغو</w:t>
            </w:r>
          </w:p>
        </w:tc>
        <w:tc>
          <w:tcPr>
            <w:tcW w:w="992" w:type="dxa"/>
            <w:tcBorders>
              <w:top w:val="nil"/>
              <w:left w:val="nil"/>
              <w:bottom w:val="single" w:sz="4" w:space="0" w:color="auto"/>
              <w:right w:val="single" w:sz="4" w:space="0" w:color="auto"/>
            </w:tcBorders>
            <w:shd w:val="clear" w:color="auto" w:fill="auto"/>
            <w:noWrap/>
            <w:hideMark/>
          </w:tcPr>
          <w:p w14:paraId="0A7593ED"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5BB8AD2F"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56D8C5DB" w14:textId="77777777" w:rsidR="00E8205F" w:rsidRPr="00840005" w:rsidRDefault="00E8205F" w:rsidP="00586E83">
            <w:pPr>
              <w:bidi/>
              <w:jc w:val="right"/>
              <w:rPr>
                <w:sz w:val="20"/>
                <w:lang w:eastAsia="en-CA"/>
              </w:rPr>
            </w:pPr>
            <w:r w:rsidRPr="00840005">
              <w:rPr>
                <w:sz w:val="20"/>
                <w:rtl/>
                <w:lang w:eastAsia="ar" w:bidi="ar-EG"/>
              </w:rPr>
              <w:t>6,000</w:t>
            </w:r>
          </w:p>
        </w:tc>
        <w:tc>
          <w:tcPr>
            <w:tcW w:w="1170" w:type="dxa"/>
            <w:tcBorders>
              <w:top w:val="nil"/>
              <w:left w:val="nil"/>
              <w:bottom w:val="single" w:sz="4" w:space="0" w:color="auto"/>
              <w:right w:val="single" w:sz="4" w:space="0" w:color="auto"/>
            </w:tcBorders>
            <w:shd w:val="clear" w:color="auto" w:fill="auto"/>
            <w:noWrap/>
            <w:hideMark/>
          </w:tcPr>
          <w:p w14:paraId="552B3DF8" w14:textId="77777777" w:rsidR="00E8205F" w:rsidRPr="00840005" w:rsidRDefault="00E8205F" w:rsidP="00586E83">
            <w:pPr>
              <w:bidi/>
              <w:jc w:val="right"/>
              <w:rPr>
                <w:sz w:val="20"/>
                <w:lang w:eastAsia="en-CA"/>
              </w:rPr>
            </w:pPr>
            <w:r w:rsidRPr="00840005">
              <w:rPr>
                <w:sz w:val="20"/>
                <w:rtl/>
                <w:lang w:eastAsia="ar" w:bidi="ar-EG"/>
              </w:rPr>
              <w:t>4,048</w:t>
            </w:r>
          </w:p>
        </w:tc>
        <w:tc>
          <w:tcPr>
            <w:tcW w:w="1350" w:type="dxa"/>
            <w:tcBorders>
              <w:top w:val="nil"/>
              <w:left w:val="nil"/>
              <w:bottom w:val="single" w:sz="4" w:space="0" w:color="auto"/>
              <w:right w:val="single" w:sz="4" w:space="0" w:color="auto"/>
            </w:tcBorders>
            <w:shd w:val="clear" w:color="auto" w:fill="auto"/>
            <w:noWrap/>
            <w:hideMark/>
          </w:tcPr>
          <w:p w14:paraId="76F54402" w14:textId="77777777" w:rsidR="00E8205F" w:rsidRPr="00840005" w:rsidRDefault="00E8205F" w:rsidP="00586E83">
            <w:pPr>
              <w:bidi/>
              <w:jc w:val="right"/>
              <w:rPr>
                <w:sz w:val="20"/>
                <w:lang w:eastAsia="en-CA"/>
              </w:rPr>
            </w:pPr>
            <w:r w:rsidRPr="00840005">
              <w:rPr>
                <w:sz w:val="20"/>
                <w:rtl/>
                <w:lang w:eastAsia="ar" w:bidi="ar-EG"/>
              </w:rPr>
              <w:t>67</w:t>
            </w:r>
          </w:p>
        </w:tc>
        <w:tc>
          <w:tcPr>
            <w:tcW w:w="1260" w:type="dxa"/>
            <w:tcBorders>
              <w:top w:val="nil"/>
              <w:left w:val="nil"/>
              <w:bottom w:val="single" w:sz="4" w:space="0" w:color="auto"/>
              <w:right w:val="single" w:sz="4" w:space="0" w:color="auto"/>
            </w:tcBorders>
            <w:shd w:val="clear" w:color="auto" w:fill="auto"/>
            <w:noWrap/>
            <w:hideMark/>
          </w:tcPr>
          <w:p w14:paraId="3A3EF6AA" w14:textId="77777777" w:rsidR="00E8205F" w:rsidRPr="00840005" w:rsidRDefault="00E8205F" w:rsidP="00586E83">
            <w:pPr>
              <w:bidi/>
              <w:jc w:val="right"/>
              <w:rPr>
                <w:sz w:val="20"/>
                <w:lang w:eastAsia="en-CA"/>
              </w:rPr>
            </w:pPr>
            <w:r w:rsidRPr="00840005">
              <w:rPr>
                <w:sz w:val="20"/>
                <w:rtl/>
                <w:lang w:eastAsia="ar" w:bidi="ar-EG"/>
              </w:rPr>
              <w:t>50</w:t>
            </w:r>
          </w:p>
        </w:tc>
      </w:tr>
      <w:tr w:rsidR="00E8205F" w:rsidRPr="00840005" w14:paraId="1ECF4B49" w14:textId="77777777" w:rsidTr="00586E83">
        <w:trPr>
          <w:trHeight w:val="104"/>
        </w:trPr>
        <w:tc>
          <w:tcPr>
            <w:tcW w:w="2689" w:type="dxa"/>
            <w:tcBorders>
              <w:top w:val="nil"/>
              <w:left w:val="single" w:sz="4" w:space="0" w:color="auto"/>
              <w:bottom w:val="single" w:sz="4" w:space="0" w:color="auto"/>
              <w:right w:val="single" w:sz="4" w:space="0" w:color="auto"/>
            </w:tcBorders>
            <w:shd w:val="clear" w:color="auto" w:fill="auto"/>
            <w:noWrap/>
            <w:hideMark/>
          </w:tcPr>
          <w:p w14:paraId="68E51276" w14:textId="77777777" w:rsidR="00E8205F" w:rsidRPr="00840005" w:rsidRDefault="00E8205F" w:rsidP="00586E83">
            <w:pPr>
              <w:bidi/>
              <w:jc w:val="left"/>
              <w:rPr>
                <w:sz w:val="20"/>
                <w:lang w:eastAsia="en-CA"/>
              </w:rPr>
            </w:pPr>
            <w:r w:rsidRPr="00840005">
              <w:rPr>
                <w:sz w:val="20"/>
                <w:rtl/>
                <w:lang w:eastAsia="ar" w:bidi="ar-EG"/>
              </w:rPr>
              <w:t>تونس</w:t>
            </w:r>
          </w:p>
        </w:tc>
        <w:tc>
          <w:tcPr>
            <w:tcW w:w="992" w:type="dxa"/>
            <w:tcBorders>
              <w:top w:val="nil"/>
              <w:left w:val="nil"/>
              <w:bottom w:val="single" w:sz="4" w:space="0" w:color="auto"/>
              <w:right w:val="single" w:sz="4" w:space="0" w:color="auto"/>
            </w:tcBorders>
            <w:shd w:val="clear" w:color="auto" w:fill="auto"/>
            <w:noWrap/>
            <w:hideMark/>
          </w:tcPr>
          <w:p w14:paraId="37021840"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666931DB"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6CAA79E5" w14:textId="77777777" w:rsidR="00E8205F" w:rsidRPr="00840005" w:rsidRDefault="00E8205F" w:rsidP="00586E83">
            <w:pPr>
              <w:bidi/>
              <w:jc w:val="right"/>
              <w:rPr>
                <w:sz w:val="20"/>
                <w:lang w:eastAsia="en-CA"/>
              </w:rPr>
            </w:pPr>
            <w:r w:rsidRPr="00840005">
              <w:rPr>
                <w:sz w:val="20"/>
                <w:rtl/>
                <w:lang w:eastAsia="ar" w:bidi="ar-EG"/>
              </w:rPr>
              <w:t>288,001</w:t>
            </w:r>
          </w:p>
        </w:tc>
        <w:tc>
          <w:tcPr>
            <w:tcW w:w="1170" w:type="dxa"/>
            <w:tcBorders>
              <w:top w:val="nil"/>
              <w:left w:val="nil"/>
              <w:bottom w:val="single" w:sz="4" w:space="0" w:color="auto"/>
              <w:right w:val="single" w:sz="4" w:space="0" w:color="auto"/>
            </w:tcBorders>
            <w:shd w:val="clear" w:color="auto" w:fill="auto"/>
            <w:noWrap/>
            <w:hideMark/>
          </w:tcPr>
          <w:p w14:paraId="63133023" w14:textId="77777777" w:rsidR="00E8205F" w:rsidRPr="00840005" w:rsidRDefault="00E8205F" w:rsidP="00586E83">
            <w:pPr>
              <w:bidi/>
              <w:jc w:val="right"/>
              <w:rPr>
                <w:sz w:val="20"/>
                <w:lang w:eastAsia="en-CA"/>
              </w:rPr>
            </w:pPr>
            <w:r w:rsidRPr="00840005">
              <w:rPr>
                <w:sz w:val="20"/>
                <w:rtl/>
                <w:lang w:eastAsia="ar" w:bidi="ar-EG"/>
              </w:rPr>
              <w:t>416,663</w:t>
            </w:r>
          </w:p>
        </w:tc>
        <w:tc>
          <w:tcPr>
            <w:tcW w:w="1350" w:type="dxa"/>
            <w:tcBorders>
              <w:top w:val="nil"/>
              <w:left w:val="nil"/>
              <w:bottom w:val="single" w:sz="4" w:space="0" w:color="auto"/>
              <w:right w:val="single" w:sz="4" w:space="0" w:color="auto"/>
            </w:tcBorders>
            <w:shd w:val="clear" w:color="auto" w:fill="auto"/>
            <w:noWrap/>
            <w:hideMark/>
          </w:tcPr>
          <w:p w14:paraId="722AA8EC" w14:textId="77777777" w:rsidR="00E8205F" w:rsidRPr="00840005" w:rsidRDefault="00E8205F" w:rsidP="00586E83">
            <w:pPr>
              <w:bidi/>
              <w:jc w:val="right"/>
              <w:rPr>
                <w:sz w:val="20"/>
                <w:lang w:eastAsia="en-CA"/>
              </w:rPr>
            </w:pPr>
            <w:r w:rsidRPr="00840005">
              <w:rPr>
                <w:sz w:val="20"/>
                <w:rtl/>
                <w:lang w:eastAsia="ar" w:bidi="ar-EG"/>
              </w:rPr>
              <w:t>145</w:t>
            </w:r>
          </w:p>
        </w:tc>
        <w:tc>
          <w:tcPr>
            <w:tcW w:w="1260" w:type="dxa"/>
            <w:tcBorders>
              <w:top w:val="nil"/>
              <w:left w:val="nil"/>
              <w:bottom w:val="single" w:sz="4" w:space="0" w:color="auto"/>
              <w:right w:val="single" w:sz="4" w:space="0" w:color="auto"/>
            </w:tcBorders>
            <w:shd w:val="clear" w:color="auto" w:fill="auto"/>
            <w:noWrap/>
            <w:hideMark/>
          </w:tcPr>
          <w:p w14:paraId="699F4963"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7D641553" w14:textId="77777777" w:rsidTr="00586E83">
        <w:trPr>
          <w:trHeight w:val="150"/>
        </w:trPr>
        <w:tc>
          <w:tcPr>
            <w:tcW w:w="2689" w:type="dxa"/>
            <w:tcBorders>
              <w:top w:val="nil"/>
              <w:left w:val="single" w:sz="4" w:space="0" w:color="auto"/>
              <w:bottom w:val="single" w:sz="4" w:space="0" w:color="auto"/>
              <w:right w:val="single" w:sz="4" w:space="0" w:color="auto"/>
            </w:tcBorders>
            <w:shd w:val="clear" w:color="auto" w:fill="auto"/>
            <w:noWrap/>
            <w:hideMark/>
          </w:tcPr>
          <w:p w14:paraId="1187EDB7" w14:textId="77777777" w:rsidR="00E8205F" w:rsidRPr="00840005" w:rsidRDefault="00E8205F" w:rsidP="00586E83">
            <w:pPr>
              <w:bidi/>
              <w:jc w:val="left"/>
              <w:rPr>
                <w:sz w:val="20"/>
                <w:lang w:eastAsia="en-CA"/>
              </w:rPr>
            </w:pPr>
            <w:r w:rsidRPr="00840005">
              <w:rPr>
                <w:sz w:val="20"/>
                <w:rtl/>
                <w:lang w:eastAsia="ar" w:bidi="ar-EG"/>
              </w:rPr>
              <w:t>التركية</w:t>
            </w:r>
          </w:p>
        </w:tc>
        <w:tc>
          <w:tcPr>
            <w:tcW w:w="992" w:type="dxa"/>
            <w:tcBorders>
              <w:top w:val="nil"/>
              <w:left w:val="nil"/>
              <w:bottom w:val="single" w:sz="4" w:space="0" w:color="auto"/>
              <w:right w:val="single" w:sz="4" w:space="0" w:color="auto"/>
            </w:tcBorders>
            <w:shd w:val="clear" w:color="auto" w:fill="auto"/>
            <w:noWrap/>
            <w:hideMark/>
          </w:tcPr>
          <w:p w14:paraId="26B72FD1"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5CB23074"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3AF9AF94" w14:textId="77777777" w:rsidR="00E8205F" w:rsidRPr="00840005" w:rsidRDefault="00E8205F" w:rsidP="00586E83">
            <w:pPr>
              <w:bidi/>
              <w:jc w:val="right"/>
              <w:rPr>
                <w:sz w:val="20"/>
                <w:lang w:eastAsia="en-CA"/>
              </w:rPr>
            </w:pPr>
            <w:r w:rsidRPr="00840005">
              <w:rPr>
                <w:sz w:val="20"/>
                <w:rtl/>
                <w:lang w:eastAsia="ar" w:bidi="ar-EG"/>
              </w:rPr>
              <w:t>270,000</w:t>
            </w:r>
          </w:p>
        </w:tc>
        <w:tc>
          <w:tcPr>
            <w:tcW w:w="1170" w:type="dxa"/>
            <w:tcBorders>
              <w:top w:val="nil"/>
              <w:left w:val="nil"/>
              <w:bottom w:val="single" w:sz="4" w:space="0" w:color="auto"/>
              <w:right w:val="single" w:sz="4" w:space="0" w:color="auto"/>
            </w:tcBorders>
            <w:shd w:val="clear" w:color="auto" w:fill="auto"/>
            <w:noWrap/>
            <w:hideMark/>
          </w:tcPr>
          <w:p w14:paraId="17D187A7" w14:textId="77777777" w:rsidR="00E8205F" w:rsidRPr="00840005" w:rsidRDefault="00E8205F" w:rsidP="00586E83">
            <w:pPr>
              <w:bidi/>
              <w:jc w:val="right"/>
              <w:rPr>
                <w:sz w:val="20"/>
                <w:lang w:eastAsia="en-CA"/>
              </w:rPr>
            </w:pPr>
            <w:r w:rsidRPr="00840005">
              <w:rPr>
                <w:sz w:val="20"/>
                <w:rtl/>
                <w:lang w:eastAsia="ar" w:bidi="ar-EG"/>
              </w:rPr>
              <w:t>114,317</w:t>
            </w:r>
          </w:p>
        </w:tc>
        <w:tc>
          <w:tcPr>
            <w:tcW w:w="1350" w:type="dxa"/>
            <w:tcBorders>
              <w:top w:val="nil"/>
              <w:left w:val="nil"/>
              <w:bottom w:val="single" w:sz="4" w:space="0" w:color="auto"/>
              <w:right w:val="single" w:sz="4" w:space="0" w:color="auto"/>
            </w:tcBorders>
            <w:shd w:val="clear" w:color="auto" w:fill="auto"/>
            <w:noWrap/>
            <w:hideMark/>
          </w:tcPr>
          <w:p w14:paraId="5C4DBEB3" w14:textId="77777777" w:rsidR="00E8205F" w:rsidRPr="00840005" w:rsidRDefault="00E8205F" w:rsidP="00586E83">
            <w:pPr>
              <w:bidi/>
              <w:jc w:val="right"/>
              <w:rPr>
                <w:sz w:val="20"/>
                <w:lang w:eastAsia="en-CA"/>
              </w:rPr>
            </w:pPr>
            <w:r w:rsidRPr="00840005">
              <w:rPr>
                <w:sz w:val="20"/>
                <w:rtl/>
                <w:lang w:eastAsia="ar" w:bidi="ar-EG"/>
              </w:rPr>
              <w:t>42</w:t>
            </w:r>
          </w:p>
        </w:tc>
        <w:tc>
          <w:tcPr>
            <w:tcW w:w="1260" w:type="dxa"/>
            <w:tcBorders>
              <w:top w:val="nil"/>
              <w:left w:val="nil"/>
              <w:bottom w:val="single" w:sz="4" w:space="0" w:color="auto"/>
              <w:right w:val="single" w:sz="4" w:space="0" w:color="auto"/>
            </w:tcBorders>
            <w:shd w:val="clear" w:color="auto" w:fill="auto"/>
            <w:noWrap/>
            <w:hideMark/>
          </w:tcPr>
          <w:p w14:paraId="2D99B93D" w14:textId="77777777" w:rsidR="00E8205F" w:rsidRPr="00840005" w:rsidRDefault="00E8205F" w:rsidP="00586E83">
            <w:pPr>
              <w:bidi/>
              <w:jc w:val="right"/>
              <w:rPr>
                <w:sz w:val="20"/>
                <w:lang w:eastAsia="en-CA"/>
              </w:rPr>
            </w:pPr>
            <w:r w:rsidRPr="00840005">
              <w:rPr>
                <w:sz w:val="20"/>
                <w:rtl/>
                <w:lang w:eastAsia="ar" w:bidi="ar-EG"/>
              </w:rPr>
              <w:t>50</w:t>
            </w:r>
          </w:p>
        </w:tc>
      </w:tr>
      <w:tr w:rsidR="00E8205F" w:rsidRPr="00840005" w14:paraId="59D93012" w14:textId="77777777" w:rsidTr="00586E83">
        <w:trPr>
          <w:trHeight w:val="155"/>
        </w:trPr>
        <w:tc>
          <w:tcPr>
            <w:tcW w:w="2689" w:type="dxa"/>
            <w:tcBorders>
              <w:top w:val="nil"/>
              <w:left w:val="single" w:sz="4" w:space="0" w:color="auto"/>
              <w:bottom w:val="single" w:sz="4" w:space="0" w:color="auto"/>
              <w:right w:val="single" w:sz="4" w:space="0" w:color="auto"/>
            </w:tcBorders>
            <w:shd w:val="clear" w:color="auto" w:fill="auto"/>
            <w:noWrap/>
            <w:hideMark/>
          </w:tcPr>
          <w:p w14:paraId="03930BE4" w14:textId="77777777" w:rsidR="00E8205F" w:rsidRPr="00840005" w:rsidRDefault="00E8205F" w:rsidP="00586E83">
            <w:pPr>
              <w:bidi/>
              <w:jc w:val="left"/>
              <w:rPr>
                <w:sz w:val="20"/>
                <w:lang w:eastAsia="en-CA"/>
              </w:rPr>
            </w:pPr>
            <w:r w:rsidRPr="00840005">
              <w:rPr>
                <w:sz w:val="20"/>
                <w:rtl/>
                <w:lang w:eastAsia="ar" w:bidi="ar-EG"/>
              </w:rPr>
              <w:t>تركمانستان</w:t>
            </w:r>
          </w:p>
        </w:tc>
        <w:tc>
          <w:tcPr>
            <w:tcW w:w="992" w:type="dxa"/>
            <w:tcBorders>
              <w:top w:val="nil"/>
              <w:left w:val="nil"/>
              <w:bottom w:val="single" w:sz="4" w:space="0" w:color="auto"/>
              <w:right w:val="single" w:sz="4" w:space="0" w:color="auto"/>
            </w:tcBorders>
            <w:shd w:val="clear" w:color="auto" w:fill="auto"/>
            <w:noWrap/>
            <w:hideMark/>
          </w:tcPr>
          <w:p w14:paraId="3B3BCB52"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7FF3EA0B"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4B669F5B" w14:textId="77777777" w:rsidR="00E8205F" w:rsidRPr="00840005" w:rsidRDefault="00E8205F" w:rsidP="00586E83">
            <w:pPr>
              <w:bidi/>
              <w:jc w:val="right"/>
              <w:rPr>
                <w:sz w:val="20"/>
                <w:lang w:eastAsia="en-CA"/>
              </w:rPr>
            </w:pPr>
            <w:r w:rsidRPr="00840005">
              <w:rPr>
                <w:sz w:val="20"/>
                <w:rtl/>
                <w:lang w:eastAsia="ar" w:bidi="ar-EG"/>
              </w:rPr>
              <w:t>60,001</w:t>
            </w:r>
          </w:p>
        </w:tc>
        <w:tc>
          <w:tcPr>
            <w:tcW w:w="1170" w:type="dxa"/>
            <w:tcBorders>
              <w:top w:val="nil"/>
              <w:left w:val="nil"/>
              <w:bottom w:val="single" w:sz="4" w:space="0" w:color="auto"/>
              <w:right w:val="single" w:sz="4" w:space="0" w:color="auto"/>
            </w:tcBorders>
            <w:shd w:val="clear" w:color="auto" w:fill="auto"/>
            <w:noWrap/>
            <w:hideMark/>
          </w:tcPr>
          <w:p w14:paraId="3AFC4D89" w14:textId="77777777" w:rsidR="00E8205F" w:rsidRPr="00840005" w:rsidRDefault="00E8205F" w:rsidP="00586E83">
            <w:pPr>
              <w:bidi/>
              <w:jc w:val="right"/>
              <w:rPr>
                <w:sz w:val="20"/>
                <w:lang w:eastAsia="en-CA"/>
              </w:rPr>
            </w:pPr>
            <w:r w:rsidRPr="00840005">
              <w:rPr>
                <w:sz w:val="20"/>
                <w:rtl/>
                <w:lang w:eastAsia="ar" w:bidi="ar-EG"/>
              </w:rPr>
              <w:t>67,763</w:t>
            </w:r>
          </w:p>
        </w:tc>
        <w:tc>
          <w:tcPr>
            <w:tcW w:w="1350" w:type="dxa"/>
            <w:tcBorders>
              <w:top w:val="nil"/>
              <w:left w:val="nil"/>
              <w:bottom w:val="single" w:sz="4" w:space="0" w:color="auto"/>
              <w:right w:val="single" w:sz="4" w:space="0" w:color="auto"/>
            </w:tcBorders>
            <w:shd w:val="clear" w:color="auto" w:fill="auto"/>
            <w:noWrap/>
            <w:hideMark/>
          </w:tcPr>
          <w:p w14:paraId="7C3754B0" w14:textId="77777777" w:rsidR="00E8205F" w:rsidRPr="00840005" w:rsidRDefault="00E8205F" w:rsidP="00586E83">
            <w:pPr>
              <w:bidi/>
              <w:jc w:val="right"/>
              <w:rPr>
                <w:sz w:val="20"/>
                <w:lang w:eastAsia="en-CA"/>
              </w:rPr>
            </w:pPr>
            <w:r w:rsidRPr="00840005">
              <w:rPr>
                <w:sz w:val="20"/>
                <w:rtl/>
                <w:lang w:eastAsia="ar" w:bidi="ar-EG"/>
              </w:rPr>
              <w:t>113</w:t>
            </w:r>
          </w:p>
        </w:tc>
        <w:tc>
          <w:tcPr>
            <w:tcW w:w="1260" w:type="dxa"/>
            <w:tcBorders>
              <w:top w:val="nil"/>
              <w:left w:val="nil"/>
              <w:bottom w:val="single" w:sz="4" w:space="0" w:color="auto"/>
              <w:right w:val="single" w:sz="4" w:space="0" w:color="auto"/>
            </w:tcBorders>
            <w:shd w:val="clear" w:color="auto" w:fill="auto"/>
            <w:noWrap/>
            <w:hideMark/>
          </w:tcPr>
          <w:p w14:paraId="71B8CE8F"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0CFDE11D" w14:textId="77777777" w:rsidTr="00586E83">
        <w:trPr>
          <w:trHeight w:val="86"/>
        </w:trPr>
        <w:tc>
          <w:tcPr>
            <w:tcW w:w="2689" w:type="dxa"/>
            <w:tcBorders>
              <w:top w:val="nil"/>
              <w:left w:val="single" w:sz="4" w:space="0" w:color="auto"/>
              <w:bottom w:val="single" w:sz="4" w:space="0" w:color="auto"/>
              <w:right w:val="single" w:sz="4" w:space="0" w:color="auto"/>
            </w:tcBorders>
            <w:shd w:val="clear" w:color="auto" w:fill="auto"/>
            <w:noWrap/>
            <w:hideMark/>
          </w:tcPr>
          <w:p w14:paraId="7C160092" w14:textId="77777777" w:rsidR="00E8205F" w:rsidRPr="00840005" w:rsidRDefault="00E8205F" w:rsidP="00586E83">
            <w:pPr>
              <w:bidi/>
              <w:jc w:val="left"/>
              <w:rPr>
                <w:sz w:val="20"/>
                <w:lang w:eastAsia="en-CA"/>
              </w:rPr>
            </w:pPr>
            <w:r w:rsidRPr="00840005">
              <w:rPr>
                <w:sz w:val="20"/>
                <w:rtl/>
                <w:lang w:eastAsia="ar" w:bidi="ar-EG"/>
              </w:rPr>
              <w:t>أوغندا</w:t>
            </w:r>
          </w:p>
        </w:tc>
        <w:tc>
          <w:tcPr>
            <w:tcW w:w="992" w:type="dxa"/>
            <w:tcBorders>
              <w:top w:val="nil"/>
              <w:left w:val="nil"/>
              <w:bottom w:val="single" w:sz="4" w:space="0" w:color="auto"/>
              <w:right w:val="single" w:sz="4" w:space="0" w:color="auto"/>
            </w:tcBorders>
            <w:shd w:val="clear" w:color="auto" w:fill="auto"/>
            <w:noWrap/>
            <w:hideMark/>
          </w:tcPr>
          <w:p w14:paraId="7320DFAA"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4F317C0F"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38713CAB" w14:textId="77777777" w:rsidR="00E8205F" w:rsidRPr="00840005" w:rsidRDefault="00E8205F" w:rsidP="00586E83">
            <w:pPr>
              <w:bidi/>
              <w:jc w:val="right"/>
              <w:rPr>
                <w:sz w:val="20"/>
                <w:lang w:eastAsia="en-CA"/>
              </w:rPr>
            </w:pPr>
            <w:r w:rsidRPr="00840005">
              <w:rPr>
                <w:sz w:val="20"/>
                <w:rtl/>
                <w:lang w:eastAsia="ar" w:bidi="ar-EG"/>
              </w:rPr>
              <w:t>20,000</w:t>
            </w:r>
          </w:p>
        </w:tc>
        <w:tc>
          <w:tcPr>
            <w:tcW w:w="1170" w:type="dxa"/>
            <w:tcBorders>
              <w:top w:val="nil"/>
              <w:left w:val="nil"/>
              <w:bottom w:val="single" w:sz="4" w:space="0" w:color="auto"/>
              <w:right w:val="single" w:sz="4" w:space="0" w:color="auto"/>
            </w:tcBorders>
            <w:shd w:val="clear" w:color="auto" w:fill="auto"/>
            <w:noWrap/>
            <w:hideMark/>
          </w:tcPr>
          <w:p w14:paraId="6B313134" w14:textId="77777777" w:rsidR="00E8205F" w:rsidRPr="00840005" w:rsidRDefault="00E8205F" w:rsidP="00586E83">
            <w:pPr>
              <w:bidi/>
              <w:jc w:val="right"/>
              <w:rPr>
                <w:sz w:val="20"/>
                <w:lang w:eastAsia="en-CA"/>
              </w:rPr>
            </w:pPr>
            <w:r w:rsidRPr="00840005">
              <w:rPr>
                <w:sz w:val="20"/>
                <w:rtl/>
                <w:lang w:eastAsia="ar" w:bidi="ar-EG"/>
              </w:rPr>
              <w:t>6,833</w:t>
            </w:r>
          </w:p>
        </w:tc>
        <w:tc>
          <w:tcPr>
            <w:tcW w:w="1350" w:type="dxa"/>
            <w:tcBorders>
              <w:top w:val="nil"/>
              <w:left w:val="nil"/>
              <w:bottom w:val="single" w:sz="4" w:space="0" w:color="auto"/>
              <w:right w:val="single" w:sz="4" w:space="0" w:color="auto"/>
            </w:tcBorders>
            <w:shd w:val="clear" w:color="auto" w:fill="auto"/>
            <w:noWrap/>
            <w:hideMark/>
          </w:tcPr>
          <w:p w14:paraId="593983DC" w14:textId="77777777" w:rsidR="00E8205F" w:rsidRPr="00840005" w:rsidRDefault="00E8205F" w:rsidP="00586E83">
            <w:pPr>
              <w:bidi/>
              <w:jc w:val="right"/>
              <w:rPr>
                <w:sz w:val="20"/>
                <w:lang w:eastAsia="en-CA"/>
              </w:rPr>
            </w:pPr>
            <w:r w:rsidRPr="00840005">
              <w:rPr>
                <w:sz w:val="20"/>
                <w:rtl/>
                <w:lang w:eastAsia="ar" w:bidi="ar-EG"/>
              </w:rPr>
              <w:t>34</w:t>
            </w:r>
          </w:p>
        </w:tc>
        <w:tc>
          <w:tcPr>
            <w:tcW w:w="1260" w:type="dxa"/>
            <w:tcBorders>
              <w:top w:val="nil"/>
              <w:left w:val="nil"/>
              <w:bottom w:val="single" w:sz="4" w:space="0" w:color="auto"/>
              <w:right w:val="single" w:sz="4" w:space="0" w:color="auto"/>
            </w:tcBorders>
            <w:shd w:val="clear" w:color="auto" w:fill="auto"/>
            <w:noWrap/>
            <w:hideMark/>
          </w:tcPr>
          <w:p w14:paraId="0E848563" w14:textId="77777777" w:rsidR="00E8205F" w:rsidRPr="00840005" w:rsidRDefault="00E8205F" w:rsidP="00586E83">
            <w:pPr>
              <w:bidi/>
              <w:jc w:val="left"/>
              <w:rPr>
                <w:sz w:val="20"/>
                <w:lang w:eastAsia="en-CA"/>
              </w:rPr>
            </w:pPr>
            <w:r w:rsidRPr="00840005">
              <w:rPr>
                <w:sz w:val="20"/>
                <w:rtl/>
                <w:lang w:eastAsia="ar" w:bidi="ar-EG"/>
              </w:rPr>
              <w:t> </w:t>
            </w:r>
          </w:p>
        </w:tc>
      </w:tr>
      <w:tr w:rsidR="00E8205F" w:rsidRPr="00840005" w14:paraId="5577A7C7" w14:textId="77777777" w:rsidTr="00586E83">
        <w:trPr>
          <w:trHeight w:val="275"/>
        </w:trPr>
        <w:tc>
          <w:tcPr>
            <w:tcW w:w="2689" w:type="dxa"/>
            <w:tcBorders>
              <w:top w:val="nil"/>
              <w:left w:val="single" w:sz="4" w:space="0" w:color="auto"/>
              <w:bottom w:val="single" w:sz="4" w:space="0" w:color="auto"/>
              <w:right w:val="single" w:sz="4" w:space="0" w:color="auto"/>
            </w:tcBorders>
            <w:shd w:val="clear" w:color="auto" w:fill="auto"/>
            <w:noWrap/>
            <w:hideMark/>
          </w:tcPr>
          <w:p w14:paraId="02B1C737" w14:textId="77777777" w:rsidR="00E8205F" w:rsidRPr="00840005" w:rsidRDefault="00E8205F" w:rsidP="00586E83">
            <w:pPr>
              <w:bidi/>
              <w:jc w:val="left"/>
              <w:rPr>
                <w:sz w:val="20"/>
                <w:lang w:eastAsia="en-CA"/>
              </w:rPr>
            </w:pPr>
            <w:r w:rsidRPr="00840005">
              <w:rPr>
                <w:sz w:val="20"/>
                <w:rtl/>
                <w:lang w:eastAsia="ar" w:bidi="ar-EG"/>
              </w:rPr>
              <w:t>جمهورية تنزانيا المتحدة</w:t>
            </w:r>
          </w:p>
        </w:tc>
        <w:tc>
          <w:tcPr>
            <w:tcW w:w="992" w:type="dxa"/>
            <w:tcBorders>
              <w:top w:val="nil"/>
              <w:left w:val="nil"/>
              <w:bottom w:val="single" w:sz="4" w:space="0" w:color="auto"/>
              <w:right w:val="single" w:sz="4" w:space="0" w:color="auto"/>
            </w:tcBorders>
            <w:shd w:val="clear" w:color="auto" w:fill="auto"/>
            <w:noWrap/>
            <w:hideMark/>
          </w:tcPr>
          <w:p w14:paraId="79344CDD"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6675A9DB"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4B0212CC" w14:textId="77777777" w:rsidR="00E8205F" w:rsidRPr="00840005" w:rsidRDefault="00E8205F" w:rsidP="00586E83">
            <w:pPr>
              <w:bidi/>
              <w:jc w:val="right"/>
              <w:rPr>
                <w:sz w:val="20"/>
                <w:lang w:eastAsia="en-CA"/>
              </w:rPr>
            </w:pPr>
            <w:r w:rsidRPr="00840005">
              <w:rPr>
                <w:sz w:val="20"/>
                <w:rtl/>
                <w:lang w:eastAsia="ar" w:bidi="ar-EG"/>
              </w:rPr>
              <w:t>10,000</w:t>
            </w:r>
          </w:p>
        </w:tc>
        <w:tc>
          <w:tcPr>
            <w:tcW w:w="1170" w:type="dxa"/>
            <w:tcBorders>
              <w:top w:val="nil"/>
              <w:left w:val="nil"/>
              <w:bottom w:val="single" w:sz="4" w:space="0" w:color="auto"/>
              <w:right w:val="single" w:sz="4" w:space="0" w:color="auto"/>
            </w:tcBorders>
            <w:shd w:val="clear" w:color="auto" w:fill="auto"/>
            <w:noWrap/>
            <w:hideMark/>
          </w:tcPr>
          <w:p w14:paraId="2997E697" w14:textId="77777777" w:rsidR="00E8205F" w:rsidRPr="00840005" w:rsidRDefault="00E8205F" w:rsidP="00586E83">
            <w:pPr>
              <w:bidi/>
              <w:jc w:val="right"/>
              <w:rPr>
                <w:sz w:val="20"/>
                <w:lang w:eastAsia="en-CA"/>
              </w:rPr>
            </w:pPr>
            <w:r w:rsidRPr="00840005">
              <w:rPr>
                <w:sz w:val="20"/>
                <w:rtl/>
                <w:lang w:eastAsia="ar" w:bidi="ar-EG"/>
              </w:rPr>
              <w:t>20,502</w:t>
            </w:r>
          </w:p>
        </w:tc>
        <w:tc>
          <w:tcPr>
            <w:tcW w:w="1350" w:type="dxa"/>
            <w:tcBorders>
              <w:top w:val="nil"/>
              <w:left w:val="nil"/>
              <w:bottom w:val="single" w:sz="4" w:space="0" w:color="auto"/>
              <w:right w:val="single" w:sz="4" w:space="0" w:color="auto"/>
            </w:tcBorders>
            <w:shd w:val="clear" w:color="auto" w:fill="auto"/>
            <w:noWrap/>
            <w:hideMark/>
          </w:tcPr>
          <w:p w14:paraId="4375F776" w14:textId="77777777" w:rsidR="00E8205F" w:rsidRPr="00840005" w:rsidRDefault="00E8205F" w:rsidP="00586E83">
            <w:pPr>
              <w:bidi/>
              <w:jc w:val="right"/>
              <w:rPr>
                <w:sz w:val="20"/>
                <w:lang w:eastAsia="en-CA"/>
              </w:rPr>
            </w:pPr>
            <w:r w:rsidRPr="00840005">
              <w:rPr>
                <w:sz w:val="20"/>
                <w:rtl/>
                <w:lang w:eastAsia="ar" w:bidi="ar-EG"/>
              </w:rPr>
              <w:t>205</w:t>
            </w:r>
          </w:p>
        </w:tc>
        <w:tc>
          <w:tcPr>
            <w:tcW w:w="1260" w:type="dxa"/>
            <w:tcBorders>
              <w:top w:val="nil"/>
              <w:left w:val="nil"/>
              <w:bottom w:val="single" w:sz="4" w:space="0" w:color="auto"/>
              <w:right w:val="single" w:sz="4" w:space="0" w:color="auto"/>
            </w:tcBorders>
            <w:shd w:val="clear" w:color="auto" w:fill="auto"/>
            <w:noWrap/>
            <w:hideMark/>
          </w:tcPr>
          <w:p w14:paraId="1FA34415"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1E68AE37" w14:textId="77777777" w:rsidTr="00586E83">
        <w:trPr>
          <w:trHeight w:val="199"/>
        </w:trPr>
        <w:tc>
          <w:tcPr>
            <w:tcW w:w="2689" w:type="dxa"/>
            <w:tcBorders>
              <w:top w:val="nil"/>
              <w:left w:val="single" w:sz="4" w:space="0" w:color="auto"/>
              <w:bottom w:val="single" w:sz="4" w:space="0" w:color="auto"/>
              <w:right w:val="single" w:sz="4" w:space="0" w:color="auto"/>
            </w:tcBorders>
            <w:shd w:val="clear" w:color="auto" w:fill="auto"/>
            <w:noWrap/>
            <w:hideMark/>
          </w:tcPr>
          <w:p w14:paraId="6A6C6870" w14:textId="77777777" w:rsidR="00E8205F" w:rsidRPr="00840005" w:rsidRDefault="00E8205F" w:rsidP="00586E83">
            <w:pPr>
              <w:bidi/>
              <w:jc w:val="left"/>
              <w:rPr>
                <w:sz w:val="20"/>
                <w:lang w:eastAsia="en-CA"/>
              </w:rPr>
            </w:pPr>
            <w:r w:rsidRPr="00840005">
              <w:rPr>
                <w:sz w:val="20"/>
                <w:rtl/>
                <w:lang w:eastAsia="ar" w:bidi="ar-EG"/>
              </w:rPr>
              <w:t>فنزويلا (جمهورية - البوليفارية)</w:t>
            </w:r>
          </w:p>
        </w:tc>
        <w:tc>
          <w:tcPr>
            <w:tcW w:w="992" w:type="dxa"/>
            <w:tcBorders>
              <w:top w:val="nil"/>
              <w:left w:val="nil"/>
              <w:bottom w:val="single" w:sz="4" w:space="0" w:color="auto"/>
              <w:right w:val="single" w:sz="4" w:space="0" w:color="auto"/>
            </w:tcBorders>
            <w:shd w:val="clear" w:color="auto" w:fill="auto"/>
            <w:noWrap/>
            <w:hideMark/>
          </w:tcPr>
          <w:p w14:paraId="5BEF8726"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0F209D51"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713FDE1A" w14:textId="77777777" w:rsidR="00E8205F" w:rsidRPr="00840005" w:rsidRDefault="00E8205F" w:rsidP="00586E83">
            <w:pPr>
              <w:bidi/>
              <w:jc w:val="right"/>
              <w:rPr>
                <w:sz w:val="20"/>
                <w:lang w:eastAsia="en-CA"/>
              </w:rPr>
            </w:pPr>
            <w:r w:rsidRPr="00840005">
              <w:rPr>
                <w:sz w:val="20"/>
                <w:rtl/>
                <w:lang w:eastAsia="ar" w:bidi="ar-EG"/>
              </w:rPr>
              <w:t>25,000</w:t>
            </w:r>
          </w:p>
        </w:tc>
        <w:tc>
          <w:tcPr>
            <w:tcW w:w="1170" w:type="dxa"/>
            <w:tcBorders>
              <w:top w:val="nil"/>
              <w:left w:val="nil"/>
              <w:bottom w:val="single" w:sz="4" w:space="0" w:color="auto"/>
              <w:right w:val="single" w:sz="4" w:space="0" w:color="auto"/>
            </w:tcBorders>
            <w:shd w:val="clear" w:color="auto" w:fill="auto"/>
            <w:noWrap/>
            <w:hideMark/>
          </w:tcPr>
          <w:p w14:paraId="3A3875B2" w14:textId="77777777" w:rsidR="00E8205F" w:rsidRPr="00840005" w:rsidRDefault="00E8205F" w:rsidP="00586E83">
            <w:pPr>
              <w:bidi/>
              <w:jc w:val="right"/>
              <w:rPr>
                <w:sz w:val="20"/>
                <w:lang w:eastAsia="en-CA"/>
              </w:rPr>
            </w:pPr>
            <w:r w:rsidRPr="00840005">
              <w:rPr>
                <w:sz w:val="20"/>
                <w:rtl/>
                <w:lang w:eastAsia="ar" w:bidi="ar-EG"/>
              </w:rPr>
              <w:t>42,530</w:t>
            </w:r>
          </w:p>
        </w:tc>
        <w:tc>
          <w:tcPr>
            <w:tcW w:w="1350" w:type="dxa"/>
            <w:tcBorders>
              <w:top w:val="nil"/>
              <w:left w:val="nil"/>
              <w:bottom w:val="single" w:sz="4" w:space="0" w:color="auto"/>
              <w:right w:val="single" w:sz="4" w:space="0" w:color="auto"/>
            </w:tcBorders>
            <w:shd w:val="clear" w:color="auto" w:fill="auto"/>
            <w:noWrap/>
            <w:hideMark/>
          </w:tcPr>
          <w:p w14:paraId="2307F705" w14:textId="77777777" w:rsidR="00E8205F" w:rsidRPr="00840005" w:rsidRDefault="00E8205F" w:rsidP="00586E83">
            <w:pPr>
              <w:bidi/>
              <w:jc w:val="right"/>
              <w:rPr>
                <w:sz w:val="20"/>
                <w:lang w:eastAsia="en-CA"/>
              </w:rPr>
            </w:pPr>
            <w:r w:rsidRPr="00840005">
              <w:rPr>
                <w:sz w:val="20"/>
                <w:rtl/>
                <w:lang w:eastAsia="ar" w:bidi="ar-EG"/>
              </w:rPr>
              <w:t>170</w:t>
            </w:r>
          </w:p>
        </w:tc>
        <w:tc>
          <w:tcPr>
            <w:tcW w:w="1260" w:type="dxa"/>
            <w:tcBorders>
              <w:top w:val="nil"/>
              <w:left w:val="nil"/>
              <w:bottom w:val="single" w:sz="4" w:space="0" w:color="auto"/>
              <w:right w:val="single" w:sz="4" w:space="0" w:color="auto"/>
            </w:tcBorders>
            <w:shd w:val="clear" w:color="auto" w:fill="auto"/>
            <w:noWrap/>
            <w:hideMark/>
          </w:tcPr>
          <w:p w14:paraId="039C4DFE" w14:textId="77777777" w:rsidR="00E8205F" w:rsidRPr="00840005" w:rsidRDefault="00E8205F" w:rsidP="00586E83">
            <w:pPr>
              <w:bidi/>
              <w:jc w:val="left"/>
              <w:rPr>
                <w:sz w:val="20"/>
                <w:lang w:eastAsia="en-CA"/>
              </w:rPr>
            </w:pPr>
            <w:r w:rsidRPr="00840005">
              <w:rPr>
                <w:sz w:val="20"/>
                <w:rtl/>
                <w:lang w:eastAsia="ar" w:bidi="ar-EG"/>
              </w:rPr>
              <w:t> </w:t>
            </w:r>
          </w:p>
        </w:tc>
      </w:tr>
      <w:tr w:rsidR="00E8205F" w:rsidRPr="00840005" w14:paraId="55855465" w14:textId="77777777" w:rsidTr="00586E83">
        <w:trPr>
          <w:trHeight w:val="50"/>
        </w:trPr>
        <w:tc>
          <w:tcPr>
            <w:tcW w:w="2689" w:type="dxa"/>
            <w:tcBorders>
              <w:top w:val="nil"/>
              <w:left w:val="single" w:sz="4" w:space="0" w:color="auto"/>
              <w:bottom w:val="single" w:sz="4" w:space="0" w:color="auto"/>
              <w:right w:val="single" w:sz="4" w:space="0" w:color="auto"/>
            </w:tcBorders>
            <w:shd w:val="clear" w:color="auto" w:fill="auto"/>
            <w:noWrap/>
            <w:hideMark/>
          </w:tcPr>
          <w:p w14:paraId="30F03C83" w14:textId="77777777" w:rsidR="00E8205F" w:rsidRPr="00840005" w:rsidRDefault="00E8205F" w:rsidP="00586E83">
            <w:pPr>
              <w:bidi/>
              <w:jc w:val="left"/>
              <w:rPr>
                <w:sz w:val="20"/>
                <w:lang w:eastAsia="en-CA"/>
              </w:rPr>
            </w:pPr>
            <w:r w:rsidRPr="00840005">
              <w:rPr>
                <w:sz w:val="20"/>
                <w:rtl/>
                <w:lang w:eastAsia="ar" w:bidi="ar-EG"/>
              </w:rPr>
              <w:t>زامبيا</w:t>
            </w:r>
          </w:p>
        </w:tc>
        <w:tc>
          <w:tcPr>
            <w:tcW w:w="992" w:type="dxa"/>
            <w:tcBorders>
              <w:top w:val="nil"/>
              <w:left w:val="nil"/>
              <w:bottom w:val="single" w:sz="4" w:space="0" w:color="auto"/>
              <w:right w:val="single" w:sz="4" w:space="0" w:color="auto"/>
            </w:tcBorders>
            <w:shd w:val="clear" w:color="auto" w:fill="auto"/>
            <w:noWrap/>
            <w:hideMark/>
          </w:tcPr>
          <w:p w14:paraId="0B4E40D7"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541A2403" w14:textId="77777777" w:rsidR="00E8205F" w:rsidRPr="00840005" w:rsidRDefault="00E8205F" w:rsidP="00586E83">
            <w:pPr>
              <w:bidi/>
              <w:jc w:val="righ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09E471DE" w14:textId="77777777" w:rsidR="00E8205F" w:rsidRPr="00840005" w:rsidRDefault="00E8205F" w:rsidP="00586E83">
            <w:pPr>
              <w:bidi/>
              <w:jc w:val="right"/>
              <w:rPr>
                <w:sz w:val="20"/>
                <w:lang w:eastAsia="en-CA"/>
              </w:rPr>
            </w:pPr>
            <w:r w:rsidRPr="00840005">
              <w:rPr>
                <w:sz w:val="20"/>
                <w:rtl/>
                <w:lang w:eastAsia="ar" w:bidi="ar-EG"/>
              </w:rPr>
              <w:t>21,000</w:t>
            </w:r>
          </w:p>
        </w:tc>
        <w:tc>
          <w:tcPr>
            <w:tcW w:w="1170" w:type="dxa"/>
            <w:tcBorders>
              <w:top w:val="nil"/>
              <w:left w:val="nil"/>
              <w:bottom w:val="single" w:sz="4" w:space="0" w:color="auto"/>
              <w:right w:val="single" w:sz="4" w:space="0" w:color="auto"/>
            </w:tcBorders>
            <w:shd w:val="clear" w:color="auto" w:fill="auto"/>
            <w:noWrap/>
            <w:hideMark/>
          </w:tcPr>
          <w:p w14:paraId="1BF0FEE8" w14:textId="77777777" w:rsidR="00E8205F" w:rsidRPr="00840005" w:rsidRDefault="00E8205F" w:rsidP="00586E83">
            <w:pPr>
              <w:bidi/>
              <w:jc w:val="right"/>
              <w:rPr>
                <w:sz w:val="20"/>
                <w:lang w:eastAsia="en-CA"/>
              </w:rPr>
            </w:pPr>
            <w:r w:rsidRPr="00840005">
              <w:rPr>
                <w:sz w:val="20"/>
                <w:rtl/>
                <w:lang w:eastAsia="ar" w:bidi="ar-EG"/>
              </w:rPr>
              <w:t>3,046</w:t>
            </w:r>
          </w:p>
        </w:tc>
        <w:tc>
          <w:tcPr>
            <w:tcW w:w="1350" w:type="dxa"/>
            <w:tcBorders>
              <w:top w:val="nil"/>
              <w:left w:val="nil"/>
              <w:bottom w:val="single" w:sz="4" w:space="0" w:color="auto"/>
              <w:right w:val="single" w:sz="4" w:space="0" w:color="auto"/>
            </w:tcBorders>
            <w:shd w:val="clear" w:color="auto" w:fill="auto"/>
            <w:noWrap/>
            <w:hideMark/>
          </w:tcPr>
          <w:p w14:paraId="076FD909" w14:textId="77777777" w:rsidR="00E8205F" w:rsidRPr="00840005" w:rsidRDefault="00E8205F" w:rsidP="00586E83">
            <w:pPr>
              <w:bidi/>
              <w:jc w:val="right"/>
              <w:rPr>
                <w:sz w:val="20"/>
                <w:lang w:eastAsia="en-CA"/>
              </w:rPr>
            </w:pPr>
            <w:r w:rsidRPr="00840005">
              <w:rPr>
                <w:sz w:val="20"/>
                <w:rtl/>
                <w:lang w:eastAsia="ar" w:bidi="ar-EG"/>
              </w:rPr>
              <w:t>15</w:t>
            </w:r>
          </w:p>
        </w:tc>
        <w:tc>
          <w:tcPr>
            <w:tcW w:w="1260" w:type="dxa"/>
            <w:tcBorders>
              <w:top w:val="nil"/>
              <w:left w:val="nil"/>
              <w:bottom w:val="single" w:sz="4" w:space="0" w:color="auto"/>
              <w:right w:val="single" w:sz="4" w:space="0" w:color="auto"/>
            </w:tcBorders>
            <w:shd w:val="clear" w:color="auto" w:fill="auto"/>
            <w:noWrap/>
            <w:hideMark/>
          </w:tcPr>
          <w:p w14:paraId="68E5DE12" w14:textId="77777777" w:rsidR="00E8205F" w:rsidRPr="00840005" w:rsidRDefault="00E8205F" w:rsidP="00586E83">
            <w:pPr>
              <w:bidi/>
              <w:jc w:val="right"/>
              <w:rPr>
                <w:sz w:val="20"/>
                <w:lang w:eastAsia="en-CA"/>
              </w:rPr>
            </w:pPr>
            <w:r w:rsidRPr="00840005">
              <w:rPr>
                <w:sz w:val="20"/>
                <w:rtl/>
                <w:lang w:eastAsia="ar" w:bidi="ar-EG"/>
              </w:rPr>
              <w:t>50</w:t>
            </w:r>
          </w:p>
        </w:tc>
      </w:tr>
      <w:tr w:rsidR="00E8205F" w:rsidRPr="00840005" w14:paraId="5FC8B6F4" w14:textId="77777777" w:rsidTr="00586E83">
        <w:trPr>
          <w:trHeight w:val="117"/>
        </w:trPr>
        <w:tc>
          <w:tcPr>
            <w:tcW w:w="2689" w:type="dxa"/>
            <w:tcBorders>
              <w:top w:val="nil"/>
              <w:left w:val="single" w:sz="4" w:space="0" w:color="auto"/>
              <w:bottom w:val="single" w:sz="4" w:space="0" w:color="auto"/>
              <w:right w:val="single" w:sz="4" w:space="0" w:color="auto"/>
            </w:tcBorders>
            <w:shd w:val="clear" w:color="auto" w:fill="auto"/>
            <w:noWrap/>
            <w:hideMark/>
          </w:tcPr>
          <w:p w14:paraId="77038A31" w14:textId="77777777" w:rsidR="00E8205F" w:rsidRPr="00840005" w:rsidRDefault="00E8205F" w:rsidP="00586E83">
            <w:pPr>
              <w:bidi/>
              <w:jc w:val="left"/>
              <w:rPr>
                <w:sz w:val="20"/>
                <w:lang w:eastAsia="en-CA"/>
              </w:rPr>
            </w:pPr>
            <w:r w:rsidRPr="00840005">
              <w:rPr>
                <w:sz w:val="20"/>
                <w:rtl/>
                <w:lang w:eastAsia="ar" w:bidi="ar-EG"/>
              </w:rPr>
              <w:t>عالمي</w:t>
            </w:r>
          </w:p>
        </w:tc>
        <w:tc>
          <w:tcPr>
            <w:tcW w:w="992" w:type="dxa"/>
            <w:tcBorders>
              <w:top w:val="nil"/>
              <w:left w:val="nil"/>
              <w:bottom w:val="single" w:sz="4" w:space="0" w:color="auto"/>
              <w:right w:val="single" w:sz="4" w:space="0" w:color="auto"/>
            </w:tcBorders>
            <w:shd w:val="clear" w:color="auto" w:fill="auto"/>
            <w:noWrap/>
            <w:hideMark/>
          </w:tcPr>
          <w:p w14:paraId="5DD98265" w14:textId="77777777" w:rsidR="00E8205F" w:rsidRPr="00840005" w:rsidRDefault="00E8205F" w:rsidP="00586E83">
            <w:pPr>
              <w:bidi/>
              <w:jc w:val="right"/>
              <w:rPr>
                <w:sz w:val="20"/>
                <w:lang w:eastAsia="en-CA"/>
              </w:rPr>
            </w:pPr>
            <w:r w:rsidRPr="00840005">
              <w:rPr>
                <w:sz w:val="20"/>
                <w:rtl/>
                <w:lang w:eastAsia="ar" w:bidi="ar-EG"/>
              </w:rPr>
              <w:t>0.0</w:t>
            </w:r>
          </w:p>
        </w:tc>
        <w:tc>
          <w:tcPr>
            <w:tcW w:w="1084" w:type="dxa"/>
            <w:tcBorders>
              <w:top w:val="nil"/>
              <w:left w:val="nil"/>
              <w:bottom w:val="single" w:sz="4" w:space="0" w:color="auto"/>
              <w:right w:val="single" w:sz="4" w:space="0" w:color="auto"/>
            </w:tcBorders>
            <w:shd w:val="clear" w:color="auto" w:fill="auto"/>
            <w:noWrap/>
          </w:tcPr>
          <w:p w14:paraId="7C6C3B9F" w14:textId="77777777" w:rsidR="00E8205F" w:rsidRPr="00840005" w:rsidRDefault="00E8205F" w:rsidP="00586E83">
            <w:pPr>
              <w:bidi/>
              <w:jc w:val="left"/>
              <w:rPr>
                <w:sz w:val="20"/>
                <w:lang w:eastAsia="en-CA"/>
              </w:rPr>
            </w:pPr>
          </w:p>
        </w:tc>
        <w:tc>
          <w:tcPr>
            <w:tcW w:w="1260" w:type="dxa"/>
            <w:tcBorders>
              <w:top w:val="nil"/>
              <w:left w:val="nil"/>
              <w:bottom w:val="single" w:sz="4" w:space="0" w:color="auto"/>
              <w:right w:val="single" w:sz="4" w:space="0" w:color="auto"/>
            </w:tcBorders>
            <w:shd w:val="clear" w:color="auto" w:fill="auto"/>
            <w:noWrap/>
            <w:hideMark/>
          </w:tcPr>
          <w:p w14:paraId="5F384848" w14:textId="77777777" w:rsidR="00E8205F" w:rsidRPr="00840005" w:rsidRDefault="00E8205F" w:rsidP="00586E83">
            <w:pPr>
              <w:bidi/>
              <w:jc w:val="right"/>
              <w:rPr>
                <w:sz w:val="20"/>
                <w:lang w:eastAsia="en-CA"/>
              </w:rPr>
            </w:pPr>
            <w:r w:rsidRPr="00840005">
              <w:rPr>
                <w:sz w:val="20"/>
                <w:rtl/>
                <w:lang w:eastAsia="ar" w:bidi="ar-EG"/>
              </w:rPr>
              <w:t>303,000</w:t>
            </w:r>
          </w:p>
        </w:tc>
        <w:tc>
          <w:tcPr>
            <w:tcW w:w="1170" w:type="dxa"/>
            <w:tcBorders>
              <w:top w:val="nil"/>
              <w:left w:val="nil"/>
              <w:bottom w:val="single" w:sz="4" w:space="0" w:color="auto"/>
              <w:right w:val="single" w:sz="4" w:space="0" w:color="auto"/>
            </w:tcBorders>
            <w:shd w:val="clear" w:color="auto" w:fill="auto"/>
            <w:noWrap/>
            <w:hideMark/>
          </w:tcPr>
          <w:p w14:paraId="0D39E660" w14:textId="77777777" w:rsidR="00E8205F" w:rsidRPr="00840005" w:rsidRDefault="00E8205F" w:rsidP="00586E83">
            <w:pPr>
              <w:bidi/>
              <w:jc w:val="right"/>
              <w:rPr>
                <w:sz w:val="20"/>
                <w:lang w:eastAsia="en-CA"/>
              </w:rPr>
            </w:pPr>
            <w:r w:rsidRPr="00840005">
              <w:rPr>
                <w:sz w:val="20"/>
                <w:rtl/>
                <w:lang w:eastAsia="ar" w:bidi="ar-EG"/>
              </w:rPr>
              <w:t>15,835</w:t>
            </w:r>
          </w:p>
        </w:tc>
        <w:tc>
          <w:tcPr>
            <w:tcW w:w="1350" w:type="dxa"/>
            <w:tcBorders>
              <w:top w:val="nil"/>
              <w:left w:val="nil"/>
              <w:bottom w:val="single" w:sz="4" w:space="0" w:color="auto"/>
              <w:right w:val="single" w:sz="4" w:space="0" w:color="auto"/>
            </w:tcBorders>
            <w:shd w:val="clear" w:color="auto" w:fill="auto"/>
            <w:noWrap/>
            <w:hideMark/>
          </w:tcPr>
          <w:p w14:paraId="014799CA" w14:textId="77777777" w:rsidR="00E8205F" w:rsidRPr="00840005" w:rsidRDefault="00E8205F" w:rsidP="00586E83">
            <w:pPr>
              <w:bidi/>
              <w:jc w:val="right"/>
              <w:rPr>
                <w:sz w:val="20"/>
                <w:lang w:eastAsia="en-CA"/>
              </w:rPr>
            </w:pPr>
            <w:r w:rsidRPr="00840005">
              <w:rPr>
                <w:sz w:val="20"/>
                <w:rtl/>
                <w:lang w:eastAsia="ar" w:bidi="ar-EG"/>
              </w:rPr>
              <w:t>5</w:t>
            </w:r>
          </w:p>
        </w:tc>
        <w:tc>
          <w:tcPr>
            <w:tcW w:w="1260" w:type="dxa"/>
            <w:tcBorders>
              <w:top w:val="nil"/>
              <w:left w:val="nil"/>
              <w:bottom w:val="single" w:sz="4" w:space="0" w:color="auto"/>
              <w:right w:val="single" w:sz="4" w:space="0" w:color="auto"/>
            </w:tcBorders>
            <w:shd w:val="clear" w:color="auto" w:fill="auto"/>
            <w:noWrap/>
            <w:hideMark/>
          </w:tcPr>
          <w:p w14:paraId="32E3949A" w14:textId="77777777" w:rsidR="00E8205F" w:rsidRPr="00840005" w:rsidRDefault="00E8205F" w:rsidP="00586E83">
            <w:pPr>
              <w:bidi/>
              <w:jc w:val="right"/>
              <w:rPr>
                <w:sz w:val="20"/>
                <w:lang w:eastAsia="en-CA"/>
              </w:rPr>
            </w:pPr>
            <w:r w:rsidRPr="00840005">
              <w:rPr>
                <w:sz w:val="20"/>
                <w:rtl/>
                <w:lang w:eastAsia="ar" w:bidi="ar-EG"/>
              </w:rPr>
              <w:t>50</w:t>
            </w:r>
          </w:p>
        </w:tc>
      </w:tr>
      <w:tr w:rsidR="00E8205F" w:rsidRPr="00840005" w14:paraId="2F702A1D" w14:textId="77777777" w:rsidTr="00586E83">
        <w:trPr>
          <w:trHeight w:val="93"/>
        </w:trPr>
        <w:tc>
          <w:tcPr>
            <w:tcW w:w="2689" w:type="dxa"/>
            <w:tcBorders>
              <w:top w:val="nil"/>
              <w:left w:val="single" w:sz="4" w:space="0" w:color="auto"/>
              <w:bottom w:val="single" w:sz="4" w:space="0" w:color="auto"/>
              <w:right w:val="single" w:sz="4" w:space="0" w:color="auto"/>
            </w:tcBorders>
            <w:shd w:val="clear" w:color="auto" w:fill="auto"/>
            <w:noWrap/>
            <w:hideMark/>
          </w:tcPr>
          <w:p w14:paraId="321FA045" w14:textId="77777777" w:rsidR="00E8205F" w:rsidRPr="00840005" w:rsidRDefault="00E8205F" w:rsidP="00586E83">
            <w:pPr>
              <w:bidi/>
              <w:jc w:val="left"/>
              <w:rPr>
                <w:b/>
                <w:bCs/>
                <w:sz w:val="20"/>
                <w:lang w:eastAsia="en-CA"/>
              </w:rPr>
            </w:pPr>
            <w:r w:rsidRPr="00840005">
              <w:rPr>
                <w:b/>
                <w:bCs/>
                <w:sz w:val="20"/>
                <w:rtl/>
                <w:lang w:eastAsia="ar" w:bidi="ar-EG"/>
              </w:rPr>
              <w:t>المجموع الكلي</w:t>
            </w:r>
          </w:p>
        </w:tc>
        <w:tc>
          <w:tcPr>
            <w:tcW w:w="992" w:type="dxa"/>
            <w:tcBorders>
              <w:top w:val="nil"/>
              <w:left w:val="nil"/>
              <w:bottom w:val="single" w:sz="4" w:space="0" w:color="auto"/>
              <w:right w:val="single" w:sz="4" w:space="0" w:color="auto"/>
            </w:tcBorders>
            <w:shd w:val="clear" w:color="auto" w:fill="auto"/>
            <w:noWrap/>
            <w:hideMark/>
          </w:tcPr>
          <w:p w14:paraId="02544F56" w14:textId="77777777" w:rsidR="00E8205F" w:rsidRPr="00840005" w:rsidRDefault="00E8205F" w:rsidP="00586E83">
            <w:pPr>
              <w:bidi/>
              <w:jc w:val="right"/>
              <w:rPr>
                <w:b/>
                <w:bCs/>
                <w:sz w:val="20"/>
                <w:lang w:eastAsia="en-CA"/>
              </w:rPr>
            </w:pPr>
            <w:r w:rsidRPr="00840005">
              <w:rPr>
                <w:b/>
                <w:bCs/>
                <w:sz w:val="20"/>
                <w:rtl/>
                <w:lang w:eastAsia="ar" w:bidi="ar-EG"/>
              </w:rPr>
              <w:t>1,105.4</w:t>
            </w:r>
          </w:p>
        </w:tc>
        <w:tc>
          <w:tcPr>
            <w:tcW w:w="1084" w:type="dxa"/>
            <w:tcBorders>
              <w:top w:val="nil"/>
              <w:left w:val="nil"/>
              <w:bottom w:val="single" w:sz="4" w:space="0" w:color="auto"/>
              <w:right w:val="single" w:sz="4" w:space="0" w:color="auto"/>
            </w:tcBorders>
            <w:shd w:val="clear" w:color="auto" w:fill="auto"/>
            <w:noWrap/>
          </w:tcPr>
          <w:p w14:paraId="777448AA" w14:textId="77777777" w:rsidR="00E8205F" w:rsidRPr="00840005" w:rsidRDefault="00E8205F" w:rsidP="00586E83">
            <w:pPr>
              <w:bidi/>
              <w:jc w:val="right"/>
              <w:rPr>
                <w:b/>
                <w:bCs/>
                <w:sz w:val="20"/>
                <w:lang w:eastAsia="en-CA"/>
              </w:rPr>
            </w:pPr>
            <w:r w:rsidRPr="00840005">
              <w:rPr>
                <w:b/>
                <w:bCs/>
                <w:sz w:val="20"/>
                <w:rtl/>
                <w:lang w:eastAsia="ar" w:bidi="ar-EG"/>
              </w:rPr>
              <w:t>0</w:t>
            </w:r>
          </w:p>
        </w:tc>
        <w:tc>
          <w:tcPr>
            <w:tcW w:w="1260" w:type="dxa"/>
            <w:tcBorders>
              <w:top w:val="nil"/>
              <w:left w:val="nil"/>
              <w:bottom w:val="single" w:sz="4" w:space="0" w:color="auto"/>
              <w:right w:val="single" w:sz="4" w:space="0" w:color="auto"/>
            </w:tcBorders>
            <w:shd w:val="clear" w:color="auto" w:fill="auto"/>
            <w:noWrap/>
            <w:hideMark/>
          </w:tcPr>
          <w:p w14:paraId="4314AB54" w14:textId="77777777" w:rsidR="00E8205F" w:rsidRPr="00840005" w:rsidRDefault="00E8205F" w:rsidP="00586E83">
            <w:pPr>
              <w:bidi/>
              <w:jc w:val="right"/>
              <w:rPr>
                <w:b/>
                <w:bCs/>
                <w:sz w:val="20"/>
                <w:lang w:eastAsia="en-CA"/>
              </w:rPr>
            </w:pPr>
            <w:r w:rsidRPr="00840005">
              <w:rPr>
                <w:b/>
                <w:bCs/>
                <w:sz w:val="20"/>
                <w:rtl/>
                <w:lang w:eastAsia="ar" w:bidi="ar-EG"/>
              </w:rPr>
              <w:t>26,753,291</w:t>
            </w:r>
          </w:p>
        </w:tc>
        <w:tc>
          <w:tcPr>
            <w:tcW w:w="1170" w:type="dxa"/>
            <w:tcBorders>
              <w:top w:val="nil"/>
              <w:left w:val="nil"/>
              <w:bottom w:val="single" w:sz="4" w:space="0" w:color="auto"/>
              <w:right w:val="single" w:sz="4" w:space="0" w:color="auto"/>
            </w:tcBorders>
            <w:shd w:val="clear" w:color="auto" w:fill="auto"/>
            <w:noWrap/>
            <w:hideMark/>
          </w:tcPr>
          <w:p w14:paraId="0AFD92F4" w14:textId="77777777" w:rsidR="00E8205F" w:rsidRPr="00840005" w:rsidRDefault="00E8205F" w:rsidP="00586E83">
            <w:pPr>
              <w:bidi/>
              <w:jc w:val="right"/>
              <w:rPr>
                <w:b/>
                <w:bCs/>
                <w:sz w:val="20"/>
                <w:lang w:eastAsia="en-CA"/>
              </w:rPr>
            </w:pPr>
            <w:r w:rsidRPr="00840005">
              <w:rPr>
                <w:b/>
                <w:bCs/>
                <w:sz w:val="20"/>
                <w:rtl/>
                <w:lang w:eastAsia="ar" w:bidi="ar-EG"/>
              </w:rPr>
              <w:t>23,921,693</w:t>
            </w:r>
          </w:p>
        </w:tc>
        <w:tc>
          <w:tcPr>
            <w:tcW w:w="1350" w:type="dxa"/>
            <w:tcBorders>
              <w:top w:val="nil"/>
              <w:left w:val="nil"/>
              <w:bottom w:val="single" w:sz="4" w:space="0" w:color="auto"/>
              <w:right w:val="single" w:sz="4" w:space="0" w:color="auto"/>
            </w:tcBorders>
            <w:shd w:val="clear" w:color="auto" w:fill="auto"/>
            <w:noWrap/>
            <w:hideMark/>
          </w:tcPr>
          <w:p w14:paraId="3CFB6186" w14:textId="77777777" w:rsidR="00E8205F" w:rsidRPr="00840005" w:rsidRDefault="00E8205F" w:rsidP="00586E83">
            <w:pPr>
              <w:bidi/>
              <w:jc w:val="right"/>
              <w:rPr>
                <w:b/>
                <w:bCs/>
                <w:sz w:val="20"/>
                <w:lang w:eastAsia="en-CA"/>
              </w:rPr>
            </w:pPr>
            <w:r w:rsidRPr="00840005">
              <w:rPr>
                <w:b/>
                <w:bCs/>
                <w:sz w:val="20"/>
                <w:rtl/>
                <w:lang w:eastAsia="ar" w:bidi="ar-EG"/>
              </w:rPr>
              <w:t>89</w:t>
            </w:r>
          </w:p>
        </w:tc>
        <w:tc>
          <w:tcPr>
            <w:tcW w:w="1260" w:type="dxa"/>
            <w:tcBorders>
              <w:top w:val="nil"/>
              <w:left w:val="nil"/>
              <w:bottom w:val="single" w:sz="4" w:space="0" w:color="auto"/>
              <w:right w:val="single" w:sz="4" w:space="0" w:color="auto"/>
            </w:tcBorders>
            <w:shd w:val="clear" w:color="auto" w:fill="auto"/>
            <w:noWrap/>
            <w:hideMark/>
          </w:tcPr>
          <w:p w14:paraId="12D92514" w14:textId="77777777" w:rsidR="00E8205F" w:rsidRPr="00840005" w:rsidRDefault="00E8205F" w:rsidP="00586E83">
            <w:pPr>
              <w:bidi/>
              <w:jc w:val="right"/>
              <w:rPr>
                <w:b/>
                <w:bCs/>
                <w:sz w:val="20"/>
                <w:lang w:eastAsia="en-CA"/>
              </w:rPr>
            </w:pPr>
            <w:r w:rsidRPr="00840005">
              <w:rPr>
                <w:b/>
                <w:bCs/>
                <w:sz w:val="20"/>
                <w:rtl/>
                <w:lang w:eastAsia="ar" w:bidi="ar-EG"/>
              </w:rPr>
              <w:t>60</w:t>
            </w:r>
          </w:p>
        </w:tc>
      </w:tr>
    </w:tbl>
    <w:p w14:paraId="7D0C56B3" w14:textId="77777777" w:rsidR="00E8205F" w:rsidRPr="00D81199" w:rsidRDefault="00E8205F" w:rsidP="00E8205F">
      <w:pPr>
        <w:pStyle w:val="Title1"/>
        <w:keepNext/>
        <w:bidi/>
        <w:jc w:val="both"/>
        <w:rPr>
          <w:b w:val="0"/>
          <w:caps w:val="0"/>
          <w:sz w:val="20"/>
          <w:szCs w:val="20"/>
          <w:lang w:val="en-CA"/>
        </w:rPr>
      </w:pPr>
      <w:r w:rsidRPr="00D81199">
        <w:rPr>
          <w:b w:val="0"/>
          <w:caps w:val="0"/>
          <w:sz w:val="20"/>
          <w:szCs w:val="20"/>
          <w:rtl/>
          <w:lang w:eastAsia="ar" w:bidi="ar-EG"/>
        </w:rPr>
        <w:t>* لا توجد إزالة في عام 2021 لمشروعات متعلقة بالهيدروفلوروكربون.</w:t>
      </w:r>
    </w:p>
    <w:p w14:paraId="5D670BC2" w14:textId="77777777" w:rsidR="00E8205F" w:rsidRPr="00D81199" w:rsidRDefault="00E8205F" w:rsidP="00E8205F">
      <w:pPr>
        <w:pStyle w:val="Title1"/>
        <w:keepNext/>
        <w:bidi/>
        <w:jc w:val="both"/>
        <w:rPr>
          <w:b w:val="0"/>
          <w:caps w:val="0"/>
          <w:sz w:val="20"/>
          <w:szCs w:val="20"/>
          <w:lang w:val="en-CA"/>
        </w:rPr>
      </w:pPr>
      <w:r w:rsidRPr="00D81199">
        <w:rPr>
          <w:b w:val="0"/>
          <w:caps w:val="0"/>
          <w:sz w:val="20"/>
          <w:szCs w:val="20"/>
          <w:rtl/>
          <w:lang w:eastAsia="ar" w:bidi="ar-EG"/>
        </w:rPr>
        <w:t>** تخص المشروعات التي كان من المقرر إنجازها في عام 2021.</w:t>
      </w:r>
    </w:p>
    <w:p w14:paraId="553AFFB2" w14:textId="77777777" w:rsidR="00E8205F" w:rsidRPr="00840005" w:rsidRDefault="00E8205F" w:rsidP="00E8205F">
      <w:pPr>
        <w:bidi/>
        <w:jc w:val="center"/>
        <w:rPr>
          <w:b/>
          <w:bCs/>
        </w:rPr>
      </w:pPr>
      <w:bookmarkStart w:id="1" w:name="_Hlk115855444"/>
    </w:p>
    <w:p w14:paraId="537030EC" w14:textId="77777777" w:rsidR="00E8205F" w:rsidRPr="00840005" w:rsidRDefault="00E8205F" w:rsidP="00E8205F">
      <w:pPr>
        <w:bidi/>
        <w:jc w:val="center"/>
        <w:rPr>
          <w:b/>
          <w:bCs/>
        </w:rPr>
      </w:pPr>
    </w:p>
    <w:p w14:paraId="12119EBC" w14:textId="77777777" w:rsidR="00E8205F" w:rsidRPr="00840005" w:rsidRDefault="00E8205F" w:rsidP="00E8205F">
      <w:pPr>
        <w:bidi/>
        <w:jc w:val="center"/>
        <w:rPr>
          <w:b/>
          <w:bCs/>
        </w:rPr>
      </w:pPr>
    </w:p>
    <w:p w14:paraId="49035356" w14:textId="77777777" w:rsidR="00E8205F" w:rsidRPr="00840005" w:rsidRDefault="00E8205F" w:rsidP="00E8205F">
      <w:pPr>
        <w:bidi/>
        <w:jc w:val="center"/>
        <w:rPr>
          <w:b/>
          <w:bCs/>
        </w:rPr>
        <w:sectPr w:rsidR="00E8205F" w:rsidRPr="00840005" w:rsidSect="00D06B84">
          <w:headerReference w:type="even" r:id="rId15"/>
          <w:headerReference w:type="default" r:id="rId16"/>
          <w:footerReference w:type="default" r:id="rId17"/>
          <w:headerReference w:type="first" r:id="rId18"/>
          <w:footerReference w:type="first" r:id="rId19"/>
          <w:pgSz w:w="12240" w:h="15840" w:code="1"/>
          <w:pgMar w:top="720" w:right="1440" w:bottom="864" w:left="1440" w:header="720" w:footer="475" w:gutter="0"/>
          <w:pgNumType w:start="1"/>
          <w:cols w:space="720"/>
          <w:titlePg/>
        </w:sectPr>
      </w:pPr>
    </w:p>
    <w:p w14:paraId="1FA0D732" w14:textId="77777777" w:rsidR="00E8205F" w:rsidRPr="00D81199" w:rsidRDefault="00E8205F" w:rsidP="00E8205F">
      <w:pPr>
        <w:bidi/>
        <w:jc w:val="center"/>
        <w:rPr>
          <w:sz w:val="26"/>
          <w:szCs w:val="26"/>
        </w:rPr>
      </w:pPr>
      <w:r w:rsidRPr="00D81199">
        <w:rPr>
          <w:b/>
          <w:bCs/>
          <w:sz w:val="26"/>
          <w:szCs w:val="26"/>
          <w:rtl/>
          <w:lang w:eastAsia="ar" w:bidi="ar-EG"/>
        </w:rPr>
        <w:lastRenderedPageBreak/>
        <w:t>المرفق الثاني</w:t>
      </w:r>
    </w:p>
    <w:p w14:paraId="786C618B" w14:textId="77777777" w:rsidR="00E8205F" w:rsidRPr="00D81199" w:rsidRDefault="00E8205F" w:rsidP="00E8205F">
      <w:pPr>
        <w:bidi/>
        <w:jc w:val="center"/>
        <w:rPr>
          <w:b/>
          <w:bCs/>
          <w:sz w:val="26"/>
          <w:szCs w:val="26"/>
        </w:rPr>
      </w:pPr>
    </w:p>
    <w:p w14:paraId="70E6FD2A" w14:textId="77777777" w:rsidR="00E8205F" w:rsidRPr="00D81199" w:rsidRDefault="00E8205F" w:rsidP="00E8205F">
      <w:pPr>
        <w:pStyle w:val="Title1"/>
        <w:bidi/>
        <w:rPr>
          <w:b w:val="0"/>
          <w:bCs/>
          <w:caps w:val="0"/>
          <w:sz w:val="26"/>
          <w:szCs w:val="26"/>
          <w:lang w:val="en-CA"/>
        </w:rPr>
      </w:pPr>
      <w:r w:rsidRPr="00D81199">
        <w:rPr>
          <w:b w:val="0"/>
          <w:bCs/>
          <w:caps w:val="0"/>
          <w:sz w:val="26"/>
          <w:szCs w:val="26"/>
          <w:rtl/>
          <w:lang w:eastAsia="ar" w:bidi="ar-EG"/>
        </w:rPr>
        <w:t xml:space="preserve">استعراض عام لحالة تنفيذ المشروعات فيما يخص منظمة الأمم المتحدة للتنمية الصناعية </w:t>
      </w:r>
    </w:p>
    <w:p w14:paraId="688B3535" w14:textId="77777777" w:rsidR="00E8205F" w:rsidRPr="00D81199" w:rsidRDefault="00E8205F" w:rsidP="00E8205F">
      <w:pPr>
        <w:pStyle w:val="Title1"/>
        <w:bidi/>
        <w:rPr>
          <w:b w:val="0"/>
          <w:bCs/>
          <w:caps w:val="0"/>
          <w:sz w:val="26"/>
          <w:szCs w:val="26"/>
          <w:lang w:val="en-CA"/>
        </w:rPr>
      </w:pPr>
      <w:r w:rsidRPr="00D81199">
        <w:rPr>
          <w:b w:val="0"/>
          <w:bCs/>
          <w:caps w:val="0"/>
          <w:sz w:val="26"/>
          <w:szCs w:val="26"/>
          <w:rtl/>
          <w:lang w:eastAsia="ar" w:bidi="ar-EG"/>
        </w:rPr>
        <w:t>سنوياً في 31 ديسمبر/كانون الأول 2021</w:t>
      </w:r>
    </w:p>
    <w:bookmarkEnd w:id="1"/>
    <w:p w14:paraId="3F852352" w14:textId="77777777" w:rsidR="00E8205F" w:rsidRPr="00D81199" w:rsidRDefault="00E8205F" w:rsidP="00E8205F">
      <w:pPr>
        <w:bidi/>
        <w:jc w:val="left"/>
        <w:rPr>
          <w:sz w:val="26"/>
          <w:szCs w:val="26"/>
        </w:rPr>
      </w:pPr>
    </w:p>
    <w:p w14:paraId="71A8DE4C" w14:textId="29A0B2F0" w:rsidR="00E8205F" w:rsidRPr="00D81199" w:rsidRDefault="00E8205F">
      <w:pPr>
        <w:pStyle w:val="Heading1"/>
        <w:numPr>
          <w:ilvl w:val="0"/>
          <w:numId w:val="9"/>
        </w:numPr>
        <w:bidi/>
        <w:rPr>
          <w:sz w:val="26"/>
          <w:szCs w:val="26"/>
        </w:rPr>
      </w:pPr>
      <w:r w:rsidRPr="00D81199">
        <w:rPr>
          <w:sz w:val="26"/>
          <w:szCs w:val="26"/>
          <w:rtl/>
          <w:lang w:eastAsia="ar" w:bidi="ar-EG"/>
        </w:rPr>
        <w:t>يعرض الجدول 1 من المرفق الثاني لمحة عامة عن حالة تنفيذ المشروعات حسب السنة.</w:t>
      </w:r>
      <w:r w:rsidRPr="00D81199">
        <w:rPr>
          <w:rStyle w:val="FootnoteReference"/>
          <w:sz w:val="26"/>
          <w:szCs w:val="26"/>
          <w:rtl/>
          <w:lang w:eastAsia="ar" w:bidi="ar-EG"/>
        </w:rPr>
        <w:footnoteReference w:id="30"/>
      </w:r>
      <w:r w:rsidRPr="00D81199">
        <w:rPr>
          <w:sz w:val="26"/>
          <w:szCs w:val="26"/>
          <w:rtl/>
          <w:lang w:eastAsia="ar" w:bidi="ar-EG"/>
        </w:rPr>
        <w:t xml:space="preserve"> وقد اكتملت الآن جميع المشروعات والأنشطة التي صدرت الموافقة عليها بين عام 1993 ونهاية عام 2011. </w:t>
      </w:r>
    </w:p>
    <w:p w14:paraId="7664FDD2" w14:textId="1757E81E" w:rsidR="00E8205F" w:rsidRPr="00D81199" w:rsidRDefault="00E8205F" w:rsidP="00E8205F">
      <w:pPr>
        <w:keepNext/>
        <w:suppressAutoHyphens/>
        <w:bidi/>
        <w:jc w:val="left"/>
        <w:rPr>
          <w:b/>
          <w:spacing w:val="-3"/>
          <w:sz w:val="26"/>
          <w:szCs w:val="26"/>
        </w:rPr>
      </w:pPr>
      <w:r w:rsidRPr="00D81199">
        <w:rPr>
          <w:b/>
          <w:bCs/>
          <w:spacing w:val="-3"/>
          <w:sz w:val="26"/>
          <w:szCs w:val="26"/>
          <w:rtl/>
          <w:lang w:eastAsia="ar" w:bidi="ar-EG"/>
        </w:rPr>
        <w:t xml:space="preserve">الجدول 1: حالة تنفيذ </w:t>
      </w:r>
      <w:r w:rsidR="00121780" w:rsidRPr="00D81199">
        <w:rPr>
          <w:rFonts w:hint="cs"/>
          <w:b/>
          <w:bCs/>
          <w:spacing w:val="-3"/>
          <w:sz w:val="26"/>
          <w:szCs w:val="26"/>
          <w:rtl/>
          <w:lang w:eastAsia="ar" w:bidi="ar-EG"/>
        </w:rPr>
        <w:t>المشروعات حسب</w:t>
      </w:r>
      <w:r w:rsidRPr="00D81199">
        <w:rPr>
          <w:b/>
          <w:bCs/>
          <w:spacing w:val="-3"/>
          <w:sz w:val="26"/>
          <w:szCs w:val="26"/>
          <w:rtl/>
          <w:lang w:eastAsia="ar" w:bidi="ar-EG"/>
        </w:rPr>
        <w:t xml:space="preserve"> السنة</w:t>
      </w:r>
    </w:p>
    <w:tbl>
      <w:tblPr>
        <w:bidiVisual/>
        <w:tblW w:w="9310" w:type="dxa"/>
        <w:tblLook w:val="04A0" w:firstRow="1" w:lastRow="0" w:firstColumn="1" w:lastColumn="0" w:noHBand="0" w:noVBand="1"/>
      </w:tblPr>
      <w:tblGrid>
        <w:gridCol w:w="776"/>
        <w:gridCol w:w="1072"/>
        <w:gridCol w:w="1150"/>
        <w:gridCol w:w="1255"/>
        <w:gridCol w:w="1428"/>
        <w:gridCol w:w="1276"/>
        <w:gridCol w:w="1116"/>
        <w:gridCol w:w="1253"/>
      </w:tblGrid>
      <w:tr w:rsidR="00E8205F" w:rsidRPr="00840005" w14:paraId="5ED02090" w14:textId="77777777" w:rsidTr="00586E83">
        <w:trPr>
          <w:trHeight w:val="144"/>
        </w:trPr>
        <w:tc>
          <w:tcPr>
            <w:tcW w:w="7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6A5701" w14:textId="77777777" w:rsidR="00E8205F" w:rsidRPr="00840005" w:rsidRDefault="00E8205F" w:rsidP="00586E83">
            <w:pPr>
              <w:bidi/>
              <w:jc w:val="left"/>
              <w:rPr>
                <w:b/>
                <w:bCs/>
                <w:sz w:val="20"/>
                <w:lang w:eastAsia="en-CA"/>
              </w:rPr>
            </w:pPr>
            <w:r w:rsidRPr="00840005">
              <w:rPr>
                <w:b/>
                <w:bCs/>
                <w:sz w:val="20"/>
                <w:rtl/>
                <w:lang w:eastAsia="ar" w:bidi="ar-EG"/>
              </w:rPr>
              <w:t>السنة</w:t>
            </w:r>
          </w:p>
        </w:tc>
        <w:tc>
          <w:tcPr>
            <w:tcW w:w="3477" w:type="dxa"/>
            <w:gridSpan w:val="3"/>
            <w:tcBorders>
              <w:top w:val="single" w:sz="4" w:space="0" w:color="auto"/>
              <w:left w:val="nil"/>
              <w:bottom w:val="single" w:sz="4" w:space="0" w:color="auto"/>
              <w:right w:val="single" w:sz="4" w:space="0" w:color="auto"/>
            </w:tcBorders>
            <w:shd w:val="clear" w:color="auto" w:fill="auto"/>
            <w:noWrap/>
            <w:vAlign w:val="center"/>
            <w:hideMark/>
          </w:tcPr>
          <w:p w14:paraId="599882A0" w14:textId="77777777" w:rsidR="00E8205F" w:rsidRPr="00840005" w:rsidRDefault="00E8205F" w:rsidP="00586E83">
            <w:pPr>
              <w:bidi/>
              <w:jc w:val="center"/>
              <w:rPr>
                <w:b/>
                <w:bCs/>
                <w:sz w:val="20"/>
                <w:lang w:eastAsia="en-CA"/>
              </w:rPr>
            </w:pPr>
            <w:r w:rsidRPr="00840005">
              <w:rPr>
                <w:b/>
                <w:bCs/>
                <w:sz w:val="20"/>
                <w:rtl/>
                <w:lang w:eastAsia="ar" w:bidi="ar-EG"/>
              </w:rPr>
              <w:t>عدد المشروعات*</w:t>
            </w:r>
          </w:p>
        </w:tc>
        <w:tc>
          <w:tcPr>
            <w:tcW w:w="5073" w:type="dxa"/>
            <w:gridSpan w:val="4"/>
            <w:tcBorders>
              <w:top w:val="single" w:sz="4" w:space="0" w:color="auto"/>
              <w:left w:val="nil"/>
              <w:bottom w:val="single" w:sz="4" w:space="0" w:color="auto"/>
              <w:right w:val="single" w:sz="4" w:space="0" w:color="auto"/>
            </w:tcBorders>
            <w:shd w:val="clear" w:color="auto" w:fill="auto"/>
            <w:noWrap/>
            <w:vAlign w:val="center"/>
            <w:hideMark/>
          </w:tcPr>
          <w:p w14:paraId="4AD815FB" w14:textId="77777777" w:rsidR="00E8205F" w:rsidRPr="00840005" w:rsidRDefault="00E8205F" w:rsidP="00586E83">
            <w:pPr>
              <w:bidi/>
              <w:jc w:val="center"/>
              <w:rPr>
                <w:b/>
                <w:bCs/>
                <w:sz w:val="20"/>
                <w:lang w:eastAsia="en-CA"/>
              </w:rPr>
            </w:pPr>
            <w:r w:rsidRPr="00840005">
              <w:rPr>
                <w:b/>
                <w:bCs/>
                <w:sz w:val="20"/>
                <w:rtl/>
                <w:lang w:eastAsia="ar" w:bidi="ar-EG"/>
              </w:rPr>
              <w:t>التمويل (دولار أمريكي)**</w:t>
            </w:r>
          </w:p>
        </w:tc>
      </w:tr>
      <w:tr w:rsidR="00E8205F" w:rsidRPr="00840005" w14:paraId="5DB56DF5" w14:textId="77777777" w:rsidTr="00586E83">
        <w:trPr>
          <w:trHeight w:val="58"/>
        </w:trPr>
        <w:tc>
          <w:tcPr>
            <w:tcW w:w="760" w:type="dxa"/>
            <w:vMerge/>
            <w:tcBorders>
              <w:top w:val="single" w:sz="4" w:space="0" w:color="auto"/>
              <w:left w:val="single" w:sz="4" w:space="0" w:color="auto"/>
              <w:bottom w:val="single" w:sz="4" w:space="0" w:color="auto"/>
              <w:right w:val="single" w:sz="4" w:space="0" w:color="auto"/>
            </w:tcBorders>
            <w:vAlign w:val="center"/>
            <w:hideMark/>
          </w:tcPr>
          <w:p w14:paraId="717E211B" w14:textId="77777777" w:rsidR="00E8205F" w:rsidRPr="00840005" w:rsidRDefault="00E8205F" w:rsidP="00586E83">
            <w:pPr>
              <w:bidi/>
              <w:jc w:val="left"/>
              <w:rPr>
                <w:b/>
                <w:bCs/>
                <w:sz w:val="20"/>
                <w:lang w:eastAsia="en-CA"/>
              </w:rPr>
            </w:pPr>
          </w:p>
        </w:tc>
        <w:tc>
          <w:tcPr>
            <w:tcW w:w="1072" w:type="dxa"/>
            <w:tcBorders>
              <w:top w:val="nil"/>
              <w:left w:val="nil"/>
              <w:bottom w:val="single" w:sz="4" w:space="0" w:color="auto"/>
              <w:right w:val="single" w:sz="4" w:space="0" w:color="auto"/>
            </w:tcBorders>
            <w:shd w:val="clear" w:color="auto" w:fill="auto"/>
            <w:noWrap/>
            <w:vAlign w:val="center"/>
            <w:hideMark/>
          </w:tcPr>
          <w:p w14:paraId="0EC8FF20" w14:textId="77777777" w:rsidR="00E8205F" w:rsidRPr="00840005" w:rsidRDefault="00E8205F" w:rsidP="00586E83">
            <w:pPr>
              <w:bidi/>
              <w:jc w:val="center"/>
              <w:rPr>
                <w:b/>
                <w:bCs/>
                <w:sz w:val="20"/>
                <w:lang w:eastAsia="en-CA"/>
              </w:rPr>
            </w:pPr>
            <w:r w:rsidRPr="00840005">
              <w:rPr>
                <w:b/>
                <w:bCs/>
                <w:sz w:val="20"/>
                <w:rtl/>
                <w:lang w:eastAsia="ar" w:bidi="ar-EG"/>
              </w:rPr>
              <w:t>الموافق عليها</w:t>
            </w:r>
          </w:p>
        </w:tc>
        <w:tc>
          <w:tcPr>
            <w:tcW w:w="1150" w:type="dxa"/>
            <w:tcBorders>
              <w:top w:val="nil"/>
              <w:left w:val="nil"/>
              <w:bottom w:val="single" w:sz="4" w:space="0" w:color="auto"/>
              <w:right w:val="single" w:sz="4" w:space="0" w:color="auto"/>
            </w:tcBorders>
            <w:shd w:val="clear" w:color="auto" w:fill="auto"/>
            <w:noWrap/>
            <w:vAlign w:val="center"/>
            <w:hideMark/>
          </w:tcPr>
          <w:p w14:paraId="4FF01AE8" w14:textId="77777777" w:rsidR="00E8205F" w:rsidRPr="00840005" w:rsidRDefault="00E8205F" w:rsidP="00586E83">
            <w:pPr>
              <w:bidi/>
              <w:jc w:val="center"/>
              <w:rPr>
                <w:b/>
                <w:bCs/>
                <w:sz w:val="20"/>
                <w:lang w:eastAsia="en-CA"/>
              </w:rPr>
            </w:pPr>
            <w:r w:rsidRPr="00840005">
              <w:rPr>
                <w:b/>
                <w:bCs/>
                <w:sz w:val="20"/>
                <w:rtl/>
                <w:lang w:eastAsia="ar" w:bidi="ar-EG"/>
              </w:rPr>
              <w:t>المنجز</w:t>
            </w:r>
          </w:p>
        </w:tc>
        <w:tc>
          <w:tcPr>
            <w:tcW w:w="1255" w:type="dxa"/>
            <w:tcBorders>
              <w:top w:val="nil"/>
              <w:left w:val="nil"/>
              <w:bottom w:val="single" w:sz="4" w:space="0" w:color="auto"/>
              <w:right w:val="single" w:sz="4" w:space="0" w:color="auto"/>
            </w:tcBorders>
            <w:shd w:val="clear" w:color="auto" w:fill="auto"/>
            <w:noWrap/>
            <w:vAlign w:val="center"/>
            <w:hideMark/>
          </w:tcPr>
          <w:p w14:paraId="49451D88" w14:textId="77777777" w:rsidR="00E8205F" w:rsidRPr="00840005" w:rsidRDefault="00E8205F" w:rsidP="00586E83">
            <w:pPr>
              <w:bidi/>
              <w:ind w:left="-119" w:right="-125"/>
              <w:jc w:val="center"/>
              <w:rPr>
                <w:b/>
                <w:bCs/>
                <w:sz w:val="20"/>
                <w:lang w:eastAsia="en-CA"/>
              </w:rPr>
            </w:pPr>
            <w:r w:rsidRPr="00840005">
              <w:rPr>
                <w:b/>
                <w:bCs/>
                <w:sz w:val="20"/>
                <w:rtl/>
                <w:lang w:eastAsia="ar" w:bidi="ar-EG"/>
              </w:rPr>
              <w:t>نسبة الإنجاز</w:t>
            </w:r>
          </w:p>
        </w:tc>
        <w:tc>
          <w:tcPr>
            <w:tcW w:w="1428" w:type="dxa"/>
            <w:tcBorders>
              <w:top w:val="nil"/>
              <w:left w:val="nil"/>
              <w:bottom w:val="single" w:sz="4" w:space="0" w:color="auto"/>
              <w:right w:val="single" w:sz="4" w:space="0" w:color="auto"/>
            </w:tcBorders>
            <w:shd w:val="clear" w:color="auto" w:fill="auto"/>
            <w:noWrap/>
            <w:vAlign w:val="center"/>
            <w:hideMark/>
          </w:tcPr>
          <w:p w14:paraId="7B8ACFC8" w14:textId="77777777" w:rsidR="00E8205F" w:rsidRPr="00840005" w:rsidRDefault="00E8205F" w:rsidP="00586E83">
            <w:pPr>
              <w:bidi/>
              <w:jc w:val="center"/>
              <w:rPr>
                <w:b/>
                <w:bCs/>
                <w:sz w:val="20"/>
                <w:lang w:eastAsia="en-CA"/>
              </w:rPr>
            </w:pPr>
            <w:r w:rsidRPr="00840005">
              <w:rPr>
                <w:b/>
                <w:bCs/>
                <w:sz w:val="20"/>
                <w:rtl/>
                <w:lang w:eastAsia="ar" w:bidi="ar-EG"/>
              </w:rPr>
              <w:t>الموافق عليها</w:t>
            </w:r>
          </w:p>
        </w:tc>
        <w:tc>
          <w:tcPr>
            <w:tcW w:w="1276" w:type="dxa"/>
            <w:tcBorders>
              <w:top w:val="nil"/>
              <w:left w:val="nil"/>
              <w:bottom w:val="single" w:sz="4" w:space="0" w:color="auto"/>
              <w:right w:val="single" w:sz="4" w:space="0" w:color="auto"/>
            </w:tcBorders>
            <w:shd w:val="clear" w:color="auto" w:fill="auto"/>
            <w:noWrap/>
            <w:vAlign w:val="center"/>
            <w:hideMark/>
          </w:tcPr>
          <w:p w14:paraId="175222A5" w14:textId="77777777" w:rsidR="00E8205F" w:rsidRPr="00840005" w:rsidRDefault="00E8205F" w:rsidP="00586E83">
            <w:pPr>
              <w:bidi/>
              <w:jc w:val="center"/>
              <w:rPr>
                <w:b/>
                <w:bCs/>
                <w:sz w:val="20"/>
                <w:lang w:eastAsia="en-CA"/>
              </w:rPr>
            </w:pPr>
            <w:r w:rsidRPr="00840005">
              <w:rPr>
                <w:b/>
                <w:bCs/>
                <w:sz w:val="20"/>
                <w:rtl/>
                <w:lang w:eastAsia="ar" w:bidi="ar-EG"/>
              </w:rPr>
              <w:t>المصروف</w:t>
            </w:r>
          </w:p>
        </w:tc>
        <w:tc>
          <w:tcPr>
            <w:tcW w:w="1116" w:type="dxa"/>
            <w:tcBorders>
              <w:top w:val="nil"/>
              <w:left w:val="nil"/>
              <w:bottom w:val="single" w:sz="4" w:space="0" w:color="auto"/>
              <w:right w:val="single" w:sz="4" w:space="0" w:color="auto"/>
            </w:tcBorders>
            <w:shd w:val="clear" w:color="auto" w:fill="auto"/>
            <w:noWrap/>
            <w:vAlign w:val="center"/>
            <w:hideMark/>
          </w:tcPr>
          <w:p w14:paraId="4507D880" w14:textId="77777777" w:rsidR="00E8205F" w:rsidRPr="00840005" w:rsidRDefault="00E8205F" w:rsidP="00586E83">
            <w:pPr>
              <w:bidi/>
              <w:jc w:val="center"/>
              <w:rPr>
                <w:b/>
                <w:bCs/>
                <w:sz w:val="20"/>
                <w:lang w:eastAsia="en-CA"/>
              </w:rPr>
            </w:pPr>
            <w:r w:rsidRPr="00840005">
              <w:rPr>
                <w:b/>
                <w:bCs/>
                <w:sz w:val="20"/>
                <w:rtl/>
                <w:lang w:eastAsia="ar" w:bidi="ar-EG"/>
              </w:rPr>
              <w:t>الرصيد</w:t>
            </w:r>
          </w:p>
        </w:tc>
        <w:tc>
          <w:tcPr>
            <w:tcW w:w="1251" w:type="dxa"/>
            <w:tcBorders>
              <w:top w:val="nil"/>
              <w:left w:val="nil"/>
              <w:bottom w:val="single" w:sz="4" w:space="0" w:color="auto"/>
              <w:right w:val="single" w:sz="4" w:space="0" w:color="auto"/>
            </w:tcBorders>
            <w:shd w:val="clear" w:color="auto" w:fill="auto"/>
            <w:noWrap/>
            <w:vAlign w:val="center"/>
            <w:hideMark/>
          </w:tcPr>
          <w:p w14:paraId="5909880E" w14:textId="77777777" w:rsidR="00E8205F" w:rsidRPr="00840005" w:rsidRDefault="00E8205F" w:rsidP="00586E83">
            <w:pPr>
              <w:bidi/>
              <w:ind w:left="-241" w:right="-144"/>
              <w:jc w:val="center"/>
              <w:rPr>
                <w:b/>
                <w:bCs/>
                <w:sz w:val="20"/>
                <w:lang w:eastAsia="en-CA"/>
              </w:rPr>
            </w:pPr>
            <w:r w:rsidRPr="00840005">
              <w:rPr>
                <w:b/>
                <w:bCs/>
                <w:sz w:val="20"/>
                <w:rtl/>
                <w:lang w:eastAsia="ar" w:bidi="ar-EG"/>
              </w:rPr>
              <w:t>نسبة المصروف</w:t>
            </w:r>
          </w:p>
        </w:tc>
      </w:tr>
      <w:tr w:rsidR="00E8205F" w:rsidRPr="00840005" w14:paraId="10AC5328" w14:textId="77777777" w:rsidTr="00586E83">
        <w:trPr>
          <w:trHeight w:val="81"/>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44826EC" w14:textId="77777777" w:rsidR="00E8205F" w:rsidRPr="00840005" w:rsidRDefault="00E8205F" w:rsidP="00586E83">
            <w:pPr>
              <w:bidi/>
              <w:jc w:val="left"/>
              <w:rPr>
                <w:sz w:val="20"/>
                <w:lang w:eastAsia="en-CA"/>
              </w:rPr>
            </w:pPr>
            <w:r w:rsidRPr="00840005">
              <w:rPr>
                <w:sz w:val="20"/>
                <w:rtl/>
                <w:lang w:eastAsia="ar" w:bidi="ar-EG"/>
              </w:rPr>
              <w:t>1993</w:t>
            </w:r>
          </w:p>
        </w:tc>
        <w:tc>
          <w:tcPr>
            <w:tcW w:w="1072" w:type="dxa"/>
            <w:tcBorders>
              <w:top w:val="nil"/>
              <w:left w:val="nil"/>
              <w:bottom w:val="single" w:sz="4" w:space="0" w:color="auto"/>
              <w:right w:val="single" w:sz="4" w:space="0" w:color="auto"/>
            </w:tcBorders>
            <w:shd w:val="clear" w:color="auto" w:fill="auto"/>
            <w:noWrap/>
            <w:vAlign w:val="center"/>
            <w:hideMark/>
          </w:tcPr>
          <w:p w14:paraId="2F09FA30" w14:textId="77777777" w:rsidR="00E8205F" w:rsidRPr="00840005" w:rsidRDefault="00E8205F" w:rsidP="00586E83">
            <w:pPr>
              <w:bidi/>
              <w:jc w:val="right"/>
              <w:rPr>
                <w:sz w:val="20"/>
                <w:lang w:eastAsia="en-CA"/>
              </w:rPr>
            </w:pPr>
            <w:r w:rsidRPr="00840005">
              <w:rPr>
                <w:sz w:val="20"/>
                <w:rtl/>
                <w:lang w:eastAsia="ar" w:bidi="ar-EG"/>
              </w:rPr>
              <w:t>22</w:t>
            </w:r>
          </w:p>
        </w:tc>
        <w:tc>
          <w:tcPr>
            <w:tcW w:w="1150" w:type="dxa"/>
            <w:tcBorders>
              <w:top w:val="nil"/>
              <w:left w:val="nil"/>
              <w:bottom w:val="single" w:sz="4" w:space="0" w:color="auto"/>
              <w:right w:val="single" w:sz="4" w:space="0" w:color="auto"/>
            </w:tcBorders>
            <w:shd w:val="clear" w:color="auto" w:fill="auto"/>
            <w:noWrap/>
            <w:vAlign w:val="center"/>
            <w:hideMark/>
          </w:tcPr>
          <w:p w14:paraId="2CCFBDBC" w14:textId="77777777" w:rsidR="00E8205F" w:rsidRPr="00840005" w:rsidRDefault="00E8205F" w:rsidP="00586E83">
            <w:pPr>
              <w:bidi/>
              <w:jc w:val="right"/>
              <w:rPr>
                <w:sz w:val="20"/>
                <w:lang w:eastAsia="en-CA"/>
              </w:rPr>
            </w:pPr>
            <w:r w:rsidRPr="00840005">
              <w:rPr>
                <w:sz w:val="20"/>
                <w:rtl/>
                <w:lang w:eastAsia="ar" w:bidi="ar-EG"/>
              </w:rPr>
              <w:t>22</w:t>
            </w:r>
          </w:p>
        </w:tc>
        <w:tc>
          <w:tcPr>
            <w:tcW w:w="1255" w:type="dxa"/>
            <w:tcBorders>
              <w:top w:val="nil"/>
              <w:left w:val="nil"/>
              <w:bottom w:val="single" w:sz="4" w:space="0" w:color="auto"/>
              <w:right w:val="single" w:sz="4" w:space="0" w:color="auto"/>
            </w:tcBorders>
            <w:shd w:val="clear" w:color="auto" w:fill="auto"/>
            <w:noWrap/>
            <w:vAlign w:val="center"/>
            <w:hideMark/>
          </w:tcPr>
          <w:p w14:paraId="38AE94E9" w14:textId="77777777" w:rsidR="00E8205F" w:rsidRPr="00840005" w:rsidRDefault="00E8205F" w:rsidP="00586E83">
            <w:pPr>
              <w:bidi/>
              <w:jc w:val="right"/>
              <w:rPr>
                <w:sz w:val="20"/>
                <w:lang w:eastAsia="en-CA"/>
              </w:rPr>
            </w:pPr>
            <w:r w:rsidRPr="00840005">
              <w:rPr>
                <w:sz w:val="20"/>
                <w:rtl/>
                <w:lang w:eastAsia="ar" w:bidi="ar-EG"/>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1C9390A7" w14:textId="77777777" w:rsidR="00E8205F" w:rsidRPr="00840005" w:rsidRDefault="00E8205F" w:rsidP="00586E83">
            <w:pPr>
              <w:bidi/>
              <w:jc w:val="right"/>
              <w:rPr>
                <w:sz w:val="20"/>
                <w:lang w:eastAsia="en-CA"/>
              </w:rPr>
            </w:pPr>
            <w:r w:rsidRPr="00840005">
              <w:rPr>
                <w:sz w:val="20"/>
                <w:rtl/>
                <w:lang w:eastAsia="ar" w:bidi="ar-EG"/>
              </w:rPr>
              <w:t>11,815,540</w:t>
            </w:r>
          </w:p>
        </w:tc>
        <w:tc>
          <w:tcPr>
            <w:tcW w:w="1276" w:type="dxa"/>
            <w:tcBorders>
              <w:top w:val="nil"/>
              <w:left w:val="nil"/>
              <w:bottom w:val="single" w:sz="4" w:space="0" w:color="auto"/>
              <w:right w:val="single" w:sz="4" w:space="0" w:color="auto"/>
            </w:tcBorders>
            <w:shd w:val="clear" w:color="auto" w:fill="auto"/>
            <w:noWrap/>
            <w:vAlign w:val="center"/>
            <w:hideMark/>
          </w:tcPr>
          <w:p w14:paraId="6421209F" w14:textId="77777777" w:rsidR="00E8205F" w:rsidRPr="00840005" w:rsidRDefault="00E8205F" w:rsidP="00586E83">
            <w:pPr>
              <w:bidi/>
              <w:jc w:val="right"/>
              <w:rPr>
                <w:sz w:val="20"/>
                <w:lang w:eastAsia="en-CA"/>
              </w:rPr>
            </w:pPr>
            <w:r w:rsidRPr="00840005">
              <w:rPr>
                <w:sz w:val="20"/>
                <w:rtl/>
                <w:lang w:eastAsia="ar" w:bidi="ar-EG"/>
              </w:rPr>
              <w:t>11,815,540</w:t>
            </w:r>
          </w:p>
        </w:tc>
        <w:tc>
          <w:tcPr>
            <w:tcW w:w="1116" w:type="dxa"/>
            <w:tcBorders>
              <w:top w:val="nil"/>
              <w:left w:val="nil"/>
              <w:bottom w:val="single" w:sz="4" w:space="0" w:color="auto"/>
              <w:right w:val="single" w:sz="4" w:space="0" w:color="auto"/>
            </w:tcBorders>
            <w:shd w:val="clear" w:color="auto" w:fill="auto"/>
            <w:noWrap/>
            <w:vAlign w:val="center"/>
            <w:hideMark/>
          </w:tcPr>
          <w:p w14:paraId="65ED5850" w14:textId="77777777" w:rsidR="00E8205F" w:rsidRPr="00840005" w:rsidRDefault="00E8205F" w:rsidP="00586E83">
            <w:pPr>
              <w:bidi/>
              <w:jc w:val="right"/>
              <w:rPr>
                <w:sz w:val="20"/>
                <w:lang w:eastAsia="en-CA"/>
              </w:rPr>
            </w:pPr>
            <w:r w:rsidRPr="00840005">
              <w:rPr>
                <w:sz w:val="20"/>
                <w:rtl/>
                <w:lang w:eastAsia="ar" w:bidi="ar-EG"/>
              </w:rPr>
              <w:t>0</w:t>
            </w:r>
          </w:p>
        </w:tc>
        <w:tc>
          <w:tcPr>
            <w:tcW w:w="1251" w:type="dxa"/>
            <w:tcBorders>
              <w:top w:val="nil"/>
              <w:left w:val="nil"/>
              <w:bottom w:val="single" w:sz="4" w:space="0" w:color="auto"/>
              <w:right w:val="single" w:sz="4" w:space="0" w:color="auto"/>
            </w:tcBorders>
            <w:shd w:val="clear" w:color="auto" w:fill="auto"/>
            <w:noWrap/>
            <w:vAlign w:val="center"/>
            <w:hideMark/>
          </w:tcPr>
          <w:p w14:paraId="5D61EC1F"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7BF4079F" w14:textId="77777777" w:rsidTr="00586E83">
        <w:trPr>
          <w:trHeight w:val="126"/>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DFEDC9B" w14:textId="77777777" w:rsidR="00E8205F" w:rsidRPr="00840005" w:rsidRDefault="00E8205F" w:rsidP="00586E83">
            <w:pPr>
              <w:bidi/>
              <w:jc w:val="left"/>
              <w:rPr>
                <w:sz w:val="20"/>
                <w:lang w:eastAsia="en-CA"/>
              </w:rPr>
            </w:pPr>
            <w:r w:rsidRPr="00840005">
              <w:rPr>
                <w:sz w:val="20"/>
                <w:rtl/>
                <w:lang w:eastAsia="ar" w:bidi="ar-EG"/>
              </w:rPr>
              <w:t>1994</w:t>
            </w:r>
          </w:p>
        </w:tc>
        <w:tc>
          <w:tcPr>
            <w:tcW w:w="1072" w:type="dxa"/>
            <w:tcBorders>
              <w:top w:val="nil"/>
              <w:left w:val="nil"/>
              <w:bottom w:val="single" w:sz="4" w:space="0" w:color="auto"/>
              <w:right w:val="single" w:sz="4" w:space="0" w:color="auto"/>
            </w:tcBorders>
            <w:shd w:val="clear" w:color="auto" w:fill="auto"/>
            <w:noWrap/>
            <w:vAlign w:val="center"/>
            <w:hideMark/>
          </w:tcPr>
          <w:p w14:paraId="7561ED30" w14:textId="77777777" w:rsidR="00E8205F" w:rsidRPr="00840005" w:rsidRDefault="00E8205F" w:rsidP="00586E83">
            <w:pPr>
              <w:bidi/>
              <w:jc w:val="right"/>
              <w:rPr>
                <w:sz w:val="20"/>
                <w:lang w:eastAsia="en-CA"/>
              </w:rPr>
            </w:pPr>
            <w:r w:rsidRPr="00840005">
              <w:rPr>
                <w:sz w:val="20"/>
                <w:rtl/>
                <w:lang w:eastAsia="ar" w:bidi="ar-EG"/>
              </w:rPr>
              <w:t>52</w:t>
            </w:r>
          </w:p>
        </w:tc>
        <w:tc>
          <w:tcPr>
            <w:tcW w:w="1150" w:type="dxa"/>
            <w:tcBorders>
              <w:top w:val="nil"/>
              <w:left w:val="nil"/>
              <w:bottom w:val="single" w:sz="4" w:space="0" w:color="auto"/>
              <w:right w:val="single" w:sz="4" w:space="0" w:color="auto"/>
            </w:tcBorders>
            <w:shd w:val="clear" w:color="auto" w:fill="auto"/>
            <w:noWrap/>
            <w:vAlign w:val="center"/>
            <w:hideMark/>
          </w:tcPr>
          <w:p w14:paraId="48D54432" w14:textId="77777777" w:rsidR="00E8205F" w:rsidRPr="00840005" w:rsidRDefault="00E8205F" w:rsidP="00586E83">
            <w:pPr>
              <w:bidi/>
              <w:jc w:val="right"/>
              <w:rPr>
                <w:sz w:val="20"/>
                <w:lang w:eastAsia="en-CA"/>
              </w:rPr>
            </w:pPr>
            <w:r w:rsidRPr="00840005">
              <w:rPr>
                <w:sz w:val="20"/>
                <w:rtl/>
                <w:lang w:eastAsia="ar" w:bidi="ar-EG"/>
              </w:rPr>
              <w:t>52</w:t>
            </w:r>
          </w:p>
        </w:tc>
        <w:tc>
          <w:tcPr>
            <w:tcW w:w="1255" w:type="dxa"/>
            <w:tcBorders>
              <w:top w:val="nil"/>
              <w:left w:val="nil"/>
              <w:bottom w:val="single" w:sz="4" w:space="0" w:color="auto"/>
              <w:right w:val="single" w:sz="4" w:space="0" w:color="auto"/>
            </w:tcBorders>
            <w:shd w:val="clear" w:color="auto" w:fill="auto"/>
            <w:noWrap/>
            <w:vAlign w:val="center"/>
            <w:hideMark/>
          </w:tcPr>
          <w:p w14:paraId="38A61273" w14:textId="77777777" w:rsidR="00E8205F" w:rsidRPr="00840005" w:rsidRDefault="00E8205F" w:rsidP="00586E83">
            <w:pPr>
              <w:bidi/>
              <w:jc w:val="right"/>
              <w:rPr>
                <w:sz w:val="20"/>
                <w:lang w:eastAsia="en-CA"/>
              </w:rPr>
            </w:pPr>
            <w:r w:rsidRPr="00840005">
              <w:rPr>
                <w:sz w:val="20"/>
                <w:rtl/>
                <w:lang w:eastAsia="ar" w:bidi="ar-EG"/>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561E88E9" w14:textId="77777777" w:rsidR="00E8205F" w:rsidRPr="00840005" w:rsidRDefault="00E8205F" w:rsidP="00586E83">
            <w:pPr>
              <w:bidi/>
              <w:jc w:val="right"/>
              <w:rPr>
                <w:sz w:val="20"/>
                <w:lang w:eastAsia="en-CA"/>
              </w:rPr>
            </w:pPr>
            <w:r w:rsidRPr="00840005">
              <w:rPr>
                <w:sz w:val="20"/>
                <w:rtl/>
                <w:lang w:eastAsia="ar" w:bidi="ar-EG"/>
              </w:rPr>
              <w:t>30,645,899</w:t>
            </w:r>
          </w:p>
        </w:tc>
        <w:tc>
          <w:tcPr>
            <w:tcW w:w="1276" w:type="dxa"/>
            <w:tcBorders>
              <w:top w:val="nil"/>
              <w:left w:val="nil"/>
              <w:bottom w:val="single" w:sz="4" w:space="0" w:color="auto"/>
              <w:right w:val="single" w:sz="4" w:space="0" w:color="auto"/>
            </w:tcBorders>
            <w:shd w:val="clear" w:color="auto" w:fill="auto"/>
            <w:noWrap/>
            <w:vAlign w:val="center"/>
            <w:hideMark/>
          </w:tcPr>
          <w:p w14:paraId="6C774941" w14:textId="77777777" w:rsidR="00E8205F" w:rsidRPr="00840005" w:rsidRDefault="00E8205F" w:rsidP="00586E83">
            <w:pPr>
              <w:bidi/>
              <w:jc w:val="right"/>
              <w:rPr>
                <w:sz w:val="20"/>
                <w:lang w:eastAsia="en-CA"/>
              </w:rPr>
            </w:pPr>
            <w:r w:rsidRPr="00840005">
              <w:rPr>
                <w:sz w:val="20"/>
                <w:rtl/>
                <w:lang w:eastAsia="ar" w:bidi="ar-EG"/>
              </w:rPr>
              <w:t>30,645,899</w:t>
            </w:r>
          </w:p>
        </w:tc>
        <w:tc>
          <w:tcPr>
            <w:tcW w:w="1116" w:type="dxa"/>
            <w:tcBorders>
              <w:top w:val="nil"/>
              <w:left w:val="nil"/>
              <w:bottom w:val="single" w:sz="4" w:space="0" w:color="auto"/>
              <w:right w:val="single" w:sz="4" w:space="0" w:color="auto"/>
            </w:tcBorders>
            <w:shd w:val="clear" w:color="auto" w:fill="auto"/>
            <w:noWrap/>
            <w:vAlign w:val="center"/>
            <w:hideMark/>
          </w:tcPr>
          <w:p w14:paraId="3742310F" w14:textId="77777777" w:rsidR="00E8205F" w:rsidRPr="00840005" w:rsidRDefault="00E8205F" w:rsidP="00586E83">
            <w:pPr>
              <w:bidi/>
              <w:jc w:val="right"/>
              <w:rPr>
                <w:sz w:val="20"/>
                <w:lang w:eastAsia="en-CA"/>
              </w:rPr>
            </w:pPr>
            <w:r w:rsidRPr="00840005">
              <w:rPr>
                <w:sz w:val="20"/>
                <w:rtl/>
                <w:lang w:eastAsia="ar" w:bidi="ar-EG"/>
              </w:rPr>
              <w:t>0</w:t>
            </w:r>
          </w:p>
        </w:tc>
        <w:tc>
          <w:tcPr>
            <w:tcW w:w="1251" w:type="dxa"/>
            <w:tcBorders>
              <w:top w:val="nil"/>
              <w:left w:val="nil"/>
              <w:bottom w:val="single" w:sz="4" w:space="0" w:color="auto"/>
              <w:right w:val="single" w:sz="4" w:space="0" w:color="auto"/>
            </w:tcBorders>
            <w:shd w:val="clear" w:color="auto" w:fill="auto"/>
            <w:noWrap/>
            <w:vAlign w:val="center"/>
            <w:hideMark/>
          </w:tcPr>
          <w:p w14:paraId="0160DC67"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45EDCB75" w14:textId="77777777" w:rsidTr="00586E83">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BD56568" w14:textId="77777777" w:rsidR="00E8205F" w:rsidRPr="00840005" w:rsidRDefault="00E8205F" w:rsidP="00586E83">
            <w:pPr>
              <w:bidi/>
              <w:jc w:val="left"/>
              <w:rPr>
                <w:sz w:val="20"/>
                <w:lang w:eastAsia="en-CA"/>
              </w:rPr>
            </w:pPr>
            <w:r w:rsidRPr="00840005">
              <w:rPr>
                <w:sz w:val="20"/>
                <w:rtl/>
                <w:lang w:eastAsia="ar" w:bidi="ar-EG"/>
              </w:rPr>
              <w:t>1995</w:t>
            </w:r>
          </w:p>
        </w:tc>
        <w:tc>
          <w:tcPr>
            <w:tcW w:w="1072" w:type="dxa"/>
            <w:tcBorders>
              <w:top w:val="nil"/>
              <w:left w:val="nil"/>
              <w:bottom w:val="single" w:sz="4" w:space="0" w:color="auto"/>
              <w:right w:val="single" w:sz="4" w:space="0" w:color="auto"/>
            </w:tcBorders>
            <w:shd w:val="clear" w:color="auto" w:fill="auto"/>
            <w:noWrap/>
            <w:vAlign w:val="center"/>
            <w:hideMark/>
          </w:tcPr>
          <w:p w14:paraId="24A03BE5" w14:textId="77777777" w:rsidR="00E8205F" w:rsidRPr="00840005" w:rsidRDefault="00E8205F" w:rsidP="00586E83">
            <w:pPr>
              <w:bidi/>
              <w:jc w:val="right"/>
              <w:rPr>
                <w:sz w:val="20"/>
                <w:lang w:eastAsia="en-CA"/>
              </w:rPr>
            </w:pPr>
            <w:r w:rsidRPr="00840005">
              <w:rPr>
                <w:sz w:val="20"/>
                <w:rtl/>
                <w:lang w:eastAsia="ar" w:bidi="ar-EG"/>
              </w:rPr>
              <w:t>59</w:t>
            </w:r>
          </w:p>
        </w:tc>
        <w:tc>
          <w:tcPr>
            <w:tcW w:w="1150" w:type="dxa"/>
            <w:tcBorders>
              <w:top w:val="nil"/>
              <w:left w:val="nil"/>
              <w:bottom w:val="single" w:sz="4" w:space="0" w:color="auto"/>
              <w:right w:val="single" w:sz="4" w:space="0" w:color="auto"/>
            </w:tcBorders>
            <w:shd w:val="clear" w:color="auto" w:fill="auto"/>
            <w:noWrap/>
            <w:vAlign w:val="center"/>
            <w:hideMark/>
          </w:tcPr>
          <w:p w14:paraId="3226965C" w14:textId="77777777" w:rsidR="00E8205F" w:rsidRPr="00840005" w:rsidRDefault="00E8205F" w:rsidP="00586E83">
            <w:pPr>
              <w:bidi/>
              <w:jc w:val="right"/>
              <w:rPr>
                <w:sz w:val="20"/>
                <w:lang w:eastAsia="en-CA"/>
              </w:rPr>
            </w:pPr>
            <w:r w:rsidRPr="00840005">
              <w:rPr>
                <w:sz w:val="20"/>
                <w:rtl/>
                <w:lang w:eastAsia="ar" w:bidi="ar-EG"/>
              </w:rPr>
              <w:t>59</w:t>
            </w:r>
          </w:p>
        </w:tc>
        <w:tc>
          <w:tcPr>
            <w:tcW w:w="1255" w:type="dxa"/>
            <w:tcBorders>
              <w:top w:val="nil"/>
              <w:left w:val="nil"/>
              <w:bottom w:val="single" w:sz="4" w:space="0" w:color="auto"/>
              <w:right w:val="single" w:sz="4" w:space="0" w:color="auto"/>
            </w:tcBorders>
            <w:shd w:val="clear" w:color="auto" w:fill="auto"/>
            <w:noWrap/>
            <w:vAlign w:val="center"/>
            <w:hideMark/>
          </w:tcPr>
          <w:p w14:paraId="0D631CEB" w14:textId="77777777" w:rsidR="00E8205F" w:rsidRPr="00840005" w:rsidRDefault="00E8205F" w:rsidP="00586E83">
            <w:pPr>
              <w:bidi/>
              <w:jc w:val="right"/>
              <w:rPr>
                <w:sz w:val="20"/>
                <w:lang w:eastAsia="en-CA"/>
              </w:rPr>
            </w:pPr>
            <w:r w:rsidRPr="00840005">
              <w:rPr>
                <w:sz w:val="20"/>
                <w:rtl/>
                <w:lang w:eastAsia="ar" w:bidi="ar-EG"/>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2E592084" w14:textId="77777777" w:rsidR="00E8205F" w:rsidRPr="00840005" w:rsidRDefault="00E8205F" w:rsidP="00586E83">
            <w:pPr>
              <w:bidi/>
              <w:jc w:val="right"/>
              <w:rPr>
                <w:sz w:val="20"/>
                <w:lang w:eastAsia="en-CA"/>
              </w:rPr>
            </w:pPr>
            <w:r w:rsidRPr="00840005">
              <w:rPr>
                <w:sz w:val="20"/>
                <w:rtl/>
                <w:lang w:eastAsia="ar" w:bidi="ar-EG"/>
              </w:rPr>
              <w:t>25,662,092</w:t>
            </w:r>
          </w:p>
        </w:tc>
        <w:tc>
          <w:tcPr>
            <w:tcW w:w="1276" w:type="dxa"/>
            <w:tcBorders>
              <w:top w:val="nil"/>
              <w:left w:val="nil"/>
              <w:bottom w:val="single" w:sz="4" w:space="0" w:color="auto"/>
              <w:right w:val="single" w:sz="4" w:space="0" w:color="auto"/>
            </w:tcBorders>
            <w:shd w:val="clear" w:color="auto" w:fill="auto"/>
            <w:noWrap/>
            <w:vAlign w:val="center"/>
            <w:hideMark/>
          </w:tcPr>
          <w:p w14:paraId="2C4123D3" w14:textId="77777777" w:rsidR="00E8205F" w:rsidRPr="00840005" w:rsidRDefault="00E8205F" w:rsidP="00586E83">
            <w:pPr>
              <w:bidi/>
              <w:jc w:val="right"/>
              <w:rPr>
                <w:sz w:val="20"/>
                <w:lang w:eastAsia="en-CA"/>
              </w:rPr>
            </w:pPr>
            <w:r w:rsidRPr="00840005">
              <w:rPr>
                <w:sz w:val="20"/>
                <w:rtl/>
                <w:lang w:eastAsia="ar" w:bidi="ar-EG"/>
              </w:rPr>
              <w:t>25,662,092</w:t>
            </w:r>
          </w:p>
        </w:tc>
        <w:tc>
          <w:tcPr>
            <w:tcW w:w="1116" w:type="dxa"/>
            <w:tcBorders>
              <w:top w:val="nil"/>
              <w:left w:val="nil"/>
              <w:bottom w:val="single" w:sz="4" w:space="0" w:color="auto"/>
              <w:right w:val="single" w:sz="4" w:space="0" w:color="auto"/>
            </w:tcBorders>
            <w:shd w:val="clear" w:color="auto" w:fill="auto"/>
            <w:noWrap/>
            <w:vAlign w:val="center"/>
            <w:hideMark/>
          </w:tcPr>
          <w:p w14:paraId="5A080E26" w14:textId="77777777" w:rsidR="00E8205F" w:rsidRPr="00840005" w:rsidRDefault="00E8205F" w:rsidP="00586E83">
            <w:pPr>
              <w:bidi/>
              <w:jc w:val="right"/>
              <w:rPr>
                <w:sz w:val="20"/>
                <w:lang w:eastAsia="en-CA"/>
              </w:rPr>
            </w:pPr>
            <w:r w:rsidRPr="00840005">
              <w:rPr>
                <w:sz w:val="20"/>
                <w:rtl/>
                <w:lang w:eastAsia="ar" w:bidi="ar-EG"/>
              </w:rPr>
              <w:t>0</w:t>
            </w:r>
          </w:p>
        </w:tc>
        <w:tc>
          <w:tcPr>
            <w:tcW w:w="1251" w:type="dxa"/>
            <w:tcBorders>
              <w:top w:val="nil"/>
              <w:left w:val="nil"/>
              <w:bottom w:val="single" w:sz="4" w:space="0" w:color="auto"/>
              <w:right w:val="single" w:sz="4" w:space="0" w:color="auto"/>
            </w:tcBorders>
            <w:shd w:val="clear" w:color="auto" w:fill="auto"/>
            <w:noWrap/>
            <w:vAlign w:val="center"/>
            <w:hideMark/>
          </w:tcPr>
          <w:p w14:paraId="0213A000"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7213902C" w14:textId="77777777" w:rsidTr="00586E83">
        <w:trPr>
          <w:trHeight w:val="76"/>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EA32ED5" w14:textId="77777777" w:rsidR="00E8205F" w:rsidRPr="00840005" w:rsidRDefault="00E8205F" w:rsidP="00586E83">
            <w:pPr>
              <w:bidi/>
              <w:jc w:val="left"/>
              <w:rPr>
                <w:sz w:val="20"/>
                <w:lang w:eastAsia="en-CA"/>
              </w:rPr>
            </w:pPr>
            <w:r w:rsidRPr="00840005">
              <w:rPr>
                <w:sz w:val="20"/>
                <w:rtl/>
                <w:lang w:eastAsia="ar" w:bidi="ar-EG"/>
              </w:rPr>
              <w:t>1996</w:t>
            </w:r>
          </w:p>
        </w:tc>
        <w:tc>
          <w:tcPr>
            <w:tcW w:w="1072" w:type="dxa"/>
            <w:tcBorders>
              <w:top w:val="nil"/>
              <w:left w:val="nil"/>
              <w:bottom w:val="single" w:sz="4" w:space="0" w:color="auto"/>
              <w:right w:val="single" w:sz="4" w:space="0" w:color="auto"/>
            </w:tcBorders>
            <w:shd w:val="clear" w:color="auto" w:fill="auto"/>
            <w:noWrap/>
            <w:vAlign w:val="center"/>
            <w:hideMark/>
          </w:tcPr>
          <w:p w14:paraId="65487E5D" w14:textId="77777777" w:rsidR="00E8205F" w:rsidRPr="00840005" w:rsidRDefault="00E8205F" w:rsidP="00586E83">
            <w:pPr>
              <w:bidi/>
              <w:jc w:val="right"/>
              <w:rPr>
                <w:sz w:val="20"/>
                <w:lang w:eastAsia="en-CA"/>
              </w:rPr>
            </w:pPr>
            <w:r w:rsidRPr="00840005">
              <w:rPr>
                <w:sz w:val="20"/>
                <w:rtl/>
                <w:lang w:eastAsia="ar" w:bidi="ar-EG"/>
              </w:rPr>
              <w:t>46</w:t>
            </w:r>
          </w:p>
        </w:tc>
        <w:tc>
          <w:tcPr>
            <w:tcW w:w="1150" w:type="dxa"/>
            <w:tcBorders>
              <w:top w:val="nil"/>
              <w:left w:val="nil"/>
              <w:bottom w:val="single" w:sz="4" w:space="0" w:color="auto"/>
              <w:right w:val="single" w:sz="4" w:space="0" w:color="auto"/>
            </w:tcBorders>
            <w:shd w:val="clear" w:color="auto" w:fill="auto"/>
            <w:noWrap/>
            <w:vAlign w:val="center"/>
            <w:hideMark/>
          </w:tcPr>
          <w:p w14:paraId="29249F96" w14:textId="77777777" w:rsidR="00E8205F" w:rsidRPr="00840005" w:rsidRDefault="00E8205F" w:rsidP="00586E83">
            <w:pPr>
              <w:bidi/>
              <w:jc w:val="right"/>
              <w:rPr>
                <w:sz w:val="20"/>
                <w:lang w:eastAsia="en-CA"/>
              </w:rPr>
            </w:pPr>
            <w:r w:rsidRPr="00840005">
              <w:rPr>
                <w:sz w:val="20"/>
                <w:rtl/>
                <w:lang w:eastAsia="ar" w:bidi="ar-EG"/>
              </w:rPr>
              <w:t>46</w:t>
            </w:r>
          </w:p>
        </w:tc>
        <w:tc>
          <w:tcPr>
            <w:tcW w:w="1255" w:type="dxa"/>
            <w:tcBorders>
              <w:top w:val="nil"/>
              <w:left w:val="nil"/>
              <w:bottom w:val="single" w:sz="4" w:space="0" w:color="auto"/>
              <w:right w:val="single" w:sz="4" w:space="0" w:color="auto"/>
            </w:tcBorders>
            <w:shd w:val="clear" w:color="auto" w:fill="auto"/>
            <w:noWrap/>
            <w:vAlign w:val="center"/>
            <w:hideMark/>
          </w:tcPr>
          <w:p w14:paraId="7D0B033F" w14:textId="77777777" w:rsidR="00E8205F" w:rsidRPr="00840005" w:rsidRDefault="00E8205F" w:rsidP="00586E83">
            <w:pPr>
              <w:bidi/>
              <w:jc w:val="right"/>
              <w:rPr>
                <w:sz w:val="20"/>
                <w:lang w:eastAsia="en-CA"/>
              </w:rPr>
            </w:pPr>
            <w:r w:rsidRPr="00840005">
              <w:rPr>
                <w:sz w:val="20"/>
                <w:rtl/>
                <w:lang w:eastAsia="ar" w:bidi="ar-EG"/>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2A888C36" w14:textId="77777777" w:rsidR="00E8205F" w:rsidRPr="00840005" w:rsidRDefault="00E8205F" w:rsidP="00586E83">
            <w:pPr>
              <w:bidi/>
              <w:jc w:val="right"/>
              <w:rPr>
                <w:sz w:val="20"/>
                <w:lang w:eastAsia="en-CA"/>
              </w:rPr>
            </w:pPr>
            <w:r w:rsidRPr="00840005">
              <w:rPr>
                <w:sz w:val="20"/>
                <w:rtl/>
                <w:lang w:eastAsia="ar" w:bidi="ar-EG"/>
              </w:rPr>
              <w:t>19,820,493</w:t>
            </w:r>
          </w:p>
        </w:tc>
        <w:tc>
          <w:tcPr>
            <w:tcW w:w="1276" w:type="dxa"/>
            <w:tcBorders>
              <w:top w:val="nil"/>
              <w:left w:val="nil"/>
              <w:bottom w:val="single" w:sz="4" w:space="0" w:color="auto"/>
              <w:right w:val="single" w:sz="4" w:space="0" w:color="auto"/>
            </w:tcBorders>
            <w:shd w:val="clear" w:color="auto" w:fill="auto"/>
            <w:noWrap/>
            <w:vAlign w:val="center"/>
            <w:hideMark/>
          </w:tcPr>
          <w:p w14:paraId="5377C510" w14:textId="77777777" w:rsidR="00E8205F" w:rsidRPr="00840005" w:rsidRDefault="00E8205F" w:rsidP="00586E83">
            <w:pPr>
              <w:bidi/>
              <w:jc w:val="right"/>
              <w:rPr>
                <w:sz w:val="20"/>
                <w:lang w:eastAsia="en-CA"/>
              </w:rPr>
            </w:pPr>
            <w:r w:rsidRPr="00840005">
              <w:rPr>
                <w:sz w:val="20"/>
                <w:rtl/>
                <w:lang w:eastAsia="ar" w:bidi="ar-EG"/>
              </w:rPr>
              <w:t>19,820,493</w:t>
            </w:r>
          </w:p>
        </w:tc>
        <w:tc>
          <w:tcPr>
            <w:tcW w:w="1116" w:type="dxa"/>
            <w:tcBorders>
              <w:top w:val="nil"/>
              <w:left w:val="nil"/>
              <w:bottom w:val="single" w:sz="4" w:space="0" w:color="auto"/>
              <w:right w:val="single" w:sz="4" w:space="0" w:color="auto"/>
            </w:tcBorders>
            <w:shd w:val="clear" w:color="auto" w:fill="auto"/>
            <w:noWrap/>
            <w:vAlign w:val="center"/>
            <w:hideMark/>
          </w:tcPr>
          <w:p w14:paraId="34CFE1A9" w14:textId="77777777" w:rsidR="00E8205F" w:rsidRPr="00840005" w:rsidRDefault="00E8205F" w:rsidP="00586E83">
            <w:pPr>
              <w:bidi/>
              <w:jc w:val="right"/>
              <w:rPr>
                <w:sz w:val="20"/>
                <w:lang w:eastAsia="en-CA"/>
              </w:rPr>
            </w:pPr>
            <w:r w:rsidRPr="00840005">
              <w:rPr>
                <w:sz w:val="20"/>
                <w:rtl/>
                <w:lang w:eastAsia="ar" w:bidi="ar-EG"/>
              </w:rPr>
              <w:t>0</w:t>
            </w:r>
          </w:p>
        </w:tc>
        <w:tc>
          <w:tcPr>
            <w:tcW w:w="1251" w:type="dxa"/>
            <w:tcBorders>
              <w:top w:val="nil"/>
              <w:left w:val="nil"/>
              <w:bottom w:val="single" w:sz="4" w:space="0" w:color="auto"/>
              <w:right w:val="single" w:sz="4" w:space="0" w:color="auto"/>
            </w:tcBorders>
            <w:shd w:val="clear" w:color="auto" w:fill="auto"/>
            <w:noWrap/>
            <w:vAlign w:val="center"/>
            <w:hideMark/>
          </w:tcPr>
          <w:p w14:paraId="2610EAFC"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4DB03896" w14:textId="77777777" w:rsidTr="00586E83">
        <w:trPr>
          <w:trHeight w:val="10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38EE4E3" w14:textId="77777777" w:rsidR="00E8205F" w:rsidRPr="00840005" w:rsidRDefault="00E8205F" w:rsidP="00586E83">
            <w:pPr>
              <w:bidi/>
              <w:jc w:val="left"/>
              <w:rPr>
                <w:sz w:val="20"/>
                <w:lang w:eastAsia="en-CA"/>
              </w:rPr>
            </w:pPr>
            <w:r w:rsidRPr="00840005">
              <w:rPr>
                <w:sz w:val="20"/>
                <w:rtl/>
                <w:lang w:eastAsia="ar" w:bidi="ar-EG"/>
              </w:rPr>
              <w:t>1997</w:t>
            </w:r>
          </w:p>
        </w:tc>
        <w:tc>
          <w:tcPr>
            <w:tcW w:w="1072" w:type="dxa"/>
            <w:tcBorders>
              <w:top w:val="nil"/>
              <w:left w:val="nil"/>
              <w:bottom w:val="single" w:sz="4" w:space="0" w:color="auto"/>
              <w:right w:val="single" w:sz="4" w:space="0" w:color="auto"/>
            </w:tcBorders>
            <w:shd w:val="clear" w:color="auto" w:fill="auto"/>
            <w:noWrap/>
            <w:vAlign w:val="center"/>
            <w:hideMark/>
          </w:tcPr>
          <w:p w14:paraId="4BEFD0E0" w14:textId="77777777" w:rsidR="00E8205F" w:rsidRPr="00840005" w:rsidRDefault="00E8205F" w:rsidP="00586E83">
            <w:pPr>
              <w:bidi/>
              <w:jc w:val="right"/>
              <w:rPr>
                <w:sz w:val="20"/>
                <w:lang w:eastAsia="en-CA"/>
              </w:rPr>
            </w:pPr>
            <w:r w:rsidRPr="00840005">
              <w:rPr>
                <w:sz w:val="20"/>
                <w:rtl/>
                <w:lang w:eastAsia="ar" w:bidi="ar-EG"/>
              </w:rPr>
              <w:t>130</w:t>
            </w:r>
          </w:p>
        </w:tc>
        <w:tc>
          <w:tcPr>
            <w:tcW w:w="1150" w:type="dxa"/>
            <w:tcBorders>
              <w:top w:val="nil"/>
              <w:left w:val="nil"/>
              <w:bottom w:val="single" w:sz="4" w:space="0" w:color="auto"/>
              <w:right w:val="single" w:sz="4" w:space="0" w:color="auto"/>
            </w:tcBorders>
            <w:shd w:val="clear" w:color="auto" w:fill="auto"/>
            <w:noWrap/>
            <w:vAlign w:val="center"/>
            <w:hideMark/>
          </w:tcPr>
          <w:p w14:paraId="4A2CF751" w14:textId="77777777" w:rsidR="00E8205F" w:rsidRPr="00840005" w:rsidRDefault="00E8205F" w:rsidP="00586E83">
            <w:pPr>
              <w:bidi/>
              <w:jc w:val="right"/>
              <w:rPr>
                <w:sz w:val="20"/>
                <w:lang w:eastAsia="en-CA"/>
              </w:rPr>
            </w:pPr>
            <w:r w:rsidRPr="00840005">
              <w:rPr>
                <w:sz w:val="20"/>
                <w:rtl/>
                <w:lang w:eastAsia="ar" w:bidi="ar-EG"/>
              </w:rPr>
              <w:t>130</w:t>
            </w:r>
          </w:p>
        </w:tc>
        <w:tc>
          <w:tcPr>
            <w:tcW w:w="1255" w:type="dxa"/>
            <w:tcBorders>
              <w:top w:val="nil"/>
              <w:left w:val="nil"/>
              <w:bottom w:val="single" w:sz="4" w:space="0" w:color="auto"/>
              <w:right w:val="single" w:sz="4" w:space="0" w:color="auto"/>
            </w:tcBorders>
            <w:shd w:val="clear" w:color="auto" w:fill="auto"/>
            <w:noWrap/>
            <w:vAlign w:val="center"/>
            <w:hideMark/>
          </w:tcPr>
          <w:p w14:paraId="3A18C561" w14:textId="77777777" w:rsidR="00E8205F" w:rsidRPr="00840005" w:rsidRDefault="00E8205F" w:rsidP="00586E83">
            <w:pPr>
              <w:bidi/>
              <w:jc w:val="right"/>
              <w:rPr>
                <w:sz w:val="20"/>
                <w:lang w:eastAsia="en-CA"/>
              </w:rPr>
            </w:pPr>
            <w:r w:rsidRPr="00840005">
              <w:rPr>
                <w:sz w:val="20"/>
                <w:rtl/>
                <w:lang w:eastAsia="ar" w:bidi="ar-EG"/>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6358E3BE" w14:textId="77777777" w:rsidR="00E8205F" w:rsidRPr="00840005" w:rsidRDefault="00E8205F" w:rsidP="00586E83">
            <w:pPr>
              <w:bidi/>
              <w:jc w:val="right"/>
              <w:rPr>
                <w:sz w:val="20"/>
                <w:lang w:eastAsia="en-CA"/>
              </w:rPr>
            </w:pPr>
            <w:r w:rsidRPr="00840005">
              <w:rPr>
                <w:sz w:val="20"/>
                <w:rtl/>
                <w:lang w:eastAsia="ar" w:bidi="ar-EG"/>
              </w:rPr>
              <w:t>42,083,037</w:t>
            </w:r>
          </w:p>
        </w:tc>
        <w:tc>
          <w:tcPr>
            <w:tcW w:w="1276" w:type="dxa"/>
            <w:tcBorders>
              <w:top w:val="nil"/>
              <w:left w:val="nil"/>
              <w:bottom w:val="single" w:sz="4" w:space="0" w:color="auto"/>
              <w:right w:val="single" w:sz="4" w:space="0" w:color="auto"/>
            </w:tcBorders>
            <w:shd w:val="clear" w:color="auto" w:fill="auto"/>
            <w:noWrap/>
            <w:vAlign w:val="center"/>
            <w:hideMark/>
          </w:tcPr>
          <w:p w14:paraId="6425D121" w14:textId="77777777" w:rsidR="00E8205F" w:rsidRPr="00840005" w:rsidRDefault="00E8205F" w:rsidP="00586E83">
            <w:pPr>
              <w:bidi/>
              <w:jc w:val="right"/>
              <w:rPr>
                <w:sz w:val="20"/>
                <w:lang w:eastAsia="en-CA"/>
              </w:rPr>
            </w:pPr>
            <w:r w:rsidRPr="00840005">
              <w:rPr>
                <w:sz w:val="20"/>
                <w:rtl/>
                <w:lang w:eastAsia="ar" w:bidi="ar-EG"/>
              </w:rPr>
              <w:t>42,083,038</w:t>
            </w:r>
          </w:p>
        </w:tc>
        <w:tc>
          <w:tcPr>
            <w:tcW w:w="1116" w:type="dxa"/>
            <w:tcBorders>
              <w:top w:val="nil"/>
              <w:left w:val="nil"/>
              <w:bottom w:val="single" w:sz="4" w:space="0" w:color="auto"/>
              <w:right w:val="single" w:sz="4" w:space="0" w:color="auto"/>
            </w:tcBorders>
            <w:shd w:val="clear" w:color="auto" w:fill="auto"/>
            <w:noWrap/>
            <w:vAlign w:val="center"/>
            <w:hideMark/>
          </w:tcPr>
          <w:p w14:paraId="19D4C86A" w14:textId="77777777" w:rsidR="00E8205F" w:rsidRPr="00840005" w:rsidRDefault="00E8205F" w:rsidP="00586E83">
            <w:pPr>
              <w:bidi/>
              <w:jc w:val="right"/>
              <w:rPr>
                <w:sz w:val="20"/>
                <w:lang w:eastAsia="en-CA"/>
              </w:rPr>
            </w:pPr>
            <w:r w:rsidRPr="00840005">
              <w:rPr>
                <w:sz w:val="20"/>
                <w:rtl/>
                <w:lang w:eastAsia="ar" w:bidi="ar-EG"/>
              </w:rPr>
              <w:t>0</w:t>
            </w:r>
          </w:p>
        </w:tc>
        <w:tc>
          <w:tcPr>
            <w:tcW w:w="1251" w:type="dxa"/>
            <w:tcBorders>
              <w:top w:val="nil"/>
              <w:left w:val="nil"/>
              <w:bottom w:val="single" w:sz="4" w:space="0" w:color="auto"/>
              <w:right w:val="single" w:sz="4" w:space="0" w:color="auto"/>
            </w:tcBorders>
            <w:shd w:val="clear" w:color="auto" w:fill="auto"/>
            <w:noWrap/>
            <w:vAlign w:val="center"/>
            <w:hideMark/>
          </w:tcPr>
          <w:p w14:paraId="131953CA"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27332858" w14:textId="77777777" w:rsidTr="00586E83">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C77A1EA" w14:textId="77777777" w:rsidR="00E8205F" w:rsidRPr="00840005" w:rsidRDefault="00E8205F" w:rsidP="00586E83">
            <w:pPr>
              <w:bidi/>
              <w:jc w:val="left"/>
              <w:rPr>
                <w:sz w:val="20"/>
                <w:lang w:eastAsia="en-CA"/>
              </w:rPr>
            </w:pPr>
            <w:r w:rsidRPr="00840005">
              <w:rPr>
                <w:sz w:val="20"/>
                <w:rtl/>
                <w:lang w:eastAsia="ar" w:bidi="ar-EG"/>
              </w:rPr>
              <w:t>1998</w:t>
            </w:r>
          </w:p>
        </w:tc>
        <w:tc>
          <w:tcPr>
            <w:tcW w:w="1072" w:type="dxa"/>
            <w:tcBorders>
              <w:top w:val="nil"/>
              <w:left w:val="nil"/>
              <w:bottom w:val="single" w:sz="4" w:space="0" w:color="auto"/>
              <w:right w:val="single" w:sz="4" w:space="0" w:color="auto"/>
            </w:tcBorders>
            <w:shd w:val="clear" w:color="auto" w:fill="auto"/>
            <w:noWrap/>
            <w:vAlign w:val="center"/>
            <w:hideMark/>
          </w:tcPr>
          <w:p w14:paraId="148B7C88" w14:textId="77777777" w:rsidR="00E8205F" w:rsidRPr="00840005" w:rsidRDefault="00E8205F" w:rsidP="00586E83">
            <w:pPr>
              <w:bidi/>
              <w:jc w:val="right"/>
              <w:rPr>
                <w:sz w:val="20"/>
                <w:lang w:eastAsia="en-CA"/>
              </w:rPr>
            </w:pPr>
            <w:r w:rsidRPr="00840005">
              <w:rPr>
                <w:sz w:val="20"/>
                <w:rtl/>
                <w:lang w:eastAsia="ar" w:bidi="ar-EG"/>
              </w:rPr>
              <w:t>88</w:t>
            </w:r>
          </w:p>
        </w:tc>
        <w:tc>
          <w:tcPr>
            <w:tcW w:w="1150" w:type="dxa"/>
            <w:tcBorders>
              <w:top w:val="nil"/>
              <w:left w:val="nil"/>
              <w:bottom w:val="single" w:sz="4" w:space="0" w:color="auto"/>
              <w:right w:val="single" w:sz="4" w:space="0" w:color="auto"/>
            </w:tcBorders>
            <w:shd w:val="clear" w:color="auto" w:fill="auto"/>
            <w:noWrap/>
            <w:vAlign w:val="center"/>
            <w:hideMark/>
          </w:tcPr>
          <w:p w14:paraId="46351DE3" w14:textId="77777777" w:rsidR="00E8205F" w:rsidRPr="00840005" w:rsidRDefault="00E8205F" w:rsidP="00586E83">
            <w:pPr>
              <w:bidi/>
              <w:jc w:val="right"/>
              <w:rPr>
                <w:sz w:val="20"/>
                <w:lang w:eastAsia="en-CA"/>
              </w:rPr>
            </w:pPr>
            <w:r w:rsidRPr="00840005">
              <w:rPr>
                <w:sz w:val="20"/>
                <w:rtl/>
                <w:lang w:eastAsia="ar" w:bidi="ar-EG"/>
              </w:rPr>
              <w:t>88</w:t>
            </w:r>
          </w:p>
        </w:tc>
        <w:tc>
          <w:tcPr>
            <w:tcW w:w="1255" w:type="dxa"/>
            <w:tcBorders>
              <w:top w:val="nil"/>
              <w:left w:val="nil"/>
              <w:bottom w:val="single" w:sz="4" w:space="0" w:color="auto"/>
              <w:right w:val="single" w:sz="4" w:space="0" w:color="auto"/>
            </w:tcBorders>
            <w:shd w:val="clear" w:color="auto" w:fill="auto"/>
            <w:noWrap/>
            <w:vAlign w:val="center"/>
            <w:hideMark/>
          </w:tcPr>
          <w:p w14:paraId="7EC854F1" w14:textId="77777777" w:rsidR="00E8205F" w:rsidRPr="00840005" w:rsidRDefault="00E8205F" w:rsidP="00586E83">
            <w:pPr>
              <w:bidi/>
              <w:jc w:val="right"/>
              <w:rPr>
                <w:sz w:val="20"/>
                <w:lang w:eastAsia="en-CA"/>
              </w:rPr>
            </w:pPr>
            <w:r w:rsidRPr="00840005">
              <w:rPr>
                <w:sz w:val="20"/>
                <w:rtl/>
                <w:lang w:eastAsia="ar" w:bidi="ar-EG"/>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666FACB1" w14:textId="77777777" w:rsidR="00E8205F" w:rsidRPr="00840005" w:rsidRDefault="00E8205F" w:rsidP="00586E83">
            <w:pPr>
              <w:bidi/>
              <w:jc w:val="right"/>
              <w:rPr>
                <w:sz w:val="20"/>
                <w:lang w:eastAsia="en-CA"/>
              </w:rPr>
            </w:pPr>
            <w:r w:rsidRPr="00840005">
              <w:rPr>
                <w:sz w:val="20"/>
                <w:rtl/>
                <w:lang w:eastAsia="ar" w:bidi="ar-EG"/>
              </w:rPr>
              <w:t>23,638,291</w:t>
            </w:r>
          </w:p>
        </w:tc>
        <w:tc>
          <w:tcPr>
            <w:tcW w:w="1276" w:type="dxa"/>
            <w:tcBorders>
              <w:top w:val="nil"/>
              <w:left w:val="nil"/>
              <w:bottom w:val="single" w:sz="4" w:space="0" w:color="auto"/>
              <w:right w:val="single" w:sz="4" w:space="0" w:color="auto"/>
            </w:tcBorders>
            <w:shd w:val="clear" w:color="auto" w:fill="auto"/>
            <w:noWrap/>
            <w:vAlign w:val="center"/>
            <w:hideMark/>
          </w:tcPr>
          <w:p w14:paraId="6540E7FA" w14:textId="77777777" w:rsidR="00E8205F" w:rsidRPr="00840005" w:rsidRDefault="00E8205F" w:rsidP="00586E83">
            <w:pPr>
              <w:bidi/>
              <w:jc w:val="right"/>
              <w:rPr>
                <w:sz w:val="20"/>
                <w:lang w:eastAsia="en-CA"/>
              </w:rPr>
            </w:pPr>
            <w:r w:rsidRPr="00840005">
              <w:rPr>
                <w:sz w:val="20"/>
                <w:rtl/>
                <w:lang w:eastAsia="ar" w:bidi="ar-EG"/>
              </w:rPr>
              <w:t>23,638,291</w:t>
            </w:r>
          </w:p>
        </w:tc>
        <w:tc>
          <w:tcPr>
            <w:tcW w:w="1116" w:type="dxa"/>
            <w:tcBorders>
              <w:top w:val="nil"/>
              <w:left w:val="nil"/>
              <w:bottom w:val="single" w:sz="4" w:space="0" w:color="auto"/>
              <w:right w:val="single" w:sz="4" w:space="0" w:color="auto"/>
            </w:tcBorders>
            <w:shd w:val="clear" w:color="auto" w:fill="auto"/>
            <w:noWrap/>
            <w:vAlign w:val="center"/>
            <w:hideMark/>
          </w:tcPr>
          <w:p w14:paraId="06104E52" w14:textId="77777777" w:rsidR="00E8205F" w:rsidRPr="00840005" w:rsidRDefault="00E8205F" w:rsidP="00586E83">
            <w:pPr>
              <w:bidi/>
              <w:jc w:val="right"/>
              <w:rPr>
                <w:sz w:val="20"/>
                <w:lang w:eastAsia="en-CA"/>
              </w:rPr>
            </w:pPr>
            <w:r w:rsidRPr="00840005">
              <w:rPr>
                <w:sz w:val="20"/>
                <w:rtl/>
                <w:lang w:eastAsia="ar" w:bidi="ar-EG"/>
              </w:rPr>
              <w:t>0</w:t>
            </w:r>
          </w:p>
        </w:tc>
        <w:tc>
          <w:tcPr>
            <w:tcW w:w="1251" w:type="dxa"/>
            <w:tcBorders>
              <w:top w:val="nil"/>
              <w:left w:val="nil"/>
              <w:bottom w:val="single" w:sz="4" w:space="0" w:color="auto"/>
              <w:right w:val="single" w:sz="4" w:space="0" w:color="auto"/>
            </w:tcBorders>
            <w:shd w:val="clear" w:color="auto" w:fill="auto"/>
            <w:noWrap/>
            <w:vAlign w:val="center"/>
            <w:hideMark/>
          </w:tcPr>
          <w:p w14:paraId="3A9953DD"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358AC5C7" w14:textId="77777777" w:rsidTr="00586E83">
        <w:trPr>
          <w:trHeight w:val="5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09F7063" w14:textId="77777777" w:rsidR="00E8205F" w:rsidRPr="00840005" w:rsidRDefault="00E8205F" w:rsidP="00586E83">
            <w:pPr>
              <w:bidi/>
              <w:jc w:val="left"/>
              <w:rPr>
                <w:sz w:val="20"/>
                <w:lang w:eastAsia="en-CA"/>
              </w:rPr>
            </w:pPr>
            <w:r w:rsidRPr="00840005">
              <w:rPr>
                <w:sz w:val="20"/>
                <w:rtl/>
                <w:lang w:eastAsia="ar" w:bidi="ar-EG"/>
              </w:rPr>
              <w:t>1999</w:t>
            </w:r>
          </w:p>
        </w:tc>
        <w:tc>
          <w:tcPr>
            <w:tcW w:w="1072" w:type="dxa"/>
            <w:tcBorders>
              <w:top w:val="nil"/>
              <w:left w:val="nil"/>
              <w:bottom w:val="single" w:sz="4" w:space="0" w:color="auto"/>
              <w:right w:val="single" w:sz="4" w:space="0" w:color="auto"/>
            </w:tcBorders>
            <w:shd w:val="clear" w:color="auto" w:fill="auto"/>
            <w:noWrap/>
            <w:vAlign w:val="center"/>
            <w:hideMark/>
          </w:tcPr>
          <w:p w14:paraId="2FA77D8D" w14:textId="77777777" w:rsidR="00E8205F" w:rsidRPr="00840005" w:rsidRDefault="00E8205F" w:rsidP="00586E83">
            <w:pPr>
              <w:bidi/>
              <w:jc w:val="right"/>
              <w:rPr>
                <w:sz w:val="20"/>
                <w:lang w:eastAsia="en-CA"/>
              </w:rPr>
            </w:pPr>
            <w:r w:rsidRPr="00840005">
              <w:rPr>
                <w:sz w:val="20"/>
                <w:rtl/>
                <w:lang w:eastAsia="ar" w:bidi="ar-EG"/>
              </w:rPr>
              <w:t>123</w:t>
            </w:r>
          </w:p>
        </w:tc>
        <w:tc>
          <w:tcPr>
            <w:tcW w:w="1150" w:type="dxa"/>
            <w:tcBorders>
              <w:top w:val="nil"/>
              <w:left w:val="nil"/>
              <w:bottom w:val="single" w:sz="4" w:space="0" w:color="auto"/>
              <w:right w:val="single" w:sz="4" w:space="0" w:color="auto"/>
            </w:tcBorders>
            <w:shd w:val="clear" w:color="auto" w:fill="auto"/>
            <w:noWrap/>
            <w:vAlign w:val="center"/>
            <w:hideMark/>
          </w:tcPr>
          <w:p w14:paraId="4788602A" w14:textId="77777777" w:rsidR="00E8205F" w:rsidRPr="00840005" w:rsidRDefault="00E8205F" w:rsidP="00586E83">
            <w:pPr>
              <w:bidi/>
              <w:jc w:val="right"/>
              <w:rPr>
                <w:sz w:val="20"/>
                <w:lang w:eastAsia="en-CA"/>
              </w:rPr>
            </w:pPr>
            <w:r w:rsidRPr="00840005">
              <w:rPr>
                <w:sz w:val="20"/>
                <w:rtl/>
                <w:lang w:eastAsia="ar" w:bidi="ar-EG"/>
              </w:rPr>
              <w:t>123</w:t>
            </w:r>
          </w:p>
        </w:tc>
        <w:tc>
          <w:tcPr>
            <w:tcW w:w="1255" w:type="dxa"/>
            <w:tcBorders>
              <w:top w:val="nil"/>
              <w:left w:val="nil"/>
              <w:bottom w:val="single" w:sz="4" w:space="0" w:color="auto"/>
              <w:right w:val="single" w:sz="4" w:space="0" w:color="auto"/>
            </w:tcBorders>
            <w:shd w:val="clear" w:color="auto" w:fill="auto"/>
            <w:noWrap/>
            <w:vAlign w:val="center"/>
            <w:hideMark/>
          </w:tcPr>
          <w:p w14:paraId="55DE1235" w14:textId="77777777" w:rsidR="00E8205F" w:rsidRPr="00840005" w:rsidRDefault="00E8205F" w:rsidP="00586E83">
            <w:pPr>
              <w:bidi/>
              <w:jc w:val="right"/>
              <w:rPr>
                <w:sz w:val="20"/>
                <w:lang w:eastAsia="en-CA"/>
              </w:rPr>
            </w:pPr>
            <w:r w:rsidRPr="00840005">
              <w:rPr>
                <w:sz w:val="20"/>
                <w:rtl/>
                <w:lang w:eastAsia="ar" w:bidi="ar-EG"/>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436D6B1F" w14:textId="77777777" w:rsidR="00E8205F" w:rsidRPr="00840005" w:rsidRDefault="00E8205F" w:rsidP="00586E83">
            <w:pPr>
              <w:bidi/>
              <w:jc w:val="right"/>
              <w:rPr>
                <w:sz w:val="20"/>
                <w:lang w:eastAsia="en-CA"/>
              </w:rPr>
            </w:pPr>
            <w:r w:rsidRPr="00840005">
              <w:rPr>
                <w:sz w:val="20"/>
                <w:rtl/>
                <w:lang w:eastAsia="ar" w:bidi="ar-EG"/>
              </w:rPr>
              <w:t>34,140,324</w:t>
            </w:r>
          </w:p>
        </w:tc>
        <w:tc>
          <w:tcPr>
            <w:tcW w:w="1276" w:type="dxa"/>
            <w:tcBorders>
              <w:top w:val="nil"/>
              <w:left w:val="nil"/>
              <w:bottom w:val="single" w:sz="4" w:space="0" w:color="auto"/>
              <w:right w:val="single" w:sz="4" w:space="0" w:color="auto"/>
            </w:tcBorders>
            <w:shd w:val="clear" w:color="auto" w:fill="auto"/>
            <w:noWrap/>
            <w:vAlign w:val="center"/>
            <w:hideMark/>
          </w:tcPr>
          <w:p w14:paraId="57B3655E" w14:textId="77777777" w:rsidR="00E8205F" w:rsidRPr="00840005" w:rsidRDefault="00E8205F" w:rsidP="00586E83">
            <w:pPr>
              <w:bidi/>
              <w:jc w:val="right"/>
              <w:rPr>
                <w:sz w:val="20"/>
                <w:lang w:eastAsia="en-CA"/>
              </w:rPr>
            </w:pPr>
            <w:r w:rsidRPr="00840005">
              <w:rPr>
                <w:sz w:val="20"/>
                <w:rtl/>
                <w:lang w:eastAsia="ar" w:bidi="ar-EG"/>
              </w:rPr>
              <w:t>34,140,324</w:t>
            </w:r>
          </w:p>
        </w:tc>
        <w:tc>
          <w:tcPr>
            <w:tcW w:w="1116" w:type="dxa"/>
            <w:tcBorders>
              <w:top w:val="nil"/>
              <w:left w:val="nil"/>
              <w:bottom w:val="single" w:sz="4" w:space="0" w:color="auto"/>
              <w:right w:val="single" w:sz="4" w:space="0" w:color="auto"/>
            </w:tcBorders>
            <w:shd w:val="clear" w:color="auto" w:fill="auto"/>
            <w:noWrap/>
            <w:vAlign w:val="center"/>
            <w:hideMark/>
          </w:tcPr>
          <w:p w14:paraId="1844B093" w14:textId="77777777" w:rsidR="00E8205F" w:rsidRPr="00840005" w:rsidRDefault="00E8205F" w:rsidP="00586E83">
            <w:pPr>
              <w:bidi/>
              <w:jc w:val="right"/>
              <w:rPr>
                <w:sz w:val="20"/>
                <w:lang w:eastAsia="en-CA"/>
              </w:rPr>
            </w:pPr>
            <w:r w:rsidRPr="00840005">
              <w:rPr>
                <w:sz w:val="20"/>
                <w:rtl/>
                <w:lang w:eastAsia="ar" w:bidi="ar-EG"/>
              </w:rPr>
              <w:t>0</w:t>
            </w:r>
          </w:p>
        </w:tc>
        <w:tc>
          <w:tcPr>
            <w:tcW w:w="1251" w:type="dxa"/>
            <w:tcBorders>
              <w:top w:val="nil"/>
              <w:left w:val="nil"/>
              <w:bottom w:val="single" w:sz="4" w:space="0" w:color="auto"/>
              <w:right w:val="single" w:sz="4" w:space="0" w:color="auto"/>
            </w:tcBorders>
            <w:shd w:val="clear" w:color="auto" w:fill="auto"/>
            <w:noWrap/>
            <w:vAlign w:val="center"/>
            <w:hideMark/>
          </w:tcPr>
          <w:p w14:paraId="1E36C0AF"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013EE0A8" w14:textId="77777777" w:rsidTr="00586E83">
        <w:trPr>
          <w:trHeight w:val="10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7D232B8" w14:textId="77777777" w:rsidR="00E8205F" w:rsidRPr="00840005" w:rsidRDefault="00E8205F" w:rsidP="00586E83">
            <w:pPr>
              <w:bidi/>
              <w:jc w:val="left"/>
              <w:rPr>
                <w:sz w:val="20"/>
                <w:lang w:eastAsia="en-CA"/>
              </w:rPr>
            </w:pPr>
            <w:r w:rsidRPr="00840005">
              <w:rPr>
                <w:sz w:val="20"/>
                <w:rtl/>
                <w:lang w:eastAsia="ar" w:bidi="ar-EG"/>
              </w:rPr>
              <w:t>2000</w:t>
            </w:r>
          </w:p>
        </w:tc>
        <w:tc>
          <w:tcPr>
            <w:tcW w:w="1072" w:type="dxa"/>
            <w:tcBorders>
              <w:top w:val="nil"/>
              <w:left w:val="nil"/>
              <w:bottom w:val="single" w:sz="4" w:space="0" w:color="auto"/>
              <w:right w:val="single" w:sz="4" w:space="0" w:color="auto"/>
            </w:tcBorders>
            <w:shd w:val="clear" w:color="auto" w:fill="auto"/>
            <w:noWrap/>
            <w:vAlign w:val="center"/>
            <w:hideMark/>
          </w:tcPr>
          <w:p w14:paraId="45F08500" w14:textId="77777777" w:rsidR="00E8205F" w:rsidRPr="00840005" w:rsidRDefault="00E8205F" w:rsidP="00586E83">
            <w:pPr>
              <w:bidi/>
              <w:jc w:val="right"/>
              <w:rPr>
                <w:sz w:val="20"/>
                <w:lang w:eastAsia="en-CA"/>
              </w:rPr>
            </w:pPr>
            <w:r w:rsidRPr="00840005">
              <w:rPr>
                <w:sz w:val="20"/>
                <w:rtl/>
                <w:lang w:eastAsia="ar" w:bidi="ar-EG"/>
              </w:rPr>
              <w:t>96</w:t>
            </w:r>
          </w:p>
        </w:tc>
        <w:tc>
          <w:tcPr>
            <w:tcW w:w="1150" w:type="dxa"/>
            <w:tcBorders>
              <w:top w:val="nil"/>
              <w:left w:val="nil"/>
              <w:bottom w:val="single" w:sz="4" w:space="0" w:color="auto"/>
              <w:right w:val="single" w:sz="4" w:space="0" w:color="auto"/>
            </w:tcBorders>
            <w:shd w:val="clear" w:color="auto" w:fill="auto"/>
            <w:noWrap/>
            <w:vAlign w:val="center"/>
            <w:hideMark/>
          </w:tcPr>
          <w:p w14:paraId="372B27C5" w14:textId="77777777" w:rsidR="00E8205F" w:rsidRPr="00840005" w:rsidRDefault="00E8205F" w:rsidP="00586E83">
            <w:pPr>
              <w:bidi/>
              <w:jc w:val="right"/>
              <w:rPr>
                <w:sz w:val="20"/>
                <w:lang w:eastAsia="en-CA"/>
              </w:rPr>
            </w:pPr>
            <w:r w:rsidRPr="00840005">
              <w:rPr>
                <w:sz w:val="20"/>
                <w:rtl/>
                <w:lang w:eastAsia="ar" w:bidi="ar-EG"/>
              </w:rPr>
              <w:t>96</w:t>
            </w:r>
          </w:p>
        </w:tc>
        <w:tc>
          <w:tcPr>
            <w:tcW w:w="1255" w:type="dxa"/>
            <w:tcBorders>
              <w:top w:val="nil"/>
              <w:left w:val="nil"/>
              <w:bottom w:val="single" w:sz="4" w:space="0" w:color="auto"/>
              <w:right w:val="single" w:sz="4" w:space="0" w:color="auto"/>
            </w:tcBorders>
            <w:shd w:val="clear" w:color="auto" w:fill="auto"/>
            <w:noWrap/>
            <w:vAlign w:val="center"/>
            <w:hideMark/>
          </w:tcPr>
          <w:p w14:paraId="0DA17115" w14:textId="77777777" w:rsidR="00E8205F" w:rsidRPr="00840005" w:rsidRDefault="00E8205F" w:rsidP="00586E83">
            <w:pPr>
              <w:bidi/>
              <w:jc w:val="right"/>
              <w:rPr>
                <w:sz w:val="20"/>
                <w:lang w:eastAsia="en-CA"/>
              </w:rPr>
            </w:pPr>
            <w:r w:rsidRPr="00840005">
              <w:rPr>
                <w:sz w:val="20"/>
                <w:rtl/>
                <w:lang w:eastAsia="ar" w:bidi="ar-EG"/>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057BF52B" w14:textId="77777777" w:rsidR="00E8205F" w:rsidRPr="00840005" w:rsidRDefault="00E8205F" w:rsidP="00586E83">
            <w:pPr>
              <w:bidi/>
              <w:jc w:val="right"/>
              <w:rPr>
                <w:sz w:val="20"/>
                <w:lang w:eastAsia="en-CA"/>
              </w:rPr>
            </w:pPr>
            <w:r w:rsidRPr="00840005">
              <w:rPr>
                <w:sz w:val="20"/>
                <w:rtl/>
                <w:lang w:eastAsia="ar" w:bidi="ar-EG"/>
              </w:rPr>
              <w:t>30,180,752</w:t>
            </w:r>
          </w:p>
        </w:tc>
        <w:tc>
          <w:tcPr>
            <w:tcW w:w="1276" w:type="dxa"/>
            <w:tcBorders>
              <w:top w:val="nil"/>
              <w:left w:val="nil"/>
              <w:bottom w:val="single" w:sz="4" w:space="0" w:color="auto"/>
              <w:right w:val="single" w:sz="4" w:space="0" w:color="auto"/>
            </w:tcBorders>
            <w:shd w:val="clear" w:color="auto" w:fill="auto"/>
            <w:noWrap/>
            <w:vAlign w:val="center"/>
            <w:hideMark/>
          </w:tcPr>
          <w:p w14:paraId="7F79317B" w14:textId="77777777" w:rsidR="00E8205F" w:rsidRPr="00840005" w:rsidRDefault="00E8205F" w:rsidP="00586E83">
            <w:pPr>
              <w:bidi/>
              <w:jc w:val="right"/>
              <w:rPr>
                <w:sz w:val="20"/>
                <w:lang w:eastAsia="en-CA"/>
              </w:rPr>
            </w:pPr>
            <w:r w:rsidRPr="00840005">
              <w:rPr>
                <w:sz w:val="20"/>
                <w:rtl/>
                <w:lang w:eastAsia="ar" w:bidi="ar-EG"/>
              </w:rPr>
              <w:t>30,180,752</w:t>
            </w:r>
          </w:p>
        </w:tc>
        <w:tc>
          <w:tcPr>
            <w:tcW w:w="1116" w:type="dxa"/>
            <w:tcBorders>
              <w:top w:val="nil"/>
              <w:left w:val="nil"/>
              <w:bottom w:val="single" w:sz="4" w:space="0" w:color="auto"/>
              <w:right w:val="single" w:sz="4" w:space="0" w:color="auto"/>
            </w:tcBorders>
            <w:shd w:val="clear" w:color="auto" w:fill="auto"/>
            <w:noWrap/>
            <w:vAlign w:val="center"/>
            <w:hideMark/>
          </w:tcPr>
          <w:p w14:paraId="676C4B18" w14:textId="77777777" w:rsidR="00E8205F" w:rsidRPr="00840005" w:rsidRDefault="00E8205F" w:rsidP="00586E83">
            <w:pPr>
              <w:bidi/>
              <w:jc w:val="right"/>
              <w:rPr>
                <w:sz w:val="20"/>
                <w:lang w:eastAsia="en-CA"/>
              </w:rPr>
            </w:pPr>
            <w:r w:rsidRPr="00840005">
              <w:rPr>
                <w:sz w:val="20"/>
                <w:rtl/>
                <w:lang w:eastAsia="ar" w:bidi="ar-EG"/>
              </w:rPr>
              <w:t>0</w:t>
            </w:r>
          </w:p>
        </w:tc>
        <w:tc>
          <w:tcPr>
            <w:tcW w:w="1251" w:type="dxa"/>
            <w:tcBorders>
              <w:top w:val="nil"/>
              <w:left w:val="nil"/>
              <w:bottom w:val="single" w:sz="4" w:space="0" w:color="auto"/>
              <w:right w:val="single" w:sz="4" w:space="0" w:color="auto"/>
            </w:tcBorders>
            <w:shd w:val="clear" w:color="auto" w:fill="auto"/>
            <w:noWrap/>
            <w:vAlign w:val="center"/>
            <w:hideMark/>
          </w:tcPr>
          <w:p w14:paraId="4089CB09"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3C7232F9" w14:textId="77777777" w:rsidTr="00586E83">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43D2BFA" w14:textId="77777777" w:rsidR="00E8205F" w:rsidRPr="00840005" w:rsidRDefault="00E8205F" w:rsidP="00586E83">
            <w:pPr>
              <w:bidi/>
              <w:jc w:val="left"/>
              <w:rPr>
                <w:sz w:val="20"/>
                <w:lang w:eastAsia="en-CA"/>
              </w:rPr>
            </w:pPr>
            <w:r w:rsidRPr="00840005">
              <w:rPr>
                <w:sz w:val="20"/>
                <w:rtl/>
                <w:lang w:eastAsia="ar" w:bidi="ar-EG"/>
              </w:rPr>
              <w:t>2001</w:t>
            </w:r>
          </w:p>
        </w:tc>
        <w:tc>
          <w:tcPr>
            <w:tcW w:w="1072" w:type="dxa"/>
            <w:tcBorders>
              <w:top w:val="nil"/>
              <w:left w:val="nil"/>
              <w:bottom w:val="single" w:sz="4" w:space="0" w:color="auto"/>
              <w:right w:val="single" w:sz="4" w:space="0" w:color="auto"/>
            </w:tcBorders>
            <w:shd w:val="clear" w:color="auto" w:fill="auto"/>
            <w:noWrap/>
            <w:vAlign w:val="center"/>
            <w:hideMark/>
          </w:tcPr>
          <w:p w14:paraId="19CCF056" w14:textId="77777777" w:rsidR="00E8205F" w:rsidRPr="00840005" w:rsidRDefault="00E8205F" w:rsidP="00586E83">
            <w:pPr>
              <w:bidi/>
              <w:jc w:val="right"/>
              <w:rPr>
                <w:sz w:val="20"/>
                <w:lang w:eastAsia="en-CA"/>
              </w:rPr>
            </w:pPr>
            <w:r w:rsidRPr="00840005">
              <w:rPr>
                <w:sz w:val="20"/>
                <w:rtl/>
                <w:lang w:eastAsia="ar" w:bidi="ar-EG"/>
              </w:rPr>
              <w:t>119</w:t>
            </w:r>
          </w:p>
        </w:tc>
        <w:tc>
          <w:tcPr>
            <w:tcW w:w="1150" w:type="dxa"/>
            <w:tcBorders>
              <w:top w:val="nil"/>
              <w:left w:val="nil"/>
              <w:bottom w:val="single" w:sz="4" w:space="0" w:color="auto"/>
              <w:right w:val="single" w:sz="4" w:space="0" w:color="auto"/>
            </w:tcBorders>
            <w:shd w:val="clear" w:color="auto" w:fill="auto"/>
            <w:noWrap/>
            <w:vAlign w:val="center"/>
            <w:hideMark/>
          </w:tcPr>
          <w:p w14:paraId="662CE25D" w14:textId="77777777" w:rsidR="00E8205F" w:rsidRPr="00840005" w:rsidRDefault="00E8205F" w:rsidP="00586E83">
            <w:pPr>
              <w:bidi/>
              <w:jc w:val="right"/>
              <w:rPr>
                <w:sz w:val="20"/>
                <w:lang w:eastAsia="en-CA"/>
              </w:rPr>
            </w:pPr>
            <w:r w:rsidRPr="00840005">
              <w:rPr>
                <w:sz w:val="20"/>
                <w:rtl/>
                <w:lang w:eastAsia="ar" w:bidi="ar-EG"/>
              </w:rPr>
              <w:t>119</w:t>
            </w:r>
          </w:p>
        </w:tc>
        <w:tc>
          <w:tcPr>
            <w:tcW w:w="1255" w:type="dxa"/>
            <w:tcBorders>
              <w:top w:val="nil"/>
              <w:left w:val="nil"/>
              <w:bottom w:val="single" w:sz="4" w:space="0" w:color="auto"/>
              <w:right w:val="single" w:sz="4" w:space="0" w:color="auto"/>
            </w:tcBorders>
            <w:shd w:val="clear" w:color="auto" w:fill="auto"/>
            <w:noWrap/>
            <w:vAlign w:val="center"/>
            <w:hideMark/>
          </w:tcPr>
          <w:p w14:paraId="62F502CB" w14:textId="77777777" w:rsidR="00E8205F" w:rsidRPr="00840005" w:rsidRDefault="00E8205F" w:rsidP="00586E83">
            <w:pPr>
              <w:bidi/>
              <w:jc w:val="right"/>
              <w:rPr>
                <w:sz w:val="20"/>
                <w:lang w:eastAsia="en-CA"/>
              </w:rPr>
            </w:pPr>
            <w:r w:rsidRPr="00840005">
              <w:rPr>
                <w:sz w:val="20"/>
                <w:rtl/>
                <w:lang w:eastAsia="ar" w:bidi="ar-EG"/>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6C790CFF" w14:textId="77777777" w:rsidR="00E8205F" w:rsidRPr="00840005" w:rsidRDefault="00E8205F" w:rsidP="00586E83">
            <w:pPr>
              <w:bidi/>
              <w:jc w:val="right"/>
              <w:rPr>
                <w:sz w:val="20"/>
                <w:lang w:eastAsia="en-CA"/>
              </w:rPr>
            </w:pPr>
            <w:r w:rsidRPr="00840005">
              <w:rPr>
                <w:sz w:val="20"/>
                <w:rtl/>
                <w:lang w:eastAsia="ar" w:bidi="ar-EG"/>
              </w:rPr>
              <w:t>24,700,254</w:t>
            </w:r>
          </w:p>
        </w:tc>
        <w:tc>
          <w:tcPr>
            <w:tcW w:w="1276" w:type="dxa"/>
            <w:tcBorders>
              <w:top w:val="nil"/>
              <w:left w:val="nil"/>
              <w:bottom w:val="single" w:sz="4" w:space="0" w:color="auto"/>
              <w:right w:val="single" w:sz="4" w:space="0" w:color="auto"/>
            </w:tcBorders>
            <w:shd w:val="clear" w:color="auto" w:fill="auto"/>
            <w:noWrap/>
            <w:vAlign w:val="center"/>
            <w:hideMark/>
          </w:tcPr>
          <w:p w14:paraId="7AF47803" w14:textId="77777777" w:rsidR="00E8205F" w:rsidRPr="00840005" w:rsidRDefault="00E8205F" w:rsidP="00586E83">
            <w:pPr>
              <w:bidi/>
              <w:jc w:val="right"/>
              <w:rPr>
                <w:sz w:val="20"/>
                <w:lang w:eastAsia="en-CA"/>
              </w:rPr>
            </w:pPr>
            <w:r w:rsidRPr="00840005">
              <w:rPr>
                <w:sz w:val="20"/>
                <w:rtl/>
                <w:lang w:eastAsia="ar" w:bidi="ar-EG"/>
              </w:rPr>
              <w:t>24,700,255</w:t>
            </w:r>
          </w:p>
        </w:tc>
        <w:tc>
          <w:tcPr>
            <w:tcW w:w="1116" w:type="dxa"/>
            <w:tcBorders>
              <w:top w:val="nil"/>
              <w:left w:val="nil"/>
              <w:bottom w:val="single" w:sz="4" w:space="0" w:color="auto"/>
              <w:right w:val="single" w:sz="4" w:space="0" w:color="auto"/>
            </w:tcBorders>
            <w:shd w:val="clear" w:color="auto" w:fill="auto"/>
            <w:noWrap/>
            <w:vAlign w:val="center"/>
            <w:hideMark/>
          </w:tcPr>
          <w:p w14:paraId="0FAD0227" w14:textId="77777777" w:rsidR="00E8205F" w:rsidRPr="00840005" w:rsidRDefault="00E8205F" w:rsidP="00586E83">
            <w:pPr>
              <w:bidi/>
              <w:jc w:val="right"/>
              <w:rPr>
                <w:sz w:val="20"/>
                <w:lang w:eastAsia="en-CA"/>
              </w:rPr>
            </w:pPr>
            <w:r w:rsidRPr="00840005">
              <w:rPr>
                <w:sz w:val="20"/>
                <w:rtl/>
                <w:lang w:eastAsia="ar" w:bidi="ar-EG"/>
              </w:rPr>
              <w:t>0</w:t>
            </w:r>
          </w:p>
        </w:tc>
        <w:tc>
          <w:tcPr>
            <w:tcW w:w="1251" w:type="dxa"/>
            <w:tcBorders>
              <w:top w:val="nil"/>
              <w:left w:val="nil"/>
              <w:bottom w:val="single" w:sz="4" w:space="0" w:color="auto"/>
              <w:right w:val="single" w:sz="4" w:space="0" w:color="auto"/>
            </w:tcBorders>
            <w:shd w:val="clear" w:color="auto" w:fill="auto"/>
            <w:noWrap/>
            <w:vAlign w:val="center"/>
            <w:hideMark/>
          </w:tcPr>
          <w:p w14:paraId="7B385DC4"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34C7B166" w14:textId="77777777" w:rsidTr="00586E83">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41A3D39" w14:textId="77777777" w:rsidR="00E8205F" w:rsidRPr="00840005" w:rsidRDefault="00E8205F" w:rsidP="00586E83">
            <w:pPr>
              <w:bidi/>
              <w:jc w:val="left"/>
              <w:rPr>
                <w:sz w:val="20"/>
                <w:lang w:eastAsia="en-CA"/>
              </w:rPr>
            </w:pPr>
            <w:r w:rsidRPr="00840005">
              <w:rPr>
                <w:sz w:val="20"/>
                <w:rtl/>
                <w:lang w:eastAsia="ar" w:bidi="ar-EG"/>
              </w:rPr>
              <w:t>2002</w:t>
            </w:r>
          </w:p>
        </w:tc>
        <w:tc>
          <w:tcPr>
            <w:tcW w:w="1072" w:type="dxa"/>
            <w:tcBorders>
              <w:top w:val="nil"/>
              <w:left w:val="nil"/>
              <w:bottom w:val="single" w:sz="4" w:space="0" w:color="auto"/>
              <w:right w:val="single" w:sz="4" w:space="0" w:color="auto"/>
            </w:tcBorders>
            <w:shd w:val="clear" w:color="auto" w:fill="auto"/>
            <w:noWrap/>
            <w:vAlign w:val="center"/>
            <w:hideMark/>
          </w:tcPr>
          <w:p w14:paraId="7DAB611C" w14:textId="77777777" w:rsidR="00E8205F" w:rsidRPr="00840005" w:rsidRDefault="00E8205F" w:rsidP="00586E83">
            <w:pPr>
              <w:bidi/>
              <w:jc w:val="right"/>
              <w:rPr>
                <w:sz w:val="20"/>
                <w:lang w:eastAsia="en-CA"/>
              </w:rPr>
            </w:pPr>
            <w:r w:rsidRPr="00840005">
              <w:rPr>
                <w:sz w:val="20"/>
                <w:rtl/>
                <w:lang w:eastAsia="ar" w:bidi="ar-EG"/>
              </w:rPr>
              <w:t>76</w:t>
            </w:r>
          </w:p>
        </w:tc>
        <w:tc>
          <w:tcPr>
            <w:tcW w:w="1150" w:type="dxa"/>
            <w:tcBorders>
              <w:top w:val="nil"/>
              <w:left w:val="nil"/>
              <w:bottom w:val="single" w:sz="4" w:space="0" w:color="auto"/>
              <w:right w:val="single" w:sz="4" w:space="0" w:color="auto"/>
            </w:tcBorders>
            <w:shd w:val="clear" w:color="auto" w:fill="auto"/>
            <w:noWrap/>
            <w:vAlign w:val="center"/>
            <w:hideMark/>
          </w:tcPr>
          <w:p w14:paraId="32B97239" w14:textId="77777777" w:rsidR="00E8205F" w:rsidRPr="00840005" w:rsidRDefault="00E8205F" w:rsidP="00586E83">
            <w:pPr>
              <w:bidi/>
              <w:jc w:val="right"/>
              <w:rPr>
                <w:sz w:val="20"/>
                <w:lang w:eastAsia="en-CA"/>
              </w:rPr>
            </w:pPr>
            <w:r w:rsidRPr="00840005">
              <w:rPr>
                <w:sz w:val="20"/>
                <w:rtl/>
                <w:lang w:eastAsia="ar" w:bidi="ar-EG"/>
              </w:rPr>
              <w:t>76</w:t>
            </w:r>
          </w:p>
        </w:tc>
        <w:tc>
          <w:tcPr>
            <w:tcW w:w="1255" w:type="dxa"/>
            <w:tcBorders>
              <w:top w:val="nil"/>
              <w:left w:val="nil"/>
              <w:bottom w:val="single" w:sz="4" w:space="0" w:color="auto"/>
              <w:right w:val="single" w:sz="4" w:space="0" w:color="auto"/>
            </w:tcBorders>
            <w:shd w:val="clear" w:color="auto" w:fill="auto"/>
            <w:noWrap/>
            <w:vAlign w:val="center"/>
            <w:hideMark/>
          </w:tcPr>
          <w:p w14:paraId="0F5FC2B6" w14:textId="77777777" w:rsidR="00E8205F" w:rsidRPr="00840005" w:rsidRDefault="00E8205F" w:rsidP="00586E83">
            <w:pPr>
              <w:bidi/>
              <w:jc w:val="right"/>
              <w:rPr>
                <w:sz w:val="20"/>
                <w:lang w:eastAsia="en-CA"/>
              </w:rPr>
            </w:pPr>
            <w:r w:rsidRPr="00840005">
              <w:rPr>
                <w:sz w:val="20"/>
                <w:rtl/>
                <w:lang w:eastAsia="ar" w:bidi="ar-EG"/>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67BD76F6" w14:textId="77777777" w:rsidR="00E8205F" w:rsidRPr="00840005" w:rsidRDefault="00E8205F" w:rsidP="00586E83">
            <w:pPr>
              <w:bidi/>
              <w:jc w:val="right"/>
              <w:rPr>
                <w:sz w:val="20"/>
                <w:lang w:eastAsia="en-CA"/>
              </w:rPr>
            </w:pPr>
            <w:r w:rsidRPr="00840005">
              <w:rPr>
                <w:sz w:val="20"/>
                <w:rtl/>
                <w:lang w:eastAsia="ar" w:bidi="ar-EG"/>
              </w:rPr>
              <w:t>35,992,041</w:t>
            </w:r>
          </w:p>
        </w:tc>
        <w:tc>
          <w:tcPr>
            <w:tcW w:w="1276" w:type="dxa"/>
            <w:tcBorders>
              <w:top w:val="nil"/>
              <w:left w:val="nil"/>
              <w:bottom w:val="single" w:sz="4" w:space="0" w:color="auto"/>
              <w:right w:val="single" w:sz="4" w:space="0" w:color="auto"/>
            </w:tcBorders>
            <w:shd w:val="clear" w:color="auto" w:fill="auto"/>
            <w:noWrap/>
            <w:vAlign w:val="center"/>
            <w:hideMark/>
          </w:tcPr>
          <w:p w14:paraId="6A89BA12" w14:textId="77777777" w:rsidR="00E8205F" w:rsidRPr="00840005" w:rsidRDefault="00E8205F" w:rsidP="00586E83">
            <w:pPr>
              <w:bidi/>
              <w:jc w:val="right"/>
              <w:rPr>
                <w:sz w:val="20"/>
                <w:lang w:eastAsia="en-CA"/>
              </w:rPr>
            </w:pPr>
            <w:r w:rsidRPr="00840005">
              <w:rPr>
                <w:sz w:val="20"/>
                <w:rtl/>
                <w:lang w:eastAsia="ar" w:bidi="ar-EG"/>
              </w:rPr>
              <w:t>35,992,041</w:t>
            </w:r>
          </w:p>
        </w:tc>
        <w:tc>
          <w:tcPr>
            <w:tcW w:w="1116" w:type="dxa"/>
            <w:tcBorders>
              <w:top w:val="nil"/>
              <w:left w:val="nil"/>
              <w:bottom w:val="single" w:sz="4" w:space="0" w:color="auto"/>
              <w:right w:val="single" w:sz="4" w:space="0" w:color="auto"/>
            </w:tcBorders>
            <w:shd w:val="clear" w:color="auto" w:fill="auto"/>
            <w:noWrap/>
            <w:vAlign w:val="center"/>
            <w:hideMark/>
          </w:tcPr>
          <w:p w14:paraId="40B4244C" w14:textId="77777777" w:rsidR="00E8205F" w:rsidRPr="00840005" w:rsidRDefault="00E8205F" w:rsidP="00586E83">
            <w:pPr>
              <w:bidi/>
              <w:jc w:val="right"/>
              <w:rPr>
                <w:sz w:val="20"/>
                <w:lang w:eastAsia="en-CA"/>
              </w:rPr>
            </w:pPr>
            <w:r w:rsidRPr="00840005">
              <w:rPr>
                <w:sz w:val="20"/>
                <w:rtl/>
                <w:lang w:eastAsia="ar" w:bidi="ar-EG"/>
              </w:rPr>
              <w:t>1</w:t>
            </w:r>
          </w:p>
        </w:tc>
        <w:tc>
          <w:tcPr>
            <w:tcW w:w="1251" w:type="dxa"/>
            <w:tcBorders>
              <w:top w:val="nil"/>
              <w:left w:val="nil"/>
              <w:bottom w:val="single" w:sz="4" w:space="0" w:color="auto"/>
              <w:right w:val="single" w:sz="4" w:space="0" w:color="auto"/>
            </w:tcBorders>
            <w:shd w:val="clear" w:color="auto" w:fill="auto"/>
            <w:noWrap/>
            <w:vAlign w:val="center"/>
            <w:hideMark/>
          </w:tcPr>
          <w:p w14:paraId="59E156B1"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59DC929D" w14:textId="77777777" w:rsidTr="00586E83">
        <w:trPr>
          <w:trHeight w:val="86"/>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BED5B83" w14:textId="77777777" w:rsidR="00E8205F" w:rsidRPr="00840005" w:rsidRDefault="00E8205F" w:rsidP="00586E83">
            <w:pPr>
              <w:bidi/>
              <w:jc w:val="left"/>
              <w:rPr>
                <w:sz w:val="20"/>
                <w:lang w:eastAsia="en-CA"/>
              </w:rPr>
            </w:pPr>
            <w:r w:rsidRPr="00840005">
              <w:rPr>
                <w:sz w:val="20"/>
                <w:rtl/>
                <w:lang w:eastAsia="ar" w:bidi="ar-EG"/>
              </w:rPr>
              <w:t>2003</w:t>
            </w:r>
          </w:p>
        </w:tc>
        <w:tc>
          <w:tcPr>
            <w:tcW w:w="1072" w:type="dxa"/>
            <w:tcBorders>
              <w:top w:val="nil"/>
              <w:left w:val="nil"/>
              <w:bottom w:val="single" w:sz="4" w:space="0" w:color="auto"/>
              <w:right w:val="single" w:sz="4" w:space="0" w:color="auto"/>
            </w:tcBorders>
            <w:shd w:val="clear" w:color="auto" w:fill="auto"/>
            <w:noWrap/>
            <w:vAlign w:val="center"/>
            <w:hideMark/>
          </w:tcPr>
          <w:p w14:paraId="0BDC990B" w14:textId="77777777" w:rsidR="00E8205F" w:rsidRPr="00840005" w:rsidRDefault="00E8205F" w:rsidP="00586E83">
            <w:pPr>
              <w:bidi/>
              <w:jc w:val="right"/>
              <w:rPr>
                <w:sz w:val="20"/>
                <w:lang w:eastAsia="en-CA"/>
              </w:rPr>
            </w:pPr>
            <w:r w:rsidRPr="00840005">
              <w:rPr>
                <w:sz w:val="20"/>
                <w:rtl/>
                <w:lang w:eastAsia="ar" w:bidi="ar-EG"/>
              </w:rPr>
              <w:t>49</w:t>
            </w:r>
          </w:p>
        </w:tc>
        <w:tc>
          <w:tcPr>
            <w:tcW w:w="1150" w:type="dxa"/>
            <w:tcBorders>
              <w:top w:val="nil"/>
              <w:left w:val="nil"/>
              <w:bottom w:val="single" w:sz="4" w:space="0" w:color="auto"/>
              <w:right w:val="single" w:sz="4" w:space="0" w:color="auto"/>
            </w:tcBorders>
            <w:shd w:val="clear" w:color="auto" w:fill="auto"/>
            <w:noWrap/>
            <w:vAlign w:val="center"/>
            <w:hideMark/>
          </w:tcPr>
          <w:p w14:paraId="28E7F691" w14:textId="77777777" w:rsidR="00E8205F" w:rsidRPr="00840005" w:rsidRDefault="00E8205F" w:rsidP="00586E83">
            <w:pPr>
              <w:bidi/>
              <w:jc w:val="right"/>
              <w:rPr>
                <w:sz w:val="20"/>
                <w:lang w:eastAsia="en-CA"/>
              </w:rPr>
            </w:pPr>
            <w:r w:rsidRPr="00840005">
              <w:rPr>
                <w:sz w:val="20"/>
                <w:rtl/>
                <w:lang w:eastAsia="ar" w:bidi="ar-EG"/>
              </w:rPr>
              <w:t>49</w:t>
            </w:r>
          </w:p>
        </w:tc>
        <w:tc>
          <w:tcPr>
            <w:tcW w:w="1255" w:type="dxa"/>
            <w:tcBorders>
              <w:top w:val="nil"/>
              <w:left w:val="nil"/>
              <w:bottom w:val="single" w:sz="4" w:space="0" w:color="auto"/>
              <w:right w:val="single" w:sz="4" w:space="0" w:color="auto"/>
            </w:tcBorders>
            <w:shd w:val="clear" w:color="auto" w:fill="auto"/>
            <w:noWrap/>
            <w:vAlign w:val="center"/>
            <w:hideMark/>
          </w:tcPr>
          <w:p w14:paraId="65EADBA9" w14:textId="77777777" w:rsidR="00E8205F" w:rsidRPr="00840005" w:rsidRDefault="00E8205F" w:rsidP="00586E83">
            <w:pPr>
              <w:bidi/>
              <w:jc w:val="right"/>
              <w:rPr>
                <w:sz w:val="20"/>
                <w:lang w:eastAsia="en-CA"/>
              </w:rPr>
            </w:pPr>
            <w:r w:rsidRPr="00840005">
              <w:rPr>
                <w:sz w:val="20"/>
                <w:rtl/>
                <w:lang w:eastAsia="ar" w:bidi="ar-EG"/>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7DF9CB11" w14:textId="77777777" w:rsidR="00E8205F" w:rsidRPr="00840005" w:rsidRDefault="00E8205F" w:rsidP="00586E83">
            <w:pPr>
              <w:bidi/>
              <w:jc w:val="right"/>
              <w:rPr>
                <w:sz w:val="20"/>
                <w:lang w:eastAsia="en-CA"/>
              </w:rPr>
            </w:pPr>
            <w:r w:rsidRPr="00840005">
              <w:rPr>
                <w:sz w:val="20"/>
                <w:rtl/>
                <w:lang w:eastAsia="ar" w:bidi="ar-EG"/>
              </w:rPr>
              <w:t>29,997,305</w:t>
            </w:r>
          </w:p>
        </w:tc>
        <w:tc>
          <w:tcPr>
            <w:tcW w:w="1276" w:type="dxa"/>
            <w:tcBorders>
              <w:top w:val="nil"/>
              <w:left w:val="nil"/>
              <w:bottom w:val="single" w:sz="4" w:space="0" w:color="auto"/>
              <w:right w:val="single" w:sz="4" w:space="0" w:color="auto"/>
            </w:tcBorders>
            <w:shd w:val="clear" w:color="auto" w:fill="auto"/>
            <w:noWrap/>
            <w:vAlign w:val="center"/>
            <w:hideMark/>
          </w:tcPr>
          <w:p w14:paraId="72F041DC" w14:textId="77777777" w:rsidR="00E8205F" w:rsidRPr="00840005" w:rsidRDefault="00E8205F" w:rsidP="00586E83">
            <w:pPr>
              <w:bidi/>
              <w:jc w:val="right"/>
              <w:rPr>
                <w:sz w:val="20"/>
                <w:lang w:eastAsia="en-CA"/>
              </w:rPr>
            </w:pPr>
            <w:r w:rsidRPr="00840005">
              <w:rPr>
                <w:sz w:val="20"/>
                <w:rtl/>
                <w:lang w:eastAsia="ar" w:bidi="ar-EG"/>
              </w:rPr>
              <w:t>29,997,305</w:t>
            </w:r>
          </w:p>
        </w:tc>
        <w:tc>
          <w:tcPr>
            <w:tcW w:w="1116" w:type="dxa"/>
            <w:tcBorders>
              <w:top w:val="nil"/>
              <w:left w:val="nil"/>
              <w:bottom w:val="single" w:sz="4" w:space="0" w:color="auto"/>
              <w:right w:val="single" w:sz="4" w:space="0" w:color="auto"/>
            </w:tcBorders>
            <w:shd w:val="clear" w:color="auto" w:fill="auto"/>
            <w:noWrap/>
            <w:vAlign w:val="center"/>
            <w:hideMark/>
          </w:tcPr>
          <w:p w14:paraId="061B8A57" w14:textId="77777777" w:rsidR="00E8205F" w:rsidRPr="00840005" w:rsidRDefault="00E8205F" w:rsidP="00586E83">
            <w:pPr>
              <w:bidi/>
              <w:jc w:val="right"/>
              <w:rPr>
                <w:sz w:val="20"/>
                <w:lang w:eastAsia="en-CA"/>
              </w:rPr>
            </w:pPr>
            <w:r w:rsidRPr="00840005">
              <w:rPr>
                <w:sz w:val="20"/>
                <w:rtl/>
                <w:lang w:eastAsia="ar" w:bidi="ar-EG"/>
              </w:rPr>
              <w:t>0</w:t>
            </w:r>
          </w:p>
        </w:tc>
        <w:tc>
          <w:tcPr>
            <w:tcW w:w="1251" w:type="dxa"/>
            <w:tcBorders>
              <w:top w:val="nil"/>
              <w:left w:val="nil"/>
              <w:bottom w:val="single" w:sz="4" w:space="0" w:color="auto"/>
              <w:right w:val="single" w:sz="4" w:space="0" w:color="auto"/>
            </w:tcBorders>
            <w:shd w:val="clear" w:color="auto" w:fill="auto"/>
            <w:noWrap/>
            <w:vAlign w:val="center"/>
            <w:hideMark/>
          </w:tcPr>
          <w:p w14:paraId="6996D0FE"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0F085C4C" w14:textId="77777777" w:rsidTr="00586E83">
        <w:trPr>
          <w:trHeight w:val="133"/>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7DF171EA" w14:textId="77777777" w:rsidR="00E8205F" w:rsidRPr="00840005" w:rsidRDefault="00E8205F" w:rsidP="00586E83">
            <w:pPr>
              <w:bidi/>
              <w:jc w:val="left"/>
              <w:rPr>
                <w:sz w:val="20"/>
                <w:lang w:eastAsia="en-CA"/>
              </w:rPr>
            </w:pPr>
            <w:r w:rsidRPr="00840005">
              <w:rPr>
                <w:sz w:val="20"/>
                <w:rtl/>
                <w:lang w:eastAsia="ar" w:bidi="ar-EG"/>
              </w:rPr>
              <w:t>2004</w:t>
            </w:r>
          </w:p>
        </w:tc>
        <w:tc>
          <w:tcPr>
            <w:tcW w:w="1072" w:type="dxa"/>
            <w:tcBorders>
              <w:top w:val="nil"/>
              <w:left w:val="nil"/>
              <w:bottom w:val="single" w:sz="4" w:space="0" w:color="auto"/>
              <w:right w:val="single" w:sz="4" w:space="0" w:color="auto"/>
            </w:tcBorders>
            <w:shd w:val="clear" w:color="auto" w:fill="auto"/>
            <w:noWrap/>
            <w:vAlign w:val="center"/>
            <w:hideMark/>
          </w:tcPr>
          <w:p w14:paraId="32AC18E4" w14:textId="77777777" w:rsidR="00E8205F" w:rsidRPr="00840005" w:rsidRDefault="00E8205F" w:rsidP="00586E83">
            <w:pPr>
              <w:bidi/>
              <w:jc w:val="right"/>
              <w:rPr>
                <w:sz w:val="20"/>
                <w:lang w:eastAsia="en-CA"/>
              </w:rPr>
            </w:pPr>
            <w:r w:rsidRPr="00840005">
              <w:rPr>
                <w:sz w:val="20"/>
                <w:rtl/>
                <w:lang w:eastAsia="ar" w:bidi="ar-EG"/>
              </w:rPr>
              <w:t>44</w:t>
            </w:r>
          </w:p>
        </w:tc>
        <w:tc>
          <w:tcPr>
            <w:tcW w:w="1150" w:type="dxa"/>
            <w:tcBorders>
              <w:top w:val="nil"/>
              <w:left w:val="nil"/>
              <w:bottom w:val="single" w:sz="4" w:space="0" w:color="auto"/>
              <w:right w:val="single" w:sz="4" w:space="0" w:color="auto"/>
            </w:tcBorders>
            <w:shd w:val="clear" w:color="auto" w:fill="auto"/>
            <w:noWrap/>
            <w:vAlign w:val="center"/>
            <w:hideMark/>
          </w:tcPr>
          <w:p w14:paraId="0F43B879" w14:textId="77777777" w:rsidR="00E8205F" w:rsidRPr="00840005" w:rsidRDefault="00E8205F" w:rsidP="00586E83">
            <w:pPr>
              <w:bidi/>
              <w:jc w:val="right"/>
              <w:rPr>
                <w:sz w:val="20"/>
                <w:lang w:eastAsia="en-CA"/>
              </w:rPr>
            </w:pPr>
            <w:r w:rsidRPr="00840005">
              <w:rPr>
                <w:sz w:val="20"/>
                <w:rtl/>
                <w:lang w:eastAsia="ar" w:bidi="ar-EG"/>
              </w:rPr>
              <w:t>44</w:t>
            </w:r>
          </w:p>
        </w:tc>
        <w:tc>
          <w:tcPr>
            <w:tcW w:w="1255" w:type="dxa"/>
            <w:tcBorders>
              <w:top w:val="nil"/>
              <w:left w:val="nil"/>
              <w:bottom w:val="single" w:sz="4" w:space="0" w:color="auto"/>
              <w:right w:val="single" w:sz="4" w:space="0" w:color="auto"/>
            </w:tcBorders>
            <w:shd w:val="clear" w:color="auto" w:fill="auto"/>
            <w:noWrap/>
            <w:vAlign w:val="center"/>
            <w:hideMark/>
          </w:tcPr>
          <w:p w14:paraId="3408C509" w14:textId="77777777" w:rsidR="00E8205F" w:rsidRPr="00840005" w:rsidRDefault="00E8205F" w:rsidP="00586E83">
            <w:pPr>
              <w:bidi/>
              <w:jc w:val="right"/>
              <w:rPr>
                <w:sz w:val="20"/>
                <w:lang w:eastAsia="en-CA"/>
              </w:rPr>
            </w:pPr>
            <w:r w:rsidRPr="00840005">
              <w:rPr>
                <w:sz w:val="20"/>
                <w:rtl/>
                <w:lang w:eastAsia="ar" w:bidi="ar-EG"/>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4F7BC442" w14:textId="77777777" w:rsidR="00E8205F" w:rsidRPr="00840005" w:rsidRDefault="00E8205F" w:rsidP="00586E83">
            <w:pPr>
              <w:bidi/>
              <w:jc w:val="right"/>
              <w:rPr>
                <w:sz w:val="20"/>
                <w:lang w:eastAsia="en-CA"/>
              </w:rPr>
            </w:pPr>
            <w:r w:rsidRPr="00840005">
              <w:rPr>
                <w:sz w:val="20"/>
                <w:rtl/>
                <w:lang w:eastAsia="ar" w:bidi="ar-EG"/>
              </w:rPr>
              <w:t>33,105,459</w:t>
            </w:r>
          </w:p>
        </w:tc>
        <w:tc>
          <w:tcPr>
            <w:tcW w:w="1276" w:type="dxa"/>
            <w:tcBorders>
              <w:top w:val="nil"/>
              <w:left w:val="nil"/>
              <w:bottom w:val="single" w:sz="4" w:space="0" w:color="auto"/>
              <w:right w:val="single" w:sz="4" w:space="0" w:color="auto"/>
            </w:tcBorders>
            <w:shd w:val="clear" w:color="auto" w:fill="auto"/>
            <w:noWrap/>
            <w:vAlign w:val="center"/>
            <w:hideMark/>
          </w:tcPr>
          <w:p w14:paraId="5A24F795" w14:textId="77777777" w:rsidR="00E8205F" w:rsidRPr="00840005" w:rsidRDefault="00E8205F" w:rsidP="00586E83">
            <w:pPr>
              <w:bidi/>
              <w:jc w:val="right"/>
              <w:rPr>
                <w:sz w:val="20"/>
                <w:lang w:eastAsia="en-CA"/>
              </w:rPr>
            </w:pPr>
            <w:r w:rsidRPr="00840005">
              <w:rPr>
                <w:sz w:val="20"/>
                <w:rtl/>
                <w:lang w:eastAsia="ar" w:bidi="ar-EG"/>
              </w:rPr>
              <w:t>33,105,460</w:t>
            </w:r>
          </w:p>
        </w:tc>
        <w:tc>
          <w:tcPr>
            <w:tcW w:w="1116" w:type="dxa"/>
            <w:tcBorders>
              <w:top w:val="nil"/>
              <w:left w:val="nil"/>
              <w:bottom w:val="single" w:sz="4" w:space="0" w:color="auto"/>
              <w:right w:val="single" w:sz="4" w:space="0" w:color="auto"/>
            </w:tcBorders>
            <w:shd w:val="clear" w:color="auto" w:fill="auto"/>
            <w:noWrap/>
            <w:vAlign w:val="center"/>
            <w:hideMark/>
          </w:tcPr>
          <w:p w14:paraId="573B06A3" w14:textId="77777777" w:rsidR="00E8205F" w:rsidRPr="00840005" w:rsidRDefault="00E8205F" w:rsidP="00586E83">
            <w:pPr>
              <w:bidi/>
              <w:jc w:val="right"/>
              <w:rPr>
                <w:sz w:val="20"/>
                <w:lang w:eastAsia="en-CA"/>
              </w:rPr>
            </w:pPr>
            <w:r w:rsidRPr="00840005">
              <w:rPr>
                <w:sz w:val="20"/>
                <w:rtl/>
                <w:lang w:eastAsia="ar" w:bidi="ar-EG"/>
              </w:rPr>
              <w:t>-1</w:t>
            </w:r>
          </w:p>
        </w:tc>
        <w:tc>
          <w:tcPr>
            <w:tcW w:w="1251" w:type="dxa"/>
            <w:tcBorders>
              <w:top w:val="nil"/>
              <w:left w:val="nil"/>
              <w:bottom w:val="single" w:sz="4" w:space="0" w:color="auto"/>
              <w:right w:val="single" w:sz="4" w:space="0" w:color="auto"/>
            </w:tcBorders>
            <w:shd w:val="clear" w:color="auto" w:fill="auto"/>
            <w:noWrap/>
            <w:vAlign w:val="center"/>
            <w:hideMark/>
          </w:tcPr>
          <w:p w14:paraId="0E7A908E"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2D2C9ABA" w14:textId="77777777" w:rsidTr="00586E83">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EC998BD" w14:textId="77777777" w:rsidR="00E8205F" w:rsidRPr="00840005" w:rsidRDefault="00E8205F" w:rsidP="00586E83">
            <w:pPr>
              <w:bidi/>
              <w:jc w:val="left"/>
              <w:rPr>
                <w:sz w:val="20"/>
                <w:lang w:eastAsia="en-CA"/>
              </w:rPr>
            </w:pPr>
            <w:r w:rsidRPr="00840005">
              <w:rPr>
                <w:sz w:val="20"/>
                <w:rtl/>
                <w:lang w:eastAsia="ar" w:bidi="ar-EG"/>
              </w:rPr>
              <w:t>2005</w:t>
            </w:r>
          </w:p>
        </w:tc>
        <w:tc>
          <w:tcPr>
            <w:tcW w:w="1072" w:type="dxa"/>
            <w:tcBorders>
              <w:top w:val="nil"/>
              <w:left w:val="nil"/>
              <w:bottom w:val="single" w:sz="4" w:space="0" w:color="auto"/>
              <w:right w:val="single" w:sz="4" w:space="0" w:color="auto"/>
            </w:tcBorders>
            <w:shd w:val="clear" w:color="auto" w:fill="auto"/>
            <w:noWrap/>
            <w:vAlign w:val="center"/>
            <w:hideMark/>
          </w:tcPr>
          <w:p w14:paraId="26F56F4A" w14:textId="77777777" w:rsidR="00E8205F" w:rsidRPr="00840005" w:rsidRDefault="00E8205F" w:rsidP="00586E83">
            <w:pPr>
              <w:bidi/>
              <w:jc w:val="right"/>
              <w:rPr>
                <w:sz w:val="20"/>
                <w:lang w:eastAsia="en-CA"/>
              </w:rPr>
            </w:pPr>
            <w:r w:rsidRPr="00840005">
              <w:rPr>
                <w:sz w:val="20"/>
                <w:rtl/>
                <w:lang w:eastAsia="ar" w:bidi="ar-EG"/>
              </w:rPr>
              <w:t>74</w:t>
            </w:r>
          </w:p>
        </w:tc>
        <w:tc>
          <w:tcPr>
            <w:tcW w:w="1150" w:type="dxa"/>
            <w:tcBorders>
              <w:top w:val="nil"/>
              <w:left w:val="nil"/>
              <w:bottom w:val="single" w:sz="4" w:space="0" w:color="auto"/>
              <w:right w:val="single" w:sz="4" w:space="0" w:color="auto"/>
            </w:tcBorders>
            <w:shd w:val="clear" w:color="auto" w:fill="auto"/>
            <w:noWrap/>
            <w:vAlign w:val="center"/>
            <w:hideMark/>
          </w:tcPr>
          <w:p w14:paraId="30BB418D" w14:textId="77777777" w:rsidR="00E8205F" w:rsidRPr="00840005" w:rsidRDefault="00E8205F" w:rsidP="00586E83">
            <w:pPr>
              <w:bidi/>
              <w:jc w:val="right"/>
              <w:rPr>
                <w:sz w:val="20"/>
                <w:lang w:eastAsia="en-CA"/>
              </w:rPr>
            </w:pPr>
            <w:r w:rsidRPr="00840005">
              <w:rPr>
                <w:sz w:val="20"/>
                <w:rtl/>
                <w:lang w:eastAsia="ar" w:bidi="ar-EG"/>
              </w:rPr>
              <w:t>74</w:t>
            </w:r>
          </w:p>
        </w:tc>
        <w:tc>
          <w:tcPr>
            <w:tcW w:w="1255" w:type="dxa"/>
            <w:tcBorders>
              <w:top w:val="nil"/>
              <w:left w:val="nil"/>
              <w:bottom w:val="single" w:sz="4" w:space="0" w:color="auto"/>
              <w:right w:val="single" w:sz="4" w:space="0" w:color="auto"/>
            </w:tcBorders>
            <w:shd w:val="clear" w:color="auto" w:fill="auto"/>
            <w:noWrap/>
            <w:vAlign w:val="center"/>
            <w:hideMark/>
          </w:tcPr>
          <w:p w14:paraId="1ACE85A2" w14:textId="77777777" w:rsidR="00E8205F" w:rsidRPr="00840005" w:rsidRDefault="00E8205F" w:rsidP="00586E83">
            <w:pPr>
              <w:bidi/>
              <w:jc w:val="right"/>
              <w:rPr>
                <w:sz w:val="20"/>
                <w:lang w:eastAsia="en-CA"/>
              </w:rPr>
            </w:pPr>
            <w:r w:rsidRPr="00840005">
              <w:rPr>
                <w:sz w:val="20"/>
                <w:rtl/>
                <w:lang w:eastAsia="ar" w:bidi="ar-EG"/>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7FE94F4C" w14:textId="77777777" w:rsidR="00E8205F" w:rsidRPr="00840005" w:rsidRDefault="00E8205F" w:rsidP="00586E83">
            <w:pPr>
              <w:bidi/>
              <w:jc w:val="right"/>
              <w:rPr>
                <w:sz w:val="20"/>
                <w:lang w:eastAsia="en-CA"/>
              </w:rPr>
            </w:pPr>
            <w:r w:rsidRPr="00840005">
              <w:rPr>
                <w:sz w:val="20"/>
                <w:rtl/>
                <w:lang w:eastAsia="ar" w:bidi="ar-EG"/>
              </w:rPr>
              <w:t>52,035,808</w:t>
            </w:r>
          </w:p>
        </w:tc>
        <w:tc>
          <w:tcPr>
            <w:tcW w:w="1276" w:type="dxa"/>
            <w:tcBorders>
              <w:top w:val="nil"/>
              <w:left w:val="nil"/>
              <w:bottom w:val="single" w:sz="4" w:space="0" w:color="auto"/>
              <w:right w:val="single" w:sz="4" w:space="0" w:color="auto"/>
            </w:tcBorders>
            <w:shd w:val="clear" w:color="auto" w:fill="auto"/>
            <w:noWrap/>
            <w:vAlign w:val="center"/>
            <w:hideMark/>
          </w:tcPr>
          <w:p w14:paraId="34940056" w14:textId="77777777" w:rsidR="00E8205F" w:rsidRPr="00840005" w:rsidRDefault="00E8205F" w:rsidP="00586E83">
            <w:pPr>
              <w:bidi/>
              <w:jc w:val="right"/>
              <w:rPr>
                <w:sz w:val="20"/>
                <w:lang w:eastAsia="en-CA"/>
              </w:rPr>
            </w:pPr>
            <w:r w:rsidRPr="00840005">
              <w:rPr>
                <w:sz w:val="20"/>
                <w:rtl/>
                <w:lang w:eastAsia="ar" w:bidi="ar-EG"/>
              </w:rPr>
              <w:t>52,035,806</w:t>
            </w:r>
          </w:p>
        </w:tc>
        <w:tc>
          <w:tcPr>
            <w:tcW w:w="1116" w:type="dxa"/>
            <w:tcBorders>
              <w:top w:val="nil"/>
              <w:left w:val="nil"/>
              <w:bottom w:val="single" w:sz="4" w:space="0" w:color="auto"/>
              <w:right w:val="single" w:sz="4" w:space="0" w:color="auto"/>
            </w:tcBorders>
            <w:shd w:val="clear" w:color="auto" w:fill="auto"/>
            <w:noWrap/>
            <w:vAlign w:val="center"/>
            <w:hideMark/>
          </w:tcPr>
          <w:p w14:paraId="2CDDA21C" w14:textId="77777777" w:rsidR="00E8205F" w:rsidRPr="00840005" w:rsidRDefault="00E8205F" w:rsidP="00586E83">
            <w:pPr>
              <w:bidi/>
              <w:jc w:val="right"/>
              <w:rPr>
                <w:sz w:val="20"/>
                <w:lang w:eastAsia="en-CA"/>
              </w:rPr>
            </w:pPr>
            <w:r w:rsidRPr="00840005">
              <w:rPr>
                <w:sz w:val="20"/>
                <w:rtl/>
                <w:lang w:eastAsia="ar" w:bidi="ar-EG"/>
              </w:rPr>
              <w:t>2</w:t>
            </w:r>
          </w:p>
        </w:tc>
        <w:tc>
          <w:tcPr>
            <w:tcW w:w="1251" w:type="dxa"/>
            <w:tcBorders>
              <w:top w:val="nil"/>
              <w:left w:val="nil"/>
              <w:bottom w:val="single" w:sz="4" w:space="0" w:color="auto"/>
              <w:right w:val="single" w:sz="4" w:space="0" w:color="auto"/>
            </w:tcBorders>
            <w:shd w:val="clear" w:color="auto" w:fill="auto"/>
            <w:noWrap/>
            <w:vAlign w:val="center"/>
            <w:hideMark/>
          </w:tcPr>
          <w:p w14:paraId="4DA0CEDC"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53C40C3E" w14:textId="77777777" w:rsidTr="00586E83">
        <w:trPr>
          <w:trHeight w:val="83"/>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3388C04" w14:textId="77777777" w:rsidR="00E8205F" w:rsidRPr="00840005" w:rsidRDefault="00E8205F" w:rsidP="00586E83">
            <w:pPr>
              <w:bidi/>
              <w:jc w:val="left"/>
              <w:rPr>
                <w:sz w:val="20"/>
                <w:lang w:eastAsia="en-CA"/>
              </w:rPr>
            </w:pPr>
            <w:r w:rsidRPr="00840005">
              <w:rPr>
                <w:sz w:val="20"/>
                <w:rtl/>
                <w:lang w:eastAsia="ar" w:bidi="ar-EG"/>
              </w:rPr>
              <w:t>2006</w:t>
            </w:r>
          </w:p>
        </w:tc>
        <w:tc>
          <w:tcPr>
            <w:tcW w:w="1072" w:type="dxa"/>
            <w:tcBorders>
              <w:top w:val="nil"/>
              <w:left w:val="nil"/>
              <w:bottom w:val="single" w:sz="4" w:space="0" w:color="auto"/>
              <w:right w:val="single" w:sz="4" w:space="0" w:color="auto"/>
            </w:tcBorders>
            <w:shd w:val="clear" w:color="auto" w:fill="auto"/>
            <w:noWrap/>
            <w:vAlign w:val="center"/>
            <w:hideMark/>
          </w:tcPr>
          <w:p w14:paraId="4B604301" w14:textId="77777777" w:rsidR="00E8205F" w:rsidRPr="00840005" w:rsidRDefault="00E8205F" w:rsidP="00586E83">
            <w:pPr>
              <w:bidi/>
              <w:jc w:val="right"/>
              <w:rPr>
                <w:sz w:val="20"/>
                <w:lang w:eastAsia="en-CA"/>
              </w:rPr>
            </w:pPr>
            <w:r w:rsidRPr="00840005">
              <w:rPr>
                <w:sz w:val="20"/>
                <w:rtl/>
                <w:lang w:eastAsia="ar" w:bidi="ar-EG"/>
              </w:rPr>
              <w:t>44</w:t>
            </w:r>
          </w:p>
        </w:tc>
        <w:tc>
          <w:tcPr>
            <w:tcW w:w="1150" w:type="dxa"/>
            <w:tcBorders>
              <w:top w:val="nil"/>
              <w:left w:val="nil"/>
              <w:bottom w:val="single" w:sz="4" w:space="0" w:color="auto"/>
              <w:right w:val="single" w:sz="4" w:space="0" w:color="auto"/>
            </w:tcBorders>
            <w:shd w:val="clear" w:color="auto" w:fill="auto"/>
            <w:noWrap/>
            <w:vAlign w:val="center"/>
            <w:hideMark/>
          </w:tcPr>
          <w:p w14:paraId="46F75721" w14:textId="77777777" w:rsidR="00E8205F" w:rsidRPr="00840005" w:rsidRDefault="00E8205F" w:rsidP="00586E83">
            <w:pPr>
              <w:bidi/>
              <w:jc w:val="right"/>
              <w:rPr>
                <w:sz w:val="20"/>
                <w:lang w:eastAsia="en-CA"/>
              </w:rPr>
            </w:pPr>
            <w:r w:rsidRPr="00840005">
              <w:rPr>
                <w:sz w:val="20"/>
                <w:rtl/>
                <w:lang w:eastAsia="ar" w:bidi="ar-EG"/>
              </w:rPr>
              <w:t>44</w:t>
            </w:r>
          </w:p>
        </w:tc>
        <w:tc>
          <w:tcPr>
            <w:tcW w:w="1255" w:type="dxa"/>
            <w:tcBorders>
              <w:top w:val="nil"/>
              <w:left w:val="nil"/>
              <w:bottom w:val="single" w:sz="4" w:space="0" w:color="auto"/>
              <w:right w:val="single" w:sz="4" w:space="0" w:color="auto"/>
            </w:tcBorders>
            <w:shd w:val="clear" w:color="auto" w:fill="auto"/>
            <w:noWrap/>
            <w:vAlign w:val="center"/>
            <w:hideMark/>
          </w:tcPr>
          <w:p w14:paraId="19D657B2" w14:textId="77777777" w:rsidR="00E8205F" w:rsidRPr="00840005" w:rsidRDefault="00E8205F" w:rsidP="00586E83">
            <w:pPr>
              <w:bidi/>
              <w:jc w:val="right"/>
              <w:rPr>
                <w:sz w:val="20"/>
                <w:lang w:eastAsia="en-CA"/>
              </w:rPr>
            </w:pPr>
            <w:r w:rsidRPr="00840005">
              <w:rPr>
                <w:sz w:val="20"/>
                <w:rtl/>
                <w:lang w:eastAsia="ar" w:bidi="ar-EG"/>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4EEEFED0" w14:textId="77777777" w:rsidR="00E8205F" w:rsidRPr="00840005" w:rsidRDefault="00E8205F" w:rsidP="00586E83">
            <w:pPr>
              <w:bidi/>
              <w:jc w:val="right"/>
              <w:rPr>
                <w:sz w:val="20"/>
                <w:lang w:eastAsia="en-CA"/>
              </w:rPr>
            </w:pPr>
            <w:r w:rsidRPr="00840005">
              <w:rPr>
                <w:sz w:val="20"/>
                <w:rtl/>
                <w:lang w:eastAsia="ar" w:bidi="ar-EG"/>
              </w:rPr>
              <w:t>20,760,312</w:t>
            </w:r>
          </w:p>
        </w:tc>
        <w:tc>
          <w:tcPr>
            <w:tcW w:w="1276" w:type="dxa"/>
            <w:tcBorders>
              <w:top w:val="nil"/>
              <w:left w:val="nil"/>
              <w:bottom w:val="single" w:sz="4" w:space="0" w:color="auto"/>
              <w:right w:val="single" w:sz="4" w:space="0" w:color="auto"/>
            </w:tcBorders>
            <w:shd w:val="clear" w:color="auto" w:fill="auto"/>
            <w:noWrap/>
            <w:vAlign w:val="center"/>
            <w:hideMark/>
          </w:tcPr>
          <w:p w14:paraId="41B23F6A" w14:textId="77777777" w:rsidR="00E8205F" w:rsidRPr="00840005" w:rsidRDefault="00E8205F" w:rsidP="00586E83">
            <w:pPr>
              <w:bidi/>
              <w:jc w:val="right"/>
              <w:rPr>
                <w:sz w:val="20"/>
                <w:lang w:eastAsia="en-CA"/>
              </w:rPr>
            </w:pPr>
            <w:r w:rsidRPr="00840005">
              <w:rPr>
                <w:sz w:val="20"/>
                <w:rtl/>
                <w:lang w:eastAsia="ar" w:bidi="ar-EG"/>
              </w:rPr>
              <w:t>20,760,312</w:t>
            </w:r>
          </w:p>
        </w:tc>
        <w:tc>
          <w:tcPr>
            <w:tcW w:w="1116" w:type="dxa"/>
            <w:tcBorders>
              <w:top w:val="nil"/>
              <w:left w:val="nil"/>
              <w:bottom w:val="single" w:sz="4" w:space="0" w:color="auto"/>
              <w:right w:val="single" w:sz="4" w:space="0" w:color="auto"/>
            </w:tcBorders>
            <w:shd w:val="clear" w:color="auto" w:fill="auto"/>
            <w:noWrap/>
            <w:vAlign w:val="center"/>
            <w:hideMark/>
          </w:tcPr>
          <w:p w14:paraId="6E3794C8" w14:textId="77777777" w:rsidR="00E8205F" w:rsidRPr="00840005" w:rsidRDefault="00E8205F" w:rsidP="00586E83">
            <w:pPr>
              <w:bidi/>
              <w:jc w:val="right"/>
              <w:rPr>
                <w:sz w:val="20"/>
                <w:lang w:eastAsia="en-CA"/>
              </w:rPr>
            </w:pPr>
            <w:r w:rsidRPr="00840005">
              <w:rPr>
                <w:sz w:val="20"/>
                <w:rtl/>
                <w:lang w:eastAsia="ar" w:bidi="ar-EG"/>
              </w:rPr>
              <w:t>1</w:t>
            </w:r>
          </w:p>
        </w:tc>
        <w:tc>
          <w:tcPr>
            <w:tcW w:w="1251" w:type="dxa"/>
            <w:tcBorders>
              <w:top w:val="nil"/>
              <w:left w:val="nil"/>
              <w:bottom w:val="single" w:sz="4" w:space="0" w:color="auto"/>
              <w:right w:val="single" w:sz="4" w:space="0" w:color="auto"/>
            </w:tcBorders>
            <w:shd w:val="clear" w:color="auto" w:fill="auto"/>
            <w:noWrap/>
            <w:vAlign w:val="center"/>
            <w:hideMark/>
          </w:tcPr>
          <w:p w14:paraId="65539D3D"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425E12D8" w14:textId="77777777" w:rsidTr="00586E83">
        <w:trPr>
          <w:trHeight w:val="12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316939F" w14:textId="77777777" w:rsidR="00E8205F" w:rsidRPr="00840005" w:rsidRDefault="00E8205F" w:rsidP="00586E83">
            <w:pPr>
              <w:bidi/>
              <w:jc w:val="left"/>
              <w:rPr>
                <w:sz w:val="20"/>
                <w:lang w:eastAsia="en-CA"/>
              </w:rPr>
            </w:pPr>
            <w:r w:rsidRPr="00840005">
              <w:rPr>
                <w:sz w:val="20"/>
                <w:rtl/>
                <w:lang w:eastAsia="ar" w:bidi="ar-EG"/>
              </w:rPr>
              <w:t>2007</w:t>
            </w:r>
          </w:p>
        </w:tc>
        <w:tc>
          <w:tcPr>
            <w:tcW w:w="1072" w:type="dxa"/>
            <w:tcBorders>
              <w:top w:val="nil"/>
              <w:left w:val="nil"/>
              <w:bottom w:val="single" w:sz="4" w:space="0" w:color="auto"/>
              <w:right w:val="single" w:sz="4" w:space="0" w:color="auto"/>
            </w:tcBorders>
            <w:shd w:val="clear" w:color="auto" w:fill="auto"/>
            <w:noWrap/>
            <w:vAlign w:val="center"/>
            <w:hideMark/>
          </w:tcPr>
          <w:p w14:paraId="342A0039" w14:textId="77777777" w:rsidR="00E8205F" w:rsidRPr="00840005" w:rsidRDefault="00E8205F" w:rsidP="00586E83">
            <w:pPr>
              <w:bidi/>
              <w:jc w:val="right"/>
              <w:rPr>
                <w:sz w:val="20"/>
                <w:lang w:eastAsia="en-CA"/>
              </w:rPr>
            </w:pPr>
            <w:r w:rsidRPr="00840005">
              <w:rPr>
                <w:sz w:val="20"/>
                <w:rtl/>
                <w:lang w:eastAsia="ar" w:bidi="ar-EG"/>
              </w:rPr>
              <w:t>42</w:t>
            </w:r>
          </w:p>
        </w:tc>
        <w:tc>
          <w:tcPr>
            <w:tcW w:w="1150" w:type="dxa"/>
            <w:tcBorders>
              <w:top w:val="nil"/>
              <w:left w:val="nil"/>
              <w:bottom w:val="single" w:sz="4" w:space="0" w:color="auto"/>
              <w:right w:val="single" w:sz="4" w:space="0" w:color="auto"/>
            </w:tcBorders>
            <w:shd w:val="clear" w:color="auto" w:fill="auto"/>
            <w:noWrap/>
            <w:vAlign w:val="center"/>
            <w:hideMark/>
          </w:tcPr>
          <w:p w14:paraId="4A574CCB" w14:textId="77777777" w:rsidR="00E8205F" w:rsidRPr="00840005" w:rsidRDefault="00E8205F" w:rsidP="00586E83">
            <w:pPr>
              <w:bidi/>
              <w:jc w:val="right"/>
              <w:rPr>
                <w:sz w:val="20"/>
                <w:lang w:eastAsia="en-CA"/>
              </w:rPr>
            </w:pPr>
            <w:r w:rsidRPr="00840005">
              <w:rPr>
                <w:sz w:val="20"/>
                <w:rtl/>
                <w:lang w:eastAsia="ar" w:bidi="ar-EG"/>
              </w:rPr>
              <w:t>42</w:t>
            </w:r>
          </w:p>
        </w:tc>
        <w:tc>
          <w:tcPr>
            <w:tcW w:w="1255" w:type="dxa"/>
            <w:tcBorders>
              <w:top w:val="nil"/>
              <w:left w:val="nil"/>
              <w:bottom w:val="single" w:sz="4" w:space="0" w:color="auto"/>
              <w:right w:val="single" w:sz="4" w:space="0" w:color="auto"/>
            </w:tcBorders>
            <w:shd w:val="clear" w:color="auto" w:fill="auto"/>
            <w:noWrap/>
            <w:vAlign w:val="center"/>
            <w:hideMark/>
          </w:tcPr>
          <w:p w14:paraId="1229E988" w14:textId="77777777" w:rsidR="00E8205F" w:rsidRPr="00840005" w:rsidRDefault="00E8205F" w:rsidP="00586E83">
            <w:pPr>
              <w:bidi/>
              <w:jc w:val="right"/>
              <w:rPr>
                <w:sz w:val="20"/>
                <w:lang w:eastAsia="en-CA"/>
              </w:rPr>
            </w:pPr>
            <w:r w:rsidRPr="00840005">
              <w:rPr>
                <w:sz w:val="20"/>
                <w:rtl/>
                <w:lang w:eastAsia="ar" w:bidi="ar-EG"/>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6CF0BB74" w14:textId="77777777" w:rsidR="00E8205F" w:rsidRPr="00840005" w:rsidRDefault="00E8205F" w:rsidP="00586E83">
            <w:pPr>
              <w:bidi/>
              <w:jc w:val="right"/>
              <w:rPr>
                <w:sz w:val="20"/>
                <w:lang w:eastAsia="en-CA"/>
              </w:rPr>
            </w:pPr>
            <w:r w:rsidRPr="00840005">
              <w:rPr>
                <w:sz w:val="20"/>
                <w:rtl/>
                <w:lang w:eastAsia="ar" w:bidi="ar-EG"/>
              </w:rPr>
              <w:t>24,186,740</w:t>
            </w:r>
          </w:p>
        </w:tc>
        <w:tc>
          <w:tcPr>
            <w:tcW w:w="1276" w:type="dxa"/>
            <w:tcBorders>
              <w:top w:val="nil"/>
              <w:left w:val="nil"/>
              <w:bottom w:val="single" w:sz="4" w:space="0" w:color="auto"/>
              <w:right w:val="single" w:sz="4" w:space="0" w:color="auto"/>
            </w:tcBorders>
            <w:shd w:val="clear" w:color="auto" w:fill="auto"/>
            <w:noWrap/>
            <w:vAlign w:val="center"/>
            <w:hideMark/>
          </w:tcPr>
          <w:p w14:paraId="6A54420E" w14:textId="77777777" w:rsidR="00E8205F" w:rsidRPr="00840005" w:rsidRDefault="00E8205F" w:rsidP="00586E83">
            <w:pPr>
              <w:bidi/>
              <w:jc w:val="right"/>
              <w:rPr>
                <w:sz w:val="20"/>
                <w:lang w:eastAsia="en-CA"/>
              </w:rPr>
            </w:pPr>
            <w:r w:rsidRPr="00840005">
              <w:rPr>
                <w:sz w:val="20"/>
                <w:rtl/>
                <w:lang w:eastAsia="ar" w:bidi="ar-EG"/>
              </w:rPr>
              <w:t>24,186,740</w:t>
            </w:r>
          </w:p>
        </w:tc>
        <w:tc>
          <w:tcPr>
            <w:tcW w:w="1116" w:type="dxa"/>
            <w:tcBorders>
              <w:top w:val="nil"/>
              <w:left w:val="nil"/>
              <w:bottom w:val="single" w:sz="4" w:space="0" w:color="auto"/>
              <w:right w:val="single" w:sz="4" w:space="0" w:color="auto"/>
            </w:tcBorders>
            <w:shd w:val="clear" w:color="auto" w:fill="auto"/>
            <w:noWrap/>
            <w:vAlign w:val="center"/>
            <w:hideMark/>
          </w:tcPr>
          <w:p w14:paraId="3D770919" w14:textId="77777777" w:rsidR="00E8205F" w:rsidRPr="00840005" w:rsidRDefault="00E8205F" w:rsidP="00586E83">
            <w:pPr>
              <w:bidi/>
              <w:jc w:val="right"/>
              <w:rPr>
                <w:sz w:val="20"/>
                <w:lang w:eastAsia="en-CA"/>
              </w:rPr>
            </w:pPr>
            <w:r w:rsidRPr="00840005">
              <w:rPr>
                <w:sz w:val="20"/>
                <w:rtl/>
                <w:lang w:eastAsia="ar" w:bidi="ar-EG"/>
              </w:rPr>
              <w:t>0</w:t>
            </w:r>
          </w:p>
        </w:tc>
        <w:tc>
          <w:tcPr>
            <w:tcW w:w="1251" w:type="dxa"/>
            <w:tcBorders>
              <w:top w:val="nil"/>
              <w:left w:val="nil"/>
              <w:bottom w:val="single" w:sz="4" w:space="0" w:color="auto"/>
              <w:right w:val="single" w:sz="4" w:space="0" w:color="auto"/>
            </w:tcBorders>
            <w:shd w:val="clear" w:color="auto" w:fill="auto"/>
            <w:noWrap/>
            <w:vAlign w:val="center"/>
            <w:hideMark/>
          </w:tcPr>
          <w:p w14:paraId="1AA4E125"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56A947E5" w14:textId="77777777" w:rsidTr="00586E83">
        <w:trPr>
          <w:trHeight w:val="174"/>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E05D078" w14:textId="77777777" w:rsidR="00E8205F" w:rsidRPr="00840005" w:rsidRDefault="00E8205F" w:rsidP="00586E83">
            <w:pPr>
              <w:bidi/>
              <w:jc w:val="left"/>
              <w:rPr>
                <w:sz w:val="20"/>
                <w:lang w:eastAsia="en-CA"/>
              </w:rPr>
            </w:pPr>
            <w:r w:rsidRPr="00840005">
              <w:rPr>
                <w:sz w:val="20"/>
                <w:rtl/>
                <w:lang w:eastAsia="ar" w:bidi="ar-EG"/>
              </w:rPr>
              <w:t>2008</w:t>
            </w:r>
          </w:p>
        </w:tc>
        <w:tc>
          <w:tcPr>
            <w:tcW w:w="1072" w:type="dxa"/>
            <w:tcBorders>
              <w:top w:val="nil"/>
              <w:left w:val="nil"/>
              <w:bottom w:val="single" w:sz="4" w:space="0" w:color="auto"/>
              <w:right w:val="single" w:sz="4" w:space="0" w:color="auto"/>
            </w:tcBorders>
            <w:shd w:val="clear" w:color="auto" w:fill="auto"/>
            <w:noWrap/>
            <w:vAlign w:val="center"/>
            <w:hideMark/>
          </w:tcPr>
          <w:p w14:paraId="301B69EE" w14:textId="77777777" w:rsidR="00E8205F" w:rsidRPr="00840005" w:rsidRDefault="00E8205F" w:rsidP="00586E83">
            <w:pPr>
              <w:bidi/>
              <w:jc w:val="right"/>
              <w:rPr>
                <w:sz w:val="20"/>
                <w:lang w:eastAsia="en-CA"/>
              </w:rPr>
            </w:pPr>
            <w:r w:rsidRPr="00840005">
              <w:rPr>
                <w:sz w:val="20"/>
                <w:rtl/>
                <w:lang w:eastAsia="ar" w:bidi="ar-EG"/>
              </w:rPr>
              <w:t>77</w:t>
            </w:r>
          </w:p>
        </w:tc>
        <w:tc>
          <w:tcPr>
            <w:tcW w:w="1150" w:type="dxa"/>
            <w:tcBorders>
              <w:top w:val="nil"/>
              <w:left w:val="nil"/>
              <w:bottom w:val="single" w:sz="4" w:space="0" w:color="auto"/>
              <w:right w:val="single" w:sz="4" w:space="0" w:color="auto"/>
            </w:tcBorders>
            <w:shd w:val="clear" w:color="auto" w:fill="auto"/>
            <w:noWrap/>
            <w:vAlign w:val="center"/>
            <w:hideMark/>
          </w:tcPr>
          <w:p w14:paraId="26BB9D3D" w14:textId="77777777" w:rsidR="00E8205F" w:rsidRPr="00840005" w:rsidRDefault="00E8205F" w:rsidP="00586E83">
            <w:pPr>
              <w:bidi/>
              <w:jc w:val="right"/>
              <w:rPr>
                <w:sz w:val="20"/>
                <w:lang w:eastAsia="en-CA"/>
              </w:rPr>
            </w:pPr>
            <w:r w:rsidRPr="00840005">
              <w:rPr>
                <w:sz w:val="20"/>
                <w:rtl/>
                <w:lang w:eastAsia="ar" w:bidi="ar-EG"/>
              </w:rPr>
              <w:t>77</w:t>
            </w:r>
          </w:p>
        </w:tc>
        <w:tc>
          <w:tcPr>
            <w:tcW w:w="1255" w:type="dxa"/>
            <w:tcBorders>
              <w:top w:val="nil"/>
              <w:left w:val="nil"/>
              <w:bottom w:val="single" w:sz="4" w:space="0" w:color="auto"/>
              <w:right w:val="single" w:sz="4" w:space="0" w:color="auto"/>
            </w:tcBorders>
            <w:shd w:val="clear" w:color="auto" w:fill="auto"/>
            <w:noWrap/>
            <w:vAlign w:val="center"/>
            <w:hideMark/>
          </w:tcPr>
          <w:p w14:paraId="068BF578" w14:textId="77777777" w:rsidR="00E8205F" w:rsidRPr="00840005" w:rsidRDefault="00E8205F" w:rsidP="00586E83">
            <w:pPr>
              <w:bidi/>
              <w:jc w:val="right"/>
              <w:rPr>
                <w:sz w:val="20"/>
                <w:lang w:eastAsia="en-CA"/>
              </w:rPr>
            </w:pPr>
            <w:r w:rsidRPr="00840005">
              <w:rPr>
                <w:sz w:val="20"/>
                <w:rtl/>
                <w:lang w:eastAsia="ar" w:bidi="ar-EG"/>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4254BAEF" w14:textId="77777777" w:rsidR="00E8205F" w:rsidRPr="00840005" w:rsidRDefault="00E8205F" w:rsidP="00586E83">
            <w:pPr>
              <w:bidi/>
              <w:jc w:val="right"/>
              <w:rPr>
                <w:sz w:val="20"/>
                <w:lang w:eastAsia="en-CA"/>
              </w:rPr>
            </w:pPr>
            <w:r w:rsidRPr="00840005">
              <w:rPr>
                <w:sz w:val="20"/>
                <w:rtl/>
                <w:lang w:eastAsia="ar" w:bidi="ar-EG"/>
              </w:rPr>
              <w:t>33,390,165</w:t>
            </w:r>
          </w:p>
        </w:tc>
        <w:tc>
          <w:tcPr>
            <w:tcW w:w="1276" w:type="dxa"/>
            <w:tcBorders>
              <w:top w:val="nil"/>
              <w:left w:val="nil"/>
              <w:bottom w:val="single" w:sz="4" w:space="0" w:color="auto"/>
              <w:right w:val="single" w:sz="4" w:space="0" w:color="auto"/>
            </w:tcBorders>
            <w:shd w:val="clear" w:color="auto" w:fill="auto"/>
            <w:noWrap/>
            <w:vAlign w:val="center"/>
            <w:hideMark/>
          </w:tcPr>
          <w:p w14:paraId="47944175" w14:textId="77777777" w:rsidR="00E8205F" w:rsidRPr="00840005" w:rsidRDefault="00E8205F" w:rsidP="00586E83">
            <w:pPr>
              <w:bidi/>
              <w:jc w:val="right"/>
              <w:rPr>
                <w:sz w:val="20"/>
                <w:lang w:eastAsia="en-CA"/>
              </w:rPr>
            </w:pPr>
            <w:r w:rsidRPr="00840005">
              <w:rPr>
                <w:sz w:val="20"/>
                <w:rtl/>
                <w:lang w:eastAsia="ar" w:bidi="ar-EG"/>
              </w:rPr>
              <w:t>33,378,855</w:t>
            </w:r>
          </w:p>
        </w:tc>
        <w:tc>
          <w:tcPr>
            <w:tcW w:w="1116" w:type="dxa"/>
            <w:tcBorders>
              <w:top w:val="nil"/>
              <w:left w:val="nil"/>
              <w:bottom w:val="single" w:sz="4" w:space="0" w:color="auto"/>
              <w:right w:val="single" w:sz="4" w:space="0" w:color="auto"/>
            </w:tcBorders>
            <w:shd w:val="clear" w:color="auto" w:fill="auto"/>
            <w:noWrap/>
            <w:vAlign w:val="center"/>
            <w:hideMark/>
          </w:tcPr>
          <w:p w14:paraId="1DA00F28" w14:textId="77777777" w:rsidR="00E8205F" w:rsidRPr="00840005" w:rsidRDefault="00E8205F" w:rsidP="00586E83">
            <w:pPr>
              <w:bidi/>
              <w:jc w:val="right"/>
              <w:rPr>
                <w:sz w:val="20"/>
                <w:lang w:eastAsia="en-CA"/>
              </w:rPr>
            </w:pPr>
            <w:r w:rsidRPr="00840005">
              <w:rPr>
                <w:sz w:val="20"/>
                <w:rtl/>
                <w:lang w:eastAsia="ar" w:bidi="ar-EG"/>
              </w:rPr>
              <w:t>11,310</w:t>
            </w:r>
          </w:p>
        </w:tc>
        <w:tc>
          <w:tcPr>
            <w:tcW w:w="1251" w:type="dxa"/>
            <w:tcBorders>
              <w:top w:val="nil"/>
              <w:left w:val="nil"/>
              <w:bottom w:val="single" w:sz="4" w:space="0" w:color="auto"/>
              <w:right w:val="single" w:sz="4" w:space="0" w:color="auto"/>
            </w:tcBorders>
            <w:shd w:val="clear" w:color="auto" w:fill="auto"/>
            <w:noWrap/>
            <w:vAlign w:val="center"/>
            <w:hideMark/>
          </w:tcPr>
          <w:p w14:paraId="2072295B"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15D38BAA" w14:textId="77777777" w:rsidTr="00586E83">
        <w:trPr>
          <w:trHeight w:val="6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738131A" w14:textId="77777777" w:rsidR="00E8205F" w:rsidRPr="00840005" w:rsidRDefault="00E8205F" w:rsidP="00586E83">
            <w:pPr>
              <w:bidi/>
              <w:jc w:val="left"/>
              <w:rPr>
                <w:sz w:val="20"/>
                <w:lang w:eastAsia="en-CA"/>
              </w:rPr>
            </w:pPr>
            <w:r w:rsidRPr="00840005">
              <w:rPr>
                <w:sz w:val="20"/>
                <w:rtl/>
                <w:lang w:eastAsia="ar" w:bidi="ar-EG"/>
              </w:rPr>
              <w:t>2009</w:t>
            </w:r>
          </w:p>
        </w:tc>
        <w:tc>
          <w:tcPr>
            <w:tcW w:w="1072" w:type="dxa"/>
            <w:tcBorders>
              <w:top w:val="nil"/>
              <w:left w:val="nil"/>
              <w:bottom w:val="single" w:sz="4" w:space="0" w:color="auto"/>
              <w:right w:val="single" w:sz="4" w:space="0" w:color="auto"/>
            </w:tcBorders>
            <w:shd w:val="clear" w:color="auto" w:fill="auto"/>
            <w:noWrap/>
            <w:vAlign w:val="center"/>
            <w:hideMark/>
          </w:tcPr>
          <w:p w14:paraId="7D41B065" w14:textId="77777777" w:rsidR="00E8205F" w:rsidRPr="00840005" w:rsidRDefault="00E8205F" w:rsidP="00586E83">
            <w:pPr>
              <w:bidi/>
              <w:jc w:val="right"/>
              <w:rPr>
                <w:sz w:val="20"/>
                <w:lang w:eastAsia="en-CA"/>
              </w:rPr>
            </w:pPr>
            <w:r w:rsidRPr="00840005">
              <w:rPr>
                <w:sz w:val="20"/>
                <w:rtl/>
                <w:lang w:eastAsia="ar" w:bidi="ar-EG"/>
              </w:rPr>
              <w:t>70</w:t>
            </w:r>
          </w:p>
        </w:tc>
        <w:tc>
          <w:tcPr>
            <w:tcW w:w="1150" w:type="dxa"/>
            <w:tcBorders>
              <w:top w:val="nil"/>
              <w:left w:val="nil"/>
              <w:bottom w:val="single" w:sz="4" w:space="0" w:color="auto"/>
              <w:right w:val="single" w:sz="4" w:space="0" w:color="auto"/>
            </w:tcBorders>
            <w:shd w:val="clear" w:color="auto" w:fill="auto"/>
            <w:noWrap/>
            <w:vAlign w:val="center"/>
            <w:hideMark/>
          </w:tcPr>
          <w:p w14:paraId="5C191EBB" w14:textId="77777777" w:rsidR="00E8205F" w:rsidRPr="00840005" w:rsidRDefault="00E8205F" w:rsidP="00586E83">
            <w:pPr>
              <w:bidi/>
              <w:jc w:val="right"/>
              <w:rPr>
                <w:sz w:val="20"/>
                <w:lang w:eastAsia="en-CA"/>
              </w:rPr>
            </w:pPr>
            <w:r w:rsidRPr="00840005">
              <w:rPr>
                <w:sz w:val="20"/>
                <w:rtl/>
                <w:lang w:eastAsia="ar" w:bidi="ar-EG"/>
              </w:rPr>
              <w:t>70</w:t>
            </w:r>
          </w:p>
        </w:tc>
        <w:tc>
          <w:tcPr>
            <w:tcW w:w="1255" w:type="dxa"/>
            <w:tcBorders>
              <w:top w:val="nil"/>
              <w:left w:val="nil"/>
              <w:bottom w:val="single" w:sz="4" w:space="0" w:color="auto"/>
              <w:right w:val="single" w:sz="4" w:space="0" w:color="auto"/>
            </w:tcBorders>
            <w:shd w:val="clear" w:color="auto" w:fill="auto"/>
            <w:noWrap/>
            <w:vAlign w:val="center"/>
            <w:hideMark/>
          </w:tcPr>
          <w:p w14:paraId="4ABCD881" w14:textId="77777777" w:rsidR="00E8205F" w:rsidRPr="00840005" w:rsidRDefault="00E8205F" w:rsidP="00586E83">
            <w:pPr>
              <w:bidi/>
              <w:jc w:val="right"/>
              <w:rPr>
                <w:sz w:val="20"/>
                <w:lang w:eastAsia="en-CA"/>
              </w:rPr>
            </w:pPr>
            <w:r w:rsidRPr="00840005">
              <w:rPr>
                <w:sz w:val="20"/>
                <w:rtl/>
                <w:lang w:eastAsia="ar" w:bidi="ar-EG"/>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49CAAE45" w14:textId="77777777" w:rsidR="00E8205F" w:rsidRPr="00840005" w:rsidRDefault="00E8205F" w:rsidP="00586E83">
            <w:pPr>
              <w:bidi/>
              <w:jc w:val="right"/>
              <w:rPr>
                <w:sz w:val="20"/>
                <w:lang w:eastAsia="en-CA"/>
              </w:rPr>
            </w:pPr>
            <w:r w:rsidRPr="00840005">
              <w:rPr>
                <w:sz w:val="20"/>
                <w:rtl/>
                <w:lang w:eastAsia="ar" w:bidi="ar-EG"/>
              </w:rPr>
              <w:t>15,409,470</w:t>
            </w:r>
          </w:p>
        </w:tc>
        <w:tc>
          <w:tcPr>
            <w:tcW w:w="1276" w:type="dxa"/>
            <w:tcBorders>
              <w:top w:val="nil"/>
              <w:left w:val="nil"/>
              <w:bottom w:val="single" w:sz="4" w:space="0" w:color="auto"/>
              <w:right w:val="single" w:sz="4" w:space="0" w:color="auto"/>
            </w:tcBorders>
            <w:shd w:val="clear" w:color="auto" w:fill="auto"/>
            <w:noWrap/>
            <w:vAlign w:val="center"/>
            <w:hideMark/>
          </w:tcPr>
          <w:p w14:paraId="7F8C6BFF" w14:textId="77777777" w:rsidR="00E8205F" w:rsidRPr="00840005" w:rsidRDefault="00E8205F" w:rsidP="00586E83">
            <w:pPr>
              <w:bidi/>
              <w:jc w:val="right"/>
              <w:rPr>
                <w:sz w:val="20"/>
                <w:lang w:eastAsia="en-CA"/>
              </w:rPr>
            </w:pPr>
            <w:r w:rsidRPr="00840005">
              <w:rPr>
                <w:sz w:val="20"/>
                <w:rtl/>
                <w:lang w:eastAsia="ar" w:bidi="ar-EG"/>
              </w:rPr>
              <w:t>14,740,112</w:t>
            </w:r>
          </w:p>
        </w:tc>
        <w:tc>
          <w:tcPr>
            <w:tcW w:w="1116" w:type="dxa"/>
            <w:tcBorders>
              <w:top w:val="nil"/>
              <w:left w:val="nil"/>
              <w:bottom w:val="single" w:sz="4" w:space="0" w:color="auto"/>
              <w:right w:val="single" w:sz="4" w:space="0" w:color="auto"/>
            </w:tcBorders>
            <w:shd w:val="clear" w:color="auto" w:fill="auto"/>
            <w:noWrap/>
            <w:vAlign w:val="center"/>
            <w:hideMark/>
          </w:tcPr>
          <w:p w14:paraId="49181B29" w14:textId="77777777" w:rsidR="00E8205F" w:rsidRPr="00840005" w:rsidRDefault="00E8205F" w:rsidP="00586E83">
            <w:pPr>
              <w:bidi/>
              <w:jc w:val="right"/>
              <w:rPr>
                <w:sz w:val="20"/>
                <w:lang w:eastAsia="en-CA"/>
              </w:rPr>
            </w:pPr>
            <w:r w:rsidRPr="00840005">
              <w:rPr>
                <w:sz w:val="20"/>
                <w:rtl/>
                <w:lang w:eastAsia="ar" w:bidi="ar-EG"/>
              </w:rPr>
              <w:t>669,359</w:t>
            </w:r>
          </w:p>
        </w:tc>
        <w:tc>
          <w:tcPr>
            <w:tcW w:w="1251" w:type="dxa"/>
            <w:tcBorders>
              <w:top w:val="nil"/>
              <w:left w:val="nil"/>
              <w:bottom w:val="single" w:sz="4" w:space="0" w:color="auto"/>
              <w:right w:val="single" w:sz="4" w:space="0" w:color="auto"/>
            </w:tcBorders>
            <w:shd w:val="clear" w:color="auto" w:fill="auto"/>
            <w:noWrap/>
            <w:vAlign w:val="center"/>
            <w:hideMark/>
          </w:tcPr>
          <w:p w14:paraId="3CD6C1BF" w14:textId="77777777" w:rsidR="00E8205F" w:rsidRPr="00840005" w:rsidRDefault="00E8205F" w:rsidP="00586E83">
            <w:pPr>
              <w:bidi/>
              <w:jc w:val="right"/>
              <w:rPr>
                <w:sz w:val="20"/>
                <w:lang w:eastAsia="en-CA"/>
              </w:rPr>
            </w:pPr>
            <w:r w:rsidRPr="00840005">
              <w:rPr>
                <w:sz w:val="20"/>
                <w:rtl/>
                <w:lang w:eastAsia="ar" w:bidi="ar-EG"/>
              </w:rPr>
              <w:t>96</w:t>
            </w:r>
          </w:p>
        </w:tc>
      </w:tr>
      <w:tr w:rsidR="00E8205F" w:rsidRPr="00840005" w14:paraId="418F801D" w14:textId="77777777" w:rsidTr="00586E83">
        <w:trPr>
          <w:trHeight w:val="11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FA1B2F9" w14:textId="77777777" w:rsidR="00E8205F" w:rsidRPr="00840005" w:rsidRDefault="00E8205F" w:rsidP="00586E83">
            <w:pPr>
              <w:bidi/>
              <w:jc w:val="left"/>
              <w:rPr>
                <w:sz w:val="20"/>
                <w:lang w:eastAsia="en-CA"/>
              </w:rPr>
            </w:pPr>
            <w:r w:rsidRPr="00840005">
              <w:rPr>
                <w:sz w:val="20"/>
                <w:rtl/>
                <w:lang w:eastAsia="ar" w:bidi="ar-EG"/>
              </w:rPr>
              <w:t>2010</w:t>
            </w:r>
          </w:p>
        </w:tc>
        <w:tc>
          <w:tcPr>
            <w:tcW w:w="1072" w:type="dxa"/>
            <w:tcBorders>
              <w:top w:val="nil"/>
              <w:left w:val="nil"/>
              <w:bottom w:val="single" w:sz="4" w:space="0" w:color="auto"/>
              <w:right w:val="single" w:sz="4" w:space="0" w:color="auto"/>
            </w:tcBorders>
            <w:shd w:val="clear" w:color="auto" w:fill="auto"/>
            <w:noWrap/>
            <w:vAlign w:val="center"/>
            <w:hideMark/>
          </w:tcPr>
          <w:p w14:paraId="295BFFD5" w14:textId="77777777" w:rsidR="00E8205F" w:rsidRPr="00840005" w:rsidRDefault="00E8205F" w:rsidP="00586E83">
            <w:pPr>
              <w:bidi/>
              <w:jc w:val="right"/>
              <w:rPr>
                <w:sz w:val="20"/>
                <w:lang w:eastAsia="en-CA"/>
              </w:rPr>
            </w:pPr>
            <w:r w:rsidRPr="00840005">
              <w:rPr>
                <w:sz w:val="20"/>
                <w:rtl/>
                <w:lang w:eastAsia="ar" w:bidi="ar-EG"/>
              </w:rPr>
              <w:t>69</w:t>
            </w:r>
          </w:p>
        </w:tc>
        <w:tc>
          <w:tcPr>
            <w:tcW w:w="1150" w:type="dxa"/>
            <w:tcBorders>
              <w:top w:val="nil"/>
              <w:left w:val="nil"/>
              <w:bottom w:val="single" w:sz="4" w:space="0" w:color="auto"/>
              <w:right w:val="single" w:sz="4" w:space="0" w:color="auto"/>
            </w:tcBorders>
            <w:shd w:val="clear" w:color="auto" w:fill="auto"/>
            <w:noWrap/>
            <w:vAlign w:val="center"/>
            <w:hideMark/>
          </w:tcPr>
          <w:p w14:paraId="49724E25" w14:textId="77777777" w:rsidR="00E8205F" w:rsidRPr="00840005" w:rsidRDefault="00E8205F" w:rsidP="00586E83">
            <w:pPr>
              <w:bidi/>
              <w:jc w:val="right"/>
              <w:rPr>
                <w:sz w:val="20"/>
                <w:lang w:eastAsia="en-CA"/>
              </w:rPr>
            </w:pPr>
            <w:r w:rsidRPr="00840005">
              <w:rPr>
                <w:sz w:val="20"/>
                <w:rtl/>
                <w:lang w:eastAsia="ar" w:bidi="ar-EG"/>
              </w:rPr>
              <w:t>69</w:t>
            </w:r>
          </w:p>
        </w:tc>
        <w:tc>
          <w:tcPr>
            <w:tcW w:w="1255" w:type="dxa"/>
            <w:tcBorders>
              <w:top w:val="nil"/>
              <w:left w:val="nil"/>
              <w:bottom w:val="single" w:sz="4" w:space="0" w:color="auto"/>
              <w:right w:val="single" w:sz="4" w:space="0" w:color="auto"/>
            </w:tcBorders>
            <w:shd w:val="clear" w:color="auto" w:fill="auto"/>
            <w:noWrap/>
            <w:vAlign w:val="center"/>
            <w:hideMark/>
          </w:tcPr>
          <w:p w14:paraId="412CAB05" w14:textId="77777777" w:rsidR="00E8205F" w:rsidRPr="00840005" w:rsidRDefault="00E8205F" w:rsidP="00586E83">
            <w:pPr>
              <w:bidi/>
              <w:jc w:val="right"/>
              <w:rPr>
                <w:sz w:val="20"/>
                <w:lang w:eastAsia="en-CA"/>
              </w:rPr>
            </w:pPr>
            <w:r w:rsidRPr="00840005">
              <w:rPr>
                <w:sz w:val="20"/>
                <w:rtl/>
                <w:lang w:eastAsia="ar" w:bidi="ar-EG"/>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69A9C6E4" w14:textId="77777777" w:rsidR="00E8205F" w:rsidRPr="00840005" w:rsidRDefault="00E8205F" w:rsidP="00586E83">
            <w:pPr>
              <w:bidi/>
              <w:jc w:val="right"/>
              <w:rPr>
                <w:sz w:val="20"/>
                <w:lang w:eastAsia="en-CA"/>
              </w:rPr>
            </w:pPr>
            <w:r w:rsidRPr="00840005">
              <w:rPr>
                <w:sz w:val="20"/>
                <w:rtl/>
                <w:lang w:eastAsia="ar" w:bidi="ar-EG"/>
              </w:rPr>
              <w:t>46,082,128</w:t>
            </w:r>
          </w:p>
        </w:tc>
        <w:tc>
          <w:tcPr>
            <w:tcW w:w="1276" w:type="dxa"/>
            <w:tcBorders>
              <w:top w:val="nil"/>
              <w:left w:val="nil"/>
              <w:bottom w:val="single" w:sz="4" w:space="0" w:color="auto"/>
              <w:right w:val="single" w:sz="4" w:space="0" w:color="auto"/>
            </w:tcBorders>
            <w:shd w:val="clear" w:color="auto" w:fill="auto"/>
            <w:noWrap/>
            <w:vAlign w:val="center"/>
            <w:hideMark/>
          </w:tcPr>
          <w:p w14:paraId="313FFE22" w14:textId="77777777" w:rsidR="00E8205F" w:rsidRPr="00840005" w:rsidRDefault="00E8205F" w:rsidP="00586E83">
            <w:pPr>
              <w:bidi/>
              <w:jc w:val="right"/>
              <w:rPr>
                <w:sz w:val="20"/>
                <w:lang w:eastAsia="en-CA"/>
              </w:rPr>
            </w:pPr>
            <w:r w:rsidRPr="00840005">
              <w:rPr>
                <w:sz w:val="20"/>
                <w:rtl/>
                <w:lang w:eastAsia="ar" w:bidi="ar-EG"/>
              </w:rPr>
              <w:t>45,524,526</w:t>
            </w:r>
          </w:p>
        </w:tc>
        <w:tc>
          <w:tcPr>
            <w:tcW w:w="1116" w:type="dxa"/>
            <w:tcBorders>
              <w:top w:val="nil"/>
              <w:left w:val="nil"/>
              <w:bottom w:val="single" w:sz="4" w:space="0" w:color="auto"/>
              <w:right w:val="single" w:sz="4" w:space="0" w:color="auto"/>
            </w:tcBorders>
            <w:shd w:val="clear" w:color="auto" w:fill="auto"/>
            <w:noWrap/>
            <w:vAlign w:val="center"/>
            <w:hideMark/>
          </w:tcPr>
          <w:p w14:paraId="7F052801" w14:textId="77777777" w:rsidR="00E8205F" w:rsidRPr="00840005" w:rsidRDefault="00E8205F" w:rsidP="00586E83">
            <w:pPr>
              <w:bidi/>
              <w:jc w:val="right"/>
              <w:rPr>
                <w:sz w:val="20"/>
                <w:lang w:eastAsia="en-CA"/>
              </w:rPr>
            </w:pPr>
            <w:r w:rsidRPr="00840005">
              <w:rPr>
                <w:sz w:val="20"/>
                <w:rtl/>
                <w:lang w:eastAsia="ar" w:bidi="ar-EG"/>
              </w:rPr>
              <w:t>557,602</w:t>
            </w:r>
          </w:p>
        </w:tc>
        <w:tc>
          <w:tcPr>
            <w:tcW w:w="1251" w:type="dxa"/>
            <w:tcBorders>
              <w:top w:val="nil"/>
              <w:left w:val="nil"/>
              <w:bottom w:val="single" w:sz="4" w:space="0" w:color="auto"/>
              <w:right w:val="single" w:sz="4" w:space="0" w:color="auto"/>
            </w:tcBorders>
            <w:shd w:val="clear" w:color="auto" w:fill="auto"/>
            <w:noWrap/>
            <w:vAlign w:val="center"/>
            <w:hideMark/>
          </w:tcPr>
          <w:p w14:paraId="03DC9D69" w14:textId="77777777" w:rsidR="00E8205F" w:rsidRPr="00840005" w:rsidRDefault="00E8205F" w:rsidP="00586E83">
            <w:pPr>
              <w:bidi/>
              <w:jc w:val="right"/>
              <w:rPr>
                <w:sz w:val="20"/>
                <w:lang w:eastAsia="en-CA"/>
              </w:rPr>
            </w:pPr>
            <w:r w:rsidRPr="00840005">
              <w:rPr>
                <w:sz w:val="20"/>
                <w:rtl/>
                <w:lang w:eastAsia="ar" w:bidi="ar-EG"/>
              </w:rPr>
              <w:t>99</w:t>
            </w:r>
          </w:p>
        </w:tc>
      </w:tr>
      <w:tr w:rsidR="00E8205F" w:rsidRPr="00840005" w14:paraId="6FBB81DA" w14:textId="77777777" w:rsidTr="00586E83">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932B080" w14:textId="77777777" w:rsidR="00E8205F" w:rsidRPr="00840005" w:rsidRDefault="00E8205F" w:rsidP="00586E83">
            <w:pPr>
              <w:bidi/>
              <w:jc w:val="left"/>
              <w:rPr>
                <w:sz w:val="20"/>
                <w:lang w:eastAsia="en-CA"/>
              </w:rPr>
            </w:pPr>
            <w:r w:rsidRPr="00840005">
              <w:rPr>
                <w:sz w:val="20"/>
                <w:rtl/>
                <w:lang w:eastAsia="ar" w:bidi="ar-EG"/>
              </w:rPr>
              <w:t>2011</w:t>
            </w:r>
          </w:p>
        </w:tc>
        <w:tc>
          <w:tcPr>
            <w:tcW w:w="1072" w:type="dxa"/>
            <w:tcBorders>
              <w:top w:val="nil"/>
              <w:left w:val="nil"/>
              <w:bottom w:val="single" w:sz="4" w:space="0" w:color="auto"/>
              <w:right w:val="single" w:sz="4" w:space="0" w:color="auto"/>
            </w:tcBorders>
            <w:shd w:val="clear" w:color="auto" w:fill="auto"/>
            <w:noWrap/>
            <w:vAlign w:val="center"/>
            <w:hideMark/>
          </w:tcPr>
          <w:p w14:paraId="68AA01C7" w14:textId="77777777" w:rsidR="00E8205F" w:rsidRPr="00840005" w:rsidRDefault="00E8205F" w:rsidP="00586E83">
            <w:pPr>
              <w:bidi/>
              <w:jc w:val="right"/>
              <w:rPr>
                <w:sz w:val="20"/>
                <w:lang w:eastAsia="en-CA"/>
              </w:rPr>
            </w:pPr>
            <w:r w:rsidRPr="00840005">
              <w:rPr>
                <w:sz w:val="20"/>
                <w:rtl/>
                <w:lang w:eastAsia="ar" w:bidi="ar-EG"/>
              </w:rPr>
              <w:t>71</w:t>
            </w:r>
          </w:p>
        </w:tc>
        <w:tc>
          <w:tcPr>
            <w:tcW w:w="1150" w:type="dxa"/>
            <w:tcBorders>
              <w:top w:val="nil"/>
              <w:left w:val="nil"/>
              <w:bottom w:val="single" w:sz="4" w:space="0" w:color="auto"/>
              <w:right w:val="single" w:sz="4" w:space="0" w:color="auto"/>
            </w:tcBorders>
            <w:shd w:val="clear" w:color="auto" w:fill="auto"/>
            <w:noWrap/>
            <w:vAlign w:val="center"/>
            <w:hideMark/>
          </w:tcPr>
          <w:p w14:paraId="5D1322FB" w14:textId="77777777" w:rsidR="00E8205F" w:rsidRPr="00840005" w:rsidRDefault="00E8205F" w:rsidP="00586E83">
            <w:pPr>
              <w:bidi/>
              <w:jc w:val="right"/>
              <w:rPr>
                <w:sz w:val="20"/>
                <w:lang w:eastAsia="en-CA"/>
              </w:rPr>
            </w:pPr>
            <w:r w:rsidRPr="00840005">
              <w:rPr>
                <w:sz w:val="20"/>
                <w:rtl/>
                <w:lang w:eastAsia="ar" w:bidi="ar-EG"/>
              </w:rPr>
              <w:t>71</w:t>
            </w:r>
          </w:p>
        </w:tc>
        <w:tc>
          <w:tcPr>
            <w:tcW w:w="1255" w:type="dxa"/>
            <w:tcBorders>
              <w:top w:val="nil"/>
              <w:left w:val="nil"/>
              <w:bottom w:val="single" w:sz="4" w:space="0" w:color="auto"/>
              <w:right w:val="single" w:sz="4" w:space="0" w:color="auto"/>
            </w:tcBorders>
            <w:shd w:val="clear" w:color="auto" w:fill="auto"/>
            <w:noWrap/>
            <w:vAlign w:val="center"/>
            <w:hideMark/>
          </w:tcPr>
          <w:p w14:paraId="4231E268" w14:textId="77777777" w:rsidR="00E8205F" w:rsidRPr="00840005" w:rsidRDefault="00E8205F" w:rsidP="00586E83">
            <w:pPr>
              <w:bidi/>
              <w:jc w:val="right"/>
              <w:rPr>
                <w:sz w:val="20"/>
                <w:lang w:eastAsia="en-CA"/>
              </w:rPr>
            </w:pPr>
            <w:r w:rsidRPr="00840005">
              <w:rPr>
                <w:sz w:val="20"/>
                <w:rtl/>
                <w:lang w:eastAsia="ar" w:bidi="ar-EG"/>
              </w:rPr>
              <w:t>100</w:t>
            </w:r>
          </w:p>
        </w:tc>
        <w:tc>
          <w:tcPr>
            <w:tcW w:w="1428" w:type="dxa"/>
            <w:tcBorders>
              <w:top w:val="nil"/>
              <w:left w:val="nil"/>
              <w:bottom w:val="single" w:sz="4" w:space="0" w:color="auto"/>
              <w:right w:val="single" w:sz="4" w:space="0" w:color="auto"/>
            </w:tcBorders>
            <w:shd w:val="clear" w:color="auto" w:fill="auto"/>
            <w:noWrap/>
            <w:vAlign w:val="center"/>
            <w:hideMark/>
          </w:tcPr>
          <w:p w14:paraId="0EC786DA" w14:textId="77777777" w:rsidR="00E8205F" w:rsidRPr="00840005" w:rsidRDefault="00E8205F" w:rsidP="00586E83">
            <w:pPr>
              <w:bidi/>
              <w:jc w:val="right"/>
              <w:rPr>
                <w:sz w:val="20"/>
                <w:lang w:eastAsia="en-CA"/>
              </w:rPr>
            </w:pPr>
            <w:r w:rsidRPr="00840005">
              <w:rPr>
                <w:sz w:val="20"/>
                <w:rtl/>
                <w:lang w:eastAsia="ar" w:bidi="ar-EG"/>
              </w:rPr>
              <w:t>76,542,893</w:t>
            </w:r>
          </w:p>
        </w:tc>
        <w:tc>
          <w:tcPr>
            <w:tcW w:w="1276" w:type="dxa"/>
            <w:tcBorders>
              <w:top w:val="nil"/>
              <w:left w:val="nil"/>
              <w:bottom w:val="single" w:sz="4" w:space="0" w:color="auto"/>
              <w:right w:val="single" w:sz="4" w:space="0" w:color="auto"/>
            </w:tcBorders>
            <w:shd w:val="clear" w:color="auto" w:fill="auto"/>
            <w:noWrap/>
            <w:vAlign w:val="center"/>
            <w:hideMark/>
          </w:tcPr>
          <w:p w14:paraId="178D0F39" w14:textId="77777777" w:rsidR="00E8205F" w:rsidRPr="00840005" w:rsidRDefault="00E8205F" w:rsidP="00586E83">
            <w:pPr>
              <w:bidi/>
              <w:jc w:val="right"/>
              <w:rPr>
                <w:sz w:val="20"/>
                <w:lang w:eastAsia="en-CA"/>
              </w:rPr>
            </w:pPr>
            <w:r w:rsidRPr="00840005">
              <w:rPr>
                <w:sz w:val="20"/>
                <w:rtl/>
                <w:lang w:eastAsia="ar" w:bidi="ar-EG"/>
              </w:rPr>
              <w:t>76,542,829</w:t>
            </w:r>
          </w:p>
        </w:tc>
        <w:tc>
          <w:tcPr>
            <w:tcW w:w="1116" w:type="dxa"/>
            <w:tcBorders>
              <w:top w:val="nil"/>
              <w:left w:val="nil"/>
              <w:bottom w:val="single" w:sz="4" w:space="0" w:color="auto"/>
              <w:right w:val="single" w:sz="4" w:space="0" w:color="auto"/>
            </w:tcBorders>
            <w:shd w:val="clear" w:color="auto" w:fill="auto"/>
            <w:noWrap/>
            <w:vAlign w:val="center"/>
            <w:hideMark/>
          </w:tcPr>
          <w:p w14:paraId="198DAFC3" w14:textId="77777777" w:rsidR="00E8205F" w:rsidRPr="00840005" w:rsidRDefault="00E8205F" w:rsidP="00586E83">
            <w:pPr>
              <w:bidi/>
              <w:jc w:val="right"/>
              <w:rPr>
                <w:sz w:val="20"/>
                <w:lang w:eastAsia="en-CA"/>
              </w:rPr>
            </w:pPr>
            <w:r w:rsidRPr="00840005">
              <w:rPr>
                <w:sz w:val="20"/>
                <w:rtl/>
                <w:lang w:eastAsia="ar" w:bidi="ar-EG"/>
              </w:rPr>
              <w:t>64</w:t>
            </w:r>
          </w:p>
        </w:tc>
        <w:tc>
          <w:tcPr>
            <w:tcW w:w="1251" w:type="dxa"/>
            <w:tcBorders>
              <w:top w:val="nil"/>
              <w:left w:val="nil"/>
              <w:bottom w:val="single" w:sz="4" w:space="0" w:color="auto"/>
              <w:right w:val="single" w:sz="4" w:space="0" w:color="auto"/>
            </w:tcBorders>
            <w:shd w:val="clear" w:color="auto" w:fill="auto"/>
            <w:noWrap/>
            <w:vAlign w:val="center"/>
            <w:hideMark/>
          </w:tcPr>
          <w:p w14:paraId="6B9C8C33"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64AF8300" w14:textId="77777777" w:rsidTr="00586E83">
        <w:trPr>
          <w:trHeight w:val="61"/>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77175D2" w14:textId="77777777" w:rsidR="00E8205F" w:rsidRPr="00840005" w:rsidRDefault="00E8205F" w:rsidP="00586E83">
            <w:pPr>
              <w:bidi/>
              <w:jc w:val="left"/>
              <w:rPr>
                <w:sz w:val="20"/>
                <w:lang w:eastAsia="en-CA"/>
              </w:rPr>
            </w:pPr>
            <w:r w:rsidRPr="00840005">
              <w:rPr>
                <w:sz w:val="20"/>
                <w:rtl/>
                <w:lang w:eastAsia="ar" w:bidi="ar-EG"/>
              </w:rPr>
              <w:t>2012</w:t>
            </w:r>
          </w:p>
        </w:tc>
        <w:tc>
          <w:tcPr>
            <w:tcW w:w="1072" w:type="dxa"/>
            <w:tcBorders>
              <w:top w:val="nil"/>
              <w:left w:val="nil"/>
              <w:bottom w:val="single" w:sz="4" w:space="0" w:color="auto"/>
              <w:right w:val="single" w:sz="4" w:space="0" w:color="auto"/>
            </w:tcBorders>
            <w:shd w:val="clear" w:color="auto" w:fill="auto"/>
            <w:noWrap/>
            <w:vAlign w:val="center"/>
            <w:hideMark/>
          </w:tcPr>
          <w:p w14:paraId="26C1A2E0" w14:textId="77777777" w:rsidR="00E8205F" w:rsidRPr="00840005" w:rsidRDefault="00E8205F" w:rsidP="00586E83">
            <w:pPr>
              <w:bidi/>
              <w:jc w:val="right"/>
              <w:rPr>
                <w:sz w:val="20"/>
                <w:lang w:eastAsia="en-CA"/>
              </w:rPr>
            </w:pPr>
            <w:r w:rsidRPr="00840005">
              <w:rPr>
                <w:sz w:val="20"/>
                <w:rtl/>
                <w:lang w:eastAsia="ar" w:bidi="ar-EG"/>
              </w:rPr>
              <w:t>52</w:t>
            </w:r>
          </w:p>
        </w:tc>
        <w:tc>
          <w:tcPr>
            <w:tcW w:w="1150" w:type="dxa"/>
            <w:tcBorders>
              <w:top w:val="nil"/>
              <w:left w:val="nil"/>
              <w:bottom w:val="single" w:sz="4" w:space="0" w:color="auto"/>
              <w:right w:val="single" w:sz="4" w:space="0" w:color="auto"/>
            </w:tcBorders>
            <w:shd w:val="clear" w:color="auto" w:fill="auto"/>
            <w:noWrap/>
            <w:vAlign w:val="center"/>
            <w:hideMark/>
          </w:tcPr>
          <w:p w14:paraId="6D923DF2" w14:textId="77777777" w:rsidR="00E8205F" w:rsidRPr="00840005" w:rsidRDefault="00E8205F" w:rsidP="00586E83">
            <w:pPr>
              <w:bidi/>
              <w:jc w:val="right"/>
              <w:rPr>
                <w:sz w:val="20"/>
                <w:lang w:eastAsia="en-CA"/>
              </w:rPr>
            </w:pPr>
            <w:r w:rsidRPr="00840005">
              <w:rPr>
                <w:sz w:val="20"/>
                <w:rtl/>
                <w:lang w:eastAsia="ar" w:bidi="ar-EG"/>
              </w:rPr>
              <w:t>46</w:t>
            </w:r>
          </w:p>
        </w:tc>
        <w:tc>
          <w:tcPr>
            <w:tcW w:w="1255" w:type="dxa"/>
            <w:tcBorders>
              <w:top w:val="nil"/>
              <w:left w:val="nil"/>
              <w:bottom w:val="single" w:sz="4" w:space="0" w:color="auto"/>
              <w:right w:val="single" w:sz="4" w:space="0" w:color="auto"/>
            </w:tcBorders>
            <w:shd w:val="clear" w:color="auto" w:fill="auto"/>
            <w:noWrap/>
            <w:vAlign w:val="center"/>
            <w:hideMark/>
          </w:tcPr>
          <w:p w14:paraId="1E5F4D33" w14:textId="77777777" w:rsidR="00E8205F" w:rsidRPr="00840005" w:rsidRDefault="00E8205F" w:rsidP="00586E83">
            <w:pPr>
              <w:bidi/>
              <w:jc w:val="right"/>
              <w:rPr>
                <w:sz w:val="20"/>
                <w:lang w:eastAsia="en-CA"/>
              </w:rPr>
            </w:pPr>
            <w:r w:rsidRPr="00840005">
              <w:rPr>
                <w:sz w:val="20"/>
                <w:rtl/>
                <w:lang w:eastAsia="ar" w:bidi="ar-EG"/>
              </w:rPr>
              <w:t>88</w:t>
            </w:r>
          </w:p>
        </w:tc>
        <w:tc>
          <w:tcPr>
            <w:tcW w:w="1428" w:type="dxa"/>
            <w:tcBorders>
              <w:top w:val="nil"/>
              <w:left w:val="nil"/>
              <w:bottom w:val="single" w:sz="4" w:space="0" w:color="auto"/>
              <w:right w:val="single" w:sz="4" w:space="0" w:color="auto"/>
            </w:tcBorders>
            <w:shd w:val="clear" w:color="auto" w:fill="auto"/>
            <w:noWrap/>
            <w:vAlign w:val="center"/>
            <w:hideMark/>
          </w:tcPr>
          <w:p w14:paraId="492160BD" w14:textId="77777777" w:rsidR="00E8205F" w:rsidRPr="00840005" w:rsidRDefault="00E8205F" w:rsidP="00586E83">
            <w:pPr>
              <w:bidi/>
              <w:jc w:val="right"/>
              <w:rPr>
                <w:sz w:val="20"/>
                <w:lang w:eastAsia="en-CA"/>
              </w:rPr>
            </w:pPr>
            <w:r w:rsidRPr="00840005">
              <w:rPr>
                <w:sz w:val="20"/>
                <w:rtl/>
                <w:lang w:eastAsia="ar" w:bidi="ar-EG"/>
              </w:rPr>
              <w:t>32,669,036</w:t>
            </w:r>
          </w:p>
        </w:tc>
        <w:tc>
          <w:tcPr>
            <w:tcW w:w="1276" w:type="dxa"/>
            <w:tcBorders>
              <w:top w:val="nil"/>
              <w:left w:val="nil"/>
              <w:bottom w:val="single" w:sz="4" w:space="0" w:color="auto"/>
              <w:right w:val="single" w:sz="4" w:space="0" w:color="auto"/>
            </w:tcBorders>
            <w:shd w:val="clear" w:color="auto" w:fill="auto"/>
            <w:noWrap/>
            <w:vAlign w:val="center"/>
            <w:hideMark/>
          </w:tcPr>
          <w:p w14:paraId="208909E1" w14:textId="77777777" w:rsidR="00E8205F" w:rsidRPr="00840005" w:rsidRDefault="00E8205F" w:rsidP="00586E83">
            <w:pPr>
              <w:bidi/>
              <w:jc w:val="right"/>
              <w:rPr>
                <w:sz w:val="20"/>
                <w:lang w:eastAsia="en-CA"/>
              </w:rPr>
            </w:pPr>
            <w:r w:rsidRPr="00840005">
              <w:rPr>
                <w:sz w:val="20"/>
                <w:rtl/>
                <w:lang w:eastAsia="ar" w:bidi="ar-EG"/>
              </w:rPr>
              <w:t>31,414,817</w:t>
            </w:r>
          </w:p>
        </w:tc>
        <w:tc>
          <w:tcPr>
            <w:tcW w:w="1116" w:type="dxa"/>
            <w:tcBorders>
              <w:top w:val="nil"/>
              <w:left w:val="nil"/>
              <w:bottom w:val="single" w:sz="4" w:space="0" w:color="auto"/>
              <w:right w:val="single" w:sz="4" w:space="0" w:color="auto"/>
            </w:tcBorders>
            <w:shd w:val="clear" w:color="auto" w:fill="auto"/>
            <w:noWrap/>
            <w:vAlign w:val="center"/>
            <w:hideMark/>
          </w:tcPr>
          <w:p w14:paraId="444CC0B3" w14:textId="77777777" w:rsidR="00E8205F" w:rsidRPr="00840005" w:rsidRDefault="00E8205F" w:rsidP="00586E83">
            <w:pPr>
              <w:bidi/>
              <w:jc w:val="right"/>
              <w:rPr>
                <w:sz w:val="20"/>
                <w:lang w:eastAsia="en-CA"/>
              </w:rPr>
            </w:pPr>
            <w:r w:rsidRPr="00840005">
              <w:rPr>
                <w:sz w:val="20"/>
                <w:rtl/>
                <w:lang w:eastAsia="ar" w:bidi="ar-EG"/>
              </w:rPr>
              <w:t>1,254,220</w:t>
            </w:r>
          </w:p>
        </w:tc>
        <w:tc>
          <w:tcPr>
            <w:tcW w:w="1251" w:type="dxa"/>
            <w:tcBorders>
              <w:top w:val="nil"/>
              <w:left w:val="nil"/>
              <w:bottom w:val="single" w:sz="4" w:space="0" w:color="auto"/>
              <w:right w:val="single" w:sz="4" w:space="0" w:color="auto"/>
            </w:tcBorders>
            <w:shd w:val="clear" w:color="auto" w:fill="auto"/>
            <w:noWrap/>
            <w:vAlign w:val="center"/>
            <w:hideMark/>
          </w:tcPr>
          <w:p w14:paraId="4F896333" w14:textId="77777777" w:rsidR="00E8205F" w:rsidRPr="00840005" w:rsidRDefault="00E8205F" w:rsidP="00586E83">
            <w:pPr>
              <w:bidi/>
              <w:jc w:val="right"/>
              <w:rPr>
                <w:sz w:val="20"/>
                <w:lang w:eastAsia="en-CA"/>
              </w:rPr>
            </w:pPr>
            <w:r w:rsidRPr="00840005">
              <w:rPr>
                <w:sz w:val="20"/>
                <w:rtl/>
                <w:lang w:eastAsia="ar" w:bidi="ar-EG"/>
              </w:rPr>
              <w:t>96</w:t>
            </w:r>
          </w:p>
        </w:tc>
      </w:tr>
      <w:tr w:rsidR="00E8205F" w:rsidRPr="00840005" w14:paraId="034D91D8" w14:textId="77777777" w:rsidTr="00586E83">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C419149" w14:textId="77777777" w:rsidR="00E8205F" w:rsidRPr="00840005" w:rsidRDefault="00E8205F" w:rsidP="00586E83">
            <w:pPr>
              <w:bidi/>
              <w:jc w:val="left"/>
              <w:rPr>
                <w:sz w:val="20"/>
                <w:lang w:eastAsia="en-CA"/>
              </w:rPr>
            </w:pPr>
            <w:r w:rsidRPr="00840005">
              <w:rPr>
                <w:sz w:val="20"/>
                <w:rtl/>
                <w:lang w:eastAsia="ar" w:bidi="ar-EG"/>
              </w:rPr>
              <w:t>2013</w:t>
            </w:r>
          </w:p>
        </w:tc>
        <w:tc>
          <w:tcPr>
            <w:tcW w:w="1072" w:type="dxa"/>
            <w:tcBorders>
              <w:top w:val="nil"/>
              <w:left w:val="nil"/>
              <w:bottom w:val="single" w:sz="4" w:space="0" w:color="auto"/>
              <w:right w:val="single" w:sz="4" w:space="0" w:color="auto"/>
            </w:tcBorders>
            <w:shd w:val="clear" w:color="auto" w:fill="auto"/>
            <w:noWrap/>
            <w:vAlign w:val="center"/>
            <w:hideMark/>
          </w:tcPr>
          <w:p w14:paraId="3A6F61C8" w14:textId="77777777" w:rsidR="00E8205F" w:rsidRPr="00840005" w:rsidRDefault="00E8205F" w:rsidP="00586E83">
            <w:pPr>
              <w:bidi/>
              <w:jc w:val="right"/>
              <w:rPr>
                <w:sz w:val="20"/>
                <w:lang w:eastAsia="en-CA"/>
              </w:rPr>
            </w:pPr>
            <w:r w:rsidRPr="00840005">
              <w:rPr>
                <w:sz w:val="20"/>
                <w:rtl/>
                <w:lang w:eastAsia="ar" w:bidi="ar-EG"/>
              </w:rPr>
              <w:t>37</w:t>
            </w:r>
          </w:p>
        </w:tc>
        <w:tc>
          <w:tcPr>
            <w:tcW w:w="1150" w:type="dxa"/>
            <w:tcBorders>
              <w:top w:val="nil"/>
              <w:left w:val="nil"/>
              <w:bottom w:val="single" w:sz="4" w:space="0" w:color="auto"/>
              <w:right w:val="single" w:sz="4" w:space="0" w:color="auto"/>
            </w:tcBorders>
            <w:shd w:val="clear" w:color="auto" w:fill="auto"/>
            <w:noWrap/>
            <w:vAlign w:val="center"/>
            <w:hideMark/>
          </w:tcPr>
          <w:p w14:paraId="5E06FB57" w14:textId="77777777" w:rsidR="00E8205F" w:rsidRPr="00840005" w:rsidRDefault="00E8205F" w:rsidP="00586E83">
            <w:pPr>
              <w:bidi/>
              <w:jc w:val="right"/>
              <w:rPr>
                <w:sz w:val="20"/>
                <w:lang w:eastAsia="en-CA"/>
              </w:rPr>
            </w:pPr>
            <w:r w:rsidRPr="00840005">
              <w:rPr>
                <w:sz w:val="20"/>
                <w:rtl/>
                <w:lang w:eastAsia="ar" w:bidi="ar-EG"/>
              </w:rPr>
              <w:t>36</w:t>
            </w:r>
          </w:p>
        </w:tc>
        <w:tc>
          <w:tcPr>
            <w:tcW w:w="1255" w:type="dxa"/>
            <w:tcBorders>
              <w:top w:val="nil"/>
              <w:left w:val="nil"/>
              <w:bottom w:val="single" w:sz="4" w:space="0" w:color="auto"/>
              <w:right w:val="single" w:sz="4" w:space="0" w:color="auto"/>
            </w:tcBorders>
            <w:shd w:val="clear" w:color="auto" w:fill="auto"/>
            <w:noWrap/>
            <w:vAlign w:val="center"/>
            <w:hideMark/>
          </w:tcPr>
          <w:p w14:paraId="4CE50F99" w14:textId="77777777" w:rsidR="00E8205F" w:rsidRPr="00840005" w:rsidRDefault="00E8205F" w:rsidP="00586E83">
            <w:pPr>
              <w:bidi/>
              <w:jc w:val="right"/>
              <w:rPr>
                <w:sz w:val="20"/>
                <w:lang w:eastAsia="en-CA"/>
              </w:rPr>
            </w:pPr>
            <w:r w:rsidRPr="00840005">
              <w:rPr>
                <w:sz w:val="20"/>
                <w:rtl/>
                <w:lang w:eastAsia="ar" w:bidi="ar-EG"/>
              </w:rPr>
              <w:t>97</w:t>
            </w:r>
          </w:p>
        </w:tc>
        <w:tc>
          <w:tcPr>
            <w:tcW w:w="1428" w:type="dxa"/>
            <w:tcBorders>
              <w:top w:val="nil"/>
              <w:left w:val="nil"/>
              <w:bottom w:val="single" w:sz="4" w:space="0" w:color="auto"/>
              <w:right w:val="single" w:sz="4" w:space="0" w:color="auto"/>
            </w:tcBorders>
            <w:shd w:val="clear" w:color="auto" w:fill="auto"/>
            <w:noWrap/>
            <w:vAlign w:val="center"/>
            <w:hideMark/>
          </w:tcPr>
          <w:p w14:paraId="0A943601" w14:textId="77777777" w:rsidR="00E8205F" w:rsidRPr="00840005" w:rsidRDefault="00E8205F" w:rsidP="00586E83">
            <w:pPr>
              <w:bidi/>
              <w:jc w:val="right"/>
              <w:rPr>
                <w:sz w:val="20"/>
                <w:lang w:eastAsia="en-CA"/>
              </w:rPr>
            </w:pPr>
            <w:r w:rsidRPr="00840005">
              <w:rPr>
                <w:sz w:val="20"/>
                <w:rtl/>
                <w:lang w:eastAsia="ar" w:bidi="ar-EG"/>
              </w:rPr>
              <w:t>31,117,693</w:t>
            </w:r>
          </w:p>
        </w:tc>
        <w:tc>
          <w:tcPr>
            <w:tcW w:w="1276" w:type="dxa"/>
            <w:tcBorders>
              <w:top w:val="nil"/>
              <w:left w:val="nil"/>
              <w:bottom w:val="single" w:sz="4" w:space="0" w:color="auto"/>
              <w:right w:val="single" w:sz="4" w:space="0" w:color="auto"/>
            </w:tcBorders>
            <w:shd w:val="clear" w:color="auto" w:fill="auto"/>
            <w:noWrap/>
            <w:vAlign w:val="center"/>
            <w:hideMark/>
          </w:tcPr>
          <w:p w14:paraId="72E87A89" w14:textId="77777777" w:rsidR="00E8205F" w:rsidRPr="00840005" w:rsidRDefault="00E8205F" w:rsidP="00586E83">
            <w:pPr>
              <w:bidi/>
              <w:jc w:val="right"/>
              <w:rPr>
                <w:sz w:val="20"/>
                <w:lang w:eastAsia="en-CA"/>
              </w:rPr>
            </w:pPr>
            <w:r w:rsidRPr="00840005">
              <w:rPr>
                <w:sz w:val="20"/>
                <w:rtl/>
                <w:lang w:eastAsia="ar" w:bidi="ar-EG"/>
              </w:rPr>
              <w:t>31,084,555</w:t>
            </w:r>
          </w:p>
        </w:tc>
        <w:tc>
          <w:tcPr>
            <w:tcW w:w="1116" w:type="dxa"/>
            <w:tcBorders>
              <w:top w:val="nil"/>
              <w:left w:val="nil"/>
              <w:bottom w:val="single" w:sz="4" w:space="0" w:color="auto"/>
              <w:right w:val="single" w:sz="4" w:space="0" w:color="auto"/>
            </w:tcBorders>
            <w:shd w:val="clear" w:color="auto" w:fill="auto"/>
            <w:noWrap/>
            <w:vAlign w:val="center"/>
            <w:hideMark/>
          </w:tcPr>
          <w:p w14:paraId="5BB1C01F" w14:textId="77777777" w:rsidR="00E8205F" w:rsidRPr="00840005" w:rsidRDefault="00E8205F" w:rsidP="00586E83">
            <w:pPr>
              <w:bidi/>
              <w:jc w:val="right"/>
              <w:rPr>
                <w:sz w:val="20"/>
                <w:lang w:eastAsia="en-CA"/>
              </w:rPr>
            </w:pPr>
            <w:r w:rsidRPr="00840005">
              <w:rPr>
                <w:sz w:val="20"/>
                <w:rtl/>
                <w:lang w:eastAsia="ar" w:bidi="ar-EG"/>
              </w:rPr>
              <w:t>33,137</w:t>
            </w:r>
          </w:p>
        </w:tc>
        <w:tc>
          <w:tcPr>
            <w:tcW w:w="1251" w:type="dxa"/>
            <w:tcBorders>
              <w:top w:val="nil"/>
              <w:left w:val="nil"/>
              <w:bottom w:val="single" w:sz="4" w:space="0" w:color="auto"/>
              <w:right w:val="single" w:sz="4" w:space="0" w:color="auto"/>
            </w:tcBorders>
            <w:shd w:val="clear" w:color="auto" w:fill="auto"/>
            <w:noWrap/>
            <w:vAlign w:val="center"/>
            <w:hideMark/>
          </w:tcPr>
          <w:p w14:paraId="4D2443E5" w14:textId="77777777" w:rsidR="00E8205F" w:rsidRPr="00840005" w:rsidRDefault="00E8205F" w:rsidP="00586E83">
            <w:pPr>
              <w:bidi/>
              <w:jc w:val="right"/>
              <w:rPr>
                <w:sz w:val="20"/>
                <w:lang w:eastAsia="en-CA"/>
              </w:rPr>
            </w:pPr>
            <w:r w:rsidRPr="00840005">
              <w:rPr>
                <w:sz w:val="20"/>
                <w:rtl/>
                <w:lang w:eastAsia="ar" w:bidi="ar-EG"/>
              </w:rPr>
              <w:t>100</w:t>
            </w:r>
          </w:p>
        </w:tc>
      </w:tr>
      <w:tr w:rsidR="00E8205F" w:rsidRPr="00840005" w14:paraId="7BC69897" w14:textId="77777777" w:rsidTr="00586E83">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1E0C34A" w14:textId="77777777" w:rsidR="00E8205F" w:rsidRPr="00840005" w:rsidRDefault="00E8205F" w:rsidP="00586E83">
            <w:pPr>
              <w:bidi/>
              <w:jc w:val="left"/>
              <w:rPr>
                <w:sz w:val="20"/>
                <w:lang w:eastAsia="en-CA"/>
              </w:rPr>
            </w:pPr>
            <w:r w:rsidRPr="00840005">
              <w:rPr>
                <w:sz w:val="20"/>
                <w:rtl/>
                <w:lang w:eastAsia="ar" w:bidi="ar-EG"/>
              </w:rPr>
              <w:t>2014</w:t>
            </w:r>
          </w:p>
        </w:tc>
        <w:tc>
          <w:tcPr>
            <w:tcW w:w="1072" w:type="dxa"/>
            <w:tcBorders>
              <w:top w:val="nil"/>
              <w:left w:val="nil"/>
              <w:bottom w:val="single" w:sz="4" w:space="0" w:color="auto"/>
              <w:right w:val="single" w:sz="4" w:space="0" w:color="auto"/>
            </w:tcBorders>
            <w:shd w:val="clear" w:color="auto" w:fill="auto"/>
            <w:noWrap/>
            <w:vAlign w:val="center"/>
            <w:hideMark/>
          </w:tcPr>
          <w:p w14:paraId="36B0D417" w14:textId="77777777" w:rsidR="00E8205F" w:rsidRPr="00840005" w:rsidRDefault="00E8205F" w:rsidP="00586E83">
            <w:pPr>
              <w:bidi/>
              <w:jc w:val="right"/>
              <w:rPr>
                <w:sz w:val="20"/>
                <w:lang w:eastAsia="en-CA"/>
              </w:rPr>
            </w:pPr>
            <w:r w:rsidRPr="00840005">
              <w:rPr>
                <w:sz w:val="20"/>
                <w:rtl/>
                <w:lang w:eastAsia="ar" w:bidi="ar-EG"/>
              </w:rPr>
              <w:t>55</w:t>
            </w:r>
          </w:p>
        </w:tc>
        <w:tc>
          <w:tcPr>
            <w:tcW w:w="1150" w:type="dxa"/>
            <w:tcBorders>
              <w:top w:val="nil"/>
              <w:left w:val="nil"/>
              <w:bottom w:val="single" w:sz="4" w:space="0" w:color="auto"/>
              <w:right w:val="single" w:sz="4" w:space="0" w:color="auto"/>
            </w:tcBorders>
            <w:shd w:val="clear" w:color="auto" w:fill="auto"/>
            <w:noWrap/>
            <w:vAlign w:val="center"/>
            <w:hideMark/>
          </w:tcPr>
          <w:p w14:paraId="38C5378B" w14:textId="77777777" w:rsidR="00E8205F" w:rsidRPr="00840005" w:rsidRDefault="00E8205F" w:rsidP="00586E83">
            <w:pPr>
              <w:bidi/>
              <w:jc w:val="right"/>
              <w:rPr>
                <w:sz w:val="20"/>
                <w:lang w:eastAsia="en-CA"/>
              </w:rPr>
            </w:pPr>
            <w:r w:rsidRPr="00840005">
              <w:rPr>
                <w:sz w:val="20"/>
                <w:rtl/>
                <w:lang w:eastAsia="ar" w:bidi="ar-EG"/>
              </w:rPr>
              <w:t>48</w:t>
            </w:r>
          </w:p>
        </w:tc>
        <w:tc>
          <w:tcPr>
            <w:tcW w:w="1255" w:type="dxa"/>
            <w:tcBorders>
              <w:top w:val="nil"/>
              <w:left w:val="nil"/>
              <w:bottom w:val="single" w:sz="4" w:space="0" w:color="auto"/>
              <w:right w:val="single" w:sz="4" w:space="0" w:color="auto"/>
            </w:tcBorders>
            <w:shd w:val="clear" w:color="auto" w:fill="auto"/>
            <w:noWrap/>
            <w:vAlign w:val="center"/>
            <w:hideMark/>
          </w:tcPr>
          <w:p w14:paraId="00F0AA63" w14:textId="77777777" w:rsidR="00E8205F" w:rsidRPr="00840005" w:rsidRDefault="00E8205F" w:rsidP="00586E83">
            <w:pPr>
              <w:bidi/>
              <w:jc w:val="right"/>
              <w:rPr>
                <w:sz w:val="20"/>
                <w:lang w:eastAsia="en-CA"/>
              </w:rPr>
            </w:pPr>
            <w:r w:rsidRPr="00840005">
              <w:rPr>
                <w:sz w:val="20"/>
                <w:rtl/>
                <w:lang w:eastAsia="ar" w:bidi="ar-EG"/>
              </w:rPr>
              <w:t>87</w:t>
            </w:r>
          </w:p>
        </w:tc>
        <w:tc>
          <w:tcPr>
            <w:tcW w:w="1428" w:type="dxa"/>
            <w:tcBorders>
              <w:top w:val="nil"/>
              <w:left w:val="nil"/>
              <w:bottom w:val="single" w:sz="4" w:space="0" w:color="auto"/>
              <w:right w:val="single" w:sz="4" w:space="0" w:color="auto"/>
            </w:tcBorders>
            <w:shd w:val="clear" w:color="auto" w:fill="auto"/>
            <w:noWrap/>
            <w:vAlign w:val="center"/>
            <w:hideMark/>
          </w:tcPr>
          <w:p w14:paraId="2BC5581B" w14:textId="77777777" w:rsidR="00E8205F" w:rsidRPr="00840005" w:rsidRDefault="00E8205F" w:rsidP="00586E83">
            <w:pPr>
              <w:bidi/>
              <w:jc w:val="right"/>
              <w:rPr>
                <w:sz w:val="20"/>
                <w:lang w:eastAsia="en-CA"/>
              </w:rPr>
            </w:pPr>
            <w:r w:rsidRPr="00840005">
              <w:rPr>
                <w:sz w:val="20"/>
                <w:rtl/>
                <w:lang w:eastAsia="ar" w:bidi="ar-EG"/>
              </w:rPr>
              <w:t>27,870,542</w:t>
            </w:r>
          </w:p>
        </w:tc>
        <w:tc>
          <w:tcPr>
            <w:tcW w:w="1276" w:type="dxa"/>
            <w:tcBorders>
              <w:top w:val="nil"/>
              <w:left w:val="nil"/>
              <w:bottom w:val="single" w:sz="4" w:space="0" w:color="auto"/>
              <w:right w:val="single" w:sz="4" w:space="0" w:color="auto"/>
            </w:tcBorders>
            <w:shd w:val="clear" w:color="auto" w:fill="auto"/>
            <w:noWrap/>
            <w:vAlign w:val="center"/>
            <w:hideMark/>
          </w:tcPr>
          <w:p w14:paraId="4CD1C9DE" w14:textId="77777777" w:rsidR="00E8205F" w:rsidRPr="00840005" w:rsidRDefault="00E8205F" w:rsidP="00586E83">
            <w:pPr>
              <w:bidi/>
              <w:jc w:val="right"/>
              <w:rPr>
                <w:sz w:val="20"/>
                <w:lang w:eastAsia="en-CA"/>
              </w:rPr>
            </w:pPr>
            <w:r w:rsidRPr="00840005">
              <w:rPr>
                <w:sz w:val="20"/>
                <w:rtl/>
                <w:lang w:eastAsia="ar" w:bidi="ar-EG"/>
              </w:rPr>
              <w:t>25,961,146</w:t>
            </w:r>
          </w:p>
        </w:tc>
        <w:tc>
          <w:tcPr>
            <w:tcW w:w="1116" w:type="dxa"/>
            <w:tcBorders>
              <w:top w:val="nil"/>
              <w:left w:val="nil"/>
              <w:bottom w:val="single" w:sz="4" w:space="0" w:color="auto"/>
              <w:right w:val="single" w:sz="4" w:space="0" w:color="auto"/>
            </w:tcBorders>
            <w:shd w:val="clear" w:color="auto" w:fill="auto"/>
            <w:noWrap/>
            <w:vAlign w:val="center"/>
            <w:hideMark/>
          </w:tcPr>
          <w:p w14:paraId="273A289F" w14:textId="77777777" w:rsidR="00E8205F" w:rsidRPr="00840005" w:rsidRDefault="00E8205F" w:rsidP="00586E83">
            <w:pPr>
              <w:bidi/>
              <w:jc w:val="right"/>
              <w:rPr>
                <w:sz w:val="20"/>
                <w:lang w:eastAsia="en-CA"/>
              </w:rPr>
            </w:pPr>
            <w:r w:rsidRPr="00840005">
              <w:rPr>
                <w:sz w:val="20"/>
                <w:rtl/>
                <w:lang w:eastAsia="ar" w:bidi="ar-EG"/>
              </w:rPr>
              <w:t>1,909,396</w:t>
            </w:r>
          </w:p>
        </w:tc>
        <w:tc>
          <w:tcPr>
            <w:tcW w:w="1251" w:type="dxa"/>
            <w:tcBorders>
              <w:top w:val="nil"/>
              <w:left w:val="nil"/>
              <w:bottom w:val="single" w:sz="4" w:space="0" w:color="auto"/>
              <w:right w:val="single" w:sz="4" w:space="0" w:color="auto"/>
            </w:tcBorders>
            <w:shd w:val="clear" w:color="auto" w:fill="auto"/>
            <w:noWrap/>
            <w:vAlign w:val="center"/>
            <w:hideMark/>
          </w:tcPr>
          <w:p w14:paraId="7D352B2F" w14:textId="77777777" w:rsidR="00E8205F" w:rsidRPr="00840005" w:rsidRDefault="00E8205F" w:rsidP="00586E83">
            <w:pPr>
              <w:bidi/>
              <w:jc w:val="right"/>
              <w:rPr>
                <w:sz w:val="20"/>
                <w:lang w:eastAsia="en-CA"/>
              </w:rPr>
            </w:pPr>
            <w:r w:rsidRPr="00840005">
              <w:rPr>
                <w:sz w:val="20"/>
                <w:rtl/>
                <w:lang w:eastAsia="ar" w:bidi="ar-EG"/>
              </w:rPr>
              <w:t>93</w:t>
            </w:r>
          </w:p>
        </w:tc>
      </w:tr>
      <w:tr w:rsidR="00E8205F" w:rsidRPr="00840005" w14:paraId="4E1F39AE" w14:textId="77777777" w:rsidTr="00586E83">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CD8D610" w14:textId="77777777" w:rsidR="00E8205F" w:rsidRPr="00840005" w:rsidRDefault="00E8205F" w:rsidP="00586E83">
            <w:pPr>
              <w:bidi/>
              <w:jc w:val="left"/>
              <w:rPr>
                <w:sz w:val="20"/>
                <w:lang w:eastAsia="en-CA"/>
              </w:rPr>
            </w:pPr>
            <w:r w:rsidRPr="00840005">
              <w:rPr>
                <w:sz w:val="20"/>
                <w:rtl/>
                <w:lang w:eastAsia="ar" w:bidi="ar-EG"/>
              </w:rPr>
              <w:t>2015</w:t>
            </w:r>
          </w:p>
        </w:tc>
        <w:tc>
          <w:tcPr>
            <w:tcW w:w="1072" w:type="dxa"/>
            <w:tcBorders>
              <w:top w:val="nil"/>
              <w:left w:val="nil"/>
              <w:bottom w:val="single" w:sz="4" w:space="0" w:color="auto"/>
              <w:right w:val="single" w:sz="4" w:space="0" w:color="auto"/>
            </w:tcBorders>
            <w:shd w:val="clear" w:color="auto" w:fill="auto"/>
            <w:noWrap/>
            <w:vAlign w:val="center"/>
            <w:hideMark/>
          </w:tcPr>
          <w:p w14:paraId="7598EB5E" w14:textId="77777777" w:rsidR="00E8205F" w:rsidRPr="00840005" w:rsidRDefault="00E8205F" w:rsidP="00586E83">
            <w:pPr>
              <w:bidi/>
              <w:jc w:val="right"/>
              <w:rPr>
                <w:sz w:val="20"/>
                <w:lang w:eastAsia="en-CA"/>
              </w:rPr>
            </w:pPr>
            <w:r w:rsidRPr="00840005">
              <w:rPr>
                <w:sz w:val="20"/>
                <w:rtl/>
                <w:lang w:eastAsia="ar" w:bidi="ar-EG"/>
              </w:rPr>
              <w:t>84</w:t>
            </w:r>
          </w:p>
        </w:tc>
        <w:tc>
          <w:tcPr>
            <w:tcW w:w="1150" w:type="dxa"/>
            <w:tcBorders>
              <w:top w:val="nil"/>
              <w:left w:val="nil"/>
              <w:bottom w:val="single" w:sz="4" w:space="0" w:color="auto"/>
              <w:right w:val="single" w:sz="4" w:space="0" w:color="auto"/>
            </w:tcBorders>
            <w:shd w:val="clear" w:color="auto" w:fill="auto"/>
            <w:noWrap/>
            <w:vAlign w:val="center"/>
            <w:hideMark/>
          </w:tcPr>
          <w:p w14:paraId="068A60E6" w14:textId="77777777" w:rsidR="00E8205F" w:rsidRPr="00840005" w:rsidRDefault="00E8205F" w:rsidP="00586E83">
            <w:pPr>
              <w:bidi/>
              <w:jc w:val="right"/>
              <w:rPr>
                <w:sz w:val="20"/>
                <w:lang w:eastAsia="en-CA"/>
              </w:rPr>
            </w:pPr>
            <w:r w:rsidRPr="00840005">
              <w:rPr>
                <w:sz w:val="20"/>
                <w:rtl/>
                <w:lang w:eastAsia="ar" w:bidi="ar-EG"/>
              </w:rPr>
              <w:t>71</w:t>
            </w:r>
          </w:p>
        </w:tc>
        <w:tc>
          <w:tcPr>
            <w:tcW w:w="1255" w:type="dxa"/>
            <w:tcBorders>
              <w:top w:val="nil"/>
              <w:left w:val="nil"/>
              <w:bottom w:val="single" w:sz="4" w:space="0" w:color="auto"/>
              <w:right w:val="single" w:sz="4" w:space="0" w:color="auto"/>
            </w:tcBorders>
            <w:shd w:val="clear" w:color="auto" w:fill="auto"/>
            <w:noWrap/>
            <w:vAlign w:val="center"/>
            <w:hideMark/>
          </w:tcPr>
          <w:p w14:paraId="05B412D4" w14:textId="77777777" w:rsidR="00E8205F" w:rsidRPr="00840005" w:rsidRDefault="00E8205F" w:rsidP="00586E83">
            <w:pPr>
              <w:bidi/>
              <w:jc w:val="right"/>
              <w:rPr>
                <w:sz w:val="20"/>
                <w:lang w:eastAsia="en-CA"/>
              </w:rPr>
            </w:pPr>
            <w:r w:rsidRPr="00840005">
              <w:rPr>
                <w:sz w:val="20"/>
                <w:rtl/>
                <w:lang w:eastAsia="ar" w:bidi="ar-EG"/>
              </w:rPr>
              <w:t>85</w:t>
            </w:r>
          </w:p>
        </w:tc>
        <w:tc>
          <w:tcPr>
            <w:tcW w:w="1428" w:type="dxa"/>
            <w:tcBorders>
              <w:top w:val="nil"/>
              <w:left w:val="nil"/>
              <w:bottom w:val="single" w:sz="4" w:space="0" w:color="auto"/>
              <w:right w:val="single" w:sz="4" w:space="0" w:color="auto"/>
            </w:tcBorders>
            <w:shd w:val="clear" w:color="auto" w:fill="auto"/>
            <w:noWrap/>
            <w:vAlign w:val="center"/>
            <w:hideMark/>
          </w:tcPr>
          <w:p w14:paraId="6842F620" w14:textId="77777777" w:rsidR="00E8205F" w:rsidRPr="00840005" w:rsidRDefault="00E8205F" w:rsidP="00586E83">
            <w:pPr>
              <w:bidi/>
              <w:jc w:val="right"/>
              <w:rPr>
                <w:sz w:val="20"/>
                <w:lang w:eastAsia="en-CA"/>
              </w:rPr>
            </w:pPr>
            <w:r w:rsidRPr="00840005">
              <w:rPr>
                <w:sz w:val="20"/>
                <w:rtl/>
                <w:lang w:eastAsia="ar" w:bidi="ar-EG"/>
              </w:rPr>
              <w:t>37,289,761</w:t>
            </w:r>
          </w:p>
        </w:tc>
        <w:tc>
          <w:tcPr>
            <w:tcW w:w="1276" w:type="dxa"/>
            <w:tcBorders>
              <w:top w:val="nil"/>
              <w:left w:val="nil"/>
              <w:bottom w:val="single" w:sz="4" w:space="0" w:color="auto"/>
              <w:right w:val="single" w:sz="4" w:space="0" w:color="auto"/>
            </w:tcBorders>
            <w:shd w:val="clear" w:color="auto" w:fill="auto"/>
            <w:noWrap/>
            <w:vAlign w:val="center"/>
            <w:hideMark/>
          </w:tcPr>
          <w:p w14:paraId="6BE922C8" w14:textId="77777777" w:rsidR="00E8205F" w:rsidRPr="00840005" w:rsidRDefault="00E8205F" w:rsidP="00586E83">
            <w:pPr>
              <w:bidi/>
              <w:jc w:val="right"/>
              <w:rPr>
                <w:sz w:val="20"/>
                <w:lang w:eastAsia="en-CA"/>
              </w:rPr>
            </w:pPr>
            <w:r w:rsidRPr="00840005">
              <w:rPr>
                <w:sz w:val="20"/>
                <w:rtl/>
                <w:lang w:eastAsia="ar" w:bidi="ar-EG"/>
              </w:rPr>
              <w:t>24,229,431</w:t>
            </w:r>
          </w:p>
        </w:tc>
        <w:tc>
          <w:tcPr>
            <w:tcW w:w="1116" w:type="dxa"/>
            <w:tcBorders>
              <w:top w:val="nil"/>
              <w:left w:val="nil"/>
              <w:bottom w:val="single" w:sz="4" w:space="0" w:color="auto"/>
              <w:right w:val="single" w:sz="4" w:space="0" w:color="auto"/>
            </w:tcBorders>
            <w:shd w:val="clear" w:color="auto" w:fill="auto"/>
            <w:noWrap/>
            <w:vAlign w:val="center"/>
            <w:hideMark/>
          </w:tcPr>
          <w:p w14:paraId="69E847D8" w14:textId="77777777" w:rsidR="00E8205F" w:rsidRPr="00840005" w:rsidRDefault="00E8205F" w:rsidP="00586E83">
            <w:pPr>
              <w:bidi/>
              <w:jc w:val="right"/>
              <w:rPr>
                <w:sz w:val="20"/>
                <w:lang w:eastAsia="en-CA"/>
              </w:rPr>
            </w:pPr>
            <w:r w:rsidRPr="00840005">
              <w:rPr>
                <w:sz w:val="20"/>
                <w:rtl/>
                <w:lang w:eastAsia="ar" w:bidi="ar-EG"/>
              </w:rPr>
              <w:t>13,060,330</w:t>
            </w:r>
          </w:p>
        </w:tc>
        <w:tc>
          <w:tcPr>
            <w:tcW w:w="1251" w:type="dxa"/>
            <w:tcBorders>
              <w:top w:val="nil"/>
              <w:left w:val="nil"/>
              <w:bottom w:val="single" w:sz="4" w:space="0" w:color="auto"/>
              <w:right w:val="single" w:sz="4" w:space="0" w:color="auto"/>
            </w:tcBorders>
            <w:shd w:val="clear" w:color="auto" w:fill="auto"/>
            <w:noWrap/>
            <w:vAlign w:val="center"/>
            <w:hideMark/>
          </w:tcPr>
          <w:p w14:paraId="0F19069C" w14:textId="77777777" w:rsidR="00E8205F" w:rsidRPr="00840005" w:rsidRDefault="00E8205F" w:rsidP="00586E83">
            <w:pPr>
              <w:bidi/>
              <w:jc w:val="right"/>
              <w:rPr>
                <w:sz w:val="20"/>
                <w:lang w:eastAsia="en-CA"/>
              </w:rPr>
            </w:pPr>
            <w:r w:rsidRPr="00840005">
              <w:rPr>
                <w:sz w:val="20"/>
                <w:rtl/>
                <w:lang w:eastAsia="ar" w:bidi="ar-EG"/>
              </w:rPr>
              <w:t>65</w:t>
            </w:r>
          </w:p>
        </w:tc>
      </w:tr>
      <w:tr w:rsidR="00E8205F" w:rsidRPr="00840005" w14:paraId="7C113FC9" w14:textId="77777777" w:rsidTr="00586E83">
        <w:trPr>
          <w:trHeight w:val="89"/>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EF4AC18" w14:textId="77777777" w:rsidR="00E8205F" w:rsidRPr="00840005" w:rsidRDefault="00E8205F" w:rsidP="00586E83">
            <w:pPr>
              <w:bidi/>
              <w:jc w:val="left"/>
              <w:rPr>
                <w:sz w:val="20"/>
                <w:lang w:eastAsia="en-CA"/>
              </w:rPr>
            </w:pPr>
            <w:r w:rsidRPr="00840005">
              <w:rPr>
                <w:sz w:val="20"/>
                <w:rtl/>
                <w:lang w:eastAsia="ar" w:bidi="ar-EG"/>
              </w:rPr>
              <w:t>2016</w:t>
            </w:r>
          </w:p>
        </w:tc>
        <w:tc>
          <w:tcPr>
            <w:tcW w:w="1072" w:type="dxa"/>
            <w:tcBorders>
              <w:top w:val="nil"/>
              <w:left w:val="nil"/>
              <w:bottom w:val="single" w:sz="4" w:space="0" w:color="auto"/>
              <w:right w:val="single" w:sz="4" w:space="0" w:color="auto"/>
            </w:tcBorders>
            <w:shd w:val="clear" w:color="auto" w:fill="auto"/>
            <w:noWrap/>
            <w:vAlign w:val="center"/>
            <w:hideMark/>
          </w:tcPr>
          <w:p w14:paraId="2B7ACD11" w14:textId="77777777" w:rsidR="00E8205F" w:rsidRPr="00840005" w:rsidRDefault="00E8205F" w:rsidP="00586E83">
            <w:pPr>
              <w:bidi/>
              <w:jc w:val="right"/>
              <w:rPr>
                <w:sz w:val="20"/>
                <w:lang w:eastAsia="en-CA"/>
              </w:rPr>
            </w:pPr>
            <w:r w:rsidRPr="00840005">
              <w:rPr>
                <w:sz w:val="20"/>
                <w:rtl/>
                <w:lang w:eastAsia="ar" w:bidi="ar-EG"/>
              </w:rPr>
              <w:t>58</w:t>
            </w:r>
          </w:p>
        </w:tc>
        <w:tc>
          <w:tcPr>
            <w:tcW w:w="1150" w:type="dxa"/>
            <w:tcBorders>
              <w:top w:val="nil"/>
              <w:left w:val="nil"/>
              <w:bottom w:val="single" w:sz="4" w:space="0" w:color="auto"/>
              <w:right w:val="single" w:sz="4" w:space="0" w:color="auto"/>
            </w:tcBorders>
            <w:shd w:val="clear" w:color="auto" w:fill="auto"/>
            <w:noWrap/>
            <w:vAlign w:val="center"/>
            <w:hideMark/>
          </w:tcPr>
          <w:p w14:paraId="2119CF6F" w14:textId="77777777" w:rsidR="00E8205F" w:rsidRPr="00840005" w:rsidRDefault="00E8205F" w:rsidP="00586E83">
            <w:pPr>
              <w:bidi/>
              <w:jc w:val="right"/>
              <w:rPr>
                <w:sz w:val="20"/>
                <w:lang w:eastAsia="en-CA"/>
              </w:rPr>
            </w:pPr>
            <w:r w:rsidRPr="00840005">
              <w:rPr>
                <w:sz w:val="20"/>
                <w:rtl/>
                <w:lang w:eastAsia="ar" w:bidi="ar-EG"/>
              </w:rPr>
              <w:t>42</w:t>
            </w:r>
          </w:p>
        </w:tc>
        <w:tc>
          <w:tcPr>
            <w:tcW w:w="1255" w:type="dxa"/>
            <w:tcBorders>
              <w:top w:val="nil"/>
              <w:left w:val="nil"/>
              <w:bottom w:val="single" w:sz="4" w:space="0" w:color="auto"/>
              <w:right w:val="single" w:sz="4" w:space="0" w:color="auto"/>
            </w:tcBorders>
            <w:shd w:val="clear" w:color="auto" w:fill="auto"/>
            <w:noWrap/>
            <w:vAlign w:val="center"/>
            <w:hideMark/>
          </w:tcPr>
          <w:p w14:paraId="76378906" w14:textId="77777777" w:rsidR="00E8205F" w:rsidRPr="00840005" w:rsidRDefault="00E8205F" w:rsidP="00586E83">
            <w:pPr>
              <w:bidi/>
              <w:jc w:val="right"/>
              <w:rPr>
                <w:sz w:val="20"/>
                <w:lang w:eastAsia="en-CA"/>
              </w:rPr>
            </w:pPr>
            <w:r w:rsidRPr="00840005">
              <w:rPr>
                <w:sz w:val="20"/>
                <w:rtl/>
                <w:lang w:eastAsia="ar" w:bidi="ar-EG"/>
              </w:rPr>
              <w:t>72</w:t>
            </w:r>
          </w:p>
        </w:tc>
        <w:tc>
          <w:tcPr>
            <w:tcW w:w="1428" w:type="dxa"/>
            <w:tcBorders>
              <w:top w:val="nil"/>
              <w:left w:val="nil"/>
              <w:bottom w:val="single" w:sz="4" w:space="0" w:color="auto"/>
              <w:right w:val="single" w:sz="4" w:space="0" w:color="auto"/>
            </w:tcBorders>
            <w:shd w:val="clear" w:color="auto" w:fill="auto"/>
            <w:noWrap/>
            <w:vAlign w:val="center"/>
            <w:hideMark/>
          </w:tcPr>
          <w:p w14:paraId="4B9091C2" w14:textId="77777777" w:rsidR="00E8205F" w:rsidRPr="00840005" w:rsidRDefault="00E8205F" w:rsidP="00586E83">
            <w:pPr>
              <w:bidi/>
              <w:jc w:val="right"/>
              <w:rPr>
                <w:sz w:val="20"/>
                <w:lang w:eastAsia="en-CA"/>
              </w:rPr>
            </w:pPr>
            <w:r w:rsidRPr="00840005">
              <w:rPr>
                <w:sz w:val="20"/>
                <w:rtl/>
                <w:lang w:eastAsia="ar" w:bidi="ar-EG"/>
              </w:rPr>
              <w:t>35,664,308</w:t>
            </w:r>
          </w:p>
        </w:tc>
        <w:tc>
          <w:tcPr>
            <w:tcW w:w="1276" w:type="dxa"/>
            <w:tcBorders>
              <w:top w:val="nil"/>
              <w:left w:val="nil"/>
              <w:bottom w:val="single" w:sz="4" w:space="0" w:color="auto"/>
              <w:right w:val="single" w:sz="4" w:space="0" w:color="auto"/>
            </w:tcBorders>
            <w:shd w:val="clear" w:color="auto" w:fill="auto"/>
            <w:noWrap/>
            <w:vAlign w:val="center"/>
            <w:hideMark/>
          </w:tcPr>
          <w:p w14:paraId="04348C95" w14:textId="77777777" w:rsidR="00E8205F" w:rsidRPr="00840005" w:rsidRDefault="00E8205F" w:rsidP="00586E83">
            <w:pPr>
              <w:bidi/>
              <w:jc w:val="right"/>
              <w:rPr>
                <w:sz w:val="20"/>
                <w:lang w:eastAsia="en-CA"/>
              </w:rPr>
            </w:pPr>
            <w:r w:rsidRPr="00840005">
              <w:rPr>
                <w:sz w:val="20"/>
                <w:rtl/>
                <w:lang w:eastAsia="ar" w:bidi="ar-EG"/>
              </w:rPr>
              <w:t>22,189,301</w:t>
            </w:r>
          </w:p>
        </w:tc>
        <w:tc>
          <w:tcPr>
            <w:tcW w:w="1116" w:type="dxa"/>
            <w:tcBorders>
              <w:top w:val="nil"/>
              <w:left w:val="nil"/>
              <w:bottom w:val="single" w:sz="4" w:space="0" w:color="auto"/>
              <w:right w:val="single" w:sz="4" w:space="0" w:color="auto"/>
            </w:tcBorders>
            <w:shd w:val="clear" w:color="auto" w:fill="auto"/>
            <w:noWrap/>
            <w:vAlign w:val="center"/>
            <w:hideMark/>
          </w:tcPr>
          <w:p w14:paraId="6F01E015" w14:textId="77777777" w:rsidR="00E8205F" w:rsidRPr="00840005" w:rsidRDefault="00E8205F" w:rsidP="00586E83">
            <w:pPr>
              <w:bidi/>
              <w:jc w:val="right"/>
              <w:rPr>
                <w:sz w:val="20"/>
                <w:lang w:eastAsia="en-CA"/>
              </w:rPr>
            </w:pPr>
            <w:r w:rsidRPr="00840005">
              <w:rPr>
                <w:sz w:val="20"/>
                <w:rtl/>
                <w:lang w:eastAsia="ar" w:bidi="ar-EG"/>
              </w:rPr>
              <w:t>13,475,006</w:t>
            </w:r>
          </w:p>
        </w:tc>
        <w:tc>
          <w:tcPr>
            <w:tcW w:w="1251" w:type="dxa"/>
            <w:tcBorders>
              <w:top w:val="nil"/>
              <w:left w:val="nil"/>
              <w:bottom w:val="single" w:sz="4" w:space="0" w:color="auto"/>
              <w:right w:val="single" w:sz="4" w:space="0" w:color="auto"/>
            </w:tcBorders>
            <w:shd w:val="clear" w:color="auto" w:fill="auto"/>
            <w:noWrap/>
            <w:vAlign w:val="center"/>
            <w:hideMark/>
          </w:tcPr>
          <w:p w14:paraId="35FE690F" w14:textId="77777777" w:rsidR="00E8205F" w:rsidRPr="00840005" w:rsidRDefault="00E8205F" w:rsidP="00586E83">
            <w:pPr>
              <w:bidi/>
              <w:jc w:val="right"/>
              <w:rPr>
                <w:sz w:val="20"/>
                <w:lang w:eastAsia="en-CA"/>
              </w:rPr>
            </w:pPr>
            <w:r w:rsidRPr="00840005">
              <w:rPr>
                <w:sz w:val="20"/>
                <w:rtl/>
                <w:lang w:eastAsia="ar" w:bidi="ar-EG"/>
              </w:rPr>
              <w:t>62</w:t>
            </w:r>
          </w:p>
        </w:tc>
      </w:tr>
      <w:tr w:rsidR="00E8205F" w:rsidRPr="00840005" w14:paraId="34614872" w14:textId="77777777" w:rsidTr="00586E83">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3CC8EBF8" w14:textId="77777777" w:rsidR="00E8205F" w:rsidRPr="00840005" w:rsidRDefault="00E8205F" w:rsidP="00586E83">
            <w:pPr>
              <w:bidi/>
              <w:jc w:val="left"/>
              <w:rPr>
                <w:sz w:val="20"/>
                <w:lang w:eastAsia="en-CA"/>
              </w:rPr>
            </w:pPr>
            <w:r w:rsidRPr="00840005">
              <w:rPr>
                <w:sz w:val="20"/>
                <w:rtl/>
                <w:lang w:eastAsia="ar" w:bidi="ar-EG"/>
              </w:rPr>
              <w:t>2017</w:t>
            </w:r>
          </w:p>
        </w:tc>
        <w:tc>
          <w:tcPr>
            <w:tcW w:w="1072" w:type="dxa"/>
            <w:tcBorders>
              <w:top w:val="nil"/>
              <w:left w:val="nil"/>
              <w:bottom w:val="single" w:sz="4" w:space="0" w:color="auto"/>
              <w:right w:val="single" w:sz="4" w:space="0" w:color="auto"/>
            </w:tcBorders>
            <w:shd w:val="clear" w:color="auto" w:fill="auto"/>
            <w:noWrap/>
            <w:vAlign w:val="center"/>
            <w:hideMark/>
          </w:tcPr>
          <w:p w14:paraId="03115CF1" w14:textId="77777777" w:rsidR="00E8205F" w:rsidRPr="00840005" w:rsidRDefault="00E8205F" w:rsidP="00586E83">
            <w:pPr>
              <w:bidi/>
              <w:jc w:val="right"/>
              <w:rPr>
                <w:sz w:val="20"/>
                <w:lang w:eastAsia="en-CA"/>
              </w:rPr>
            </w:pPr>
            <w:r w:rsidRPr="00840005">
              <w:rPr>
                <w:sz w:val="20"/>
                <w:rtl/>
                <w:lang w:eastAsia="ar" w:bidi="ar-EG"/>
              </w:rPr>
              <w:t>50</w:t>
            </w:r>
          </w:p>
        </w:tc>
        <w:tc>
          <w:tcPr>
            <w:tcW w:w="1150" w:type="dxa"/>
            <w:tcBorders>
              <w:top w:val="nil"/>
              <w:left w:val="nil"/>
              <w:bottom w:val="single" w:sz="4" w:space="0" w:color="auto"/>
              <w:right w:val="single" w:sz="4" w:space="0" w:color="auto"/>
            </w:tcBorders>
            <w:shd w:val="clear" w:color="auto" w:fill="auto"/>
            <w:noWrap/>
            <w:vAlign w:val="center"/>
            <w:hideMark/>
          </w:tcPr>
          <w:p w14:paraId="4C2746D7" w14:textId="77777777" w:rsidR="00E8205F" w:rsidRPr="00840005" w:rsidRDefault="00E8205F" w:rsidP="00586E83">
            <w:pPr>
              <w:bidi/>
              <w:jc w:val="right"/>
              <w:rPr>
                <w:sz w:val="20"/>
                <w:lang w:eastAsia="en-CA"/>
              </w:rPr>
            </w:pPr>
            <w:r w:rsidRPr="00840005">
              <w:rPr>
                <w:sz w:val="20"/>
                <w:rtl/>
                <w:lang w:eastAsia="ar" w:bidi="ar-EG"/>
              </w:rPr>
              <w:t>19</w:t>
            </w:r>
          </w:p>
        </w:tc>
        <w:tc>
          <w:tcPr>
            <w:tcW w:w="1255" w:type="dxa"/>
            <w:tcBorders>
              <w:top w:val="nil"/>
              <w:left w:val="nil"/>
              <w:bottom w:val="single" w:sz="4" w:space="0" w:color="auto"/>
              <w:right w:val="single" w:sz="4" w:space="0" w:color="auto"/>
            </w:tcBorders>
            <w:shd w:val="clear" w:color="auto" w:fill="auto"/>
            <w:noWrap/>
            <w:vAlign w:val="center"/>
            <w:hideMark/>
          </w:tcPr>
          <w:p w14:paraId="19D59647" w14:textId="77777777" w:rsidR="00E8205F" w:rsidRPr="00840005" w:rsidRDefault="00E8205F" w:rsidP="00586E83">
            <w:pPr>
              <w:bidi/>
              <w:jc w:val="right"/>
              <w:rPr>
                <w:sz w:val="20"/>
                <w:lang w:eastAsia="en-CA"/>
              </w:rPr>
            </w:pPr>
            <w:r w:rsidRPr="00840005">
              <w:rPr>
                <w:sz w:val="20"/>
                <w:rtl/>
                <w:lang w:eastAsia="ar" w:bidi="ar-EG"/>
              </w:rPr>
              <w:t>68</w:t>
            </w:r>
          </w:p>
        </w:tc>
        <w:tc>
          <w:tcPr>
            <w:tcW w:w="1428" w:type="dxa"/>
            <w:tcBorders>
              <w:top w:val="nil"/>
              <w:left w:val="nil"/>
              <w:bottom w:val="single" w:sz="4" w:space="0" w:color="auto"/>
              <w:right w:val="single" w:sz="4" w:space="0" w:color="auto"/>
            </w:tcBorders>
            <w:shd w:val="clear" w:color="auto" w:fill="auto"/>
            <w:noWrap/>
            <w:vAlign w:val="center"/>
            <w:hideMark/>
          </w:tcPr>
          <w:p w14:paraId="31F2E90D" w14:textId="77777777" w:rsidR="00E8205F" w:rsidRPr="00840005" w:rsidRDefault="00E8205F" w:rsidP="00586E83">
            <w:pPr>
              <w:bidi/>
              <w:jc w:val="right"/>
              <w:rPr>
                <w:sz w:val="20"/>
                <w:lang w:eastAsia="en-CA"/>
              </w:rPr>
            </w:pPr>
            <w:r w:rsidRPr="00840005">
              <w:rPr>
                <w:sz w:val="20"/>
                <w:rtl/>
                <w:lang w:eastAsia="ar" w:bidi="ar-EG"/>
              </w:rPr>
              <w:t>16,426,252</w:t>
            </w:r>
          </w:p>
        </w:tc>
        <w:tc>
          <w:tcPr>
            <w:tcW w:w="1276" w:type="dxa"/>
            <w:tcBorders>
              <w:top w:val="nil"/>
              <w:left w:val="nil"/>
              <w:bottom w:val="single" w:sz="4" w:space="0" w:color="auto"/>
              <w:right w:val="single" w:sz="4" w:space="0" w:color="auto"/>
            </w:tcBorders>
            <w:shd w:val="clear" w:color="auto" w:fill="auto"/>
            <w:noWrap/>
            <w:vAlign w:val="center"/>
            <w:hideMark/>
          </w:tcPr>
          <w:p w14:paraId="4EE36798" w14:textId="77777777" w:rsidR="00E8205F" w:rsidRPr="00840005" w:rsidRDefault="00E8205F" w:rsidP="00586E83">
            <w:pPr>
              <w:bidi/>
              <w:jc w:val="right"/>
              <w:rPr>
                <w:sz w:val="20"/>
                <w:lang w:eastAsia="en-CA"/>
              </w:rPr>
            </w:pPr>
            <w:r w:rsidRPr="00840005">
              <w:rPr>
                <w:sz w:val="20"/>
                <w:rtl/>
                <w:lang w:eastAsia="ar" w:bidi="ar-EG"/>
              </w:rPr>
              <w:t>14,000,075</w:t>
            </w:r>
          </w:p>
        </w:tc>
        <w:tc>
          <w:tcPr>
            <w:tcW w:w="1116" w:type="dxa"/>
            <w:tcBorders>
              <w:top w:val="nil"/>
              <w:left w:val="nil"/>
              <w:bottom w:val="single" w:sz="4" w:space="0" w:color="auto"/>
              <w:right w:val="single" w:sz="4" w:space="0" w:color="auto"/>
            </w:tcBorders>
            <w:shd w:val="clear" w:color="auto" w:fill="auto"/>
            <w:noWrap/>
            <w:vAlign w:val="center"/>
            <w:hideMark/>
          </w:tcPr>
          <w:p w14:paraId="050A2430" w14:textId="77777777" w:rsidR="00E8205F" w:rsidRPr="00840005" w:rsidRDefault="00E8205F" w:rsidP="00586E83">
            <w:pPr>
              <w:bidi/>
              <w:jc w:val="right"/>
              <w:rPr>
                <w:sz w:val="20"/>
                <w:lang w:eastAsia="en-CA"/>
              </w:rPr>
            </w:pPr>
            <w:r w:rsidRPr="00840005">
              <w:rPr>
                <w:sz w:val="20"/>
                <w:rtl/>
                <w:lang w:eastAsia="ar" w:bidi="ar-EG"/>
              </w:rPr>
              <w:t>2,426,176</w:t>
            </w:r>
          </w:p>
        </w:tc>
        <w:tc>
          <w:tcPr>
            <w:tcW w:w="1251" w:type="dxa"/>
            <w:tcBorders>
              <w:top w:val="nil"/>
              <w:left w:val="nil"/>
              <w:bottom w:val="single" w:sz="4" w:space="0" w:color="auto"/>
              <w:right w:val="single" w:sz="4" w:space="0" w:color="auto"/>
            </w:tcBorders>
            <w:shd w:val="clear" w:color="auto" w:fill="auto"/>
            <w:noWrap/>
            <w:vAlign w:val="center"/>
            <w:hideMark/>
          </w:tcPr>
          <w:p w14:paraId="711B037A" w14:textId="77777777" w:rsidR="00E8205F" w:rsidRPr="00840005" w:rsidRDefault="00E8205F" w:rsidP="00586E83">
            <w:pPr>
              <w:bidi/>
              <w:jc w:val="right"/>
              <w:rPr>
                <w:sz w:val="20"/>
                <w:lang w:eastAsia="en-CA"/>
              </w:rPr>
            </w:pPr>
            <w:r w:rsidRPr="00840005">
              <w:rPr>
                <w:sz w:val="20"/>
                <w:rtl/>
                <w:lang w:eastAsia="ar" w:bidi="ar-EG"/>
              </w:rPr>
              <w:t>85</w:t>
            </w:r>
          </w:p>
        </w:tc>
      </w:tr>
      <w:tr w:rsidR="00E8205F" w:rsidRPr="00840005" w14:paraId="1B8E837C" w14:textId="77777777" w:rsidTr="00586E83">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3251143" w14:textId="77777777" w:rsidR="00E8205F" w:rsidRPr="00840005" w:rsidRDefault="00E8205F" w:rsidP="00586E83">
            <w:pPr>
              <w:bidi/>
              <w:jc w:val="left"/>
              <w:rPr>
                <w:sz w:val="20"/>
                <w:lang w:eastAsia="en-CA"/>
              </w:rPr>
            </w:pPr>
            <w:r w:rsidRPr="00840005">
              <w:rPr>
                <w:sz w:val="20"/>
                <w:rtl/>
                <w:lang w:eastAsia="ar" w:bidi="ar-EG"/>
              </w:rPr>
              <w:t>2018</w:t>
            </w:r>
          </w:p>
        </w:tc>
        <w:tc>
          <w:tcPr>
            <w:tcW w:w="1072" w:type="dxa"/>
            <w:tcBorders>
              <w:top w:val="nil"/>
              <w:left w:val="nil"/>
              <w:bottom w:val="single" w:sz="4" w:space="0" w:color="auto"/>
              <w:right w:val="single" w:sz="4" w:space="0" w:color="auto"/>
            </w:tcBorders>
            <w:shd w:val="clear" w:color="auto" w:fill="auto"/>
            <w:noWrap/>
            <w:vAlign w:val="center"/>
            <w:hideMark/>
          </w:tcPr>
          <w:p w14:paraId="1013F4A2" w14:textId="77777777" w:rsidR="00E8205F" w:rsidRPr="00840005" w:rsidRDefault="00E8205F" w:rsidP="00586E83">
            <w:pPr>
              <w:bidi/>
              <w:jc w:val="right"/>
              <w:rPr>
                <w:sz w:val="20"/>
                <w:lang w:eastAsia="en-CA"/>
              </w:rPr>
            </w:pPr>
            <w:r w:rsidRPr="00840005">
              <w:rPr>
                <w:sz w:val="20"/>
                <w:rtl/>
                <w:lang w:eastAsia="ar" w:bidi="ar-EG"/>
              </w:rPr>
              <w:t>62</w:t>
            </w:r>
          </w:p>
        </w:tc>
        <w:tc>
          <w:tcPr>
            <w:tcW w:w="1150" w:type="dxa"/>
            <w:tcBorders>
              <w:top w:val="nil"/>
              <w:left w:val="nil"/>
              <w:bottom w:val="single" w:sz="4" w:space="0" w:color="auto"/>
              <w:right w:val="single" w:sz="4" w:space="0" w:color="auto"/>
            </w:tcBorders>
            <w:shd w:val="clear" w:color="auto" w:fill="auto"/>
            <w:noWrap/>
            <w:vAlign w:val="center"/>
            <w:hideMark/>
          </w:tcPr>
          <w:p w14:paraId="689CB4A7" w14:textId="77777777" w:rsidR="00E8205F" w:rsidRPr="00840005" w:rsidRDefault="00E8205F" w:rsidP="00586E83">
            <w:pPr>
              <w:bidi/>
              <w:jc w:val="right"/>
              <w:rPr>
                <w:sz w:val="20"/>
                <w:lang w:eastAsia="en-CA"/>
              </w:rPr>
            </w:pPr>
            <w:r w:rsidRPr="00840005">
              <w:rPr>
                <w:sz w:val="20"/>
                <w:rtl/>
                <w:lang w:eastAsia="ar" w:bidi="ar-EG"/>
              </w:rPr>
              <w:t>43</w:t>
            </w:r>
          </w:p>
        </w:tc>
        <w:tc>
          <w:tcPr>
            <w:tcW w:w="1255" w:type="dxa"/>
            <w:tcBorders>
              <w:top w:val="nil"/>
              <w:left w:val="nil"/>
              <w:bottom w:val="single" w:sz="4" w:space="0" w:color="auto"/>
              <w:right w:val="single" w:sz="4" w:space="0" w:color="auto"/>
            </w:tcBorders>
            <w:shd w:val="clear" w:color="auto" w:fill="auto"/>
            <w:noWrap/>
            <w:vAlign w:val="center"/>
            <w:hideMark/>
          </w:tcPr>
          <w:p w14:paraId="5ECB67A6" w14:textId="77777777" w:rsidR="00E8205F" w:rsidRPr="00840005" w:rsidRDefault="00E8205F" w:rsidP="00586E83">
            <w:pPr>
              <w:bidi/>
              <w:jc w:val="right"/>
              <w:rPr>
                <w:sz w:val="20"/>
                <w:lang w:eastAsia="en-CA"/>
              </w:rPr>
            </w:pPr>
            <w:r w:rsidRPr="00840005">
              <w:rPr>
                <w:sz w:val="20"/>
                <w:rtl/>
                <w:lang w:eastAsia="ar" w:bidi="ar-EG"/>
              </w:rPr>
              <w:t>69</w:t>
            </w:r>
          </w:p>
        </w:tc>
        <w:tc>
          <w:tcPr>
            <w:tcW w:w="1428" w:type="dxa"/>
            <w:tcBorders>
              <w:top w:val="nil"/>
              <w:left w:val="nil"/>
              <w:bottom w:val="single" w:sz="4" w:space="0" w:color="auto"/>
              <w:right w:val="single" w:sz="4" w:space="0" w:color="auto"/>
            </w:tcBorders>
            <w:shd w:val="clear" w:color="auto" w:fill="auto"/>
            <w:noWrap/>
            <w:vAlign w:val="center"/>
            <w:hideMark/>
          </w:tcPr>
          <w:p w14:paraId="3C54243F" w14:textId="77777777" w:rsidR="00E8205F" w:rsidRPr="00840005" w:rsidRDefault="00E8205F" w:rsidP="00586E83">
            <w:pPr>
              <w:bidi/>
              <w:jc w:val="right"/>
              <w:rPr>
                <w:sz w:val="20"/>
                <w:lang w:eastAsia="en-CA"/>
              </w:rPr>
            </w:pPr>
            <w:r w:rsidRPr="00840005">
              <w:rPr>
                <w:sz w:val="20"/>
                <w:rtl/>
                <w:lang w:eastAsia="ar" w:bidi="ar-EG"/>
              </w:rPr>
              <w:t>27,166,230</w:t>
            </w:r>
          </w:p>
        </w:tc>
        <w:tc>
          <w:tcPr>
            <w:tcW w:w="1276" w:type="dxa"/>
            <w:tcBorders>
              <w:top w:val="nil"/>
              <w:left w:val="nil"/>
              <w:bottom w:val="single" w:sz="4" w:space="0" w:color="auto"/>
              <w:right w:val="single" w:sz="4" w:space="0" w:color="auto"/>
            </w:tcBorders>
            <w:shd w:val="clear" w:color="auto" w:fill="auto"/>
            <w:noWrap/>
            <w:vAlign w:val="center"/>
            <w:hideMark/>
          </w:tcPr>
          <w:p w14:paraId="02FF4FAB" w14:textId="77777777" w:rsidR="00E8205F" w:rsidRPr="00840005" w:rsidRDefault="00E8205F" w:rsidP="00586E83">
            <w:pPr>
              <w:bidi/>
              <w:jc w:val="right"/>
              <w:rPr>
                <w:sz w:val="20"/>
                <w:lang w:eastAsia="en-CA"/>
              </w:rPr>
            </w:pPr>
            <w:r w:rsidRPr="00840005">
              <w:rPr>
                <w:sz w:val="20"/>
                <w:rtl/>
                <w:lang w:eastAsia="ar" w:bidi="ar-EG"/>
              </w:rPr>
              <w:t>11,051,607</w:t>
            </w:r>
          </w:p>
        </w:tc>
        <w:tc>
          <w:tcPr>
            <w:tcW w:w="1116" w:type="dxa"/>
            <w:tcBorders>
              <w:top w:val="nil"/>
              <w:left w:val="nil"/>
              <w:bottom w:val="single" w:sz="4" w:space="0" w:color="auto"/>
              <w:right w:val="single" w:sz="4" w:space="0" w:color="auto"/>
            </w:tcBorders>
            <w:shd w:val="clear" w:color="auto" w:fill="auto"/>
            <w:noWrap/>
            <w:vAlign w:val="center"/>
            <w:hideMark/>
          </w:tcPr>
          <w:p w14:paraId="17A0113D" w14:textId="77777777" w:rsidR="00E8205F" w:rsidRPr="00840005" w:rsidRDefault="00E8205F" w:rsidP="00586E83">
            <w:pPr>
              <w:bidi/>
              <w:jc w:val="right"/>
              <w:rPr>
                <w:sz w:val="20"/>
                <w:lang w:eastAsia="en-CA"/>
              </w:rPr>
            </w:pPr>
            <w:r w:rsidRPr="00840005">
              <w:rPr>
                <w:sz w:val="20"/>
                <w:rtl/>
                <w:lang w:eastAsia="ar" w:bidi="ar-EG"/>
              </w:rPr>
              <w:t>16,114,623</w:t>
            </w:r>
          </w:p>
        </w:tc>
        <w:tc>
          <w:tcPr>
            <w:tcW w:w="1251" w:type="dxa"/>
            <w:tcBorders>
              <w:top w:val="nil"/>
              <w:left w:val="nil"/>
              <w:bottom w:val="single" w:sz="4" w:space="0" w:color="auto"/>
              <w:right w:val="single" w:sz="4" w:space="0" w:color="auto"/>
            </w:tcBorders>
            <w:shd w:val="clear" w:color="auto" w:fill="auto"/>
            <w:noWrap/>
            <w:vAlign w:val="center"/>
            <w:hideMark/>
          </w:tcPr>
          <w:p w14:paraId="72C21AE4" w14:textId="77777777" w:rsidR="00E8205F" w:rsidRPr="00840005" w:rsidRDefault="00E8205F" w:rsidP="00586E83">
            <w:pPr>
              <w:bidi/>
              <w:jc w:val="right"/>
              <w:rPr>
                <w:sz w:val="20"/>
                <w:lang w:eastAsia="en-CA"/>
              </w:rPr>
            </w:pPr>
            <w:r w:rsidRPr="00840005">
              <w:rPr>
                <w:sz w:val="20"/>
                <w:rtl/>
                <w:lang w:eastAsia="ar" w:bidi="ar-EG"/>
              </w:rPr>
              <w:t>41</w:t>
            </w:r>
          </w:p>
        </w:tc>
      </w:tr>
      <w:tr w:rsidR="00E8205F" w:rsidRPr="00840005" w14:paraId="66D502D8" w14:textId="77777777" w:rsidTr="00586E83">
        <w:trPr>
          <w:trHeight w:val="85"/>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556D9D4" w14:textId="77777777" w:rsidR="00E8205F" w:rsidRPr="00840005" w:rsidRDefault="00E8205F" w:rsidP="00586E83">
            <w:pPr>
              <w:bidi/>
              <w:jc w:val="left"/>
              <w:rPr>
                <w:sz w:val="20"/>
                <w:lang w:eastAsia="en-CA"/>
              </w:rPr>
            </w:pPr>
            <w:r w:rsidRPr="00840005">
              <w:rPr>
                <w:sz w:val="20"/>
                <w:rtl/>
                <w:lang w:eastAsia="ar" w:bidi="ar-EG"/>
              </w:rPr>
              <w:t>2019</w:t>
            </w:r>
          </w:p>
        </w:tc>
        <w:tc>
          <w:tcPr>
            <w:tcW w:w="1072" w:type="dxa"/>
            <w:tcBorders>
              <w:top w:val="nil"/>
              <w:left w:val="nil"/>
              <w:bottom w:val="single" w:sz="4" w:space="0" w:color="auto"/>
              <w:right w:val="single" w:sz="4" w:space="0" w:color="auto"/>
            </w:tcBorders>
            <w:shd w:val="clear" w:color="auto" w:fill="auto"/>
            <w:noWrap/>
            <w:vAlign w:val="center"/>
            <w:hideMark/>
          </w:tcPr>
          <w:p w14:paraId="2FEF732E" w14:textId="77777777" w:rsidR="00E8205F" w:rsidRPr="00840005" w:rsidRDefault="00E8205F" w:rsidP="00586E83">
            <w:pPr>
              <w:bidi/>
              <w:jc w:val="right"/>
              <w:rPr>
                <w:sz w:val="20"/>
                <w:lang w:eastAsia="en-CA"/>
              </w:rPr>
            </w:pPr>
            <w:r w:rsidRPr="00840005">
              <w:rPr>
                <w:sz w:val="20"/>
                <w:rtl/>
                <w:lang w:eastAsia="ar" w:bidi="ar-EG"/>
              </w:rPr>
              <w:t>66</w:t>
            </w:r>
          </w:p>
        </w:tc>
        <w:tc>
          <w:tcPr>
            <w:tcW w:w="1150" w:type="dxa"/>
            <w:tcBorders>
              <w:top w:val="nil"/>
              <w:left w:val="nil"/>
              <w:bottom w:val="single" w:sz="4" w:space="0" w:color="auto"/>
              <w:right w:val="single" w:sz="4" w:space="0" w:color="auto"/>
            </w:tcBorders>
            <w:shd w:val="clear" w:color="auto" w:fill="auto"/>
            <w:noWrap/>
            <w:vAlign w:val="center"/>
            <w:hideMark/>
          </w:tcPr>
          <w:p w14:paraId="10228B66" w14:textId="77777777" w:rsidR="00E8205F" w:rsidRPr="00840005" w:rsidRDefault="00E8205F" w:rsidP="00586E83">
            <w:pPr>
              <w:bidi/>
              <w:jc w:val="right"/>
              <w:rPr>
                <w:sz w:val="20"/>
                <w:lang w:eastAsia="en-CA"/>
              </w:rPr>
            </w:pPr>
            <w:r w:rsidRPr="00840005">
              <w:rPr>
                <w:sz w:val="20"/>
                <w:rtl/>
                <w:lang w:eastAsia="ar" w:bidi="ar-EG"/>
              </w:rPr>
              <w:t>18</w:t>
            </w:r>
          </w:p>
        </w:tc>
        <w:tc>
          <w:tcPr>
            <w:tcW w:w="1255" w:type="dxa"/>
            <w:tcBorders>
              <w:top w:val="nil"/>
              <w:left w:val="nil"/>
              <w:bottom w:val="single" w:sz="4" w:space="0" w:color="auto"/>
              <w:right w:val="single" w:sz="4" w:space="0" w:color="auto"/>
            </w:tcBorders>
            <w:shd w:val="clear" w:color="auto" w:fill="auto"/>
            <w:noWrap/>
            <w:vAlign w:val="center"/>
            <w:hideMark/>
          </w:tcPr>
          <w:p w14:paraId="184A79CF" w14:textId="77777777" w:rsidR="00E8205F" w:rsidRPr="00840005" w:rsidRDefault="00E8205F" w:rsidP="00586E83">
            <w:pPr>
              <w:bidi/>
              <w:jc w:val="right"/>
              <w:rPr>
                <w:sz w:val="20"/>
                <w:lang w:eastAsia="en-CA"/>
              </w:rPr>
            </w:pPr>
            <w:r w:rsidRPr="00840005">
              <w:rPr>
                <w:sz w:val="20"/>
                <w:rtl/>
                <w:lang w:eastAsia="ar" w:bidi="ar-EG"/>
              </w:rPr>
              <w:t>27</w:t>
            </w:r>
          </w:p>
        </w:tc>
        <w:tc>
          <w:tcPr>
            <w:tcW w:w="1428" w:type="dxa"/>
            <w:tcBorders>
              <w:top w:val="nil"/>
              <w:left w:val="nil"/>
              <w:bottom w:val="single" w:sz="4" w:space="0" w:color="auto"/>
              <w:right w:val="single" w:sz="4" w:space="0" w:color="auto"/>
            </w:tcBorders>
            <w:shd w:val="clear" w:color="auto" w:fill="auto"/>
            <w:noWrap/>
            <w:vAlign w:val="center"/>
            <w:hideMark/>
          </w:tcPr>
          <w:p w14:paraId="7C2FC50D" w14:textId="77777777" w:rsidR="00E8205F" w:rsidRPr="00840005" w:rsidRDefault="00E8205F" w:rsidP="00586E83">
            <w:pPr>
              <w:bidi/>
              <w:jc w:val="right"/>
              <w:rPr>
                <w:sz w:val="20"/>
                <w:lang w:eastAsia="en-CA"/>
              </w:rPr>
            </w:pPr>
            <w:r w:rsidRPr="00840005">
              <w:rPr>
                <w:sz w:val="20"/>
                <w:rtl/>
                <w:lang w:eastAsia="ar" w:bidi="ar-EG"/>
              </w:rPr>
              <w:t>19,504,383</w:t>
            </w:r>
          </w:p>
        </w:tc>
        <w:tc>
          <w:tcPr>
            <w:tcW w:w="1276" w:type="dxa"/>
            <w:tcBorders>
              <w:top w:val="nil"/>
              <w:left w:val="nil"/>
              <w:bottom w:val="single" w:sz="4" w:space="0" w:color="auto"/>
              <w:right w:val="single" w:sz="4" w:space="0" w:color="auto"/>
            </w:tcBorders>
            <w:shd w:val="clear" w:color="auto" w:fill="auto"/>
            <w:noWrap/>
            <w:vAlign w:val="center"/>
            <w:hideMark/>
          </w:tcPr>
          <w:p w14:paraId="4FA76F2B" w14:textId="77777777" w:rsidR="00E8205F" w:rsidRPr="00840005" w:rsidRDefault="00E8205F" w:rsidP="00586E83">
            <w:pPr>
              <w:bidi/>
              <w:jc w:val="right"/>
              <w:rPr>
                <w:sz w:val="20"/>
                <w:lang w:eastAsia="en-CA"/>
              </w:rPr>
            </w:pPr>
            <w:r w:rsidRPr="00840005">
              <w:rPr>
                <w:sz w:val="20"/>
                <w:rtl/>
                <w:lang w:eastAsia="ar" w:bidi="ar-EG"/>
              </w:rPr>
              <w:t>5,019,087</w:t>
            </w:r>
          </w:p>
        </w:tc>
        <w:tc>
          <w:tcPr>
            <w:tcW w:w="1116" w:type="dxa"/>
            <w:tcBorders>
              <w:top w:val="nil"/>
              <w:left w:val="nil"/>
              <w:bottom w:val="single" w:sz="4" w:space="0" w:color="auto"/>
              <w:right w:val="single" w:sz="4" w:space="0" w:color="auto"/>
            </w:tcBorders>
            <w:shd w:val="clear" w:color="auto" w:fill="auto"/>
            <w:noWrap/>
            <w:vAlign w:val="center"/>
            <w:hideMark/>
          </w:tcPr>
          <w:p w14:paraId="6560B0BE" w14:textId="77777777" w:rsidR="00E8205F" w:rsidRPr="00840005" w:rsidRDefault="00E8205F" w:rsidP="00586E83">
            <w:pPr>
              <w:bidi/>
              <w:jc w:val="right"/>
              <w:rPr>
                <w:sz w:val="20"/>
                <w:lang w:eastAsia="en-CA"/>
              </w:rPr>
            </w:pPr>
            <w:r w:rsidRPr="00840005">
              <w:rPr>
                <w:sz w:val="20"/>
                <w:rtl/>
                <w:lang w:eastAsia="ar" w:bidi="ar-EG"/>
              </w:rPr>
              <w:t>14,485,296</w:t>
            </w:r>
          </w:p>
        </w:tc>
        <w:tc>
          <w:tcPr>
            <w:tcW w:w="1251" w:type="dxa"/>
            <w:tcBorders>
              <w:top w:val="nil"/>
              <w:left w:val="nil"/>
              <w:bottom w:val="single" w:sz="4" w:space="0" w:color="auto"/>
              <w:right w:val="single" w:sz="4" w:space="0" w:color="auto"/>
            </w:tcBorders>
            <w:shd w:val="clear" w:color="auto" w:fill="auto"/>
            <w:noWrap/>
            <w:vAlign w:val="center"/>
            <w:hideMark/>
          </w:tcPr>
          <w:p w14:paraId="496946FC" w14:textId="77777777" w:rsidR="00E8205F" w:rsidRPr="00840005" w:rsidRDefault="00E8205F" w:rsidP="00586E83">
            <w:pPr>
              <w:bidi/>
              <w:jc w:val="right"/>
              <w:rPr>
                <w:sz w:val="20"/>
                <w:lang w:eastAsia="en-CA"/>
              </w:rPr>
            </w:pPr>
            <w:r w:rsidRPr="00840005">
              <w:rPr>
                <w:sz w:val="20"/>
                <w:rtl/>
                <w:lang w:eastAsia="ar" w:bidi="ar-EG"/>
              </w:rPr>
              <w:t>26</w:t>
            </w:r>
          </w:p>
        </w:tc>
      </w:tr>
      <w:tr w:rsidR="00E8205F" w:rsidRPr="00840005" w14:paraId="7D879DD1" w14:textId="77777777" w:rsidTr="00586E83">
        <w:trPr>
          <w:trHeight w:val="130"/>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14DAF562" w14:textId="77777777" w:rsidR="00E8205F" w:rsidRPr="00840005" w:rsidRDefault="00E8205F" w:rsidP="00586E83">
            <w:pPr>
              <w:bidi/>
              <w:jc w:val="left"/>
              <w:rPr>
                <w:sz w:val="20"/>
                <w:lang w:eastAsia="en-CA"/>
              </w:rPr>
            </w:pPr>
            <w:r w:rsidRPr="00840005">
              <w:rPr>
                <w:sz w:val="20"/>
                <w:rtl/>
                <w:lang w:eastAsia="ar" w:bidi="ar-EG"/>
              </w:rPr>
              <w:t>2020</w:t>
            </w:r>
          </w:p>
        </w:tc>
        <w:tc>
          <w:tcPr>
            <w:tcW w:w="1072" w:type="dxa"/>
            <w:tcBorders>
              <w:top w:val="nil"/>
              <w:left w:val="nil"/>
              <w:bottom w:val="single" w:sz="4" w:space="0" w:color="auto"/>
              <w:right w:val="single" w:sz="4" w:space="0" w:color="auto"/>
            </w:tcBorders>
            <w:shd w:val="clear" w:color="auto" w:fill="auto"/>
            <w:noWrap/>
            <w:vAlign w:val="center"/>
            <w:hideMark/>
          </w:tcPr>
          <w:p w14:paraId="2F046D12" w14:textId="77777777" w:rsidR="00E8205F" w:rsidRPr="00840005" w:rsidRDefault="00E8205F" w:rsidP="00586E83">
            <w:pPr>
              <w:bidi/>
              <w:jc w:val="right"/>
              <w:rPr>
                <w:sz w:val="20"/>
                <w:lang w:eastAsia="en-CA"/>
              </w:rPr>
            </w:pPr>
            <w:r w:rsidRPr="00840005">
              <w:rPr>
                <w:sz w:val="20"/>
                <w:rtl/>
                <w:lang w:eastAsia="ar" w:bidi="ar-EG"/>
              </w:rPr>
              <w:t>58</w:t>
            </w:r>
          </w:p>
        </w:tc>
        <w:tc>
          <w:tcPr>
            <w:tcW w:w="1150" w:type="dxa"/>
            <w:tcBorders>
              <w:top w:val="nil"/>
              <w:left w:val="nil"/>
              <w:bottom w:val="single" w:sz="4" w:space="0" w:color="auto"/>
              <w:right w:val="single" w:sz="4" w:space="0" w:color="auto"/>
            </w:tcBorders>
            <w:shd w:val="clear" w:color="auto" w:fill="auto"/>
            <w:noWrap/>
            <w:vAlign w:val="center"/>
            <w:hideMark/>
          </w:tcPr>
          <w:p w14:paraId="57D9156B" w14:textId="77777777" w:rsidR="00E8205F" w:rsidRPr="00840005" w:rsidRDefault="00E8205F" w:rsidP="00586E83">
            <w:pPr>
              <w:bidi/>
              <w:jc w:val="right"/>
              <w:rPr>
                <w:sz w:val="20"/>
                <w:lang w:eastAsia="en-CA"/>
              </w:rPr>
            </w:pPr>
            <w:r w:rsidRPr="00840005">
              <w:rPr>
                <w:sz w:val="20"/>
                <w:rtl/>
                <w:lang w:eastAsia="ar" w:bidi="ar-EG"/>
              </w:rPr>
              <w:t>14</w:t>
            </w:r>
          </w:p>
        </w:tc>
        <w:tc>
          <w:tcPr>
            <w:tcW w:w="1255" w:type="dxa"/>
            <w:tcBorders>
              <w:top w:val="nil"/>
              <w:left w:val="nil"/>
              <w:bottom w:val="single" w:sz="4" w:space="0" w:color="auto"/>
              <w:right w:val="single" w:sz="4" w:space="0" w:color="auto"/>
            </w:tcBorders>
            <w:shd w:val="clear" w:color="auto" w:fill="auto"/>
            <w:noWrap/>
            <w:vAlign w:val="center"/>
            <w:hideMark/>
          </w:tcPr>
          <w:p w14:paraId="3E178775" w14:textId="77777777" w:rsidR="00E8205F" w:rsidRPr="00840005" w:rsidRDefault="00E8205F" w:rsidP="00586E83">
            <w:pPr>
              <w:bidi/>
              <w:jc w:val="right"/>
              <w:rPr>
                <w:sz w:val="20"/>
                <w:lang w:eastAsia="en-CA"/>
              </w:rPr>
            </w:pPr>
            <w:r w:rsidRPr="00840005">
              <w:rPr>
                <w:sz w:val="20"/>
                <w:rtl/>
                <w:lang w:eastAsia="ar" w:bidi="ar-EG"/>
              </w:rPr>
              <w:t>24</w:t>
            </w:r>
          </w:p>
        </w:tc>
        <w:tc>
          <w:tcPr>
            <w:tcW w:w="1428" w:type="dxa"/>
            <w:tcBorders>
              <w:top w:val="nil"/>
              <w:left w:val="nil"/>
              <w:bottom w:val="single" w:sz="4" w:space="0" w:color="auto"/>
              <w:right w:val="single" w:sz="4" w:space="0" w:color="auto"/>
            </w:tcBorders>
            <w:shd w:val="clear" w:color="auto" w:fill="auto"/>
            <w:noWrap/>
            <w:vAlign w:val="center"/>
            <w:hideMark/>
          </w:tcPr>
          <w:p w14:paraId="27B46853" w14:textId="77777777" w:rsidR="00E8205F" w:rsidRPr="00840005" w:rsidRDefault="00E8205F" w:rsidP="00586E83">
            <w:pPr>
              <w:bidi/>
              <w:jc w:val="right"/>
              <w:rPr>
                <w:sz w:val="20"/>
                <w:lang w:eastAsia="en-CA"/>
              </w:rPr>
            </w:pPr>
            <w:r w:rsidRPr="00840005">
              <w:rPr>
                <w:sz w:val="20"/>
                <w:rtl/>
                <w:lang w:eastAsia="ar" w:bidi="ar-EG"/>
              </w:rPr>
              <w:t>15,743,901</w:t>
            </w:r>
          </w:p>
        </w:tc>
        <w:tc>
          <w:tcPr>
            <w:tcW w:w="1276" w:type="dxa"/>
            <w:tcBorders>
              <w:top w:val="nil"/>
              <w:left w:val="nil"/>
              <w:bottom w:val="single" w:sz="4" w:space="0" w:color="auto"/>
              <w:right w:val="single" w:sz="4" w:space="0" w:color="auto"/>
            </w:tcBorders>
            <w:shd w:val="clear" w:color="auto" w:fill="auto"/>
            <w:noWrap/>
            <w:vAlign w:val="center"/>
            <w:hideMark/>
          </w:tcPr>
          <w:p w14:paraId="4F13034E" w14:textId="77777777" w:rsidR="00E8205F" w:rsidRPr="00840005" w:rsidRDefault="00E8205F" w:rsidP="00586E83">
            <w:pPr>
              <w:bidi/>
              <w:jc w:val="right"/>
              <w:rPr>
                <w:sz w:val="20"/>
                <w:lang w:eastAsia="en-CA"/>
              </w:rPr>
            </w:pPr>
            <w:r w:rsidRPr="00840005">
              <w:rPr>
                <w:sz w:val="20"/>
                <w:rtl/>
                <w:lang w:eastAsia="ar" w:bidi="ar-EG"/>
              </w:rPr>
              <w:t>11,241,179</w:t>
            </w:r>
          </w:p>
        </w:tc>
        <w:tc>
          <w:tcPr>
            <w:tcW w:w="1116" w:type="dxa"/>
            <w:tcBorders>
              <w:top w:val="nil"/>
              <w:left w:val="nil"/>
              <w:bottom w:val="single" w:sz="4" w:space="0" w:color="auto"/>
              <w:right w:val="single" w:sz="4" w:space="0" w:color="auto"/>
            </w:tcBorders>
            <w:shd w:val="clear" w:color="auto" w:fill="auto"/>
            <w:noWrap/>
            <w:vAlign w:val="center"/>
            <w:hideMark/>
          </w:tcPr>
          <w:p w14:paraId="2772A84C" w14:textId="77777777" w:rsidR="00E8205F" w:rsidRPr="00840005" w:rsidRDefault="00E8205F" w:rsidP="00586E83">
            <w:pPr>
              <w:bidi/>
              <w:jc w:val="right"/>
              <w:rPr>
                <w:sz w:val="20"/>
                <w:lang w:eastAsia="en-CA"/>
              </w:rPr>
            </w:pPr>
            <w:r w:rsidRPr="00840005">
              <w:rPr>
                <w:sz w:val="20"/>
                <w:rtl/>
                <w:lang w:eastAsia="ar" w:bidi="ar-EG"/>
              </w:rPr>
              <w:t>4,502,722</w:t>
            </w:r>
          </w:p>
        </w:tc>
        <w:tc>
          <w:tcPr>
            <w:tcW w:w="1251" w:type="dxa"/>
            <w:tcBorders>
              <w:top w:val="nil"/>
              <w:left w:val="nil"/>
              <w:bottom w:val="single" w:sz="4" w:space="0" w:color="auto"/>
              <w:right w:val="single" w:sz="4" w:space="0" w:color="auto"/>
            </w:tcBorders>
            <w:shd w:val="clear" w:color="auto" w:fill="auto"/>
            <w:noWrap/>
            <w:vAlign w:val="center"/>
            <w:hideMark/>
          </w:tcPr>
          <w:p w14:paraId="74AF20BB" w14:textId="77777777" w:rsidR="00E8205F" w:rsidRPr="00840005" w:rsidRDefault="00E8205F" w:rsidP="00586E83">
            <w:pPr>
              <w:bidi/>
              <w:jc w:val="right"/>
              <w:rPr>
                <w:sz w:val="20"/>
                <w:lang w:eastAsia="en-CA"/>
              </w:rPr>
            </w:pPr>
            <w:r w:rsidRPr="00840005">
              <w:rPr>
                <w:sz w:val="20"/>
                <w:rtl/>
                <w:lang w:eastAsia="ar" w:bidi="ar-EG"/>
              </w:rPr>
              <w:t>71</w:t>
            </w:r>
          </w:p>
        </w:tc>
      </w:tr>
      <w:tr w:rsidR="00E8205F" w:rsidRPr="00840005" w14:paraId="4B8256EC" w14:textId="77777777" w:rsidTr="00586E83">
        <w:trPr>
          <w:trHeight w:val="58"/>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6BE4CBE" w14:textId="77777777" w:rsidR="00E8205F" w:rsidRPr="00840005" w:rsidRDefault="00E8205F" w:rsidP="00586E83">
            <w:pPr>
              <w:bidi/>
              <w:jc w:val="left"/>
              <w:rPr>
                <w:sz w:val="20"/>
                <w:lang w:eastAsia="en-CA"/>
              </w:rPr>
            </w:pPr>
            <w:r w:rsidRPr="00840005">
              <w:rPr>
                <w:sz w:val="20"/>
                <w:rtl/>
                <w:lang w:eastAsia="ar" w:bidi="ar-EG"/>
              </w:rPr>
              <w:t>2021</w:t>
            </w:r>
          </w:p>
        </w:tc>
        <w:tc>
          <w:tcPr>
            <w:tcW w:w="1072" w:type="dxa"/>
            <w:tcBorders>
              <w:top w:val="nil"/>
              <w:left w:val="nil"/>
              <w:bottom w:val="single" w:sz="4" w:space="0" w:color="auto"/>
              <w:right w:val="single" w:sz="4" w:space="0" w:color="auto"/>
            </w:tcBorders>
            <w:shd w:val="clear" w:color="auto" w:fill="auto"/>
            <w:noWrap/>
            <w:vAlign w:val="center"/>
            <w:hideMark/>
          </w:tcPr>
          <w:p w14:paraId="5D92EB90" w14:textId="77777777" w:rsidR="00E8205F" w:rsidRPr="00840005" w:rsidRDefault="00E8205F" w:rsidP="00586E83">
            <w:pPr>
              <w:bidi/>
              <w:jc w:val="right"/>
              <w:rPr>
                <w:sz w:val="20"/>
                <w:lang w:eastAsia="en-CA"/>
              </w:rPr>
            </w:pPr>
            <w:r w:rsidRPr="00840005">
              <w:rPr>
                <w:sz w:val="20"/>
                <w:rtl/>
                <w:lang w:eastAsia="ar" w:bidi="ar-EG"/>
              </w:rPr>
              <w:t>73</w:t>
            </w:r>
          </w:p>
        </w:tc>
        <w:tc>
          <w:tcPr>
            <w:tcW w:w="1150" w:type="dxa"/>
            <w:tcBorders>
              <w:top w:val="nil"/>
              <w:left w:val="nil"/>
              <w:bottom w:val="single" w:sz="4" w:space="0" w:color="auto"/>
              <w:right w:val="single" w:sz="4" w:space="0" w:color="auto"/>
            </w:tcBorders>
            <w:shd w:val="clear" w:color="auto" w:fill="auto"/>
            <w:noWrap/>
            <w:vAlign w:val="center"/>
            <w:hideMark/>
          </w:tcPr>
          <w:p w14:paraId="6863EBA5" w14:textId="77777777" w:rsidR="00E8205F" w:rsidRPr="00840005" w:rsidRDefault="00E8205F" w:rsidP="00586E83">
            <w:pPr>
              <w:bidi/>
              <w:jc w:val="right"/>
              <w:rPr>
                <w:sz w:val="20"/>
                <w:lang w:eastAsia="en-CA"/>
              </w:rPr>
            </w:pPr>
            <w:r w:rsidRPr="00840005">
              <w:rPr>
                <w:sz w:val="20"/>
                <w:rtl/>
                <w:lang w:eastAsia="ar" w:bidi="ar-EG"/>
              </w:rPr>
              <w:t>1</w:t>
            </w:r>
          </w:p>
        </w:tc>
        <w:tc>
          <w:tcPr>
            <w:tcW w:w="1255" w:type="dxa"/>
            <w:tcBorders>
              <w:top w:val="nil"/>
              <w:left w:val="nil"/>
              <w:bottom w:val="single" w:sz="4" w:space="0" w:color="auto"/>
              <w:right w:val="single" w:sz="4" w:space="0" w:color="auto"/>
            </w:tcBorders>
            <w:shd w:val="clear" w:color="auto" w:fill="auto"/>
            <w:noWrap/>
            <w:vAlign w:val="center"/>
            <w:hideMark/>
          </w:tcPr>
          <w:p w14:paraId="5C540E34" w14:textId="77777777" w:rsidR="00E8205F" w:rsidRPr="00840005" w:rsidRDefault="00E8205F" w:rsidP="00586E83">
            <w:pPr>
              <w:bidi/>
              <w:jc w:val="right"/>
              <w:rPr>
                <w:sz w:val="20"/>
                <w:lang w:eastAsia="en-CA"/>
              </w:rPr>
            </w:pPr>
            <w:r w:rsidRPr="00840005">
              <w:rPr>
                <w:sz w:val="20"/>
                <w:rtl/>
                <w:lang w:eastAsia="ar" w:bidi="ar-EG"/>
              </w:rPr>
              <w:t>1</w:t>
            </w:r>
          </w:p>
        </w:tc>
        <w:tc>
          <w:tcPr>
            <w:tcW w:w="1428" w:type="dxa"/>
            <w:tcBorders>
              <w:top w:val="nil"/>
              <w:left w:val="nil"/>
              <w:bottom w:val="single" w:sz="4" w:space="0" w:color="auto"/>
              <w:right w:val="single" w:sz="4" w:space="0" w:color="auto"/>
            </w:tcBorders>
            <w:shd w:val="clear" w:color="auto" w:fill="auto"/>
            <w:noWrap/>
            <w:vAlign w:val="center"/>
            <w:hideMark/>
          </w:tcPr>
          <w:p w14:paraId="1FB1C4FF" w14:textId="77777777" w:rsidR="00E8205F" w:rsidRPr="00840005" w:rsidRDefault="00E8205F" w:rsidP="00586E83">
            <w:pPr>
              <w:bidi/>
              <w:jc w:val="right"/>
              <w:rPr>
                <w:sz w:val="20"/>
                <w:lang w:eastAsia="en-CA"/>
              </w:rPr>
            </w:pPr>
            <w:r w:rsidRPr="00840005">
              <w:rPr>
                <w:sz w:val="20"/>
                <w:rtl/>
                <w:lang w:eastAsia="ar" w:bidi="ar-EG"/>
              </w:rPr>
              <w:t>23,091,580</w:t>
            </w:r>
          </w:p>
        </w:tc>
        <w:tc>
          <w:tcPr>
            <w:tcW w:w="1276" w:type="dxa"/>
            <w:tcBorders>
              <w:top w:val="nil"/>
              <w:left w:val="nil"/>
              <w:bottom w:val="single" w:sz="4" w:space="0" w:color="auto"/>
              <w:right w:val="single" w:sz="4" w:space="0" w:color="auto"/>
            </w:tcBorders>
            <w:shd w:val="clear" w:color="auto" w:fill="auto"/>
            <w:noWrap/>
            <w:vAlign w:val="center"/>
            <w:hideMark/>
          </w:tcPr>
          <w:p w14:paraId="01DF37E4" w14:textId="77777777" w:rsidR="00E8205F" w:rsidRPr="00840005" w:rsidRDefault="00E8205F" w:rsidP="00586E83">
            <w:pPr>
              <w:bidi/>
              <w:jc w:val="right"/>
              <w:rPr>
                <w:sz w:val="20"/>
                <w:lang w:eastAsia="en-CA"/>
              </w:rPr>
            </w:pPr>
            <w:r w:rsidRPr="00840005">
              <w:rPr>
                <w:sz w:val="20"/>
                <w:rtl/>
                <w:lang w:eastAsia="ar" w:bidi="ar-EG"/>
              </w:rPr>
              <w:t>92,581</w:t>
            </w:r>
          </w:p>
        </w:tc>
        <w:tc>
          <w:tcPr>
            <w:tcW w:w="1116" w:type="dxa"/>
            <w:tcBorders>
              <w:top w:val="nil"/>
              <w:left w:val="nil"/>
              <w:bottom w:val="single" w:sz="4" w:space="0" w:color="auto"/>
              <w:right w:val="single" w:sz="4" w:space="0" w:color="auto"/>
            </w:tcBorders>
            <w:shd w:val="clear" w:color="auto" w:fill="auto"/>
            <w:noWrap/>
            <w:vAlign w:val="center"/>
            <w:hideMark/>
          </w:tcPr>
          <w:p w14:paraId="6B6FE3B7" w14:textId="77777777" w:rsidR="00E8205F" w:rsidRPr="00840005" w:rsidRDefault="00E8205F" w:rsidP="00586E83">
            <w:pPr>
              <w:bidi/>
              <w:jc w:val="right"/>
              <w:rPr>
                <w:sz w:val="20"/>
                <w:lang w:eastAsia="en-CA"/>
              </w:rPr>
            </w:pPr>
            <w:r w:rsidRPr="00840005">
              <w:rPr>
                <w:sz w:val="20"/>
                <w:rtl/>
                <w:lang w:eastAsia="ar" w:bidi="ar-EG"/>
              </w:rPr>
              <w:t>22,998,999</w:t>
            </w:r>
          </w:p>
        </w:tc>
        <w:tc>
          <w:tcPr>
            <w:tcW w:w="1251" w:type="dxa"/>
            <w:tcBorders>
              <w:top w:val="nil"/>
              <w:left w:val="nil"/>
              <w:bottom w:val="single" w:sz="4" w:space="0" w:color="auto"/>
              <w:right w:val="single" w:sz="4" w:space="0" w:color="auto"/>
            </w:tcBorders>
            <w:shd w:val="clear" w:color="auto" w:fill="auto"/>
            <w:noWrap/>
            <w:vAlign w:val="center"/>
            <w:hideMark/>
          </w:tcPr>
          <w:p w14:paraId="3E7FE509" w14:textId="77777777" w:rsidR="00E8205F" w:rsidRPr="00840005" w:rsidRDefault="00E8205F" w:rsidP="00586E83">
            <w:pPr>
              <w:bidi/>
              <w:jc w:val="right"/>
              <w:rPr>
                <w:sz w:val="20"/>
                <w:lang w:eastAsia="en-CA"/>
              </w:rPr>
            </w:pPr>
            <w:r w:rsidRPr="00840005">
              <w:rPr>
                <w:sz w:val="20"/>
                <w:rtl/>
                <w:lang w:eastAsia="ar" w:bidi="ar-EG"/>
              </w:rPr>
              <w:t>0</w:t>
            </w:r>
          </w:p>
        </w:tc>
      </w:tr>
      <w:tr w:rsidR="00E8205F" w:rsidRPr="00840005" w14:paraId="6F5142AC" w14:textId="77777777" w:rsidTr="00586E83">
        <w:trPr>
          <w:trHeight w:val="66"/>
        </w:trPr>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24D6E9A" w14:textId="77777777" w:rsidR="00E8205F" w:rsidRPr="00840005" w:rsidRDefault="00E8205F" w:rsidP="00586E83">
            <w:pPr>
              <w:bidi/>
              <w:jc w:val="left"/>
              <w:rPr>
                <w:b/>
                <w:bCs/>
                <w:sz w:val="20"/>
                <w:lang w:eastAsia="en-CA"/>
              </w:rPr>
            </w:pPr>
            <w:r w:rsidRPr="00840005">
              <w:rPr>
                <w:b/>
                <w:bCs/>
                <w:sz w:val="20"/>
                <w:rtl/>
                <w:lang w:eastAsia="ar" w:bidi="ar-EG"/>
              </w:rPr>
              <w:t>المجموع</w:t>
            </w:r>
          </w:p>
        </w:tc>
        <w:tc>
          <w:tcPr>
            <w:tcW w:w="1072" w:type="dxa"/>
            <w:tcBorders>
              <w:top w:val="nil"/>
              <w:left w:val="nil"/>
              <w:bottom w:val="single" w:sz="4" w:space="0" w:color="auto"/>
              <w:right w:val="single" w:sz="4" w:space="0" w:color="auto"/>
            </w:tcBorders>
            <w:shd w:val="clear" w:color="auto" w:fill="auto"/>
            <w:noWrap/>
            <w:vAlign w:val="center"/>
            <w:hideMark/>
          </w:tcPr>
          <w:p w14:paraId="4F99061A" w14:textId="77777777" w:rsidR="00E8205F" w:rsidRPr="00840005" w:rsidRDefault="00E8205F" w:rsidP="00586E83">
            <w:pPr>
              <w:bidi/>
              <w:jc w:val="right"/>
              <w:rPr>
                <w:b/>
                <w:bCs/>
                <w:sz w:val="20"/>
                <w:lang w:eastAsia="en-CA"/>
              </w:rPr>
            </w:pPr>
            <w:r w:rsidRPr="00840005">
              <w:rPr>
                <w:b/>
                <w:bCs/>
                <w:sz w:val="20"/>
                <w:rtl/>
                <w:lang w:eastAsia="ar" w:bidi="ar-EG"/>
              </w:rPr>
              <w:t>1,924</w:t>
            </w:r>
          </w:p>
        </w:tc>
        <w:tc>
          <w:tcPr>
            <w:tcW w:w="1150" w:type="dxa"/>
            <w:tcBorders>
              <w:top w:val="nil"/>
              <w:left w:val="nil"/>
              <w:bottom w:val="single" w:sz="4" w:space="0" w:color="auto"/>
              <w:right w:val="single" w:sz="4" w:space="0" w:color="auto"/>
            </w:tcBorders>
            <w:shd w:val="clear" w:color="auto" w:fill="auto"/>
            <w:noWrap/>
            <w:vAlign w:val="center"/>
            <w:hideMark/>
          </w:tcPr>
          <w:p w14:paraId="3C8BEC76" w14:textId="77777777" w:rsidR="00E8205F" w:rsidRPr="00840005" w:rsidRDefault="00E8205F" w:rsidP="00586E83">
            <w:pPr>
              <w:bidi/>
              <w:jc w:val="right"/>
              <w:rPr>
                <w:b/>
                <w:bCs/>
                <w:sz w:val="20"/>
                <w:lang w:eastAsia="en-CA"/>
              </w:rPr>
            </w:pPr>
            <w:r w:rsidRPr="00840005">
              <w:rPr>
                <w:b/>
                <w:bCs/>
                <w:sz w:val="20"/>
                <w:rtl/>
                <w:lang w:eastAsia="ar" w:bidi="ar-EG"/>
              </w:rPr>
              <w:t>1,689</w:t>
            </w:r>
          </w:p>
        </w:tc>
        <w:tc>
          <w:tcPr>
            <w:tcW w:w="1255" w:type="dxa"/>
            <w:tcBorders>
              <w:top w:val="nil"/>
              <w:left w:val="nil"/>
              <w:bottom w:val="single" w:sz="4" w:space="0" w:color="auto"/>
              <w:right w:val="single" w:sz="4" w:space="0" w:color="auto"/>
            </w:tcBorders>
            <w:shd w:val="clear" w:color="auto" w:fill="auto"/>
            <w:noWrap/>
            <w:vAlign w:val="center"/>
            <w:hideMark/>
          </w:tcPr>
          <w:p w14:paraId="5EFB3C9D" w14:textId="77777777" w:rsidR="00E8205F" w:rsidRPr="00840005" w:rsidRDefault="00E8205F" w:rsidP="00586E83">
            <w:pPr>
              <w:bidi/>
              <w:jc w:val="right"/>
              <w:rPr>
                <w:b/>
                <w:bCs/>
                <w:sz w:val="20"/>
                <w:lang w:eastAsia="en-CA"/>
              </w:rPr>
            </w:pPr>
            <w:r w:rsidRPr="00840005">
              <w:rPr>
                <w:b/>
                <w:bCs/>
                <w:sz w:val="20"/>
                <w:rtl/>
                <w:lang w:eastAsia="ar" w:bidi="ar-EG"/>
              </w:rPr>
              <w:t>88</w:t>
            </w:r>
          </w:p>
        </w:tc>
        <w:tc>
          <w:tcPr>
            <w:tcW w:w="1428" w:type="dxa"/>
            <w:tcBorders>
              <w:top w:val="nil"/>
              <w:left w:val="nil"/>
              <w:bottom w:val="single" w:sz="4" w:space="0" w:color="auto"/>
              <w:right w:val="single" w:sz="4" w:space="0" w:color="auto"/>
            </w:tcBorders>
            <w:shd w:val="clear" w:color="auto" w:fill="auto"/>
            <w:noWrap/>
            <w:vAlign w:val="center"/>
            <w:hideMark/>
          </w:tcPr>
          <w:p w14:paraId="67513364" w14:textId="77777777" w:rsidR="00E8205F" w:rsidRPr="00840005" w:rsidRDefault="00E8205F" w:rsidP="00586E83">
            <w:pPr>
              <w:bidi/>
              <w:jc w:val="right"/>
              <w:rPr>
                <w:b/>
                <w:bCs/>
                <w:sz w:val="20"/>
                <w:lang w:eastAsia="en-CA"/>
              </w:rPr>
            </w:pPr>
            <w:r w:rsidRPr="00840005">
              <w:rPr>
                <w:b/>
                <w:bCs/>
                <w:sz w:val="20"/>
                <w:rtl/>
                <w:lang w:eastAsia="ar" w:bidi="ar-EG"/>
              </w:rPr>
              <w:t>876,732,689</w:t>
            </w:r>
          </w:p>
        </w:tc>
        <w:tc>
          <w:tcPr>
            <w:tcW w:w="1276" w:type="dxa"/>
            <w:tcBorders>
              <w:top w:val="nil"/>
              <w:left w:val="nil"/>
              <w:bottom w:val="single" w:sz="4" w:space="0" w:color="auto"/>
              <w:right w:val="single" w:sz="4" w:space="0" w:color="auto"/>
            </w:tcBorders>
            <w:shd w:val="clear" w:color="auto" w:fill="auto"/>
            <w:noWrap/>
            <w:vAlign w:val="center"/>
            <w:hideMark/>
          </w:tcPr>
          <w:p w14:paraId="312D73CC" w14:textId="77777777" w:rsidR="00E8205F" w:rsidRPr="00840005" w:rsidRDefault="00E8205F" w:rsidP="00586E83">
            <w:pPr>
              <w:bidi/>
              <w:jc w:val="right"/>
              <w:rPr>
                <w:b/>
                <w:bCs/>
                <w:sz w:val="20"/>
                <w:lang w:eastAsia="en-CA"/>
              </w:rPr>
            </w:pPr>
            <w:r w:rsidRPr="00840005">
              <w:rPr>
                <w:b/>
                <w:bCs/>
                <w:sz w:val="20"/>
                <w:rtl/>
                <w:lang w:eastAsia="ar" w:bidi="ar-EG"/>
              </w:rPr>
              <w:t>785,234,446</w:t>
            </w:r>
          </w:p>
        </w:tc>
        <w:tc>
          <w:tcPr>
            <w:tcW w:w="1116" w:type="dxa"/>
            <w:tcBorders>
              <w:top w:val="nil"/>
              <w:left w:val="nil"/>
              <w:bottom w:val="single" w:sz="4" w:space="0" w:color="auto"/>
              <w:right w:val="single" w:sz="4" w:space="0" w:color="auto"/>
            </w:tcBorders>
            <w:shd w:val="clear" w:color="auto" w:fill="auto"/>
            <w:noWrap/>
            <w:vAlign w:val="center"/>
            <w:hideMark/>
          </w:tcPr>
          <w:p w14:paraId="37C0253D" w14:textId="77777777" w:rsidR="00E8205F" w:rsidRPr="00840005" w:rsidRDefault="00E8205F" w:rsidP="00586E83">
            <w:pPr>
              <w:bidi/>
              <w:jc w:val="right"/>
              <w:rPr>
                <w:b/>
                <w:bCs/>
                <w:sz w:val="20"/>
                <w:lang w:eastAsia="en-CA"/>
              </w:rPr>
            </w:pPr>
            <w:r w:rsidRPr="00840005">
              <w:rPr>
                <w:b/>
                <w:bCs/>
                <w:sz w:val="20"/>
                <w:rtl/>
                <w:lang w:eastAsia="ar" w:bidi="ar-EG"/>
              </w:rPr>
              <w:t>91,498,243</w:t>
            </w:r>
          </w:p>
        </w:tc>
        <w:tc>
          <w:tcPr>
            <w:tcW w:w="1251" w:type="dxa"/>
            <w:tcBorders>
              <w:top w:val="nil"/>
              <w:left w:val="nil"/>
              <w:bottom w:val="single" w:sz="4" w:space="0" w:color="auto"/>
              <w:right w:val="single" w:sz="4" w:space="0" w:color="auto"/>
            </w:tcBorders>
            <w:shd w:val="clear" w:color="auto" w:fill="auto"/>
            <w:noWrap/>
            <w:vAlign w:val="center"/>
            <w:hideMark/>
          </w:tcPr>
          <w:p w14:paraId="61615D9D" w14:textId="77777777" w:rsidR="00E8205F" w:rsidRPr="00840005" w:rsidRDefault="00E8205F" w:rsidP="00586E83">
            <w:pPr>
              <w:bidi/>
              <w:jc w:val="right"/>
              <w:rPr>
                <w:b/>
                <w:bCs/>
                <w:sz w:val="20"/>
                <w:lang w:eastAsia="en-CA"/>
              </w:rPr>
            </w:pPr>
            <w:r w:rsidRPr="00840005">
              <w:rPr>
                <w:b/>
                <w:bCs/>
                <w:sz w:val="20"/>
                <w:rtl/>
                <w:lang w:eastAsia="ar" w:bidi="ar-EG"/>
              </w:rPr>
              <w:t>90</w:t>
            </w:r>
          </w:p>
        </w:tc>
      </w:tr>
    </w:tbl>
    <w:p w14:paraId="1B77BD3E" w14:textId="77777777" w:rsidR="00E8205F" w:rsidRPr="00D81199" w:rsidRDefault="00E8205F" w:rsidP="00E8205F">
      <w:pPr>
        <w:bidi/>
        <w:rPr>
          <w:sz w:val="20"/>
        </w:rPr>
      </w:pPr>
      <w:r w:rsidRPr="00D81199">
        <w:rPr>
          <w:sz w:val="20"/>
          <w:rtl/>
          <w:lang w:eastAsia="ar" w:bidi="ar-EG"/>
        </w:rPr>
        <w:t>* باستثناء المشروعات المغلقة والمحولة.</w:t>
      </w:r>
    </w:p>
    <w:p w14:paraId="5BA3B7A2" w14:textId="77777777" w:rsidR="00E8205F" w:rsidRPr="00D81199" w:rsidRDefault="00E8205F" w:rsidP="00E8205F">
      <w:pPr>
        <w:bidi/>
        <w:spacing w:after="240"/>
        <w:rPr>
          <w:sz w:val="20"/>
        </w:rPr>
      </w:pPr>
      <w:r w:rsidRPr="00D81199">
        <w:rPr>
          <w:sz w:val="20"/>
          <w:rtl/>
          <w:lang w:eastAsia="ar" w:bidi="ar-EG"/>
        </w:rPr>
        <w:t>** باستثناء تكاليف دعم الوكالة.</w:t>
      </w:r>
    </w:p>
    <w:p w14:paraId="32C89FF6" w14:textId="77777777" w:rsidR="00E8205F" w:rsidRPr="00840005" w:rsidRDefault="00E8205F" w:rsidP="00E8205F">
      <w:pPr>
        <w:pStyle w:val="Title1"/>
        <w:bidi/>
        <w:jc w:val="both"/>
        <w:rPr>
          <w:lang w:val="en-CA"/>
        </w:rPr>
        <w:sectPr w:rsidR="00E8205F" w:rsidRPr="00840005" w:rsidSect="00D06B84">
          <w:headerReference w:type="first" r:id="rId20"/>
          <w:footerReference w:type="first" r:id="rId21"/>
          <w:footnotePr>
            <w:numRestart w:val="eachSect"/>
          </w:footnotePr>
          <w:pgSz w:w="12240" w:h="15840" w:code="1"/>
          <w:pgMar w:top="720" w:right="1440" w:bottom="864" w:left="1440" w:header="720" w:footer="475" w:gutter="0"/>
          <w:pgNumType w:start="1"/>
          <w:cols w:space="720"/>
          <w:titlePg/>
        </w:sectPr>
      </w:pPr>
    </w:p>
    <w:p w14:paraId="55AD7F9A" w14:textId="77777777" w:rsidR="00E8205F" w:rsidRPr="00840005" w:rsidRDefault="00E8205F" w:rsidP="00E8205F">
      <w:pPr>
        <w:pStyle w:val="Title1"/>
        <w:bidi/>
        <w:rPr>
          <w:lang w:val="en-CA"/>
        </w:rPr>
      </w:pPr>
    </w:p>
    <w:p w14:paraId="7C050B9C" w14:textId="77777777" w:rsidR="00E8205F" w:rsidRPr="00D81199" w:rsidRDefault="00E8205F" w:rsidP="00E8205F">
      <w:pPr>
        <w:tabs>
          <w:tab w:val="left" w:pos="5560"/>
        </w:tabs>
        <w:bidi/>
        <w:jc w:val="center"/>
        <w:rPr>
          <w:rFonts w:asciiTheme="majorBidi" w:hAnsiTheme="majorBidi" w:cstheme="majorBidi"/>
          <w:b/>
          <w:bCs/>
          <w:sz w:val="26"/>
          <w:szCs w:val="26"/>
        </w:rPr>
      </w:pPr>
      <w:r w:rsidRPr="00D81199">
        <w:rPr>
          <w:rFonts w:asciiTheme="majorBidi" w:hAnsiTheme="majorBidi" w:cstheme="majorBidi"/>
          <w:b/>
          <w:bCs/>
          <w:sz w:val="26"/>
          <w:szCs w:val="26"/>
          <w:rtl/>
          <w:lang w:eastAsia="ar" w:bidi="ar-EG"/>
        </w:rPr>
        <w:t>المرفق الثالث</w:t>
      </w:r>
    </w:p>
    <w:p w14:paraId="689B699D" w14:textId="77777777" w:rsidR="00E8205F" w:rsidRPr="00D81199" w:rsidRDefault="00E8205F" w:rsidP="00E8205F">
      <w:pPr>
        <w:tabs>
          <w:tab w:val="left" w:pos="5560"/>
        </w:tabs>
        <w:bidi/>
        <w:jc w:val="center"/>
        <w:rPr>
          <w:rFonts w:asciiTheme="majorBidi" w:hAnsiTheme="majorBidi" w:cstheme="majorBidi"/>
          <w:b/>
          <w:bCs/>
          <w:sz w:val="26"/>
          <w:szCs w:val="26"/>
        </w:rPr>
      </w:pPr>
    </w:p>
    <w:p w14:paraId="2D2F9550" w14:textId="47B6A8AB" w:rsidR="00E8205F" w:rsidRPr="00D81199" w:rsidRDefault="00E8205F" w:rsidP="00E8205F">
      <w:pPr>
        <w:pStyle w:val="Heading2"/>
        <w:numPr>
          <w:ilvl w:val="0"/>
          <w:numId w:val="0"/>
        </w:numPr>
        <w:bidi/>
        <w:jc w:val="center"/>
        <w:rPr>
          <w:rFonts w:asciiTheme="majorBidi" w:hAnsiTheme="majorBidi" w:cstheme="majorBidi"/>
          <w:b/>
          <w:sz w:val="26"/>
          <w:szCs w:val="26"/>
        </w:rPr>
      </w:pPr>
      <w:r w:rsidRPr="00D81199">
        <w:rPr>
          <w:rFonts w:asciiTheme="majorBidi" w:hAnsiTheme="majorBidi" w:cstheme="majorBidi"/>
          <w:b/>
          <w:bCs/>
          <w:sz w:val="26"/>
          <w:szCs w:val="26"/>
          <w:rtl/>
          <w:lang w:eastAsia="ar" w:bidi="ar-EG"/>
        </w:rPr>
        <w:t>المشروعات الجارية التي تعاني من مشاكل قائمة في التقرير المرحلي فيما يخص اليونيدو</w:t>
      </w:r>
    </w:p>
    <w:tbl>
      <w:tblPr>
        <w:bidiVisual/>
        <w:tblW w:w="14033" w:type="dxa"/>
        <w:tblInd w:w="137" w:type="dxa"/>
        <w:tblLayout w:type="fixed"/>
        <w:tblLook w:val="04A0" w:firstRow="1" w:lastRow="0" w:firstColumn="1" w:lastColumn="0" w:noHBand="0" w:noVBand="1"/>
      </w:tblPr>
      <w:tblGrid>
        <w:gridCol w:w="2268"/>
        <w:gridCol w:w="4253"/>
        <w:gridCol w:w="1559"/>
        <w:gridCol w:w="2551"/>
        <w:gridCol w:w="3402"/>
      </w:tblGrid>
      <w:tr w:rsidR="00E8205F" w:rsidRPr="00840005" w14:paraId="4A4FBAF0" w14:textId="77777777" w:rsidTr="00586E83">
        <w:trPr>
          <w:trHeight w:val="264"/>
          <w:tblHeader/>
        </w:trPr>
        <w:tc>
          <w:tcPr>
            <w:tcW w:w="2268" w:type="dxa"/>
            <w:tcBorders>
              <w:top w:val="single" w:sz="4" w:space="0" w:color="auto"/>
              <w:left w:val="single" w:sz="4" w:space="0" w:color="auto"/>
              <w:bottom w:val="single" w:sz="4" w:space="0" w:color="auto"/>
              <w:right w:val="single" w:sz="4" w:space="0" w:color="auto"/>
            </w:tcBorders>
            <w:shd w:val="clear" w:color="auto" w:fill="auto"/>
            <w:hideMark/>
          </w:tcPr>
          <w:p w14:paraId="157FD969" w14:textId="77777777" w:rsidR="00E8205F" w:rsidRPr="00840005" w:rsidRDefault="00E8205F" w:rsidP="00586E83">
            <w:pPr>
              <w:bidi/>
              <w:jc w:val="center"/>
              <w:rPr>
                <w:rFonts w:asciiTheme="majorBidi" w:hAnsiTheme="majorBidi" w:cstheme="majorBidi"/>
                <w:b/>
                <w:bCs/>
                <w:sz w:val="20"/>
                <w:lang w:eastAsia="en-CA"/>
              </w:rPr>
            </w:pPr>
            <w:r w:rsidRPr="00840005">
              <w:rPr>
                <w:rFonts w:asciiTheme="majorBidi" w:hAnsiTheme="majorBidi" w:cstheme="majorBidi"/>
                <w:b/>
                <w:bCs/>
                <w:sz w:val="20"/>
                <w:rtl/>
                <w:lang w:eastAsia="ar" w:bidi="ar-EG"/>
              </w:rPr>
              <w:t>البلد/ رمز المشروع</w:t>
            </w:r>
          </w:p>
        </w:tc>
        <w:tc>
          <w:tcPr>
            <w:tcW w:w="4253" w:type="dxa"/>
            <w:tcBorders>
              <w:top w:val="single" w:sz="4" w:space="0" w:color="auto"/>
              <w:left w:val="nil"/>
              <w:bottom w:val="single" w:sz="4" w:space="0" w:color="auto"/>
              <w:right w:val="single" w:sz="4" w:space="0" w:color="auto"/>
            </w:tcBorders>
            <w:shd w:val="clear" w:color="auto" w:fill="auto"/>
            <w:hideMark/>
          </w:tcPr>
          <w:p w14:paraId="64C43F39" w14:textId="343970CA" w:rsidR="00E8205F" w:rsidRPr="00840005" w:rsidRDefault="00E8205F" w:rsidP="00586E83">
            <w:pPr>
              <w:bidi/>
              <w:jc w:val="center"/>
              <w:rPr>
                <w:rFonts w:asciiTheme="majorBidi" w:hAnsiTheme="majorBidi" w:cstheme="majorBidi"/>
                <w:b/>
                <w:bCs/>
                <w:sz w:val="20"/>
                <w:lang w:eastAsia="en-CA"/>
              </w:rPr>
            </w:pPr>
            <w:r w:rsidRPr="00840005">
              <w:rPr>
                <w:rFonts w:asciiTheme="majorBidi" w:hAnsiTheme="majorBidi" w:cstheme="majorBidi"/>
                <w:b/>
                <w:bCs/>
                <w:sz w:val="20"/>
                <w:rtl/>
                <w:lang w:eastAsia="ar" w:bidi="ar-EG"/>
              </w:rPr>
              <w:t xml:space="preserve">اسم </w:t>
            </w:r>
            <w:r w:rsidR="004F2E74">
              <w:rPr>
                <w:rFonts w:asciiTheme="majorBidi" w:hAnsiTheme="majorBidi" w:cstheme="majorBidi" w:hint="cs"/>
                <w:b/>
                <w:bCs/>
                <w:sz w:val="20"/>
                <w:rtl/>
                <w:lang w:eastAsia="ar" w:bidi="ar-EG"/>
              </w:rPr>
              <w:t>المشروع</w:t>
            </w:r>
          </w:p>
        </w:tc>
        <w:tc>
          <w:tcPr>
            <w:tcW w:w="1559" w:type="dxa"/>
            <w:tcBorders>
              <w:top w:val="single" w:sz="4" w:space="0" w:color="auto"/>
              <w:left w:val="nil"/>
              <w:bottom w:val="single" w:sz="4" w:space="0" w:color="auto"/>
              <w:right w:val="single" w:sz="4" w:space="0" w:color="auto"/>
            </w:tcBorders>
            <w:shd w:val="clear" w:color="auto" w:fill="auto"/>
            <w:hideMark/>
          </w:tcPr>
          <w:p w14:paraId="57BA62BE" w14:textId="77777777" w:rsidR="00E8205F" w:rsidRPr="00840005" w:rsidRDefault="00E8205F" w:rsidP="00586E83">
            <w:pPr>
              <w:bidi/>
              <w:jc w:val="center"/>
              <w:rPr>
                <w:rFonts w:asciiTheme="majorBidi" w:hAnsiTheme="majorBidi" w:cstheme="majorBidi"/>
                <w:b/>
                <w:bCs/>
                <w:sz w:val="20"/>
                <w:lang w:eastAsia="en-CA"/>
              </w:rPr>
            </w:pPr>
            <w:r w:rsidRPr="00840005">
              <w:rPr>
                <w:rFonts w:asciiTheme="majorBidi" w:hAnsiTheme="majorBidi" w:cstheme="majorBidi"/>
                <w:b/>
                <w:bCs/>
                <w:sz w:val="20"/>
                <w:rtl/>
                <w:lang w:eastAsia="ar" w:bidi="ar-EG"/>
              </w:rPr>
              <w:t>نسبة الصرف</w:t>
            </w:r>
          </w:p>
        </w:tc>
        <w:tc>
          <w:tcPr>
            <w:tcW w:w="2551" w:type="dxa"/>
            <w:tcBorders>
              <w:top w:val="single" w:sz="4" w:space="0" w:color="auto"/>
              <w:left w:val="nil"/>
              <w:bottom w:val="single" w:sz="4" w:space="0" w:color="auto"/>
              <w:right w:val="single" w:sz="4" w:space="0" w:color="auto"/>
            </w:tcBorders>
            <w:shd w:val="clear" w:color="auto" w:fill="auto"/>
            <w:hideMark/>
          </w:tcPr>
          <w:p w14:paraId="246B0897" w14:textId="77777777" w:rsidR="00E8205F" w:rsidRPr="00840005" w:rsidRDefault="00E8205F" w:rsidP="00586E83">
            <w:pPr>
              <w:bidi/>
              <w:jc w:val="center"/>
              <w:rPr>
                <w:rFonts w:asciiTheme="majorBidi" w:hAnsiTheme="majorBidi" w:cstheme="majorBidi"/>
                <w:b/>
                <w:bCs/>
                <w:sz w:val="20"/>
                <w:lang w:eastAsia="en-CA"/>
              </w:rPr>
            </w:pPr>
            <w:r w:rsidRPr="00840005">
              <w:rPr>
                <w:rFonts w:asciiTheme="majorBidi" w:hAnsiTheme="majorBidi" w:cstheme="majorBidi"/>
                <w:b/>
                <w:bCs/>
                <w:sz w:val="20"/>
                <w:rtl/>
                <w:lang w:eastAsia="ar" w:bidi="ar-EG"/>
              </w:rPr>
              <w:t>الحالة/ المشكلة</w:t>
            </w:r>
          </w:p>
        </w:tc>
        <w:tc>
          <w:tcPr>
            <w:tcW w:w="3402" w:type="dxa"/>
            <w:tcBorders>
              <w:top w:val="single" w:sz="4" w:space="0" w:color="auto"/>
              <w:left w:val="nil"/>
              <w:bottom w:val="single" w:sz="4" w:space="0" w:color="auto"/>
              <w:right w:val="single" w:sz="4" w:space="0" w:color="auto"/>
            </w:tcBorders>
            <w:shd w:val="clear" w:color="auto" w:fill="auto"/>
            <w:hideMark/>
          </w:tcPr>
          <w:p w14:paraId="39353C1B" w14:textId="77777777" w:rsidR="00E8205F" w:rsidRPr="00840005" w:rsidRDefault="00E8205F" w:rsidP="00586E83">
            <w:pPr>
              <w:bidi/>
              <w:jc w:val="center"/>
              <w:rPr>
                <w:rFonts w:asciiTheme="majorBidi" w:hAnsiTheme="majorBidi" w:cstheme="majorBidi"/>
                <w:b/>
                <w:bCs/>
                <w:sz w:val="20"/>
                <w:lang w:eastAsia="en-CA"/>
              </w:rPr>
            </w:pPr>
            <w:r w:rsidRPr="00840005">
              <w:rPr>
                <w:rFonts w:asciiTheme="majorBidi" w:hAnsiTheme="majorBidi" w:cstheme="majorBidi"/>
                <w:b/>
                <w:bCs/>
                <w:sz w:val="20"/>
                <w:rtl/>
                <w:lang w:eastAsia="ar" w:bidi="ar-EG"/>
              </w:rPr>
              <w:t>التوصية</w:t>
            </w:r>
          </w:p>
        </w:tc>
      </w:tr>
      <w:tr w:rsidR="00E8205F" w:rsidRPr="00840005" w14:paraId="558493DB" w14:textId="77777777" w:rsidTr="00586E83">
        <w:trPr>
          <w:trHeight w:val="264"/>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6FC36EF0" w14:textId="77777777" w:rsidR="00E8205F" w:rsidRPr="00840005" w:rsidRDefault="00E8205F" w:rsidP="00586E83">
            <w:pPr>
              <w:bidi/>
              <w:jc w:val="left"/>
              <w:rPr>
                <w:rFonts w:asciiTheme="majorBidi" w:hAnsiTheme="majorBidi" w:cstheme="majorBidi"/>
                <w:sz w:val="20"/>
              </w:rPr>
            </w:pPr>
            <w:r w:rsidRPr="00840005">
              <w:rPr>
                <w:rFonts w:asciiTheme="majorBidi" w:hAnsiTheme="majorBidi" w:cstheme="majorBidi"/>
                <w:sz w:val="20"/>
                <w:lang w:eastAsia="ar" w:bidi="ar-EG"/>
              </w:rPr>
              <w:t>أفغانستان</w:t>
            </w:r>
          </w:p>
          <w:p w14:paraId="3783E0A7" w14:textId="77777777" w:rsidR="00E8205F" w:rsidRPr="00840005" w:rsidRDefault="00E8205F" w:rsidP="00586E83">
            <w:pPr>
              <w:bidi/>
              <w:jc w:val="left"/>
              <w:rPr>
                <w:rFonts w:asciiTheme="majorBidi" w:hAnsiTheme="majorBidi" w:cstheme="majorBidi"/>
                <w:b/>
                <w:bCs/>
                <w:sz w:val="20"/>
                <w:lang w:eastAsia="en-CA"/>
              </w:rPr>
            </w:pPr>
            <w:r w:rsidRPr="00840005">
              <w:rPr>
                <w:rFonts w:asciiTheme="majorBidi" w:hAnsiTheme="majorBidi" w:cstheme="majorBidi"/>
                <w:sz w:val="20"/>
                <w:lang w:eastAsia="ar" w:bidi="en-GB"/>
              </w:rPr>
              <w:t>AFG/PHA/85/INV</w:t>
            </w:r>
            <w:r w:rsidRPr="00840005">
              <w:rPr>
                <w:rFonts w:asciiTheme="majorBidi" w:hAnsiTheme="majorBidi" w:cstheme="majorBidi"/>
                <w:sz w:val="20"/>
                <w:lang w:eastAsia="ar" w:bidi="ar-EG"/>
              </w:rPr>
              <w:t>/28</w:t>
            </w:r>
          </w:p>
        </w:tc>
        <w:tc>
          <w:tcPr>
            <w:tcW w:w="4253" w:type="dxa"/>
            <w:tcBorders>
              <w:top w:val="single" w:sz="4" w:space="0" w:color="auto"/>
              <w:left w:val="nil"/>
              <w:bottom w:val="single" w:sz="4" w:space="0" w:color="auto"/>
              <w:right w:val="single" w:sz="4" w:space="0" w:color="auto"/>
            </w:tcBorders>
            <w:shd w:val="clear" w:color="auto" w:fill="auto"/>
          </w:tcPr>
          <w:p w14:paraId="594E3D0F" w14:textId="77777777" w:rsidR="00E8205F" w:rsidRPr="00840005" w:rsidRDefault="00E8205F" w:rsidP="00586E83">
            <w:pPr>
              <w:bidi/>
              <w:jc w:val="left"/>
              <w:rPr>
                <w:rFonts w:asciiTheme="majorBidi" w:hAnsiTheme="majorBidi" w:cstheme="majorBidi"/>
                <w:b/>
                <w:bCs/>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الأولى، الشريحة الرابعة)</w:t>
            </w:r>
          </w:p>
        </w:tc>
        <w:tc>
          <w:tcPr>
            <w:tcW w:w="1559" w:type="dxa"/>
            <w:tcBorders>
              <w:top w:val="single" w:sz="4" w:space="0" w:color="auto"/>
              <w:left w:val="nil"/>
              <w:bottom w:val="single" w:sz="4" w:space="0" w:color="auto"/>
              <w:right w:val="single" w:sz="4" w:space="0" w:color="auto"/>
            </w:tcBorders>
            <w:shd w:val="clear" w:color="auto" w:fill="auto"/>
          </w:tcPr>
          <w:p w14:paraId="298952D9" w14:textId="77777777" w:rsidR="00E8205F" w:rsidRPr="00840005" w:rsidRDefault="00E8205F" w:rsidP="00586E83">
            <w:pPr>
              <w:bidi/>
              <w:jc w:val="center"/>
              <w:rPr>
                <w:rFonts w:asciiTheme="majorBidi" w:hAnsiTheme="majorBidi" w:cstheme="majorBidi"/>
                <w:b/>
                <w:bCs/>
                <w:sz w:val="20"/>
                <w:lang w:eastAsia="en-CA"/>
              </w:rPr>
            </w:pPr>
            <w:r w:rsidRPr="00840005">
              <w:rPr>
                <w:rFonts w:asciiTheme="majorBidi" w:hAnsiTheme="majorBidi" w:cstheme="majorBidi"/>
                <w:sz w:val="20"/>
                <w:rtl/>
                <w:lang w:eastAsia="ar" w:bidi="ar-EG"/>
              </w:rPr>
              <w:t>0</w:t>
            </w:r>
          </w:p>
        </w:tc>
        <w:tc>
          <w:tcPr>
            <w:tcW w:w="2551" w:type="dxa"/>
            <w:vMerge w:val="restart"/>
            <w:tcBorders>
              <w:left w:val="nil"/>
              <w:right w:val="single" w:sz="4" w:space="0" w:color="auto"/>
            </w:tcBorders>
            <w:shd w:val="clear" w:color="auto" w:fill="auto"/>
          </w:tcPr>
          <w:p w14:paraId="143C25FA" w14:textId="77777777" w:rsidR="00E8205F" w:rsidRPr="00840005" w:rsidRDefault="00E8205F" w:rsidP="00586E83">
            <w:pPr>
              <w:bidi/>
              <w:jc w:val="left"/>
              <w:rPr>
                <w:rFonts w:asciiTheme="majorBidi" w:hAnsiTheme="majorBidi" w:cstheme="majorBidi"/>
                <w:b/>
                <w:bCs/>
                <w:sz w:val="20"/>
                <w:lang w:eastAsia="en-CA"/>
              </w:rPr>
            </w:pPr>
            <w:r w:rsidRPr="00840005">
              <w:rPr>
                <w:rFonts w:asciiTheme="majorBidi" w:hAnsiTheme="majorBidi" w:cstheme="majorBidi"/>
                <w:sz w:val="20"/>
                <w:rtl/>
                <w:lang w:eastAsia="ar" w:bidi="ar-EG"/>
              </w:rPr>
              <w:t>الوضع السياسي صعب</w:t>
            </w:r>
          </w:p>
        </w:tc>
        <w:tc>
          <w:tcPr>
            <w:tcW w:w="3402" w:type="dxa"/>
            <w:vMerge w:val="restart"/>
            <w:tcBorders>
              <w:left w:val="nil"/>
              <w:right w:val="single" w:sz="4" w:space="0" w:color="auto"/>
            </w:tcBorders>
            <w:shd w:val="clear" w:color="auto" w:fill="auto"/>
          </w:tcPr>
          <w:p w14:paraId="6289A4CF" w14:textId="77777777" w:rsidR="00E8205F" w:rsidRPr="00840005" w:rsidRDefault="00E8205F" w:rsidP="00586E83">
            <w:pPr>
              <w:bidi/>
              <w:jc w:val="left"/>
              <w:rPr>
                <w:rFonts w:asciiTheme="majorBidi" w:hAnsiTheme="majorBidi" w:cstheme="majorBidi"/>
                <w:b/>
                <w:bCs/>
                <w:sz w:val="20"/>
                <w:lang w:eastAsia="en-CA"/>
              </w:rPr>
            </w:pPr>
            <w:r w:rsidRPr="00840005">
              <w:rPr>
                <w:rFonts w:asciiTheme="majorBidi" w:hAnsiTheme="majorBidi" w:cstheme="majorBidi"/>
                <w:sz w:val="20"/>
                <w:rtl/>
                <w:lang w:eastAsia="ar" w:bidi="ar-EG"/>
              </w:rPr>
              <w:t>تطلب إلى اليونيدو أن تقدم تقريراً مرحليا إلى الاجتماع الثاني والتسعين عن التقدم المحرز في التنفيذ، بما في ذلك معلومات محدثة عن استئناف الأنشطة</w:t>
            </w:r>
          </w:p>
        </w:tc>
      </w:tr>
      <w:tr w:rsidR="00E8205F" w:rsidRPr="00840005" w14:paraId="4FB82FF3" w14:textId="77777777" w:rsidTr="00586E83">
        <w:trPr>
          <w:trHeight w:val="264"/>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5A291FA9" w14:textId="77777777" w:rsidR="00E8205F" w:rsidRPr="00840005" w:rsidRDefault="00E8205F" w:rsidP="00586E83">
            <w:pPr>
              <w:bidi/>
              <w:jc w:val="left"/>
              <w:rPr>
                <w:rFonts w:asciiTheme="majorBidi" w:hAnsiTheme="majorBidi" w:cstheme="majorBidi"/>
                <w:sz w:val="20"/>
              </w:rPr>
            </w:pPr>
            <w:r w:rsidRPr="00840005">
              <w:rPr>
                <w:rFonts w:asciiTheme="majorBidi" w:hAnsiTheme="majorBidi" w:cstheme="majorBidi"/>
                <w:sz w:val="20"/>
                <w:lang w:eastAsia="ar" w:bidi="ar-EG"/>
              </w:rPr>
              <w:t>أفغانستان</w:t>
            </w:r>
          </w:p>
          <w:p w14:paraId="76B06DD5" w14:textId="77777777" w:rsidR="00E8205F" w:rsidRPr="00840005" w:rsidRDefault="00E8205F" w:rsidP="00586E83">
            <w:pPr>
              <w:bidi/>
              <w:jc w:val="left"/>
              <w:rPr>
                <w:rFonts w:asciiTheme="majorBidi" w:hAnsiTheme="majorBidi" w:cstheme="majorBidi"/>
                <w:b/>
                <w:bCs/>
                <w:sz w:val="20"/>
                <w:lang w:eastAsia="en-CA"/>
              </w:rPr>
            </w:pPr>
            <w:r w:rsidRPr="00840005">
              <w:rPr>
                <w:rFonts w:asciiTheme="majorBidi" w:hAnsiTheme="majorBidi" w:cstheme="majorBidi"/>
                <w:sz w:val="20"/>
                <w:lang w:eastAsia="ar" w:bidi="en-GB"/>
              </w:rPr>
              <w:t>AFG/PHA/85/INV</w:t>
            </w:r>
            <w:r w:rsidRPr="00840005">
              <w:rPr>
                <w:rFonts w:asciiTheme="majorBidi" w:hAnsiTheme="majorBidi" w:cstheme="majorBidi"/>
                <w:sz w:val="20"/>
                <w:lang w:eastAsia="ar" w:bidi="ar-EG"/>
              </w:rPr>
              <w:t>/30</w:t>
            </w:r>
          </w:p>
        </w:tc>
        <w:tc>
          <w:tcPr>
            <w:tcW w:w="4253" w:type="dxa"/>
            <w:tcBorders>
              <w:top w:val="single" w:sz="4" w:space="0" w:color="auto"/>
              <w:left w:val="nil"/>
              <w:bottom w:val="single" w:sz="4" w:space="0" w:color="auto"/>
              <w:right w:val="single" w:sz="4" w:space="0" w:color="auto"/>
            </w:tcBorders>
            <w:shd w:val="clear" w:color="auto" w:fill="auto"/>
          </w:tcPr>
          <w:p w14:paraId="6972839B" w14:textId="77777777" w:rsidR="00E8205F" w:rsidRPr="00840005" w:rsidRDefault="00E8205F" w:rsidP="00586E83">
            <w:pPr>
              <w:bidi/>
              <w:jc w:val="left"/>
              <w:rPr>
                <w:rFonts w:asciiTheme="majorBidi" w:hAnsiTheme="majorBidi" w:cstheme="majorBidi"/>
                <w:b/>
                <w:bCs/>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الثانية، الشريحة الأولى)</w:t>
            </w:r>
          </w:p>
        </w:tc>
        <w:tc>
          <w:tcPr>
            <w:tcW w:w="1559" w:type="dxa"/>
            <w:tcBorders>
              <w:top w:val="single" w:sz="4" w:space="0" w:color="auto"/>
              <w:left w:val="nil"/>
              <w:bottom w:val="single" w:sz="4" w:space="0" w:color="auto"/>
              <w:right w:val="single" w:sz="4" w:space="0" w:color="auto"/>
            </w:tcBorders>
            <w:shd w:val="clear" w:color="auto" w:fill="auto"/>
          </w:tcPr>
          <w:p w14:paraId="692FBBA1" w14:textId="77777777" w:rsidR="00E8205F" w:rsidRPr="00840005" w:rsidRDefault="00E8205F" w:rsidP="00586E83">
            <w:pPr>
              <w:bidi/>
              <w:jc w:val="center"/>
              <w:rPr>
                <w:rFonts w:asciiTheme="majorBidi" w:hAnsiTheme="majorBidi" w:cstheme="majorBidi"/>
                <w:b/>
                <w:bCs/>
                <w:sz w:val="20"/>
                <w:lang w:eastAsia="en-CA"/>
              </w:rPr>
            </w:pPr>
            <w:r w:rsidRPr="00840005">
              <w:rPr>
                <w:rFonts w:asciiTheme="majorBidi" w:hAnsiTheme="majorBidi" w:cstheme="majorBidi"/>
                <w:sz w:val="20"/>
                <w:rtl/>
                <w:lang w:eastAsia="ar" w:bidi="ar-EG"/>
              </w:rPr>
              <w:t>3</w:t>
            </w:r>
          </w:p>
        </w:tc>
        <w:tc>
          <w:tcPr>
            <w:tcW w:w="2551" w:type="dxa"/>
            <w:vMerge/>
            <w:tcBorders>
              <w:left w:val="nil"/>
              <w:bottom w:val="single" w:sz="4" w:space="0" w:color="auto"/>
              <w:right w:val="single" w:sz="4" w:space="0" w:color="auto"/>
            </w:tcBorders>
            <w:shd w:val="clear" w:color="auto" w:fill="auto"/>
          </w:tcPr>
          <w:p w14:paraId="673E0606" w14:textId="77777777" w:rsidR="00E8205F" w:rsidRPr="00840005" w:rsidRDefault="00E8205F" w:rsidP="00586E83">
            <w:pPr>
              <w:bidi/>
              <w:jc w:val="left"/>
              <w:rPr>
                <w:rFonts w:asciiTheme="majorBidi" w:hAnsiTheme="majorBidi" w:cstheme="majorBidi"/>
                <w:b/>
                <w:bCs/>
                <w:sz w:val="20"/>
                <w:lang w:eastAsia="en-CA"/>
              </w:rPr>
            </w:pPr>
          </w:p>
        </w:tc>
        <w:tc>
          <w:tcPr>
            <w:tcW w:w="3402" w:type="dxa"/>
            <w:vMerge/>
            <w:tcBorders>
              <w:left w:val="nil"/>
              <w:bottom w:val="single" w:sz="4" w:space="0" w:color="auto"/>
              <w:right w:val="single" w:sz="4" w:space="0" w:color="auto"/>
            </w:tcBorders>
            <w:shd w:val="clear" w:color="auto" w:fill="auto"/>
          </w:tcPr>
          <w:p w14:paraId="5179FBA8" w14:textId="77777777" w:rsidR="00E8205F" w:rsidRPr="00840005" w:rsidRDefault="00E8205F" w:rsidP="00586E83">
            <w:pPr>
              <w:bidi/>
              <w:jc w:val="left"/>
              <w:rPr>
                <w:rFonts w:asciiTheme="majorBidi" w:hAnsiTheme="majorBidi" w:cstheme="majorBidi"/>
                <w:b/>
                <w:bCs/>
                <w:sz w:val="20"/>
                <w:lang w:eastAsia="en-CA"/>
              </w:rPr>
            </w:pPr>
          </w:p>
        </w:tc>
      </w:tr>
      <w:tr w:rsidR="00E8205F" w:rsidRPr="00840005" w14:paraId="3BD5BB03" w14:textId="77777777" w:rsidTr="00586E83">
        <w:trPr>
          <w:trHeight w:val="213"/>
        </w:trPr>
        <w:tc>
          <w:tcPr>
            <w:tcW w:w="2268" w:type="dxa"/>
            <w:tcBorders>
              <w:top w:val="nil"/>
              <w:left w:val="single" w:sz="4" w:space="0" w:color="auto"/>
              <w:bottom w:val="single" w:sz="4" w:space="0" w:color="auto"/>
              <w:right w:val="single" w:sz="4" w:space="0" w:color="auto"/>
            </w:tcBorders>
            <w:shd w:val="clear" w:color="auto" w:fill="auto"/>
            <w:hideMark/>
          </w:tcPr>
          <w:p w14:paraId="681467E6"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 xml:space="preserve">أفغانستان </w:t>
            </w:r>
            <w:r w:rsidRPr="00840005">
              <w:rPr>
                <w:rFonts w:asciiTheme="majorBidi" w:hAnsiTheme="majorBidi" w:cstheme="majorBidi"/>
                <w:sz w:val="20"/>
                <w:lang w:eastAsia="ar" w:bidi="en-GB"/>
              </w:rPr>
              <w:t>AFG/PHA/79/INV</w:t>
            </w:r>
            <w:r w:rsidRPr="00840005">
              <w:rPr>
                <w:rFonts w:asciiTheme="majorBidi" w:hAnsiTheme="majorBidi" w:cstheme="majorBidi"/>
                <w:sz w:val="20"/>
                <w:lang w:eastAsia="ar" w:bidi="ar-EG"/>
              </w:rPr>
              <w:t>/22</w:t>
            </w:r>
          </w:p>
        </w:tc>
        <w:tc>
          <w:tcPr>
            <w:tcW w:w="4253" w:type="dxa"/>
            <w:tcBorders>
              <w:top w:val="nil"/>
              <w:left w:val="nil"/>
              <w:bottom w:val="single" w:sz="4" w:space="0" w:color="auto"/>
              <w:right w:val="single" w:sz="4" w:space="0" w:color="auto"/>
            </w:tcBorders>
            <w:shd w:val="clear" w:color="auto" w:fill="auto"/>
            <w:hideMark/>
          </w:tcPr>
          <w:p w14:paraId="71E2CE99"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الأولى، الشريحة الثالثة)</w:t>
            </w:r>
          </w:p>
        </w:tc>
        <w:tc>
          <w:tcPr>
            <w:tcW w:w="1559" w:type="dxa"/>
            <w:tcBorders>
              <w:top w:val="nil"/>
              <w:left w:val="nil"/>
              <w:bottom w:val="single" w:sz="4" w:space="0" w:color="auto"/>
              <w:right w:val="single" w:sz="4" w:space="0" w:color="auto"/>
            </w:tcBorders>
            <w:shd w:val="clear" w:color="auto" w:fill="auto"/>
            <w:hideMark/>
          </w:tcPr>
          <w:p w14:paraId="251CC0F0"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14</w:t>
            </w:r>
          </w:p>
        </w:tc>
        <w:tc>
          <w:tcPr>
            <w:tcW w:w="2551" w:type="dxa"/>
            <w:tcBorders>
              <w:top w:val="nil"/>
              <w:left w:val="nil"/>
              <w:bottom w:val="single" w:sz="4" w:space="0" w:color="auto"/>
              <w:right w:val="single" w:sz="4" w:space="0" w:color="auto"/>
            </w:tcBorders>
            <w:shd w:val="clear" w:color="auto" w:fill="auto"/>
            <w:hideMark/>
          </w:tcPr>
          <w:p w14:paraId="5B228CAE"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1) تأخيرات لمدة 12 شهراً</w:t>
            </w:r>
          </w:p>
          <w:p w14:paraId="577BD2B7"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2) الوضع السياسي صعب</w:t>
            </w:r>
          </w:p>
        </w:tc>
        <w:tc>
          <w:tcPr>
            <w:tcW w:w="3402" w:type="dxa"/>
            <w:tcBorders>
              <w:top w:val="nil"/>
              <w:left w:val="nil"/>
              <w:bottom w:val="single" w:sz="4" w:space="0" w:color="auto"/>
              <w:right w:val="single" w:sz="4" w:space="0" w:color="auto"/>
            </w:tcBorders>
            <w:shd w:val="clear" w:color="auto" w:fill="auto"/>
            <w:hideMark/>
          </w:tcPr>
          <w:p w14:paraId="444F98B6"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1) تطلب إلى اليونيدو أن تقدم تقريراً إلى الاجتماع الثاني والتسعين عن هذا المشروع مع التأخيرات في التنفيذ</w:t>
            </w:r>
          </w:p>
          <w:p w14:paraId="3CA25CFA"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2) تطلب إلى اليونيدو أن تقدم تقريراً مرحلياً إلى الاجتماع الثاني والتسعين عن التقدم المحرز في التنفيذ، بما في ذلك معلومات محدثة عن استئناف الأنشطة</w:t>
            </w:r>
          </w:p>
        </w:tc>
      </w:tr>
      <w:tr w:rsidR="00E8205F" w:rsidRPr="00840005" w14:paraId="739F38BC" w14:textId="77777777" w:rsidTr="00586E83">
        <w:trPr>
          <w:trHeight w:val="1880"/>
        </w:trPr>
        <w:tc>
          <w:tcPr>
            <w:tcW w:w="2268" w:type="dxa"/>
            <w:tcBorders>
              <w:top w:val="nil"/>
              <w:left w:val="single" w:sz="4" w:space="0" w:color="auto"/>
              <w:bottom w:val="single" w:sz="4" w:space="0" w:color="auto"/>
              <w:right w:val="single" w:sz="4" w:space="0" w:color="auto"/>
            </w:tcBorders>
            <w:shd w:val="clear" w:color="auto" w:fill="auto"/>
            <w:hideMark/>
          </w:tcPr>
          <w:p w14:paraId="117433EA"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 xml:space="preserve">الجزائر </w:t>
            </w:r>
            <w:r w:rsidRPr="00840005">
              <w:rPr>
                <w:rFonts w:asciiTheme="majorBidi" w:hAnsiTheme="majorBidi" w:cstheme="majorBidi"/>
                <w:sz w:val="20"/>
                <w:lang w:eastAsia="ar" w:bidi="en-GB"/>
              </w:rPr>
              <w:t>ALG/PHA/66/INV</w:t>
            </w:r>
            <w:r w:rsidRPr="00840005">
              <w:rPr>
                <w:rFonts w:asciiTheme="majorBidi" w:hAnsiTheme="majorBidi" w:cstheme="majorBidi"/>
                <w:sz w:val="20"/>
                <w:lang w:eastAsia="ar" w:bidi="ar-EG"/>
              </w:rPr>
              <w:t>/76</w:t>
            </w:r>
          </w:p>
        </w:tc>
        <w:tc>
          <w:tcPr>
            <w:tcW w:w="4253" w:type="dxa"/>
            <w:tcBorders>
              <w:top w:val="nil"/>
              <w:left w:val="nil"/>
              <w:bottom w:val="single" w:sz="4" w:space="0" w:color="auto"/>
              <w:right w:val="single" w:sz="4" w:space="0" w:color="auto"/>
            </w:tcBorders>
            <w:shd w:val="clear" w:color="auto" w:fill="auto"/>
            <w:hideMark/>
          </w:tcPr>
          <w:p w14:paraId="31F858F9"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الأولى، الشريحة الأولى) (التحويل من الهيدروكلوروفلوروكربون-22 في تصنيع أجهزة تكييف هواء الغرف في مؤسسة كوندور (</w:t>
            </w:r>
            <w:r w:rsidRPr="00840005">
              <w:rPr>
                <w:rFonts w:asciiTheme="majorBidi" w:hAnsiTheme="majorBidi" w:cstheme="majorBidi"/>
                <w:sz w:val="20"/>
                <w:lang w:eastAsia="ar" w:bidi="en-GB"/>
              </w:rPr>
              <w:t>Condor</w:t>
            </w:r>
            <w:r w:rsidRPr="00840005">
              <w:rPr>
                <w:rFonts w:asciiTheme="majorBidi" w:hAnsiTheme="majorBidi" w:cstheme="majorBidi"/>
                <w:sz w:val="20"/>
                <w:rtl/>
                <w:lang w:eastAsia="ar" w:bidi="ar-EG"/>
              </w:rPr>
              <w:t>)</w:t>
            </w:r>
          </w:p>
        </w:tc>
        <w:tc>
          <w:tcPr>
            <w:tcW w:w="1559" w:type="dxa"/>
            <w:tcBorders>
              <w:top w:val="nil"/>
              <w:left w:val="nil"/>
              <w:bottom w:val="single" w:sz="4" w:space="0" w:color="auto"/>
              <w:right w:val="single" w:sz="4" w:space="0" w:color="auto"/>
            </w:tcBorders>
            <w:shd w:val="clear" w:color="auto" w:fill="auto"/>
            <w:hideMark/>
          </w:tcPr>
          <w:p w14:paraId="1F7A0E71"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64</w:t>
            </w:r>
          </w:p>
        </w:tc>
        <w:tc>
          <w:tcPr>
            <w:tcW w:w="2551" w:type="dxa"/>
            <w:tcBorders>
              <w:top w:val="nil"/>
              <w:left w:val="nil"/>
              <w:bottom w:val="single" w:sz="4" w:space="0" w:color="auto"/>
              <w:right w:val="single" w:sz="4" w:space="0" w:color="auto"/>
            </w:tcBorders>
            <w:shd w:val="clear" w:color="auto" w:fill="auto"/>
            <w:hideMark/>
          </w:tcPr>
          <w:p w14:paraId="2888D18E"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1) تأخيرات لمدة 12 شهراً</w:t>
            </w:r>
          </w:p>
          <w:p w14:paraId="23DBF986"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2) التأخيرات في تنفيذ مشروع التحويل والإنتاج التجاري للمعدات ذات التقنيات البديلة في الشركة المصنعة لتكييف الهواء (كوندور)</w:t>
            </w:r>
          </w:p>
        </w:tc>
        <w:tc>
          <w:tcPr>
            <w:tcW w:w="3402" w:type="dxa"/>
            <w:vMerge w:val="restart"/>
            <w:tcBorders>
              <w:top w:val="nil"/>
              <w:left w:val="nil"/>
              <w:bottom w:val="single" w:sz="4" w:space="0" w:color="auto"/>
              <w:right w:val="single" w:sz="4" w:space="0" w:color="auto"/>
            </w:tcBorders>
            <w:shd w:val="clear" w:color="auto" w:fill="auto"/>
            <w:hideMark/>
          </w:tcPr>
          <w:p w14:paraId="4900415A"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1) تطلب إلى اليونيدو أن تقدم تقريراً إلى الاجتماع الثاني والتسعين عن هذا المشروع مع التأخيرات في التنفيذ</w:t>
            </w:r>
          </w:p>
          <w:p w14:paraId="29D7F1F6"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2) تطلب إلى اليونيدو أن تقدم تقريراً مرحلياً إلى الاجتماع الثاني والتسعين عن التقدم المحرز في تنفيذ الأنشطة</w:t>
            </w:r>
          </w:p>
          <w:p w14:paraId="5C6A4328" w14:textId="77777777" w:rsidR="00E8205F" w:rsidRPr="00840005" w:rsidRDefault="00E8205F" w:rsidP="00586E83">
            <w:pPr>
              <w:bidi/>
              <w:jc w:val="left"/>
              <w:rPr>
                <w:rFonts w:asciiTheme="majorBidi" w:hAnsiTheme="majorBidi" w:cstheme="majorBidi"/>
                <w:sz w:val="20"/>
                <w:lang w:eastAsia="en-CA"/>
              </w:rPr>
            </w:pPr>
          </w:p>
        </w:tc>
      </w:tr>
      <w:tr w:rsidR="00E8205F" w:rsidRPr="00840005" w14:paraId="4B2B1391" w14:textId="77777777" w:rsidTr="00586E83">
        <w:trPr>
          <w:trHeight w:val="1385"/>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3E507105"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 xml:space="preserve">الجزائر </w:t>
            </w:r>
            <w:r w:rsidRPr="00840005">
              <w:rPr>
                <w:rFonts w:asciiTheme="majorBidi" w:hAnsiTheme="majorBidi" w:cstheme="majorBidi"/>
                <w:sz w:val="20"/>
                <w:lang w:eastAsia="ar" w:bidi="en-GB"/>
              </w:rPr>
              <w:t>ALG/PHA/66/INV</w:t>
            </w:r>
            <w:r w:rsidRPr="00840005">
              <w:rPr>
                <w:rFonts w:asciiTheme="majorBidi" w:hAnsiTheme="majorBidi" w:cstheme="majorBidi"/>
                <w:sz w:val="20"/>
                <w:lang w:eastAsia="ar" w:bidi="ar-EG"/>
              </w:rPr>
              <w:t>/77</w:t>
            </w:r>
          </w:p>
        </w:tc>
        <w:tc>
          <w:tcPr>
            <w:tcW w:w="4253" w:type="dxa"/>
            <w:tcBorders>
              <w:top w:val="single" w:sz="4" w:space="0" w:color="auto"/>
              <w:left w:val="nil"/>
              <w:bottom w:val="single" w:sz="4" w:space="0" w:color="auto"/>
              <w:right w:val="single" w:sz="4" w:space="0" w:color="auto"/>
            </w:tcBorders>
            <w:shd w:val="clear" w:color="auto" w:fill="auto"/>
          </w:tcPr>
          <w:p w14:paraId="2F0C95DF"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الأولى، الشريحة الأولى) (الأنشطة في قطاع خدمة التبريد بما في ذلك إزالة الهيدروكلوروفلوروكربون-141ب المستخدم في التنظيف، ورصد المشروع)</w:t>
            </w:r>
          </w:p>
        </w:tc>
        <w:tc>
          <w:tcPr>
            <w:tcW w:w="1559" w:type="dxa"/>
            <w:tcBorders>
              <w:top w:val="single" w:sz="4" w:space="0" w:color="auto"/>
              <w:left w:val="nil"/>
              <w:bottom w:val="single" w:sz="4" w:space="0" w:color="auto"/>
              <w:right w:val="single" w:sz="4" w:space="0" w:color="auto"/>
            </w:tcBorders>
            <w:shd w:val="clear" w:color="auto" w:fill="auto"/>
          </w:tcPr>
          <w:p w14:paraId="10DE69AD"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62</w:t>
            </w:r>
          </w:p>
        </w:tc>
        <w:tc>
          <w:tcPr>
            <w:tcW w:w="2551" w:type="dxa"/>
            <w:tcBorders>
              <w:top w:val="single" w:sz="4" w:space="0" w:color="auto"/>
              <w:left w:val="nil"/>
              <w:bottom w:val="single" w:sz="4" w:space="0" w:color="auto"/>
              <w:right w:val="single" w:sz="4" w:space="0" w:color="auto"/>
            </w:tcBorders>
            <w:shd w:val="clear" w:color="auto" w:fill="auto"/>
          </w:tcPr>
          <w:p w14:paraId="3F88C746"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1) تأخيرات لمدة 12 شهراً</w:t>
            </w:r>
          </w:p>
          <w:p w14:paraId="7D518F75"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2) التأخيرات في تنفيذ أنشطة قطاع الخدمة ومكون المذيبات بسبب المشاكل الفنية والتأخيرات في تخطيط المشروعات</w:t>
            </w:r>
          </w:p>
        </w:tc>
        <w:tc>
          <w:tcPr>
            <w:tcW w:w="3402" w:type="dxa"/>
            <w:vMerge/>
            <w:tcBorders>
              <w:top w:val="single" w:sz="4" w:space="0" w:color="auto"/>
              <w:left w:val="nil"/>
              <w:bottom w:val="single" w:sz="4" w:space="0" w:color="auto"/>
              <w:right w:val="single" w:sz="4" w:space="0" w:color="auto"/>
            </w:tcBorders>
            <w:shd w:val="clear" w:color="auto" w:fill="auto"/>
          </w:tcPr>
          <w:p w14:paraId="3CF98333" w14:textId="77777777" w:rsidR="00E8205F" w:rsidRPr="00840005" w:rsidRDefault="00E8205F" w:rsidP="00586E83">
            <w:pPr>
              <w:bidi/>
              <w:jc w:val="left"/>
              <w:rPr>
                <w:rFonts w:asciiTheme="majorBidi" w:hAnsiTheme="majorBidi" w:cstheme="majorBidi"/>
                <w:sz w:val="20"/>
                <w:lang w:eastAsia="en-CA"/>
              </w:rPr>
            </w:pPr>
          </w:p>
        </w:tc>
      </w:tr>
      <w:tr w:rsidR="00E8205F" w:rsidRPr="00840005" w14:paraId="7C487AB7" w14:textId="77777777" w:rsidTr="00586E83">
        <w:trPr>
          <w:trHeight w:val="714"/>
        </w:trPr>
        <w:tc>
          <w:tcPr>
            <w:tcW w:w="2268" w:type="dxa"/>
            <w:tcBorders>
              <w:top w:val="single" w:sz="4" w:space="0" w:color="auto"/>
              <w:left w:val="single" w:sz="4" w:space="0" w:color="auto"/>
              <w:bottom w:val="single" w:sz="4" w:space="0" w:color="auto"/>
              <w:right w:val="single" w:sz="4" w:space="0" w:color="auto"/>
            </w:tcBorders>
            <w:shd w:val="clear" w:color="auto" w:fill="auto"/>
            <w:hideMark/>
          </w:tcPr>
          <w:p w14:paraId="4E9A8BEC"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 xml:space="preserve">الأرجنتين </w:t>
            </w:r>
            <w:r w:rsidRPr="00840005">
              <w:rPr>
                <w:rFonts w:asciiTheme="majorBidi" w:hAnsiTheme="majorBidi" w:cstheme="majorBidi"/>
                <w:sz w:val="20"/>
                <w:lang w:eastAsia="ar" w:bidi="en-GB"/>
              </w:rPr>
              <w:t>ARG/PHA/84/TAS</w:t>
            </w:r>
            <w:r w:rsidRPr="00840005">
              <w:rPr>
                <w:rFonts w:asciiTheme="majorBidi" w:hAnsiTheme="majorBidi" w:cstheme="majorBidi"/>
                <w:sz w:val="20"/>
                <w:lang w:eastAsia="ar" w:bidi="ar-EG"/>
              </w:rPr>
              <w:t>/191</w:t>
            </w:r>
          </w:p>
        </w:tc>
        <w:tc>
          <w:tcPr>
            <w:tcW w:w="4253" w:type="dxa"/>
            <w:tcBorders>
              <w:top w:val="single" w:sz="4" w:space="0" w:color="auto"/>
              <w:left w:val="nil"/>
              <w:bottom w:val="single" w:sz="4" w:space="0" w:color="auto"/>
              <w:right w:val="single" w:sz="4" w:space="0" w:color="auto"/>
            </w:tcBorders>
            <w:shd w:val="clear" w:color="auto" w:fill="auto"/>
            <w:hideMark/>
          </w:tcPr>
          <w:p w14:paraId="19F6CC4E"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الثانية، الشريحة الثانية) (رصد إنتاج الهيدروكلوروفلوروكربون-22 والإبلاغ بشأنه)</w:t>
            </w:r>
          </w:p>
        </w:tc>
        <w:tc>
          <w:tcPr>
            <w:tcW w:w="1559" w:type="dxa"/>
            <w:tcBorders>
              <w:top w:val="single" w:sz="4" w:space="0" w:color="auto"/>
              <w:left w:val="nil"/>
              <w:bottom w:val="single" w:sz="4" w:space="0" w:color="auto"/>
              <w:right w:val="single" w:sz="4" w:space="0" w:color="auto"/>
            </w:tcBorders>
            <w:shd w:val="clear" w:color="auto" w:fill="auto"/>
            <w:hideMark/>
          </w:tcPr>
          <w:p w14:paraId="2C089192"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0</w:t>
            </w:r>
          </w:p>
        </w:tc>
        <w:tc>
          <w:tcPr>
            <w:tcW w:w="2551" w:type="dxa"/>
            <w:tcBorders>
              <w:top w:val="single" w:sz="4" w:space="0" w:color="auto"/>
              <w:left w:val="nil"/>
              <w:bottom w:val="single" w:sz="4" w:space="0" w:color="auto"/>
              <w:right w:val="single" w:sz="4" w:space="0" w:color="auto"/>
            </w:tcBorders>
            <w:shd w:val="clear" w:color="auto" w:fill="auto"/>
            <w:hideMark/>
          </w:tcPr>
          <w:p w14:paraId="5FC56195"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تأخيرات لمدة 18 شهراً</w:t>
            </w:r>
          </w:p>
        </w:tc>
        <w:tc>
          <w:tcPr>
            <w:tcW w:w="3402" w:type="dxa"/>
            <w:tcBorders>
              <w:top w:val="single" w:sz="4" w:space="0" w:color="auto"/>
              <w:left w:val="nil"/>
              <w:bottom w:val="single" w:sz="4" w:space="0" w:color="auto"/>
              <w:right w:val="single" w:sz="4" w:space="0" w:color="auto"/>
            </w:tcBorders>
            <w:shd w:val="clear" w:color="auto" w:fill="auto"/>
            <w:hideMark/>
          </w:tcPr>
          <w:p w14:paraId="323D7F46"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تطلب إلى اليونيدو أن تقدم تقريراً إلى الاجتماع الثاني والتسعين عن هذا المشروع مع التأخيرات في التنفيذ</w:t>
            </w:r>
          </w:p>
        </w:tc>
      </w:tr>
      <w:tr w:rsidR="00E8205F" w:rsidRPr="00840005" w14:paraId="169769C9" w14:textId="77777777" w:rsidTr="00586E83">
        <w:trPr>
          <w:trHeight w:val="615"/>
        </w:trPr>
        <w:tc>
          <w:tcPr>
            <w:tcW w:w="2268" w:type="dxa"/>
            <w:tcBorders>
              <w:top w:val="nil"/>
              <w:left w:val="single" w:sz="4" w:space="0" w:color="auto"/>
              <w:bottom w:val="single" w:sz="4" w:space="0" w:color="auto"/>
              <w:right w:val="single" w:sz="4" w:space="0" w:color="auto"/>
            </w:tcBorders>
            <w:shd w:val="clear" w:color="auto" w:fill="auto"/>
            <w:hideMark/>
          </w:tcPr>
          <w:p w14:paraId="0398B9F7"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 xml:space="preserve">البوسنة والهرسك </w:t>
            </w:r>
            <w:r w:rsidRPr="00840005">
              <w:rPr>
                <w:rFonts w:asciiTheme="majorBidi" w:hAnsiTheme="majorBidi" w:cstheme="majorBidi"/>
                <w:sz w:val="20"/>
                <w:lang w:eastAsia="ar" w:bidi="en-GB"/>
              </w:rPr>
              <w:t>BHE/PHA/72/INV</w:t>
            </w:r>
            <w:r w:rsidRPr="00840005">
              <w:rPr>
                <w:rFonts w:asciiTheme="majorBidi" w:hAnsiTheme="majorBidi" w:cstheme="majorBidi"/>
                <w:sz w:val="20"/>
                <w:lang w:eastAsia="ar" w:bidi="ar-EG"/>
              </w:rPr>
              <w:t>/29</w:t>
            </w:r>
          </w:p>
        </w:tc>
        <w:tc>
          <w:tcPr>
            <w:tcW w:w="4253" w:type="dxa"/>
            <w:tcBorders>
              <w:top w:val="nil"/>
              <w:left w:val="nil"/>
              <w:bottom w:val="single" w:sz="4" w:space="0" w:color="auto"/>
              <w:right w:val="single" w:sz="4" w:space="0" w:color="auto"/>
            </w:tcBorders>
            <w:shd w:val="clear" w:color="auto" w:fill="auto"/>
            <w:hideMark/>
          </w:tcPr>
          <w:p w14:paraId="1522F966"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الأولى، الشريحة الثانية) (الأنشطة المنفذة في قطاع خدمة التبريد بما في ذلك الإجراءات السياساتية)</w:t>
            </w:r>
          </w:p>
        </w:tc>
        <w:tc>
          <w:tcPr>
            <w:tcW w:w="1559" w:type="dxa"/>
            <w:tcBorders>
              <w:top w:val="nil"/>
              <w:left w:val="nil"/>
              <w:bottom w:val="single" w:sz="4" w:space="0" w:color="auto"/>
              <w:right w:val="single" w:sz="4" w:space="0" w:color="auto"/>
            </w:tcBorders>
            <w:shd w:val="clear" w:color="auto" w:fill="auto"/>
            <w:hideMark/>
          </w:tcPr>
          <w:p w14:paraId="79C66829"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94</w:t>
            </w:r>
          </w:p>
        </w:tc>
        <w:tc>
          <w:tcPr>
            <w:tcW w:w="2551" w:type="dxa"/>
            <w:tcBorders>
              <w:top w:val="nil"/>
              <w:left w:val="nil"/>
              <w:bottom w:val="single" w:sz="4" w:space="0" w:color="auto"/>
              <w:right w:val="single" w:sz="4" w:space="0" w:color="auto"/>
            </w:tcBorders>
            <w:shd w:val="clear" w:color="auto" w:fill="auto"/>
            <w:hideMark/>
          </w:tcPr>
          <w:p w14:paraId="4B96F03E"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تأخيرات لمدة 12 شهراً</w:t>
            </w:r>
          </w:p>
        </w:tc>
        <w:tc>
          <w:tcPr>
            <w:tcW w:w="3402" w:type="dxa"/>
            <w:tcBorders>
              <w:top w:val="nil"/>
              <w:left w:val="nil"/>
              <w:bottom w:val="single" w:sz="4" w:space="0" w:color="auto"/>
              <w:right w:val="single" w:sz="4" w:space="0" w:color="auto"/>
            </w:tcBorders>
            <w:shd w:val="clear" w:color="auto" w:fill="auto"/>
            <w:hideMark/>
          </w:tcPr>
          <w:p w14:paraId="788B6465"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تطلب إلى اليونيدو أن تقدم تقريراً إلى الاجتماع الثاني والتسعين عن هذا المشروع مع التأخيرات في التنفيذ</w:t>
            </w:r>
          </w:p>
        </w:tc>
      </w:tr>
      <w:tr w:rsidR="00E8205F" w:rsidRPr="00840005" w14:paraId="0F015995" w14:textId="77777777" w:rsidTr="00586E83">
        <w:trPr>
          <w:trHeight w:val="560"/>
        </w:trPr>
        <w:tc>
          <w:tcPr>
            <w:tcW w:w="2268" w:type="dxa"/>
            <w:tcBorders>
              <w:top w:val="nil"/>
              <w:left w:val="single" w:sz="4" w:space="0" w:color="auto"/>
              <w:bottom w:val="single" w:sz="4" w:space="0" w:color="auto"/>
              <w:right w:val="single" w:sz="4" w:space="0" w:color="auto"/>
            </w:tcBorders>
            <w:shd w:val="clear" w:color="auto" w:fill="auto"/>
            <w:hideMark/>
          </w:tcPr>
          <w:p w14:paraId="49C1F77F"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lastRenderedPageBreak/>
              <w:t xml:space="preserve">البوسنة والهرسك </w:t>
            </w:r>
            <w:r w:rsidRPr="00840005">
              <w:rPr>
                <w:rFonts w:asciiTheme="majorBidi" w:hAnsiTheme="majorBidi" w:cstheme="majorBidi"/>
                <w:sz w:val="20"/>
                <w:lang w:eastAsia="ar" w:bidi="en-GB"/>
              </w:rPr>
              <w:t>BHE/PHA/76/INV</w:t>
            </w:r>
            <w:r w:rsidRPr="00840005">
              <w:rPr>
                <w:rFonts w:asciiTheme="majorBidi" w:hAnsiTheme="majorBidi" w:cstheme="majorBidi"/>
                <w:sz w:val="20"/>
                <w:lang w:eastAsia="ar" w:bidi="ar-EG"/>
              </w:rPr>
              <w:t>/33</w:t>
            </w:r>
          </w:p>
        </w:tc>
        <w:tc>
          <w:tcPr>
            <w:tcW w:w="4253" w:type="dxa"/>
            <w:tcBorders>
              <w:top w:val="nil"/>
              <w:left w:val="nil"/>
              <w:bottom w:val="single" w:sz="4" w:space="0" w:color="auto"/>
              <w:right w:val="single" w:sz="4" w:space="0" w:color="auto"/>
            </w:tcBorders>
            <w:shd w:val="clear" w:color="auto" w:fill="auto"/>
            <w:hideMark/>
          </w:tcPr>
          <w:p w14:paraId="314094CF"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الأولى، الشريحة الثالثة) (الأنشطة المنفذة في قطاع خدمة التبريد بما في ذلك الإجراءات السياساتية)</w:t>
            </w:r>
          </w:p>
        </w:tc>
        <w:tc>
          <w:tcPr>
            <w:tcW w:w="1559" w:type="dxa"/>
            <w:tcBorders>
              <w:top w:val="nil"/>
              <w:left w:val="nil"/>
              <w:bottom w:val="single" w:sz="4" w:space="0" w:color="auto"/>
              <w:right w:val="single" w:sz="4" w:space="0" w:color="auto"/>
            </w:tcBorders>
            <w:shd w:val="clear" w:color="auto" w:fill="auto"/>
            <w:hideMark/>
          </w:tcPr>
          <w:p w14:paraId="1599A297"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86</w:t>
            </w:r>
          </w:p>
        </w:tc>
        <w:tc>
          <w:tcPr>
            <w:tcW w:w="2551" w:type="dxa"/>
            <w:tcBorders>
              <w:top w:val="nil"/>
              <w:left w:val="nil"/>
              <w:bottom w:val="single" w:sz="4" w:space="0" w:color="auto"/>
              <w:right w:val="single" w:sz="4" w:space="0" w:color="auto"/>
            </w:tcBorders>
            <w:shd w:val="clear" w:color="auto" w:fill="auto"/>
            <w:hideMark/>
          </w:tcPr>
          <w:p w14:paraId="41FF4915"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تأخيرات لمدة 12 شهراً</w:t>
            </w:r>
          </w:p>
        </w:tc>
        <w:tc>
          <w:tcPr>
            <w:tcW w:w="3402" w:type="dxa"/>
            <w:tcBorders>
              <w:top w:val="nil"/>
              <w:left w:val="nil"/>
              <w:bottom w:val="single" w:sz="4" w:space="0" w:color="auto"/>
              <w:right w:val="single" w:sz="4" w:space="0" w:color="auto"/>
            </w:tcBorders>
            <w:shd w:val="clear" w:color="auto" w:fill="auto"/>
            <w:hideMark/>
          </w:tcPr>
          <w:p w14:paraId="79A37661"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تطلب إلى اليونيدو أن تقدم تقريراً إلى الاجتماع الثاني والتسعين عن هذا المشروع مع التأخيرات في التنفيذ</w:t>
            </w:r>
          </w:p>
        </w:tc>
      </w:tr>
      <w:tr w:rsidR="00E8205F" w:rsidRPr="00840005" w14:paraId="0D51F216" w14:textId="77777777" w:rsidTr="00586E83">
        <w:trPr>
          <w:trHeight w:val="556"/>
        </w:trPr>
        <w:tc>
          <w:tcPr>
            <w:tcW w:w="2268" w:type="dxa"/>
            <w:tcBorders>
              <w:top w:val="nil"/>
              <w:left w:val="single" w:sz="4" w:space="0" w:color="auto"/>
              <w:bottom w:val="single" w:sz="4" w:space="0" w:color="auto"/>
              <w:right w:val="single" w:sz="4" w:space="0" w:color="auto"/>
            </w:tcBorders>
            <w:shd w:val="clear" w:color="auto" w:fill="auto"/>
            <w:hideMark/>
          </w:tcPr>
          <w:p w14:paraId="41D663CC"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البوسنة والهرسك</w:t>
            </w:r>
          </w:p>
          <w:p w14:paraId="58BF6B90"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en-GB"/>
              </w:rPr>
              <w:t>BHE/PHA/82/INV</w:t>
            </w:r>
            <w:r w:rsidRPr="00840005">
              <w:rPr>
                <w:rFonts w:asciiTheme="majorBidi" w:hAnsiTheme="majorBidi" w:cstheme="majorBidi"/>
                <w:sz w:val="20"/>
                <w:lang w:eastAsia="ar" w:bidi="ar-EG"/>
              </w:rPr>
              <w:t>/36</w:t>
            </w:r>
          </w:p>
        </w:tc>
        <w:tc>
          <w:tcPr>
            <w:tcW w:w="4253" w:type="dxa"/>
            <w:tcBorders>
              <w:top w:val="nil"/>
              <w:left w:val="nil"/>
              <w:bottom w:val="single" w:sz="4" w:space="0" w:color="auto"/>
              <w:right w:val="single" w:sz="4" w:space="0" w:color="auto"/>
            </w:tcBorders>
            <w:shd w:val="clear" w:color="auto" w:fill="auto"/>
            <w:hideMark/>
          </w:tcPr>
          <w:p w14:paraId="428E6714"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الأولى، الشريحة الرابعة) (الأنشطة المنفذة في قطاع خدمة التبريد بما في ذلك الإجراءات السياساتية)</w:t>
            </w:r>
          </w:p>
        </w:tc>
        <w:tc>
          <w:tcPr>
            <w:tcW w:w="1559" w:type="dxa"/>
            <w:tcBorders>
              <w:top w:val="nil"/>
              <w:left w:val="nil"/>
              <w:bottom w:val="single" w:sz="4" w:space="0" w:color="auto"/>
              <w:right w:val="single" w:sz="4" w:space="0" w:color="auto"/>
            </w:tcBorders>
            <w:shd w:val="clear" w:color="auto" w:fill="auto"/>
            <w:hideMark/>
          </w:tcPr>
          <w:p w14:paraId="6C153617"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5</w:t>
            </w:r>
          </w:p>
        </w:tc>
        <w:tc>
          <w:tcPr>
            <w:tcW w:w="2551" w:type="dxa"/>
            <w:tcBorders>
              <w:top w:val="nil"/>
              <w:left w:val="nil"/>
              <w:bottom w:val="single" w:sz="4" w:space="0" w:color="auto"/>
              <w:right w:val="single" w:sz="4" w:space="0" w:color="auto"/>
            </w:tcBorders>
            <w:shd w:val="clear" w:color="auto" w:fill="auto"/>
            <w:hideMark/>
          </w:tcPr>
          <w:p w14:paraId="04C909AB"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تأخيرات لمدة 12 شهراً</w:t>
            </w:r>
          </w:p>
        </w:tc>
        <w:tc>
          <w:tcPr>
            <w:tcW w:w="3402" w:type="dxa"/>
            <w:tcBorders>
              <w:top w:val="nil"/>
              <w:left w:val="nil"/>
              <w:bottom w:val="single" w:sz="4" w:space="0" w:color="auto"/>
              <w:right w:val="single" w:sz="4" w:space="0" w:color="auto"/>
            </w:tcBorders>
            <w:shd w:val="clear" w:color="auto" w:fill="auto"/>
            <w:hideMark/>
          </w:tcPr>
          <w:p w14:paraId="2F849B98"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تطلب إلى اليونيدو أن تقدم تقريراً إلى الاجتماع الثاني والتسعين عن هذا المشروع مع التأخيرات في التنفيذ</w:t>
            </w:r>
          </w:p>
        </w:tc>
      </w:tr>
      <w:tr w:rsidR="00E8205F" w:rsidRPr="00840005" w14:paraId="32DAEDE2" w14:textId="77777777" w:rsidTr="00586E83">
        <w:trPr>
          <w:trHeight w:val="405"/>
        </w:trPr>
        <w:tc>
          <w:tcPr>
            <w:tcW w:w="2268" w:type="dxa"/>
            <w:tcBorders>
              <w:top w:val="nil"/>
              <w:left w:val="single" w:sz="4" w:space="0" w:color="auto"/>
              <w:bottom w:val="single" w:sz="4" w:space="0" w:color="auto"/>
              <w:right w:val="single" w:sz="4" w:space="0" w:color="auto"/>
            </w:tcBorders>
            <w:shd w:val="clear" w:color="auto" w:fill="auto"/>
            <w:hideMark/>
          </w:tcPr>
          <w:p w14:paraId="1BC0DDA2"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 xml:space="preserve">بوتسوانا </w:t>
            </w:r>
            <w:r w:rsidRPr="00840005">
              <w:rPr>
                <w:rFonts w:asciiTheme="majorBidi" w:hAnsiTheme="majorBidi" w:cstheme="majorBidi"/>
                <w:sz w:val="20"/>
                <w:lang w:eastAsia="ar" w:bidi="en-GB"/>
              </w:rPr>
              <w:t>BOT/PHA/75/INV</w:t>
            </w:r>
            <w:r w:rsidRPr="00840005">
              <w:rPr>
                <w:rFonts w:asciiTheme="majorBidi" w:hAnsiTheme="majorBidi" w:cstheme="majorBidi"/>
                <w:sz w:val="20"/>
                <w:lang w:eastAsia="ar" w:bidi="ar-EG"/>
              </w:rPr>
              <w:t>/18</w:t>
            </w:r>
          </w:p>
        </w:tc>
        <w:tc>
          <w:tcPr>
            <w:tcW w:w="4253" w:type="dxa"/>
            <w:tcBorders>
              <w:top w:val="nil"/>
              <w:left w:val="nil"/>
              <w:bottom w:val="single" w:sz="4" w:space="0" w:color="auto"/>
              <w:right w:val="single" w:sz="4" w:space="0" w:color="auto"/>
            </w:tcBorders>
            <w:shd w:val="clear" w:color="auto" w:fill="auto"/>
            <w:hideMark/>
          </w:tcPr>
          <w:p w14:paraId="510346B3"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الأولى، الشريحة الأولى)</w:t>
            </w:r>
          </w:p>
        </w:tc>
        <w:tc>
          <w:tcPr>
            <w:tcW w:w="1559" w:type="dxa"/>
            <w:tcBorders>
              <w:top w:val="nil"/>
              <w:left w:val="nil"/>
              <w:bottom w:val="single" w:sz="4" w:space="0" w:color="auto"/>
              <w:right w:val="single" w:sz="4" w:space="0" w:color="auto"/>
            </w:tcBorders>
            <w:shd w:val="clear" w:color="auto" w:fill="auto"/>
            <w:hideMark/>
          </w:tcPr>
          <w:p w14:paraId="05BC195F"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90</w:t>
            </w:r>
          </w:p>
        </w:tc>
        <w:tc>
          <w:tcPr>
            <w:tcW w:w="2551" w:type="dxa"/>
            <w:tcBorders>
              <w:top w:val="nil"/>
              <w:left w:val="nil"/>
              <w:bottom w:val="single" w:sz="4" w:space="0" w:color="auto"/>
              <w:right w:val="single" w:sz="4" w:space="0" w:color="auto"/>
            </w:tcBorders>
            <w:shd w:val="clear" w:color="auto" w:fill="auto"/>
            <w:hideMark/>
          </w:tcPr>
          <w:p w14:paraId="1C260AE9"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تأخيرات لمدة 12 شهراً</w:t>
            </w:r>
          </w:p>
        </w:tc>
        <w:tc>
          <w:tcPr>
            <w:tcW w:w="3402" w:type="dxa"/>
            <w:tcBorders>
              <w:top w:val="nil"/>
              <w:left w:val="nil"/>
              <w:bottom w:val="single" w:sz="4" w:space="0" w:color="auto"/>
              <w:right w:val="single" w:sz="4" w:space="0" w:color="auto"/>
            </w:tcBorders>
            <w:shd w:val="clear" w:color="auto" w:fill="auto"/>
            <w:hideMark/>
          </w:tcPr>
          <w:p w14:paraId="7A7D455D"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تطلب إلى اليونيدو أن تقدم تقريراً إلى الاجتماع الثاني والتسعين عن هذا المشروع مع التأخيرات في التنفيذ</w:t>
            </w:r>
          </w:p>
        </w:tc>
      </w:tr>
      <w:tr w:rsidR="00E8205F" w:rsidRPr="00840005" w14:paraId="19C949A5" w14:textId="77777777" w:rsidTr="00586E83">
        <w:trPr>
          <w:trHeight w:val="141"/>
        </w:trPr>
        <w:tc>
          <w:tcPr>
            <w:tcW w:w="2268" w:type="dxa"/>
            <w:tcBorders>
              <w:top w:val="nil"/>
              <w:left w:val="single" w:sz="4" w:space="0" w:color="auto"/>
              <w:bottom w:val="single" w:sz="4" w:space="0" w:color="auto"/>
              <w:right w:val="single" w:sz="4" w:space="0" w:color="auto"/>
            </w:tcBorders>
            <w:shd w:val="clear" w:color="auto" w:fill="auto"/>
            <w:hideMark/>
          </w:tcPr>
          <w:p w14:paraId="13E4BC90"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 xml:space="preserve">بوتسوانا </w:t>
            </w:r>
            <w:r w:rsidRPr="00840005">
              <w:rPr>
                <w:rFonts w:asciiTheme="majorBidi" w:hAnsiTheme="majorBidi" w:cstheme="majorBidi"/>
                <w:sz w:val="20"/>
                <w:lang w:eastAsia="ar" w:bidi="en-GB"/>
              </w:rPr>
              <w:t>BOT/PHA/82/INV</w:t>
            </w:r>
            <w:r w:rsidRPr="00840005">
              <w:rPr>
                <w:rFonts w:asciiTheme="majorBidi" w:hAnsiTheme="majorBidi" w:cstheme="majorBidi"/>
                <w:sz w:val="20"/>
                <w:lang w:eastAsia="ar" w:bidi="ar-EG"/>
              </w:rPr>
              <w:t>/21</w:t>
            </w:r>
          </w:p>
        </w:tc>
        <w:tc>
          <w:tcPr>
            <w:tcW w:w="4253" w:type="dxa"/>
            <w:tcBorders>
              <w:top w:val="nil"/>
              <w:left w:val="nil"/>
              <w:bottom w:val="single" w:sz="4" w:space="0" w:color="auto"/>
              <w:right w:val="single" w:sz="4" w:space="0" w:color="auto"/>
            </w:tcBorders>
            <w:shd w:val="clear" w:color="auto" w:fill="auto"/>
            <w:hideMark/>
          </w:tcPr>
          <w:p w14:paraId="4922A266"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الأولى، الشريحة الثانية)</w:t>
            </w:r>
          </w:p>
        </w:tc>
        <w:tc>
          <w:tcPr>
            <w:tcW w:w="1559" w:type="dxa"/>
            <w:tcBorders>
              <w:top w:val="nil"/>
              <w:left w:val="nil"/>
              <w:bottom w:val="single" w:sz="4" w:space="0" w:color="auto"/>
              <w:right w:val="single" w:sz="4" w:space="0" w:color="auto"/>
            </w:tcBorders>
            <w:shd w:val="clear" w:color="auto" w:fill="auto"/>
            <w:hideMark/>
          </w:tcPr>
          <w:p w14:paraId="50BD04D6"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0</w:t>
            </w:r>
          </w:p>
        </w:tc>
        <w:tc>
          <w:tcPr>
            <w:tcW w:w="2551" w:type="dxa"/>
            <w:tcBorders>
              <w:top w:val="nil"/>
              <w:left w:val="nil"/>
              <w:bottom w:val="single" w:sz="4" w:space="0" w:color="auto"/>
              <w:right w:val="single" w:sz="4" w:space="0" w:color="auto"/>
            </w:tcBorders>
            <w:shd w:val="clear" w:color="auto" w:fill="auto"/>
            <w:hideMark/>
          </w:tcPr>
          <w:p w14:paraId="7E6F6127"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تأخيرات لمدة 18 شهراً</w:t>
            </w:r>
          </w:p>
        </w:tc>
        <w:tc>
          <w:tcPr>
            <w:tcW w:w="3402" w:type="dxa"/>
            <w:tcBorders>
              <w:top w:val="nil"/>
              <w:left w:val="nil"/>
              <w:bottom w:val="single" w:sz="4" w:space="0" w:color="auto"/>
              <w:right w:val="single" w:sz="4" w:space="0" w:color="auto"/>
            </w:tcBorders>
            <w:shd w:val="clear" w:color="auto" w:fill="auto"/>
            <w:hideMark/>
          </w:tcPr>
          <w:p w14:paraId="11EF0617"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تطلب إلى اليونيدو أن تقدم تقريراً إلى الاجتماع الثاني والتسعين عن هذا المشروع مع التأخيرات في التنفيذ</w:t>
            </w:r>
          </w:p>
        </w:tc>
      </w:tr>
      <w:tr w:rsidR="00E8205F" w:rsidRPr="00840005" w14:paraId="2B3F12EA" w14:textId="77777777" w:rsidTr="00586E83">
        <w:trPr>
          <w:trHeight w:val="332"/>
        </w:trPr>
        <w:tc>
          <w:tcPr>
            <w:tcW w:w="2268" w:type="dxa"/>
            <w:tcBorders>
              <w:top w:val="nil"/>
              <w:left w:val="single" w:sz="4" w:space="0" w:color="auto"/>
              <w:bottom w:val="single" w:sz="4" w:space="0" w:color="auto"/>
              <w:right w:val="single" w:sz="4" w:space="0" w:color="auto"/>
            </w:tcBorders>
            <w:shd w:val="clear" w:color="auto" w:fill="auto"/>
            <w:hideMark/>
          </w:tcPr>
          <w:p w14:paraId="5A1AF5A3"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 xml:space="preserve">البرازيل </w:t>
            </w:r>
            <w:r w:rsidRPr="00840005">
              <w:rPr>
                <w:rFonts w:asciiTheme="majorBidi" w:hAnsiTheme="majorBidi" w:cstheme="majorBidi"/>
                <w:sz w:val="20"/>
                <w:lang w:eastAsia="ar" w:bidi="en-GB"/>
              </w:rPr>
              <w:t>BRA/PHA/75/INV</w:t>
            </w:r>
            <w:r w:rsidRPr="00840005">
              <w:rPr>
                <w:rFonts w:asciiTheme="majorBidi" w:hAnsiTheme="majorBidi" w:cstheme="majorBidi"/>
                <w:sz w:val="20"/>
                <w:lang w:eastAsia="ar" w:bidi="ar-EG"/>
              </w:rPr>
              <w:t>/311</w:t>
            </w:r>
          </w:p>
        </w:tc>
        <w:tc>
          <w:tcPr>
            <w:tcW w:w="4253" w:type="dxa"/>
            <w:tcBorders>
              <w:top w:val="nil"/>
              <w:left w:val="nil"/>
              <w:bottom w:val="single" w:sz="4" w:space="0" w:color="auto"/>
              <w:right w:val="single" w:sz="4" w:space="0" w:color="auto"/>
            </w:tcBorders>
            <w:shd w:val="clear" w:color="auto" w:fill="auto"/>
            <w:hideMark/>
          </w:tcPr>
          <w:p w14:paraId="574E5EFB"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الثانية، الشريحة الأولى) (قطاع التبريد وتكييف الهواء التجاري)</w:t>
            </w:r>
          </w:p>
        </w:tc>
        <w:tc>
          <w:tcPr>
            <w:tcW w:w="1559" w:type="dxa"/>
            <w:tcBorders>
              <w:top w:val="nil"/>
              <w:left w:val="nil"/>
              <w:bottom w:val="single" w:sz="4" w:space="0" w:color="auto"/>
              <w:right w:val="single" w:sz="4" w:space="0" w:color="auto"/>
            </w:tcBorders>
            <w:shd w:val="clear" w:color="auto" w:fill="auto"/>
            <w:hideMark/>
          </w:tcPr>
          <w:p w14:paraId="749EAB2E"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82</w:t>
            </w:r>
          </w:p>
        </w:tc>
        <w:tc>
          <w:tcPr>
            <w:tcW w:w="2551" w:type="dxa"/>
            <w:tcBorders>
              <w:top w:val="nil"/>
              <w:left w:val="nil"/>
              <w:bottom w:val="single" w:sz="4" w:space="0" w:color="auto"/>
              <w:right w:val="single" w:sz="4" w:space="0" w:color="auto"/>
            </w:tcBorders>
            <w:shd w:val="clear" w:color="auto" w:fill="auto"/>
            <w:hideMark/>
          </w:tcPr>
          <w:p w14:paraId="061A086A"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تأخيرات لمدة 12 شهراً</w:t>
            </w:r>
          </w:p>
        </w:tc>
        <w:tc>
          <w:tcPr>
            <w:tcW w:w="3402" w:type="dxa"/>
            <w:tcBorders>
              <w:top w:val="nil"/>
              <w:left w:val="nil"/>
              <w:bottom w:val="single" w:sz="4" w:space="0" w:color="auto"/>
              <w:right w:val="single" w:sz="4" w:space="0" w:color="auto"/>
            </w:tcBorders>
            <w:shd w:val="clear" w:color="auto" w:fill="auto"/>
            <w:hideMark/>
          </w:tcPr>
          <w:p w14:paraId="2FC171FF"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تطلب إلى اليونيدو أن تقدم تقريراً إلى الاجتماع الثاني والتسعين عن هذا المشروع مع التأخيرات في التنفيذ</w:t>
            </w:r>
          </w:p>
        </w:tc>
      </w:tr>
      <w:tr w:rsidR="00E8205F" w:rsidRPr="00840005" w14:paraId="6AE43361" w14:textId="77777777" w:rsidTr="00586E83">
        <w:trPr>
          <w:trHeight w:val="288"/>
        </w:trPr>
        <w:tc>
          <w:tcPr>
            <w:tcW w:w="2268" w:type="dxa"/>
            <w:tcBorders>
              <w:top w:val="nil"/>
              <w:left w:val="single" w:sz="4" w:space="0" w:color="auto"/>
              <w:bottom w:val="single" w:sz="4" w:space="0" w:color="auto"/>
              <w:right w:val="single" w:sz="4" w:space="0" w:color="auto"/>
            </w:tcBorders>
            <w:shd w:val="clear" w:color="auto" w:fill="auto"/>
            <w:hideMark/>
          </w:tcPr>
          <w:p w14:paraId="2DC5553B"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 xml:space="preserve">البرازيل </w:t>
            </w:r>
            <w:r w:rsidRPr="00840005">
              <w:rPr>
                <w:rFonts w:asciiTheme="majorBidi" w:hAnsiTheme="majorBidi" w:cstheme="majorBidi"/>
                <w:sz w:val="20"/>
                <w:lang w:eastAsia="ar" w:bidi="en-GB"/>
              </w:rPr>
              <w:t>BRA/PHA/75/TAS</w:t>
            </w:r>
            <w:r w:rsidRPr="00840005">
              <w:rPr>
                <w:rFonts w:asciiTheme="majorBidi" w:hAnsiTheme="majorBidi" w:cstheme="majorBidi"/>
                <w:sz w:val="20"/>
                <w:lang w:eastAsia="ar" w:bidi="ar-EG"/>
              </w:rPr>
              <w:t>/308</w:t>
            </w:r>
          </w:p>
        </w:tc>
        <w:tc>
          <w:tcPr>
            <w:tcW w:w="4253" w:type="dxa"/>
            <w:tcBorders>
              <w:top w:val="nil"/>
              <w:left w:val="nil"/>
              <w:bottom w:val="single" w:sz="4" w:space="0" w:color="auto"/>
              <w:right w:val="single" w:sz="4" w:space="0" w:color="auto"/>
            </w:tcBorders>
            <w:shd w:val="clear" w:color="auto" w:fill="auto"/>
            <w:hideMark/>
          </w:tcPr>
          <w:p w14:paraId="06637115"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الثانية، الشريحة الأولى) (رصد المشروع)</w:t>
            </w:r>
          </w:p>
        </w:tc>
        <w:tc>
          <w:tcPr>
            <w:tcW w:w="1559" w:type="dxa"/>
            <w:tcBorders>
              <w:top w:val="nil"/>
              <w:left w:val="nil"/>
              <w:bottom w:val="single" w:sz="4" w:space="0" w:color="auto"/>
              <w:right w:val="single" w:sz="4" w:space="0" w:color="auto"/>
            </w:tcBorders>
            <w:shd w:val="clear" w:color="auto" w:fill="auto"/>
            <w:hideMark/>
          </w:tcPr>
          <w:p w14:paraId="2FF5F265"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99</w:t>
            </w:r>
          </w:p>
        </w:tc>
        <w:tc>
          <w:tcPr>
            <w:tcW w:w="2551" w:type="dxa"/>
            <w:tcBorders>
              <w:top w:val="nil"/>
              <w:left w:val="nil"/>
              <w:bottom w:val="single" w:sz="4" w:space="0" w:color="auto"/>
              <w:right w:val="single" w:sz="4" w:space="0" w:color="auto"/>
            </w:tcBorders>
            <w:shd w:val="clear" w:color="auto" w:fill="auto"/>
            <w:hideMark/>
          </w:tcPr>
          <w:p w14:paraId="0960D646"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تأخيرات لمدة 12 شهراً</w:t>
            </w:r>
          </w:p>
        </w:tc>
        <w:tc>
          <w:tcPr>
            <w:tcW w:w="3402" w:type="dxa"/>
            <w:tcBorders>
              <w:top w:val="nil"/>
              <w:left w:val="nil"/>
              <w:bottom w:val="single" w:sz="4" w:space="0" w:color="auto"/>
              <w:right w:val="single" w:sz="4" w:space="0" w:color="auto"/>
            </w:tcBorders>
            <w:shd w:val="clear" w:color="auto" w:fill="auto"/>
            <w:hideMark/>
          </w:tcPr>
          <w:p w14:paraId="6308FD24"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تطلب إلى اليونيدو أن تقدم تقريراً إلى الاجتماع الثاني والتسعين عن هذا المشروع مع التأخيرات في التنفيذ</w:t>
            </w:r>
          </w:p>
        </w:tc>
      </w:tr>
      <w:tr w:rsidR="00E8205F" w:rsidRPr="00840005" w14:paraId="703560F9" w14:textId="77777777" w:rsidTr="00586E83">
        <w:trPr>
          <w:trHeight w:val="405"/>
        </w:trPr>
        <w:tc>
          <w:tcPr>
            <w:tcW w:w="2268" w:type="dxa"/>
            <w:tcBorders>
              <w:top w:val="nil"/>
              <w:left w:val="single" w:sz="4" w:space="0" w:color="auto"/>
              <w:bottom w:val="single" w:sz="4" w:space="0" w:color="auto"/>
              <w:right w:val="single" w:sz="4" w:space="0" w:color="auto"/>
            </w:tcBorders>
            <w:shd w:val="clear" w:color="auto" w:fill="auto"/>
            <w:hideMark/>
          </w:tcPr>
          <w:p w14:paraId="4F940041"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 xml:space="preserve">البرازيل </w:t>
            </w:r>
            <w:r w:rsidRPr="00840005">
              <w:rPr>
                <w:rFonts w:asciiTheme="majorBidi" w:hAnsiTheme="majorBidi" w:cstheme="majorBidi"/>
                <w:sz w:val="20"/>
                <w:lang w:eastAsia="ar" w:bidi="en-GB"/>
              </w:rPr>
              <w:t>BRA/PHA/82/INV</w:t>
            </w:r>
            <w:r w:rsidRPr="00840005">
              <w:rPr>
                <w:rFonts w:asciiTheme="majorBidi" w:hAnsiTheme="majorBidi" w:cstheme="majorBidi"/>
                <w:sz w:val="20"/>
                <w:lang w:eastAsia="ar" w:bidi="ar-EG"/>
              </w:rPr>
              <w:t>/320</w:t>
            </w:r>
          </w:p>
        </w:tc>
        <w:tc>
          <w:tcPr>
            <w:tcW w:w="4253" w:type="dxa"/>
            <w:tcBorders>
              <w:top w:val="nil"/>
              <w:left w:val="nil"/>
              <w:bottom w:val="single" w:sz="4" w:space="0" w:color="auto"/>
              <w:right w:val="single" w:sz="4" w:space="0" w:color="auto"/>
            </w:tcBorders>
            <w:shd w:val="clear" w:color="auto" w:fill="auto"/>
            <w:hideMark/>
          </w:tcPr>
          <w:p w14:paraId="7BDAACBB"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الثانية، الشريحة الثالثة) (قطاع التبريد وتكييف الهواء التجاري)</w:t>
            </w:r>
          </w:p>
        </w:tc>
        <w:tc>
          <w:tcPr>
            <w:tcW w:w="1559" w:type="dxa"/>
            <w:tcBorders>
              <w:top w:val="nil"/>
              <w:left w:val="nil"/>
              <w:bottom w:val="single" w:sz="4" w:space="0" w:color="auto"/>
              <w:right w:val="single" w:sz="4" w:space="0" w:color="auto"/>
            </w:tcBorders>
            <w:shd w:val="clear" w:color="auto" w:fill="auto"/>
            <w:hideMark/>
          </w:tcPr>
          <w:p w14:paraId="0F216A16"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37</w:t>
            </w:r>
          </w:p>
        </w:tc>
        <w:tc>
          <w:tcPr>
            <w:tcW w:w="2551" w:type="dxa"/>
            <w:tcBorders>
              <w:top w:val="nil"/>
              <w:left w:val="nil"/>
              <w:bottom w:val="single" w:sz="4" w:space="0" w:color="auto"/>
              <w:right w:val="single" w:sz="4" w:space="0" w:color="auto"/>
            </w:tcBorders>
            <w:shd w:val="clear" w:color="auto" w:fill="auto"/>
            <w:hideMark/>
          </w:tcPr>
          <w:p w14:paraId="0FEF940E"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تأخيرات لمدة 12 شهراً</w:t>
            </w:r>
          </w:p>
        </w:tc>
        <w:tc>
          <w:tcPr>
            <w:tcW w:w="3402" w:type="dxa"/>
            <w:tcBorders>
              <w:top w:val="nil"/>
              <w:left w:val="nil"/>
              <w:bottom w:val="single" w:sz="4" w:space="0" w:color="auto"/>
              <w:right w:val="single" w:sz="4" w:space="0" w:color="auto"/>
            </w:tcBorders>
            <w:shd w:val="clear" w:color="auto" w:fill="auto"/>
            <w:hideMark/>
          </w:tcPr>
          <w:p w14:paraId="750F8A31"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تطلب إلى اليونيدو أن تقدم تقريراً إلى الاجتماع الثاني والتسعين عن هذا المشروع مع التأخيرات في التنفيذ</w:t>
            </w:r>
          </w:p>
        </w:tc>
      </w:tr>
      <w:tr w:rsidR="00E8205F" w:rsidRPr="00840005" w14:paraId="7CA62907" w14:textId="77777777" w:rsidTr="00586E83">
        <w:trPr>
          <w:trHeight w:val="430"/>
        </w:trPr>
        <w:tc>
          <w:tcPr>
            <w:tcW w:w="2268" w:type="dxa"/>
            <w:tcBorders>
              <w:top w:val="single" w:sz="4" w:space="0" w:color="auto"/>
              <w:left w:val="single" w:sz="4" w:space="0" w:color="auto"/>
              <w:bottom w:val="single" w:sz="4" w:space="0" w:color="auto"/>
              <w:right w:val="single" w:sz="4" w:space="0" w:color="auto"/>
            </w:tcBorders>
            <w:shd w:val="clear" w:color="auto" w:fill="auto"/>
            <w:hideMark/>
          </w:tcPr>
          <w:p w14:paraId="4AD6354E"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 xml:space="preserve">شيلي </w:t>
            </w:r>
            <w:r w:rsidRPr="00840005">
              <w:rPr>
                <w:rFonts w:asciiTheme="majorBidi" w:hAnsiTheme="majorBidi" w:cstheme="majorBidi"/>
                <w:sz w:val="20"/>
                <w:lang w:eastAsia="ar" w:bidi="en-GB"/>
              </w:rPr>
              <w:t>CHI/PHA/81/TAS</w:t>
            </w:r>
            <w:r w:rsidRPr="00840005">
              <w:rPr>
                <w:rFonts w:asciiTheme="majorBidi" w:hAnsiTheme="majorBidi" w:cstheme="majorBidi"/>
                <w:sz w:val="20"/>
                <w:lang w:eastAsia="ar" w:bidi="ar-EG"/>
              </w:rPr>
              <w:t>/196</w:t>
            </w:r>
          </w:p>
        </w:tc>
        <w:tc>
          <w:tcPr>
            <w:tcW w:w="4253" w:type="dxa"/>
            <w:tcBorders>
              <w:top w:val="single" w:sz="4" w:space="0" w:color="auto"/>
              <w:left w:val="nil"/>
              <w:bottom w:val="single" w:sz="4" w:space="0" w:color="auto"/>
              <w:right w:val="single" w:sz="4" w:space="0" w:color="auto"/>
            </w:tcBorders>
            <w:shd w:val="clear" w:color="auto" w:fill="auto"/>
            <w:hideMark/>
          </w:tcPr>
          <w:p w14:paraId="16C7CD20"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الثانية، الشريحة الثانية) (قطاع خدمة التبريد)</w:t>
            </w:r>
          </w:p>
        </w:tc>
        <w:tc>
          <w:tcPr>
            <w:tcW w:w="1559" w:type="dxa"/>
            <w:tcBorders>
              <w:top w:val="single" w:sz="4" w:space="0" w:color="auto"/>
              <w:left w:val="nil"/>
              <w:bottom w:val="single" w:sz="4" w:space="0" w:color="auto"/>
              <w:right w:val="single" w:sz="4" w:space="0" w:color="auto"/>
            </w:tcBorders>
            <w:shd w:val="clear" w:color="auto" w:fill="auto"/>
            <w:hideMark/>
          </w:tcPr>
          <w:p w14:paraId="0A150BA9"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23</w:t>
            </w:r>
          </w:p>
        </w:tc>
        <w:tc>
          <w:tcPr>
            <w:tcW w:w="2551" w:type="dxa"/>
            <w:tcBorders>
              <w:top w:val="single" w:sz="4" w:space="0" w:color="auto"/>
              <w:left w:val="nil"/>
              <w:bottom w:val="single" w:sz="4" w:space="0" w:color="auto"/>
              <w:right w:val="single" w:sz="4" w:space="0" w:color="auto"/>
            </w:tcBorders>
            <w:shd w:val="clear" w:color="auto" w:fill="auto"/>
            <w:hideMark/>
          </w:tcPr>
          <w:p w14:paraId="646D0D5C"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تأخيرات لمدة 12 شهراً</w:t>
            </w:r>
          </w:p>
        </w:tc>
        <w:tc>
          <w:tcPr>
            <w:tcW w:w="3402" w:type="dxa"/>
            <w:tcBorders>
              <w:top w:val="single" w:sz="4" w:space="0" w:color="auto"/>
              <w:left w:val="nil"/>
              <w:bottom w:val="single" w:sz="4" w:space="0" w:color="auto"/>
              <w:right w:val="single" w:sz="4" w:space="0" w:color="auto"/>
            </w:tcBorders>
            <w:shd w:val="clear" w:color="auto" w:fill="auto"/>
            <w:hideMark/>
          </w:tcPr>
          <w:p w14:paraId="46A680C0"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تطلب إلى اليونيدو أن تقدم تقريراً إلى الاجتماع الثاني والتسعين عن هذا المشروع مع التأخيرات في التنفيذ</w:t>
            </w:r>
          </w:p>
        </w:tc>
      </w:tr>
      <w:tr w:rsidR="00E8205F" w:rsidRPr="00840005" w14:paraId="23606175" w14:textId="77777777" w:rsidTr="00586E83">
        <w:trPr>
          <w:trHeight w:val="484"/>
        </w:trPr>
        <w:tc>
          <w:tcPr>
            <w:tcW w:w="2268" w:type="dxa"/>
            <w:tcBorders>
              <w:top w:val="nil"/>
              <w:left w:val="single" w:sz="4" w:space="0" w:color="auto"/>
              <w:bottom w:val="single" w:sz="4" w:space="0" w:color="auto"/>
              <w:right w:val="single" w:sz="4" w:space="0" w:color="auto"/>
            </w:tcBorders>
            <w:shd w:val="clear" w:color="auto" w:fill="auto"/>
            <w:hideMark/>
          </w:tcPr>
          <w:p w14:paraId="0D80E53C"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 xml:space="preserve">الكاميرون </w:t>
            </w:r>
            <w:r w:rsidRPr="00840005">
              <w:rPr>
                <w:rFonts w:asciiTheme="majorBidi" w:hAnsiTheme="majorBidi" w:cstheme="majorBidi"/>
                <w:sz w:val="20"/>
                <w:lang w:eastAsia="ar" w:bidi="en-GB"/>
              </w:rPr>
              <w:t>CMR/PHA/82/INV</w:t>
            </w:r>
            <w:r w:rsidRPr="00840005">
              <w:rPr>
                <w:rFonts w:asciiTheme="majorBidi" w:hAnsiTheme="majorBidi" w:cstheme="majorBidi"/>
                <w:sz w:val="20"/>
                <w:lang w:eastAsia="ar" w:bidi="ar-EG"/>
              </w:rPr>
              <w:t>/45</w:t>
            </w:r>
          </w:p>
        </w:tc>
        <w:tc>
          <w:tcPr>
            <w:tcW w:w="4253" w:type="dxa"/>
            <w:tcBorders>
              <w:top w:val="nil"/>
              <w:left w:val="nil"/>
              <w:bottom w:val="single" w:sz="4" w:space="0" w:color="auto"/>
              <w:right w:val="single" w:sz="4" w:space="0" w:color="auto"/>
            </w:tcBorders>
            <w:shd w:val="clear" w:color="auto" w:fill="auto"/>
            <w:hideMark/>
          </w:tcPr>
          <w:p w14:paraId="24E6F3A8"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الثانية، الشريحة الأولى)</w:t>
            </w:r>
          </w:p>
        </w:tc>
        <w:tc>
          <w:tcPr>
            <w:tcW w:w="1559" w:type="dxa"/>
            <w:tcBorders>
              <w:top w:val="nil"/>
              <w:left w:val="nil"/>
              <w:bottom w:val="single" w:sz="4" w:space="0" w:color="auto"/>
              <w:right w:val="single" w:sz="4" w:space="0" w:color="auto"/>
            </w:tcBorders>
            <w:shd w:val="clear" w:color="auto" w:fill="auto"/>
            <w:hideMark/>
          </w:tcPr>
          <w:p w14:paraId="4B1E4B19"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38</w:t>
            </w:r>
          </w:p>
        </w:tc>
        <w:tc>
          <w:tcPr>
            <w:tcW w:w="2551" w:type="dxa"/>
            <w:tcBorders>
              <w:top w:val="nil"/>
              <w:left w:val="nil"/>
              <w:bottom w:val="single" w:sz="4" w:space="0" w:color="auto"/>
              <w:right w:val="single" w:sz="4" w:space="0" w:color="auto"/>
            </w:tcBorders>
            <w:shd w:val="clear" w:color="auto" w:fill="auto"/>
            <w:hideMark/>
          </w:tcPr>
          <w:p w14:paraId="6433DA77"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تأخيرات لمدة 12 شهراً</w:t>
            </w:r>
          </w:p>
        </w:tc>
        <w:tc>
          <w:tcPr>
            <w:tcW w:w="3402" w:type="dxa"/>
            <w:tcBorders>
              <w:top w:val="nil"/>
              <w:left w:val="nil"/>
              <w:bottom w:val="single" w:sz="4" w:space="0" w:color="auto"/>
              <w:right w:val="single" w:sz="4" w:space="0" w:color="auto"/>
            </w:tcBorders>
            <w:shd w:val="clear" w:color="auto" w:fill="auto"/>
            <w:hideMark/>
          </w:tcPr>
          <w:p w14:paraId="34510603"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تطلب إلى اليونيدو أن تقدم تقريراً إلى الاجتماع الثاني والتسعين عن هذا المشروع مع التأخيرات في التنفيذ</w:t>
            </w:r>
          </w:p>
        </w:tc>
      </w:tr>
      <w:tr w:rsidR="00E8205F" w:rsidRPr="00840005" w14:paraId="123A14D9" w14:textId="77777777" w:rsidTr="00586E83">
        <w:trPr>
          <w:trHeight w:val="562"/>
        </w:trPr>
        <w:tc>
          <w:tcPr>
            <w:tcW w:w="2268" w:type="dxa"/>
            <w:tcBorders>
              <w:top w:val="nil"/>
              <w:left w:val="single" w:sz="4" w:space="0" w:color="auto"/>
              <w:bottom w:val="single" w:sz="4" w:space="0" w:color="auto"/>
              <w:right w:val="single" w:sz="4" w:space="0" w:color="auto"/>
            </w:tcBorders>
            <w:shd w:val="clear" w:color="auto" w:fill="auto"/>
            <w:hideMark/>
          </w:tcPr>
          <w:p w14:paraId="43877A1B"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 xml:space="preserve">الصين </w:t>
            </w:r>
            <w:r w:rsidRPr="00840005">
              <w:rPr>
                <w:rFonts w:asciiTheme="majorBidi" w:hAnsiTheme="majorBidi" w:cstheme="majorBidi"/>
                <w:sz w:val="20"/>
                <w:lang w:eastAsia="ar" w:bidi="en-GB"/>
              </w:rPr>
              <w:t>CPR/PHA/77/INV</w:t>
            </w:r>
            <w:r w:rsidRPr="00840005">
              <w:rPr>
                <w:rFonts w:asciiTheme="majorBidi" w:hAnsiTheme="majorBidi" w:cstheme="majorBidi"/>
                <w:sz w:val="20"/>
                <w:lang w:eastAsia="ar" w:bidi="ar-EG"/>
              </w:rPr>
              <w:t>/576</w:t>
            </w:r>
          </w:p>
        </w:tc>
        <w:tc>
          <w:tcPr>
            <w:tcW w:w="4253" w:type="dxa"/>
            <w:tcBorders>
              <w:top w:val="nil"/>
              <w:left w:val="nil"/>
              <w:bottom w:val="single" w:sz="4" w:space="0" w:color="auto"/>
              <w:right w:val="single" w:sz="4" w:space="0" w:color="auto"/>
            </w:tcBorders>
            <w:shd w:val="clear" w:color="auto" w:fill="auto"/>
            <w:hideMark/>
          </w:tcPr>
          <w:p w14:paraId="3F6424EA"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الثانية، الشريحة الأولى) (خطة قطاع تصنيع مكيفات هواء الغرف)</w:t>
            </w:r>
          </w:p>
        </w:tc>
        <w:tc>
          <w:tcPr>
            <w:tcW w:w="1559" w:type="dxa"/>
            <w:tcBorders>
              <w:top w:val="nil"/>
              <w:left w:val="nil"/>
              <w:bottom w:val="single" w:sz="4" w:space="0" w:color="auto"/>
              <w:right w:val="single" w:sz="4" w:space="0" w:color="auto"/>
            </w:tcBorders>
            <w:shd w:val="clear" w:color="auto" w:fill="auto"/>
            <w:hideMark/>
          </w:tcPr>
          <w:p w14:paraId="7FE90D4E"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30</w:t>
            </w:r>
          </w:p>
        </w:tc>
        <w:tc>
          <w:tcPr>
            <w:tcW w:w="2551" w:type="dxa"/>
            <w:tcBorders>
              <w:top w:val="nil"/>
              <w:left w:val="nil"/>
              <w:bottom w:val="single" w:sz="4" w:space="0" w:color="auto"/>
              <w:right w:val="single" w:sz="4" w:space="0" w:color="auto"/>
            </w:tcBorders>
            <w:shd w:val="clear" w:color="auto" w:fill="auto"/>
            <w:hideMark/>
          </w:tcPr>
          <w:p w14:paraId="2AB0638C"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تأخيرات لمدة 12 شهراً</w:t>
            </w:r>
          </w:p>
        </w:tc>
        <w:tc>
          <w:tcPr>
            <w:tcW w:w="3402" w:type="dxa"/>
            <w:tcBorders>
              <w:top w:val="nil"/>
              <w:left w:val="nil"/>
              <w:bottom w:val="single" w:sz="4" w:space="0" w:color="auto"/>
              <w:right w:val="single" w:sz="4" w:space="0" w:color="auto"/>
            </w:tcBorders>
            <w:shd w:val="clear" w:color="auto" w:fill="auto"/>
            <w:hideMark/>
          </w:tcPr>
          <w:p w14:paraId="4BE7AF3A"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تطلب إلى اليونيدو أن تقدم تقريراً إلى الاجتماع الثاني والتسعين عن هذا المشروع مع التأخيرات في التنفيذ</w:t>
            </w:r>
          </w:p>
        </w:tc>
      </w:tr>
      <w:tr w:rsidR="00E8205F" w:rsidRPr="00840005" w14:paraId="350B7150" w14:textId="77777777" w:rsidTr="00586E83">
        <w:trPr>
          <w:trHeight w:val="572"/>
        </w:trPr>
        <w:tc>
          <w:tcPr>
            <w:tcW w:w="2268" w:type="dxa"/>
            <w:tcBorders>
              <w:top w:val="nil"/>
              <w:left w:val="single" w:sz="4" w:space="0" w:color="auto"/>
              <w:bottom w:val="single" w:sz="4" w:space="0" w:color="auto"/>
              <w:right w:val="single" w:sz="4" w:space="0" w:color="auto"/>
            </w:tcBorders>
            <w:shd w:val="clear" w:color="auto" w:fill="auto"/>
            <w:hideMark/>
          </w:tcPr>
          <w:p w14:paraId="593E74F7"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 xml:space="preserve">الصين </w:t>
            </w:r>
            <w:r w:rsidRPr="00840005">
              <w:rPr>
                <w:rFonts w:asciiTheme="majorBidi" w:hAnsiTheme="majorBidi" w:cstheme="majorBidi"/>
                <w:sz w:val="20"/>
                <w:lang w:eastAsia="ar" w:bidi="en-GB"/>
              </w:rPr>
              <w:t>CPR/PHA/81/INV</w:t>
            </w:r>
            <w:r w:rsidRPr="00840005">
              <w:rPr>
                <w:rFonts w:asciiTheme="majorBidi" w:hAnsiTheme="majorBidi" w:cstheme="majorBidi"/>
                <w:sz w:val="20"/>
                <w:lang w:eastAsia="ar" w:bidi="ar-EG"/>
              </w:rPr>
              <w:t>/588</w:t>
            </w:r>
          </w:p>
        </w:tc>
        <w:tc>
          <w:tcPr>
            <w:tcW w:w="4253" w:type="dxa"/>
            <w:tcBorders>
              <w:top w:val="nil"/>
              <w:left w:val="nil"/>
              <w:bottom w:val="single" w:sz="4" w:space="0" w:color="auto"/>
              <w:right w:val="single" w:sz="4" w:space="0" w:color="auto"/>
            </w:tcBorders>
            <w:shd w:val="clear" w:color="auto" w:fill="auto"/>
            <w:hideMark/>
          </w:tcPr>
          <w:p w14:paraId="4C1A010B"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الأولى، الشريحة الثانية) (خطة قطاع تصنيع مكيفات هواء الغرف)</w:t>
            </w:r>
          </w:p>
        </w:tc>
        <w:tc>
          <w:tcPr>
            <w:tcW w:w="1559" w:type="dxa"/>
            <w:tcBorders>
              <w:top w:val="nil"/>
              <w:left w:val="nil"/>
              <w:bottom w:val="single" w:sz="4" w:space="0" w:color="auto"/>
              <w:right w:val="single" w:sz="4" w:space="0" w:color="auto"/>
            </w:tcBorders>
            <w:shd w:val="clear" w:color="auto" w:fill="auto"/>
            <w:hideMark/>
          </w:tcPr>
          <w:p w14:paraId="1CA6F09E"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30</w:t>
            </w:r>
          </w:p>
        </w:tc>
        <w:tc>
          <w:tcPr>
            <w:tcW w:w="2551" w:type="dxa"/>
            <w:tcBorders>
              <w:top w:val="nil"/>
              <w:left w:val="nil"/>
              <w:bottom w:val="single" w:sz="4" w:space="0" w:color="auto"/>
              <w:right w:val="single" w:sz="4" w:space="0" w:color="auto"/>
            </w:tcBorders>
            <w:shd w:val="clear" w:color="auto" w:fill="auto"/>
            <w:hideMark/>
          </w:tcPr>
          <w:p w14:paraId="4B69AD46"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تأخيرات لمدة 12 شهراً</w:t>
            </w:r>
          </w:p>
        </w:tc>
        <w:tc>
          <w:tcPr>
            <w:tcW w:w="3402" w:type="dxa"/>
            <w:tcBorders>
              <w:top w:val="nil"/>
              <w:left w:val="nil"/>
              <w:bottom w:val="single" w:sz="4" w:space="0" w:color="auto"/>
              <w:right w:val="single" w:sz="4" w:space="0" w:color="auto"/>
            </w:tcBorders>
            <w:shd w:val="clear" w:color="auto" w:fill="auto"/>
            <w:hideMark/>
          </w:tcPr>
          <w:p w14:paraId="30292209"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تطلب إلى اليونيدو أن تقدم تقريراً إلى الاجتماع الثاني والتسعين عن هذا المشروع مع التأخيرات في التنفيذ</w:t>
            </w:r>
          </w:p>
        </w:tc>
      </w:tr>
      <w:tr w:rsidR="00E8205F" w:rsidRPr="00840005" w14:paraId="7D1416AC" w14:textId="77777777" w:rsidTr="00586E83">
        <w:trPr>
          <w:trHeight w:val="405"/>
        </w:trPr>
        <w:tc>
          <w:tcPr>
            <w:tcW w:w="2268" w:type="dxa"/>
            <w:tcBorders>
              <w:top w:val="nil"/>
              <w:left w:val="single" w:sz="4" w:space="0" w:color="auto"/>
              <w:bottom w:val="single" w:sz="4" w:space="0" w:color="auto"/>
              <w:right w:val="single" w:sz="4" w:space="0" w:color="auto"/>
            </w:tcBorders>
            <w:shd w:val="clear" w:color="auto" w:fill="auto"/>
            <w:hideMark/>
          </w:tcPr>
          <w:p w14:paraId="1306CCD4"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 xml:space="preserve">مصر </w:t>
            </w:r>
            <w:r w:rsidRPr="00840005">
              <w:rPr>
                <w:rFonts w:asciiTheme="majorBidi" w:hAnsiTheme="majorBidi" w:cstheme="majorBidi"/>
                <w:sz w:val="20"/>
                <w:lang w:eastAsia="ar" w:bidi="en-GB"/>
              </w:rPr>
              <w:t>EGY/PHA/79/INV</w:t>
            </w:r>
            <w:r w:rsidRPr="00840005">
              <w:rPr>
                <w:rFonts w:asciiTheme="majorBidi" w:hAnsiTheme="majorBidi" w:cstheme="majorBidi"/>
                <w:sz w:val="20"/>
                <w:lang w:eastAsia="ar" w:bidi="ar-EG"/>
              </w:rPr>
              <w:t>/133</w:t>
            </w:r>
          </w:p>
        </w:tc>
        <w:tc>
          <w:tcPr>
            <w:tcW w:w="4253" w:type="dxa"/>
            <w:tcBorders>
              <w:top w:val="nil"/>
              <w:left w:val="nil"/>
              <w:bottom w:val="single" w:sz="4" w:space="0" w:color="auto"/>
              <w:right w:val="single" w:sz="4" w:space="0" w:color="auto"/>
            </w:tcBorders>
            <w:shd w:val="clear" w:color="auto" w:fill="auto"/>
            <w:hideMark/>
          </w:tcPr>
          <w:p w14:paraId="06EC8E6D"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الثانية، الشريحة الأولى) (قطاع رغوة البولي يوريثين)</w:t>
            </w:r>
          </w:p>
        </w:tc>
        <w:tc>
          <w:tcPr>
            <w:tcW w:w="1559" w:type="dxa"/>
            <w:tcBorders>
              <w:top w:val="nil"/>
              <w:left w:val="nil"/>
              <w:bottom w:val="single" w:sz="4" w:space="0" w:color="auto"/>
              <w:right w:val="single" w:sz="4" w:space="0" w:color="auto"/>
            </w:tcBorders>
            <w:shd w:val="clear" w:color="auto" w:fill="auto"/>
            <w:hideMark/>
          </w:tcPr>
          <w:p w14:paraId="3C20A1EC"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69</w:t>
            </w:r>
          </w:p>
        </w:tc>
        <w:tc>
          <w:tcPr>
            <w:tcW w:w="2551" w:type="dxa"/>
            <w:tcBorders>
              <w:top w:val="nil"/>
              <w:left w:val="nil"/>
              <w:bottom w:val="single" w:sz="4" w:space="0" w:color="auto"/>
              <w:right w:val="single" w:sz="4" w:space="0" w:color="auto"/>
            </w:tcBorders>
            <w:shd w:val="clear" w:color="auto" w:fill="auto"/>
            <w:hideMark/>
          </w:tcPr>
          <w:p w14:paraId="4AF0A8A9"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تأخيرات لمدة 12 شهراً</w:t>
            </w:r>
          </w:p>
        </w:tc>
        <w:tc>
          <w:tcPr>
            <w:tcW w:w="3402" w:type="dxa"/>
            <w:tcBorders>
              <w:top w:val="nil"/>
              <w:left w:val="nil"/>
              <w:bottom w:val="single" w:sz="4" w:space="0" w:color="auto"/>
              <w:right w:val="single" w:sz="4" w:space="0" w:color="auto"/>
            </w:tcBorders>
            <w:shd w:val="clear" w:color="auto" w:fill="auto"/>
            <w:hideMark/>
          </w:tcPr>
          <w:p w14:paraId="0D8331A4"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تطلب إلى اليونيدو أن تقدم تقريراً إلى الاجتماع الثاني والتسعين عن هذا المشروع مع التأخيرات في التنفيذ</w:t>
            </w:r>
          </w:p>
        </w:tc>
      </w:tr>
      <w:tr w:rsidR="00E8205F" w:rsidRPr="00840005" w14:paraId="20D17A64" w14:textId="77777777" w:rsidTr="00586E83">
        <w:trPr>
          <w:trHeight w:val="335"/>
        </w:trPr>
        <w:tc>
          <w:tcPr>
            <w:tcW w:w="2268" w:type="dxa"/>
            <w:tcBorders>
              <w:top w:val="nil"/>
              <w:left w:val="single" w:sz="4" w:space="0" w:color="auto"/>
              <w:bottom w:val="single" w:sz="4" w:space="0" w:color="auto"/>
              <w:right w:val="single" w:sz="4" w:space="0" w:color="auto"/>
            </w:tcBorders>
            <w:shd w:val="clear" w:color="auto" w:fill="auto"/>
            <w:hideMark/>
          </w:tcPr>
          <w:p w14:paraId="06B6CA3C"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lastRenderedPageBreak/>
              <w:t xml:space="preserve">إيران (جمهورية - الإسلامية) </w:t>
            </w:r>
            <w:r w:rsidRPr="00840005">
              <w:rPr>
                <w:rFonts w:asciiTheme="majorBidi" w:hAnsiTheme="majorBidi" w:cstheme="majorBidi"/>
                <w:sz w:val="20"/>
                <w:lang w:eastAsia="ar" w:bidi="en-GB"/>
              </w:rPr>
              <w:t>IRA/PHA/77/INV</w:t>
            </w:r>
            <w:r w:rsidRPr="00840005">
              <w:rPr>
                <w:rFonts w:asciiTheme="majorBidi" w:hAnsiTheme="majorBidi" w:cstheme="majorBidi"/>
                <w:sz w:val="20"/>
                <w:lang w:eastAsia="ar" w:bidi="ar-EG"/>
              </w:rPr>
              <w:t>/228</w:t>
            </w:r>
          </w:p>
        </w:tc>
        <w:tc>
          <w:tcPr>
            <w:tcW w:w="4253" w:type="dxa"/>
            <w:tcBorders>
              <w:top w:val="nil"/>
              <w:left w:val="nil"/>
              <w:bottom w:val="single" w:sz="4" w:space="0" w:color="auto"/>
              <w:right w:val="single" w:sz="4" w:space="0" w:color="auto"/>
            </w:tcBorders>
            <w:shd w:val="clear" w:color="auto" w:fill="auto"/>
            <w:hideMark/>
          </w:tcPr>
          <w:p w14:paraId="2D791C1E"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الثانية، الشريحة الأولى) (قطاع الرغاوي)</w:t>
            </w:r>
          </w:p>
        </w:tc>
        <w:tc>
          <w:tcPr>
            <w:tcW w:w="1559" w:type="dxa"/>
            <w:tcBorders>
              <w:top w:val="nil"/>
              <w:left w:val="nil"/>
              <w:bottom w:val="single" w:sz="4" w:space="0" w:color="auto"/>
              <w:right w:val="single" w:sz="4" w:space="0" w:color="auto"/>
            </w:tcBorders>
            <w:shd w:val="clear" w:color="auto" w:fill="auto"/>
            <w:hideMark/>
          </w:tcPr>
          <w:p w14:paraId="1A3866D8"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65</w:t>
            </w:r>
          </w:p>
        </w:tc>
        <w:tc>
          <w:tcPr>
            <w:tcW w:w="2551" w:type="dxa"/>
            <w:tcBorders>
              <w:top w:val="nil"/>
              <w:left w:val="nil"/>
              <w:bottom w:val="single" w:sz="4" w:space="0" w:color="auto"/>
              <w:right w:val="single" w:sz="4" w:space="0" w:color="auto"/>
            </w:tcBorders>
            <w:shd w:val="clear" w:color="auto" w:fill="auto"/>
            <w:hideMark/>
          </w:tcPr>
          <w:p w14:paraId="00CE2BF0"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تأخيرات لمدة 12 شهراً</w:t>
            </w:r>
          </w:p>
        </w:tc>
        <w:tc>
          <w:tcPr>
            <w:tcW w:w="3402" w:type="dxa"/>
            <w:tcBorders>
              <w:top w:val="nil"/>
              <w:left w:val="nil"/>
              <w:bottom w:val="single" w:sz="4" w:space="0" w:color="auto"/>
              <w:right w:val="single" w:sz="4" w:space="0" w:color="auto"/>
            </w:tcBorders>
            <w:shd w:val="clear" w:color="auto" w:fill="auto"/>
            <w:hideMark/>
          </w:tcPr>
          <w:p w14:paraId="007843E6"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تطلب إلى اليونيدو أن تقدم تقريراً إلى الاجتماع الثاني والتسعين عن هذا المشروع مع التأخيرات في التنفيذ</w:t>
            </w:r>
          </w:p>
        </w:tc>
      </w:tr>
      <w:tr w:rsidR="00E8205F" w:rsidRPr="00840005" w14:paraId="7442F310" w14:textId="77777777" w:rsidTr="00586E83">
        <w:trPr>
          <w:trHeight w:val="405"/>
        </w:trPr>
        <w:tc>
          <w:tcPr>
            <w:tcW w:w="2268" w:type="dxa"/>
            <w:tcBorders>
              <w:top w:val="nil"/>
              <w:left w:val="single" w:sz="4" w:space="0" w:color="auto"/>
              <w:bottom w:val="single" w:sz="4" w:space="0" w:color="auto"/>
              <w:right w:val="single" w:sz="4" w:space="0" w:color="auto"/>
            </w:tcBorders>
            <w:shd w:val="clear" w:color="auto" w:fill="auto"/>
            <w:hideMark/>
          </w:tcPr>
          <w:p w14:paraId="1F511745"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 xml:space="preserve">إيران (جمهورية - الإسلامية) </w:t>
            </w:r>
            <w:r w:rsidRPr="00840005">
              <w:rPr>
                <w:rFonts w:asciiTheme="majorBidi" w:hAnsiTheme="majorBidi" w:cstheme="majorBidi"/>
                <w:sz w:val="20"/>
                <w:lang w:eastAsia="ar" w:bidi="en-GB"/>
              </w:rPr>
              <w:t>IRA/PHA/84/INV</w:t>
            </w:r>
            <w:r w:rsidRPr="00840005">
              <w:rPr>
                <w:rFonts w:asciiTheme="majorBidi" w:hAnsiTheme="majorBidi" w:cstheme="majorBidi"/>
                <w:sz w:val="20"/>
                <w:lang w:eastAsia="ar" w:bidi="ar-EG"/>
              </w:rPr>
              <w:t>/239</w:t>
            </w:r>
          </w:p>
        </w:tc>
        <w:tc>
          <w:tcPr>
            <w:tcW w:w="4253" w:type="dxa"/>
            <w:tcBorders>
              <w:top w:val="nil"/>
              <w:left w:val="nil"/>
              <w:bottom w:val="single" w:sz="4" w:space="0" w:color="auto"/>
              <w:right w:val="single" w:sz="4" w:space="0" w:color="auto"/>
            </w:tcBorders>
            <w:shd w:val="clear" w:color="auto" w:fill="auto"/>
            <w:hideMark/>
          </w:tcPr>
          <w:p w14:paraId="04F68175"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الثانية، الشريحة الثانية) (قطاع الرغاوي)</w:t>
            </w:r>
          </w:p>
        </w:tc>
        <w:tc>
          <w:tcPr>
            <w:tcW w:w="1559" w:type="dxa"/>
            <w:tcBorders>
              <w:top w:val="nil"/>
              <w:left w:val="nil"/>
              <w:bottom w:val="single" w:sz="4" w:space="0" w:color="auto"/>
              <w:right w:val="single" w:sz="4" w:space="0" w:color="auto"/>
            </w:tcBorders>
            <w:shd w:val="clear" w:color="auto" w:fill="auto"/>
            <w:hideMark/>
          </w:tcPr>
          <w:p w14:paraId="7FD116FE"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7</w:t>
            </w:r>
          </w:p>
        </w:tc>
        <w:tc>
          <w:tcPr>
            <w:tcW w:w="2551" w:type="dxa"/>
            <w:tcBorders>
              <w:top w:val="nil"/>
              <w:left w:val="nil"/>
              <w:bottom w:val="single" w:sz="4" w:space="0" w:color="auto"/>
              <w:right w:val="single" w:sz="4" w:space="0" w:color="auto"/>
            </w:tcBorders>
            <w:shd w:val="clear" w:color="auto" w:fill="auto"/>
            <w:hideMark/>
          </w:tcPr>
          <w:p w14:paraId="136BFA49"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تأخيرات لمدة 12 شهراً</w:t>
            </w:r>
          </w:p>
        </w:tc>
        <w:tc>
          <w:tcPr>
            <w:tcW w:w="3402" w:type="dxa"/>
            <w:tcBorders>
              <w:top w:val="nil"/>
              <w:left w:val="nil"/>
              <w:bottom w:val="single" w:sz="4" w:space="0" w:color="auto"/>
              <w:right w:val="single" w:sz="4" w:space="0" w:color="auto"/>
            </w:tcBorders>
            <w:shd w:val="clear" w:color="auto" w:fill="auto"/>
            <w:hideMark/>
          </w:tcPr>
          <w:p w14:paraId="306D82E2"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تطلب إلى اليونيدو أن تقدم تقريراً إلى الاجتماع الثاني والتسعين عن هذا المشروع مع التأخيرات في التنفيذ</w:t>
            </w:r>
          </w:p>
        </w:tc>
      </w:tr>
      <w:tr w:rsidR="00E8205F" w:rsidRPr="00840005" w14:paraId="65FD9277" w14:textId="77777777" w:rsidTr="00586E83">
        <w:trPr>
          <w:trHeight w:val="370"/>
        </w:trPr>
        <w:tc>
          <w:tcPr>
            <w:tcW w:w="2268" w:type="dxa"/>
            <w:tcBorders>
              <w:top w:val="nil"/>
              <w:left w:val="single" w:sz="4" w:space="0" w:color="auto"/>
              <w:bottom w:val="single" w:sz="4" w:space="0" w:color="auto"/>
              <w:right w:val="single" w:sz="4" w:space="0" w:color="auto"/>
            </w:tcBorders>
            <w:shd w:val="clear" w:color="auto" w:fill="auto"/>
            <w:hideMark/>
          </w:tcPr>
          <w:p w14:paraId="47739A48"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 xml:space="preserve">إيران (جمهورية - الإسلامية) </w:t>
            </w:r>
            <w:r w:rsidRPr="00840005">
              <w:rPr>
                <w:rFonts w:asciiTheme="majorBidi" w:hAnsiTheme="majorBidi" w:cstheme="majorBidi"/>
                <w:sz w:val="20"/>
                <w:lang w:eastAsia="ar" w:bidi="en-GB"/>
              </w:rPr>
              <w:t>IRA/PHA/84/TAS</w:t>
            </w:r>
            <w:r w:rsidRPr="00840005">
              <w:rPr>
                <w:rFonts w:asciiTheme="majorBidi" w:hAnsiTheme="majorBidi" w:cstheme="majorBidi"/>
                <w:sz w:val="20"/>
                <w:lang w:eastAsia="ar" w:bidi="ar-EG"/>
              </w:rPr>
              <w:t>/240</w:t>
            </w:r>
          </w:p>
        </w:tc>
        <w:tc>
          <w:tcPr>
            <w:tcW w:w="4253" w:type="dxa"/>
            <w:tcBorders>
              <w:top w:val="nil"/>
              <w:left w:val="nil"/>
              <w:bottom w:val="single" w:sz="4" w:space="0" w:color="auto"/>
              <w:right w:val="single" w:sz="4" w:space="0" w:color="auto"/>
            </w:tcBorders>
            <w:shd w:val="clear" w:color="auto" w:fill="auto"/>
            <w:hideMark/>
          </w:tcPr>
          <w:p w14:paraId="38F2A488"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الثانية، الشريحة الثانية) (قطاع خدمة التبريد)</w:t>
            </w:r>
          </w:p>
        </w:tc>
        <w:tc>
          <w:tcPr>
            <w:tcW w:w="1559" w:type="dxa"/>
            <w:tcBorders>
              <w:top w:val="nil"/>
              <w:left w:val="nil"/>
              <w:bottom w:val="single" w:sz="4" w:space="0" w:color="auto"/>
              <w:right w:val="single" w:sz="4" w:space="0" w:color="auto"/>
            </w:tcBorders>
            <w:shd w:val="clear" w:color="auto" w:fill="auto"/>
            <w:hideMark/>
          </w:tcPr>
          <w:p w14:paraId="4F9ED038"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1</w:t>
            </w:r>
          </w:p>
        </w:tc>
        <w:tc>
          <w:tcPr>
            <w:tcW w:w="2551" w:type="dxa"/>
            <w:tcBorders>
              <w:top w:val="nil"/>
              <w:left w:val="nil"/>
              <w:bottom w:val="single" w:sz="4" w:space="0" w:color="auto"/>
              <w:right w:val="single" w:sz="4" w:space="0" w:color="auto"/>
            </w:tcBorders>
            <w:shd w:val="clear" w:color="auto" w:fill="auto"/>
            <w:hideMark/>
          </w:tcPr>
          <w:p w14:paraId="1AA6D3E1"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تأخيرات لمدة 12 شهراً</w:t>
            </w:r>
          </w:p>
        </w:tc>
        <w:tc>
          <w:tcPr>
            <w:tcW w:w="3402" w:type="dxa"/>
            <w:tcBorders>
              <w:top w:val="nil"/>
              <w:left w:val="nil"/>
              <w:bottom w:val="single" w:sz="4" w:space="0" w:color="auto"/>
              <w:right w:val="single" w:sz="4" w:space="0" w:color="auto"/>
            </w:tcBorders>
            <w:shd w:val="clear" w:color="auto" w:fill="auto"/>
            <w:hideMark/>
          </w:tcPr>
          <w:p w14:paraId="0D1B28EC"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تطلب إلى اليونيدو أن تقدم تقريراً إلى الاجتماع الثاني والتسعين عن هذا المشروع مع التأخيرات في التنفيذ</w:t>
            </w:r>
          </w:p>
        </w:tc>
      </w:tr>
      <w:tr w:rsidR="00E8205F" w:rsidRPr="00840005" w14:paraId="09D5509F" w14:textId="77777777" w:rsidTr="00586E83">
        <w:trPr>
          <w:trHeight w:val="484"/>
        </w:trPr>
        <w:tc>
          <w:tcPr>
            <w:tcW w:w="2268" w:type="dxa"/>
            <w:tcBorders>
              <w:top w:val="nil"/>
              <w:left w:val="single" w:sz="4" w:space="0" w:color="auto"/>
              <w:bottom w:val="single" w:sz="4" w:space="0" w:color="auto"/>
              <w:right w:val="single" w:sz="4" w:space="0" w:color="auto"/>
            </w:tcBorders>
            <w:shd w:val="clear" w:color="auto" w:fill="auto"/>
            <w:hideMark/>
          </w:tcPr>
          <w:p w14:paraId="4BE8C9EE"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 xml:space="preserve">الكويت </w:t>
            </w:r>
            <w:r w:rsidRPr="00840005">
              <w:rPr>
                <w:rFonts w:asciiTheme="majorBidi" w:hAnsiTheme="majorBidi" w:cstheme="majorBidi"/>
                <w:sz w:val="20"/>
                <w:lang w:eastAsia="ar" w:bidi="en-GB"/>
              </w:rPr>
              <w:t>KUW/PHA/66/INV</w:t>
            </w:r>
            <w:r w:rsidRPr="00840005">
              <w:rPr>
                <w:rFonts w:asciiTheme="majorBidi" w:hAnsiTheme="majorBidi" w:cstheme="majorBidi"/>
                <w:sz w:val="20"/>
                <w:lang w:eastAsia="ar" w:bidi="ar-EG"/>
              </w:rPr>
              <w:t>/21</w:t>
            </w:r>
          </w:p>
        </w:tc>
        <w:tc>
          <w:tcPr>
            <w:tcW w:w="4253" w:type="dxa"/>
            <w:tcBorders>
              <w:top w:val="nil"/>
              <w:left w:val="nil"/>
              <w:bottom w:val="single" w:sz="4" w:space="0" w:color="auto"/>
              <w:right w:val="single" w:sz="4" w:space="0" w:color="auto"/>
            </w:tcBorders>
            <w:shd w:val="clear" w:color="auto" w:fill="auto"/>
            <w:hideMark/>
          </w:tcPr>
          <w:p w14:paraId="3C977C1D"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الأولى، الشريحة الأولى) (الإزالة في قطاع رغوة البوليستيرين المسحوبة بالضغط: شركة الخليج لصناعة وتجارة المواد العازلة؛ وشركة مصنع المواد العازلة للحرارة والتبريد (إيسوفوم)؛ وشركة المساحة</w:t>
            </w:r>
          </w:p>
        </w:tc>
        <w:tc>
          <w:tcPr>
            <w:tcW w:w="1559" w:type="dxa"/>
            <w:tcBorders>
              <w:top w:val="nil"/>
              <w:left w:val="nil"/>
              <w:bottom w:val="single" w:sz="4" w:space="0" w:color="auto"/>
              <w:right w:val="single" w:sz="4" w:space="0" w:color="auto"/>
            </w:tcBorders>
            <w:shd w:val="clear" w:color="auto" w:fill="auto"/>
            <w:hideMark/>
          </w:tcPr>
          <w:p w14:paraId="1A813769"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88</w:t>
            </w:r>
          </w:p>
        </w:tc>
        <w:tc>
          <w:tcPr>
            <w:tcW w:w="2551" w:type="dxa"/>
            <w:tcBorders>
              <w:top w:val="nil"/>
              <w:left w:val="nil"/>
              <w:bottom w:val="single" w:sz="4" w:space="0" w:color="auto"/>
              <w:right w:val="single" w:sz="4" w:space="0" w:color="auto"/>
            </w:tcBorders>
            <w:shd w:val="clear" w:color="auto" w:fill="auto"/>
            <w:hideMark/>
          </w:tcPr>
          <w:p w14:paraId="6A376692"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تأخيرات لمدة 12 شهراً</w:t>
            </w:r>
          </w:p>
        </w:tc>
        <w:tc>
          <w:tcPr>
            <w:tcW w:w="3402" w:type="dxa"/>
            <w:tcBorders>
              <w:top w:val="nil"/>
              <w:left w:val="nil"/>
              <w:bottom w:val="single" w:sz="4" w:space="0" w:color="auto"/>
              <w:right w:val="single" w:sz="4" w:space="0" w:color="auto"/>
            </w:tcBorders>
            <w:shd w:val="clear" w:color="auto" w:fill="auto"/>
            <w:hideMark/>
          </w:tcPr>
          <w:p w14:paraId="6A66EE6A"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تطلب إلى اليونيدو أن تقدم تقريراً إلى الاجتماع الثاني والتسعين عن هذا المشروع مع التأخيرات في التنفيذ</w:t>
            </w:r>
          </w:p>
        </w:tc>
      </w:tr>
      <w:tr w:rsidR="00E8205F" w:rsidRPr="00840005" w14:paraId="2B8C6136" w14:textId="77777777" w:rsidTr="00586E83">
        <w:trPr>
          <w:trHeight w:val="742"/>
        </w:trPr>
        <w:tc>
          <w:tcPr>
            <w:tcW w:w="2268" w:type="dxa"/>
            <w:tcBorders>
              <w:top w:val="nil"/>
              <w:left w:val="single" w:sz="4" w:space="0" w:color="auto"/>
              <w:bottom w:val="single" w:sz="4" w:space="0" w:color="auto"/>
              <w:right w:val="single" w:sz="4" w:space="0" w:color="auto"/>
            </w:tcBorders>
            <w:shd w:val="clear" w:color="auto" w:fill="auto"/>
            <w:hideMark/>
          </w:tcPr>
          <w:p w14:paraId="57829DC1"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 xml:space="preserve">الكويت </w:t>
            </w:r>
            <w:r w:rsidRPr="00840005">
              <w:rPr>
                <w:rFonts w:asciiTheme="majorBidi" w:hAnsiTheme="majorBidi" w:cstheme="majorBidi"/>
                <w:sz w:val="20"/>
                <w:lang w:eastAsia="ar" w:bidi="en-GB"/>
              </w:rPr>
              <w:t>KUW/PHA/74/INV</w:t>
            </w:r>
            <w:r w:rsidRPr="00840005">
              <w:rPr>
                <w:rFonts w:asciiTheme="majorBidi" w:hAnsiTheme="majorBidi" w:cstheme="majorBidi"/>
                <w:sz w:val="20"/>
                <w:lang w:eastAsia="ar" w:bidi="ar-EG"/>
              </w:rPr>
              <w:t>/24</w:t>
            </w:r>
          </w:p>
        </w:tc>
        <w:tc>
          <w:tcPr>
            <w:tcW w:w="4253" w:type="dxa"/>
            <w:tcBorders>
              <w:top w:val="nil"/>
              <w:left w:val="nil"/>
              <w:bottom w:val="single" w:sz="4" w:space="0" w:color="auto"/>
              <w:right w:val="single" w:sz="4" w:space="0" w:color="auto"/>
            </w:tcBorders>
            <w:shd w:val="clear" w:color="auto" w:fill="auto"/>
            <w:hideMark/>
          </w:tcPr>
          <w:p w14:paraId="48EAE595"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الأولى، الشريحة الثانية) (الإزالة في قطاع رغوة البولي يوريثين: شركة الكويت لصناعة البولي يوريثين؛ وشركة كيربي لأنظمة البناء، مساعدة تقنية لمستخدمي رغوة الرش وغيرهم من المستخدمين الصغار</w:t>
            </w:r>
          </w:p>
        </w:tc>
        <w:tc>
          <w:tcPr>
            <w:tcW w:w="1559" w:type="dxa"/>
            <w:tcBorders>
              <w:top w:val="nil"/>
              <w:left w:val="nil"/>
              <w:bottom w:val="single" w:sz="4" w:space="0" w:color="auto"/>
              <w:right w:val="single" w:sz="4" w:space="0" w:color="auto"/>
            </w:tcBorders>
            <w:shd w:val="clear" w:color="auto" w:fill="auto"/>
            <w:hideMark/>
          </w:tcPr>
          <w:p w14:paraId="76765141"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2</w:t>
            </w:r>
          </w:p>
        </w:tc>
        <w:tc>
          <w:tcPr>
            <w:tcW w:w="2551" w:type="dxa"/>
            <w:tcBorders>
              <w:top w:val="nil"/>
              <w:left w:val="nil"/>
              <w:bottom w:val="single" w:sz="4" w:space="0" w:color="auto"/>
              <w:right w:val="single" w:sz="4" w:space="0" w:color="auto"/>
            </w:tcBorders>
            <w:shd w:val="clear" w:color="auto" w:fill="auto"/>
            <w:hideMark/>
          </w:tcPr>
          <w:p w14:paraId="3418196F"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تأخيرات لمدة 12 شهراً</w:t>
            </w:r>
          </w:p>
        </w:tc>
        <w:tc>
          <w:tcPr>
            <w:tcW w:w="3402" w:type="dxa"/>
            <w:tcBorders>
              <w:top w:val="nil"/>
              <w:left w:val="nil"/>
              <w:bottom w:val="single" w:sz="4" w:space="0" w:color="auto"/>
              <w:right w:val="single" w:sz="4" w:space="0" w:color="auto"/>
            </w:tcBorders>
            <w:shd w:val="clear" w:color="auto" w:fill="auto"/>
            <w:hideMark/>
          </w:tcPr>
          <w:p w14:paraId="1B9483AE"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تطلب إلى اليونيدو أن تقدم تقريراً إلى الاجتماع الثاني والتسعين عن هذا المشروع مع التأخيرات في التنفيذ</w:t>
            </w:r>
          </w:p>
        </w:tc>
      </w:tr>
      <w:tr w:rsidR="00E8205F" w:rsidRPr="00840005" w14:paraId="7DEC3581" w14:textId="77777777" w:rsidTr="00586E83">
        <w:trPr>
          <w:trHeight w:val="395"/>
        </w:trPr>
        <w:tc>
          <w:tcPr>
            <w:tcW w:w="2268" w:type="dxa"/>
            <w:tcBorders>
              <w:top w:val="nil"/>
              <w:left w:val="single" w:sz="4" w:space="0" w:color="auto"/>
              <w:bottom w:val="single" w:sz="4" w:space="0" w:color="auto"/>
              <w:right w:val="single" w:sz="4" w:space="0" w:color="auto"/>
            </w:tcBorders>
            <w:shd w:val="clear" w:color="auto" w:fill="auto"/>
            <w:hideMark/>
          </w:tcPr>
          <w:p w14:paraId="437A1488"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 xml:space="preserve">الكويت </w:t>
            </w:r>
            <w:r w:rsidRPr="00840005">
              <w:rPr>
                <w:rFonts w:asciiTheme="majorBidi" w:hAnsiTheme="majorBidi" w:cstheme="majorBidi"/>
                <w:sz w:val="20"/>
                <w:lang w:eastAsia="ar" w:bidi="en-GB"/>
              </w:rPr>
              <w:t>KUW/PHA/74/INV</w:t>
            </w:r>
            <w:r w:rsidRPr="00840005">
              <w:rPr>
                <w:rFonts w:asciiTheme="majorBidi" w:hAnsiTheme="majorBidi" w:cstheme="majorBidi"/>
                <w:sz w:val="20"/>
                <w:lang w:eastAsia="ar" w:bidi="ar-EG"/>
              </w:rPr>
              <w:t>/25</w:t>
            </w:r>
          </w:p>
        </w:tc>
        <w:tc>
          <w:tcPr>
            <w:tcW w:w="4253" w:type="dxa"/>
            <w:tcBorders>
              <w:top w:val="nil"/>
              <w:left w:val="nil"/>
              <w:bottom w:val="single" w:sz="4" w:space="0" w:color="auto"/>
              <w:right w:val="single" w:sz="4" w:space="0" w:color="auto"/>
            </w:tcBorders>
            <w:shd w:val="clear" w:color="auto" w:fill="auto"/>
            <w:hideMark/>
          </w:tcPr>
          <w:p w14:paraId="3D727CEC"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الأولى، الشريحة الثانية) (الإزالة في قطاع رغوة البوليستيرين المسحوبة بالضغط: شركة الخليج لصناعة وتجارة المواد العازلة؛ وشركة مصنع المواد العازلة للحرارة والتبريد (إيسوفوم)؛ وشركة المساحة</w:t>
            </w:r>
          </w:p>
        </w:tc>
        <w:tc>
          <w:tcPr>
            <w:tcW w:w="1559" w:type="dxa"/>
            <w:tcBorders>
              <w:top w:val="nil"/>
              <w:left w:val="nil"/>
              <w:bottom w:val="single" w:sz="4" w:space="0" w:color="auto"/>
              <w:right w:val="single" w:sz="4" w:space="0" w:color="auto"/>
            </w:tcBorders>
            <w:shd w:val="clear" w:color="auto" w:fill="auto"/>
            <w:hideMark/>
          </w:tcPr>
          <w:p w14:paraId="6C2F4991"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91</w:t>
            </w:r>
          </w:p>
        </w:tc>
        <w:tc>
          <w:tcPr>
            <w:tcW w:w="2551" w:type="dxa"/>
            <w:tcBorders>
              <w:top w:val="nil"/>
              <w:left w:val="nil"/>
              <w:bottom w:val="single" w:sz="4" w:space="0" w:color="auto"/>
              <w:right w:val="single" w:sz="4" w:space="0" w:color="auto"/>
            </w:tcBorders>
            <w:shd w:val="clear" w:color="auto" w:fill="auto"/>
            <w:hideMark/>
          </w:tcPr>
          <w:p w14:paraId="6D2625BA"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تأخيرات لمدة 12 شهراً</w:t>
            </w:r>
          </w:p>
        </w:tc>
        <w:tc>
          <w:tcPr>
            <w:tcW w:w="3402" w:type="dxa"/>
            <w:tcBorders>
              <w:top w:val="nil"/>
              <w:left w:val="nil"/>
              <w:bottom w:val="single" w:sz="4" w:space="0" w:color="auto"/>
              <w:right w:val="single" w:sz="4" w:space="0" w:color="auto"/>
            </w:tcBorders>
            <w:shd w:val="clear" w:color="auto" w:fill="auto"/>
            <w:hideMark/>
          </w:tcPr>
          <w:p w14:paraId="6B8239B1"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تطلب إلى اليونيدو أن تقدم تقريراً إلى الاجتماع الثاني والتسعين عن هذا المشروع مع التأخيرات في التنفيذ</w:t>
            </w:r>
          </w:p>
        </w:tc>
      </w:tr>
      <w:tr w:rsidR="00E8205F" w:rsidRPr="00840005" w14:paraId="76CDB5C2" w14:textId="77777777" w:rsidTr="00586E83">
        <w:trPr>
          <w:trHeight w:val="265"/>
        </w:trPr>
        <w:tc>
          <w:tcPr>
            <w:tcW w:w="2268" w:type="dxa"/>
            <w:tcBorders>
              <w:top w:val="nil"/>
              <w:left w:val="single" w:sz="4" w:space="0" w:color="auto"/>
              <w:bottom w:val="single" w:sz="4" w:space="0" w:color="auto"/>
              <w:right w:val="single" w:sz="4" w:space="0" w:color="auto"/>
            </w:tcBorders>
            <w:shd w:val="clear" w:color="auto" w:fill="auto"/>
            <w:hideMark/>
          </w:tcPr>
          <w:p w14:paraId="69CD9FF4"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 xml:space="preserve">الكويت </w:t>
            </w:r>
            <w:r w:rsidRPr="00840005">
              <w:rPr>
                <w:rFonts w:asciiTheme="majorBidi" w:hAnsiTheme="majorBidi" w:cstheme="majorBidi"/>
                <w:sz w:val="20"/>
                <w:lang w:eastAsia="ar" w:bidi="en-GB"/>
              </w:rPr>
              <w:t>KUW/PHA/83/INV</w:t>
            </w:r>
            <w:r w:rsidRPr="00840005">
              <w:rPr>
                <w:rFonts w:asciiTheme="majorBidi" w:hAnsiTheme="majorBidi" w:cstheme="majorBidi"/>
                <w:sz w:val="20"/>
                <w:lang w:eastAsia="ar" w:bidi="ar-EG"/>
              </w:rPr>
              <w:t>/36</w:t>
            </w:r>
          </w:p>
        </w:tc>
        <w:tc>
          <w:tcPr>
            <w:tcW w:w="4253" w:type="dxa"/>
            <w:tcBorders>
              <w:top w:val="nil"/>
              <w:left w:val="nil"/>
              <w:bottom w:val="single" w:sz="4" w:space="0" w:color="auto"/>
              <w:right w:val="single" w:sz="4" w:space="0" w:color="auto"/>
            </w:tcBorders>
            <w:shd w:val="clear" w:color="auto" w:fill="auto"/>
            <w:hideMark/>
          </w:tcPr>
          <w:p w14:paraId="107E4ADB"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الأولى، الشريحة الثالثة) (الإزالة في قطاع رغوة البولي يوريثين)</w:t>
            </w:r>
          </w:p>
        </w:tc>
        <w:tc>
          <w:tcPr>
            <w:tcW w:w="1559" w:type="dxa"/>
            <w:tcBorders>
              <w:top w:val="nil"/>
              <w:left w:val="nil"/>
              <w:bottom w:val="single" w:sz="4" w:space="0" w:color="auto"/>
              <w:right w:val="single" w:sz="4" w:space="0" w:color="auto"/>
            </w:tcBorders>
            <w:shd w:val="clear" w:color="auto" w:fill="auto"/>
            <w:hideMark/>
          </w:tcPr>
          <w:p w14:paraId="580A66A9"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0</w:t>
            </w:r>
          </w:p>
        </w:tc>
        <w:tc>
          <w:tcPr>
            <w:tcW w:w="2551" w:type="dxa"/>
            <w:tcBorders>
              <w:top w:val="nil"/>
              <w:left w:val="nil"/>
              <w:bottom w:val="single" w:sz="4" w:space="0" w:color="auto"/>
              <w:right w:val="single" w:sz="4" w:space="0" w:color="auto"/>
            </w:tcBorders>
            <w:shd w:val="clear" w:color="auto" w:fill="auto"/>
            <w:hideMark/>
          </w:tcPr>
          <w:p w14:paraId="22113697"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تأخيرات لمدة 18 شهراً</w:t>
            </w:r>
          </w:p>
        </w:tc>
        <w:tc>
          <w:tcPr>
            <w:tcW w:w="3402" w:type="dxa"/>
            <w:tcBorders>
              <w:top w:val="nil"/>
              <w:left w:val="nil"/>
              <w:bottom w:val="single" w:sz="4" w:space="0" w:color="auto"/>
              <w:right w:val="single" w:sz="4" w:space="0" w:color="auto"/>
            </w:tcBorders>
            <w:shd w:val="clear" w:color="auto" w:fill="auto"/>
            <w:hideMark/>
          </w:tcPr>
          <w:p w14:paraId="0968067E"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تطلب إلى اليونيدو أن تقدم تقريراً إلى الاجتماع الثاني والتسعين عن هذا المشروع مع التأخيرات في التنفيذ</w:t>
            </w:r>
          </w:p>
        </w:tc>
      </w:tr>
      <w:tr w:rsidR="00E8205F" w:rsidRPr="00840005" w14:paraId="6779AC6E" w14:textId="77777777" w:rsidTr="00586E83">
        <w:trPr>
          <w:trHeight w:val="321"/>
        </w:trPr>
        <w:tc>
          <w:tcPr>
            <w:tcW w:w="2268" w:type="dxa"/>
            <w:tcBorders>
              <w:top w:val="nil"/>
              <w:left w:val="single" w:sz="4" w:space="0" w:color="auto"/>
              <w:bottom w:val="single" w:sz="4" w:space="0" w:color="auto"/>
              <w:right w:val="single" w:sz="4" w:space="0" w:color="auto"/>
            </w:tcBorders>
            <w:shd w:val="clear" w:color="auto" w:fill="auto"/>
            <w:hideMark/>
          </w:tcPr>
          <w:p w14:paraId="4CC2D733"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 xml:space="preserve">المكسيك </w:t>
            </w:r>
            <w:r w:rsidRPr="00840005">
              <w:rPr>
                <w:rFonts w:asciiTheme="majorBidi" w:hAnsiTheme="majorBidi" w:cstheme="majorBidi"/>
                <w:sz w:val="20"/>
                <w:lang w:eastAsia="ar" w:bidi="en-GB"/>
              </w:rPr>
              <w:t>MEX/PHA/73/INV</w:t>
            </w:r>
            <w:r w:rsidRPr="00840005">
              <w:rPr>
                <w:rFonts w:asciiTheme="majorBidi" w:hAnsiTheme="majorBidi" w:cstheme="majorBidi"/>
                <w:sz w:val="20"/>
                <w:lang w:eastAsia="ar" w:bidi="ar-EG"/>
              </w:rPr>
              <w:t>/174</w:t>
            </w:r>
          </w:p>
        </w:tc>
        <w:tc>
          <w:tcPr>
            <w:tcW w:w="4253" w:type="dxa"/>
            <w:tcBorders>
              <w:top w:val="nil"/>
              <w:left w:val="nil"/>
              <w:bottom w:val="single" w:sz="4" w:space="0" w:color="auto"/>
              <w:right w:val="single" w:sz="4" w:space="0" w:color="auto"/>
            </w:tcBorders>
            <w:shd w:val="clear" w:color="auto" w:fill="auto"/>
            <w:hideMark/>
          </w:tcPr>
          <w:p w14:paraId="69C6A5F4"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الثانية ، الشريحة الأولى) (إزالة عوامل التنظيف في قطاع خدمة التبريد)</w:t>
            </w:r>
          </w:p>
        </w:tc>
        <w:tc>
          <w:tcPr>
            <w:tcW w:w="1559" w:type="dxa"/>
            <w:tcBorders>
              <w:top w:val="nil"/>
              <w:left w:val="nil"/>
              <w:bottom w:val="single" w:sz="4" w:space="0" w:color="auto"/>
              <w:right w:val="single" w:sz="4" w:space="0" w:color="auto"/>
            </w:tcBorders>
            <w:shd w:val="clear" w:color="auto" w:fill="auto"/>
            <w:hideMark/>
          </w:tcPr>
          <w:p w14:paraId="04D96719"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94</w:t>
            </w:r>
          </w:p>
        </w:tc>
        <w:tc>
          <w:tcPr>
            <w:tcW w:w="2551" w:type="dxa"/>
            <w:tcBorders>
              <w:top w:val="nil"/>
              <w:left w:val="nil"/>
              <w:bottom w:val="single" w:sz="4" w:space="0" w:color="auto"/>
              <w:right w:val="single" w:sz="4" w:space="0" w:color="auto"/>
            </w:tcBorders>
            <w:shd w:val="clear" w:color="auto" w:fill="auto"/>
            <w:hideMark/>
          </w:tcPr>
          <w:p w14:paraId="2354DB50"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تأخيرات لمدة 12 شهراً</w:t>
            </w:r>
          </w:p>
        </w:tc>
        <w:tc>
          <w:tcPr>
            <w:tcW w:w="3402" w:type="dxa"/>
            <w:tcBorders>
              <w:top w:val="nil"/>
              <w:left w:val="nil"/>
              <w:bottom w:val="single" w:sz="4" w:space="0" w:color="auto"/>
              <w:right w:val="single" w:sz="4" w:space="0" w:color="auto"/>
            </w:tcBorders>
            <w:shd w:val="clear" w:color="auto" w:fill="auto"/>
            <w:hideMark/>
          </w:tcPr>
          <w:p w14:paraId="096E4C81"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تطلب إلى اليونيدو أن تقدم تقريراً إلى الاجتماع الثاني والتسعين عن هذا المشروع مع التأخيرات في التنفيذ</w:t>
            </w:r>
          </w:p>
        </w:tc>
      </w:tr>
      <w:tr w:rsidR="00E8205F" w:rsidRPr="00840005" w14:paraId="3E2ED56C" w14:textId="77777777" w:rsidTr="00586E83">
        <w:trPr>
          <w:trHeight w:val="331"/>
        </w:trPr>
        <w:tc>
          <w:tcPr>
            <w:tcW w:w="2268" w:type="dxa"/>
            <w:tcBorders>
              <w:top w:val="nil"/>
              <w:left w:val="single" w:sz="4" w:space="0" w:color="auto"/>
              <w:bottom w:val="single" w:sz="4" w:space="0" w:color="auto"/>
              <w:right w:val="single" w:sz="4" w:space="0" w:color="auto"/>
            </w:tcBorders>
            <w:shd w:val="clear" w:color="auto" w:fill="auto"/>
            <w:hideMark/>
          </w:tcPr>
          <w:p w14:paraId="41D8E14F"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 xml:space="preserve">المكسيك </w:t>
            </w:r>
            <w:r w:rsidRPr="00840005">
              <w:rPr>
                <w:rFonts w:asciiTheme="majorBidi" w:hAnsiTheme="majorBidi" w:cstheme="majorBidi"/>
                <w:sz w:val="20"/>
                <w:lang w:eastAsia="ar" w:bidi="en-GB"/>
              </w:rPr>
              <w:t>MEX/PHA/81/INV</w:t>
            </w:r>
            <w:r w:rsidRPr="00840005">
              <w:rPr>
                <w:rFonts w:asciiTheme="majorBidi" w:hAnsiTheme="majorBidi" w:cstheme="majorBidi"/>
                <w:sz w:val="20"/>
                <w:lang w:eastAsia="ar" w:bidi="ar-EG"/>
              </w:rPr>
              <w:t>/189</w:t>
            </w:r>
          </w:p>
        </w:tc>
        <w:tc>
          <w:tcPr>
            <w:tcW w:w="4253" w:type="dxa"/>
            <w:tcBorders>
              <w:top w:val="nil"/>
              <w:left w:val="nil"/>
              <w:bottom w:val="single" w:sz="4" w:space="0" w:color="auto"/>
              <w:right w:val="single" w:sz="4" w:space="0" w:color="auto"/>
            </w:tcBorders>
            <w:shd w:val="clear" w:color="auto" w:fill="auto"/>
            <w:hideMark/>
          </w:tcPr>
          <w:p w14:paraId="38487C60"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الثانية، الشريحة الثالثة) (قطاع خدمة التبريد)</w:t>
            </w:r>
          </w:p>
        </w:tc>
        <w:tc>
          <w:tcPr>
            <w:tcW w:w="1559" w:type="dxa"/>
            <w:tcBorders>
              <w:top w:val="nil"/>
              <w:left w:val="nil"/>
              <w:bottom w:val="single" w:sz="4" w:space="0" w:color="auto"/>
              <w:right w:val="single" w:sz="4" w:space="0" w:color="auto"/>
            </w:tcBorders>
            <w:shd w:val="clear" w:color="auto" w:fill="auto"/>
            <w:hideMark/>
          </w:tcPr>
          <w:p w14:paraId="4FD83F33"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13</w:t>
            </w:r>
          </w:p>
        </w:tc>
        <w:tc>
          <w:tcPr>
            <w:tcW w:w="2551" w:type="dxa"/>
            <w:tcBorders>
              <w:top w:val="nil"/>
              <w:left w:val="nil"/>
              <w:bottom w:val="single" w:sz="4" w:space="0" w:color="auto"/>
              <w:right w:val="single" w:sz="4" w:space="0" w:color="auto"/>
            </w:tcBorders>
            <w:shd w:val="clear" w:color="auto" w:fill="auto"/>
            <w:hideMark/>
          </w:tcPr>
          <w:p w14:paraId="35FD5694"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تأخيرات لمدة 12 شهراً</w:t>
            </w:r>
          </w:p>
        </w:tc>
        <w:tc>
          <w:tcPr>
            <w:tcW w:w="3402" w:type="dxa"/>
            <w:tcBorders>
              <w:top w:val="nil"/>
              <w:left w:val="nil"/>
              <w:bottom w:val="single" w:sz="4" w:space="0" w:color="auto"/>
              <w:right w:val="single" w:sz="4" w:space="0" w:color="auto"/>
            </w:tcBorders>
            <w:shd w:val="clear" w:color="auto" w:fill="auto"/>
            <w:hideMark/>
          </w:tcPr>
          <w:p w14:paraId="52EF3771"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تطلب إلى اليونيدو أن تقدم تقريراً إلى الاجتماع الثاني والتسعين عن هذا المشروع مع التأخيرات في التنفيذ</w:t>
            </w:r>
          </w:p>
        </w:tc>
      </w:tr>
      <w:tr w:rsidR="00E8205F" w:rsidRPr="00840005" w14:paraId="33F90DA8" w14:textId="77777777" w:rsidTr="00586E83">
        <w:trPr>
          <w:trHeight w:val="281"/>
        </w:trPr>
        <w:tc>
          <w:tcPr>
            <w:tcW w:w="2268" w:type="dxa"/>
            <w:tcBorders>
              <w:top w:val="nil"/>
              <w:left w:val="single" w:sz="4" w:space="0" w:color="auto"/>
              <w:bottom w:val="single" w:sz="4" w:space="0" w:color="auto"/>
              <w:right w:val="single" w:sz="4" w:space="0" w:color="auto"/>
            </w:tcBorders>
            <w:shd w:val="clear" w:color="auto" w:fill="auto"/>
            <w:hideMark/>
          </w:tcPr>
          <w:p w14:paraId="25BE753D"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 xml:space="preserve">المكسيك </w:t>
            </w:r>
            <w:r w:rsidRPr="00840005">
              <w:rPr>
                <w:rFonts w:asciiTheme="majorBidi" w:hAnsiTheme="majorBidi" w:cstheme="majorBidi"/>
                <w:sz w:val="20"/>
                <w:lang w:eastAsia="ar" w:bidi="en-GB"/>
              </w:rPr>
              <w:t>MEX/PRO/86/INV</w:t>
            </w:r>
            <w:r w:rsidRPr="00840005">
              <w:rPr>
                <w:rFonts w:asciiTheme="majorBidi" w:hAnsiTheme="majorBidi" w:cstheme="majorBidi"/>
                <w:sz w:val="20"/>
                <w:lang w:eastAsia="ar" w:bidi="ar-EG"/>
              </w:rPr>
              <w:t>/194</w:t>
            </w:r>
          </w:p>
        </w:tc>
        <w:tc>
          <w:tcPr>
            <w:tcW w:w="4253" w:type="dxa"/>
            <w:tcBorders>
              <w:top w:val="nil"/>
              <w:left w:val="nil"/>
              <w:bottom w:val="single" w:sz="4" w:space="0" w:color="auto"/>
              <w:right w:val="single" w:sz="4" w:space="0" w:color="auto"/>
            </w:tcBorders>
            <w:shd w:val="clear" w:color="auto" w:fill="auto"/>
            <w:hideMark/>
          </w:tcPr>
          <w:p w14:paraId="16A4794F" w14:textId="40D431D2" w:rsidR="00E8205F" w:rsidRPr="00840005" w:rsidRDefault="00121780" w:rsidP="00586E83">
            <w:pPr>
              <w:bidi/>
              <w:jc w:val="left"/>
              <w:rPr>
                <w:rFonts w:asciiTheme="majorBidi" w:hAnsiTheme="majorBidi" w:cstheme="majorBidi"/>
                <w:sz w:val="20"/>
                <w:lang w:eastAsia="en-CA"/>
              </w:rPr>
            </w:pPr>
            <w:r>
              <w:rPr>
                <w:rFonts w:asciiTheme="majorBidi" w:hAnsiTheme="majorBidi" w:cstheme="majorBidi" w:hint="cs"/>
                <w:sz w:val="20"/>
                <w:rtl/>
                <w:lang w:eastAsia="ar" w:bidi="ar-EG"/>
              </w:rPr>
              <w:t xml:space="preserve">الرقابة على </w:t>
            </w:r>
            <w:r w:rsidR="00E8205F" w:rsidRPr="00840005">
              <w:rPr>
                <w:rFonts w:asciiTheme="majorBidi" w:hAnsiTheme="majorBidi" w:cstheme="majorBidi"/>
                <w:sz w:val="20"/>
                <w:rtl/>
                <w:lang w:eastAsia="ar" w:bidi="ar-EG"/>
              </w:rPr>
              <w:t>انبعاثات الهيدروفلوروكربون-23 وإزالته من إنتاج الهيدوروكلوروفلوروكربون-22 في مؤسسة كويموباسيكوس (</w:t>
            </w:r>
            <w:r w:rsidR="00E8205F" w:rsidRPr="00840005">
              <w:rPr>
                <w:rFonts w:asciiTheme="majorBidi" w:hAnsiTheme="majorBidi" w:cstheme="majorBidi"/>
                <w:sz w:val="20"/>
                <w:lang w:eastAsia="ar" w:bidi="en-GB"/>
              </w:rPr>
              <w:t>Quimobasicos</w:t>
            </w:r>
            <w:r w:rsidR="00E8205F" w:rsidRPr="00840005">
              <w:rPr>
                <w:rFonts w:asciiTheme="majorBidi" w:hAnsiTheme="majorBidi" w:cstheme="majorBidi"/>
                <w:sz w:val="20"/>
                <w:rtl/>
                <w:lang w:eastAsia="ar" w:bidi="ar-EG"/>
              </w:rPr>
              <w:t>)</w:t>
            </w:r>
          </w:p>
        </w:tc>
        <w:tc>
          <w:tcPr>
            <w:tcW w:w="1559" w:type="dxa"/>
            <w:tcBorders>
              <w:top w:val="nil"/>
              <w:left w:val="nil"/>
              <w:bottom w:val="single" w:sz="4" w:space="0" w:color="auto"/>
              <w:right w:val="single" w:sz="4" w:space="0" w:color="auto"/>
            </w:tcBorders>
            <w:shd w:val="clear" w:color="auto" w:fill="auto"/>
            <w:hideMark/>
          </w:tcPr>
          <w:p w14:paraId="3ECE7E80"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0</w:t>
            </w:r>
          </w:p>
        </w:tc>
        <w:tc>
          <w:tcPr>
            <w:tcW w:w="2551" w:type="dxa"/>
            <w:tcBorders>
              <w:top w:val="nil"/>
              <w:left w:val="nil"/>
              <w:bottom w:val="single" w:sz="4" w:space="0" w:color="auto"/>
              <w:right w:val="single" w:sz="4" w:space="0" w:color="auto"/>
            </w:tcBorders>
            <w:shd w:val="clear" w:color="auto" w:fill="auto"/>
            <w:hideMark/>
          </w:tcPr>
          <w:p w14:paraId="12D7D430"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تأخيرات لمدة 12 شهراً</w:t>
            </w:r>
          </w:p>
        </w:tc>
        <w:tc>
          <w:tcPr>
            <w:tcW w:w="3402" w:type="dxa"/>
            <w:tcBorders>
              <w:top w:val="nil"/>
              <w:left w:val="nil"/>
              <w:bottom w:val="single" w:sz="4" w:space="0" w:color="auto"/>
              <w:right w:val="single" w:sz="4" w:space="0" w:color="auto"/>
            </w:tcBorders>
            <w:shd w:val="clear" w:color="auto" w:fill="auto"/>
            <w:hideMark/>
          </w:tcPr>
          <w:p w14:paraId="7CF3E730"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تطلب إلى اليونيدو أن تقدم تقريراً إلى الاجتماع الثاني والتسعين عن هذا المشروع مع التأخيرات في التنفيذ</w:t>
            </w:r>
          </w:p>
        </w:tc>
      </w:tr>
      <w:tr w:rsidR="00E8205F" w:rsidRPr="00840005" w14:paraId="4CAF4292" w14:textId="77777777" w:rsidTr="00586E83">
        <w:trPr>
          <w:trHeight w:val="86"/>
        </w:trPr>
        <w:tc>
          <w:tcPr>
            <w:tcW w:w="2268" w:type="dxa"/>
            <w:tcBorders>
              <w:top w:val="nil"/>
              <w:left w:val="single" w:sz="4" w:space="0" w:color="auto"/>
              <w:bottom w:val="single" w:sz="4" w:space="0" w:color="auto"/>
              <w:right w:val="single" w:sz="4" w:space="0" w:color="auto"/>
            </w:tcBorders>
            <w:shd w:val="clear" w:color="auto" w:fill="auto"/>
            <w:hideMark/>
          </w:tcPr>
          <w:p w14:paraId="748DAB30"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lastRenderedPageBreak/>
              <w:t xml:space="preserve">موزمبيق </w:t>
            </w:r>
            <w:r w:rsidRPr="00840005">
              <w:rPr>
                <w:rFonts w:asciiTheme="majorBidi" w:hAnsiTheme="majorBidi" w:cstheme="majorBidi"/>
                <w:sz w:val="20"/>
                <w:lang w:eastAsia="ar" w:bidi="en-GB"/>
              </w:rPr>
              <w:t>MOZ/PHA/83/INV</w:t>
            </w:r>
            <w:r w:rsidRPr="00840005">
              <w:rPr>
                <w:rFonts w:asciiTheme="majorBidi" w:hAnsiTheme="majorBidi" w:cstheme="majorBidi"/>
                <w:sz w:val="20"/>
                <w:lang w:eastAsia="ar" w:bidi="ar-EG"/>
              </w:rPr>
              <w:t>/31</w:t>
            </w:r>
          </w:p>
        </w:tc>
        <w:tc>
          <w:tcPr>
            <w:tcW w:w="4253" w:type="dxa"/>
            <w:tcBorders>
              <w:top w:val="nil"/>
              <w:left w:val="nil"/>
              <w:bottom w:val="single" w:sz="4" w:space="0" w:color="auto"/>
              <w:right w:val="single" w:sz="4" w:space="0" w:color="auto"/>
            </w:tcBorders>
            <w:shd w:val="clear" w:color="auto" w:fill="auto"/>
            <w:hideMark/>
          </w:tcPr>
          <w:p w14:paraId="79ED4360"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الأولى، الشريحتان الثالثة والرابعة)</w:t>
            </w:r>
          </w:p>
        </w:tc>
        <w:tc>
          <w:tcPr>
            <w:tcW w:w="1559" w:type="dxa"/>
            <w:tcBorders>
              <w:top w:val="nil"/>
              <w:left w:val="nil"/>
              <w:bottom w:val="single" w:sz="4" w:space="0" w:color="auto"/>
              <w:right w:val="single" w:sz="4" w:space="0" w:color="auto"/>
            </w:tcBorders>
            <w:shd w:val="clear" w:color="auto" w:fill="auto"/>
            <w:hideMark/>
          </w:tcPr>
          <w:p w14:paraId="1E3EAC4B"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0</w:t>
            </w:r>
          </w:p>
        </w:tc>
        <w:tc>
          <w:tcPr>
            <w:tcW w:w="2551" w:type="dxa"/>
            <w:tcBorders>
              <w:top w:val="nil"/>
              <w:left w:val="nil"/>
              <w:bottom w:val="single" w:sz="4" w:space="0" w:color="auto"/>
              <w:right w:val="single" w:sz="4" w:space="0" w:color="auto"/>
            </w:tcBorders>
            <w:shd w:val="clear" w:color="auto" w:fill="auto"/>
            <w:hideMark/>
          </w:tcPr>
          <w:p w14:paraId="65647ACE"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تأخيرات لمدة 12 و18 شهراً</w:t>
            </w:r>
          </w:p>
        </w:tc>
        <w:tc>
          <w:tcPr>
            <w:tcW w:w="3402" w:type="dxa"/>
            <w:tcBorders>
              <w:top w:val="nil"/>
              <w:left w:val="nil"/>
              <w:bottom w:val="single" w:sz="4" w:space="0" w:color="auto"/>
              <w:right w:val="single" w:sz="4" w:space="0" w:color="auto"/>
            </w:tcBorders>
            <w:shd w:val="clear" w:color="auto" w:fill="auto"/>
            <w:hideMark/>
          </w:tcPr>
          <w:p w14:paraId="5AC82E90"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تطلب إلى اليونيدو أن تقدم تقريراً إلى الاجتماع الثاني والتسعين عن هذا المشروع مع التأخيرات في التنفيذ</w:t>
            </w:r>
          </w:p>
        </w:tc>
      </w:tr>
      <w:tr w:rsidR="00E8205F" w:rsidRPr="00840005" w14:paraId="0828C915" w14:textId="77777777" w:rsidTr="00586E83">
        <w:trPr>
          <w:trHeight w:val="334"/>
        </w:trPr>
        <w:tc>
          <w:tcPr>
            <w:tcW w:w="2268" w:type="dxa"/>
            <w:tcBorders>
              <w:top w:val="nil"/>
              <w:left w:val="single" w:sz="4" w:space="0" w:color="auto"/>
              <w:bottom w:val="single" w:sz="4" w:space="0" w:color="auto"/>
              <w:right w:val="single" w:sz="4" w:space="0" w:color="auto"/>
            </w:tcBorders>
            <w:shd w:val="clear" w:color="auto" w:fill="auto"/>
            <w:hideMark/>
          </w:tcPr>
          <w:p w14:paraId="7A99C955"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 xml:space="preserve">ميانمار </w:t>
            </w:r>
            <w:r w:rsidRPr="00840005">
              <w:rPr>
                <w:rFonts w:asciiTheme="majorBidi" w:hAnsiTheme="majorBidi" w:cstheme="majorBidi"/>
                <w:sz w:val="20"/>
                <w:lang w:eastAsia="ar" w:bidi="en-GB"/>
              </w:rPr>
              <w:t>MYA/PHA/80/INV</w:t>
            </w:r>
            <w:r w:rsidRPr="00840005">
              <w:rPr>
                <w:rFonts w:asciiTheme="majorBidi" w:hAnsiTheme="majorBidi" w:cstheme="majorBidi"/>
                <w:sz w:val="20"/>
                <w:lang w:eastAsia="ar" w:bidi="ar-EG"/>
              </w:rPr>
              <w:t>/19</w:t>
            </w:r>
          </w:p>
        </w:tc>
        <w:tc>
          <w:tcPr>
            <w:tcW w:w="4253" w:type="dxa"/>
            <w:tcBorders>
              <w:top w:val="nil"/>
              <w:left w:val="nil"/>
              <w:bottom w:val="single" w:sz="4" w:space="0" w:color="auto"/>
              <w:right w:val="single" w:sz="4" w:space="0" w:color="auto"/>
            </w:tcBorders>
            <w:shd w:val="clear" w:color="auto" w:fill="auto"/>
            <w:hideMark/>
          </w:tcPr>
          <w:p w14:paraId="78CDAA1A"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الأولى، الشريحة الثانية)</w:t>
            </w:r>
          </w:p>
        </w:tc>
        <w:tc>
          <w:tcPr>
            <w:tcW w:w="1559" w:type="dxa"/>
            <w:tcBorders>
              <w:top w:val="nil"/>
              <w:left w:val="nil"/>
              <w:bottom w:val="single" w:sz="4" w:space="0" w:color="auto"/>
              <w:right w:val="single" w:sz="4" w:space="0" w:color="auto"/>
            </w:tcBorders>
            <w:shd w:val="clear" w:color="auto" w:fill="auto"/>
            <w:hideMark/>
          </w:tcPr>
          <w:p w14:paraId="05039AC4"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90</w:t>
            </w:r>
          </w:p>
        </w:tc>
        <w:tc>
          <w:tcPr>
            <w:tcW w:w="2551" w:type="dxa"/>
            <w:tcBorders>
              <w:top w:val="nil"/>
              <w:left w:val="nil"/>
              <w:bottom w:val="single" w:sz="4" w:space="0" w:color="auto"/>
              <w:right w:val="single" w:sz="4" w:space="0" w:color="auto"/>
            </w:tcBorders>
            <w:shd w:val="clear" w:color="auto" w:fill="auto"/>
            <w:hideMark/>
          </w:tcPr>
          <w:p w14:paraId="7654F34B"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1) تأخيرات لمدة 12 شهراً</w:t>
            </w:r>
          </w:p>
          <w:p w14:paraId="340676E3"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2) الوضع السياسي صعب</w:t>
            </w:r>
          </w:p>
        </w:tc>
        <w:tc>
          <w:tcPr>
            <w:tcW w:w="3402" w:type="dxa"/>
            <w:tcBorders>
              <w:top w:val="nil"/>
              <w:left w:val="nil"/>
              <w:bottom w:val="single" w:sz="4" w:space="0" w:color="auto"/>
              <w:right w:val="single" w:sz="4" w:space="0" w:color="auto"/>
            </w:tcBorders>
            <w:shd w:val="clear" w:color="auto" w:fill="auto"/>
            <w:hideMark/>
          </w:tcPr>
          <w:p w14:paraId="770BB901"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1) تطلب إلى اليونيدو أن تقدم تقريراً إلى الاجتماع الثاني والتسعين عن هذا المشروع مع التأخيرات في التنفيذ.</w:t>
            </w:r>
          </w:p>
          <w:p w14:paraId="17C553B3"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2) تطلب إلى اليونيدو أن تقدم تقريراً مرحلياً إلى الاجتماع الثاني والتسعين عن التقدم المحرز في التنفيذ، بما في ذلك معلومات محدثة عن استئناف الأنشطة</w:t>
            </w:r>
          </w:p>
        </w:tc>
      </w:tr>
      <w:tr w:rsidR="00E8205F" w:rsidRPr="00840005" w14:paraId="62D9CBB0" w14:textId="77777777" w:rsidTr="00586E83">
        <w:trPr>
          <w:trHeight w:val="334"/>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1FB6CFF2"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 xml:space="preserve">ميانمار </w:t>
            </w:r>
          </w:p>
          <w:p w14:paraId="43543BEC"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en-GB"/>
              </w:rPr>
              <w:t>MYA/PHA/83/PRP</w:t>
            </w:r>
            <w:r w:rsidRPr="00840005">
              <w:rPr>
                <w:rFonts w:asciiTheme="majorBidi" w:hAnsiTheme="majorBidi" w:cstheme="majorBidi"/>
                <w:sz w:val="20"/>
                <w:lang w:eastAsia="ar" w:bidi="ar-EG"/>
              </w:rPr>
              <w:t>/20</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118BB1BE" w14:textId="5FCCE9F8"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إعداد خطة إدارة إزالة المواد الهيدروكلوروفلوروكربونية (المرحلة الثانية)</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72E73CE"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0</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0C1D7F01"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الوضع السياسي صعب</w:t>
            </w:r>
          </w:p>
        </w:tc>
        <w:tc>
          <w:tcPr>
            <w:tcW w:w="3402" w:type="dxa"/>
            <w:tcBorders>
              <w:top w:val="single" w:sz="4" w:space="0" w:color="auto"/>
              <w:left w:val="single" w:sz="4" w:space="0" w:color="auto"/>
              <w:bottom w:val="single" w:sz="4" w:space="0" w:color="auto"/>
              <w:right w:val="single" w:sz="4" w:space="0" w:color="auto"/>
            </w:tcBorders>
            <w:shd w:val="clear" w:color="auto" w:fill="auto"/>
          </w:tcPr>
          <w:p w14:paraId="629E02AF"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تطلب إلى اليونيدو أن تقدم تقريراً مرحلياً إلى الاجتماع الثاني والتسعين عن التقدم المحرز في التنفيذ، بما في ذلك معلومات محدثة عن استئناف الأنشطة</w:t>
            </w:r>
          </w:p>
        </w:tc>
      </w:tr>
      <w:tr w:rsidR="00E8205F" w:rsidRPr="00840005" w14:paraId="6B32F40B" w14:textId="77777777" w:rsidTr="00586E83">
        <w:trPr>
          <w:trHeight w:val="283"/>
        </w:trPr>
        <w:tc>
          <w:tcPr>
            <w:tcW w:w="2268" w:type="dxa"/>
            <w:tcBorders>
              <w:top w:val="nil"/>
              <w:left w:val="single" w:sz="4" w:space="0" w:color="auto"/>
              <w:bottom w:val="single" w:sz="4" w:space="0" w:color="auto"/>
              <w:right w:val="single" w:sz="4" w:space="0" w:color="auto"/>
            </w:tcBorders>
            <w:shd w:val="clear" w:color="auto" w:fill="auto"/>
            <w:hideMark/>
          </w:tcPr>
          <w:p w14:paraId="58681027"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 xml:space="preserve">باكستان </w:t>
            </w:r>
            <w:r w:rsidRPr="00840005">
              <w:rPr>
                <w:rFonts w:asciiTheme="majorBidi" w:hAnsiTheme="majorBidi" w:cstheme="majorBidi"/>
                <w:sz w:val="20"/>
                <w:lang w:eastAsia="ar" w:bidi="en-GB"/>
              </w:rPr>
              <w:t>PAK/FOA/84/INV</w:t>
            </w:r>
            <w:r w:rsidRPr="00840005">
              <w:rPr>
                <w:rFonts w:asciiTheme="majorBidi" w:hAnsiTheme="majorBidi" w:cstheme="majorBidi"/>
                <w:sz w:val="20"/>
                <w:lang w:eastAsia="ar" w:bidi="ar-EG"/>
              </w:rPr>
              <w:t>/103</w:t>
            </w:r>
          </w:p>
        </w:tc>
        <w:tc>
          <w:tcPr>
            <w:tcW w:w="4253" w:type="dxa"/>
            <w:tcBorders>
              <w:top w:val="nil"/>
              <w:left w:val="nil"/>
              <w:bottom w:val="single" w:sz="4" w:space="0" w:color="auto"/>
              <w:right w:val="single" w:sz="4" w:space="0" w:color="auto"/>
            </w:tcBorders>
            <w:shd w:val="clear" w:color="auto" w:fill="auto"/>
            <w:hideMark/>
          </w:tcPr>
          <w:p w14:paraId="2B40939E"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إزالة الهيدروكلوروفلوروكربون- 142ب/ الهيدروكلوروفلوروكربون-22 من تصنيع البوليسترين المسحوب بالضغط في شركة سيمبول للصناعات في لاهور</w:t>
            </w:r>
          </w:p>
        </w:tc>
        <w:tc>
          <w:tcPr>
            <w:tcW w:w="1559" w:type="dxa"/>
            <w:tcBorders>
              <w:top w:val="nil"/>
              <w:left w:val="nil"/>
              <w:bottom w:val="single" w:sz="4" w:space="0" w:color="auto"/>
              <w:right w:val="single" w:sz="4" w:space="0" w:color="auto"/>
            </w:tcBorders>
            <w:shd w:val="clear" w:color="auto" w:fill="auto"/>
            <w:hideMark/>
          </w:tcPr>
          <w:p w14:paraId="676BDA01"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0</w:t>
            </w:r>
          </w:p>
        </w:tc>
        <w:tc>
          <w:tcPr>
            <w:tcW w:w="2551" w:type="dxa"/>
            <w:tcBorders>
              <w:top w:val="nil"/>
              <w:left w:val="nil"/>
              <w:bottom w:val="single" w:sz="4" w:space="0" w:color="auto"/>
              <w:right w:val="single" w:sz="4" w:space="0" w:color="auto"/>
            </w:tcBorders>
            <w:shd w:val="clear" w:color="auto" w:fill="auto"/>
            <w:hideMark/>
          </w:tcPr>
          <w:p w14:paraId="2F974EC0"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تأخيرات لمدة 18 شهراً</w:t>
            </w:r>
          </w:p>
        </w:tc>
        <w:tc>
          <w:tcPr>
            <w:tcW w:w="3402" w:type="dxa"/>
            <w:tcBorders>
              <w:top w:val="nil"/>
              <w:left w:val="nil"/>
              <w:bottom w:val="single" w:sz="4" w:space="0" w:color="auto"/>
              <w:right w:val="single" w:sz="4" w:space="0" w:color="auto"/>
            </w:tcBorders>
            <w:shd w:val="clear" w:color="auto" w:fill="auto"/>
            <w:hideMark/>
          </w:tcPr>
          <w:p w14:paraId="5AB4F54A"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تطلب إلى اليونيدو أن تقدم تقريراً إلى الاجتماع الثاني والتسعين عن هذا المشروع مع التأخيرات في التنفيذ</w:t>
            </w:r>
          </w:p>
        </w:tc>
      </w:tr>
      <w:tr w:rsidR="00E8205F" w:rsidRPr="00840005" w14:paraId="77740F77" w14:textId="77777777" w:rsidTr="00586E83">
        <w:trPr>
          <w:trHeight w:val="293"/>
        </w:trPr>
        <w:tc>
          <w:tcPr>
            <w:tcW w:w="2268" w:type="dxa"/>
            <w:tcBorders>
              <w:top w:val="nil"/>
              <w:left w:val="single" w:sz="4" w:space="0" w:color="auto"/>
              <w:bottom w:val="single" w:sz="4" w:space="0" w:color="auto"/>
              <w:right w:val="single" w:sz="4" w:space="0" w:color="auto"/>
            </w:tcBorders>
            <w:shd w:val="clear" w:color="auto" w:fill="auto"/>
            <w:hideMark/>
          </w:tcPr>
          <w:p w14:paraId="1CC933DF"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 xml:space="preserve">باكستان </w:t>
            </w:r>
            <w:r w:rsidRPr="00840005">
              <w:rPr>
                <w:rFonts w:asciiTheme="majorBidi" w:hAnsiTheme="majorBidi" w:cstheme="majorBidi"/>
                <w:sz w:val="20"/>
                <w:lang w:eastAsia="ar" w:bidi="en-GB"/>
              </w:rPr>
              <w:t>PAK/PHA/76/INV</w:t>
            </w:r>
            <w:r w:rsidRPr="00840005">
              <w:rPr>
                <w:rFonts w:asciiTheme="majorBidi" w:hAnsiTheme="majorBidi" w:cstheme="majorBidi"/>
                <w:sz w:val="20"/>
                <w:lang w:eastAsia="ar" w:bidi="ar-EG"/>
              </w:rPr>
              <w:t>/94</w:t>
            </w:r>
          </w:p>
        </w:tc>
        <w:tc>
          <w:tcPr>
            <w:tcW w:w="4253" w:type="dxa"/>
            <w:tcBorders>
              <w:top w:val="nil"/>
              <w:left w:val="nil"/>
              <w:bottom w:val="single" w:sz="4" w:space="0" w:color="auto"/>
              <w:right w:val="single" w:sz="4" w:space="0" w:color="auto"/>
            </w:tcBorders>
            <w:shd w:val="clear" w:color="auto" w:fill="auto"/>
            <w:hideMark/>
          </w:tcPr>
          <w:p w14:paraId="6DD7BED0"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الثانية، الشريحة الأولى) (قطاع رغوة البولي يوريثين)</w:t>
            </w:r>
          </w:p>
        </w:tc>
        <w:tc>
          <w:tcPr>
            <w:tcW w:w="1559" w:type="dxa"/>
            <w:tcBorders>
              <w:top w:val="nil"/>
              <w:left w:val="nil"/>
              <w:bottom w:val="single" w:sz="4" w:space="0" w:color="auto"/>
              <w:right w:val="single" w:sz="4" w:space="0" w:color="auto"/>
            </w:tcBorders>
            <w:shd w:val="clear" w:color="auto" w:fill="auto"/>
            <w:hideMark/>
          </w:tcPr>
          <w:p w14:paraId="08C01260"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52</w:t>
            </w:r>
          </w:p>
        </w:tc>
        <w:tc>
          <w:tcPr>
            <w:tcW w:w="2551" w:type="dxa"/>
            <w:tcBorders>
              <w:top w:val="nil"/>
              <w:left w:val="nil"/>
              <w:bottom w:val="single" w:sz="4" w:space="0" w:color="auto"/>
              <w:right w:val="single" w:sz="4" w:space="0" w:color="auto"/>
            </w:tcBorders>
            <w:shd w:val="clear" w:color="auto" w:fill="auto"/>
            <w:hideMark/>
          </w:tcPr>
          <w:p w14:paraId="4B8D9410"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تأخيرات لمدة 12 شهراً</w:t>
            </w:r>
          </w:p>
        </w:tc>
        <w:tc>
          <w:tcPr>
            <w:tcW w:w="3402" w:type="dxa"/>
            <w:tcBorders>
              <w:top w:val="nil"/>
              <w:left w:val="nil"/>
              <w:bottom w:val="single" w:sz="4" w:space="0" w:color="auto"/>
              <w:right w:val="single" w:sz="4" w:space="0" w:color="auto"/>
            </w:tcBorders>
            <w:shd w:val="clear" w:color="auto" w:fill="auto"/>
            <w:hideMark/>
          </w:tcPr>
          <w:p w14:paraId="11760394"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تطلب إلى اليونيدو أن تقدم تقريراً إلى الاجتماع الثاني والتسعين عن هذا المشروع مع التأخيرات في التنفيذ</w:t>
            </w:r>
          </w:p>
        </w:tc>
      </w:tr>
      <w:tr w:rsidR="00E8205F" w:rsidRPr="00840005" w14:paraId="7B2F562E" w14:textId="77777777" w:rsidTr="00586E83">
        <w:trPr>
          <w:trHeight w:val="101"/>
        </w:trPr>
        <w:tc>
          <w:tcPr>
            <w:tcW w:w="2268" w:type="dxa"/>
            <w:tcBorders>
              <w:top w:val="nil"/>
              <w:left w:val="single" w:sz="4" w:space="0" w:color="auto"/>
              <w:bottom w:val="single" w:sz="4" w:space="0" w:color="auto"/>
              <w:right w:val="single" w:sz="4" w:space="0" w:color="auto"/>
            </w:tcBorders>
            <w:shd w:val="clear" w:color="auto" w:fill="auto"/>
            <w:hideMark/>
          </w:tcPr>
          <w:p w14:paraId="3A824C1B"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 xml:space="preserve">باكستان </w:t>
            </w:r>
            <w:r w:rsidRPr="00840005">
              <w:rPr>
                <w:rFonts w:asciiTheme="majorBidi" w:hAnsiTheme="majorBidi" w:cstheme="majorBidi"/>
                <w:sz w:val="20"/>
                <w:lang w:eastAsia="ar" w:bidi="en-GB"/>
              </w:rPr>
              <w:t>PAK/PHA/83/INV</w:t>
            </w:r>
            <w:r w:rsidRPr="00840005">
              <w:rPr>
                <w:rFonts w:asciiTheme="majorBidi" w:hAnsiTheme="majorBidi" w:cstheme="majorBidi"/>
                <w:sz w:val="20"/>
                <w:lang w:eastAsia="ar" w:bidi="ar-EG"/>
              </w:rPr>
              <w:t>/102</w:t>
            </w:r>
          </w:p>
        </w:tc>
        <w:tc>
          <w:tcPr>
            <w:tcW w:w="4253" w:type="dxa"/>
            <w:tcBorders>
              <w:top w:val="nil"/>
              <w:left w:val="nil"/>
              <w:bottom w:val="single" w:sz="4" w:space="0" w:color="auto"/>
              <w:right w:val="single" w:sz="4" w:space="0" w:color="auto"/>
            </w:tcBorders>
            <w:shd w:val="clear" w:color="auto" w:fill="auto"/>
            <w:hideMark/>
          </w:tcPr>
          <w:p w14:paraId="33AE75A9"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الثانية، الشريحة الثانية) (قطاع رغوة البولي يوريثين)</w:t>
            </w:r>
          </w:p>
        </w:tc>
        <w:tc>
          <w:tcPr>
            <w:tcW w:w="1559" w:type="dxa"/>
            <w:tcBorders>
              <w:top w:val="nil"/>
              <w:left w:val="nil"/>
              <w:bottom w:val="single" w:sz="4" w:space="0" w:color="auto"/>
              <w:right w:val="single" w:sz="4" w:space="0" w:color="auto"/>
            </w:tcBorders>
            <w:shd w:val="clear" w:color="auto" w:fill="auto"/>
            <w:hideMark/>
          </w:tcPr>
          <w:p w14:paraId="46E4A3AB"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0</w:t>
            </w:r>
          </w:p>
        </w:tc>
        <w:tc>
          <w:tcPr>
            <w:tcW w:w="2551" w:type="dxa"/>
            <w:tcBorders>
              <w:top w:val="nil"/>
              <w:left w:val="nil"/>
              <w:bottom w:val="single" w:sz="4" w:space="0" w:color="auto"/>
              <w:right w:val="single" w:sz="4" w:space="0" w:color="auto"/>
            </w:tcBorders>
            <w:shd w:val="clear" w:color="auto" w:fill="auto"/>
            <w:hideMark/>
          </w:tcPr>
          <w:p w14:paraId="4C67B7B4"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تأخيرات لمدة 12 و18 شهراً</w:t>
            </w:r>
          </w:p>
        </w:tc>
        <w:tc>
          <w:tcPr>
            <w:tcW w:w="3402" w:type="dxa"/>
            <w:tcBorders>
              <w:top w:val="nil"/>
              <w:left w:val="nil"/>
              <w:bottom w:val="single" w:sz="4" w:space="0" w:color="auto"/>
              <w:right w:val="single" w:sz="4" w:space="0" w:color="auto"/>
            </w:tcBorders>
            <w:shd w:val="clear" w:color="auto" w:fill="auto"/>
            <w:hideMark/>
          </w:tcPr>
          <w:p w14:paraId="41FF5366"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تطلب إلى اليونيدو أن تقدم تقريراً إلى الاجتماع الثاني والتسعين عن هذا المشروع مع التأخيرات في التنفيذ</w:t>
            </w:r>
          </w:p>
        </w:tc>
      </w:tr>
      <w:tr w:rsidR="00E8205F" w:rsidRPr="00840005" w14:paraId="6603F79F" w14:textId="77777777" w:rsidTr="00586E83">
        <w:trPr>
          <w:trHeight w:val="66"/>
        </w:trPr>
        <w:tc>
          <w:tcPr>
            <w:tcW w:w="2268" w:type="dxa"/>
            <w:tcBorders>
              <w:top w:val="nil"/>
              <w:left w:val="single" w:sz="4" w:space="0" w:color="auto"/>
              <w:bottom w:val="single" w:sz="4" w:space="0" w:color="auto"/>
              <w:right w:val="single" w:sz="4" w:space="0" w:color="auto"/>
            </w:tcBorders>
            <w:shd w:val="clear" w:color="auto" w:fill="auto"/>
            <w:hideMark/>
          </w:tcPr>
          <w:p w14:paraId="620A12A7"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 xml:space="preserve">باكستان </w:t>
            </w:r>
            <w:r w:rsidRPr="00840005">
              <w:rPr>
                <w:rFonts w:asciiTheme="majorBidi" w:hAnsiTheme="majorBidi" w:cstheme="majorBidi"/>
                <w:sz w:val="20"/>
                <w:lang w:eastAsia="ar" w:bidi="en-GB"/>
              </w:rPr>
              <w:t>PAK/PHA/83/INV</w:t>
            </w:r>
            <w:r w:rsidRPr="00840005">
              <w:rPr>
                <w:rFonts w:asciiTheme="majorBidi" w:hAnsiTheme="majorBidi" w:cstheme="majorBidi"/>
                <w:sz w:val="20"/>
                <w:lang w:eastAsia="ar" w:bidi="ar-EG"/>
              </w:rPr>
              <w:t>/99</w:t>
            </w:r>
          </w:p>
        </w:tc>
        <w:tc>
          <w:tcPr>
            <w:tcW w:w="4253" w:type="dxa"/>
            <w:tcBorders>
              <w:top w:val="nil"/>
              <w:left w:val="nil"/>
              <w:bottom w:val="single" w:sz="4" w:space="0" w:color="auto"/>
              <w:right w:val="single" w:sz="4" w:space="0" w:color="auto"/>
            </w:tcBorders>
            <w:shd w:val="clear" w:color="auto" w:fill="auto"/>
            <w:hideMark/>
          </w:tcPr>
          <w:p w14:paraId="377A78E5"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الثانية، الشريحة الأولى) (قطاع تكييف الهواء المنزلي)</w:t>
            </w:r>
          </w:p>
        </w:tc>
        <w:tc>
          <w:tcPr>
            <w:tcW w:w="1559" w:type="dxa"/>
            <w:tcBorders>
              <w:top w:val="nil"/>
              <w:left w:val="nil"/>
              <w:bottom w:val="single" w:sz="4" w:space="0" w:color="auto"/>
              <w:right w:val="single" w:sz="4" w:space="0" w:color="auto"/>
            </w:tcBorders>
            <w:shd w:val="clear" w:color="auto" w:fill="auto"/>
            <w:hideMark/>
          </w:tcPr>
          <w:p w14:paraId="707CB611"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54</w:t>
            </w:r>
          </w:p>
        </w:tc>
        <w:tc>
          <w:tcPr>
            <w:tcW w:w="2551" w:type="dxa"/>
            <w:tcBorders>
              <w:top w:val="nil"/>
              <w:left w:val="nil"/>
              <w:bottom w:val="single" w:sz="4" w:space="0" w:color="auto"/>
              <w:right w:val="single" w:sz="4" w:space="0" w:color="auto"/>
            </w:tcBorders>
            <w:shd w:val="clear" w:color="auto" w:fill="auto"/>
            <w:hideMark/>
          </w:tcPr>
          <w:p w14:paraId="7B6191F3"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تأخيرات لمدة 12 شهراً</w:t>
            </w:r>
          </w:p>
        </w:tc>
        <w:tc>
          <w:tcPr>
            <w:tcW w:w="3402" w:type="dxa"/>
            <w:tcBorders>
              <w:top w:val="nil"/>
              <w:left w:val="nil"/>
              <w:bottom w:val="single" w:sz="4" w:space="0" w:color="auto"/>
              <w:right w:val="single" w:sz="4" w:space="0" w:color="auto"/>
            </w:tcBorders>
            <w:shd w:val="clear" w:color="auto" w:fill="auto"/>
            <w:hideMark/>
          </w:tcPr>
          <w:p w14:paraId="69290725"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تطلب إلى اليونيدو أن تقدم تقريراً إلى الاجتماع الثاني والتسعين عن هذا المشروع مع التأخيرات في التنفيذ</w:t>
            </w:r>
          </w:p>
        </w:tc>
      </w:tr>
      <w:tr w:rsidR="00E8205F" w:rsidRPr="00840005" w14:paraId="28C98E6A" w14:textId="77777777" w:rsidTr="00586E83">
        <w:trPr>
          <w:trHeight w:val="50"/>
        </w:trPr>
        <w:tc>
          <w:tcPr>
            <w:tcW w:w="2268" w:type="dxa"/>
            <w:tcBorders>
              <w:top w:val="nil"/>
              <w:left w:val="single" w:sz="4" w:space="0" w:color="auto"/>
              <w:bottom w:val="single" w:sz="4" w:space="0" w:color="auto"/>
              <w:right w:val="single" w:sz="4" w:space="0" w:color="auto"/>
            </w:tcBorders>
            <w:shd w:val="clear" w:color="auto" w:fill="auto"/>
            <w:hideMark/>
          </w:tcPr>
          <w:p w14:paraId="413F7F28"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 xml:space="preserve">باكستان </w:t>
            </w:r>
            <w:r w:rsidRPr="00840005">
              <w:rPr>
                <w:rFonts w:asciiTheme="majorBidi" w:hAnsiTheme="majorBidi" w:cstheme="majorBidi"/>
                <w:sz w:val="20"/>
                <w:lang w:eastAsia="ar" w:bidi="en-GB"/>
              </w:rPr>
              <w:t>PAK/PHA/83/INV</w:t>
            </w:r>
            <w:r w:rsidRPr="00840005">
              <w:rPr>
                <w:rFonts w:asciiTheme="majorBidi" w:hAnsiTheme="majorBidi" w:cstheme="majorBidi"/>
                <w:sz w:val="20"/>
                <w:lang w:eastAsia="ar" w:bidi="ar-EG"/>
              </w:rPr>
              <w:t>/100</w:t>
            </w:r>
          </w:p>
        </w:tc>
        <w:tc>
          <w:tcPr>
            <w:tcW w:w="4253" w:type="dxa"/>
            <w:tcBorders>
              <w:top w:val="nil"/>
              <w:left w:val="nil"/>
              <w:bottom w:val="single" w:sz="4" w:space="0" w:color="auto"/>
              <w:right w:val="single" w:sz="4" w:space="0" w:color="auto"/>
            </w:tcBorders>
            <w:shd w:val="clear" w:color="auto" w:fill="auto"/>
            <w:hideMark/>
          </w:tcPr>
          <w:p w14:paraId="3BFDE6B1"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الثانية، الشريحة الثانية) (وحدة إدارة المشروع)</w:t>
            </w:r>
          </w:p>
        </w:tc>
        <w:tc>
          <w:tcPr>
            <w:tcW w:w="1559" w:type="dxa"/>
            <w:tcBorders>
              <w:top w:val="nil"/>
              <w:left w:val="nil"/>
              <w:bottom w:val="single" w:sz="4" w:space="0" w:color="auto"/>
              <w:right w:val="single" w:sz="4" w:space="0" w:color="auto"/>
            </w:tcBorders>
            <w:shd w:val="clear" w:color="auto" w:fill="auto"/>
            <w:hideMark/>
          </w:tcPr>
          <w:p w14:paraId="1687E0E1"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25</w:t>
            </w:r>
          </w:p>
        </w:tc>
        <w:tc>
          <w:tcPr>
            <w:tcW w:w="2551" w:type="dxa"/>
            <w:tcBorders>
              <w:top w:val="nil"/>
              <w:left w:val="nil"/>
              <w:bottom w:val="single" w:sz="4" w:space="0" w:color="auto"/>
              <w:right w:val="single" w:sz="4" w:space="0" w:color="auto"/>
            </w:tcBorders>
            <w:shd w:val="clear" w:color="auto" w:fill="auto"/>
            <w:hideMark/>
          </w:tcPr>
          <w:p w14:paraId="75CAE3A3"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تأخيرات لمدة 12 شهراً</w:t>
            </w:r>
          </w:p>
        </w:tc>
        <w:tc>
          <w:tcPr>
            <w:tcW w:w="3402" w:type="dxa"/>
            <w:tcBorders>
              <w:top w:val="nil"/>
              <w:left w:val="nil"/>
              <w:bottom w:val="single" w:sz="4" w:space="0" w:color="auto"/>
              <w:right w:val="single" w:sz="4" w:space="0" w:color="auto"/>
            </w:tcBorders>
            <w:shd w:val="clear" w:color="auto" w:fill="auto"/>
            <w:hideMark/>
          </w:tcPr>
          <w:p w14:paraId="038BE47F"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تطلب إلى اليونيدو أن تقدم تقريراً إلى الاجتماع الثاني والتسعين عن هذا المشروع مع التأخيرات في التنفيذ</w:t>
            </w:r>
          </w:p>
        </w:tc>
      </w:tr>
      <w:tr w:rsidR="00E8205F" w:rsidRPr="00840005" w14:paraId="284F9984" w14:textId="77777777" w:rsidTr="00586E83">
        <w:trPr>
          <w:trHeight w:val="50"/>
        </w:trPr>
        <w:tc>
          <w:tcPr>
            <w:tcW w:w="2268" w:type="dxa"/>
            <w:tcBorders>
              <w:top w:val="nil"/>
              <w:left w:val="single" w:sz="4" w:space="0" w:color="auto"/>
              <w:bottom w:val="single" w:sz="4" w:space="0" w:color="auto"/>
              <w:right w:val="single" w:sz="4" w:space="0" w:color="auto"/>
            </w:tcBorders>
            <w:shd w:val="clear" w:color="auto" w:fill="auto"/>
            <w:hideMark/>
          </w:tcPr>
          <w:p w14:paraId="57694DC6"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الفلبين</w:t>
            </w:r>
          </w:p>
          <w:p w14:paraId="7DD999E4"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en-GB"/>
              </w:rPr>
              <w:t>PHI/PHA/83/INV</w:t>
            </w:r>
            <w:r w:rsidRPr="00840005">
              <w:rPr>
                <w:rFonts w:asciiTheme="majorBidi" w:hAnsiTheme="majorBidi" w:cstheme="majorBidi"/>
                <w:sz w:val="20"/>
                <w:lang w:eastAsia="ar" w:bidi="ar-EG"/>
              </w:rPr>
              <w:t>/104</w:t>
            </w:r>
          </w:p>
        </w:tc>
        <w:tc>
          <w:tcPr>
            <w:tcW w:w="4253" w:type="dxa"/>
            <w:tcBorders>
              <w:top w:val="nil"/>
              <w:left w:val="nil"/>
              <w:bottom w:val="single" w:sz="4" w:space="0" w:color="auto"/>
              <w:right w:val="single" w:sz="4" w:space="0" w:color="auto"/>
            </w:tcBorders>
            <w:shd w:val="clear" w:color="auto" w:fill="auto"/>
            <w:hideMark/>
          </w:tcPr>
          <w:p w14:paraId="1FF1AE6D"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الثانية، الشريحة الأولى) (قطاع تكييف الهواء)</w:t>
            </w:r>
          </w:p>
        </w:tc>
        <w:tc>
          <w:tcPr>
            <w:tcW w:w="1559" w:type="dxa"/>
            <w:tcBorders>
              <w:top w:val="nil"/>
              <w:left w:val="nil"/>
              <w:bottom w:val="single" w:sz="4" w:space="0" w:color="auto"/>
              <w:right w:val="single" w:sz="4" w:space="0" w:color="auto"/>
            </w:tcBorders>
            <w:shd w:val="clear" w:color="auto" w:fill="auto"/>
            <w:hideMark/>
          </w:tcPr>
          <w:p w14:paraId="15BD42F9"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12</w:t>
            </w:r>
          </w:p>
        </w:tc>
        <w:tc>
          <w:tcPr>
            <w:tcW w:w="2551" w:type="dxa"/>
            <w:tcBorders>
              <w:top w:val="nil"/>
              <w:left w:val="nil"/>
              <w:bottom w:val="single" w:sz="4" w:space="0" w:color="auto"/>
              <w:right w:val="single" w:sz="4" w:space="0" w:color="auto"/>
            </w:tcBorders>
            <w:shd w:val="clear" w:color="auto" w:fill="auto"/>
            <w:hideMark/>
          </w:tcPr>
          <w:p w14:paraId="18BF06DA"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تأخيرات لمدة 12 شهراً</w:t>
            </w:r>
          </w:p>
        </w:tc>
        <w:tc>
          <w:tcPr>
            <w:tcW w:w="3402" w:type="dxa"/>
            <w:tcBorders>
              <w:top w:val="nil"/>
              <w:left w:val="nil"/>
              <w:bottom w:val="single" w:sz="4" w:space="0" w:color="auto"/>
              <w:right w:val="single" w:sz="4" w:space="0" w:color="auto"/>
            </w:tcBorders>
            <w:shd w:val="clear" w:color="auto" w:fill="auto"/>
            <w:hideMark/>
          </w:tcPr>
          <w:p w14:paraId="73769C1A"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تطلب إلى اليونيدو أن تقدم تقريراً إلى الاجتماع الثاني والتسعين عن هذا المشروع مع التأخيرات في التنفيذ</w:t>
            </w:r>
          </w:p>
        </w:tc>
      </w:tr>
      <w:tr w:rsidR="00E8205F" w:rsidRPr="00840005" w14:paraId="30AFF1AD" w14:textId="77777777" w:rsidTr="00D81199">
        <w:trPr>
          <w:trHeight w:val="299"/>
        </w:trPr>
        <w:tc>
          <w:tcPr>
            <w:tcW w:w="2268" w:type="dxa"/>
            <w:tcBorders>
              <w:top w:val="nil"/>
              <w:left w:val="single" w:sz="4" w:space="0" w:color="auto"/>
              <w:bottom w:val="single" w:sz="4" w:space="0" w:color="auto"/>
              <w:right w:val="single" w:sz="4" w:space="0" w:color="auto"/>
            </w:tcBorders>
            <w:shd w:val="clear" w:color="auto" w:fill="auto"/>
            <w:hideMark/>
          </w:tcPr>
          <w:p w14:paraId="10C13167"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 xml:space="preserve">الفلبين </w:t>
            </w:r>
            <w:r w:rsidRPr="00840005">
              <w:rPr>
                <w:rFonts w:asciiTheme="majorBidi" w:hAnsiTheme="majorBidi" w:cstheme="majorBidi"/>
                <w:sz w:val="20"/>
                <w:lang w:eastAsia="ar" w:bidi="en-GB"/>
              </w:rPr>
              <w:t>PHI/PHA/83/TAS</w:t>
            </w:r>
            <w:r w:rsidRPr="00840005">
              <w:rPr>
                <w:rFonts w:asciiTheme="majorBidi" w:hAnsiTheme="majorBidi" w:cstheme="majorBidi"/>
                <w:sz w:val="20"/>
                <w:lang w:eastAsia="ar" w:bidi="ar-EG"/>
              </w:rPr>
              <w:t>/105</w:t>
            </w:r>
          </w:p>
        </w:tc>
        <w:tc>
          <w:tcPr>
            <w:tcW w:w="4253" w:type="dxa"/>
            <w:tcBorders>
              <w:top w:val="nil"/>
              <w:left w:val="nil"/>
              <w:bottom w:val="single" w:sz="4" w:space="0" w:color="auto"/>
              <w:right w:val="single" w:sz="4" w:space="0" w:color="auto"/>
            </w:tcBorders>
            <w:shd w:val="clear" w:color="auto" w:fill="auto"/>
            <w:hideMark/>
          </w:tcPr>
          <w:p w14:paraId="5E90E4BA" w14:textId="5338BD16"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الثانية، الشريحة الأولى) (قطاع خدمة التبريد)</w:t>
            </w:r>
          </w:p>
        </w:tc>
        <w:tc>
          <w:tcPr>
            <w:tcW w:w="1559" w:type="dxa"/>
            <w:tcBorders>
              <w:top w:val="nil"/>
              <w:left w:val="nil"/>
              <w:bottom w:val="single" w:sz="4" w:space="0" w:color="auto"/>
              <w:right w:val="single" w:sz="4" w:space="0" w:color="auto"/>
            </w:tcBorders>
            <w:shd w:val="clear" w:color="auto" w:fill="auto"/>
            <w:hideMark/>
          </w:tcPr>
          <w:p w14:paraId="77A3A921"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39</w:t>
            </w:r>
          </w:p>
        </w:tc>
        <w:tc>
          <w:tcPr>
            <w:tcW w:w="2551" w:type="dxa"/>
            <w:tcBorders>
              <w:top w:val="nil"/>
              <w:left w:val="nil"/>
              <w:bottom w:val="single" w:sz="4" w:space="0" w:color="auto"/>
              <w:right w:val="single" w:sz="4" w:space="0" w:color="auto"/>
            </w:tcBorders>
            <w:shd w:val="clear" w:color="auto" w:fill="auto"/>
            <w:hideMark/>
          </w:tcPr>
          <w:p w14:paraId="5C9C56F7"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تأخيرات لمدة 12 شهراً</w:t>
            </w:r>
          </w:p>
        </w:tc>
        <w:tc>
          <w:tcPr>
            <w:tcW w:w="3402" w:type="dxa"/>
            <w:tcBorders>
              <w:top w:val="nil"/>
              <w:left w:val="nil"/>
              <w:bottom w:val="single" w:sz="4" w:space="0" w:color="auto"/>
              <w:right w:val="single" w:sz="4" w:space="0" w:color="auto"/>
            </w:tcBorders>
            <w:shd w:val="clear" w:color="auto" w:fill="auto"/>
            <w:hideMark/>
          </w:tcPr>
          <w:p w14:paraId="74C124DC"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تطلب إلى اليونيدو أن تقدم تقريراً إلى الاجتماع الثاني والتسعين عن هذا المشروع مع التأخيرات في التنفيذ</w:t>
            </w:r>
          </w:p>
        </w:tc>
      </w:tr>
      <w:tr w:rsidR="00E8205F" w:rsidRPr="00840005" w14:paraId="774C1813" w14:textId="77777777" w:rsidTr="00D81199">
        <w:trPr>
          <w:trHeight w:val="299"/>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68D74719"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 xml:space="preserve">المملكة العربية السعودية </w:t>
            </w:r>
          </w:p>
          <w:p w14:paraId="25CF6E57"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en-GB"/>
              </w:rPr>
              <w:t>SAU/PHA/72/INV</w:t>
            </w:r>
            <w:r w:rsidRPr="00840005">
              <w:rPr>
                <w:rFonts w:asciiTheme="majorBidi" w:hAnsiTheme="majorBidi" w:cstheme="majorBidi"/>
                <w:sz w:val="20"/>
                <w:lang w:eastAsia="ar" w:bidi="ar-EG"/>
              </w:rPr>
              <w:t>/20</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21C8B46F"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الأولى، الشريحة الثانية) (خدمة التبريد ورصده)</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BBEBBF9"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87</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tcPr>
          <w:p w14:paraId="4F3E1B65"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 xml:space="preserve">1) تأخيرات لمدة 12 شهراً </w:t>
            </w:r>
          </w:p>
          <w:p w14:paraId="1CADC6AA"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lastRenderedPageBreak/>
              <w:t>2) تأخر بسبب مشاكل إدارية تتعلق بإنجاز المشروع مالياً</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auto"/>
          </w:tcPr>
          <w:p w14:paraId="51AB1A7C"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lastRenderedPageBreak/>
              <w:t xml:space="preserve">1) تطلب إلى اليونيدو أن تقدم إلى الاجتماع الثاني والتسعين تقريراً عن هذا المشروع مع التأخيرات في التنفيذ. </w:t>
            </w:r>
          </w:p>
          <w:p w14:paraId="2C23DFC3"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2) تطلب إلى اليونيدو أن تقدم تقريراً مرحلياً إلى الاجتماع الثاني والتسعين عن حالة تسوية المسائل الإدارية وإنجاز المشروعات مالياً</w:t>
            </w:r>
          </w:p>
        </w:tc>
      </w:tr>
      <w:tr w:rsidR="00E8205F" w:rsidRPr="00840005" w14:paraId="45A0CA08" w14:textId="77777777" w:rsidTr="00D81199">
        <w:trPr>
          <w:trHeight w:val="299"/>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3D4481BF"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lastRenderedPageBreak/>
              <w:t xml:space="preserve">المملكة العربية السعودية </w:t>
            </w:r>
          </w:p>
          <w:p w14:paraId="08324525"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en-GB"/>
              </w:rPr>
              <w:t>SAU/PHA/75/INV</w:t>
            </w:r>
            <w:r w:rsidRPr="00840005">
              <w:rPr>
                <w:rFonts w:asciiTheme="majorBidi" w:hAnsiTheme="majorBidi" w:cstheme="majorBidi"/>
                <w:sz w:val="20"/>
                <w:lang w:eastAsia="ar" w:bidi="ar-EG"/>
              </w:rPr>
              <w:t>/24</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B935E3B"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الأولى، الشريحة الثالثة) (خطة قطاع رغوة البولي يوريثين)</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F92C358"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60</w:t>
            </w:r>
          </w:p>
        </w:tc>
        <w:tc>
          <w:tcPr>
            <w:tcW w:w="2551" w:type="dxa"/>
            <w:vMerge/>
            <w:tcBorders>
              <w:top w:val="single" w:sz="4" w:space="0" w:color="auto"/>
              <w:left w:val="single" w:sz="4" w:space="0" w:color="auto"/>
              <w:right w:val="single" w:sz="4" w:space="0" w:color="auto"/>
            </w:tcBorders>
            <w:shd w:val="clear" w:color="auto" w:fill="auto"/>
          </w:tcPr>
          <w:p w14:paraId="2C5CCC81" w14:textId="77777777" w:rsidR="00E8205F" w:rsidRPr="00840005" w:rsidRDefault="00E8205F" w:rsidP="00586E83">
            <w:pPr>
              <w:bidi/>
              <w:jc w:val="left"/>
              <w:rPr>
                <w:rFonts w:asciiTheme="majorBidi" w:hAnsiTheme="majorBidi" w:cstheme="majorBidi"/>
                <w:sz w:val="20"/>
                <w:lang w:eastAsia="en-CA"/>
              </w:rPr>
            </w:pPr>
          </w:p>
        </w:tc>
        <w:tc>
          <w:tcPr>
            <w:tcW w:w="3402" w:type="dxa"/>
            <w:vMerge/>
            <w:tcBorders>
              <w:top w:val="single" w:sz="4" w:space="0" w:color="auto"/>
              <w:left w:val="single" w:sz="4" w:space="0" w:color="auto"/>
              <w:right w:val="single" w:sz="4" w:space="0" w:color="auto"/>
            </w:tcBorders>
            <w:shd w:val="clear" w:color="auto" w:fill="auto"/>
          </w:tcPr>
          <w:p w14:paraId="7F1E39EA" w14:textId="77777777" w:rsidR="00E8205F" w:rsidRPr="00840005" w:rsidRDefault="00E8205F" w:rsidP="00586E83">
            <w:pPr>
              <w:bidi/>
              <w:jc w:val="left"/>
              <w:rPr>
                <w:rFonts w:asciiTheme="majorBidi" w:hAnsiTheme="majorBidi" w:cstheme="majorBidi"/>
                <w:sz w:val="20"/>
                <w:lang w:eastAsia="en-CA"/>
              </w:rPr>
            </w:pPr>
          </w:p>
        </w:tc>
      </w:tr>
      <w:tr w:rsidR="00E8205F" w:rsidRPr="00840005" w14:paraId="5896ED18" w14:textId="77777777" w:rsidTr="00586E83">
        <w:trPr>
          <w:trHeight w:val="299"/>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447370D8"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 xml:space="preserve">المملكة العربية السعودية </w:t>
            </w:r>
          </w:p>
          <w:p w14:paraId="1BBCE371"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en-GB"/>
              </w:rPr>
              <w:t>SAU/PHA/77/INV</w:t>
            </w:r>
            <w:r w:rsidRPr="00840005">
              <w:rPr>
                <w:rFonts w:asciiTheme="majorBidi" w:hAnsiTheme="majorBidi" w:cstheme="majorBidi"/>
                <w:sz w:val="20"/>
                <w:lang w:eastAsia="ar" w:bidi="ar-EG"/>
              </w:rPr>
              <w:t>/31</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386E18C7"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الأولى، الشريحة الرابعة) (خطة قطاع رغوة البولي يوريثين)</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2B96301"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58</w:t>
            </w:r>
          </w:p>
        </w:tc>
        <w:tc>
          <w:tcPr>
            <w:tcW w:w="2551" w:type="dxa"/>
            <w:vMerge/>
            <w:tcBorders>
              <w:left w:val="single" w:sz="4" w:space="0" w:color="auto"/>
              <w:bottom w:val="single" w:sz="4" w:space="0" w:color="auto"/>
              <w:right w:val="single" w:sz="4" w:space="0" w:color="auto"/>
            </w:tcBorders>
            <w:shd w:val="clear" w:color="auto" w:fill="auto"/>
          </w:tcPr>
          <w:p w14:paraId="4D181FF6" w14:textId="77777777" w:rsidR="00E8205F" w:rsidRPr="00840005" w:rsidRDefault="00E8205F" w:rsidP="00586E83">
            <w:pPr>
              <w:bidi/>
              <w:jc w:val="left"/>
              <w:rPr>
                <w:rFonts w:asciiTheme="majorBidi" w:hAnsiTheme="majorBidi" w:cstheme="majorBidi"/>
                <w:sz w:val="20"/>
                <w:lang w:eastAsia="en-CA"/>
              </w:rPr>
            </w:pPr>
          </w:p>
        </w:tc>
        <w:tc>
          <w:tcPr>
            <w:tcW w:w="3402" w:type="dxa"/>
            <w:vMerge/>
            <w:tcBorders>
              <w:left w:val="single" w:sz="4" w:space="0" w:color="auto"/>
              <w:bottom w:val="single" w:sz="4" w:space="0" w:color="auto"/>
              <w:right w:val="single" w:sz="4" w:space="0" w:color="auto"/>
            </w:tcBorders>
            <w:shd w:val="clear" w:color="auto" w:fill="auto"/>
          </w:tcPr>
          <w:p w14:paraId="318F1149" w14:textId="77777777" w:rsidR="00E8205F" w:rsidRPr="00840005" w:rsidRDefault="00E8205F" w:rsidP="00586E83">
            <w:pPr>
              <w:bidi/>
              <w:jc w:val="left"/>
              <w:rPr>
                <w:rFonts w:asciiTheme="majorBidi" w:hAnsiTheme="majorBidi" w:cstheme="majorBidi"/>
                <w:sz w:val="20"/>
                <w:lang w:eastAsia="en-CA"/>
              </w:rPr>
            </w:pPr>
          </w:p>
        </w:tc>
      </w:tr>
      <w:tr w:rsidR="00E8205F" w:rsidRPr="00840005" w14:paraId="7042DACF" w14:textId="77777777" w:rsidTr="00586E83">
        <w:trPr>
          <w:trHeight w:val="305"/>
        </w:trPr>
        <w:tc>
          <w:tcPr>
            <w:tcW w:w="2268" w:type="dxa"/>
            <w:tcBorders>
              <w:top w:val="nil"/>
              <w:left w:val="single" w:sz="4" w:space="0" w:color="auto"/>
              <w:bottom w:val="single" w:sz="4" w:space="0" w:color="auto"/>
              <w:right w:val="single" w:sz="4" w:space="0" w:color="auto"/>
            </w:tcBorders>
            <w:shd w:val="clear" w:color="auto" w:fill="auto"/>
            <w:hideMark/>
          </w:tcPr>
          <w:p w14:paraId="311287D0"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 xml:space="preserve">المملكة العربية السعودية </w:t>
            </w:r>
            <w:r w:rsidRPr="00840005">
              <w:rPr>
                <w:rFonts w:asciiTheme="majorBidi" w:hAnsiTheme="majorBidi" w:cstheme="majorBidi"/>
                <w:sz w:val="20"/>
                <w:lang w:eastAsia="ar" w:bidi="en-GB"/>
              </w:rPr>
              <w:t>SAU/PHA/75/INV</w:t>
            </w:r>
            <w:r w:rsidRPr="00840005">
              <w:rPr>
                <w:rFonts w:asciiTheme="majorBidi" w:hAnsiTheme="majorBidi" w:cstheme="majorBidi"/>
                <w:sz w:val="20"/>
                <w:lang w:eastAsia="ar" w:bidi="ar-EG"/>
              </w:rPr>
              <w:t>/25</w:t>
            </w:r>
          </w:p>
        </w:tc>
        <w:tc>
          <w:tcPr>
            <w:tcW w:w="4253" w:type="dxa"/>
            <w:tcBorders>
              <w:top w:val="nil"/>
              <w:left w:val="nil"/>
              <w:bottom w:val="single" w:sz="4" w:space="0" w:color="auto"/>
              <w:right w:val="single" w:sz="4" w:space="0" w:color="auto"/>
            </w:tcBorders>
            <w:shd w:val="clear" w:color="auto" w:fill="auto"/>
            <w:hideMark/>
          </w:tcPr>
          <w:p w14:paraId="2EF10517"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الأولى، الشريحة الثالثة) (خدمة التبريد ورصده)</w:t>
            </w:r>
          </w:p>
        </w:tc>
        <w:tc>
          <w:tcPr>
            <w:tcW w:w="1559" w:type="dxa"/>
            <w:tcBorders>
              <w:top w:val="nil"/>
              <w:left w:val="nil"/>
              <w:bottom w:val="single" w:sz="4" w:space="0" w:color="auto"/>
              <w:right w:val="single" w:sz="4" w:space="0" w:color="auto"/>
            </w:tcBorders>
            <w:shd w:val="clear" w:color="auto" w:fill="auto"/>
            <w:hideMark/>
          </w:tcPr>
          <w:p w14:paraId="6F5D049E"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99</w:t>
            </w:r>
          </w:p>
        </w:tc>
        <w:tc>
          <w:tcPr>
            <w:tcW w:w="2551" w:type="dxa"/>
            <w:tcBorders>
              <w:top w:val="nil"/>
              <w:left w:val="nil"/>
              <w:bottom w:val="single" w:sz="4" w:space="0" w:color="auto"/>
              <w:right w:val="single" w:sz="4" w:space="0" w:color="auto"/>
            </w:tcBorders>
            <w:shd w:val="clear" w:color="auto" w:fill="auto"/>
            <w:hideMark/>
          </w:tcPr>
          <w:p w14:paraId="5E870341"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تأخيرات لمدة 12 شهراً</w:t>
            </w:r>
          </w:p>
        </w:tc>
        <w:tc>
          <w:tcPr>
            <w:tcW w:w="3402" w:type="dxa"/>
            <w:tcBorders>
              <w:top w:val="nil"/>
              <w:left w:val="nil"/>
              <w:bottom w:val="single" w:sz="4" w:space="0" w:color="auto"/>
              <w:right w:val="single" w:sz="4" w:space="0" w:color="auto"/>
            </w:tcBorders>
            <w:shd w:val="clear" w:color="auto" w:fill="auto"/>
            <w:hideMark/>
          </w:tcPr>
          <w:p w14:paraId="7C94B724"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تطلب إلى اليونيدو أن تقدم تقريراً إلى الاجتماع الثاني والتسعين عن هذا المشروع مع التأخيرات في التنفيذ</w:t>
            </w:r>
          </w:p>
        </w:tc>
      </w:tr>
      <w:tr w:rsidR="00E8205F" w:rsidRPr="00840005" w14:paraId="5C82E10D" w14:textId="77777777" w:rsidTr="00586E83">
        <w:trPr>
          <w:trHeight w:val="264"/>
        </w:trPr>
        <w:tc>
          <w:tcPr>
            <w:tcW w:w="2268" w:type="dxa"/>
            <w:tcBorders>
              <w:top w:val="nil"/>
              <w:left w:val="single" w:sz="4" w:space="0" w:color="auto"/>
              <w:bottom w:val="single" w:sz="4" w:space="0" w:color="auto"/>
              <w:right w:val="single" w:sz="4" w:space="0" w:color="auto"/>
            </w:tcBorders>
            <w:shd w:val="clear" w:color="auto" w:fill="auto"/>
            <w:hideMark/>
          </w:tcPr>
          <w:p w14:paraId="4FD1256B"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 xml:space="preserve">الصومال </w:t>
            </w:r>
            <w:r w:rsidRPr="00840005">
              <w:rPr>
                <w:rFonts w:asciiTheme="majorBidi" w:hAnsiTheme="majorBidi" w:cstheme="majorBidi"/>
                <w:sz w:val="20"/>
                <w:lang w:eastAsia="ar" w:bidi="en-GB"/>
              </w:rPr>
              <w:t>SOM/PHA/77/INV</w:t>
            </w:r>
            <w:r w:rsidRPr="00840005">
              <w:rPr>
                <w:rFonts w:asciiTheme="majorBidi" w:hAnsiTheme="majorBidi" w:cstheme="majorBidi"/>
                <w:sz w:val="20"/>
                <w:lang w:eastAsia="ar" w:bidi="ar-EG"/>
              </w:rPr>
              <w:t>/12</w:t>
            </w:r>
          </w:p>
        </w:tc>
        <w:tc>
          <w:tcPr>
            <w:tcW w:w="4253" w:type="dxa"/>
            <w:tcBorders>
              <w:top w:val="nil"/>
              <w:left w:val="nil"/>
              <w:bottom w:val="single" w:sz="4" w:space="0" w:color="auto"/>
              <w:right w:val="single" w:sz="4" w:space="0" w:color="auto"/>
            </w:tcBorders>
            <w:shd w:val="clear" w:color="auto" w:fill="auto"/>
            <w:hideMark/>
          </w:tcPr>
          <w:p w14:paraId="25955B34"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الأولى، الشريحة الثانية) (قطاع خدمة التبريد)</w:t>
            </w:r>
          </w:p>
        </w:tc>
        <w:tc>
          <w:tcPr>
            <w:tcW w:w="1559" w:type="dxa"/>
            <w:tcBorders>
              <w:top w:val="nil"/>
              <w:left w:val="nil"/>
              <w:bottom w:val="single" w:sz="4" w:space="0" w:color="auto"/>
              <w:right w:val="single" w:sz="4" w:space="0" w:color="auto"/>
            </w:tcBorders>
            <w:shd w:val="clear" w:color="auto" w:fill="auto"/>
            <w:hideMark/>
          </w:tcPr>
          <w:p w14:paraId="6DD8B1DB"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86</w:t>
            </w:r>
          </w:p>
        </w:tc>
        <w:tc>
          <w:tcPr>
            <w:tcW w:w="2551" w:type="dxa"/>
            <w:tcBorders>
              <w:top w:val="nil"/>
              <w:left w:val="nil"/>
              <w:bottom w:val="single" w:sz="4" w:space="0" w:color="auto"/>
              <w:right w:val="single" w:sz="4" w:space="0" w:color="auto"/>
            </w:tcBorders>
            <w:shd w:val="clear" w:color="auto" w:fill="auto"/>
            <w:hideMark/>
          </w:tcPr>
          <w:p w14:paraId="2D2C01D7"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تأخيرات لمدة 12 شهراً</w:t>
            </w:r>
          </w:p>
        </w:tc>
        <w:tc>
          <w:tcPr>
            <w:tcW w:w="3402" w:type="dxa"/>
            <w:tcBorders>
              <w:top w:val="nil"/>
              <w:left w:val="nil"/>
              <w:bottom w:val="single" w:sz="4" w:space="0" w:color="auto"/>
              <w:right w:val="single" w:sz="4" w:space="0" w:color="auto"/>
            </w:tcBorders>
            <w:shd w:val="clear" w:color="auto" w:fill="auto"/>
            <w:hideMark/>
          </w:tcPr>
          <w:p w14:paraId="0C4F6283"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تطلب إلى اليونيدو أن تقدم تقريراً إلى الاجتماع الثاني والتسعين عن هذا المشروع مع التأخيرات في التنفيذ</w:t>
            </w:r>
          </w:p>
        </w:tc>
      </w:tr>
      <w:tr w:rsidR="00E8205F" w:rsidRPr="00840005" w14:paraId="4580C3AE" w14:textId="77777777" w:rsidTr="00586E83">
        <w:trPr>
          <w:trHeight w:val="50"/>
        </w:trPr>
        <w:tc>
          <w:tcPr>
            <w:tcW w:w="2268" w:type="dxa"/>
            <w:tcBorders>
              <w:top w:val="nil"/>
              <w:left w:val="single" w:sz="4" w:space="0" w:color="auto"/>
              <w:bottom w:val="single" w:sz="4" w:space="0" w:color="auto"/>
              <w:right w:val="single" w:sz="4" w:space="0" w:color="auto"/>
            </w:tcBorders>
            <w:shd w:val="clear" w:color="auto" w:fill="auto"/>
            <w:hideMark/>
          </w:tcPr>
          <w:p w14:paraId="2400A909"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السودان</w:t>
            </w:r>
          </w:p>
          <w:p w14:paraId="486174AB"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en-GB"/>
              </w:rPr>
              <w:t>SUD/PHA/75/INV</w:t>
            </w:r>
            <w:r w:rsidRPr="00840005">
              <w:rPr>
                <w:rFonts w:asciiTheme="majorBidi" w:hAnsiTheme="majorBidi" w:cstheme="majorBidi"/>
                <w:sz w:val="20"/>
                <w:lang w:eastAsia="ar" w:bidi="ar-EG"/>
              </w:rPr>
              <w:t>/38</w:t>
            </w:r>
          </w:p>
        </w:tc>
        <w:tc>
          <w:tcPr>
            <w:tcW w:w="4253" w:type="dxa"/>
            <w:tcBorders>
              <w:top w:val="nil"/>
              <w:left w:val="nil"/>
              <w:bottom w:val="single" w:sz="4" w:space="0" w:color="auto"/>
              <w:right w:val="single" w:sz="4" w:space="0" w:color="auto"/>
            </w:tcBorders>
            <w:shd w:val="clear" w:color="auto" w:fill="auto"/>
            <w:hideMark/>
          </w:tcPr>
          <w:p w14:paraId="5DC59903"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الثانية، الشريحة الأولى) (قطاع الرغاوي)</w:t>
            </w:r>
          </w:p>
        </w:tc>
        <w:tc>
          <w:tcPr>
            <w:tcW w:w="1559" w:type="dxa"/>
            <w:tcBorders>
              <w:top w:val="nil"/>
              <w:left w:val="nil"/>
              <w:bottom w:val="single" w:sz="4" w:space="0" w:color="auto"/>
              <w:right w:val="single" w:sz="4" w:space="0" w:color="auto"/>
            </w:tcBorders>
            <w:shd w:val="clear" w:color="auto" w:fill="auto"/>
            <w:hideMark/>
          </w:tcPr>
          <w:p w14:paraId="008C0094"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24</w:t>
            </w:r>
          </w:p>
        </w:tc>
        <w:tc>
          <w:tcPr>
            <w:tcW w:w="2551" w:type="dxa"/>
            <w:tcBorders>
              <w:top w:val="nil"/>
              <w:left w:val="nil"/>
              <w:bottom w:val="single" w:sz="4" w:space="0" w:color="auto"/>
              <w:right w:val="single" w:sz="4" w:space="0" w:color="auto"/>
            </w:tcBorders>
            <w:shd w:val="clear" w:color="auto" w:fill="auto"/>
            <w:hideMark/>
          </w:tcPr>
          <w:p w14:paraId="15FEE43E"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تأخيرات لمدة 12 شهراً</w:t>
            </w:r>
          </w:p>
        </w:tc>
        <w:tc>
          <w:tcPr>
            <w:tcW w:w="3402" w:type="dxa"/>
            <w:tcBorders>
              <w:top w:val="nil"/>
              <w:left w:val="nil"/>
              <w:bottom w:val="single" w:sz="4" w:space="0" w:color="auto"/>
              <w:right w:val="single" w:sz="4" w:space="0" w:color="auto"/>
            </w:tcBorders>
            <w:shd w:val="clear" w:color="auto" w:fill="auto"/>
            <w:hideMark/>
          </w:tcPr>
          <w:p w14:paraId="6E86D405"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تطلب إلى اليونيدو أن تقدم تقريراً إلى الاجتماع الثاني والتسعين عن هذا المشروع مع التأخيرات في التنفيذ</w:t>
            </w:r>
          </w:p>
        </w:tc>
      </w:tr>
      <w:tr w:rsidR="00E8205F" w:rsidRPr="00840005" w14:paraId="1CE336AD" w14:textId="77777777" w:rsidTr="00586E83">
        <w:trPr>
          <w:trHeight w:val="86"/>
        </w:trPr>
        <w:tc>
          <w:tcPr>
            <w:tcW w:w="2268" w:type="dxa"/>
            <w:tcBorders>
              <w:top w:val="nil"/>
              <w:left w:val="single" w:sz="4" w:space="0" w:color="auto"/>
              <w:bottom w:val="single" w:sz="4" w:space="0" w:color="auto"/>
              <w:right w:val="single" w:sz="4" w:space="0" w:color="auto"/>
            </w:tcBorders>
            <w:shd w:val="clear" w:color="auto" w:fill="auto"/>
            <w:hideMark/>
          </w:tcPr>
          <w:p w14:paraId="77DFD62E"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السودان</w:t>
            </w:r>
          </w:p>
          <w:p w14:paraId="61289919"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en-GB"/>
              </w:rPr>
              <w:t>SUD/PHA/86/INV</w:t>
            </w:r>
            <w:r w:rsidRPr="00840005">
              <w:rPr>
                <w:rFonts w:asciiTheme="majorBidi" w:hAnsiTheme="majorBidi" w:cstheme="majorBidi"/>
                <w:sz w:val="20"/>
                <w:lang w:eastAsia="ar" w:bidi="ar-EG"/>
              </w:rPr>
              <w:t>/46</w:t>
            </w:r>
          </w:p>
        </w:tc>
        <w:tc>
          <w:tcPr>
            <w:tcW w:w="4253" w:type="dxa"/>
            <w:tcBorders>
              <w:top w:val="nil"/>
              <w:left w:val="nil"/>
              <w:bottom w:val="single" w:sz="4" w:space="0" w:color="auto"/>
              <w:right w:val="single" w:sz="4" w:space="0" w:color="auto"/>
            </w:tcBorders>
            <w:shd w:val="clear" w:color="auto" w:fill="auto"/>
            <w:hideMark/>
          </w:tcPr>
          <w:p w14:paraId="6D862D9E"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الثانية، الشريحة الثالثة)</w:t>
            </w:r>
          </w:p>
        </w:tc>
        <w:tc>
          <w:tcPr>
            <w:tcW w:w="1559" w:type="dxa"/>
            <w:tcBorders>
              <w:top w:val="nil"/>
              <w:left w:val="nil"/>
              <w:bottom w:val="single" w:sz="4" w:space="0" w:color="auto"/>
              <w:right w:val="single" w:sz="4" w:space="0" w:color="auto"/>
            </w:tcBorders>
            <w:shd w:val="clear" w:color="auto" w:fill="auto"/>
            <w:hideMark/>
          </w:tcPr>
          <w:p w14:paraId="4F9108EC"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79</w:t>
            </w:r>
          </w:p>
        </w:tc>
        <w:tc>
          <w:tcPr>
            <w:tcW w:w="2551" w:type="dxa"/>
            <w:tcBorders>
              <w:top w:val="nil"/>
              <w:left w:val="nil"/>
              <w:bottom w:val="single" w:sz="4" w:space="0" w:color="auto"/>
              <w:right w:val="single" w:sz="4" w:space="0" w:color="auto"/>
            </w:tcBorders>
            <w:shd w:val="clear" w:color="auto" w:fill="auto"/>
            <w:hideMark/>
          </w:tcPr>
          <w:p w14:paraId="0A102FC3"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تأخيرات لمدة 12 شهراً</w:t>
            </w:r>
          </w:p>
        </w:tc>
        <w:tc>
          <w:tcPr>
            <w:tcW w:w="3402" w:type="dxa"/>
            <w:tcBorders>
              <w:top w:val="nil"/>
              <w:left w:val="nil"/>
              <w:bottom w:val="single" w:sz="4" w:space="0" w:color="auto"/>
              <w:right w:val="single" w:sz="4" w:space="0" w:color="auto"/>
            </w:tcBorders>
            <w:shd w:val="clear" w:color="auto" w:fill="auto"/>
            <w:hideMark/>
          </w:tcPr>
          <w:p w14:paraId="2A050024"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تطلب إلى اليونيدو أن تقدم تقريراً إلى الاجتماع الثاني والتسعين عن هذا المشروع مع التأخيرات في التنفيذ</w:t>
            </w:r>
          </w:p>
        </w:tc>
      </w:tr>
      <w:tr w:rsidR="00E8205F" w:rsidRPr="00840005" w14:paraId="375B2E8C" w14:textId="77777777" w:rsidTr="00586E83">
        <w:trPr>
          <w:trHeight w:val="334"/>
        </w:trPr>
        <w:tc>
          <w:tcPr>
            <w:tcW w:w="2268" w:type="dxa"/>
            <w:tcBorders>
              <w:top w:val="nil"/>
              <w:left w:val="single" w:sz="4" w:space="0" w:color="auto"/>
              <w:bottom w:val="single" w:sz="4" w:space="0" w:color="auto"/>
              <w:right w:val="single" w:sz="4" w:space="0" w:color="auto"/>
            </w:tcBorders>
            <w:shd w:val="clear" w:color="auto" w:fill="auto"/>
            <w:hideMark/>
          </w:tcPr>
          <w:p w14:paraId="53B55D45"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تركيا</w:t>
            </w:r>
          </w:p>
          <w:p w14:paraId="6FC7F269"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en-GB"/>
              </w:rPr>
              <w:t>TUR/PHA/75/INV</w:t>
            </w:r>
            <w:r w:rsidRPr="00840005">
              <w:rPr>
                <w:rFonts w:asciiTheme="majorBidi" w:hAnsiTheme="majorBidi" w:cstheme="majorBidi"/>
                <w:sz w:val="20"/>
                <w:lang w:eastAsia="ar" w:bidi="ar-EG"/>
              </w:rPr>
              <w:t>/107</w:t>
            </w:r>
          </w:p>
        </w:tc>
        <w:tc>
          <w:tcPr>
            <w:tcW w:w="4253" w:type="dxa"/>
            <w:tcBorders>
              <w:top w:val="nil"/>
              <w:left w:val="nil"/>
              <w:bottom w:val="single" w:sz="4" w:space="0" w:color="auto"/>
              <w:right w:val="single" w:sz="4" w:space="0" w:color="auto"/>
            </w:tcBorders>
            <w:shd w:val="clear" w:color="auto" w:fill="auto"/>
            <w:hideMark/>
          </w:tcPr>
          <w:p w14:paraId="64AB97E2"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الأولى، الشريحة الثانية) (خدمة التبريد ورصده)</w:t>
            </w:r>
          </w:p>
        </w:tc>
        <w:tc>
          <w:tcPr>
            <w:tcW w:w="1559" w:type="dxa"/>
            <w:tcBorders>
              <w:top w:val="nil"/>
              <w:left w:val="nil"/>
              <w:bottom w:val="single" w:sz="4" w:space="0" w:color="auto"/>
              <w:right w:val="single" w:sz="4" w:space="0" w:color="auto"/>
            </w:tcBorders>
            <w:shd w:val="clear" w:color="auto" w:fill="auto"/>
            <w:hideMark/>
          </w:tcPr>
          <w:p w14:paraId="25EEAF1E"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52</w:t>
            </w:r>
          </w:p>
        </w:tc>
        <w:tc>
          <w:tcPr>
            <w:tcW w:w="2551" w:type="dxa"/>
            <w:tcBorders>
              <w:top w:val="nil"/>
              <w:left w:val="nil"/>
              <w:bottom w:val="single" w:sz="4" w:space="0" w:color="auto"/>
              <w:right w:val="single" w:sz="4" w:space="0" w:color="auto"/>
            </w:tcBorders>
            <w:shd w:val="clear" w:color="auto" w:fill="auto"/>
            <w:hideMark/>
          </w:tcPr>
          <w:p w14:paraId="50C0C898"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تأخيرات لمدة 12 شهراً</w:t>
            </w:r>
          </w:p>
        </w:tc>
        <w:tc>
          <w:tcPr>
            <w:tcW w:w="3402" w:type="dxa"/>
            <w:tcBorders>
              <w:top w:val="nil"/>
              <w:left w:val="nil"/>
              <w:bottom w:val="single" w:sz="4" w:space="0" w:color="auto"/>
              <w:right w:val="single" w:sz="4" w:space="0" w:color="auto"/>
            </w:tcBorders>
            <w:shd w:val="clear" w:color="auto" w:fill="auto"/>
            <w:hideMark/>
          </w:tcPr>
          <w:p w14:paraId="0EDC5FFD"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تطلب إلى اليونيدو أن تقدم تقريراً إلى الاجتماع الثاني والتسعين عن هذا المشروع مع التأخيرات في التنفيذ</w:t>
            </w:r>
          </w:p>
        </w:tc>
      </w:tr>
      <w:tr w:rsidR="00E8205F" w:rsidRPr="00840005" w14:paraId="7A7B0CFD" w14:textId="77777777" w:rsidTr="00586E83">
        <w:trPr>
          <w:trHeight w:val="283"/>
        </w:trPr>
        <w:tc>
          <w:tcPr>
            <w:tcW w:w="2268" w:type="dxa"/>
            <w:tcBorders>
              <w:top w:val="nil"/>
              <w:left w:val="single" w:sz="4" w:space="0" w:color="auto"/>
              <w:bottom w:val="single" w:sz="4" w:space="0" w:color="auto"/>
              <w:right w:val="single" w:sz="4" w:space="0" w:color="auto"/>
            </w:tcBorders>
            <w:shd w:val="clear" w:color="auto" w:fill="auto"/>
            <w:hideMark/>
          </w:tcPr>
          <w:p w14:paraId="40158F32"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 xml:space="preserve">تركيا </w:t>
            </w:r>
          </w:p>
          <w:p w14:paraId="16233EF1"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en-GB"/>
              </w:rPr>
              <w:t>TUR/PHA/84/INV</w:t>
            </w:r>
            <w:r w:rsidRPr="00840005">
              <w:rPr>
                <w:rFonts w:asciiTheme="majorBidi" w:hAnsiTheme="majorBidi" w:cstheme="majorBidi"/>
                <w:sz w:val="20"/>
                <w:lang w:eastAsia="ar" w:bidi="ar-EG"/>
              </w:rPr>
              <w:t>/111</w:t>
            </w:r>
          </w:p>
        </w:tc>
        <w:tc>
          <w:tcPr>
            <w:tcW w:w="4253" w:type="dxa"/>
            <w:tcBorders>
              <w:top w:val="nil"/>
              <w:left w:val="nil"/>
              <w:bottom w:val="single" w:sz="4" w:space="0" w:color="auto"/>
              <w:right w:val="single" w:sz="4" w:space="0" w:color="auto"/>
            </w:tcBorders>
            <w:shd w:val="clear" w:color="auto" w:fill="auto"/>
            <w:hideMark/>
          </w:tcPr>
          <w:p w14:paraId="61326BDB"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الأولى، الشريحة الثالثة) (خدمة التبريد ورصده)</w:t>
            </w:r>
          </w:p>
        </w:tc>
        <w:tc>
          <w:tcPr>
            <w:tcW w:w="1559" w:type="dxa"/>
            <w:tcBorders>
              <w:top w:val="nil"/>
              <w:left w:val="nil"/>
              <w:bottom w:val="single" w:sz="4" w:space="0" w:color="auto"/>
              <w:right w:val="single" w:sz="4" w:space="0" w:color="auto"/>
            </w:tcBorders>
            <w:shd w:val="clear" w:color="auto" w:fill="auto"/>
            <w:hideMark/>
          </w:tcPr>
          <w:p w14:paraId="66609543"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1</w:t>
            </w:r>
          </w:p>
        </w:tc>
        <w:tc>
          <w:tcPr>
            <w:tcW w:w="2551" w:type="dxa"/>
            <w:tcBorders>
              <w:top w:val="nil"/>
              <w:left w:val="nil"/>
              <w:bottom w:val="single" w:sz="4" w:space="0" w:color="auto"/>
              <w:right w:val="single" w:sz="4" w:space="0" w:color="auto"/>
            </w:tcBorders>
            <w:shd w:val="clear" w:color="auto" w:fill="auto"/>
            <w:hideMark/>
          </w:tcPr>
          <w:p w14:paraId="224B09FA"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تأخيرات لمدة 12 شهراً</w:t>
            </w:r>
          </w:p>
        </w:tc>
        <w:tc>
          <w:tcPr>
            <w:tcW w:w="3402" w:type="dxa"/>
            <w:tcBorders>
              <w:top w:val="nil"/>
              <w:left w:val="nil"/>
              <w:bottom w:val="single" w:sz="4" w:space="0" w:color="auto"/>
              <w:right w:val="single" w:sz="4" w:space="0" w:color="auto"/>
            </w:tcBorders>
            <w:shd w:val="clear" w:color="auto" w:fill="auto"/>
            <w:hideMark/>
          </w:tcPr>
          <w:p w14:paraId="33CA7F1B"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تطلب إلى اليونيدو أن تقدم تقريراً إلى الاجتماع الثاني والتسعين عن هذا المشروع مع التأخيرات في التنفيذ</w:t>
            </w:r>
          </w:p>
        </w:tc>
      </w:tr>
      <w:tr w:rsidR="00E8205F" w:rsidRPr="00696041" w14:paraId="41CF54EB" w14:textId="77777777" w:rsidTr="00586E83">
        <w:trPr>
          <w:trHeight w:val="404"/>
        </w:trPr>
        <w:tc>
          <w:tcPr>
            <w:tcW w:w="2268" w:type="dxa"/>
            <w:tcBorders>
              <w:top w:val="nil"/>
              <w:left w:val="single" w:sz="4" w:space="0" w:color="auto"/>
              <w:bottom w:val="single" w:sz="4" w:space="0" w:color="auto"/>
              <w:right w:val="single" w:sz="4" w:space="0" w:color="auto"/>
            </w:tcBorders>
            <w:shd w:val="clear" w:color="auto" w:fill="auto"/>
            <w:hideMark/>
          </w:tcPr>
          <w:p w14:paraId="5DAE5279"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lang w:eastAsia="ar" w:bidi="ar-EG"/>
              </w:rPr>
              <w:t xml:space="preserve">زامبيا </w:t>
            </w:r>
            <w:r w:rsidRPr="00840005">
              <w:rPr>
                <w:rFonts w:asciiTheme="majorBidi" w:hAnsiTheme="majorBidi" w:cstheme="majorBidi"/>
                <w:sz w:val="20"/>
                <w:lang w:eastAsia="ar" w:bidi="en-GB"/>
              </w:rPr>
              <w:t>ZAM/PHA/77/INV</w:t>
            </w:r>
            <w:r w:rsidRPr="00840005">
              <w:rPr>
                <w:rFonts w:asciiTheme="majorBidi" w:hAnsiTheme="majorBidi" w:cstheme="majorBidi"/>
                <w:sz w:val="20"/>
                <w:lang w:eastAsia="ar" w:bidi="ar-EG"/>
              </w:rPr>
              <w:t>/33</w:t>
            </w:r>
          </w:p>
        </w:tc>
        <w:tc>
          <w:tcPr>
            <w:tcW w:w="4253" w:type="dxa"/>
            <w:tcBorders>
              <w:top w:val="nil"/>
              <w:left w:val="nil"/>
              <w:bottom w:val="single" w:sz="4" w:space="0" w:color="auto"/>
              <w:right w:val="single" w:sz="4" w:space="0" w:color="auto"/>
            </w:tcBorders>
            <w:shd w:val="clear" w:color="auto" w:fill="auto"/>
            <w:hideMark/>
          </w:tcPr>
          <w:p w14:paraId="039EE2DF"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خطة إدارة إزالة المواد الهيدروكلوروفلوروكربونية (المرحلة الأولى، الشريحة الثالثة)</w:t>
            </w:r>
          </w:p>
        </w:tc>
        <w:tc>
          <w:tcPr>
            <w:tcW w:w="1559" w:type="dxa"/>
            <w:tcBorders>
              <w:top w:val="nil"/>
              <w:left w:val="nil"/>
              <w:bottom w:val="single" w:sz="4" w:space="0" w:color="auto"/>
              <w:right w:val="single" w:sz="4" w:space="0" w:color="auto"/>
            </w:tcBorders>
            <w:shd w:val="clear" w:color="auto" w:fill="auto"/>
            <w:hideMark/>
          </w:tcPr>
          <w:p w14:paraId="0172429B" w14:textId="77777777" w:rsidR="00E8205F" w:rsidRPr="00840005" w:rsidRDefault="00E8205F" w:rsidP="00586E83">
            <w:pPr>
              <w:bidi/>
              <w:jc w:val="center"/>
              <w:rPr>
                <w:rFonts w:asciiTheme="majorBidi" w:hAnsiTheme="majorBidi" w:cstheme="majorBidi"/>
                <w:sz w:val="20"/>
                <w:lang w:eastAsia="en-CA"/>
              </w:rPr>
            </w:pPr>
            <w:r w:rsidRPr="00840005">
              <w:rPr>
                <w:rFonts w:asciiTheme="majorBidi" w:hAnsiTheme="majorBidi" w:cstheme="majorBidi"/>
                <w:sz w:val="20"/>
                <w:rtl/>
                <w:lang w:eastAsia="ar" w:bidi="ar-EG"/>
              </w:rPr>
              <w:t>0</w:t>
            </w:r>
          </w:p>
        </w:tc>
        <w:tc>
          <w:tcPr>
            <w:tcW w:w="2551" w:type="dxa"/>
            <w:tcBorders>
              <w:top w:val="nil"/>
              <w:left w:val="nil"/>
              <w:bottom w:val="single" w:sz="4" w:space="0" w:color="auto"/>
              <w:right w:val="single" w:sz="4" w:space="0" w:color="auto"/>
            </w:tcBorders>
            <w:shd w:val="clear" w:color="auto" w:fill="auto"/>
            <w:hideMark/>
          </w:tcPr>
          <w:p w14:paraId="1771F3A0" w14:textId="77777777" w:rsidR="00E8205F" w:rsidRPr="00840005"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تأخيرات لمدة 18 شهراً</w:t>
            </w:r>
          </w:p>
        </w:tc>
        <w:tc>
          <w:tcPr>
            <w:tcW w:w="3402" w:type="dxa"/>
            <w:tcBorders>
              <w:top w:val="nil"/>
              <w:left w:val="nil"/>
              <w:bottom w:val="single" w:sz="4" w:space="0" w:color="auto"/>
              <w:right w:val="single" w:sz="4" w:space="0" w:color="auto"/>
            </w:tcBorders>
            <w:shd w:val="clear" w:color="auto" w:fill="auto"/>
            <w:hideMark/>
          </w:tcPr>
          <w:p w14:paraId="099C0743" w14:textId="77777777" w:rsidR="00E8205F" w:rsidRPr="00696041" w:rsidRDefault="00E8205F" w:rsidP="00586E83">
            <w:pPr>
              <w:bidi/>
              <w:jc w:val="left"/>
              <w:rPr>
                <w:rFonts w:asciiTheme="majorBidi" w:hAnsiTheme="majorBidi" w:cstheme="majorBidi"/>
                <w:sz w:val="20"/>
                <w:lang w:eastAsia="en-CA"/>
              </w:rPr>
            </w:pPr>
            <w:r w:rsidRPr="00840005">
              <w:rPr>
                <w:rFonts w:asciiTheme="majorBidi" w:hAnsiTheme="majorBidi" w:cstheme="majorBidi"/>
                <w:sz w:val="20"/>
                <w:rtl/>
                <w:lang w:eastAsia="ar" w:bidi="ar-EG"/>
              </w:rPr>
              <w:t>تطلب إلى اليونيدو أن تقدم تقريراً إلى الاجتماع الثاني والتسعين عن هذا المشروع مع التأخيرات في التنفيذ</w:t>
            </w:r>
          </w:p>
        </w:tc>
      </w:tr>
    </w:tbl>
    <w:p w14:paraId="12A4BD63" w14:textId="303D2B86" w:rsidR="007E5D09" w:rsidRDefault="007E5D09">
      <w:pPr>
        <w:rPr>
          <w:rtl/>
          <w:lang w:val="en-CA"/>
        </w:rPr>
      </w:pPr>
    </w:p>
    <w:sectPr w:rsidR="007E5D09" w:rsidSect="00E8205F">
      <w:headerReference w:type="even" r:id="rId22"/>
      <w:headerReference w:type="default" r:id="rId23"/>
      <w:footerReference w:type="even" r:id="rId24"/>
      <w:footerReference w:type="default" r:id="rId25"/>
      <w:headerReference w:type="first" r:id="rId26"/>
      <w:footerReference w:type="first" r:id="rId27"/>
      <w:pgSz w:w="15840" w:h="12240" w:orient="landscape" w:code="1"/>
      <w:pgMar w:top="1440" w:right="720" w:bottom="1440" w:left="864"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3783C4" w14:textId="77777777" w:rsidR="00397853" w:rsidRDefault="00397853">
      <w:r>
        <w:separator/>
      </w:r>
    </w:p>
  </w:endnote>
  <w:endnote w:type="continuationSeparator" w:id="0">
    <w:p w14:paraId="3BB81839" w14:textId="77777777" w:rsidR="00397853" w:rsidRDefault="00397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1" w:usb1="00000000" w:usb2="00000000" w:usb3="00000000" w:csb0="00000040"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1F527"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4C2F2"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63176F71"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68703"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5868209"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D5FA1" w14:textId="77777777" w:rsidR="00E8205F" w:rsidRPr="0033525D" w:rsidRDefault="00E8205F">
    <w:pPr>
      <w:bidi/>
      <w:jc w:val="center"/>
    </w:pPr>
    <w:r>
      <w:rPr>
        <w:rtl/>
        <w:lang w:eastAsia="ar" w:bidi="ar-EG"/>
      </w:rPr>
      <w:fldChar w:fldCharType="begin"/>
    </w:r>
    <w:r>
      <w:rPr>
        <w:rtl/>
        <w:lang w:eastAsia="ar" w:bidi="ar-EG"/>
      </w:rPr>
      <w:instrText xml:space="preserve"> PAGE </w:instrText>
    </w:r>
    <w:r>
      <w:rPr>
        <w:rtl/>
        <w:lang w:eastAsia="ar" w:bidi="ar-EG"/>
      </w:rPr>
      <w:fldChar w:fldCharType="separate"/>
    </w:r>
    <w:r>
      <w:rPr>
        <w:noProof/>
        <w:rtl/>
        <w:lang w:eastAsia="ar" w:bidi="ar-EG"/>
      </w:rPr>
      <w:t>3</w:t>
    </w:r>
    <w:r>
      <w:rPr>
        <w:noProof/>
        <w:rtl/>
        <w:lang w:eastAsia="ar" w:bidi="ar-EG"/>
      </w:rPr>
      <w:fldChar w:fldCharType="end"/>
    </w:r>
  </w:p>
  <w:p w14:paraId="68BAA1AB" w14:textId="77777777" w:rsidR="00E8205F" w:rsidRDefault="00E8205F">
    <w:pPr>
      <w:bidi/>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5CFF4" w14:textId="77777777" w:rsidR="00E8205F" w:rsidRPr="0033525D" w:rsidRDefault="00E8205F" w:rsidP="00D06B84">
    <w:pPr>
      <w:bidi/>
      <w:jc w:val="center"/>
    </w:pPr>
    <w:r>
      <w:rPr>
        <w:rtl/>
        <w:lang w:eastAsia="ar" w:bidi="ar-EG"/>
      </w:rPr>
      <w:fldChar w:fldCharType="begin"/>
    </w:r>
    <w:r>
      <w:rPr>
        <w:rtl/>
        <w:lang w:eastAsia="ar" w:bidi="ar-EG"/>
      </w:rPr>
      <w:instrText xml:space="preserve"> PAGE </w:instrText>
    </w:r>
    <w:r>
      <w:rPr>
        <w:rtl/>
        <w:lang w:eastAsia="ar" w:bidi="ar-EG"/>
      </w:rPr>
      <w:fldChar w:fldCharType="separate"/>
    </w:r>
    <w:r>
      <w:rPr>
        <w:rtl/>
        <w:lang w:eastAsia="ar" w:bidi="ar-EG"/>
      </w:rPr>
      <w:t>8</w:t>
    </w:r>
    <w:r>
      <w:rPr>
        <w:noProof/>
        <w:rtl/>
        <w:lang w:eastAsia="ar" w:bidi="ar-EG"/>
      </w:rPr>
      <w:fldChar w:fldCharType="end"/>
    </w:r>
  </w:p>
  <w:p w14:paraId="5B1794C9" w14:textId="77777777" w:rsidR="00E8205F" w:rsidRPr="00D06B84" w:rsidRDefault="00E8205F" w:rsidP="00D06B84">
    <w:pPr>
      <w:pStyle w:val="Footer"/>
      <w:bidi/>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5477D" w14:textId="77777777" w:rsidR="00E8205F" w:rsidRPr="0033525D" w:rsidRDefault="00E8205F" w:rsidP="00D06B84">
    <w:pPr>
      <w:bidi/>
      <w:jc w:val="center"/>
    </w:pPr>
    <w:r>
      <w:rPr>
        <w:rtl/>
        <w:lang w:eastAsia="ar" w:bidi="ar-EG"/>
      </w:rPr>
      <w:fldChar w:fldCharType="begin"/>
    </w:r>
    <w:r>
      <w:rPr>
        <w:rtl/>
        <w:lang w:eastAsia="ar" w:bidi="ar-EG"/>
      </w:rPr>
      <w:instrText xml:space="preserve"> PAGE </w:instrText>
    </w:r>
    <w:r>
      <w:rPr>
        <w:rtl/>
        <w:lang w:eastAsia="ar" w:bidi="ar-EG"/>
      </w:rPr>
      <w:fldChar w:fldCharType="separate"/>
    </w:r>
    <w:r>
      <w:rPr>
        <w:rtl/>
        <w:lang w:eastAsia="ar" w:bidi="ar-EG"/>
      </w:rPr>
      <w:t>8</w:t>
    </w:r>
    <w:r>
      <w:rPr>
        <w:noProof/>
        <w:rtl/>
        <w:lang w:eastAsia="ar" w:bidi="ar-EG"/>
      </w:rPr>
      <w:fldChar w:fldCharType="end"/>
    </w:r>
  </w:p>
  <w:p w14:paraId="09E4722A" w14:textId="77777777" w:rsidR="00E8205F" w:rsidRPr="00D06B84" w:rsidRDefault="00E8205F" w:rsidP="00D06B84">
    <w:pPr>
      <w:pStyle w:val="Footer"/>
      <w:bidi/>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F3720"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8B84E"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6698078A"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7166307E"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1767CA" w14:textId="77777777" w:rsidR="00397853" w:rsidRDefault="00397853">
      <w:r>
        <w:separator/>
      </w:r>
    </w:p>
  </w:footnote>
  <w:footnote w:type="continuationSeparator" w:id="0">
    <w:p w14:paraId="5108CD3C" w14:textId="77777777" w:rsidR="00397853" w:rsidRDefault="00397853">
      <w:r>
        <w:continuationSeparator/>
      </w:r>
    </w:p>
  </w:footnote>
  <w:footnote w:id="1">
    <w:p w14:paraId="45AFA281" w14:textId="77777777" w:rsidR="00761837" w:rsidRPr="00ED4AAD" w:rsidRDefault="00761837" w:rsidP="00E8205F">
      <w:pPr>
        <w:pStyle w:val="FootnoteText"/>
        <w:bidi/>
        <w:ind w:left="146" w:hanging="146"/>
      </w:pPr>
      <w:r w:rsidRPr="00ED4AAD">
        <w:rPr>
          <w:rStyle w:val="FootnoteReference"/>
          <w:rtl/>
          <w:lang w:eastAsia="ar" w:bidi="ar-EG"/>
        </w:rPr>
        <w:footnoteRef/>
      </w:r>
      <w:r w:rsidRPr="00ED4AAD">
        <w:rPr>
          <w:rtl/>
          <w:lang w:eastAsia="ar" w:bidi="ar-EG"/>
        </w:rPr>
        <w:t xml:space="preserve"> الوثيقة </w:t>
      </w:r>
      <w:r w:rsidRPr="00ED4AAD">
        <w:rPr>
          <w:lang w:eastAsia="ar" w:bidi="en-GB"/>
        </w:rPr>
        <w:t>UNEP/OzL.Pro/ExCom</w:t>
      </w:r>
      <w:r w:rsidRPr="00ED4AAD">
        <w:rPr>
          <w:lang w:eastAsia="ar" w:bidi="ar-EG"/>
        </w:rPr>
        <w:t>/91/1</w:t>
      </w:r>
      <w:r w:rsidRPr="00ED4AAD">
        <w:rPr>
          <w:rtl/>
          <w:lang w:eastAsia="ar" w:bidi="ar-EG"/>
        </w:rPr>
        <w:t>.</w:t>
      </w:r>
    </w:p>
  </w:footnote>
  <w:footnote w:id="2">
    <w:p w14:paraId="7DFA03E7" w14:textId="77777777" w:rsidR="00761837" w:rsidRPr="00ED4AAD" w:rsidRDefault="00761837" w:rsidP="00E8205F">
      <w:pPr>
        <w:pStyle w:val="FootnoteText"/>
        <w:bidi/>
        <w:ind w:left="146" w:hanging="146"/>
      </w:pPr>
      <w:r w:rsidRPr="00ED4AAD">
        <w:rPr>
          <w:rStyle w:val="FootnoteReference"/>
          <w:rtl/>
          <w:lang w:eastAsia="ar" w:bidi="ar-EG"/>
        </w:rPr>
        <w:footnoteRef/>
      </w:r>
      <w:r w:rsidRPr="00ED4AAD">
        <w:rPr>
          <w:rtl/>
          <w:lang w:eastAsia="ar" w:bidi="ar-EG"/>
        </w:rPr>
        <w:t xml:space="preserve"> أُرفق التقرير المرحلي بهذه الوثيقة. وقد أدرجت البيانات في قاعدة بيانات التقرير المرحلي المجمع، وهو متاح عند طلبه.</w:t>
      </w:r>
    </w:p>
  </w:footnote>
  <w:footnote w:id="3">
    <w:p w14:paraId="7B74BB56" w14:textId="73C0D4A9" w:rsidR="00761837" w:rsidRPr="00E8205F" w:rsidRDefault="00761837" w:rsidP="00E8205F">
      <w:pPr>
        <w:pStyle w:val="FootnoteText"/>
        <w:bidi/>
        <w:ind w:left="146" w:hanging="146"/>
        <w:rPr>
          <w:sz w:val="22"/>
          <w:szCs w:val="22"/>
        </w:rPr>
      </w:pPr>
      <w:r w:rsidRPr="00ED4AAD">
        <w:rPr>
          <w:rStyle w:val="FootnoteReference"/>
          <w:rtl/>
          <w:lang w:eastAsia="ar" w:bidi="ar-EG"/>
        </w:rPr>
        <w:footnoteRef/>
      </w:r>
      <w:r w:rsidRPr="00ED4AAD">
        <w:rPr>
          <w:rtl/>
          <w:lang w:eastAsia="ar" w:bidi="ar-EG"/>
        </w:rPr>
        <w:t xml:space="preserve"> إعمالاً للمقرر 84/12(أ)(4)، أُدرِج قياس المواد الهيدروفلوروكربونية بالأطنان من معادل ثاني أكسيد الكربون في التقارير المرحلية المقدمة إلى الاجتماع الحادي والتسعين.</w:t>
      </w:r>
    </w:p>
  </w:footnote>
  <w:footnote w:id="4">
    <w:p w14:paraId="4843CD59" w14:textId="77777777" w:rsidR="00761837" w:rsidRPr="00ED4AAD" w:rsidRDefault="00761837" w:rsidP="00E8205F">
      <w:pPr>
        <w:pStyle w:val="FootnoteText"/>
        <w:bidi/>
        <w:ind w:left="146" w:hanging="146"/>
      </w:pPr>
      <w:r w:rsidRPr="00ED4AAD">
        <w:rPr>
          <w:rStyle w:val="FootnoteReference"/>
          <w:rtl/>
          <w:lang w:eastAsia="ar" w:bidi="ar-EG"/>
        </w:rPr>
        <w:footnoteRef/>
      </w:r>
      <w:r w:rsidRPr="00ED4AAD">
        <w:rPr>
          <w:rtl/>
          <w:lang w:eastAsia="ar" w:bidi="ar-EG"/>
        </w:rPr>
        <w:t xml:space="preserve"> أصبحت اليونيدو وكالة منفذة في عام 1993.</w:t>
      </w:r>
    </w:p>
  </w:footnote>
  <w:footnote w:id="5">
    <w:p w14:paraId="6C29B9F4" w14:textId="77777777" w:rsidR="00761837" w:rsidRPr="00ED4AAD" w:rsidRDefault="00761837" w:rsidP="00E8205F">
      <w:pPr>
        <w:pStyle w:val="FootnoteText"/>
        <w:bidi/>
        <w:ind w:left="146" w:hanging="146"/>
      </w:pPr>
      <w:r w:rsidRPr="00ED4AAD">
        <w:rPr>
          <w:rStyle w:val="FootnoteReference"/>
          <w:rtl/>
          <w:lang w:eastAsia="ar" w:bidi="ar-EG"/>
        </w:rPr>
        <w:footnoteRef/>
      </w:r>
      <w:r w:rsidRPr="00ED4AAD">
        <w:rPr>
          <w:rtl/>
          <w:lang w:eastAsia="ar" w:bidi="ar-EG"/>
        </w:rPr>
        <w:t xml:space="preserve"> المشروعات الجارية هي جميع المشروعات التي كانت قيد التنفيذ في 31 ديسمبر/ كانون الأول 2021. وتشمل مؤشرات التقدم الرئيسية النسبة المئوية من الأموال المنصرفة والنسبة المئوية من المشروعات التي بدأت صرف الأموال؛ والتمويل المتوقع صرفه بحلول نهاية العام في شكل نسبة مئوية من التمويل الموافق عليه؛ ومتوسط طول فترة التأخير المتوقع في التنفيذ؛ والمعلومات المعروضة في عمود الملاحظات في قاعدة بيانات التقرير المرحلي.</w:t>
      </w:r>
    </w:p>
  </w:footnote>
  <w:footnote w:id="6">
    <w:p w14:paraId="17CFB1B1" w14:textId="77777777" w:rsidR="00761837" w:rsidRPr="00E8205F" w:rsidRDefault="00761837" w:rsidP="00E8205F">
      <w:pPr>
        <w:pStyle w:val="FootnoteText"/>
        <w:bidi/>
        <w:ind w:left="146" w:hanging="146"/>
        <w:rPr>
          <w:sz w:val="22"/>
          <w:szCs w:val="22"/>
        </w:rPr>
      </w:pPr>
      <w:r w:rsidRPr="00ED4AAD">
        <w:rPr>
          <w:rStyle w:val="FootnoteReference"/>
          <w:rtl/>
          <w:lang w:eastAsia="ar" w:bidi="ar-EG"/>
        </w:rPr>
        <w:footnoteRef/>
      </w:r>
      <w:r w:rsidRPr="00ED4AAD">
        <w:rPr>
          <w:rtl/>
          <w:lang w:eastAsia="ar" w:bidi="ar-EG"/>
        </w:rPr>
        <w:t xml:space="preserve"> إعمالاً للمقرر 84/12(ب)، يرد تقرير مرحلي مفصل يقدم نظرة عامة على الأهداف وحالة التنفيذ، والنتائج الرئيسية والدروس المستفادة، وكميات الهيدروفلوروكربون المزالة إن وجدت، ومستوى الأموال الموافق عليها والمنصرفة والتحديات المحتملة في استكمال المشروعات والأنشطة، في التقرير المرحلي التجميعي (الوثيقة </w:t>
      </w:r>
      <w:r w:rsidRPr="00ED4AAD">
        <w:rPr>
          <w:lang w:eastAsia="ar" w:bidi="en-GB"/>
        </w:rPr>
        <w:t>UNEP/OzL.Pro/ExCom</w:t>
      </w:r>
      <w:r w:rsidRPr="00ED4AAD">
        <w:rPr>
          <w:lang w:eastAsia="ar" w:bidi="ar-EG"/>
        </w:rPr>
        <w:t>/91/12</w:t>
      </w:r>
      <w:r w:rsidRPr="00ED4AAD">
        <w:rPr>
          <w:rtl/>
          <w:lang w:eastAsia="ar" w:bidi="ar-EG"/>
        </w:rPr>
        <w:t>).</w:t>
      </w:r>
    </w:p>
  </w:footnote>
  <w:footnote w:id="7">
    <w:p w14:paraId="15E08415" w14:textId="77777777" w:rsidR="00761837" w:rsidRPr="00177A64" w:rsidRDefault="00761837" w:rsidP="00E8205F">
      <w:pPr>
        <w:pStyle w:val="FootnoteText"/>
        <w:bidi/>
        <w:ind w:left="146" w:hanging="146"/>
        <w:rPr>
          <w:lang w:val="en-US"/>
        </w:rPr>
      </w:pPr>
      <w:r w:rsidRPr="00E8205F">
        <w:rPr>
          <w:rStyle w:val="FootnoteReference"/>
          <w:sz w:val="22"/>
          <w:szCs w:val="22"/>
          <w:rtl/>
          <w:lang w:eastAsia="ar" w:bidi="ar-EG"/>
        </w:rPr>
        <w:footnoteRef/>
      </w:r>
      <w:r w:rsidRPr="00E8205F">
        <w:rPr>
          <w:sz w:val="22"/>
          <w:szCs w:val="22"/>
          <w:rtl/>
          <w:lang w:eastAsia="ar" w:bidi="ar-EG"/>
        </w:rPr>
        <w:t xml:space="preserve"> </w:t>
      </w:r>
      <w:r w:rsidRPr="00177A64">
        <w:rPr>
          <w:rtl/>
          <w:lang w:eastAsia="ar" w:bidi="ar-EG"/>
        </w:rPr>
        <w:t>يُعبر عن إزالة المواد المستنفدة للأوزون بالأطنان من قدرات استنفاد الأوزون وعن إزالة المواد الهيدروفلوروكربونية بالأطنان من معادل ثاني أكسيد الكربون.</w:t>
      </w:r>
    </w:p>
  </w:footnote>
  <w:footnote w:id="8">
    <w:p w14:paraId="6137D69E" w14:textId="77777777" w:rsidR="00761837" w:rsidRPr="00177A64" w:rsidRDefault="00761837" w:rsidP="00E8205F">
      <w:pPr>
        <w:pStyle w:val="Title1"/>
        <w:widowControl w:val="0"/>
        <w:bidi/>
        <w:ind w:left="146" w:hanging="146"/>
        <w:jc w:val="both"/>
        <w:rPr>
          <w:sz w:val="20"/>
          <w:szCs w:val="20"/>
        </w:rPr>
      </w:pPr>
      <w:r w:rsidRPr="00177A64">
        <w:rPr>
          <w:rStyle w:val="FootnoteReference"/>
          <w:b w:val="0"/>
          <w:sz w:val="20"/>
          <w:szCs w:val="20"/>
          <w:rtl/>
          <w:lang w:eastAsia="ar" w:bidi="ar-EG"/>
        </w:rPr>
        <w:footnoteRef/>
      </w:r>
      <w:r w:rsidRPr="00177A64">
        <w:rPr>
          <w:b w:val="0"/>
          <w:caps w:val="0"/>
          <w:sz w:val="20"/>
          <w:szCs w:val="20"/>
          <w:rtl/>
          <w:lang w:eastAsia="ar" w:bidi="ar-EG"/>
        </w:rPr>
        <w:t xml:space="preserve"> لم تُنفذ إزالة بالنسبة إلى مشروعات متعلقة بالهيدروفلوروكربون في عام 2021.</w:t>
      </w:r>
    </w:p>
  </w:footnote>
  <w:footnote w:id="9">
    <w:p w14:paraId="3631660F" w14:textId="77777777" w:rsidR="00761837" w:rsidRPr="00177A64" w:rsidRDefault="00761837" w:rsidP="00E8205F">
      <w:pPr>
        <w:pStyle w:val="Title1"/>
        <w:widowControl w:val="0"/>
        <w:bidi/>
        <w:ind w:left="146" w:hanging="146"/>
        <w:jc w:val="both"/>
        <w:rPr>
          <w:sz w:val="20"/>
          <w:szCs w:val="20"/>
        </w:rPr>
      </w:pPr>
      <w:r w:rsidRPr="00177A64">
        <w:rPr>
          <w:rStyle w:val="FootnoteReference"/>
          <w:b w:val="0"/>
          <w:sz w:val="20"/>
          <w:szCs w:val="20"/>
          <w:rtl/>
          <w:lang w:eastAsia="ar" w:bidi="ar-EG"/>
        </w:rPr>
        <w:footnoteRef/>
      </w:r>
      <w:r w:rsidRPr="00177A64">
        <w:rPr>
          <w:b w:val="0"/>
          <w:caps w:val="0"/>
          <w:sz w:val="20"/>
          <w:szCs w:val="20"/>
          <w:rtl/>
          <w:lang w:eastAsia="ar" w:bidi="ar-EG"/>
        </w:rPr>
        <w:t xml:space="preserve"> لم تُنفذ إزالة حتى الآن بالنسبة إلى مشروعات متعلقة بالهيدروفلوروكربون.</w:t>
      </w:r>
    </w:p>
  </w:footnote>
  <w:footnote w:id="10">
    <w:p w14:paraId="4E371888" w14:textId="51F0B114" w:rsidR="004A0A98" w:rsidRPr="00177A64" w:rsidRDefault="004A0A98" w:rsidP="004A0A98">
      <w:pPr>
        <w:pStyle w:val="FootnoteText"/>
        <w:bidi/>
        <w:ind w:left="146" w:hanging="146"/>
        <w:rPr>
          <w:rtl/>
          <w:lang w:bidi="ar-EG"/>
        </w:rPr>
      </w:pPr>
      <w:r w:rsidRPr="00177A64">
        <w:rPr>
          <w:rStyle w:val="FootnoteReference"/>
        </w:rPr>
        <w:footnoteRef/>
      </w:r>
      <w:r w:rsidR="00121780" w:rsidRPr="00177A64">
        <w:rPr>
          <w:rtl/>
        </w:rPr>
        <w:t xml:space="preserve"> </w:t>
      </w:r>
      <w:r w:rsidRPr="00177A64">
        <w:rPr>
          <w:rtl/>
          <w:lang w:bidi="ar-EG"/>
        </w:rPr>
        <w:t>بما في ذلك 118.7 طناً مترياً في المشروعات الاستثمارية في الهيدروفلوروكربون.</w:t>
      </w:r>
      <w:r w:rsidRPr="00177A64">
        <w:rPr>
          <w:rFonts w:hint="cs"/>
          <w:rtl/>
          <w:lang w:bidi="ar-EG"/>
        </w:rPr>
        <w:t xml:space="preserve"> </w:t>
      </w:r>
      <w:r w:rsidRPr="00177A64">
        <w:rPr>
          <w:rtl/>
          <w:lang w:bidi="ar-EG"/>
        </w:rPr>
        <w:t>لم تدرج الفعالية من حيث التكلفة بمعادل ثاني أكسيد الكربون نتيجة محدودية عدد المشروعات الموافق عليها.</w:t>
      </w:r>
    </w:p>
  </w:footnote>
  <w:footnote w:id="11">
    <w:p w14:paraId="20250E31" w14:textId="58BE54D6" w:rsidR="00761837" w:rsidRPr="00ED4AAD" w:rsidRDefault="00761837" w:rsidP="00E8205F">
      <w:pPr>
        <w:pStyle w:val="FootnoteText"/>
        <w:bidi/>
        <w:ind w:left="146" w:hanging="146"/>
      </w:pPr>
      <w:r w:rsidRPr="00ED4AAD">
        <w:rPr>
          <w:rStyle w:val="FootnoteReference"/>
          <w:rtl/>
          <w:lang w:eastAsia="ar" w:bidi="ar-EG"/>
        </w:rPr>
        <w:footnoteRef/>
      </w:r>
      <w:r w:rsidRPr="00ED4AAD">
        <w:rPr>
          <w:rtl/>
          <w:lang w:eastAsia="ar" w:bidi="ar-EG"/>
        </w:rPr>
        <w:t xml:space="preserve"> ترجع القيمة المرتفعة </w:t>
      </w:r>
      <w:r w:rsidR="00331043" w:rsidRPr="00ED4AAD">
        <w:rPr>
          <w:rFonts w:hint="cs"/>
          <w:rtl/>
          <w:lang w:eastAsia="ar" w:bidi="ar-EG"/>
        </w:rPr>
        <w:t>للفعالية من حيث تكلفة ا</w:t>
      </w:r>
      <w:r w:rsidRPr="00ED4AAD">
        <w:rPr>
          <w:rtl/>
          <w:lang w:eastAsia="ar" w:bidi="ar-EG"/>
        </w:rPr>
        <w:t xml:space="preserve">لمشروعات الجارية إلى حد كبير إلى انخفاض قيمة المواد المستنفدة للأوزون من الهيدروكلوروفلوروكربون وكذلك إلى وسائل التكليف بالإزالة حسب الوكالات. </w:t>
      </w:r>
    </w:p>
  </w:footnote>
  <w:footnote w:id="12">
    <w:p w14:paraId="489E1EE1" w14:textId="77777777" w:rsidR="00761837" w:rsidRPr="00E8205F" w:rsidRDefault="00761837" w:rsidP="00E8205F">
      <w:pPr>
        <w:pStyle w:val="FootnoteText"/>
        <w:bidi/>
        <w:ind w:left="146" w:hanging="146"/>
        <w:rPr>
          <w:sz w:val="22"/>
          <w:szCs w:val="22"/>
        </w:rPr>
      </w:pPr>
      <w:r w:rsidRPr="00ED4AAD">
        <w:rPr>
          <w:rStyle w:val="FootnoteReference"/>
          <w:rtl/>
          <w:lang w:eastAsia="ar" w:bidi="ar-EG"/>
        </w:rPr>
        <w:footnoteRef/>
      </w:r>
      <w:r w:rsidRPr="00ED4AAD">
        <w:rPr>
          <w:rtl/>
          <w:lang w:eastAsia="ar" w:bidi="ar-EG"/>
        </w:rPr>
        <w:t xml:space="preserve"> المشروعات الموافق عليها على مدى 18 شهراً بمعدل صرف يقل عن 1 في المائة، أو المشروعات التي لم تُنجز بعد 12 شهراً من تاريخ الإنجاز المتوقع في التقرير المرحلي (المقرر 22/61).</w:t>
      </w:r>
      <w:r w:rsidRPr="00E8205F">
        <w:rPr>
          <w:sz w:val="22"/>
          <w:szCs w:val="22"/>
          <w:rtl/>
          <w:lang w:eastAsia="ar" w:bidi="ar-EG"/>
        </w:rPr>
        <w:t xml:space="preserve"> </w:t>
      </w:r>
    </w:p>
  </w:footnote>
  <w:footnote w:id="13">
    <w:p w14:paraId="7513769A" w14:textId="16B3DE55" w:rsidR="00761837" w:rsidRPr="00D81199" w:rsidRDefault="00761837" w:rsidP="00E8205F">
      <w:pPr>
        <w:pStyle w:val="FootnoteText"/>
        <w:bidi/>
        <w:ind w:left="146" w:hanging="146"/>
      </w:pPr>
      <w:r w:rsidRPr="00D81199">
        <w:rPr>
          <w:rStyle w:val="FootnoteReference"/>
          <w:rtl/>
          <w:lang w:eastAsia="ar" w:bidi="ar-EG"/>
        </w:rPr>
        <w:footnoteRef/>
      </w:r>
      <w:r w:rsidRPr="00D81199">
        <w:rPr>
          <w:rtl/>
          <w:lang w:eastAsia="ar" w:bidi="ar-EG"/>
        </w:rPr>
        <w:t xml:space="preserve"> الوثيقة </w:t>
      </w:r>
      <w:r w:rsidRPr="00D81199">
        <w:rPr>
          <w:lang w:eastAsia="ar" w:bidi="en-GB"/>
        </w:rPr>
        <w:t>UNEP/OzL.Pro/ExCom</w:t>
      </w:r>
      <w:r w:rsidRPr="00D81199">
        <w:rPr>
          <w:lang w:eastAsia="ar" w:bidi="ar-EG"/>
        </w:rPr>
        <w:t>/91/36</w:t>
      </w:r>
      <w:r w:rsidR="00121780" w:rsidRPr="00D81199">
        <w:rPr>
          <w:rFonts w:hint="cs"/>
          <w:rtl/>
          <w:lang w:eastAsia="ar" w:bidi="ar-EG"/>
        </w:rPr>
        <w:t>.</w:t>
      </w:r>
    </w:p>
  </w:footnote>
  <w:footnote w:id="14">
    <w:p w14:paraId="06B9DC1F" w14:textId="0D6526D8" w:rsidR="00761837" w:rsidRPr="00D81199" w:rsidRDefault="00761837" w:rsidP="00E8205F">
      <w:pPr>
        <w:pStyle w:val="FootnoteText"/>
        <w:bidi/>
        <w:ind w:left="146" w:hanging="146"/>
      </w:pPr>
      <w:r w:rsidRPr="00D81199">
        <w:rPr>
          <w:rStyle w:val="FootnoteReference"/>
          <w:rtl/>
          <w:lang w:eastAsia="ar" w:bidi="ar-EG"/>
        </w:rPr>
        <w:footnoteRef/>
      </w:r>
      <w:r w:rsidRPr="00D81199">
        <w:rPr>
          <w:rtl/>
          <w:lang w:eastAsia="ar" w:bidi="ar-EG"/>
        </w:rPr>
        <w:t xml:space="preserve"> الوثيقة </w:t>
      </w:r>
      <w:r w:rsidRPr="00D81199">
        <w:rPr>
          <w:lang w:eastAsia="ar" w:bidi="en-GB"/>
        </w:rPr>
        <w:t>UNEP/OzL.Pro/ExCom</w:t>
      </w:r>
      <w:r w:rsidRPr="00D81199">
        <w:rPr>
          <w:lang w:eastAsia="ar" w:bidi="ar-EG"/>
        </w:rPr>
        <w:t>/91/38</w:t>
      </w:r>
      <w:r w:rsidR="00121780" w:rsidRPr="00D81199">
        <w:rPr>
          <w:rFonts w:hint="cs"/>
          <w:rtl/>
          <w:lang w:eastAsia="ar" w:bidi="ar-EG"/>
        </w:rPr>
        <w:t>.</w:t>
      </w:r>
    </w:p>
  </w:footnote>
  <w:footnote w:id="15">
    <w:p w14:paraId="233E5393" w14:textId="7C8FD646" w:rsidR="00761837" w:rsidRPr="00D81199" w:rsidRDefault="00761837" w:rsidP="00E8205F">
      <w:pPr>
        <w:pStyle w:val="FootnoteText"/>
        <w:bidi/>
        <w:ind w:left="146" w:hanging="146"/>
        <w:rPr>
          <w:lang w:val="en-US"/>
        </w:rPr>
      </w:pPr>
      <w:r w:rsidRPr="00D81199">
        <w:rPr>
          <w:rStyle w:val="FootnoteReference"/>
          <w:rtl/>
          <w:lang w:eastAsia="ar" w:bidi="ar-EG"/>
        </w:rPr>
        <w:footnoteRef/>
      </w:r>
      <w:r w:rsidRPr="00D81199">
        <w:rPr>
          <w:rtl/>
          <w:lang w:eastAsia="ar" w:bidi="ar-EG"/>
        </w:rPr>
        <w:t xml:space="preserve"> الوثيقة </w:t>
      </w:r>
      <w:r w:rsidRPr="00D81199">
        <w:rPr>
          <w:lang w:eastAsia="ar" w:bidi="en-GB"/>
        </w:rPr>
        <w:t>UNEP/OzL.Pro/ExCom</w:t>
      </w:r>
      <w:r w:rsidRPr="00D81199">
        <w:rPr>
          <w:lang w:eastAsia="ar" w:bidi="ar-EG"/>
        </w:rPr>
        <w:t>/91/39</w:t>
      </w:r>
      <w:r w:rsidR="00121780" w:rsidRPr="00D81199">
        <w:rPr>
          <w:rFonts w:hint="cs"/>
          <w:rtl/>
          <w:lang w:eastAsia="ar" w:bidi="ar-EG"/>
        </w:rPr>
        <w:t>.</w:t>
      </w:r>
    </w:p>
  </w:footnote>
  <w:footnote w:id="16">
    <w:p w14:paraId="2918FEBA" w14:textId="351C4945" w:rsidR="00761837" w:rsidRPr="00D81199" w:rsidRDefault="00761837" w:rsidP="00E8205F">
      <w:pPr>
        <w:pStyle w:val="FootnoteText"/>
        <w:bidi/>
        <w:ind w:left="146" w:hanging="146"/>
      </w:pPr>
      <w:r w:rsidRPr="00D81199">
        <w:rPr>
          <w:rStyle w:val="FootnoteReference"/>
          <w:rtl/>
          <w:lang w:eastAsia="ar" w:bidi="ar-EG"/>
        </w:rPr>
        <w:footnoteRef/>
      </w:r>
      <w:r w:rsidRPr="00D81199">
        <w:rPr>
          <w:rtl/>
          <w:lang w:eastAsia="ar" w:bidi="ar-EG"/>
        </w:rPr>
        <w:t xml:space="preserve"> الوثيقة </w:t>
      </w:r>
      <w:r w:rsidRPr="00D81199">
        <w:rPr>
          <w:lang w:eastAsia="ar" w:bidi="en-GB"/>
        </w:rPr>
        <w:t>UNEP/OzL.Pro/ExCom</w:t>
      </w:r>
      <w:r w:rsidRPr="00D81199">
        <w:rPr>
          <w:lang w:eastAsia="ar" w:bidi="ar-EG"/>
        </w:rPr>
        <w:t>/91/41</w:t>
      </w:r>
      <w:r w:rsidR="00121780" w:rsidRPr="00D81199">
        <w:rPr>
          <w:rFonts w:hint="cs"/>
          <w:rtl/>
          <w:lang w:eastAsia="ar" w:bidi="ar-EG"/>
        </w:rPr>
        <w:t>.</w:t>
      </w:r>
    </w:p>
  </w:footnote>
  <w:footnote w:id="17">
    <w:p w14:paraId="3EF0F49F" w14:textId="1933B010" w:rsidR="00761837" w:rsidRPr="00D81199" w:rsidRDefault="00761837" w:rsidP="00E8205F">
      <w:pPr>
        <w:pStyle w:val="FootnoteText"/>
        <w:bidi/>
        <w:ind w:left="146" w:hanging="146"/>
      </w:pPr>
      <w:r w:rsidRPr="00D81199">
        <w:rPr>
          <w:rStyle w:val="FootnoteReference"/>
          <w:rtl/>
          <w:lang w:eastAsia="ar" w:bidi="ar-EG"/>
        </w:rPr>
        <w:footnoteRef/>
      </w:r>
      <w:r w:rsidRPr="00D81199">
        <w:rPr>
          <w:rtl/>
          <w:lang w:eastAsia="ar" w:bidi="ar-EG"/>
        </w:rPr>
        <w:t xml:space="preserve"> الوثيقة </w:t>
      </w:r>
      <w:r w:rsidRPr="00D81199">
        <w:rPr>
          <w:lang w:eastAsia="ar" w:bidi="en-GB"/>
        </w:rPr>
        <w:t>UNEP/OzL.Pro/ExCom</w:t>
      </w:r>
      <w:r w:rsidRPr="00D81199">
        <w:rPr>
          <w:lang w:eastAsia="ar" w:bidi="ar-EG"/>
        </w:rPr>
        <w:t>/91/41</w:t>
      </w:r>
      <w:r w:rsidR="00121780" w:rsidRPr="00D81199">
        <w:rPr>
          <w:rFonts w:hint="cs"/>
          <w:rtl/>
          <w:lang w:eastAsia="ar" w:bidi="ar-EG"/>
        </w:rPr>
        <w:t>.</w:t>
      </w:r>
    </w:p>
  </w:footnote>
  <w:footnote w:id="18">
    <w:p w14:paraId="3CE54371" w14:textId="6EF6210A" w:rsidR="00761837" w:rsidRPr="00D81199" w:rsidRDefault="00761837" w:rsidP="00E8205F">
      <w:pPr>
        <w:pStyle w:val="FootnoteText"/>
        <w:bidi/>
        <w:ind w:left="146" w:hanging="146"/>
      </w:pPr>
      <w:r w:rsidRPr="00D81199">
        <w:rPr>
          <w:rStyle w:val="FootnoteReference"/>
          <w:rtl/>
          <w:lang w:eastAsia="ar" w:bidi="ar-EG"/>
        </w:rPr>
        <w:footnoteRef/>
      </w:r>
      <w:r w:rsidRPr="00D81199">
        <w:rPr>
          <w:rtl/>
          <w:lang w:eastAsia="ar" w:bidi="ar-EG"/>
        </w:rPr>
        <w:t xml:space="preserve"> الوثيقة </w:t>
      </w:r>
      <w:r w:rsidRPr="00D81199">
        <w:rPr>
          <w:lang w:eastAsia="ar" w:bidi="en-GB"/>
        </w:rPr>
        <w:t>UNEP/OzL.Pro/ExCom</w:t>
      </w:r>
      <w:r w:rsidRPr="00D81199">
        <w:rPr>
          <w:lang w:eastAsia="ar" w:bidi="ar-EG"/>
        </w:rPr>
        <w:t>/91/46</w:t>
      </w:r>
      <w:r w:rsidR="00121780" w:rsidRPr="00D81199">
        <w:rPr>
          <w:rFonts w:hint="cs"/>
          <w:rtl/>
          <w:lang w:eastAsia="ar" w:bidi="ar-EG"/>
        </w:rPr>
        <w:t>.</w:t>
      </w:r>
    </w:p>
  </w:footnote>
  <w:footnote w:id="19">
    <w:p w14:paraId="42590B0F" w14:textId="735E648E" w:rsidR="00761837" w:rsidRPr="00D81199" w:rsidRDefault="00761837" w:rsidP="00E8205F">
      <w:pPr>
        <w:pStyle w:val="FootnoteText"/>
        <w:bidi/>
        <w:ind w:left="146" w:hanging="146"/>
      </w:pPr>
      <w:r w:rsidRPr="00D81199">
        <w:rPr>
          <w:rStyle w:val="FootnoteReference"/>
          <w:rtl/>
          <w:lang w:eastAsia="ar" w:bidi="ar-EG"/>
        </w:rPr>
        <w:footnoteRef/>
      </w:r>
      <w:r w:rsidRPr="00D81199">
        <w:rPr>
          <w:rtl/>
          <w:lang w:eastAsia="ar" w:bidi="ar-EG"/>
        </w:rPr>
        <w:t xml:space="preserve"> الوثيقة </w:t>
      </w:r>
      <w:r w:rsidRPr="00D81199">
        <w:rPr>
          <w:lang w:eastAsia="ar" w:bidi="en-GB"/>
        </w:rPr>
        <w:t>UNEP/OzL.Pro/ExCom</w:t>
      </w:r>
      <w:r w:rsidRPr="00D81199">
        <w:rPr>
          <w:lang w:eastAsia="ar" w:bidi="ar-EG"/>
        </w:rPr>
        <w:t>/91/41</w:t>
      </w:r>
      <w:r w:rsidR="00121780" w:rsidRPr="00D81199">
        <w:rPr>
          <w:rFonts w:hint="cs"/>
          <w:rtl/>
          <w:lang w:eastAsia="ar" w:bidi="ar-EG"/>
        </w:rPr>
        <w:t>.</w:t>
      </w:r>
    </w:p>
  </w:footnote>
  <w:footnote w:id="20">
    <w:p w14:paraId="6D0A2373" w14:textId="07449965" w:rsidR="00761837" w:rsidRPr="00D81199" w:rsidRDefault="00761837" w:rsidP="00E8205F">
      <w:pPr>
        <w:pStyle w:val="FootnoteText"/>
        <w:bidi/>
        <w:ind w:left="146" w:hanging="146"/>
      </w:pPr>
      <w:r w:rsidRPr="00D81199">
        <w:rPr>
          <w:rStyle w:val="FootnoteReference"/>
          <w:rtl/>
          <w:lang w:eastAsia="ar" w:bidi="ar-EG"/>
        </w:rPr>
        <w:footnoteRef/>
      </w:r>
      <w:r w:rsidRPr="00D81199">
        <w:rPr>
          <w:rtl/>
          <w:lang w:eastAsia="ar" w:bidi="ar-EG"/>
        </w:rPr>
        <w:t xml:space="preserve"> الوثيقة </w:t>
      </w:r>
      <w:r w:rsidRPr="00D81199">
        <w:rPr>
          <w:lang w:eastAsia="ar" w:bidi="en-GB"/>
        </w:rPr>
        <w:t>UNEP/OzL.Pro/ExCom</w:t>
      </w:r>
      <w:r w:rsidRPr="00D81199">
        <w:rPr>
          <w:lang w:eastAsia="ar" w:bidi="ar-EG"/>
        </w:rPr>
        <w:t>/91/49</w:t>
      </w:r>
      <w:r w:rsidR="00121780" w:rsidRPr="00D81199">
        <w:rPr>
          <w:rFonts w:hint="cs"/>
          <w:rtl/>
          <w:lang w:eastAsia="ar" w:bidi="ar-EG"/>
        </w:rPr>
        <w:t>.</w:t>
      </w:r>
    </w:p>
  </w:footnote>
  <w:footnote w:id="21">
    <w:p w14:paraId="38FEED49" w14:textId="6DBD6A44" w:rsidR="00761837" w:rsidRPr="00D81199" w:rsidRDefault="00761837" w:rsidP="00E8205F">
      <w:pPr>
        <w:pStyle w:val="FootnoteText"/>
        <w:bidi/>
        <w:ind w:left="146" w:hanging="146"/>
      </w:pPr>
      <w:r w:rsidRPr="00D81199">
        <w:rPr>
          <w:rStyle w:val="FootnoteReference"/>
          <w:rtl/>
          <w:lang w:eastAsia="ar" w:bidi="ar-EG"/>
        </w:rPr>
        <w:footnoteRef/>
      </w:r>
      <w:r w:rsidRPr="00D81199">
        <w:rPr>
          <w:rtl/>
          <w:lang w:eastAsia="ar" w:bidi="ar-EG"/>
        </w:rPr>
        <w:t xml:space="preserve"> الوثيقة </w:t>
      </w:r>
      <w:r w:rsidRPr="00D81199">
        <w:rPr>
          <w:lang w:eastAsia="ar" w:bidi="en-GB"/>
        </w:rPr>
        <w:t>UNEP/OzL.Pro/ExCom</w:t>
      </w:r>
      <w:r w:rsidRPr="00D81199">
        <w:rPr>
          <w:lang w:eastAsia="ar" w:bidi="ar-EG"/>
        </w:rPr>
        <w:t>/91/50</w:t>
      </w:r>
      <w:r w:rsidR="00121780" w:rsidRPr="00D81199">
        <w:rPr>
          <w:rFonts w:hint="cs"/>
          <w:rtl/>
          <w:lang w:eastAsia="ar" w:bidi="ar-EG"/>
        </w:rPr>
        <w:t>.</w:t>
      </w:r>
    </w:p>
  </w:footnote>
  <w:footnote w:id="22">
    <w:p w14:paraId="26E1E2C3" w14:textId="277CE8C0" w:rsidR="00761837" w:rsidRPr="00D81199" w:rsidRDefault="00761837" w:rsidP="00E8205F">
      <w:pPr>
        <w:pStyle w:val="FootnoteText"/>
        <w:bidi/>
        <w:ind w:left="146" w:hanging="146"/>
      </w:pPr>
      <w:r w:rsidRPr="00D81199">
        <w:rPr>
          <w:rStyle w:val="FootnoteReference"/>
          <w:rtl/>
          <w:lang w:eastAsia="ar" w:bidi="ar-EG"/>
        </w:rPr>
        <w:footnoteRef/>
      </w:r>
      <w:r w:rsidRPr="00D81199">
        <w:rPr>
          <w:rtl/>
          <w:lang w:eastAsia="ar" w:bidi="ar-EG"/>
        </w:rPr>
        <w:t xml:space="preserve"> الوثيقة </w:t>
      </w:r>
      <w:r w:rsidRPr="00D81199">
        <w:rPr>
          <w:lang w:eastAsia="ar" w:bidi="en-GB"/>
        </w:rPr>
        <w:t>UNEP/OzL.Pro/ExCom</w:t>
      </w:r>
      <w:r w:rsidRPr="00D81199">
        <w:rPr>
          <w:lang w:eastAsia="ar" w:bidi="ar-EG"/>
        </w:rPr>
        <w:t>/91/51</w:t>
      </w:r>
      <w:r w:rsidR="00121780" w:rsidRPr="00D81199">
        <w:rPr>
          <w:rFonts w:hint="cs"/>
          <w:rtl/>
          <w:lang w:eastAsia="ar" w:bidi="ar-EG"/>
        </w:rPr>
        <w:t>.</w:t>
      </w:r>
    </w:p>
  </w:footnote>
  <w:footnote w:id="23">
    <w:p w14:paraId="42C51321" w14:textId="7DF9D54E" w:rsidR="00761837" w:rsidRPr="00D81199" w:rsidRDefault="00761837" w:rsidP="00E8205F">
      <w:pPr>
        <w:pStyle w:val="FootnoteText"/>
        <w:bidi/>
        <w:ind w:left="146" w:hanging="146"/>
      </w:pPr>
      <w:r w:rsidRPr="00D81199">
        <w:rPr>
          <w:rStyle w:val="FootnoteReference"/>
          <w:rtl/>
          <w:lang w:eastAsia="ar" w:bidi="ar-EG"/>
        </w:rPr>
        <w:footnoteRef/>
      </w:r>
      <w:r w:rsidRPr="00D81199">
        <w:rPr>
          <w:rtl/>
          <w:lang w:eastAsia="ar" w:bidi="ar-EG"/>
        </w:rPr>
        <w:t xml:space="preserve"> الوثيقة </w:t>
      </w:r>
      <w:r w:rsidRPr="00D81199">
        <w:rPr>
          <w:lang w:eastAsia="ar" w:bidi="en-GB"/>
        </w:rPr>
        <w:t>UNEP/OzL.Pro/ExCom</w:t>
      </w:r>
      <w:r w:rsidRPr="00D81199">
        <w:rPr>
          <w:lang w:eastAsia="ar" w:bidi="ar-EG"/>
        </w:rPr>
        <w:t>/91/53</w:t>
      </w:r>
      <w:r w:rsidR="00121780" w:rsidRPr="00D81199">
        <w:rPr>
          <w:rFonts w:hint="cs"/>
          <w:rtl/>
          <w:lang w:eastAsia="ar" w:bidi="ar-EG"/>
        </w:rPr>
        <w:t>.</w:t>
      </w:r>
    </w:p>
  </w:footnote>
  <w:footnote w:id="24">
    <w:p w14:paraId="1D7BACFC" w14:textId="7478FD14" w:rsidR="00761837" w:rsidRPr="00D81199" w:rsidRDefault="00761837" w:rsidP="00E8205F">
      <w:pPr>
        <w:pStyle w:val="FootnoteText"/>
        <w:bidi/>
        <w:ind w:left="146" w:hanging="146"/>
      </w:pPr>
      <w:r w:rsidRPr="00D81199">
        <w:rPr>
          <w:rStyle w:val="FootnoteReference"/>
          <w:rtl/>
          <w:lang w:eastAsia="ar" w:bidi="ar-EG"/>
        </w:rPr>
        <w:footnoteRef/>
      </w:r>
      <w:r w:rsidRPr="00D81199">
        <w:rPr>
          <w:rtl/>
          <w:lang w:eastAsia="ar" w:bidi="ar-EG"/>
        </w:rPr>
        <w:t xml:space="preserve"> الوثيقة </w:t>
      </w:r>
      <w:r w:rsidRPr="00D81199">
        <w:rPr>
          <w:lang w:eastAsia="ar" w:bidi="en-GB"/>
        </w:rPr>
        <w:t>UNEP/OzL.Pro/ExCom</w:t>
      </w:r>
      <w:r w:rsidRPr="00D81199">
        <w:rPr>
          <w:lang w:eastAsia="ar" w:bidi="ar-EG"/>
        </w:rPr>
        <w:t>/91/54</w:t>
      </w:r>
      <w:r w:rsidR="00121780" w:rsidRPr="00D81199">
        <w:rPr>
          <w:rFonts w:hint="cs"/>
          <w:rtl/>
          <w:lang w:eastAsia="ar" w:bidi="ar-EG"/>
        </w:rPr>
        <w:t>.</w:t>
      </w:r>
    </w:p>
  </w:footnote>
  <w:footnote w:id="25">
    <w:p w14:paraId="2CA80AC7" w14:textId="6091F042" w:rsidR="00761837" w:rsidRPr="00D81199" w:rsidRDefault="00761837" w:rsidP="00E8205F">
      <w:pPr>
        <w:pStyle w:val="FootnoteText"/>
        <w:bidi/>
        <w:ind w:left="146" w:hanging="146"/>
      </w:pPr>
      <w:r w:rsidRPr="00D81199">
        <w:rPr>
          <w:rStyle w:val="FootnoteReference"/>
          <w:rtl/>
          <w:lang w:eastAsia="ar" w:bidi="ar-EG"/>
        </w:rPr>
        <w:footnoteRef/>
      </w:r>
      <w:r w:rsidRPr="00D81199">
        <w:rPr>
          <w:rtl/>
          <w:lang w:eastAsia="ar" w:bidi="ar-EG"/>
        </w:rPr>
        <w:t xml:space="preserve"> الوثيقة </w:t>
      </w:r>
      <w:r w:rsidRPr="00D81199">
        <w:rPr>
          <w:lang w:eastAsia="ar" w:bidi="en-GB"/>
        </w:rPr>
        <w:t>UNEP/OzL.Pro/ExCom</w:t>
      </w:r>
      <w:r w:rsidRPr="00D81199">
        <w:rPr>
          <w:lang w:eastAsia="ar" w:bidi="ar-EG"/>
        </w:rPr>
        <w:t>/91/55</w:t>
      </w:r>
      <w:r w:rsidR="00121780" w:rsidRPr="00D81199">
        <w:rPr>
          <w:rFonts w:hint="cs"/>
          <w:rtl/>
          <w:lang w:eastAsia="ar" w:bidi="ar-EG"/>
        </w:rPr>
        <w:t>.</w:t>
      </w:r>
    </w:p>
  </w:footnote>
  <w:footnote w:id="26">
    <w:p w14:paraId="45B235DB" w14:textId="4466F8D3" w:rsidR="00761837" w:rsidRPr="00D81199" w:rsidRDefault="00761837" w:rsidP="00E8205F">
      <w:pPr>
        <w:pStyle w:val="FootnoteText"/>
        <w:bidi/>
        <w:ind w:left="146" w:hanging="146"/>
      </w:pPr>
      <w:r w:rsidRPr="00D81199">
        <w:rPr>
          <w:rStyle w:val="FootnoteReference"/>
          <w:rtl/>
          <w:lang w:eastAsia="ar" w:bidi="ar-EG"/>
        </w:rPr>
        <w:footnoteRef/>
      </w:r>
      <w:r w:rsidRPr="00D81199">
        <w:rPr>
          <w:rtl/>
          <w:lang w:eastAsia="ar" w:bidi="ar-EG"/>
        </w:rPr>
        <w:t xml:space="preserve"> الوثيقة </w:t>
      </w:r>
      <w:r w:rsidRPr="00D81199">
        <w:rPr>
          <w:lang w:eastAsia="ar" w:bidi="en-GB"/>
        </w:rPr>
        <w:t>UNEP/OzL.Pro/ExCom</w:t>
      </w:r>
      <w:r w:rsidRPr="00D81199">
        <w:rPr>
          <w:lang w:eastAsia="ar" w:bidi="ar-EG"/>
        </w:rPr>
        <w:t>/91/56</w:t>
      </w:r>
      <w:r w:rsidR="00121780" w:rsidRPr="00D81199">
        <w:rPr>
          <w:rFonts w:hint="cs"/>
          <w:rtl/>
          <w:lang w:eastAsia="ar" w:bidi="ar-EG"/>
        </w:rPr>
        <w:t>.</w:t>
      </w:r>
    </w:p>
  </w:footnote>
  <w:footnote w:id="27">
    <w:p w14:paraId="60C8E9EC" w14:textId="3D64979C" w:rsidR="00761837" w:rsidRPr="00D81199" w:rsidRDefault="00761837" w:rsidP="00E8205F">
      <w:pPr>
        <w:pStyle w:val="FootnoteText"/>
        <w:bidi/>
        <w:ind w:left="146" w:hanging="146"/>
      </w:pPr>
      <w:r w:rsidRPr="00D81199">
        <w:rPr>
          <w:rStyle w:val="FootnoteReference"/>
          <w:rtl/>
          <w:lang w:eastAsia="ar" w:bidi="ar-EG"/>
        </w:rPr>
        <w:footnoteRef/>
      </w:r>
      <w:r w:rsidRPr="00D81199">
        <w:rPr>
          <w:rtl/>
          <w:lang w:eastAsia="ar" w:bidi="ar-EG"/>
        </w:rPr>
        <w:t xml:space="preserve"> الوثيقة </w:t>
      </w:r>
      <w:r w:rsidRPr="00D81199">
        <w:rPr>
          <w:lang w:eastAsia="ar" w:bidi="en-GB"/>
        </w:rPr>
        <w:t>UNEP/OzL.Pro/ExCom</w:t>
      </w:r>
      <w:r w:rsidRPr="00D81199">
        <w:rPr>
          <w:lang w:eastAsia="ar" w:bidi="ar-EG"/>
        </w:rPr>
        <w:t>/91/18</w:t>
      </w:r>
      <w:r w:rsidR="00121780" w:rsidRPr="00D81199">
        <w:rPr>
          <w:rFonts w:hint="cs"/>
          <w:rtl/>
          <w:lang w:eastAsia="ar" w:bidi="ar-EG"/>
        </w:rPr>
        <w:t>.</w:t>
      </w:r>
    </w:p>
  </w:footnote>
  <w:footnote w:id="28">
    <w:p w14:paraId="16C2FAFF" w14:textId="57191729" w:rsidR="00761837" w:rsidRPr="00D81199" w:rsidRDefault="00761837" w:rsidP="00E8205F">
      <w:pPr>
        <w:pStyle w:val="FootnoteText"/>
        <w:bidi/>
        <w:ind w:left="146" w:hanging="146"/>
        <w:rPr>
          <w:rStyle w:val="FootnoteReference"/>
        </w:rPr>
      </w:pPr>
      <w:r w:rsidRPr="00D81199">
        <w:rPr>
          <w:rStyle w:val="FootnoteReference"/>
          <w:rtl/>
          <w:lang w:eastAsia="ar" w:bidi="ar-EG"/>
        </w:rPr>
        <w:footnoteRef/>
      </w:r>
      <w:r w:rsidRPr="00D81199">
        <w:rPr>
          <w:rtl/>
          <w:lang w:eastAsia="ar" w:bidi="ar-EG"/>
        </w:rPr>
        <w:t xml:space="preserve"> الوثيقة </w:t>
      </w:r>
      <w:r w:rsidRPr="00D81199">
        <w:rPr>
          <w:lang w:eastAsia="ar" w:bidi="en-GB"/>
        </w:rPr>
        <w:t>UNEP/OzL.Pro/ExCom</w:t>
      </w:r>
      <w:r w:rsidRPr="00D81199">
        <w:rPr>
          <w:lang w:eastAsia="ar" w:bidi="ar-EG"/>
        </w:rPr>
        <w:t>/91/21</w:t>
      </w:r>
      <w:r w:rsidR="00121780" w:rsidRPr="00D81199">
        <w:rPr>
          <w:rFonts w:hint="cs"/>
          <w:rtl/>
          <w:lang w:eastAsia="ar" w:bidi="ar-EG"/>
        </w:rPr>
        <w:t>.</w:t>
      </w:r>
    </w:p>
  </w:footnote>
  <w:footnote w:id="29">
    <w:p w14:paraId="5123D091" w14:textId="77777777" w:rsidR="00761837" w:rsidRPr="00E8205F" w:rsidRDefault="00761837" w:rsidP="00E8205F">
      <w:pPr>
        <w:pStyle w:val="FootnoteText"/>
        <w:bidi/>
        <w:ind w:left="146" w:hanging="146"/>
        <w:rPr>
          <w:sz w:val="22"/>
          <w:szCs w:val="22"/>
        </w:rPr>
      </w:pPr>
      <w:r w:rsidRPr="00D81199">
        <w:rPr>
          <w:rStyle w:val="FootnoteReference"/>
          <w:rtl/>
          <w:lang w:eastAsia="ar" w:bidi="ar-EG"/>
        </w:rPr>
        <w:footnoteRef/>
      </w:r>
      <w:r w:rsidRPr="00D81199">
        <w:rPr>
          <w:rtl/>
          <w:lang w:eastAsia="ar" w:bidi="ar-EG"/>
        </w:rPr>
        <w:t xml:space="preserve"> يجب تقديم أي طلب للتمديد لموافقة اللجنة التنفيذية عليه قبل تاريخ الانتهاء من المشروع، مع الإشارة إلى أنه لن يتم تقديم أي التزامات جديدة قبل الموافقة على التمديد</w:t>
      </w:r>
      <w:r w:rsidRPr="00E8205F">
        <w:rPr>
          <w:sz w:val="22"/>
          <w:szCs w:val="22"/>
          <w:rtl/>
          <w:lang w:eastAsia="ar" w:bidi="ar-EG"/>
        </w:rPr>
        <w:t>.</w:t>
      </w:r>
    </w:p>
  </w:footnote>
  <w:footnote w:id="30">
    <w:p w14:paraId="49F986B6" w14:textId="34EABC8E" w:rsidR="00E8205F" w:rsidRPr="00D81199" w:rsidRDefault="00E8205F" w:rsidP="00E8205F">
      <w:pPr>
        <w:pStyle w:val="FootnoteText"/>
        <w:bidi/>
        <w:ind w:left="146" w:hanging="146"/>
      </w:pPr>
      <w:r w:rsidRPr="00E8205F">
        <w:rPr>
          <w:rStyle w:val="FootnoteReference"/>
          <w:sz w:val="22"/>
          <w:szCs w:val="22"/>
          <w:rtl/>
          <w:lang w:eastAsia="ar" w:bidi="ar-EG"/>
        </w:rPr>
        <w:footnoteRef/>
      </w:r>
      <w:r w:rsidRPr="00E8205F">
        <w:rPr>
          <w:sz w:val="22"/>
          <w:szCs w:val="22"/>
          <w:rtl/>
          <w:lang w:eastAsia="ar" w:bidi="ar-EG"/>
        </w:rPr>
        <w:t xml:space="preserve"> </w:t>
      </w:r>
      <w:r w:rsidRPr="00D81199">
        <w:rPr>
          <w:lang w:eastAsia="ar" w:bidi="en-GB"/>
        </w:rPr>
        <w:t>‎</w:t>
      </w:r>
      <w:r w:rsidRPr="00D81199">
        <w:rPr>
          <w:rtl/>
          <w:lang w:eastAsia="ar" w:bidi="ar-EG"/>
        </w:rPr>
        <w:t>تُعرض البيانات طبقاً للسنة التي وافقت اللجنة التنفيذية على المشروع فيها. وتتناول جميع الموافقات (الاستثمارية وغير الاستثمارية) على قدم المساواة (أي مشروع استثماري أو شريحة تمويل لاتفاق متعدد السنوات بمقدار مليون دولار أمريكي تعتبر مشروعاً واحداً، مثل إعداد برنامج قطري بمبلغ 30,000 دولاراً أمريكياً). والمؤشرات الرئيسية المستمدة من الموجز السنوي هي: النسبة المئوية للمشروعات المنجزة، وإزالة أطنان قدرات استنفاد الأوزون/معادل ثاني أكسيد الكربون، والنسبة المئوية للأموال المصروفة. وهناك ثلاثة أنماط من الصرف خلال التنفيذ وبعد التنفيذ وللمشروعات الممولة بأثر رجعي.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51DDC" w14:textId="38FEB102" w:rsidR="007E5D09" w:rsidRPr="00ED4AAD" w:rsidRDefault="00D81199" w:rsidP="00ED4AAD">
    <w:pPr>
      <w:jc w:val="right"/>
      <w:rPr>
        <w:sz w:val="22"/>
        <w:szCs w:val="22"/>
      </w:rPr>
    </w:pPr>
    <w:r w:rsidRPr="00ED4AAD">
      <w:rPr>
        <w:sz w:val="22"/>
        <w:szCs w:val="22"/>
      </w:rPr>
      <w:fldChar w:fldCharType="begin"/>
    </w:r>
    <w:r w:rsidRPr="00ED4AAD">
      <w:rPr>
        <w:sz w:val="22"/>
        <w:szCs w:val="22"/>
      </w:rPr>
      <w:instrText xml:space="preserve"> DOCPROPERTY "Document number"  \* MERGEFORMAT </w:instrText>
    </w:r>
    <w:r w:rsidRPr="00ED4AAD">
      <w:rPr>
        <w:sz w:val="22"/>
        <w:szCs w:val="22"/>
      </w:rPr>
      <w:fldChar w:fldCharType="separate"/>
    </w:r>
    <w:r w:rsidR="00761837" w:rsidRPr="00ED4AAD">
      <w:rPr>
        <w:sz w:val="22"/>
        <w:szCs w:val="22"/>
      </w:rPr>
      <w:t>UNEP/</w:t>
    </w:r>
    <w:proofErr w:type="spellStart"/>
    <w:r w:rsidR="00761837" w:rsidRPr="00ED4AAD">
      <w:rPr>
        <w:sz w:val="22"/>
        <w:szCs w:val="22"/>
      </w:rPr>
      <w:t>OzL.Pro</w:t>
    </w:r>
    <w:proofErr w:type="spellEnd"/>
    <w:r w:rsidR="00761837" w:rsidRPr="00ED4AAD">
      <w:rPr>
        <w:sz w:val="22"/>
        <w:szCs w:val="22"/>
      </w:rPr>
      <w:t>/ExCom/91/1</w:t>
    </w:r>
    <w:r w:rsidRPr="00ED4AAD">
      <w:rPr>
        <w:sz w:val="22"/>
        <w:szCs w:val="22"/>
      </w:rPr>
      <w:fldChar w:fldCharType="end"/>
    </w:r>
    <w:r w:rsidR="00ED4AAD" w:rsidRPr="00ED4AAD">
      <w:rPr>
        <w:rFonts w:hint="cs"/>
        <w:sz w:val="22"/>
        <w:szCs w:val="22"/>
        <w:rtl/>
      </w:rPr>
      <w:t>6</w:t>
    </w:r>
  </w:p>
  <w:p w14:paraId="61A75D75" w14:textId="77777777" w:rsidR="007E5D09" w:rsidRDefault="007E5D09"/>
  <w:p w14:paraId="6CB937DB"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EA0C8" w14:textId="1EFDA136" w:rsidR="007E5D09" w:rsidRPr="00ED4AAD" w:rsidRDefault="00D81199">
    <w:pPr>
      <w:jc w:val="left"/>
      <w:rPr>
        <w:sz w:val="22"/>
        <w:szCs w:val="22"/>
      </w:rPr>
    </w:pPr>
    <w:r w:rsidRPr="00ED4AAD">
      <w:rPr>
        <w:sz w:val="22"/>
        <w:szCs w:val="22"/>
      </w:rPr>
      <w:fldChar w:fldCharType="begin"/>
    </w:r>
    <w:r w:rsidRPr="00ED4AAD">
      <w:rPr>
        <w:sz w:val="22"/>
        <w:szCs w:val="22"/>
      </w:rPr>
      <w:instrText xml:space="preserve"> DOCPROPERTY "Document number"  \* MERGEFORMAT </w:instrText>
    </w:r>
    <w:r w:rsidRPr="00ED4AAD">
      <w:rPr>
        <w:sz w:val="22"/>
        <w:szCs w:val="22"/>
      </w:rPr>
      <w:fldChar w:fldCharType="separate"/>
    </w:r>
    <w:r w:rsidR="00ED4AAD">
      <w:rPr>
        <w:sz w:val="22"/>
        <w:szCs w:val="22"/>
      </w:rPr>
      <w:t>UNEP/</w:t>
    </w:r>
    <w:proofErr w:type="spellStart"/>
    <w:r w:rsidR="00ED4AAD">
      <w:rPr>
        <w:sz w:val="22"/>
        <w:szCs w:val="22"/>
      </w:rPr>
      <w:t>OzL.Pro</w:t>
    </w:r>
    <w:proofErr w:type="spellEnd"/>
    <w:r w:rsidR="00ED4AAD">
      <w:rPr>
        <w:sz w:val="22"/>
        <w:szCs w:val="22"/>
      </w:rPr>
      <w:t>/ExCom/91/16</w:t>
    </w:r>
    <w:r w:rsidRPr="00ED4AAD">
      <w:rPr>
        <w:sz w:val="22"/>
        <w:szCs w:val="22"/>
      </w:rPr>
      <w:fldChar w:fldCharType="end"/>
    </w:r>
  </w:p>
  <w:p w14:paraId="1FFB060E" w14:textId="77777777" w:rsidR="007E5D09" w:rsidRDefault="007E5D09"/>
  <w:p w14:paraId="7C24020D"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1D348" w14:textId="77777777" w:rsidR="00E8205F" w:rsidRPr="00D81199" w:rsidRDefault="00E8205F">
    <w:pPr>
      <w:bidi/>
      <w:rPr>
        <w:sz w:val="22"/>
        <w:szCs w:val="22"/>
      </w:rPr>
    </w:pPr>
    <w:r w:rsidRPr="00D81199">
      <w:rPr>
        <w:sz w:val="22"/>
        <w:szCs w:val="22"/>
      </w:rPr>
      <w:fldChar w:fldCharType="begin"/>
    </w:r>
    <w:r w:rsidRPr="00D81199">
      <w:rPr>
        <w:sz w:val="22"/>
        <w:szCs w:val="22"/>
      </w:rPr>
      <w:instrText xml:space="preserve"> DOCPROPERTY "Document number"  \* MERGEFORMAT </w:instrText>
    </w:r>
    <w:r w:rsidRPr="00D81199">
      <w:rPr>
        <w:sz w:val="22"/>
        <w:szCs w:val="22"/>
      </w:rPr>
      <w:fldChar w:fldCharType="separate"/>
    </w:r>
    <w:r w:rsidRPr="00D81199">
      <w:rPr>
        <w:sz w:val="22"/>
        <w:szCs w:val="22"/>
        <w:lang w:eastAsia="ar" w:bidi="en-GB"/>
      </w:rPr>
      <w:t>UNEP/</w:t>
    </w:r>
    <w:proofErr w:type="spellStart"/>
    <w:r w:rsidRPr="00D81199">
      <w:rPr>
        <w:sz w:val="22"/>
        <w:szCs w:val="22"/>
        <w:lang w:eastAsia="ar" w:bidi="en-GB"/>
      </w:rPr>
      <w:t>OzL.Pro</w:t>
    </w:r>
    <w:proofErr w:type="spellEnd"/>
    <w:r w:rsidRPr="00D81199">
      <w:rPr>
        <w:sz w:val="22"/>
        <w:szCs w:val="22"/>
        <w:lang w:eastAsia="ar" w:bidi="en-GB"/>
      </w:rPr>
      <w:t>/ExCom</w:t>
    </w:r>
    <w:r w:rsidRPr="00D81199">
      <w:rPr>
        <w:sz w:val="22"/>
        <w:szCs w:val="22"/>
        <w:lang w:eastAsia="ar" w:bidi="ar-EG"/>
      </w:rPr>
      <w:t>/91/16</w:t>
    </w:r>
    <w:r w:rsidRPr="00D81199">
      <w:rPr>
        <w:sz w:val="22"/>
        <w:szCs w:val="22"/>
        <w:lang w:eastAsia="ar" w:bidi="ar-EG"/>
      </w:rPr>
      <w:fldChar w:fldCharType="end"/>
    </w:r>
  </w:p>
  <w:p w14:paraId="52CF8179" w14:textId="7E76EEEA" w:rsidR="00E8205F" w:rsidRPr="00D81199" w:rsidRDefault="00D81199">
    <w:pPr>
      <w:bidi/>
      <w:rPr>
        <w:sz w:val="22"/>
        <w:szCs w:val="22"/>
        <w:lang w:eastAsia="ar" w:bidi="ar-EG"/>
      </w:rPr>
    </w:pPr>
    <w:r w:rsidRPr="00D81199">
      <w:rPr>
        <w:sz w:val="22"/>
        <w:szCs w:val="22"/>
        <w:lang w:eastAsia="ar" w:bidi="ar-EG"/>
      </w:rPr>
      <w:t>Annex I</w:t>
    </w:r>
  </w:p>
  <w:p w14:paraId="33B871EE" w14:textId="77777777" w:rsidR="00D81199" w:rsidRPr="0033525D" w:rsidRDefault="00D81199" w:rsidP="00D81199">
    <w:pPr>
      <w:bid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6C1EB" w14:textId="77777777" w:rsidR="00E8205F" w:rsidRPr="0033525D" w:rsidRDefault="00E8205F">
    <w:pPr>
      <w:bidi/>
      <w:jc w:val="right"/>
    </w:pPr>
    <w:r>
      <w:fldChar w:fldCharType="begin"/>
    </w:r>
    <w:r>
      <w:instrText xml:space="preserve"> DOCPROPERTY "Document number"  \* MERGEFORMAT </w:instrText>
    </w:r>
    <w:r>
      <w:fldChar w:fldCharType="separate"/>
    </w:r>
    <w:r w:rsidRPr="006929CF">
      <w:rPr>
        <w:lang w:eastAsia="ar" w:bidi="en-GB"/>
      </w:rPr>
      <w:t>UNEP/</w:t>
    </w:r>
    <w:proofErr w:type="spellStart"/>
    <w:r w:rsidRPr="006929CF">
      <w:rPr>
        <w:lang w:eastAsia="ar" w:bidi="en-GB"/>
      </w:rPr>
      <w:t>OzL.Pro</w:t>
    </w:r>
    <w:proofErr w:type="spellEnd"/>
    <w:r w:rsidRPr="006929CF">
      <w:rPr>
        <w:lang w:eastAsia="ar" w:bidi="en-GB"/>
      </w:rPr>
      <w:t>/ExCom/91/16</w:t>
    </w:r>
    <w:r>
      <w:rPr>
        <w:lang w:eastAsia="ar" w:bidi="en-GB"/>
      </w:rPr>
      <w:fldChar w:fldCharType="end"/>
    </w:r>
  </w:p>
  <w:p w14:paraId="0F1A1B55" w14:textId="77777777" w:rsidR="00E8205F" w:rsidRPr="0033525D" w:rsidRDefault="00E8205F" w:rsidP="00D06B84">
    <w:pPr>
      <w:bidi/>
      <w:jc w:val="right"/>
    </w:pPr>
    <w:r>
      <w:rPr>
        <w:rtl/>
        <w:lang w:eastAsia="ar" w:bidi="ar-EG"/>
      </w:rPr>
      <w:t>المرفق الثاني</w:t>
    </w:r>
  </w:p>
  <w:p w14:paraId="77973FE0" w14:textId="77777777" w:rsidR="00E8205F" w:rsidRPr="0033525D" w:rsidRDefault="00E8205F">
    <w:pPr>
      <w:pStyle w:val="Header"/>
      <w:bidi/>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540E2" w14:textId="486CA2F0" w:rsidR="00E8205F" w:rsidRPr="00D81199" w:rsidRDefault="00E8205F" w:rsidP="00D06B84">
    <w:pPr>
      <w:bidi/>
      <w:jc w:val="right"/>
      <w:rPr>
        <w:sz w:val="22"/>
        <w:szCs w:val="22"/>
        <w:lang w:eastAsia="ar" w:bidi="ar-EG"/>
      </w:rPr>
    </w:pPr>
    <w:r w:rsidRPr="00D81199">
      <w:rPr>
        <w:sz w:val="22"/>
        <w:szCs w:val="22"/>
      </w:rPr>
      <w:fldChar w:fldCharType="begin"/>
    </w:r>
    <w:r w:rsidRPr="00D81199">
      <w:rPr>
        <w:sz w:val="22"/>
        <w:szCs w:val="22"/>
      </w:rPr>
      <w:instrText xml:space="preserve"> DOCPROPERTY "Document number"  \* MERGEFORMAT </w:instrText>
    </w:r>
    <w:r w:rsidRPr="00D81199">
      <w:rPr>
        <w:sz w:val="22"/>
        <w:szCs w:val="22"/>
      </w:rPr>
      <w:fldChar w:fldCharType="separate"/>
    </w:r>
    <w:r w:rsidR="00D81199">
      <w:rPr>
        <w:sz w:val="22"/>
        <w:szCs w:val="22"/>
        <w:lang w:eastAsia="ar" w:bidi="en-GB"/>
      </w:rPr>
      <w:t>UNEP/</w:t>
    </w:r>
    <w:proofErr w:type="spellStart"/>
    <w:r w:rsidR="00D81199">
      <w:rPr>
        <w:sz w:val="22"/>
        <w:szCs w:val="22"/>
        <w:lang w:eastAsia="ar" w:bidi="en-GB"/>
      </w:rPr>
      <w:t>OzL.Pro</w:t>
    </w:r>
    <w:proofErr w:type="spellEnd"/>
    <w:r w:rsidR="00D81199">
      <w:rPr>
        <w:sz w:val="22"/>
        <w:szCs w:val="22"/>
        <w:lang w:eastAsia="ar" w:bidi="en-GB"/>
      </w:rPr>
      <w:t>/ExCom</w:t>
    </w:r>
    <w:r w:rsidR="00D81199">
      <w:rPr>
        <w:sz w:val="22"/>
        <w:szCs w:val="22"/>
        <w:lang w:eastAsia="ar" w:bidi="ar-EG"/>
      </w:rPr>
      <w:t>/91/16</w:t>
    </w:r>
    <w:r w:rsidRPr="00D81199">
      <w:rPr>
        <w:sz w:val="22"/>
        <w:szCs w:val="22"/>
        <w:lang w:eastAsia="ar" w:bidi="ar-EG"/>
      </w:rPr>
      <w:fldChar w:fldCharType="end"/>
    </w:r>
  </w:p>
  <w:p w14:paraId="3AFFB016" w14:textId="033CACC5" w:rsidR="00D81199" w:rsidRPr="00D81199" w:rsidRDefault="00D81199" w:rsidP="00D81199">
    <w:pPr>
      <w:bidi/>
      <w:jc w:val="right"/>
      <w:rPr>
        <w:sz w:val="22"/>
        <w:szCs w:val="22"/>
      </w:rPr>
    </w:pPr>
    <w:r w:rsidRPr="00D81199">
      <w:rPr>
        <w:sz w:val="22"/>
        <w:szCs w:val="22"/>
        <w:lang w:eastAsia="ar" w:bidi="ar-EG"/>
      </w:rPr>
      <w:t>Annex I</w:t>
    </w:r>
  </w:p>
  <w:p w14:paraId="6821B176" w14:textId="77777777" w:rsidR="00E8205F" w:rsidRDefault="00E8205F" w:rsidP="00D06B84">
    <w:pPr>
      <w:pStyle w:val="Header"/>
      <w:bidi/>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00622" w14:textId="77777777" w:rsidR="00E8205F" w:rsidRPr="00D81199" w:rsidRDefault="00E8205F" w:rsidP="00D06B84">
    <w:pPr>
      <w:bidi/>
      <w:jc w:val="right"/>
      <w:rPr>
        <w:sz w:val="22"/>
        <w:szCs w:val="22"/>
      </w:rPr>
    </w:pPr>
    <w:r w:rsidRPr="00D81199">
      <w:rPr>
        <w:sz w:val="22"/>
        <w:szCs w:val="22"/>
      </w:rPr>
      <w:fldChar w:fldCharType="begin"/>
    </w:r>
    <w:r w:rsidRPr="00D81199">
      <w:rPr>
        <w:sz w:val="22"/>
        <w:szCs w:val="22"/>
      </w:rPr>
      <w:instrText xml:space="preserve"> DOCPROPERTY "Document number"  \* MERGEFORMAT </w:instrText>
    </w:r>
    <w:r w:rsidRPr="00D81199">
      <w:rPr>
        <w:sz w:val="22"/>
        <w:szCs w:val="22"/>
      </w:rPr>
      <w:fldChar w:fldCharType="separate"/>
    </w:r>
    <w:r w:rsidRPr="00D81199">
      <w:rPr>
        <w:sz w:val="22"/>
        <w:szCs w:val="22"/>
        <w:lang w:eastAsia="ar" w:bidi="en-GB"/>
      </w:rPr>
      <w:t>UNEP/</w:t>
    </w:r>
    <w:proofErr w:type="spellStart"/>
    <w:r w:rsidRPr="00D81199">
      <w:rPr>
        <w:sz w:val="22"/>
        <w:szCs w:val="22"/>
        <w:lang w:eastAsia="ar" w:bidi="en-GB"/>
      </w:rPr>
      <w:t>OzL.Pro</w:t>
    </w:r>
    <w:proofErr w:type="spellEnd"/>
    <w:r w:rsidRPr="00D81199">
      <w:rPr>
        <w:sz w:val="22"/>
        <w:szCs w:val="22"/>
        <w:lang w:eastAsia="ar" w:bidi="en-GB"/>
      </w:rPr>
      <w:t>/ExCom</w:t>
    </w:r>
    <w:r w:rsidRPr="00D81199">
      <w:rPr>
        <w:sz w:val="22"/>
        <w:szCs w:val="22"/>
        <w:lang w:eastAsia="ar" w:bidi="ar-EG"/>
      </w:rPr>
      <w:t>/91/16</w:t>
    </w:r>
    <w:r w:rsidRPr="00D81199">
      <w:rPr>
        <w:sz w:val="22"/>
        <w:szCs w:val="22"/>
        <w:lang w:eastAsia="ar" w:bidi="ar-EG"/>
      </w:rPr>
      <w:fldChar w:fldCharType="end"/>
    </w:r>
  </w:p>
  <w:p w14:paraId="22780F7C" w14:textId="5B366E7B" w:rsidR="00E8205F" w:rsidRPr="00D81199" w:rsidRDefault="00D81199" w:rsidP="00D06B84">
    <w:pPr>
      <w:pStyle w:val="Header"/>
      <w:bidi/>
      <w:jc w:val="right"/>
      <w:rPr>
        <w:sz w:val="22"/>
        <w:szCs w:val="22"/>
      </w:rPr>
    </w:pPr>
    <w:r w:rsidRPr="00D81199">
      <w:rPr>
        <w:sz w:val="22"/>
        <w:szCs w:val="22"/>
        <w:lang w:eastAsia="ar" w:bidi="ar-EG"/>
      </w:rPr>
      <w:t>Annex II</w:t>
    </w:r>
  </w:p>
  <w:p w14:paraId="72F6C64F" w14:textId="77777777" w:rsidR="00E8205F" w:rsidRDefault="00E8205F" w:rsidP="00D06B84">
    <w:pPr>
      <w:pStyle w:val="Header"/>
      <w:bidi/>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3A32B" w14:textId="57AC384F" w:rsidR="007E5D09" w:rsidRPr="00D81199" w:rsidRDefault="00E95119" w:rsidP="00D81199">
    <w:pPr>
      <w:jc w:val="right"/>
      <w:rPr>
        <w:sz w:val="22"/>
        <w:szCs w:val="22"/>
      </w:rPr>
    </w:pPr>
    <w:r w:rsidRPr="00D81199">
      <w:rPr>
        <w:sz w:val="22"/>
        <w:szCs w:val="22"/>
      </w:rPr>
      <w:fldChar w:fldCharType="begin"/>
    </w:r>
    <w:r w:rsidRPr="00D81199">
      <w:rPr>
        <w:sz w:val="22"/>
        <w:szCs w:val="22"/>
      </w:rPr>
      <w:instrText xml:space="preserve"> DOCPROPERTY "Document number"  \* MERGEFORMAT </w:instrText>
    </w:r>
    <w:r w:rsidRPr="00D81199">
      <w:rPr>
        <w:sz w:val="22"/>
        <w:szCs w:val="22"/>
      </w:rPr>
      <w:fldChar w:fldCharType="separate"/>
    </w:r>
    <w:r w:rsidR="00D81199" w:rsidRPr="00D81199">
      <w:rPr>
        <w:sz w:val="22"/>
        <w:szCs w:val="22"/>
      </w:rPr>
      <w:t>UNEP/</w:t>
    </w:r>
    <w:proofErr w:type="spellStart"/>
    <w:r w:rsidR="00D81199" w:rsidRPr="00D81199">
      <w:rPr>
        <w:sz w:val="22"/>
        <w:szCs w:val="22"/>
      </w:rPr>
      <w:t>OzL.Pro</w:t>
    </w:r>
    <w:proofErr w:type="spellEnd"/>
    <w:r w:rsidR="00D81199" w:rsidRPr="00D81199">
      <w:rPr>
        <w:sz w:val="22"/>
        <w:szCs w:val="22"/>
      </w:rPr>
      <w:t>/ExCom/91/16</w:t>
    </w:r>
    <w:r w:rsidRPr="00D81199">
      <w:rPr>
        <w:sz w:val="22"/>
        <w:szCs w:val="22"/>
      </w:rPr>
      <w:fldChar w:fldCharType="end"/>
    </w:r>
  </w:p>
  <w:p w14:paraId="04F9107C" w14:textId="513A1A74" w:rsidR="00D81199" w:rsidRPr="00D81199" w:rsidRDefault="00D81199" w:rsidP="00D81199">
    <w:pPr>
      <w:jc w:val="right"/>
      <w:rPr>
        <w:sz w:val="22"/>
        <w:szCs w:val="22"/>
      </w:rPr>
    </w:pPr>
    <w:r w:rsidRPr="00D81199">
      <w:rPr>
        <w:sz w:val="22"/>
        <w:szCs w:val="22"/>
      </w:rPr>
      <w:t>Annex III</w:t>
    </w:r>
  </w:p>
  <w:p w14:paraId="13775F19" w14:textId="77777777" w:rsidR="007E5D09" w:rsidRDefault="007E5D09"/>
  <w:p w14:paraId="6587F794" w14:textId="77777777" w:rsidR="007E5D09" w:rsidRDefault="007E5D09"/>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D1834" w14:textId="7DF09FA8" w:rsidR="007E5D09" w:rsidRPr="00D81199" w:rsidRDefault="00E95119" w:rsidP="00D81199">
    <w:pPr>
      <w:jc w:val="left"/>
      <w:rPr>
        <w:sz w:val="22"/>
        <w:szCs w:val="22"/>
      </w:rPr>
    </w:pPr>
    <w:r w:rsidRPr="00D81199">
      <w:rPr>
        <w:sz w:val="22"/>
        <w:szCs w:val="22"/>
      </w:rPr>
      <w:fldChar w:fldCharType="begin"/>
    </w:r>
    <w:r w:rsidRPr="00D81199">
      <w:rPr>
        <w:sz w:val="22"/>
        <w:szCs w:val="22"/>
      </w:rPr>
      <w:instrText xml:space="preserve"> DOCPROPERTY "Document number"  \* MERGEFORMAT </w:instrText>
    </w:r>
    <w:r w:rsidRPr="00D81199">
      <w:rPr>
        <w:sz w:val="22"/>
        <w:szCs w:val="22"/>
      </w:rPr>
      <w:fldChar w:fldCharType="separate"/>
    </w:r>
    <w:r w:rsidR="00D81199" w:rsidRPr="00D81199">
      <w:rPr>
        <w:sz w:val="22"/>
        <w:szCs w:val="22"/>
      </w:rPr>
      <w:t>UNEP/</w:t>
    </w:r>
    <w:proofErr w:type="spellStart"/>
    <w:r w:rsidR="00D81199" w:rsidRPr="00D81199">
      <w:rPr>
        <w:sz w:val="22"/>
        <w:szCs w:val="22"/>
      </w:rPr>
      <w:t>OzL.Pro</w:t>
    </w:r>
    <w:proofErr w:type="spellEnd"/>
    <w:r w:rsidR="00D81199" w:rsidRPr="00D81199">
      <w:rPr>
        <w:sz w:val="22"/>
        <w:szCs w:val="22"/>
      </w:rPr>
      <w:t>/ExCom/91/16</w:t>
    </w:r>
    <w:r w:rsidRPr="00D81199">
      <w:rPr>
        <w:sz w:val="22"/>
        <w:szCs w:val="22"/>
      </w:rPr>
      <w:fldChar w:fldCharType="end"/>
    </w:r>
  </w:p>
  <w:p w14:paraId="1329E73F" w14:textId="1897C705" w:rsidR="00D81199" w:rsidRPr="00D81199" w:rsidRDefault="00D81199" w:rsidP="00D81199">
    <w:pPr>
      <w:jc w:val="left"/>
      <w:rPr>
        <w:sz w:val="22"/>
        <w:szCs w:val="22"/>
      </w:rPr>
    </w:pPr>
    <w:r w:rsidRPr="00D81199">
      <w:rPr>
        <w:sz w:val="22"/>
        <w:szCs w:val="22"/>
      </w:rPr>
      <w:t>Annex III</w:t>
    </w:r>
  </w:p>
  <w:p w14:paraId="7B9634DD" w14:textId="77777777" w:rsidR="007E5D09" w:rsidRDefault="007E5D09"/>
  <w:p w14:paraId="4C770868" w14:textId="77777777" w:rsidR="007E5D09" w:rsidRDefault="007E5D0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CA878" w14:textId="3C23E7C5" w:rsidR="007E5D09" w:rsidRPr="00D81199" w:rsidRDefault="00E95119">
    <w:pPr>
      <w:jc w:val="left"/>
      <w:rPr>
        <w:sz w:val="22"/>
        <w:szCs w:val="22"/>
      </w:rPr>
    </w:pPr>
    <w:r w:rsidRPr="00D81199">
      <w:rPr>
        <w:sz w:val="22"/>
        <w:szCs w:val="22"/>
      </w:rPr>
      <w:fldChar w:fldCharType="begin"/>
    </w:r>
    <w:r w:rsidRPr="00D81199">
      <w:rPr>
        <w:sz w:val="22"/>
        <w:szCs w:val="22"/>
      </w:rPr>
      <w:instrText xml:space="preserve"> DOCPROPERTY "Document number"  \* MERGEFORMAT </w:instrText>
    </w:r>
    <w:r w:rsidRPr="00D81199">
      <w:rPr>
        <w:sz w:val="22"/>
        <w:szCs w:val="22"/>
      </w:rPr>
      <w:fldChar w:fldCharType="separate"/>
    </w:r>
    <w:r w:rsidR="00D81199">
      <w:rPr>
        <w:sz w:val="22"/>
        <w:szCs w:val="22"/>
      </w:rPr>
      <w:t>UNEP/</w:t>
    </w:r>
    <w:proofErr w:type="spellStart"/>
    <w:r w:rsidR="00D81199">
      <w:rPr>
        <w:sz w:val="22"/>
        <w:szCs w:val="22"/>
      </w:rPr>
      <w:t>OzL.Pro</w:t>
    </w:r>
    <w:proofErr w:type="spellEnd"/>
    <w:r w:rsidR="00D81199">
      <w:rPr>
        <w:sz w:val="22"/>
        <w:szCs w:val="22"/>
      </w:rPr>
      <w:t>/ExCom/91/16</w:t>
    </w:r>
    <w:r w:rsidRPr="00D81199">
      <w:rPr>
        <w:sz w:val="22"/>
        <w:szCs w:val="22"/>
      </w:rPr>
      <w:fldChar w:fldCharType="end"/>
    </w:r>
  </w:p>
  <w:p w14:paraId="0A3C10EA" w14:textId="399B5D37" w:rsidR="007E5D09" w:rsidRPr="00D81199" w:rsidRDefault="00D81199">
    <w:pPr>
      <w:pStyle w:val="Header"/>
      <w:rPr>
        <w:sz w:val="22"/>
        <w:szCs w:val="22"/>
      </w:rPr>
    </w:pPr>
    <w:r w:rsidRPr="00D81199">
      <w:rPr>
        <w:sz w:val="22"/>
        <w:szCs w:val="22"/>
      </w:rPr>
      <w:t>Annex III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2AA66912"/>
    <w:lvl w:ilvl="0">
      <w:start w:val="1"/>
      <w:numFmt w:val="decimal"/>
      <w:pStyle w:val="Heading1"/>
      <w:lvlText w:val="%1."/>
      <w:lvlJc w:val="left"/>
      <w:pPr>
        <w:tabs>
          <w:tab w:val="num" w:pos="0"/>
        </w:tabs>
        <w:ind w:left="0" w:firstLine="0"/>
      </w:pPr>
    </w:lvl>
    <w:lvl w:ilvl="1">
      <w:start w:val="1"/>
      <w:numFmt w:val="arabicAbjad"/>
      <w:pStyle w:val="Heading2"/>
      <w:lvlText w:val="(%2)"/>
      <w:lvlJc w:val="left"/>
      <w:pPr>
        <w:ind w:left="1080" w:hanging="360"/>
      </w:pPr>
      <w:rPr>
        <w:rFonts w:hint="default"/>
      </w:rPr>
    </w:lvl>
    <w:lvl w:ilvl="2">
      <w:start w:val="1"/>
      <w:numFmt w:val="decimal"/>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0"/>
  </w:num>
  <w:num w:numId="2" w16cid:durableId="1574581434">
    <w:abstractNumId w:val="0"/>
  </w:num>
  <w:num w:numId="3" w16cid:durableId="1668440767">
    <w:abstractNumId w:val="1"/>
  </w:num>
  <w:num w:numId="4" w16cid:durableId="1667854031">
    <w:abstractNumId w:val="3"/>
  </w:num>
  <w:num w:numId="5" w16cid:durableId="1318270324">
    <w:abstractNumId w:val="4"/>
  </w:num>
  <w:num w:numId="6" w16cid:durableId="2133593865">
    <w:abstractNumId w:val="5"/>
  </w:num>
  <w:num w:numId="7" w16cid:durableId="1935045211">
    <w:abstractNumId w:val="2"/>
  </w:num>
  <w:num w:numId="8" w16cid:durableId="9717854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532530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831660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837"/>
    <w:rsid w:val="00013372"/>
    <w:rsid w:val="00017133"/>
    <w:rsid w:val="0004254A"/>
    <w:rsid w:val="000802AD"/>
    <w:rsid w:val="000861FE"/>
    <w:rsid w:val="000C2FE8"/>
    <w:rsid w:val="00121780"/>
    <w:rsid w:val="00177A64"/>
    <w:rsid w:val="001D2B45"/>
    <w:rsid w:val="002B535E"/>
    <w:rsid w:val="002E6A6F"/>
    <w:rsid w:val="002E7EF7"/>
    <w:rsid w:val="002F505F"/>
    <w:rsid w:val="002F72EB"/>
    <w:rsid w:val="00331043"/>
    <w:rsid w:val="0035441C"/>
    <w:rsid w:val="00397853"/>
    <w:rsid w:val="003C2739"/>
    <w:rsid w:val="003F2852"/>
    <w:rsid w:val="00416AD7"/>
    <w:rsid w:val="004A0A98"/>
    <w:rsid w:val="004B2792"/>
    <w:rsid w:val="004C5B74"/>
    <w:rsid w:val="004F2E74"/>
    <w:rsid w:val="005B65DF"/>
    <w:rsid w:val="005C7D4A"/>
    <w:rsid w:val="00624AEF"/>
    <w:rsid w:val="00662A73"/>
    <w:rsid w:val="006F2A2C"/>
    <w:rsid w:val="00702662"/>
    <w:rsid w:val="00761837"/>
    <w:rsid w:val="00786775"/>
    <w:rsid w:val="00791A1A"/>
    <w:rsid w:val="007A36E3"/>
    <w:rsid w:val="007C6EF9"/>
    <w:rsid w:val="007D141D"/>
    <w:rsid w:val="007D567C"/>
    <w:rsid w:val="007E5D09"/>
    <w:rsid w:val="00885865"/>
    <w:rsid w:val="008E3DF3"/>
    <w:rsid w:val="00983FD1"/>
    <w:rsid w:val="009C46B2"/>
    <w:rsid w:val="00A44778"/>
    <w:rsid w:val="00A755B6"/>
    <w:rsid w:val="00A85001"/>
    <w:rsid w:val="00AB4886"/>
    <w:rsid w:val="00B11DB6"/>
    <w:rsid w:val="00B40E87"/>
    <w:rsid w:val="00B81E83"/>
    <w:rsid w:val="00C0337B"/>
    <w:rsid w:val="00C27B58"/>
    <w:rsid w:val="00C55EF2"/>
    <w:rsid w:val="00D45C4D"/>
    <w:rsid w:val="00D81199"/>
    <w:rsid w:val="00E1360E"/>
    <w:rsid w:val="00E8205F"/>
    <w:rsid w:val="00E86EBE"/>
    <w:rsid w:val="00E95119"/>
    <w:rsid w:val="00EC108E"/>
    <w:rsid w:val="00ED4AAD"/>
    <w:rsid w:val="00F87A0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D7A5250"/>
  <w15:docId w15:val="{2539DF62-82D3-4AD1-8DEA-B7DA3BFDB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pPr>
      <w:keepNext/>
      <w:numPr>
        <w:ilvl w:val="3"/>
        <w:numId w:val="2"/>
      </w:numPr>
      <w:spacing w:before="240" w:after="60"/>
      <w:outlineLvl w:val="3"/>
    </w:pPr>
  </w:style>
  <w:style w:type="paragraph" w:styleId="Heading5">
    <w:name w:val="heading 5"/>
    <w:basedOn w:val="Normal"/>
    <w:next w:val="Normal"/>
    <w:link w:val="Heading5Char"/>
    <w:uiPriority w:val="99"/>
    <w:qFormat/>
    <w:pPr>
      <w:keepNext/>
      <w:numPr>
        <w:numId w:val="7"/>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pPr>
      <w:numPr>
        <w:numId w:val="3"/>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uiPriority w:val="99"/>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uiPriority w:val="99"/>
    <w:semiHidden/>
    <w:pPr>
      <w:numPr>
        <w:numId w:val="4"/>
      </w:numPr>
    </w:pPr>
  </w:style>
  <w:style w:type="numbering" w:styleId="ArticleSection">
    <w:name w:val="Outline List 3"/>
    <w:basedOn w:val="NoList"/>
    <w:uiPriority w:val="99"/>
    <w:semiHidden/>
    <w:pPr>
      <w:numPr>
        <w:numId w:val="5"/>
      </w:numPr>
    </w:p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paragraph" w:styleId="BodyTextIndent3">
    <w:name w:val="Body Text Indent 3"/>
    <w:basedOn w:val="Normal"/>
    <w:link w:val="BodyTextIndent3Char"/>
    <w:uiPriority w:val="99"/>
    <w:semiHidden/>
    <w:pPr>
      <w:spacing w:after="120"/>
      <w:ind w:left="360"/>
    </w:pPr>
    <w:rPr>
      <w:sz w:val="16"/>
      <w:szCs w:val="16"/>
    </w:rPr>
  </w:style>
  <w:style w:type="paragraph" w:styleId="PlainText">
    <w:name w:val="Plain Text"/>
    <w:basedOn w:val="Normal"/>
    <w:link w:val="PlainTextChar"/>
    <w:uiPriority w:val="99"/>
    <w:semiHidden/>
    <w:rPr>
      <w:rFonts w:ascii="Courier New" w:hAnsi="Courier New" w:cs="Courier New"/>
      <w:sz w:val="20"/>
    </w:rPr>
  </w:style>
  <w:style w:type="table" w:styleId="Table3Deffects1">
    <w:name w:val="Table 3D effects 1"/>
    <w:basedOn w:val="TableNormal"/>
    <w:uiPriority w:val="99"/>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paragraph" w:styleId="Date">
    <w:name w:val="Date"/>
    <w:basedOn w:val="Normal"/>
    <w:next w:val="Normal"/>
    <w:link w:val="DateChar"/>
    <w:uiPriority w:val="99"/>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uiPriority w:val="99"/>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 Char1, Char1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 Char1 Char, Char1 Char Char Char"/>
    <w:basedOn w:val="DefaultParagraphFont"/>
    <w:link w:val="FootnoteText"/>
    <w:uiPriority w:val="99"/>
    <w:rsid w:val="00C0337B"/>
    <w:rPr>
      <w:lang w:val="en-GB" w:bidi="ar-DZ"/>
    </w:rPr>
  </w:style>
  <w:style w:type="character" w:styleId="FootnoteReference">
    <w:name w:val="footnote reference"/>
    <w:aliases w:val="Footnote text,16 Point,Superscript 6 Point,Footnote Text1,Footnote Text2"/>
    <w:basedOn w:val="DefaultParagraphFont"/>
    <w:uiPriority w:val="99"/>
    <w:unhideWhenUsed/>
    <w:rsid w:val="00C0337B"/>
    <w:rPr>
      <w:vertAlign w:val="superscript"/>
    </w:rPr>
  </w:style>
  <w:style w:type="paragraph" w:customStyle="1" w:styleId="a--">
    <w:name w:val="a-(-)"/>
    <w:basedOn w:val="Normal"/>
    <w:rsid w:val="00761837"/>
    <w:pPr>
      <w:tabs>
        <w:tab w:val="left" w:pos="-720"/>
        <w:tab w:val="left" w:pos="0"/>
        <w:tab w:val="left" w:pos="720"/>
        <w:tab w:val="left" w:pos="1440"/>
        <w:tab w:val="left" w:pos="2160"/>
        <w:tab w:val="left" w:pos="2880"/>
        <w:tab w:val="left" w:pos="3600"/>
      </w:tabs>
      <w:suppressAutoHyphens/>
    </w:pPr>
    <w:rPr>
      <w:b/>
      <w:bCs/>
      <w:szCs w:val="24"/>
      <w:lang w:eastAsia="fr-FR"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E8205F"/>
    <w:rPr>
      <w:sz w:val="24"/>
      <w:lang w:val="en-GB" w:bidi="ar-DZ"/>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E8205F"/>
    <w:rPr>
      <w:sz w:val="24"/>
      <w:lang w:val="en-GB" w:bidi="ar-DZ"/>
    </w:rPr>
  </w:style>
  <w:style w:type="paragraph" w:styleId="BodyText">
    <w:name w:val="Body Text"/>
    <w:basedOn w:val="Normal"/>
    <w:link w:val="BodyTextChar"/>
    <w:uiPriority w:val="99"/>
    <w:semiHidden/>
    <w:rsid w:val="00E8205F"/>
    <w:pPr>
      <w:spacing w:after="120"/>
    </w:pPr>
    <w:rPr>
      <w:sz w:val="22"/>
      <w:szCs w:val="22"/>
      <w:lang w:eastAsia="ar-EG" w:bidi="ar-SA"/>
    </w:rPr>
  </w:style>
  <w:style w:type="character" w:customStyle="1" w:styleId="BodyTextChar">
    <w:name w:val="Body Text Char"/>
    <w:basedOn w:val="DefaultParagraphFont"/>
    <w:link w:val="BodyText"/>
    <w:uiPriority w:val="99"/>
    <w:semiHidden/>
    <w:rsid w:val="00E8205F"/>
    <w:rPr>
      <w:sz w:val="22"/>
      <w:szCs w:val="22"/>
      <w:lang w:val="en-GB" w:eastAsia="ar-EG"/>
    </w:rPr>
  </w:style>
  <w:style w:type="paragraph" w:styleId="BodyText2">
    <w:name w:val="Body Text 2"/>
    <w:basedOn w:val="Normal"/>
    <w:link w:val="BodyText2Char"/>
    <w:uiPriority w:val="99"/>
    <w:semiHidden/>
    <w:rsid w:val="00E8205F"/>
    <w:pPr>
      <w:spacing w:after="120" w:line="480" w:lineRule="auto"/>
    </w:pPr>
    <w:rPr>
      <w:sz w:val="22"/>
      <w:szCs w:val="22"/>
      <w:lang w:eastAsia="ar-EG" w:bidi="ar-SA"/>
    </w:rPr>
  </w:style>
  <w:style w:type="character" w:customStyle="1" w:styleId="BodyText2Char">
    <w:name w:val="Body Text 2 Char"/>
    <w:basedOn w:val="DefaultParagraphFont"/>
    <w:link w:val="BodyText2"/>
    <w:uiPriority w:val="99"/>
    <w:semiHidden/>
    <w:rsid w:val="00E8205F"/>
    <w:rPr>
      <w:sz w:val="22"/>
      <w:szCs w:val="22"/>
      <w:lang w:val="en-GB" w:eastAsia="ar-EG"/>
    </w:rPr>
  </w:style>
  <w:style w:type="paragraph" w:styleId="BodyTextFirstIndent">
    <w:name w:val="Body Text First Indent"/>
    <w:basedOn w:val="BodyText"/>
    <w:link w:val="BodyTextFirstIndentChar"/>
    <w:uiPriority w:val="99"/>
    <w:semiHidden/>
    <w:rsid w:val="00E8205F"/>
    <w:pPr>
      <w:ind w:firstLine="210"/>
    </w:pPr>
  </w:style>
  <w:style w:type="character" w:customStyle="1" w:styleId="BodyTextFirstIndentChar">
    <w:name w:val="Body Text First Indent Char"/>
    <w:basedOn w:val="BodyTextChar"/>
    <w:link w:val="BodyTextFirstIndent"/>
    <w:uiPriority w:val="99"/>
    <w:semiHidden/>
    <w:rsid w:val="00E8205F"/>
    <w:rPr>
      <w:sz w:val="22"/>
      <w:szCs w:val="22"/>
      <w:lang w:val="en-GB" w:eastAsia="ar-EG"/>
    </w:rPr>
  </w:style>
  <w:style w:type="paragraph" w:styleId="BodyTextIndent">
    <w:name w:val="Body Text Indent"/>
    <w:basedOn w:val="Normal"/>
    <w:link w:val="BodyTextIndentChar"/>
    <w:uiPriority w:val="99"/>
    <w:semiHidden/>
    <w:rsid w:val="00E8205F"/>
    <w:pPr>
      <w:spacing w:after="120"/>
      <w:ind w:left="360"/>
    </w:pPr>
    <w:rPr>
      <w:sz w:val="22"/>
      <w:szCs w:val="22"/>
      <w:lang w:eastAsia="ar-EG" w:bidi="ar-SA"/>
    </w:rPr>
  </w:style>
  <w:style w:type="character" w:customStyle="1" w:styleId="BodyTextIndentChar">
    <w:name w:val="Body Text Indent Char"/>
    <w:basedOn w:val="DefaultParagraphFont"/>
    <w:link w:val="BodyTextIndent"/>
    <w:uiPriority w:val="99"/>
    <w:semiHidden/>
    <w:rsid w:val="00E8205F"/>
    <w:rPr>
      <w:sz w:val="22"/>
      <w:szCs w:val="22"/>
      <w:lang w:val="en-GB" w:eastAsia="ar-EG"/>
    </w:rPr>
  </w:style>
  <w:style w:type="paragraph" w:styleId="BodyTextFirstIndent2">
    <w:name w:val="Body Text First Indent 2"/>
    <w:basedOn w:val="BodyTextIndent"/>
    <w:link w:val="BodyTextFirstIndent2Char"/>
    <w:uiPriority w:val="99"/>
    <w:semiHidden/>
    <w:rsid w:val="00E8205F"/>
    <w:pPr>
      <w:ind w:firstLine="210"/>
    </w:pPr>
  </w:style>
  <w:style w:type="character" w:customStyle="1" w:styleId="BodyTextFirstIndent2Char">
    <w:name w:val="Body Text First Indent 2 Char"/>
    <w:basedOn w:val="BodyTextIndentChar"/>
    <w:link w:val="BodyTextFirstIndent2"/>
    <w:uiPriority w:val="99"/>
    <w:semiHidden/>
    <w:rsid w:val="00E8205F"/>
    <w:rPr>
      <w:sz w:val="22"/>
      <w:szCs w:val="22"/>
      <w:lang w:val="en-GB" w:eastAsia="ar-EG"/>
    </w:rPr>
  </w:style>
  <w:style w:type="paragraph" w:styleId="BodyTextIndent2">
    <w:name w:val="Body Text Indent 2"/>
    <w:basedOn w:val="Normal"/>
    <w:link w:val="BodyTextIndent2Char"/>
    <w:uiPriority w:val="99"/>
    <w:semiHidden/>
    <w:rsid w:val="00E8205F"/>
    <w:pPr>
      <w:spacing w:after="120" w:line="480" w:lineRule="auto"/>
      <w:ind w:left="360"/>
    </w:pPr>
    <w:rPr>
      <w:sz w:val="22"/>
      <w:szCs w:val="22"/>
      <w:lang w:eastAsia="ar-EG" w:bidi="ar-SA"/>
    </w:rPr>
  </w:style>
  <w:style w:type="character" w:customStyle="1" w:styleId="BodyTextIndent2Char">
    <w:name w:val="Body Text Indent 2 Char"/>
    <w:basedOn w:val="DefaultParagraphFont"/>
    <w:link w:val="BodyTextIndent2"/>
    <w:uiPriority w:val="99"/>
    <w:semiHidden/>
    <w:rsid w:val="00E8205F"/>
    <w:rPr>
      <w:sz w:val="22"/>
      <w:szCs w:val="22"/>
      <w:lang w:val="en-GB" w:eastAsia="ar-EG"/>
    </w:rPr>
  </w:style>
  <w:style w:type="paragraph" w:styleId="Closing">
    <w:name w:val="Closing"/>
    <w:basedOn w:val="Normal"/>
    <w:link w:val="ClosingChar"/>
    <w:uiPriority w:val="99"/>
    <w:semiHidden/>
    <w:rsid w:val="00E8205F"/>
    <w:pPr>
      <w:ind w:left="4320"/>
    </w:pPr>
    <w:rPr>
      <w:sz w:val="22"/>
      <w:szCs w:val="22"/>
      <w:lang w:eastAsia="ar-EG" w:bidi="ar-SA"/>
    </w:rPr>
  </w:style>
  <w:style w:type="character" w:customStyle="1" w:styleId="ClosingChar">
    <w:name w:val="Closing Char"/>
    <w:basedOn w:val="DefaultParagraphFont"/>
    <w:link w:val="Closing"/>
    <w:uiPriority w:val="99"/>
    <w:semiHidden/>
    <w:rsid w:val="00E8205F"/>
    <w:rPr>
      <w:sz w:val="22"/>
      <w:szCs w:val="22"/>
      <w:lang w:val="en-GB" w:eastAsia="ar-EG"/>
    </w:rPr>
  </w:style>
  <w:style w:type="paragraph" w:styleId="E-mailSignature">
    <w:name w:val="E-mail Signature"/>
    <w:basedOn w:val="Normal"/>
    <w:link w:val="E-mailSignatureChar"/>
    <w:uiPriority w:val="99"/>
    <w:semiHidden/>
    <w:rsid w:val="00E8205F"/>
    <w:rPr>
      <w:sz w:val="22"/>
      <w:szCs w:val="22"/>
      <w:lang w:eastAsia="ar-EG" w:bidi="ar-SA"/>
    </w:rPr>
  </w:style>
  <w:style w:type="character" w:customStyle="1" w:styleId="E-mailSignatureChar">
    <w:name w:val="E-mail Signature Char"/>
    <w:basedOn w:val="DefaultParagraphFont"/>
    <w:link w:val="E-mailSignature"/>
    <w:uiPriority w:val="99"/>
    <w:semiHidden/>
    <w:rsid w:val="00E8205F"/>
    <w:rPr>
      <w:sz w:val="22"/>
      <w:szCs w:val="22"/>
      <w:lang w:val="en-GB" w:eastAsia="ar-EG"/>
    </w:rPr>
  </w:style>
  <w:style w:type="character" w:styleId="Emphasis">
    <w:name w:val="Emphasis"/>
    <w:basedOn w:val="DefaultParagraphFont"/>
    <w:uiPriority w:val="99"/>
    <w:qFormat/>
    <w:rsid w:val="00E8205F"/>
    <w:rPr>
      <w:i/>
      <w:iCs/>
    </w:rPr>
  </w:style>
  <w:style w:type="paragraph" w:styleId="EnvelopeAddress">
    <w:name w:val="envelope address"/>
    <w:basedOn w:val="Normal"/>
    <w:uiPriority w:val="99"/>
    <w:semiHidden/>
    <w:rsid w:val="00E8205F"/>
    <w:pPr>
      <w:framePr w:w="7920" w:h="1980" w:hRule="exact" w:hSpace="180" w:wrap="auto" w:hAnchor="page" w:xAlign="center" w:yAlign="bottom"/>
      <w:ind w:left="2880"/>
    </w:pPr>
    <w:rPr>
      <w:rFonts w:ascii="Arial" w:hAnsi="Arial" w:cs="Arial"/>
      <w:sz w:val="22"/>
      <w:szCs w:val="24"/>
      <w:lang w:eastAsia="ar-EG" w:bidi="ar-SA"/>
    </w:rPr>
  </w:style>
  <w:style w:type="paragraph" w:styleId="EnvelopeReturn">
    <w:name w:val="envelope return"/>
    <w:basedOn w:val="Normal"/>
    <w:uiPriority w:val="99"/>
    <w:semiHidden/>
    <w:rsid w:val="00E8205F"/>
    <w:rPr>
      <w:rFonts w:ascii="Arial" w:hAnsi="Arial" w:cs="Arial"/>
      <w:sz w:val="20"/>
      <w:szCs w:val="22"/>
      <w:lang w:eastAsia="ar-EG" w:bidi="ar-SA"/>
    </w:rPr>
  </w:style>
  <w:style w:type="character" w:styleId="FollowedHyperlink">
    <w:name w:val="FollowedHyperlink"/>
    <w:basedOn w:val="DefaultParagraphFont"/>
    <w:uiPriority w:val="99"/>
    <w:semiHidden/>
    <w:rsid w:val="00E8205F"/>
    <w:rPr>
      <w:color w:val="800080"/>
      <w:u w:val="single"/>
    </w:rPr>
  </w:style>
  <w:style w:type="character" w:styleId="HTMLAcronym">
    <w:name w:val="HTML Acronym"/>
    <w:basedOn w:val="DefaultParagraphFont"/>
    <w:uiPriority w:val="99"/>
    <w:semiHidden/>
    <w:rsid w:val="00E8205F"/>
  </w:style>
  <w:style w:type="paragraph" w:styleId="HTMLAddress">
    <w:name w:val="HTML Address"/>
    <w:basedOn w:val="Normal"/>
    <w:link w:val="HTMLAddressChar"/>
    <w:uiPriority w:val="99"/>
    <w:semiHidden/>
    <w:rsid w:val="00E8205F"/>
    <w:rPr>
      <w:i/>
      <w:iCs/>
      <w:sz w:val="22"/>
      <w:szCs w:val="22"/>
      <w:lang w:eastAsia="ar-EG" w:bidi="ar-SA"/>
    </w:rPr>
  </w:style>
  <w:style w:type="character" w:customStyle="1" w:styleId="HTMLAddressChar">
    <w:name w:val="HTML Address Char"/>
    <w:basedOn w:val="DefaultParagraphFont"/>
    <w:link w:val="HTMLAddress"/>
    <w:uiPriority w:val="99"/>
    <w:semiHidden/>
    <w:rsid w:val="00E8205F"/>
    <w:rPr>
      <w:i/>
      <w:iCs/>
      <w:sz w:val="22"/>
      <w:szCs w:val="22"/>
      <w:lang w:val="en-GB" w:eastAsia="ar-EG"/>
    </w:rPr>
  </w:style>
  <w:style w:type="character" w:styleId="HTMLCite">
    <w:name w:val="HTML Cite"/>
    <w:basedOn w:val="DefaultParagraphFont"/>
    <w:uiPriority w:val="99"/>
    <w:semiHidden/>
    <w:rsid w:val="00E8205F"/>
    <w:rPr>
      <w:i/>
      <w:iCs/>
    </w:rPr>
  </w:style>
  <w:style w:type="character" w:styleId="HTMLCode">
    <w:name w:val="HTML Code"/>
    <w:basedOn w:val="DefaultParagraphFont"/>
    <w:uiPriority w:val="99"/>
    <w:semiHidden/>
    <w:rsid w:val="00E8205F"/>
    <w:rPr>
      <w:rFonts w:ascii="Courier New" w:hAnsi="Courier New" w:cs="Courier New"/>
      <w:sz w:val="20"/>
      <w:szCs w:val="20"/>
    </w:rPr>
  </w:style>
  <w:style w:type="character" w:styleId="HTMLDefinition">
    <w:name w:val="HTML Definition"/>
    <w:basedOn w:val="DefaultParagraphFont"/>
    <w:uiPriority w:val="99"/>
    <w:semiHidden/>
    <w:rsid w:val="00E8205F"/>
    <w:rPr>
      <w:i/>
      <w:iCs/>
    </w:rPr>
  </w:style>
  <w:style w:type="character" w:styleId="HTMLKeyboard">
    <w:name w:val="HTML Keyboard"/>
    <w:basedOn w:val="DefaultParagraphFont"/>
    <w:uiPriority w:val="99"/>
    <w:semiHidden/>
    <w:rsid w:val="00E8205F"/>
    <w:rPr>
      <w:rFonts w:ascii="Courier New" w:hAnsi="Courier New" w:cs="Courier New"/>
      <w:sz w:val="20"/>
      <w:szCs w:val="20"/>
    </w:rPr>
  </w:style>
  <w:style w:type="paragraph" w:styleId="HTMLPreformatted">
    <w:name w:val="HTML Preformatted"/>
    <w:basedOn w:val="Normal"/>
    <w:link w:val="HTMLPreformattedChar"/>
    <w:uiPriority w:val="99"/>
    <w:semiHidden/>
    <w:rsid w:val="00E8205F"/>
    <w:rPr>
      <w:rFonts w:ascii="Courier New" w:hAnsi="Courier New" w:cs="Courier New"/>
      <w:sz w:val="20"/>
      <w:szCs w:val="22"/>
      <w:lang w:eastAsia="ar-EG" w:bidi="ar-SA"/>
    </w:rPr>
  </w:style>
  <w:style w:type="character" w:customStyle="1" w:styleId="HTMLPreformattedChar">
    <w:name w:val="HTML Preformatted Char"/>
    <w:basedOn w:val="DefaultParagraphFont"/>
    <w:link w:val="HTMLPreformatted"/>
    <w:uiPriority w:val="99"/>
    <w:semiHidden/>
    <w:rsid w:val="00E8205F"/>
    <w:rPr>
      <w:rFonts w:ascii="Courier New" w:hAnsi="Courier New" w:cs="Courier New"/>
      <w:szCs w:val="22"/>
      <w:lang w:val="en-GB" w:eastAsia="ar-EG"/>
    </w:rPr>
  </w:style>
  <w:style w:type="character" w:styleId="HTMLSample">
    <w:name w:val="HTML Sample"/>
    <w:basedOn w:val="DefaultParagraphFont"/>
    <w:uiPriority w:val="99"/>
    <w:semiHidden/>
    <w:rsid w:val="00E8205F"/>
    <w:rPr>
      <w:rFonts w:ascii="Courier New" w:hAnsi="Courier New" w:cs="Courier New"/>
    </w:rPr>
  </w:style>
  <w:style w:type="character" w:styleId="HTMLTypewriter">
    <w:name w:val="HTML Typewriter"/>
    <w:basedOn w:val="DefaultParagraphFont"/>
    <w:uiPriority w:val="99"/>
    <w:semiHidden/>
    <w:rsid w:val="00E8205F"/>
    <w:rPr>
      <w:rFonts w:ascii="Courier New" w:hAnsi="Courier New" w:cs="Courier New"/>
      <w:sz w:val="20"/>
      <w:szCs w:val="20"/>
    </w:rPr>
  </w:style>
  <w:style w:type="character" w:styleId="HTMLVariable">
    <w:name w:val="HTML Variable"/>
    <w:basedOn w:val="DefaultParagraphFont"/>
    <w:uiPriority w:val="99"/>
    <w:semiHidden/>
    <w:rsid w:val="00E8205F"/>
    <w:rPr>
      <w:i/>
      <w:iCs/>
    </w:rPr>
  </w:style>
  <w:style w:type="character" w:styleId="Hyperlink">
    <w:name w:val="Hyperlink"/>
    <w:basedOn w:val="DefaultParagraphFont"/>
    <w:uiPriority w:val="99"/>
    <w:semiHidden/>
    <w:rsid w:val="00E8205F"/>
    <w:rPr>
      <w:color w:val="0000FF"/>
      <w:u w:val="single"/>
    </w:rPr>
  </w:style>
  <w:style w:type="character" w:styleId="LineNumber">
    <w:name w:val="line number"/>
    <w:basedOn w:val="DefaultParagraphFont"/>
    <w:uiPriority w:val="99"/>
    <w:semiHidden/>
    <w:rsid w:val="00E8205F"/>
  </w:style>
  <w:style w:type="paragraph" w:styleId="List">
    <w:name w:val="List"/>
    <w:basedOn w:val="Normal"/>
    <w:uiPriority w:val="99"/>
    <w:semiHidden/>
    <w:rsid w:val="00E8205F"/>
    <w:pPr>
      <w:ind w:left="360" w:hanging="360"/>
    </w:pPr>
    <w:rPr>
      <w:sz w:val="22"/>
      <w:szCs w:val="22"/>
      <w:lang w:eastAsia="ar-EG" w:bidi="ar-SA"/>
    </w:rPr>
  </w:style>
  <w:style w:type="paragraph" w:styleId="List2">
    <w:name w:val="List 2"/>
    <w:basedOn w:val="Normal"/>
    <w:uiPriority w:val="99"/>
    <w:semiHidden/>
    <w:rsid w:val="00E8205F"/>
    <w:pPr>
      <w:ind w:left="720" w:hanging="360"/>
    </w:pPr>
    <w:rPr>
      <w:sz w:val="22"/>
      <w:szCs w:val="22"/>
      <w:lang w:eastAsia="ar-EG" w:bidi="ar-SA"/>
    </w:rPr>
  </w:style>
  <w:style w:type="paragraph" w:styleId="List3">
    <w:name w:val="List 3"/>
    <w:basedOn w:val="Normal"/>
    <w:uiPriority w:val="99"/>
    <w:semiHidden/>
    <w:rsid w:val="00E8205F"/>
    <w:pPr>
      <w:ind w:left="1080" w:hanging="360"/>
    </w:pPr>
    <w:rPr>
      <w:sz w:val="22"/>
      <w:szCs w:val="22"/>
      <w:lang w:eastAsia="ar-EG" w:bidi="ar-SA"/>
    </w:rPr>
  </w:style>
  <w:style w:type="paragraph" w:styleId="List4">
    <w:name w:val="List 4"/>
    <w:basedOn w:val="Normal"/>
    <w:uiPriority w:val="99"/>
    <w:semiHidden/>
    <w:rsid w:val="00E8205F"/>
    <w:pPr>
      <w:ind w:left="1440" w:hanging="360"/>
    </w:pPr>
    <w:rPr>
      <w:sz w:val="22"/>
      <w:szCs w:val="22"/>
      <w:lang w:eastAsia="ar-EG" w:bidi="ar-SA"/>
    </w:rPr>
  </w:style>
  <w:style w:type="paragraph" w:styleId="List5">
    <w:name w:val="List 5"/>
    <w:basedOn w:val="Normal"/>
    <w:uiPriority w:val="99"/>
    <w:semiHidden/>
    <w:rsid w:val="00E8205F"/>
    <w:pPr>
      <w:ind w:left="1800" w:hanging="360"/>
    </w:pPr>
    <w:rPr>
      <w:sz w:val="22"/>
      <w:szCs w:val="22"/>
      <w:lang w:eastAsia="ar-EG" w:bidi="ar-SA"/>
    </w:rPr>
  </w:style>
  <w:style w:type="paragraph" w:styleId="ListBullet">
    <w:name w:val="List Bullet"/>
    <w:basedOn w:val="Normal"/>
    <w:autoRedefine/>
    <w:uiPriority w:val="99"/>
    <w:semiHidden/>
    <w:rsid w:val="00E8205F"/>
    <w:pPr>
      <w:tabs>
        <w:tab w:val="num" w:pos="360"/>
      </w:tabs>
      <w:ind w:left="360" w:hanging="360"/>
    </w:pPr>
    <w:rPr>
      <w:sz w:val="22"/>
      <w:szCs w:val="22"/>
      <w:lang w:eastAsia="ar-EG" w:bidi="ar-SA"/>
    </w:rPr>
  </w:style>
  <w:style w:type="paragraph" w:styleId="ListBullet2">
    <w:name w:val="List Bullet 2"/>
    <w:basedOn w:val="Normal"/>
    <w:autoRedefine/>
    <w:semiHidden/>
    <w:rsid w:val="00E8205F"/>
    <w:pPr>
      <w:tabs>
        <w:tab w:val="num" w:pos="720"/>
      </w:tabs>
      <w:ind w:left="720" w:hanging="360"/>
    </w:pPr>
    <w:rPr>
      <w:sz w:val="22"/>
      <w:szCs w:val="22"/>
      <w:lang w:eastAsia="ar-EG" w:bidi="ar-SA"/>
    </w:rPr>
  </w:style>
  <w:style w:type="paragraph" w:styleId="ListBullet3">
    <w:name w:val="List Bullet 3"/>
    <w:basedOn w:val="Normal"/>
    <w:autoRedefine/>
    <w:uiPriority w:val="99"/>
    <w:semiHidden/>
    <w:rsid w:val="00E8205F"/>
    <w:pPr>
      <w:tabs>
        <w:tab w:val="num" w:pos="1080"/>
      </w:tabs>
      <w:ind w:left="1080" w:hanging="360"/>
    </w:pPr>
    <w:rPr>
      <w:sz w:val="22"/>
      <w:szCs w:val="22"/>
      <w:lang w:eastAsia="ar-EG" w:bidi="ar-SA"/>
    </w:rPr>
  </w:style>
  <w:style w:type="paragraph" w:styleId="ListBullet4">
    <w:name w:val="List Bullet 4"/>
    <w:basedOn w:val="Normal"/>
    <w:autoRedefine/>
    <w:uiPriority w:val="99"/>
    <w:semiHidden/>
    <w:rsid w:val="00E8205F"/>
    <w:pPr>
      <w:tabs>
        <w:tab w:val="num" w:pos="1440"/>
      </w:tabs>
      <w:ind w:left="1440" w:hanging="360"/>
    </w:pPr>
    <w:rPr>
      <w:sz w:val="22"/>
      <w:szCs w:val="22"/>
      <w:lang w:eastAsia="ar-EG" w:bidi="ar-SA"/>
    </w:rPr>
  </w:style>
  <w:style w:type="paragraph" w:styleId="ListBullet5">
    <w:name w:val="List Bullet 5"/>
    <w:basedOn w:val="Normal"/>
    <w:autoRedefine/>
    <w:uiPriority w:val="99"/>
    <w:semiHidden/>
    <w:rsid w:val="00E8205F"/>
    <w:pPr>
      <w:tabs>
        <w:tab w:val="num" w:pos="1800"/>
      </w:tabs>
      <w:ind w:left="1800" w:hanging="360"/>
    </w:pPr>
    <w:rPr>
      <w:sz w:val="22"/>
      <w:szCs w:val="22"/>
      <w:lang w:eastAsia="ar-EG" w:bidi="ar-SA"/>
    </w:rPr>
  </w:style>
  <w:style w:type="paragraph" w:styleId="ListContinue">
    <w:name w:val="List Continue"/>
    <w:basedOn w:val="Normal"/>
    <w:uiPriority w:val="99"/>
    <w:semiHidden/>
    <w:rsid w:val="00E8205F"/>
    <w:pPr>
      <w:spacing w:after="120"/>
      <w:ind w:left="360"/>
    </w:pPr>
    <w:rPr>
      <w:sz w:val="22"/>
      <w:szCs w:val="22"/>
      <w:lang w:eastAsia="ar-EG" w:bidi="ar-SA"/>
    </w:rPr>
  </w:style>
  <w:style w:type="paragraph" w:styleId="ListContinue2">
    <w:name w:val="List Continue 2"/>
    <w:basedOn w:val="Normal"/>
    <w:uiPriority w:val="99"/>
    <w:semiHidden/>
    <w:rsid w:val="00E8205F"/>
    <w:pPr>
      <w:spacing w:after="120"/>
      <w:ind w:left="720"/>
    </w:pPr>
    <w:rPr>
      <w:sz w:val="22"/>
      <w:szCs w:val="22"/>
      <w:lang w:eastAsia="ar-EG" w:bidi="ar-SA"/>
    </w:rPr>
  </w:style>
  <w:style w:type="paragraph" w:styleId="ListContinue3">
    <w:name w:val="List Continue 3"/>
    <w:basedOn w:val="Normal"/>
    <w:uiPriority w:val="99"/>
    <w:semiHidden/>
    <w:rsid w:val="00E8205F"/>
    <w:pPr>
      <w:spacing w:after="120"/>
      <w:ind w:left="1080"/>
    </w:pPr>
    <w:rPr>
      <w:sz w:val="22"/>
      <w:szCs w:val="22"/>
      <w:lang w:eastAsia="ar-EG" w:bidi="ar-SA"/>
    </w:rPr>
  </w:style>
  <w:style w:type="paragraph" w:styleId="ListContinue4">
    <w:name w:val="List Continue 4"/>
    <w:basedOn w:val="Normal"/>
    <w:uiPriority w:val="99"/>
    <w:semiHidden/>
    <w:rsid w:val="00E8205F"/>
    <w:pPr>
      <w:spacing w:after="120"/>
      <w:ind w:left="1440"/>
    </w:pPr>
    <w:rPr>
      <w:sz w:val="22"/>
      <w:szCs w:val="22"/>
      <w:lang w:eastAsia="ar-EG" w:bidi="ar-SA"/>
    </w:rPr>
  </w:style>
  <w:style w:type="paragraph" w:styleId="ListContinue5">
    <w:name w:val="List Continue 5"/>
    <w:basedOn w:val="Normal"/>
    <w:uiPriority w:val="99"/>
    <w:semiHidden/>
    <w:rsid w:val="00E8205F"/>
    <w:pPr>
      <w:spacing w:after="120"/>
      <w:ind w:left="1800"/>
    </w:pPr>
    <w:rPr>
      <w:sz w:val="22"/>
      <w:szCs w:val="22"/>
      <w:lang w:eastAsia="ar-EG" w:bidi="ar-SA"/>
    </w:rPr>
  </w:style>
  <w:style w:type="paragraph" w:styleId="ListNumber">
    <w:name w:val="List Number"/>
    <w:basedOn w:val="Normal"/>
    <w:uiPriority w:val="99"/>
    <w:semiHidden/>
    <w:rsid w:val="00E8205F"/>
    <w:pPr>
      <w:tabs>
        <w:tab w:val="num" w:pos="360"/>
      </w:tabs>
      <w:ind w:left="360" w:hanging="360"/>
    </w:pPr>
    <w:rPr>
      <w:sz w:val="22"/>
      <w:szCs w:val="22"/>
      <w:lang w:eastAsia="ar-EG" w:bidi="ar-SA"/>
    </w:rPr>
  </w:style>
  <w:style w:type="paragraph" w:styleId="ListNumber2">
    <w:name w:val="List Number 2"/>
    <w:basedOn w:val="Normal"/>
    <w:uiPriority w:val="99"/>
    <w:semiHidden/>
    <w:rsid w:val="00E8205F"/>
    <w:pPr>
      <w:tabs>
        <w:tab w:val="num" w:pos="720"/>
      </w:tabs>
      <w:ind w:left="720" w:hanging="360"/>
    </w:pPr>
    <w:rPr>
      <w:sz w:val="22"/>
      <w:szCs w:val="22"/>
      <w:lang w:eastAsia="ar-EG" w:bidi="ar-SA"/>
    </w:rPr>
  </w:style>
  <w:style w:type="paragraph" w:styleId="ListNumber3">
    <w:name w:val="List Number 3"/>
    <w:basedOn w:val="Normal"/>
    <w:uiPriority w:val="99"/>
    <w:semiHidden/>
    <w:rsid w:val="00E8205F"/>
    <w:pPr>
      <w:tabs>
        <w:tab w:val="num" w:pos="1080"/>
      </w:tabs>
      <w:ind w:left="1080" w:hanging="360"/>
    </w:pPr>
    <w:rPr>
      <w:sz w:val="22"/>
      <w:szCs w:val="22"/>
      <w:lang w:eastAsia="ar-EG" w:bidi="ar-SA"/>
    </w:rPr>
  </w:style>
  <w:style w:type="paragraph" w:styleId="ListNumber4">
    <w:name w:val="List Number 4"/>
    <w:basedOn w:val="Normal"/>
    <w:uiPriority w:val="99"/>
    <w:semiHidden/>
    <w:rsid w:val="00E8205F"/>
    <w:pPr>
      <w:tabs>
        <w:tab w:val="num" w:pos="1440"/>
      </w:tabs>
      <w:ind w:left="1440" w:hanging="360"/>
    </w:pPr>
    <w:rPr>
      <w:sz w:val="22"/>
      <w:szCs w:val="22"/>
      <w:lang w:eastAsia="ar-EG" w:bidi="ar-SA"/>
    </w:rPr>
  </w:style>
  <w:style w:type="paragraph" w:styleId="ListNumber5">
    <w:name w:val="List Number 5"/>
    <w:basedOn w:val="Normal"/>
    <w:uiPriority w:val="99"/>
    <w:semiHidden/>
    <w:rsid w:val="00E8205F"/>
    <w:pPr>
      <w:tabs>
        <w:tab w:val="num" w:pos="1800"/>
      </w:tabs>
      <w:ind w:left="1800" w:hanging="360"/>
    </w:pPr>
    <w:rPr>
      <w:sz w:val="22"/>
      <w:szCs w:val="22"/>
      <w:lang w:eastAsia="ar-EG" w:bidi="ar-SA"/>
    </w:rPr>
  </w:style>
  <w:style w:type="paragraph" w:styleId="MessageHeader">
    <w:name w:val="Message Header"/>
    <w:basedOn w:val="Normal"/>
    <w:link w:val="MessageHeaderChar"/>
    <w:uiPriority w:val="99"/>
    <w:semiHidden/>
    <w:rsid w:val="00E8205F"/>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2"/>
      <w:szCs w:val="24"/>
      <w:lang w:eastAsia="ar-EG" w:bidi="ar-SA"/>
    </w:rPr>
  </w:style>
  <w:style w:type="character" w:customStyle="1" w:styleId="MessageHeaderChar">
    <w:name w:val="Message Header Char"/>
    <w:basedOn w:val="DefaultParagraphFont"/>
    <w:link w:val="MessageHeader"/>
    <w:uiPriority w:val="99"/>
    <w:semiHidden/>
    <w:rsid w:val="00E8205F"/>
    <w:rPr>
      <w:rFonts w:ascii="Arial" w:hAnsi="Arial" w:cs="Arial"/>
      <w:sz w:val="22"/>
      <w:szCs w:val="24"/>
      <w:shd w:val="pct20" w:color="auto" w:fill="auto"/>
      <w:lang w:val="en-GB" w:eastAsia="ar-EG"/>
    </w:rPr>
  </w:style>
  <w:style w:type="paragraph" w:styleId="NormalWeb">
    <w:name w:val="Normal (Web)"/>
    <w:basedOn w:val="Normal"/>
    <w:uiPriority w:val="99"/>
    <w:semiHidden/>
    <w:rsid w:val="00E8205F"/>
    <w:rPr>
      <w:sz w:val="22"/>
      <w:szCs w:val="24"/>
      <w:lang w:eastAsia="ar-EG" w:bidi="ar-SA"/>
    </w:rPr>
  </w:style>
  <w:style w:type="paragraph" w:styleId="NormalIndent">
    <w:name w:val="Normal Indent"/>
    <w:basedOn w:val="Normal"/>
    <w:uiPriority w:val="99"/>
    <w:semiHidden/>
    <w:rsid w:val="00E8205F"/>
    <w:pPr>
      <w:ind w:left="720"/>
    </w:pPr>
    <w:rPr>
      <w:sz w:val="22"/>
      <w:szCs w:val="22"/>
      <w:lang w:eastAsia="ar-EG" w:bidi="ar-SA"/>
    </w:rPr>
  </w:style>
  <w:style w:type="paragraph" w:styleId="NoteHeading">
    <w:name w:val="Note Heading"/>
    <w:basedOn w:val="Normal"/>
    <w:next w:val="Normal"/>
    <w:link w:val="NoteHeadingChar"/>
    <w:uiPriority w:val="99"/>
    <w:semiHidden/>
    <w:rsid w:val="00E8205F"/>
    <w:rPr>
      <w:sz w:val="22"/>
      <w:szCs w:val="22"/>
      <w:lang w:eastAsia="ar-EG" w:bidi="ar-SA"/>
    </w:rPr>
  </w:style>
  <w:style w:type="character" w:customStyle="1" w:styleId="NoteHeadingChar">
    <w:name w:val="Note Heading Char"/>
    <w:basedOn w:val="DefaultParagraphFont"/>
    <w:link w:val="NoteHeading"/>
    <w:uiPriority w:val="99"/>
    <w:semiHidden/>
    <w:rsid w:val="00E8205F"/>
    <w:rPr>
      <w:sz w:val="22"/>
      <w:szCs w:val="22"/>
      <w:lang w:val="en-GB" w:eastAsia="ar-EG"/>
    </w:rPr>
  </w:style>
  <w:style w:type="paragraph" w:styleId="Salutation">
    <w:name w:val="Salutation"/>
    <w:basedOn w:val="Normal"/>
    <w:next w:val="Normal"/>
    <w:link w:val="SalutationChar"/>
    <w:uiPriority w:val="99"/>
    <w:semiHidden/>
    <w:rsid w:val="00E8205F"/>
    <w:rPr>
      <w:sz w:val="22"/>
      <w:szCs w:val="22"/>
      <w:lang w:eastAsia="ar-EG" w:bidi="ar-SA"/>
    </w:rPr>
  </w:style>
  <w:style w:type="character" w:customStyle="1" w:styleId="SalutationChar">
    <w:name w:val="Salutation Char"/>
    <w:basedOn w:val="DefaultParagraphFont"/>
    <w:link w:val="Salutation"/>
    <w:uiPriority w:val="99"/>
    <w:semiHidden/>
    <w:rsid w:val="00E8205F"/>
    <w:rPr>
      <w:sz w:val="22"/>
      <w:szCs w:val="22"/>
      <w:lang w:val="en-GB" w:eastAsia="ar-EG"/>
    </w:rPr>
  </w:style>
  <w:style w:type="paragraph" w:styleId="Signature">
    <w:name w:val="Signature"/>
    <w:basedOn w:val="Normal"/>
    <w:link w:val="SignatureChar"/>
    <w:uiPriority w:val="99"/>
    <w:semiHidden/>
    <w:rsid w:val="00E8205F"/>
    <w:pPr>
      <w:ind w:left="4320"/>
    </w:pPr>
    <w:rPr>
      <w:sz w:val="22"/>
      <w:szCs w:val="22"/>
      <w:lang w:eastAsia="ar-EG" w:bidi="ar-SA"/>
    </w:rPr>
  </w:style>
  <w:style w:type="character" w:customStyle="1" w:styleId="SignatureChar">
    <w:name w:val="Signature Char"/>
    <w:basedOn w:val="DefaultParagraphFont"/>
    <w:link w:val="Signature"/>
    <w:uiPriority w:val="99"/>
    <w:semiHidden/>
    <w:rsid w:val="00E8205F"/>
    <w:rPr>
      <w:sz w:val="22"/>
      <w:szCs w:val="22"/>
      <w:lang w:val="en-GB" w:eastAsia="ar-EG"/>
    </w:rPr>
  </w:style>
  <w:style w:type="character" w:styleId="Strong">
    <w:name w:val="Strong"/>
    <w:basedOn w:val="DefaultParagraphFont"/>
    <w:uiPriority w:val="99"/>
    <w:qFormat/>
    <w:rsid w:val="00E8205F"/>
    <w:rPr>
      <w:b/>
      <w:bCs/>
    </w:rPr>
  </w:style>
  <w:style w:type="character" w:customStyle="1" w:styleId="Heading4Char">
    <w:name w:val="Heading 4 Char"/>
    <w:aliases w:val="Heading 11 Char,para 4 Char,Título 41 Char,heading 4 Char,Heading 41 Char"/>
    <w:basedOn w:val="DefaultParagraphFont"/>
    <w:link w:val="Heading4"/>
    <w:rsid w:val="00E8205F"/>
    <w:rPr>
      <w:sz w:val="24"/>
      <w:lang w:val="en-GB" w:bidi="ar-DZ"/>
    </w:rPr>
  </w:style>
  <w:style w:type="character" w:customStyle="1" w:styleId="Heading5Char">
    <w:name w:val="Heading 5 Char"/>
    <w:basedOn w:val="DefaultParagraphFont"/>
    <w:link w:val="Heading5"/>
    <w:uiPriority w:val="99"/>
    <w:rsid w:val="00E8205F"/>
    <w:rPr>
      <w:sz w:val="24"/>
      <w:lang w:val="en-GB" w:bidi="ar-DZ"/>
    </w:rPr>
  </w:style>
  <w:style w:type="character" w:customStyle="1" w:styleId="Heading6Char">
    <w:name w:val="Heading 6 Char"/>
    <w:basedOn w:val="DefaultParagraphFont"/>
    <w:link w:val="Heading6"/>
    <w:rsid w:val="00E8205F"/>
    <w:rPr>
      <w:rFonts w:ascii="Arial" w:hAnsi="Arial"/>
      <w:i/>
      <w:sz w:val="24"/>
      <w:lang w:val="en-GB" w:bidi="ar-DZ"/>
    </w:rPr>
  </w:style>
  <w:style w:type="character" w:customStyle="1" w:styleId="Heading7Char">
    <w:name w:val="Heading 7 Char"/>
    <w:basedOn w:val="DefaultParagraphFont"/>
    <w:link w:val="Heading7"/>
    <w:rsid w:val="00E8205F"/>
    <w:rPr>
      <w:rFonts w:ascii="Arial" w:hAnsi="Arial"/>
      <w:sz w:val="24"/>
      <w:lang w:val="en-GB" w:bidi="ar-DZ"/>
    </w:rPr>
  </w:style>
  <w:style w:type="character" w:customStyle="1" w:styleId="Heading8Char">
    <w:name w:val="Heading 8 Char"/>
    <w:basedOn w:val="DefaultParagraphFont"/>
    <w:link w:val="Heading8"/>
    <w:uiPriority w:val="99"/>
    <w:rsid w:val="00E8205F"/>
    <w:rPr>
      <w:b/>
      <w:sz w:val="24"/>
      <w:lang w:val="en-GB" w:bidi="ar-DZ"/>
    </w:rPr>
  </w:style>
  <w:style w:type="character" w:customStyle="1" w:styleId="Heading9Char">
    <w:name w:val="Heading 9 Char"/>
    <w:basedOn w:val="DefaultParagraphFont"/>
    <w:link w:val="Heading9"/>
    <w:rsid w:val="00E8205F"/>
    <w:rPr>
      <w:rFonts w:ascii="Arial" w:hAnsi="Arial"/>
      <w:i/>
      <w:sz w:val="18"/>
      <w:lang w:val="en-GB" w:bidi="ar-DZ"/>
    </w:rPr>
  </w:style>
  <w:style w:type="character" w:customStyle="1" w:styleId="HeaderChar">
    <w:name w:val="Header Char"/>
    <w:basedOn w:val="DefaultParagraphFont"/>
    <w:link w:val="Header"/>
    <w:rsid w:val="00E8205F"/>
    <w:rPr>
      <w:sz w:val="24"/>
      <w:lang w:val="en-GB" w:bidi="ar-DZ"/>
    </w:rPr>
  </w:style>
  <w:style w:type="character" w:customStyle="1" w:styleId="BodyText3Char">
    <w:name w:val="Body Text 3 Char"/>
    <w:basedOn w:val="DefaultParagraphFont"/>
    <w:link w:val="BodyText3"/>
    <w:uiPriority w:val="99"/>
    <w:semiHidden/>
    <w:rsid w:val="00E8205F"/>
    <w:rPr>
      <w:sz w:val="16"/>
      <w:szCs w:val="16"/>
      <w:lang w:val="en-GB" w:bidi="ar-DZ"/>
    </w:rPr>
  </w:style>
  <w:style w:type="character" w:customStyle="1" w:styleId="BodyText2Char1">
    <w:name w:val="Body Text 2 Char1"/>
    <w:basedOn w:val="DefaultParagraphFont"/>
    <w:uiPriority w:val="99"/>
    <w:semiHidden/>
    <w:rsid w:val="00E8205F"/>
    <w:rPr>
      <w:lang w:val="en-GB"/>
    </w:rPr>
  </w:style>
  <w:style w:type="character" w:customStyle="1" w:styleId="BodyText2Char2">
    <w:name w:val="Body Text 2 Char2"/>
    <w:basedOn w:val="DefaultParagraphFont"/>
    <w:uiPriority w:val="99"/>
    <w:semiHidden/>
    <w:rsid w:val="00E8205F"/>
    <w:rPr>
      <w:lang w:val="en-GB"/>
    </w:rPr>
  </w:style>
  <w:style w:type="character" w:customStyle="1" w:styleId="BodyTextIndent3Char">
    <w:name w:val="Body Text Indent 3 Char"/>
    <w:basedOn w:val="DefaultParagraphFont"/>
    <w:link w:val="BodyTextIndent3"/>
    <w:uiPriority w:val="99"/>
    <w:semiHidden/>
    <w:rsid w:val="00E8205F"/>
    <w:rPr>
      <w:sz w:val="16"/>
      <w:szCs w:val="16"/>
      <w:lang w:val="en-GB" w:bidi="ar-DZ"/>
    </w:rPr>
  </w:style>
  <w:style w:type="character" w:customStyle="1" w:styleId="PlainTextChar">
    <w:name w:val="Plain Text Char"/>
    <w:basedOn w:val="DefaultParagraphFont"/>
    <w:link w:val="PlainText"/>
    <w:uiPriority w:val="99"/>
    <w:semiHidden/>
    <w:rsid w:val="00E8205F"/>
    <w:rPr>
      <w:rFonts w:ascii="Courier New" w:hAnsi="Courier New" w:cs="Courier New"/>
      <w:lang w:val="en-GB" w:bidi="ar-DZ"/>
    </w:rPr>
  </w:style>
  <w:style w:type="character" w:customStyle="1" w:styleId="SubtitleChar">
    <w:name w:val="Subtitle Char"/>
    <w:basedOn w:val="DefaultParagraphFont"/>
    <w:link w:val="Subtitle"/>
    <w:uiPriority w:val="99"/>
    <w:rsid w:val="00E8205F"/>
    <w:rPr>
      <w:rFonts w:ascii="Arial" w:hAnsi="Arial" w:cs="Arial"/>
      <w:sz w:val="24"/>
      <w:lang w:val="en-GB" w:bidi="ar-DZ"/>
    </w:rPr>
  </w:style>
  <w:style w:type="character" w:customStyle="1" w:styleId="TitleChar">
    <w:name w:val="Title Char"/>
    <w:basedOn w:val="DefaultParagraphFont"/>
    <w:link w:val="Title"/>
    <w:uiPriority w:val="99"/>
    <w:rsid w:val="00E8205F"/>
    <w:rPr>
      <w:rFonts w:ascii="Arial" w:hAnsi="Arial" w:cs="Arial"/>
      <w:b/>
      <w:bCs/>
      <w:kern w:val="28"/>
      <w:sz w:val="24"/>
      <w:lang w:val="en-GB" w:bidi="ar-DZ"/>
    </w:rPr>
  </w:style>
  <w:style w:type="character" w:customStyle="1" w:styleId="DateChar">
    <w:name w:val="Date Char"/>
    <w:basedOn w:val="DefaultParagraphFont"/>
    <w:link w:val="Date"/>
    <w:uiPriority w:val="99"/>
    <w:rsid w:val="00E8205F"/>
    <w:rPr>
      <w:sz w:val="24"/>
      <w:lang w:val="en-GB" w:bidi="ar-DZ"/>
    </w:rPr>
  </w:style>
  <w:style w:type="paragraph" w:styleId="ListParagraph">
    <w:name w:val="List Paragraph"/>
    <w:basedOn w:val="Normal"/>
    <w:uiPriority w:val="34"/>
    <w:qFormat/>
    <w:rsid w:val="00E8205F"/>
    <w:pPr>
      <w:spacing w:after="200" w:line="276" w:lineRule="auto"/>
      <w:ind w:left="720"/>
      <w:contextualSpacing/>
      <w:jc w:val="left"/>
    </w:pPr>
    <w:rPr>
      <w:rFonts w:ascii="Calibri" w:eastAsia="Calibri" w:hAnsi="Calibri"/>
      <w:sz w:val="22"/>
      <w:szCs w:val="22"/>
      <w:lang w:val="en-CA" w:eastAsia="ar-EG" w:bidi="ar-SA"/>
    </w:rPr>
  </w:style>
  <w:style w:type="paragraph" w:customStyle="1" w:styleId="xl74">
    <w:name w:val="xl74"/>
    <w:basedOn w:val="Normal"/>
    <w:rsid w:val="00E8205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eastAsia="ar-EG" w:bidi="ar-SA"/>
    </w:rPr>
  </w:style>
  <w:style w:type="paragraph" w:customStyle="1" w:styleId="xl75">
    <w:name w:val="xl75"/>
    <w:basedOn w:val="Normal"/>
    <w:rsid w:val="00E8205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eastAsia="ar-EG" w:bidi="ar-SA"/>
    </w:rPr>
  </w:style>
  <w:style w:type="paragraph" w:customStyle="1" w:styleId="xl76">
    <w:name w:val="xl76"/>
    <w:basedOn w:val="Normal"/>
    <w:rsid w:val="00E8205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eastAsia="ar-EG" w:bidi="ar-SA"/>
    </w:rPr>
  </w:style>
  <w:style w:type="paragraph" w:customStyle="1" w:styleId="xl77">
    <w:name w:val="xl77"/>
    <w:basedOn w:val="Normal"/>
    <w:rsid w:val="00E8205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eastAsia="ar-EG" w:bidi="ar-SA"/>
    </w:rPr>
  </w:style>
  <w:style w:type="paragraph" w:customStyle="1" w:styleId="xl78">
    <w:name w:val="xl78"/>
    <w:basedOn w:val="Normal"/>
    <w:rsid w:val="00E8205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eastAsia="ar-EG" w:bidi="ar-SA"/>
    </w:rPr>
  </w:style>
  <w:style w:type="paragraph" w:customStyle="1" w:styleId="xl79">
    <w:name w:val="xl79"/>
    <w:basedOn w:val="Normal"/>
    <w:rsid w:val="00E8205F"/>
    <w:pPr>
      <w:pBdr>
        <w:top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eastAsia="ar-EG" w:bidi="ar-SA"/>
    </w:rPr>
  </w:style>
  <w:style w:type="paragraph" w:customStyle="1" w:styleId="xl80">
    <w:name w:val="xl80"/>
    <w:basedOn w:val="Normal"/>
    <w:rsid w:val="00E8205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eastAsia="ar-EG" w:bidi="ar-SA"/>
    </w:rPr>
  </w:style>
  <w:style w:type="paragraph" w:customStyle="1" w:styleId="xl81">
    <w:name w:val="xl81"/>
    <w:basedOn w:val="Normal"/>
    <w:rsid w:val="00E8205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eastAsia="ar-EG" w:bidi="ar-SA"/>
    </w:rPr>
  </w:style>
  <w:style w:type="paragraph" w:customStyle="1" w:styleId="xl82">
    <w:name w:val="xl82"/>
    <w:basedOn w:val="Normal"/>
    <w:rsid w:val="00E8205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eastAsia="ar-EG" w:bidi="ar-SA"/>
    </w:rPr>
  </w:style>
  <w:style w:type="paragraph" w:customStyle="1" w:styleId="xl83">
    <w:name w:val="xl83"/>
    <w:basedOn w:val="Normal"/>
    <w:rsid w:val="00E8205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eastAsia="ar-EG" w:bidi="ar-SA"/>
    </w:rPr>
  </w:style>
  <w:style w:type="paragraph" w:customStyle="1" w:styleId="xl84">
    <w:name w:val="xl84"/>
    <w:basedOn w:val="Normal"/>
    <w:rsid w:val="00E8205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US" w:eastAsia="ar-EG" w:bidi="ar-SA"/>
    </w:rPr>
  </w:style>
  <w:style w:type="paragraph" w:customStyle="1" w:styleId="xl85">
    <w:name w:val="xl85"/>
    <w:basedOn w:val="Normal"/>
    <w:rsid w:val="00E8205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eastAsia="ar-EG" w:bidi="ar-SA"/>
    </w:rPr>
  </w:style>
  <w:style w:type="paragraph" w:customStyle="1" w:styleId="xl86">
    <w:name w:val="xl86"/>
    <w:basedOn w:val="Normal"/>
    <w:rsid w:val="00E8205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eastAsia="ar-EG" w:bidi="ar-SA"/>
    </w:rPr>
  </w:style>
  <w:style w:type="paragraph" w:customStyle="1" w:styleId="xl87">
    <w:name w:val="xl87"/>
    <w:basedOn w:val="Normal"/>
    <w:rsid w:val="00E8205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eastAsia="ar-EG" w:bidi="ar-SA"/>
    </w:rPr>
  </w:style>
  <w:style w:type="paragraph" w:customStyle="1" w:styleId="xl88">
    <w:name w:val="xl88"/>
    <w:basedOn w:val="Normal"/>
    <w:rsid w:val="00E8205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eastAsia="ar-EG" w:bidi="ar-SA"/>
    </w:rPr>
  </w:style>
  <w:style w:type="paragraph" w:customStyle="1" w:styleId="xl89">
    <w:name w:val="xl89"/>
    <w:basedOn w:val="Normal"/>
    <w:rsid w:val="00E8205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eastAsia="ar-EG" w:bidi="ar-SA"/>
    </w:rPr>
  </w:style>
  <w:style w:type="paragraph" w:customStyle="1" w:styleId="xl90">
    <w:name w:val="xl90"/>
    <w:basedOn w:val="Normal"/>
    <w:rsid w:val="00E8205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0000"/>
      <w:sz w:val="16"/>
      <w:szCs w:val="16"/>
      <w:lang w:val="en-US" w:eastAsia="ar-EG" w:bidi="ar-SA"/>
    </w:rPr>
  </w:style>
  <w:style w:type="paragraph" w:customStyle="1" w:styleId="xl73">
    <w:name w:val="xl73"/>
    <w:basedOn w:val="Normal"/>
    <w:rsid w:val="00E8205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eastAsia="ar-EG" w:bidi="ar-SA"/>
    </w:rPr>
  </w:style>
  <w:style w:type="paragraph" w:customStyle="1" w:styleId="xl91">
    <w:name w:val="xl91"/>
    <w:basedOn w:val="Normal"/>
    <w:rsid w:val="00E8205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eastAsia="ar-EG" w:bidi="ar-SA"/>
    </w:rPr>
  </w:style>
  <w:style w:type="paragraph" w:customStyle="1" w:styleId="xl92">
    <w:name w:val="xl92"/>
    <w:basedOn w:val="Normal"/>
    <w:rsid w:val="00E8205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eastAsia="ar-EG" w:bidi="ar-SA"/>
    </w:rPr>
  </w:style>
  <w:style w:type="paragraph" w:customStyle="1" w:styleId="xl71">
    <w:name w:val="xl71"/>
    <w:basedOn w:val="Normal"/>
    <w:rsid w:val="00E8205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72">
    <w:name w:val="xl72"/>
    <w:basedOn w:val="Normal"/>
    <w:rsid w:val="00E8205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bidi="ar-SA"/>
    </w:rPr>
  </w:style>
  <w:style w:type="paragraph" w:customStyle="1" w:styleId="xl93">
    <w:name w:val="xl93"/>
    <w:basedOn w:val="Normal"/>
    <w:rsid w:val="00E8205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bidi="ar-SA"/>
    </w:rPr>
  </w:style>
  <w:style w:type="paragraph" w:customStyle="1" w:styleId="xl94">
    <w:name w:val="xl94"/>
    <w:basedOn w:val="Normal"/>
    <w:rsid w:val="00E8205F"/>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CA" w:eastAsia="en-CA" w:bidi="ar-SA"/>
    </w:rPr>
  </w:style>
  <w:style w:type="paragraph" w:customStyle="1" w:styleId="xl95">
    <w:name w:val="xl95"/>
    <w:basedOn w:val="Normal"/>
    <w:rsid w:val="00E8205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bidi="ar-SA"/>
    </w:rPr>
  </w:style>
  <w:style w:type="paragraph" w:customStyle="1" w:styleId="xl96">
    <w:name w:val="xl96"/>
    <w:basedOn w:val="Normal"/>
    <w:rsid w:val="00E8205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bidi="ar-SA"/>
    </w:rPr>
  </w:style>
  <w:style w:type="paragraph" w:customStyle="1" w:styleId="xl97">
    <w:name w:val="xl97"/>
    <w:basedOn w:val="Normal"/>
    <w:rsid w:val="00E8205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bidi="ar-SA"/>
    </w:rPr>
  </w:style>
  <w:style w:type="paragraph" w:customStyle="1" w:styleId="xl98">
    <w:name w:val="xl98"/>
    <w:basedOn w:val="Normal"/>
    <w:rsid w:val="00E8205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bidi="ar-SA"/>
    </w:rPr>
  </w:style>
  <w:style w:type="paragraph" w:customStyle="1" w:styleId="xl99">
    <w:name w:val="xl99"/>
    <w:basedOn w:val="Normal"/>
    <w:rsid w:val="00E8205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bidi="ar-SA"/>
    </w:rPr>
  </w:style>
  <w:style w:type="paragraph" w:customStyle="1" w:styleId="xl100">
    <w:name w:val="xl100"/>
    <w:basedOn w:val="Normal"/>
    <w:rsid w:val="00E8205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bidi="ar-SA"/>
    </w:rPr>
  </w:style>
  <w:style w:type="paragraph" w:customStyle="1" w:styleId="Heading">
    <w:name w:val="Heading"/>
    <w:basedOn w:val="Header"/>
    <w:next w:val="Header"/>
    <w:rsid w:val="00E8205F"/>
    <w:pPr>
      <w:tabs>
        <w:tab w:val="clear" w:pos="4320"/>
        <w:tab w:val="clear" w:pos="8640"/>
      </w:tabs>
    </w:pPr>
    <w:rPr>
      <w:b/>
      <w:bCs/>
      <w:szCs w:val="24"/>
      <w:u w:val="single"/>
      <w:lang w:val="en-US" w:eastAsia="ar-EG" w:bidi="ar-SA"/>
    </w:rPr>
  </w:style>
  <w:style w:type="paragraph" w:styleId="Revision">
    <w:name w:val="Revision"/>
    <w:hidden/>
    <w:uiPriority w:val="99"/>
    <w:semiHidden/>
    <w:rsid w:val="00E8205F"/>
    <w:rPr>
      <w:sz w:val="22"/>
      <w:szCs w:val="22"/>
      <w:lang w:val="en-GB" w:eastAsia="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E:\CLIENTS\UNITED%20NATIONS\UNEP\UNEP,%20December%202022_2500314953\A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DED28925A7BEF48A63946C82B209493" ma:contentTypeVersion="5" ma:contentTypeDescription="Create a new document." ma:contentTypeScope="" ma:versionID="25a2d8a68f266cac26efbfa8b7b417a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UNEP/OzL.Pro/ExCom/91/16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5C8CFEB6-546D-4AAD-964A-39FAB332C4FF}"/>
</file>

<file path=customXml/itemProps3.xml><?xml version="1.0" encoding="utf-8"?>
<ds:datastoreItem xmlns:ds="http://schemas.openxmlformats.org/officeDocument/2006/customXml" ds:itemID="{6310AC0C-5CA4-4765-A3F4-13E77AF48F44}"/>
</file>

<file path=customXml/itemProps4.xml><?xml version="1.0" encoding="utf-8"?>
<ds:datastoreItem xmlns:ds="http://schemas.openxmlformats.org/officeDocument/2006/customXml" ds:itemID="{BE2F1460-946C-4D64-A7F0-EEFD448A90C4}"/>
</file>

<file path=docProps/app.xml><?xml version="1.0" encoding="utf-8"?>
<Properties xmlns="http://schemas.openxmlformats.org/officeDocument/2006/extended-properties" xmlns:vt="http://schemas.openxmlformats.org/officeDocument/2006/docPropsVTypes">
  <Template>A91-template</Template>
  <TotalTime>33</TotalTime>
  <Pages>17</Pages>
  <Words>5284</Words>
  <Characters>30305</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تقرير مرحلي لمنظمة الأمم المتحدة للتنمية الصناعية حتى 31 ديسمبر/كانون الأول 2021  </vt:lpstr>
    </vt:vector>
  </TitlesOfParts>
  <Company>UNMFS</Company>
  <LinksUpToDate>false</LinksUpToDate>
  <CharactersWithSpaces>35518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مرحلي لمنظمة الأمم المتحدة للتنمية الصناعية حتى 31 ديسمبر/كانون الأول 2021                                              .  </dc:title>
  <dc:creator>Fathi Abdelraouf Ahmed</dc:creator>
  <cp:lastModifiedBy>HBE</cp:lastModifiedBy>
  <cp:revision>5</cp:revision>
  <cp:lastPrinted>2001-05-26T16:40:00Z</cp:lastPrinted>
  <dcterms:created xsi:type="dcterms:W3CDTF">2022-11-22T17:50:00Z</dcterms:created>
  <dcterms:modified xsi:type="dcterms:W3CDTF">2022-11-24T15:19:00Z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UNEP/OzL.Pro/ExCom/91/16</vt:lpwstr>
  </property>
  <property fmtid="{D5CDD505-2E9C-101B-9397-08002B2CF9AE}" pid="3" name="Revision date">
    <vt:lpwstr>11/9/2022</vt:lpwstr>
  </property>
  <property fmtid="{D5CDD505-2E9C-101B-9397-08002B2CF9AE}" pid="4" name="GrammarlyDocumentId">
    <vt:lpwstr>9c15119f3175e290c1a930c7160466240246e0b13c2897cf650ae1447f74c50c</vt:lpwstr>
  </property>
  <property fmtid="{D5CDD505-2E9C-101B-9397-08002B2CF9AE}" pid="5" name="ContentTypeId">
    <vt:lpwstr>0x0101004DED28925A7BEF48A63946C82B209493</vt:lpwstr>
  </property>
</Properties>
</file>