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FB349A7" w14:textId="77777777">
        <w:trPr>
          <w:trHeight w:val="720"/>
        </w:trPr>
        <w:tc>
          <w:tcPr>
            <w:tcW w:w="4410" w:type="dxa"/>
            <w:gridSpan w:val="2"/>
            <w:tcBorders>
              <w:bottom w:val="single" w:sz="18" w:space="0" w:color="auto"/>
            </w:tcBorders>
          </w:tcPr>
          <w:p w14:paraId="61D93F3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65B17F7"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5477EB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C1D6D3A" w14:textId="77777777" w:rsidR="007E5D09" w:rsidRDefault="00E1360E">
            <w:pPr>
              <w:spacing w:before="120"/>
              <w:jc w:val="left"/>
              <w:rPr>
                <w:lang w:val="en-US"/>
              </w:rPr>
            </w:pPr>
            <w:r>
              <w:rPr>
                <w:noProof/>
                <w:lang w:eastAsia="en-CA"/>
              </w:rPr>
              <w:drawing>
                <wp:anchor distT="0" distB="0" distL="114300" distR="114300" simplePos="0" relativeHeight="251660288" behindDoc="0" locked="0" layoutInCell="0" allowOverlap="1" wp14:anchorId="1F3ED0F3" wp14:editId="47E2C00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60EDF73A" wp14:editId="243263B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FF41093" w14:textId="77777777" w:rsidR="007E5D09" w:rsidRDefault="00E1360E">
            <w:pPr>
              <w:spacing w:before="120"/>
              <w:jc w:val="left"/>
              <w:rPr>
                <w:lang w:val="en-US"/>
              </w:rPr>
            </w:pPr>
            <w:r>
              <w:rPr>
                <w:lang w:val="en-US"/>
              </w:rPr>
              <w:t>GENERAL</w:t>
            </w:r>
          </w:p>
          <w:p w14:paraId="512CD4AF" w14:textId="77777777" w:rsidR="007E5D09" w:rsidRDefault="007E5D09">
            <w:pPr>
              <w:spacing w:before="120"/>
              <w:jc w:val="left"/>
              <w:rPr>
                <w:lang w:val="en-US"/>
              </w:rPr>
            </w:pPr>
          </w:p>
          <w:p w14:paraId="3FE80C06" w14:textId="7C452455" w:rsidR="007E5D09" w:rsidRDefault="004324F4" w:rsidP="0034019C">
            <w:pPr>
              <w:rPr>
                <w:rtl/>
              </w:rPr>
            </w:pPr>
            <w:r>
              <w:fldChar w:fldCharType="begin"/>
            </w:r>
            <w:r>
              <w:instrText xml:space="preserve"> DOCPROPERTY "Document number"  \* MERGEFORMAT </w:instrText>
            </w:r>
            <w:r>
              <w:fldChar w:fldCharType="separate"/>
            </w:r>
            <w:r w:rsidR="004918E9">
              <w:t>UNEP/</w:t>
            </w:r>
            <w:proofErr w:type="spellStart"/>
            <w:r w:rsidR="004918E9">
              <w:t>OzL.Pro</w:t>
            </w:r>
            <w:proofErr w:type="spellEnd"/>
            <w:r w:rsidR="004918E9">
              <w:t>/ExCom/91/58</w:t>
            </w:r>
            <w:r>
              <w:fldChar w:fldCharType="end"/>
            </w:r>
          </w:p>
          <w:p w14:paraId="442222D6" w14:textId="6F346A5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918E9">
              <w:rPr>
                <w:lang w:val="en-US"/>
              </w:rPr>
              <w:t>25</w:t>
            </w:r>
            <w:r w:rsidR="004918E9" w:rsidRPr="004918E9">
              <w:rPr>
                <w:lang w:val="en-GB"/>
              </w:rPr>
              <w:t xml:space="preserve"> </w:t>
            </w:r>
            <w:r w:rsidR="004918E9">
              <w:rPr>
                <w:lang w:val="en-US"/>
              </w:rPr>
              <w:t>October</w:t>
            </w:r>
            <w:r w:rsidR="004918E9" w:rsidRPr="004918E9">
              <w:rPr>
                <w:lang w:val="en-GB"/>
              </w:rPr>
              <w:t xml:space="preserve"> 2022</w:t>
            </w:r>
            <w:r>
              <w:fldChar w:fldCharType="end"/>
            </w:r>
          </w:p>
          <w:p w14:paraId="6C9F51B8" w14:textId="77777777" w:rsidR="00662A73" w:rsidRDefault="00662A73">
            <w:pPr>
              <w:spacing w:before="120"/>
              <w:jc w:val="left"/>
              <w:rPr>
                <w:rtl/>
                <w:lang w:val="en-US" w:bidi="ar-AE"/>
              </w:rPr>
            </w:pPr>
          </w:p>
          <w:p w14:paraId="370EE1DA" w14:textId="77777777" w:rsidR="007E5D09" w:rsidRDefault="00E1360E">
            <w:pPr>
              <w:spacing w:before="120"/>
              <w:jc w:val="left"/>
              <w:rPr>
                <w:lang w:val="en-US"/>
              </w:rPr>
            </w:pPr>
            <w:r>
              <w:rPr>
                <w:lang w:val="en-US"/>
              </w:rPr>
              <w:t>ARABIC</w:t>
            </w:r>
          </w:p>
          <w:p w14:paraId="50FB322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FBFC05C" w14:textId="77777777" w:rsidR="007E5D09" w:rsidRDefault="00E1360E" w:rsidP="0034019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0A435A20" w14:textId="77777777" w:rsidR="007E5D09" w:rsidRDefault="00E1360E" w:rsidP="0034019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54E522CA" w14:textId="77777777" w:rsidR="007E5D09" w:rsidRDefault="00E1360E" w:rsidP="0034019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75747CD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0E54B2D" w14:textId="77777777" w:rsidR="007E5D09" w:rsidRDefault="007E5D09">
            <w:pPr>
              <w:rPr>
                <w:caps/>
                <w:lang w:val="en-US"/>
              </w:rPr>
            </w:pPr>
          </w:p>
          <w:p w14:paraId="4781AA87" w14:textId="77777777" w:rsidR="007E5D09" w:rsidRDefault="007E5D09">
            <w:pPr>
              <w:rPr>
                <w:lang w:val="en-US"/>
              </w:rPr>
            </w:pPr>
          </w:p>
        </w:tc>
      </w:tr>
    </w:tbl>
    <w:p w14:paraId="17866ABB" w14:textId="77777777" w:rsidR="007E5D09" w:rsidRDefault="007E5D09">
      <w:pPr>
        <w:pStyle w:val="Caption"/>
        <w:spacing w:line="200" w:lineRule="exact"/>
        <w:ind w:left="187" w:right="187" w:hanging="187"/>
        <w:jc w:val="both"/>
        <w:rPr>
          <w:rFonts w:cs="Akhbar MT"/>
          <w:b/>
          <w:bCs/>
          <w:sz w:val="28"/>
          <w:szCs w:val="28"/>
          <w:rtl/>
        </w:rPr>
      </w:pPr>
    </w:p>
    <w:p w14:paraId="1AB936B1"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E73E4F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F23A834"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5F8AFE1" w14:textId="69BED46C"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50800E2C" w14:textId="7124BCF0" w:rsidR="00702662" w:rsidRPr="00E95119" w:rsidRDefault="00E87C89" w:rsidP="00702662">
      <w:pPr>
        <w:bidi/>
        <w:jc w:val="left"/>
        <w:rPr>
          <w:sz w:val="28"/>
          <w:szCs w:val="28"/>
          <w:rtl/>
          <w:lang w:bidi="ar-SY"/>
        </w:rPr>
      </w:pPr>
      <w:r>
        <w:rPr>
          <w:rFonts w:hint="cs"/>
          <w:sz w:val="28"/>
          <w:szCs w:val="28"/>
          <w:rtl/>
          <w:lang w:bidi="ar-SY"/>
        </w:rPr>
        <w:t>البند 9(ه) من جدول الأعمال المؤقت</w:t>
      </w:r>
      <w:r>
        <w:rPr>
          <w:rStyle w:val="FootnoteReference"/>
          <w:sz w:val="28"/>
          <w:szCs w:val="28"/>
          <w:rtl/>
          <w:lang w:bidi="ar-SY"/>
        </w:rPr>
        <w:footnoteReference w:id="1"/>
      </w:r>
    </w:p>
    <w:p w14:paraId="00BBD38F" w14:textId="77777777" w:rsidR="00E87C89" w:rsidRPr="00514EA8" w:rsidRDefault="00E87C89" w:rsidP="00E87C89">
      <w:pPr>
        <w:pStyle w:val="Heading2"/>
        <w:bidi/>
        <w:ind w:left="4"/>
        <w:jc w:val="center"/>
        <w:rPr>
          <w:bCs/>
          <w:sz w:val="32"/>
          <w:szCs w:val="32"/>
          <w:lang w:bidi="ar-EG"/>
        </w:rPr>
      </w:pPr>
    </w:p>
    <w:p w14:paraId="5BAC9A1B" w14:textId="23AE8F5D" w:rsidR="007E5D09" w:rsidRDefault="00E87C89" w:rsidP="00E87C89">
      <w:pPr>
        <w:pStyle w:val="Heading2"/>
        <w:bidi/>
        <w:ind w:left="4"/>
        <w:jc w:val="center"/>
        <w:rPr>
          <w:rtl/>
          <w:lang w:bidi="ar-EG"/>
        </w:rPr>
      </w:pPr>
      <w:r w:rsidRPr="00514EA8">
        <w:rPr>
          <w:bCs/>
          <w:sz w:val="32"/>
          <w:szCs w:val="32"/>
          <w:rtl/>
          <w:lang w:bidi="ar-EG"/>
        </w:rPr>
        <w:t>ميزانية برنامج المساعدة على الامتثال التابع لبرنامج الأمم المتحدة للبيئة</w:t>
      </w:r>
      <w:r>
        <w:rPr>
          <w:bCs/>
          <w:sz w:val="32"/>
          <w:szCs w:val="32"/>
          <w:rtl/>
          <w:lang w:bidi="ar-EG"/>
        </w:rPr>
        <w:t xml:space="preserve"> لعام </w:t>
      </w:r>
      <w:r w:rsidR="0016118F">
        <w:rPr>
          <w:rFonts w:hint="cs"/>
          <w:bCs/>
          <w:sz w:val="32"/>
          <w:szCs w:val="32"/>
          <w:rtl/>
          <w:lang w:bidi="ar-EG"/>
        </w:rPr>
        <w:t>2023</w:t>
      </w:r>
    </w:p>
    <w:p w14:paraId="515792F1" w14:textId="77777777" w:rsidR="00F638E3" w:rsidRDefault="00F638E3" w:rsidP="00F638E3">
      <w:pPr>
        <w:bidi/>
        <w:spacing w:after="120" w:line="360" w:lineRule="exact"/>
        <w:outlineLvl w:val="0"/>
        <w:rPr>
          <w:b/>
          <w:bCs/>
          <w:sz w:val="24"/>
          <w:szCs w:val="28"/>
        </w:rPr>
      </w:pPr>
    </w:p>
    <w:p w14:paraId="07A0DBC6" w14:textId="64E21BF6" w:rsidR="007E5D09" w:rsidRPr="00700EBE" w:rsidRDefault="00B00B94" w:rsidP="00F638E3">
      <w:pPr>
        <w:bidi/>
        <w:spacing w:after="120" w:line="360" w:lineRule="exact"/>
        <w:outlineLvl w:val="0"/>
        <w:rPr>
          <w:b/>
          <w:bCs/>
          <w:sz w:val="26"/>
          <w:szCs w:val="26"/>
          <w:rtl/>
        </w:rPr>
      </w:pPr>
      <w:r w:rsidRPr="00700EBE">
        <w:rPr>
          <w:rFonts w:hint="cs"/>
          <w:b/>
          <w:bCs/>
          <w:sz w:val="26"/>
          <w:szCs w:val="26"/>
          <w:rtl/>
        </w:rPr>
        <w:t>المقدمة</w:t>
      </w:r>
    </w:p>
    <w:p w14:paraId="05A59391" w14:textId="37FBBBD7" w:rsidR="0016118F" w:rsidRPr="00700EBE" w:rsidRDefault="0016118F" w:rsidP="007E7170">
      <w:pPr>
        <w:pStyle w:val="Heading1"/>
        <w:numPr>
          <w:ilvl w:val="0"/>
          <w:numId w:val="26"/>
        </w:numPr>
        <w:bidi/>
        <w:spacing w:after="120" w:line="360" w:lineRule="exact"/>
        <w:rPr>
          <w:sz w:val="26"/>
          <w:szCs w:val="26"/>
        </w:rPr>
      </w:pPr>
      <w:r w:rsidRPr="00700EBE">
        <w:rPr>
          <w:rFonts w:hint="cs"/>
          <w:sz w:val="26"/>
          <w:szCs w:val="26"/>
          <w:rtl/>
        </w:rPr>
        <w:t xml:space="preserve">قدم برنامج الأمم المتحدة للبيئة ميزانية </w:t>
      </w:r>
      <w:bookmarkStart w:id="0" w:name="_Hlk117948788"/>
      <w:r w:rsidRPr="00700EBE">
        <w:rPr>
          <w:rFonts w:hint="cs"/>
          <w:sz w:val="26"/>
          <w:szCs w:val="26"/>
          <w:rtl/>
        </w:rPr>
        <w:t xml:space="preserve">برنامج المساعدة على الامتثال </w:t>
      </w:r>
      <w:bookmarkEnd w:id="0"/>
      <w:r w:rsidRPr="00700EBE">
        <w:rPr>
          <w:rFonts w:hint="cs"/>
          <w:sz w:val="26"/>
          <w:szCs w:val="26"/>
          <w:rtl/>
        </w:rPr>
        <w:t xml:space="preserve">لعام </w:t>
      </w:r>
      <w:r w:rsidRPr="00700EBE">
        <w:rPr>
          <w:sz w:val="26"/>
          <w:szCs w:val="26"/>
        </w:rPr>
        <w:t>2023</w:t>
      </w:r>
      <w:r w:rsidRPr="00700EBE">
        <w:rPr>
          <w:rFonts w:hint="cs"/>
          <w:sz w:val="26"/>
          <w:szCs w:val="26"/>
          <w:rtl/>
        </w:rPr>
        <w:t xml:space="preserve"> بتكلفة إجمالية تبلغ </w:t>
      </w:r>
      <w:r w:rsidRPr="00700EBE">
        <w:rPr>
          <w:sz w:val="26"/>
          <w:szCs w:val="26"/>
        </w:rPr>
        <w:t>10,129,162</w:t>
      </w:r>
      <w:r w:rsidRPr="00700EBE">
        <w:rPr>
          <w:rFonts w:hint="cs"/>
          <w:sz w:val="26"/>
          <w:szCs w:val="26"/>
          <w:rtl/>
        </w:rPr>
        <w:t xml:space="preserve"> دولار</w:t>
      </w:r>
      <w:r w:rsidR="00610214" w:rsidRPr="00700EBE">
        <w:rPr>
          <w:rFonts w:hint="cs"/>
          <w:sz w:val="26"/>
          <w:szCs w:val="26"/>
          <w:rtl/>
        </w:rPr>
        <w:t>ا</w:t>
      </w:r>
      <w:r w:rsidRPr="00700EBE">
        <w:rPr>
          <w:rFonts w:hint="cs"/>
          <w:sz w:val="26"/>
          <w:szCs w:val="26"/>
          <w:rtl/>
        </w:rPr>
        <w:t xml:space="preserve"> أمريكي</w:t>
      </w:r>
      <w:r w:rsidR="00610214" w:rsidRPr="00700EBE">
        <w:rPr>
          <w:rFonts w:hint="cs"/>
          <w:sz w:val="26"/>
          <w:szCs w:val="26"/>
          <w:rtl/>
        </w:rPr>
        <w:t>ا</w:t>
      </w:r>
      <w:r w:rsidRPr="00700EBE">
        <w:rPr>
          <w:rFonts w:hint="cs"/>
          <w:sz w:val="26"/>
          <w:szCs w:val="26"/>
          <w:rtl/>
          <w:lang w:bidi="ar-SY"/>
        </w:rPr>
        <w:t>،</w:t>
      </w:r>
      <w:r w:rsidRPr="00700EBE">
        <w:rPr>
          <w:rFonts w:hint="cs"/>
          <w:sz w:val="26"/>
          <w:szCs w:val="26"/>
          <w:rtl/>
        </w:rPr>
        <w:t xml:space="preserve"> زائدا تكاليف دعم الوكالة البالغة </w:t>
      </w:r>
      <w:r w:rsidRPr="00700EBE">
        <w:rPr>
          <w:sz w:val="26"/>
          <w:szCs w:val="26"/>
        </w:rPr>
        <w:t>810,333</w:t>
      </w:r>
      <w:r w:rsidRPr="00700EBE">
        <w:rPr>
          <w:rFonts w:hint="cs"/>
          <w:sz w:val="26"/>
          <w:szCs w:val="26"/>
          <w:rtl/>
        </w:rPr>
        <w:t xml:space="preserve"> دولارا أمريكيا.</w:t>
      </w:r>
      <w:r w:rsidRPr="00700EBE">
        <w:rPr>
          <w:rFonts w:hint="cs"/>
          <w:sz w:val="26"/>
          <w:szCs w:val="26"/>
          <w:vertAlign w:val="superscript"/>
        </w:rPr>
        <w:t xml:space="preserve"> </w:t>
      </w:r>
      <w:r w:rsidRPr="00700EBE">
        <w:rPr>
          <w:sz w:val="26"/>
          <w:szCs w:val="26"/>
          <w:vertAlign w:val="superscript"/>
        </w:rPr>
        <w:footnoteReference w:id="2"/>
      </w:r>
      <w:r w:rsidRPr="00700EBE">
        <w:rPr>
          <w:rFonts w:hint="cs"/>
          <w:sz w:val="26"/>
          <w:szCs w:val="26"/>
          <w:rtl/>
        </w:rPr>
        <w:t xml:space="preserve"> ويتضمن</w:t>
      </w:r>
      <w:r w:rsidRPr="00700EBE">
        <w:rPr>
          <w:rFonts w:hint="cs"/>
          <w:sz w:val="26"/>
          <w:szCs w:val="26"/>
          <w:rtl/>
          <w:lang w:bidi="ar-EG"/>
        </w:rPr>
        <w:t xml:space="preserve"> التقديم التقرير المرحلي</w:t>
      </w:r>
      <w:r w:rsidRPr="00700EBE">
        <w:rPr>
          <w:rFonts w:hint="cs"/>
          <w:sz w:val="26"/>
          <w:szCs w:val="26"/>
          <w:rtl/>
        </w:rPr>
        <w:t xml:space="preserve"> لعام 2022 وبرنامج عمل </w:t>
      </w:r>
      <w:r w:rsidR="00610214" w:rsidRPr="00700EBE">
        <w:rPr>
          <w:rFonts w:hint="cs"/>
          <w:sz w:val="26"/>
          <w:szCs w:val="26"/>
          <w:rtl/>
        </w:rPr>
        <w:t xml:space="preserve">عام </w:t>
      </w:r>
      <w:r w:rsidRPr="00700EBE">
        <w:rPr>
          <w:rFonts w:hint="cs"/>
          <w:sz w:val="26"/>
          <w:szCs w:val="26"/>
          <w:rtl/>
        </w:rPr>
        <w:t>2023</w:t>
      </w:r>
      <w:r w:rsidR="00610214" w:rsidRPr="00700EBE">
        <w:rPr>
          <w:rFonts w:hint="cs"/>
          <w:sz w:val="26"/>
          <w:szCs w:val="26"/>
          <w:rtl/>
        </w:rPr>
        <w:t>،</w:t>
      </w:r>
      <w:r w:rsidRPr="00700EBE">
        <w:rPr>
          <w:rFonts w:hint="cs"/>
          <w:sz w:val="26"/>
          <w:szCs w:val="26"/>
          <w:rtl/>
        </w:rPr>
        <w:t xml:space="preserve"> </w:t>
      </w:r>
      <w:r w:rsidR="00610214" w:rsidRPr="00700EBE">
        <w:rPr>
          <w:rFonts w:hint="cs"/>
          <w:sz w:val="26"/>
          <w:szCs w:val="26"/>
          <w:rtl/>
        </w:rPr>
        <w:t xml:space="preserve">وهو </w:t>
      </w:r>
      <w:r w:rsidRPr="00700EBE">
        <w:rPr>
          <w:rFonts w:hint="cs"/>
          <w:sz w:val="26"/>
          <w:szCs w:val="26"/>
          <w:rtl/>
        </w:rPr>
        <w:t>مرفق بهذه الوثيقة.</w:t>
      </w:r>
    </w:p>
    <w:p w14:paraId="6A031933" w14:textId="4F61E9CB" w:rsidR="0016118F" w:rsidRPr="00700EBE" w:rsidRDefault="0016118F" w:rsidP="008C3C91">
      <w:pPr>
        <w:numPr>
          <w:ilvl w:val="0"/>
          <w:numId w:val="24"/>
        </w:numPr>
        <w:bidi/>
        <w:spacing w:after="120" w:line="360" w:lineRule="exact"/>
        <w:outlineLvl w:val="0"/>
        <w:rPr>
          <w:sz w:val="26"/>
          <w:szCs w:val="26"/>
        </w:rPr>
      </w:pPr>
      <w:r w:rsidRPr="00700EBE">
        <w:rPr>
          <w:rFonts w:hint="cs"/>
          <w:sz w:val="26"/>
          <w:szCs w:val="26"/>
          <w:rtl/>
          <w:lang w:bidi="ar-EG"/>
        </w:rPr>
        <w:t>وقُدم برنامج</w:t>
      </w:r>
      <w:r w:rsidRPr="00700EBE">
        <w:rPr>
          <w:rFonts w:hint="cs"/>
          <w:sz w:val="26"/>
          <w:szCs w:val="26"/>
          <w:rtl/>
        </w:rPr>
        <w:t xml:space="preserve"> </w:t>
      </w:r>
      <w:r w:rsidR="00DA522B" w:rsidRPr="00700EBE">
        <w:rPr>
          <w:rFonts w:hint="cs"/>
          <w:sz w:val="26"/>
          <w:szCs w:val="26"/>
          <w:rtl/>
        </w:rPr>
        <w:t>ال</w:t>
      </w:r>
      <w:r w:rsidRPr="00700EBE">
        <w:rPr>
          <w:rFonts w:hint="cs"/>
          <w:sz w:val="26"/>
          <w:szCs w:val="26"/>
          <w:rtl/>
        </w:rPr>
        <w:t xml:space="preserve">عمل </w:t>
      </w:r>
      <w:bookmarkStart w:id="1" w:name="_Hlk117869948"/>
      <w:r w:rsidR="00DA522B" w:rsidRPr="00700EBE">
        <w:rPr>
          <w:rFonts w:hint="cs"/>
          <w:sz w:val="26"/>
          <w:szCs w:val="26"/>
          <w:rtl/>
        </w:rPr>
        <w:t>ال</w:t>
      </w:r>
      <w:r w:rsidR="00DA522B" w:rsidRPr="00700EBE">
        <w:rPr>
          <w:rFonts w:hint="cs"/>
          <w:sz w:val="26"/>
          <w:szCs w:val="26"/>
          <w:rtl/>
          <w:lang w:bidi="ar-EG"/>
        </w:rPr>
        <w:t>مقترح ل</w:t>
      </w:r>
      <w:r w:rsidRPr="00700EBE">
        <w:rPr>
          <w:rFonts w:hint="cs"/>
          <w:sz w:val="26"/>
          <w:szCs w:val="26"/>
          <w:rtl/>
        </w:rPr>
        <w:t xml:space="preserve">برنامج المساعدة على الامتثال </w:t>
      </w:r>
      <w:bookmarkEnd w:id="1"/>
      <w:r w:rsidRPr="00700EBE">
        <w:rPr>
          <w:rFonts w:hint="cs"/>
          <w:sz w:val="26"/>
          <w:szCs w:val="26"/>
          <w:rtl/>
        </w:rPr>
        <w:t xml:space="preserve">لعام </w:t>
      </w:r>
      <w:r w:rsidR="00DA522B" w:rsidRPr="00700EBE">
        <w:rPr>
          <w:rFonts w:hint="cs"/>
          <w:sz w:val="26"/>
          <w:szCs w:val="26"/>
          <w:rtl/>
        </w:rPr>
        <w:t>2023</w:t>
      </w:r>
      <w:r w:rsidRPr="00700EBE">
        <w:rPr>
          <w:rFonts w:hint="cs"/>
          <w:sz w:val="26"/>
          <w:szCs w:val="26"/>
          <w:rtl/>
        </w:rPr>
        <w:t xml:space="preserve"> عن السنة الثالثة من استراتيجية الثلاث سنوات 2021-2023 لبرنامج المساعدة على الامتثال، </w:t>
      </w:r>
      <w:r w:rsidR="00DA522B" w:rsidRPr="00700EBE">
        <w:rPr>
          <w:rFonts w:hint="cs"/>
          <w:sz w:val="26"/>
          <w:szCs w:val="26"/>
          <w:rtl/>
        </w:rPr>
        <w:t>والذي تمت الموافقة عليه في</w:t>
      </w:r>
      <w:r w:rsidRPr="00700EBE">
        <w:rPr>
          <w:rFonts w:hint="cs"/>
          <w:sz w:val="26"/>
          <w:szCs w:val="26"/>
          <w:rtl/>
        </w:rPr>
        <w:t xml:space="preserve"> الاجتماع السادس والثمانين </w:t>
      </w:r>
      <w:r w:rsidR="00DA522B" w:rsidRPr="00700EBE">
        <w:rPr>
          <w:rFonts w:hint="cs"/>
          <w:sz w:val="26"/>
          <w:szCs w:val="26"/>
          <w:rtl/>
        </w:rPr>
        <w:t>والإشارة إليه</w:t>
      </w:r>
      <w:r w:rsidRPr="00700EBE">
        <w:rPr>
          <w:rFonts w:hint="cs"/>
          <w:sz w:val="26"/>
          <w:szCs w:val="26"/>
          <w:rtl/>
        </w:rPr>
        <w:t xml:space="preserve"> لاستيعاب الأول</w:t>
      </w:r>
      <w:r w:rsidR="00610214" w:rsidRPr="00700EBE">
        <w:rPr>
          <w:rFonts w:hint="cs"/>
          <w:sz w:val="26"/>
          <w:szCs w:val="26"/>
          <w:rtl/>
        </w:rPr>
        <w:t>و</w:t>
      </w:r>
      <w:r w:rsidRPr="00700EBE">
        <w:rPr>
          <w:rFonts w:hint="cs"/>
          <w:sz w:val="26"/>
          <w:szCs w:val="26"/>
          <w:rtl/>
        </w:rPr>
        <w:t xml:space="preserve">يات الجديدة </w:t>
      </w:r>
      <w:r w:rsidR="00DA522B" w:rsidRPr="00700EBE">
        <w:rPr>
          <w:rFonts w:hint="cs"/>
          <w:sz w:val="26"/>
          <w:szCs w:val="26"/>
          <w:rtl/>
        </w:rPr>
        <w:t xml:space="preserve">مع </w:t>
      </w:r>
      <w:r w:rsidRPr="00700EBE">
        <w:rPr>
          <w:rFonts w:hint="cs"/>
          <w:sz w:val="26"/>
          <w:szCs w:val="26"/>
          <w:rtl/>
        </w:rPr>
        <w:t xml:space="preserve">مراعاة التحديات </w:t>
      </w:r>
      <w:r w:rsidR="00DA522B" w:rsidRPr="00700EBE">
        <w:rPr>
          <w:rFonts w:hint="cs"/>
          <w:sz w:val="26"/>
          <w:szCs w:val="26"/>
          <w:rtl/>
        </w:rPr>
        <w:t>التي</w:t>
      </w:r>
      <w:r w:rsidRPr="00700EBE">
        <w:rPr>
          <w:rFonts w:hint="cs"/>
          <w:sz w:val="26"/>
          <w:szCs w:val="26"/>
          <w:rtl/>
        </w:rPr>
        <w:t xml:space="preserve"> </w:t>
      </w:r>
      <w:r w:rsidR="00DA522B" w:rsidRPr="00700EBE">
        <w:rPr>
          <w:rFonts w:hint="cs"/>
          <w:sz w:val="26"/>
          <w:szCs w:val="26"/>
          <w:rtl/>
        </w:rPr>
        <w:t>تفرضها جائحة</w:t>
      </w:r>
      <w:r w:rsidRPr="00700EBE">
        <w:rPr>
          <w:rFonts w:hint="cs"/>
          <w:sz w:val="26"/>
          <w:szCs w:val="26"/>
          <w:rtl/>
        </w:rPr>
        <w:t xml:space="preserve"> </w:t>
      </w:r>
      <w:r w:rsidR="00DA522B" w:rsidRPr="00700EBE">
        <w:rPr>
          <w:rFonts w:hint="cs"/>
          <w:sz w:val="26"/>
          <w:szCs w:val="26"/>
          <w:rtl/>
        </w:rPr>
        <w:t xml:space="preserve">كوفيد-19 (المقرر </w:t>
      </w:r>
      <w:r w:rsidR="00DA522B" w:rsidRPr="00700EBE">
        <w:rPr>
          <w:sz w:val="26"/>
          <w:szCs w:val="26"/>
          <w:rtl/>
        </w:rPr>
        <w:t>86/61)</w:t>
      </w:r>
    </w:p>
    <w:p w14:paraId="4BB402AB" w14:textId="37039299" w:rsidR="0016118F" w:rsidRPr="00700EBE" w:rsidRDefault="00705201" w:rsidP="008C3C91">
      <w:pPr>
        <w:bidi/>
        <w:spacing w:after="120" w:line="360" w:lineRule="exact"/>
        <w:outlineLvl w:val="0"/>
        <w:rPr>
          <w:sz w:val="26"/>
          <w:szCs w:val="26"/>
          <w:rtl/>
        </w:rPr>
      </w:pPr>
      <w:r w:rsidRPr="00700EBE">
        <w:rPr>
          <w:b/>
          <w:bCs/>
          <w:sz w:val="26"/>
          <w:szCs w:val="26"/>
          <w:rtl/>
        </w:rPr>
        <w:t>التقرير المرحلي لبرنامج المساعدة على الامتثال لعام 2022</w:t>
      </w:r>
      <w:r w:rsidRPr="00700EBE">
        <w:rPr>
          <w:rStyle w:val="FootnoteReference"/>
          <w:b/>
          <w:bCs/>
          <w:sz w:val="26"/>
          <w:szCs w:val="26"/>
          <w:rtl/>
        </w:rPr>
        <w:footnoteReference w:id="3"/>
      </w:r>
    </w:p>
    <w:p w14:paraId="2FD9B6CE" w14:textId="562CD360" w:rsidR="00705201" w:rsidRPr="00700EBE" w:rsidRDefault="00705201" w:rsidP="008C3C91">
      <w:pPr>
        <w:numPr>
          <w:ilvl w:val="0"/>
          <w:numId w:val="24"/>
        </w:numPr>
        <w:bidi/>
        <w:spacing w:after="120" w:line="360" w:lineRule="exact"/>
        <w:outlineLvl w:val="0"/>
        <w:rPr>
          <w:sz w:val="26"/>
          <w:szCs w:val="26"/>
        </w:rPr>
      </w:pPr>
      <w:r w:rsidRPr="00700EBE">
        <w:rPr>
          <w:rFonts w:hint="cs"/>
          <w:sz w:val="26"/>
          <w:szCs w:val="26"/>
          <w:rtl/>
        </w:rPr>
        <w:t xml:space="preserve">يرد </w:t>
      </w:r>
      <w:r w:rsidRPr="00700EBE">
        <w:rPr>
          <w:sz w:val="26"/>
          <w:szCs w:val="26"/>
          <w:rtl/>
        </w:rPr>
        <w:t xml:space="preserve">فيما يلي </w:t>
      </w:r>
      <w:r w:rsidRPr="00700EBE">
        <w:rPr>
          <w:rFonts w:hint="cs"/>
          <w:sz w:val="26"/>
          <w:szCs w:val="26"/>
          <w:rtl/>
        </w:rPr>
        <w:t>موجز</w:t>
      </w:r>
      <w:r w:rsidRPr="00700EBE">
        <w:rPr>
          <w:sz w:val="26"/>
          <w:szCs w:val="26"/>
          <w:rtl/>
        </w:rPr>
        <w:t xml:space="preserve"> للأنشطة </w:t>
      </w:r>
      <w:r w:rsidRPr="00700EBE">
        <w:rPr>
          <w:rFonts w:hint="cs"/>
          <w:sz w:val="26"/>
          <w:szCs w:val="26"/>
          <w:rtl/>
        </w:rPr>
        <w:t>التي نُفذت</w:t>
      </w:r>
      <w:r w:rsidRPr="00700EBE">
        <w:rPr>
          <w:sz w:val="26"/>
          <w:szCs w:val="26"/>
          <w:rtl/>
        </w:rPr>
        <w:t xml:space="preserve"> من سبتمبر</w:t>
      </w:r>
      <w:r w:rsidRPr="00700EBE">
        <w:rPr>
          <w:rFonts w:hint="cs"/>
          <w:sz w:val="26"/>
          <w:szCs w:val="26"/>
          <w:rtl/>
        </w:rPr>
        <w:t>/ أيلول</w:t>
      </w:r>
      <w:r w:rsidRPr="00700EBE">
        <w:rPr>
          <w:sz w:val="26"/>
          <w:szCs w:val="26"/>
          <w:rtl/>
        </w:rPr>
        <w:t xml:space="preserve"> 2021 إلى أغسطس/ آب</w:t>
      </w:r>
      <w:r w:rsidR="00610214" w:rsidRPr="00700EBE">
        <w:rPr>
          <w:rFonts w:hint="cs"/>
          <w:sz w:val="26"/>
          <w:szCs w:val="26"/>
          <w:rtl/>
        </w:rPr>
        <w:t xml:space="preserve"> عام</w:t>
      </w:r>
      <w:r w:rsidRPr="00700EBE">
        <w:rPr>
          <w:sz w:val="26"/>
          <w:szCs w:val="26"/>
          <w:rtl/>
        </w:rPr>
        <w:t xml:space="preserve"> 2022:</w:t>
      </w:r>
    </w:p>
    <w:p w14:paraId="4DCFFEB5" w14:textId="2EDA2F90" w:rsidR="00705201" w:rsidRPr="00700EBE" w:rsidRDefault="00705201" w:rsidP="00F638E3">
      <w:pPr>
        <w:keepNext/>
        <w:keepLines/>
        <w:widowControl w:val="0"/>
        <w:numPr>
          <w:ilvl w:val="1"/>
          <w:numId w:val="24"/>
        </w:numPr>
        <w:bidi/>
        <w:spacing w:after="120" w:line="360" w:lineRule="exact"/>
        <w:ind w:left="1287" w:hanging="567"/>
        <w:outlineLvl w:val="1"/>
        <w:rPr>
          <w:sz w:val="26"/>
          <w:szCs w:val="26"/>
          <w:lang w:bidi="ar-EG"/>
        </w:rPr>
      </w:pPr>
      <w:r w:rsidRPr="00700EBE">
        <w:rPr>
          <w:rFonts w:hint="cs"/>
          <w:sz w:val="26"/>
          <w:szCs w:val="26"/>
          <w:rtl/>
        </w:rPr>
        <w:lastRenderedPageBreak/>
        <w:t>تقديم مساعدات امتثال إلى 147 بلد من البلدان المدرجة في المادة 5؛ ودعم تنفيذ ورصد وإبلاغ عن</w:t>
      </w:r>
      <w:r w:rsidR="00253233" w:rsidRPr="00700EBE">
        <w:rPr>
          <w:rFonts w:hint="cs"/>
          <w:sz w:val="26"/>
          <w:szCs w:val="26"/>
          <w:rtl/>
          <w:lang w:bidi="ar-SY"/>
        </w:rPr>
        <w:t xml:space="preserve"> مشروعات التعزيز المؤسسي في</w:t>
      </w:r>
      <w:r w:rsidRPr="00700EBE">
        <w:rPr>
          <w:rFonts w:hint="cs"/>
          <w:sz w:val="26"/>
          <w:szCs w:val="26"/>
          <w:rtl/>
        </w:rPr>
        <w:t xml:space="preserve"> </w:t>
      </w:r>
      <w:r w:rsidR="00253233" w:rsidRPr="00700EBE">
        <w:rPr>
          <w:rFonts w:hint="cs"/>
          <w:sz w:val="26"/>
          <w:szCs w:val="26"/>
          <w:rtl/>
        </w:rPr>
        <w:t>104</w:t>
      </w:r>
      <w:r w:rsidRPr="00700EBE">
        <w:rPr>
          <w:rFonts w:hint="cs"/>
          <w:sz w:val="26"/>
          <w:szCs w:val="26"/>
          <w:rtl/>
        </w:rPr>
        <w:t xml:space="preserve"> </w:t>
      </w:r>
      <w:r w:rsidR="00253233" w:rsidRPr="00700EBE">
        <w:rPr>
          <w:rFonts w:hint="cs"/>
          <w:sz w:val="26"/>
          <w:szCs w:val="26"/>
          <w:rtl/>
        </w:rPr>
        <w:t>بلدان</w:t>
      </w:r>
      <w:r w:rsidRPr="00700EBE">
        <w:rPr>
          <w:rFonts w:hint="cs"/>
          <w:sz w:val="26"/>
          <w:szCs w:val="26"/>
          <w:rtl/>
        </w:rPr>
        <w:t xml:space="preserve"> مما </w:t>
      </w:r>
      <w:r w:rsidR="00253233" w:rsidRPr="00700EBE">
        <w:rPr>
          <w:rFonts w:hint="cs"/>
          <w:sz w:val="26"/>
          <w:szCs w:val="26"/>
          <w:rtl/>
        </w:rPr>
        <w:t>يؤدي</w:t>
      </w:r>
      <w:r w:rsidRPr="00700EBE">
        <w:rPr>
          <w:rFonts w:hint="cs"/>
          <w:sz w:val="26"/>
          <w:szCs w:val="26"/>
          <w:rtl/>
        </w:rPr>
        <w:t xml:space="preserve"> الى إبلاغ البيانات بموجب </w:t>
      </w:r>
      <w:r w:rsidRPr="00700EBE">
        <w:rPr>
          <w:rFonts w:hint="cs"/>
          <w:sz w:val="26"/>
          <w:szCs w:val="26"/>
          <w:rtl/>
          <w:lang w:bidi="ar-EG"/>
        </w:rPr>
        <w:t xml:space="preserve">المادة 7 من بروتوكول مونتريال </w:t>
      </w:r>
      <w:r w:rsidR="00253233" w:rsidRPr="00700EBE">
        <w:rPr>
          <w:rFonts w:hint="cs"/>
          <w:sz w:val="26"/>
          <w:szCs w:val="26"/>
          <w:rtl/>
          <w:lang w:bidi="ar-EG"/>
        </w:rPr>
        <w:t xml:space="preserve">وفي إطار تقارير تنفيذ البرنامج القطري؛ </w:t>
      </w:r>
      <w:r w:rsidR="006A1CB5" w:rsidRPr="00700EBE">
        <w:rPr>
          <w:rFonts w:hint="cs"/>
          <w:sz w:val="26"/>
          <w:szCs w:val="26"/>
          <w:rtl/>
          <w:lang w:bidi="ar-EG"/>
        </w:rPr>
        <w:t>والمساعدة في إعداد وتنفيذ تحديثات رمز النظام المنسق لعام 2022 لبعض البلدان،</w:t>
      </w:r>
      <w:r w:rsidR="00253233" w:rsidRPr="00700EBE">
        <w:rPr>
          <w:rFonts w:hint="cs"/>
          <w:sz w:val="26"/>
          <w:szCs w:val="26"/>
          <w:rtl/>
          <w:lang w:bidi="ar-EG"/>
        </w:rPr>
        <w:t xml:space="preserve"> </w:t>
      </w:r>
      <w:r w:rsidRPr="00700EBE">
        <w:rPr>
          <w:rFonts w:hint="cs"/>
          <w:sz w:val="26"/>
          <w:szCs w:val="26"/>
          <w:rtl/>
          <w:lang w:bidi="ar-EG"/>
        </w:rPr>
        <w:t>في الوقت المناسب وبكفاءة</w:t>
      </w:r>
      <w:r w:rsidR="006A1CB5" w:rsidRPr="00700EBE">
        <w:rPr>
          <w:rFonts w:hint="cs"/>
          <w:sz w:val="26"/>
          <w:szCs w:val="26"/>
          <w:rtl/>
          <w:lang w:bidi="ar-EG"/>
        </w:rPr>
        <w:t>.</w:t>
      </w:r>
    </w:p>
    <w:p w14:paraId="035F6DE6" w14:textId="091C4DD5" w:rsidR="006A1CB5" w:rsidRPr="00700EBE" w:rsidRDefault="006A1CB5" w:rsidP="00110DAE">
      <w:pPr>
        <w:widowControl w:val="0"/>
        <w:numPr>
          <w:ilvl w:val="1"/>
          <w:numId w:val="24"/>
        </w:numPr>
        <w:bidi/>
        <w:spacing w:after="120" w:line="360" w:lineRule="exact"/>
        <w:ind w:left="1280" w:hanging="560"/>
        <w:outlineLvl w:val="1"/>
        <w:rPr>
          <w:sz w:val="26"/>
          <w:szCs w:val="26"/>
          <w:lang w:val="en-GB" w:bidi="ar-EG"/>
        </w:rPr>
      </w:pPr>
      <w:r w:rsidRPr="00700EBE">
        <w:rPr>
          <w:sz w:val="26"/>
          <w:szCs w:val="26"/>
          <w:rtl/>
          <w:lang w:val="en-US"/>
        </w:rPr>
        <w:t xml:space="preserve">تقديم الدعم </w:t>
      </w:r>
      <w:r w:rsidRPr="00700EBE">
        <w:rPr>
          <w:rFonts w:hint="cs"/>
          <w:sz w:val="26"/>
          <w:szCs w:val="26"/>
          <w:rtl/>
          <w:lang w:val="en-US"/>
        </w:rPr>
        <w:t>إلى</w:t>
      </w:r>
      <w:r w:rsidRPr="00700EBE">
        <w:rPr>
          <w:sz w:val="26"/>
          <w:szCs w:val="26"/>
          <w:rtl/>
          <w:lang w:val="en-US"/>
        </w:rPr>
        <w:t xml:space="preserve"> 102 بلدا في تنفيذ </w:t>
      </w:r>
      <w:bookmarkStart w:id="2" w:name="_Hlk117952320"/>
      <w:bookmarkStart w:id="3" w:name="_Hlk117958815"/>
      <w:r w:rsidRPr="00700EBE">
        <w:rPr>
          <w:sz w:val="26"/>
          <w:szCs w:val="26"/>
          <w:rtl/>
          <w:lang w:val="en-US"/>
        </w:rPr>
        <w:t xml:space="preserve">خطط إدارة </w:t>
      </w:r>
      <w:r w:rsidR="00DE174C" w:rsidRPr="00700EBE">
        <w:rPr>
          <w:rFonts w:hint="cs"/>
          <w:sz w:val="26"/>
          <w:szCs w:val="26"/>
          <w:rtl/>
          <w:lang w:val="en-US"/>
        </w:rPr>
        <w:t>التخفيض التدريجي</w:t>
      </w:r>
      <w:r w:rsidRPr="00700EBE">
        <w:rPr>
          <w:sz w:val="26"/>
          <w:szCs w:val="26"/>
          <w:rtl/>
          <w:lang w:val="en-US"/>
        </w:rPr>
        <w:t xml:space="preserve"> </w:t>
      </w:r>
      <w:bookmarkEnd w:id="2"/>
      <w:bookmarkEnd w:id="3"/>
      <w:r w:rsidR="00110DAE" w:rsidRPr="00700EBE">
        <w:rPr>
          <w:rFonts w:hint="cs"/>
          <w:sz w:val="26"/>
          <w:szCs w:val="26"/>
          <w:rtl/>
          <w:lang w:val="en-US"/>
        </w:rPr>
        <w:t>ل</w:t>
      </w:r>
      <w:r w:rsidR="00110DAE" w:rsidRPr="00700EBE">
        <w:rPr>
          <w:sz w:val="26"/>
          <w:szCs w:val="26"/>
          <w:rtl/>
          <w:lang w:val="en-US"/>
        </w:rPr>
        <w:t>لمواد الهيدروكلوروفلوروكربونية</w:t>
      </w:r>
      <w:r w:rsidRPr="00700EBE">
        <w:rPr>
          <w:sz w:val="26"/>
          <w:szCs w:val="26"/>
          <w:rtl/>
          <w:lang w:val="en-US"/>
        </w:rPr>
        <w:t xml:space="preserve"> (كوكالة منفذة </w:t>
      </w:r>
      <w:r w:rsidRPr="00700EBE">
        <w:rPr>
          <w:rFonts w:hint="cs"/>
          <w:sz w:val="26"/>
          <w:szCs w:val="26"/>
          <w:rtl/>
          <w:lang w:val="en-US"/>
        </w:rPr>
        <w:t>رائدة</w:t>
      </w:r>
      <w:r w:rsidRPr="00700EBE">
        <w:rPr>
          <w:sz w:val="26"/>
          <w:szCs w:val="26"/>
          <w:rtl/>
          <w:lang w:val="en-US"/>
        </w:rPr>
        <w:t xml:space="preserve"> في 74 بلدا وكوكالة منفذة متعاونة في 28 بلدا).</w:t>
      </w:r>
    </w:p>
    <w:p w14:paraId="0B1D9944" w14:textId="04740D43" w:rsidR="006A1CB5" w:rsidRPr="00700EBE" w:rsidRDefault="006A1CB5" w:rsidP="008C3C91">
      <w:pPr>
        <w:widowControl w:val="0"/>
        <w:numPr>
          <w:ilvl w:val="1"/>
          <w:numId w:val="24"/>
        </w:numPr>
        <w:tabs>
          <w:tab w:val="num" w:pos="0"/>
        </w:tabs>
        <w:bidi/>
        <w:spacing w:after="120" w:line="360" w:lineRule="exact"/>
        <w:ind w:left="1280" w:hanging="560"/>
        <w:outlineLvl w:val="1"/>
        <w:rPr>
          <w:sz w:val="26"/>
          <w:szCs w:val="26"/>
          <w:lang w:val="en-US"/>
        </w:rPr>
      </w:pPr>
      <w:r w:rsidRPr="00700EBE">
        <w:rPr>
          <w:rFonts w:hint="cs"/>
          <w:sz w:val="26"/>
          <w:szCs w:val="26"/>
          <w:rtl/>
          <w:lang w:val="en-US"/>
        </w:rPr>
        <w:t xml:space="preserve">مساعدة </w:t>
      </w:r>
      <w:r w:rsidR="00955535" w:rsidRPr="00700EBE">
        <w:rPr>
          <w:sz w:val="26"/>
          <w:szCs w:val="26"/>
          <w:lang w:val="en-US"/>
        </w:rPr>
        <w:t>52</w:t>
      </w:r>
      <w:r w:rsidRPr="00700EBE">
        <w:rPr>
          <w:rFonts w:hint="cs"/>
          <w:sz w:val="26"/>
          <w:szCs w:val="26"/>
          <w:rtl/>
          <w:lang w:val="en-US"/>
        </w:rPr>
        <w:t xml:space="preserve"> بلدا </w:t>
      </w:r>
      <w:r w:rsidR="00955535" w:rsidRPr="00700EBE">
        <w:rPr>
          <w:rFonts w:hint="cs"/>
          <w:sz w:val="26"/>
          <w:szCs w:val="26"/>
          <w:rtl/>
          <w:lang w:val="en-US" w:bidi="ar-SY"/>
        </w:rPr>
        <w:t xml:space="preserve">في إتمام أنشطتها التمكينية </w:t>
      </w:r>
      <w:r w:rsidR="00D158CA" w:rsidRPr="00700EBE">
        <w:rPr>
          <w:rFonts w:hint="cs"/>
          <w:sz w:val="26"/>
          <w:szCs w:val="26"/>
          <w:rtl/>
          <w:lang w:val="en-US" w:bidi="ar-SY"/>
        </w:rPr>
        <w:t>للتخفيض</w:t>
      </w:r>
      <w:r w:rsidR="00955535" w:rsidRPr="00700EBE">
        <w:rPr>
          <w:rFonts w:hint="cs"/>
          <w:sz w:val="26"/>
          <w:szCs w:val="26"/>
          <w:rtl/>
          <w:lang w:val="en-US" w:bidi="ar-SY"/>
        </w:rPr>
        <w:t xml:space="preserve"> التدريجي </w:t>
      </w:r>
      <w:bookmarkStart w:id="4" w:name="_Hlk117939360"/>
      <w:r w:rsidR="00B458E1" w:rsidRPr="00700EBE">
        <w:rPr>
          <w:rFonts w:hint="cs"/>
          <w:sz w:val="26"/>
          <w:szCs w:val="26"/>
          <w:rtl/>
          <w:lang w:val="en-US"/>
        </w:rPr>
        <w:t>ل</w:t>
      </w:r>
      <w:r w:rsidR="00D158CA" w:rsidRPr="00700EBE">
        <w:rPr>
          <w:rFonts w:hint="cs"/>
          <w:sz w:val="26"/>
          <w:szCs w:val="26"/>
          <w:rtl/>
          <w:lang w:val="en-US"/>
        </w:rPr>
        <w:t>لهيدروفلوروكربون</w:t>
      </w:r>
      <w:bookmarkEnd w:id="4"/>
      <w:r w:rsidR="00D158CA" w:rsidRPr="00700EBE">
        <w:rPr>
          <w:rFonts w:hint="cs"/>
          <w:sz w:val="26"/>
          <w:szCs w:val="26"/>
          <w:rtl/>
          <w:lang w:val="en-US"/>
        </w:rPr>
        <w:t xml:space="preserve">، بما في ذلك تقديم التقارير النهائية </w:t>
      </w:r>
      <w:r w:rsidR="009A7634" w:rsidRPr="00700EBE">
        <w:rPr>
          <w:rFonts w:hint="cs"/>
          <w:sz w:val="26"/>
          <w:szCs w:val="26"/>
          <w:rtl/>
          <w:lang w:val="en-US"/>
        </w:rPr>
        <w:t>عن</w:t>
      </w:r>
      <w:r w:rsidR="00D158CA" w:rsidRPr="00700EBE">
        <w:rPr>
          <w:rFonts w:hint="cs"/>
          <w:sz w:val="26"/>
          <w:szCs w:val="26"/>
          <w:rtl/>
          <w:lang w:val="en-US"/>
        </w:rPr>
        <w:t xml:space="preserve"> 26 بلدا؛ ومساعدة 26 بلدا في إعداد </w:t>
      </w:r>
      <w:bookmarkStart w:id="5" w:name="_Hlk117959987"/>
      <w:r w:rsidR="00D158CA" w:rsidRPr="00700EBE">
        <w:rPr>
          <w:rFonts w:hint="cs"/>
          <w:sz w:val="26"/>
          <w:szCs w:val="26"/>
          <w:rtl/>
          <w:lang w:val="en-US"/>
        </w:rPr>
        <w:t xml:space="preserve">خطط </w:t>
      </w:r>
      <w:r w:rsidR="002901C8" w:rsidRPr="00700EBE">
        <w:rPr>
          <w:rFonts w:hint="cs"/>
          <w:sz w:val="26"/>
          <w:szCs w:val="26"/>
          <w:rtl/>
          <w:lang w:val="en-US"/>
        </w:rPr>
        <w:t>كيجالي لل</w:t>
      </w:r>
      <w:r w:rsidR="00D158CA" w:rsidRPr="00700EBE">
        <w:rPr>
          <w:rFonts w:hint="cs"/>
          <w:sz w:val="26"/>
          <w:szCs w:val="26"/>
          <w:rtl/>
          <w:lang w:val="en-US"/>
        </w:rPr>
        <w:t>تنفيذ</w:t>
      </w:r>
      <w:r w:rsidR="009E269D" w:rsidRPr="00700EBE">
        <w:rPr>
          <w:rFonts w:hint="cs"/>
          <w:sz w:val="26"/>
          <w:szCs w:val="26"/>
          <w:rtl/>
          <w:lang w:val="en-US"/>
        </w:rPr>
        <w:t xml:space="preserve"> المتعلقة </w:t>
      </w:r>
      <w:bookmarkStart w:id="6" w:name="_Hlk117950817"/>
      <w:bookmarkStart w:id="7" w:name="_Hlk117952292"/>
      <w:r w:rsidR="009E269D" w:rsidRPr="00700EBE">
        <w:rPr>
          <w:rFonts w:hint="cs"/>
          <w:sz w:val="26"/>
          <w:szCs w:val="26"/>
          <w:rtl/>
          <w:lang w:val="en-US"/>
        </w:rPr>
        <w:t>بالهيدروفلوروكربون</w:t>
      </w:r>
      <w:bookmarkEnd w:id="5"/>
      <w:bookmarkEnd w:id="6"/>
      <w:bookmarkEnd w:id="7"/>
      <w:r w:rsidRPr="00700EBE">
        <w:rPr>
          <w:rFonts w:hint="cs"/>
          <w:sz w:val="26"/>
          <w:szCs w:val="26"/>
          <w:rtl/>
          <w:lang w:val="en-US"/>
        </w:rPr>
        <w:t>؛</w:t>
      </w:r>
    </w:p>
    <w:p w14:paraId="4AB1ED44" w14:textId="481CCF80" w:rsidR="009E269D" w:rsidRPr="00700EBE" w:rsidRDefault="009E269D" w:rsidP="008C3C91">
      <w:pPr>
        <w:widowControl w:val="0"/>
        <w:numPr>
          <w:ilvl w:val="1"/>
          <w:numId w:val="24"/>
        </w:numPr>
        <w:tabs>
          <w:tab w:val="num" w:pos="0"/>
        </w:tabs>
        <w:bidi/>
        <w:spacing w:after="120" w:line="360" w:lineRule="exact"/>
        <w:ind w:left="1280" w:hanging="560"/>
        <w:outlineLvl w:val="1"/>
        <w:rPr>
          <w:sz w:val="26"/>
          <w:szCs w:val="26"/>
          <w:lang w:val="en-US"/>
        </w:rPr>
      </w:pPr>
      <w:r w:rsidRPr="00700EBE">
        <w:rPr>
          <w:rFonts w:hint="cs"/>
          <w:sz w:val="26"/>
          <w:szCs w:val="26"/>
          <w:rtl/>
          <w:lang w:val="en-US"/>
        </w:rPr>
        <w:t>مواصلة</w:t>
      </w:r>
      <w:r w:rsidRPr="00700EBE">
        <w:rPr>
          <w:sz w:val="26"/>
          <w:szCs w:val="26"/>
          <w:rtl/>
          <w:lang w:val="en-US"/>
        </w:rPr>
        <w:t xml:space="preserve"> تشغيل الشبكات الإقليمية </w:t>
      </w:r>
      <w:bookmarkStart w:id="8" w:name="_Hlk117945103"/>
      <w:r w:rsidRPr="00700EBE">
        <w:rPr>
          <w:sz w:val="26"/>
          <w:szCs w:val="26"/>
          <w:rtl/>
          <w:lang w:val="en-US"/>
        </w:rPr>
        <w:t>ل</w:t>
      </w:r>
      <w:bookmarkStart w:id="9" w:name="_Hlk117950315"/>
      <w:r w:rsidRPr="00700EBE">
        <w:rPr>
          <w:sz w:val="26"/>
          <w:szCs w:val="26"/>
          <w:rtl/>
          <w:lang w:val="en-US"/>
        </w:rPr>
        <w:t xml:space="preserve">موظفي الأوزون الوطنيين </w:t>
      </w:r>
      <w:bookmarkEnd w:id="8"/>
      <w:bookmarkEnd w:id="9"/>
      <w:r w:rsidRPr="00700EBE">
        <w:rPr>
          <w:sz w:val="26"/>
          <w:szCs w:val="26"/>
          <w:rtl/>
          <w:lang w:val="en-US"/>
        </w:rPr>
        <w:t>من خلال تنظيم ما مجموعه 49 شبكة واجتماعا مواضيعي</w:t>
      </w:r>
      <w:r w:rsidRPr="00700EBE">
        <w:rPr>
          <w:rFonts w:hint="cs"/>
          <w:sz w:val="26"/>
          <w:szCs w:val="26"/>
          <w:rtl/>
          <w:lang w:val="en-US"/>
        </w:rPr>
        <w:t>ا</w:t>
      </w:r>
      <w:r w:rsidRPr="00700EBE">
        <w:rPr>
          <w:sz w:val="26"/>
          <w:szCs w:val="26"/>
          <w:rtl/>
          <w:lang w:val="en-US"/>
        </w:rPr>
        <w:t>، و23 اجتماعا آخر (عُقد معظمها عبر الإنترنت) حول مواضيع مختلفة ذات صلة بالامتثال لبروتوكول مونتريال بما في ذلك تعديل كي</w:t>
      </w:r>
      <w:r w:rsidRPr="00700EBE">
        <w:rPr>
          <w:rFonts w:hint="cs"/>
          <w:sz w:val="26"/>
          <w:szCs w:val="26"/>
          <w:rtl/>
          <w:lang w:val="en-US"/>
        </w:rPr>
        <w:t>ج</w:t>
      </w:r>
      <w:r w:rsidRPr="00700EBE">
        <w:rPr>
          <w:sz w:val="26"/>
          <w:szCs w:val="26"/>
          <w:rtl/>
          <w:lang w:val="en-US"/>
        </w:rPr>
        <w:t>الي، وتعزيز قدرة وحدات الأوزون الوطنية للتعامل مع قضايا محددة وناشئة، وتبادل المعلومات وأفضل الممارسات؛</w:t>
      </w:r>
    </w:p>
    <w:p w14:paraId="1F2D10C6" w14:textId="20D27B0F" w:rsidR="006A1CB5" w:rsidRPr="00700EBE" w:rsidRDefault="009E269D" w:rsidP="008C3C91">
      <w:pPr>
        <w:widowControl w:val="0"/>
        <w:numPr>
          <w:ilvl w:val="1"/>
          <w:numId w:val="24"/>
        </w:numPr>
        <w:bidi/>
        <w:spacing w:after="120" w:line="360" w:lineRule="exact"/>
        <w:ind w:left="1280" w:hanging="560"/>
        <w:outlineLvl w:val="1"/>
        <w:rPr>
          <w:sz w:val="26"/>
          <w:szCs w:val="26"/>
          <w:lang w:bidi="ar-EG"/>
        </w:rPr>
      </w:pPr>
      <w:r w:rsidRPr="00700EBE">
        <w:rPr>
          <w:rFonts w:hint="cs"/>
          <w:sz w:val="26"/>
          <w:szCs w:val="26"/>
          <w:rtl/>
          <w:lang w:bidi="ar-EG"/>
        </w:rPr>
        <w:t>وضع</w:t>
      </w:r>
      <w:r w:rsidRPr="00700EBE">
        <w:rPr>
          <w:sz w:val="26"/>
          <w:szCs w:val="26"/>
          <w:rtl/>
          <w:lang w:bidi="ar-EG"/>
        </w:rPr>
        <w:t xml:space="preserve"> منتجات وخدمات بناء القدرات والمعلومات الإقليمية والعالمية بما في ذلك صحائف الوقائع والمنشورات </w:t>
      </w:r>
      <w:r w:rsidR="009A7634" w:rsidRPr="00700EBE">
        <w:rPr>
          <w:rFonts w:hint="cs"/>
          <w:sz w:val="26"/>
          <w:szCs w:val="26"/>
          <w:rtl/>
          <w:lang w:bidi="ar-EG"/>
        </w:rPr>
        <w:t>والكتيبات</w:t>
      </w:r>
      <w:r w:rsidRPr="00700EBE">
        <w:rPr>
          <w:sz w:val="26"/>
          <w:szCs w:val="26"/>
          <w:rtl/>
          <w:lang w:bidi="ar-EG"/>
        </w:rPr>
        <w:t xml:space="preserve"> لوحدات الأوزون الوطنية للمساعدة في زيادة </w:t>
      </w:r>
      <w:r w:rsidR="009A7634" w:rsidRPr="00700EBE">
        <w:rPr>
          <w:rFonts w:hint="cs"/>
          <w:sz w:val="26"/>
          <w:szCs w:val="26"/>
          <w:rtl/>
          <w:lang w:bidi="ar-EG"/>
        </w:rPr>
        <w:t>التوعية</w:t>
      </w:r>
      <w:r w:rsidRPr="00700EBE">
        <w:rPr>
          <w:sz w:val="26"/>
          <w:szCs w:val="26"/>
          <w:rtl/>
          <w:lang w:bidi="ar-EG"/>
        </w:rPr>
        <w:t xml:space="preserve"> بأنشطة بروتوكول مونتريال؛ </w:t>
      </w:r>
      <w:r w:rsidR="00504450" w:rsidRPr="00700EBE">
        <w:rPr>
          <w:rFonts w:hint="cs"/>
          <w:sz w:val="26"/>
          <w:szCs w:val="26"/>
          <w:rtl/>
          <w:lang w:bidi="ar-EG"/>
        </w:rPr>
        <w:t>والمحافظة</w:t>
      </w:r>
      <w:r w:rsidRPr="00700EBE">
        <w:rPr>
          <w:sz w:val="26"/>
          <w:szCs w:val="26"/>
          <w:rtl/>
          <w:lang w:bidi="ar-EG"/>
        </w:rPr>
        <w:t xml:space="preserve"> على تحديث </w:t>
      </w:r>
      <w:r w:rsidR="009A7634" w:rsidRPr="00700EBE">
        <w:rPr>
          <w:rFonts w:hint="cs"/>
          <w:sz w:val="26"/>
          <w:szCs w:val="26"/>
          <w:rtl/>
          <w:lang w:bidi="ar-EG"/>
        </w:rPr>
        <w:t>ال</w:t>
      </w:r>
      <w:r w:rsidRPr="00700EBE">
        <w:rPr>
          <w:sz w:val="26"/>
          <w:szCs w:val="26"/>
          <w:rtl/>
          <w:lang w:bidi="ar-EG"/>
        </w:rPr>
        <w:t>موقع</w:t>
      </w:r>
      <w:r w:rsidR="009A7634" w:rsidRPr="00700EBE">
        <w:rPr>
          <w:rFonts w:hint="cs"/>
          <w:sz w:val="26"/>
          <w:szCs w:val="26"/>
          <w:rtl/>
          <w:lang w:bidi="ar-EG"/>
        </w:rPr>
        <w:t xml:space="preserve"> الشبكي</w:t>
      </w:r>
      <w:r w:rsidR="00504450" w:rsidRPr="00700EBE">
        <w:rPr>
          <w:rFonts w:hint="cs"/>
          <w:sz w:val="26"/>
          <w:szCs w:val="26"/>
          <w:rtl/>
          <w:lang w:bidi="ar-EG"/>
        </w:rPr>
        <w:t xml:space="preserve"> </w:t>
      </w:r>
      <w:r w:rsidR="009A7634" w:rsidRPr="00700EBE">
        <w:rPr>
          <w:rFonts w:hint="cs"/>
          <w:sz w:val="26"/>
          <w:szCs w:val="26"/>
          <w:rtl/>
          <w:lang w:bidi="ar-EG"/>
        </w:rPr>
        <w:t>ل</w:t>
      </w:r>
      <w:r w:rsidR="00504450" w:rsidRPr="00700EBE">
        <w:rPr>
          <w:rFonts w:hint="cs"/>
          <w:sz w:val="26"/>
          <w:szCs w:val="26"/>
          <w:rtl/>
          <w:lang w:bidi="ar-EG"/>
        </w:rPr>
        <w:t>لعمل من أجل الأوزون</w:t>
      </w:r>
      <w:r w:rsidRPr="00700EBE">
        <w:rPr>
          <w:sz w:val="26"/>
          <w:szCs w:val="26"/>
          <w:rtl/>
          <w:lang w:bidi="ar-EG"/>
        </w:rPr>
        <w:t xml:space="preserve"> </w:t>
      </w:r>
      <w:r w:rsidR="00504450" w:rsidRPr="00700EBE">
        <w:rPr>
          <w:rFonts w:hint="cs"/>
          <w:sz w:val="26"/>
          <w:szCs w:val="26"/>
          <w:rtl/>
          <w:lang w:bidi="ar-EG"/>
        </w:rPr>
        <w:t>(</w:t>
      </w:r>
      <w:proofErr w:type="spellStart"/>
      <w:r w:rsidRPr="00700EBE">
        <w:rPr>
          <w:sz w:val="26"/>
          <w:szCs w:val="26"/>
          <w:lang w:bidi="ar-EG"/>
        </w:rPr>
        <w:t>OzonAction</w:t>
      </w:r>
      <w:proofErr w:type="spellEnd"/>
      <w:r w:rsidR="00504450" w:rsidRPr="00700EBE">
        <w:rPr>
          <w:rFonts w:hint="cs"/>
          <w:sz w:val="26"/>
          <w:szCs w:val="26"/>
          <w:rtl/>
          <w:lang w:bidi="ar-EG"/>
        </w:rPr>
        <w:t>)</w:t>
      </w:r>
      <w:r w:rsidRPr="00700EBE">
        <w:rPr>
          <w:sz w:val="26"/>
          <w:szCs w:val="26"/>
          <w:rtl/>
          <w:lang w:bidi="ar-EG"/>
        </w:rPr>
        <w:t xml:space="preserve">؛ </w:t>
      </w:r>
      <w:r w:rsidR="00504450" w:rsidRPr="00700EBE">
        <w:rPr>
          <w:rFonts w:hint="cs"/>
          <w:sz w:val="26"/>
          <w:szCs w:val="26"/>
          <w:rtl/>
          <w:lang w:bidi="ar-EG"/>
        </w:rPr>
        <w:t>وإعداد</w:t>
      </w:r>
      <w:r w:rsidRPr="00700EBE">
        <w:rPr>
          <w:sz w:val="26"/>
          <w:szCs w:val="26"/>
          <w:rtl/>
          <w:lang w:bidi="ar-EG"/>
        </w:rPr>
        <w:t xml:space="preserve"> ونشر 31 طبعة من </w:t>
      </w:r>
      <w:r w:rsidR="00504450" w:rsidRPr="00700EBE">
        <w:rPr>
          <w:rFonts w:hint="cs"/>
          <w:sz w:val="26"/>
          <w:szCs w:val="26"/>
          <w:rtl/>
          <w:lang w:bidi="ar-EG"/>
        </w:rPr>
        <w:t>ال</w:t>
      </w:r>
      <w:r w:rsidRPr="00700EBE">
        <w:rPr>
          <w:sz w:val="26"/>
          <w:szCs w:val="26"/>
          <w:rtl/>
          <w:lang w:bidi="ar-EG"/>
        </w:rPr>
        <w:t>نشرة</w:t>
      </w:r>
      <w:r w:rsidR="00504450" w:rsidRPr="00700EBE">
        <w:rPr>
          <w:rFonts w:hint="cs"/>
          <w:sz w:val="26"/>
          <w:szCs w:val="26"/>
          <w:rtl/>
          <w:lang w:bidi="ar-EG"/>
        </w:rPr>
        <w:t xml:space="preserve"> </w:t>
      </w:r>
      <w:r w:rsidR="00504450" w:rsidRPr="00700EBE">
        <w:rPr>
          <w:sz w:val="26"/>
          <w:szCs w:val="26"/>
          <w:rtl/>
          <w:lang w:bidi="ar-EG"/>
        </w:rPr>
        <w:t>الإلكترونية</w:t>
      </w:r>
      <w:r w:rsidR="00504450" w:rsidRPr="00700EBE">
        <w:rPr>
          <w:rFonts w:hint="cs"/>
          <w:sz w:val="26"/>
          <w:szCs w:val="26"/>
          <w:rtl/>
          <w:lang w:bidi="ar-EG"/>
        </w:rPr>
        <w:t xml:space="preserve"> لأنباء الأوزون</w:t>
      </w:r>
      <w:r w:rsidR="00504450" w:rsidRPr="00700EBE">
        <w:rPr>
          <w:sz w:val="26"/>
          <w:szCs w:val="26"/>
          <w:rtl/>
          <w:lang w:bidi="ar-EG"/>
        </w:rPr>
        <w:t xml:space="preserve"> </w:t>
      </w:r>
      <w:r w:rsidR="00504450" w:rsidRPr="00700EBE">
        <w:rPr>
          <w:rFonts w:hint="cs"/>
          <w:sz w:val="26"/>
          <w:szCs w:val="26"/>
          <w:rtl/>
          <w:lang w:bidi="ar-EG"/>
        </w:rPr>
        <w:t>(</w:t>
      </w:r>
      <w:proofErr w:type="spellStart"/>
      <w:r w:rsidRPr="00700EBE">
        <w:rPr>
          <w:sz w:val="26"/>
          <w:szCs w:val="26"/>
          <w:lang w:bidi="ar-EG"/>
        </w:rPr>
        <w:t>OzonNews</w:t>
      </w:r>
      <w:proofErr w:type="spellEnd"/>
      <w:r w:rsidR="00504450" w:rsidRPr="00700EBE">
        <w:rPr>
          <w:rFonts w:hint="cs"/>
          <w:sz w:val="26"/>
          <w:szCs w:val="26"/>
          <w:rtl/>
          <w:lang w:bidi="ar-EG"/>
        </w:rPr>
        <w:t xml:space="preserve">) </w:t>
      </w:r>
      <w:r w:rsidRPr="00700EBE">
        <w:rPr>
          <w:sz w:val="26"/>
          <w:szCs w:val="26"/>
          <w:rtl/>
          <w:lang w:bidi="ar-EG"/>
        </w:rPr>
        <w:t xml:space="preserve">التي تصدر كل أسبوعين؛ </w:t>
      </w:r>
      <w:r w:rsidR="009A7634" w:rsidRPr="00700EBE">
        <w:rPr>
          <w:rFonts w:hint="cs"/>
          <w:sz w:val="26"/>
          <w:szCs w:val="26"/>
          <w:rtl/>
          <w:lang w:bidi="ar-EG"/>
        </w:rPr>
        <w:t>و</w:t>
      </w:r>
      <w:r w:rsidR="00504450" w:rsidRPr="00700EBE">
        <w:rPr>
          <w:rFonts w:hint="cs"/>
          <w:sz w:val="26"/>
          <w:szCs w:val="26"/>
          <w:rtl/>
          <w:lang w:bidi="ar-EG"/>
        </w:rPr>
        <w:t>تنظيم</w:t>
      </w:r>
      <w:r w:rsidRPr="00700EBE">
        <w:rPr>
          <w:sz w:val="26"/>
          <w:szCs w:val="26"/>
          <w:rtl/>
          <w:lang w:bidi="ar-EG"/>
        </w:rPr>
        <w:t xml:space="preserve"> أنشطة التوعية مثل </w:t>
      </w:r>
      <w:r w:rsidR="00340063" w:rsidRPr="00700EBE">
        <w:rPr>
          <w:sz w:val="26"/>
          <w:szCs w:val="26"/>
          <w:rtl/>
          <w:lang w:bidi="ar-EG"/>
        </w:rPr>
        <w:t xml:space="preserve">المسابقة الفنية الإقليمية لآسيا والمحيط الهادئ </w:t>
      </w:r>
      <w:r w:rsidR="00340063" w:rsidRPr="00700EBE">
        <w:rPr>
          <w:sz w:val="26"/>
          <w:szCs w:val="26"/>
          <w:lang w:bidi="ar-EG"/>
        </w:rPr>
        <w:t>Ozone2Climate</w:t>
      </w:r>
      <w:r w:rsidR="00340063" w:rsidRPr="00700EBE">
        <w:rPr>
          <w:sz w:val="26"/>
          <w:szCs w:val="26"/>
          <w:rtl/>
          <w:lang w:bidi="ar-EG"/>
        </w:rPr>
        <w:t xml:space="preserve"> </w:t>
      </w:r>
      <w:r w:rsidRPr="00700EBE">
        <w:rPr>
          <w:sz w:val="26"/>
          <w:szCs w:val="26"/>
          <w:rtl/>
          <w:lang w:bidi="ar-EG"/>
        </w:rPr>
        <w:t xml:space="preserve">؛ </w:t>
      </w:r>
      <w:r w:rsidR="009A7634" w:rsidRPr="00700EBE">
        <w:rPr>
          <w:rFonts w:hint="cs"/>
          <w:sz w:val="26"/>
          <w:szCs w:val="26"/>
          <w:rtl/>
          <w:lang w:bidi="ar-EG"/>
        </w:rPr>
        <w:t>و</w:t>
      </w:r>
      <w:r w:rsidRPr="00700EBE">
        <w:rPr>
          <w:sz w:val="26"/>
          <w:szCs w:val="26"/>
          <w:rtl/>
          <w:lang w:bidi="ar-EG"/>
        </w:rPr>
        <w:t xml:space="preserve">دعم الاحتفال باليوم العالمي للأوزون، </w:t>
      </w:r>
      <w:r w:rsidR="00340063" w:rsidRPr="00700EBE">
        <w:rPr>
          <w:rFonts w:hint="cs"/>
          <w:sz w:val="26"/>
          <w:szCs w:val="26"/>
          <w:rtl/>
          <w:lang w:bidi="ar-EG"/>
        </w:rPr>
        <w:t>وتنظيم</w:t>
      </w:r>
      <w:r w:rsidRPr="00700EBE">
        <w:rPr>
          <w:sz w:val="26"/>
          <w:szCs w:val="26"/>
          <w:rtl/>
          <w:lang w:bidi="ar-EG"/>
        </w:rPr>
        <w:t xml:space="preserve"> حملة عالمية، </w:t>
      </w:r>
      <w:r w:rsidRPr="00700EBE">
        <w:rPr>
          <w:sz w:val="26"/>
          <w:szCs w:val="26"/>
          <w:lang w:bidi="ar-EG"/>
        </w:rPr>
        <w:t>Cooling Keeps Food Fresh</w:t>
      </w:r>
      <w:r w:rsidRPr="00700EBE">
        <w:rPr>
          <w:sz w:val="26"/>
          <w:szCs w:val="26"/>
          <w:rtl/>
          <w:lang w:bidi="ar-EG"/>
        </w:rPr>
        <w:t>، بمناسبة اليوم العالمي للتبريد.</w:t>
      </w:r>
    </w:p>
    <w:p w14:paraId="41C9F272" w14:textId="006D24EB" w:rsidR="00340063" w:rsidRPr="00700EBE" w:rsidRDefault="00340063" w:rsidP="008C3C91">
      <w:pPr>
        <w:widowControl w:val="0"/>
        <w:numPr>
          <w:ilvl w:val="1"/>
          <w:numId w:val="24"/>
        </w:numPr>
        <w:bidi/>
        <w:spacing w:after="120" w:line="360" w:lineRule="exact"/>
        <w:ind w:left="1280" w:hanging="560"/>
        <w:outlineLvl w:val="1"/>
        <w:rPr>
          <w:sz w:val="26"/>
          <w:szCs w:val="26"/>
          <w:lang w:bidi="ar-EG"/>
        </w:rPr>
      </w:pPr>
      <w:r w:rsidRPr="00700EBE">
        <w:rPr>
          <w:sz w:val="26"/>
          <w:szCs w:val="26"/>
          <w:rtl/>
          <w:lang w:bidi="ar-EG"/>
        </w:rPr>
        <w:t xml:space="preserve">الاستخدام العملي للمنتجات المحددة التي تم تطويرها من الأنشطة العالمية (مثل </w:t>
      </w:r>
      <w:r w:rsidRPr="00700EBE">
        <w:rPr>
          <w:sz w:val="26"/>
          <w:szCs w:val="26"/>
          <w:rtl/>
          <w:lang w:bidi="ar-DZ"/>
        </w:rPr>
        <w:t>ترخيص دفع غازات التبريد</w:t>
      </w:r>
      <w:r w:rsidRPr="00700EBE">
        <w:rPr>
          <w:sz w:val="26"/>
          <w:szCs w:val="26"/>
          <w:rtl/>
          <w:lang w:bidi="ar-EG"/>
        </w:rPr>
        <w:t xml:space="preserve">، </w:t>
      </w:r>
      <w:bookmarkStart w:id="10" w:name="_Hlk117960094"/>
      <w:r w:rsidRPr="00700EBE">
        <w:rPr>
          <w:sz w:val="26"/>
          <w:szCs w:val="26"/>
          <w:rtl/>
          <w:lang w:bidi="ar-EG"/>
        </w:rPr>
        <w:t xml:space="preserve">ونموذج </w:t>
      </w:r>
      <w:r w:rsidR="001E3873" w:rsidRPr="00700EBE">
        <w:rPr>
          <w:rFonts w:hint="cs"/>
          <w:sz w:val="26"/>
          <w:szCs w:val="26"/>
          <w:rtl/>
          <w:lang w:bidi="ar-EG"/>
        </w:rPr>
        <w:t>توقعات</w:t>
      </w:r>
      <w:r w:rsidRPr="00700EBE">
        <w:rPr>
          <w:sz w:val="26"/>
          <w:szCs w:val="26"/>
          <w:rtl/>
          <w:lang w:bidi="ar-EG"/>
        </w:rPr>
        <w:t xml:space="preserve"> </w:t>
      </w:r>
      <w:r w:rsidR="00BE08AD" w:rsidRPr="00700EBE">
        <w:rPr>
          <w:rFonts w:hint="cs"/>
          <w:sz w:val="26"/>
          <w:szCs w:val="26"/>
          <w:rtl/>
          <w:lang w:bidi="ar-EG"/>
        </w:rPr>
        <w:t>ا</w:t>
      </w:r>
      <w:r w:rsidR="001E3873" w:rsidRPr="00700EBE">
        <w:rPr>
          <w:rFonts w:hint="cs"/>
          <w:sz w:val="26"/>
          <w:szCs w:val="26"/>
          <w:rtl/>
        </w:rPr>
        <w:t>لهيدروفلوروكربون</w:t>
      </w:r>
      <w:bookmarkEnd w:id="10"/>
      <w:r w:rsidRPr="00700EBE">
        <w:rPr>
          <w:sz w:val="26"/>
          <w:szCs w:val="26"/>
          <w:rtl/>
          <w:lang w:bidi="ar-EG"/>
        </w:rPr>
        <w:t xml:space="preserve">، وقاعدة بيانات سلسلة التبريد، وبرنامج التدريب العالمي لقطاع خدمة التبريد وبرنامج التدريب </w:t>
      </w:r>
      <w:r w:rsidR="00654153" w:rsidRPr="00700EBE">
        <w:rPr>
          <w:sz w:val="26"/>
          <w:szCs w:val="26"/>
          <w:rtl/>
        </w:rPr>
        <w:t>لموظفي الأوزون الوطنيين</w:t>
      </w:r>
      <w:r w:rsidRPr="00700EBE">
        <w:rPr>
          <w:sz w:val="26"/>
          <w:szCs w:val="26"/>
          <w:rtl/>
          <w:lang w:bidi="ar-EG"/>
        </w:rPr>
        <w:t xml:space="preserve">) </w:t>
      </w:r>
      <w:r w:rsidR="00654153" w:rsidRPr="00700EBE">
        <w:rPr>
          <w:rFonts w:hint="cs"/>
          <w:sz w:val="26"/>
          <w:szCs w:val="26"/>
          <w:rtl/>
          <w:lang w:bidi="ar-EG"/>
        </w:rPr>
        <w:t>والاستمرار</w:t>
      </w:r>
      <w:r w:rsidRPr="00700EBE">
        <w:rPr>
          <w:sz w:val="26"/>
          <w:szCs w:val="26"/>
          <w:rtl/>
          <w:lang w:bidi="ar-EG"/>
        </w:rPr>
        <w:t xml:space="preserve"> في النشر الواسع لتطبيقات الهواتف الذكية و</w:t>
      </w:r>
      <w:r w:rsidR="00654153" w:rsidRPr="00700EBE">
        <w:rPr>
          <w:rFonts w:hint="cs"/>
          <w:sz w:val="26"/>
          <w:szCs w:val="26"/>
          <w:rtl/>
          <w:lang w:bidi="ar-EG"/>
        </w:rPr>
        <w:t xml:space="preserve">التطبيقات </w:t>
      </w:r>
      <w:r w:rsidRPr="00700EBE">
        <w:rPr>
          <w:sz w:val="26"/>
          <w:szCs w:val="26"/>
          <w:rtl/>
          <w:lang w:bidi="ar-EG"/>
        </w:rPr>
        <w:t xml:space="preserve">المكتبية لتستخدمها </w:t>
      </w:r>
      <w:bookmarkStart w:id="11" w:name="_Hlk117945976"/>
      <w:r w:rsidRPr="00700EBE">
        <w:rPr>
          <w:sz w:val="26"/>
          <w:szCs w:val="26"/>
          <w:rtl/>
          <w:lang w:bidi="ar-EG"/>
        </w:rPr>
        <w:t xml:space="preserve">البلدان </w:t>
      </w:r>
      <w:bookmarkStart w:id="12" w:name="_Hlk117950546"/>
      <w:r w:rsidR="00654153" w:rsidRPr="00700EBE">
        <w:rPr>
          <w:rFonts w:hint="cs"/>
          <w:sz w:val="26"/>
          <w:szCs w:val="26"/>
          <w:rtl/>
          <w:lang w:bidi="ar-DZ"/>
        </w:rPr>
        <w:t>المدرجة في</w:t>
      </w:r>
      <w:r w:rsidR="00654153" w:rsidRPr="00700EBE">
        <w:rPr>
          <w:sz w:val="26"/>
          <w:szCs w:val="26"/>
          <w:rtl/>
          <w:lang w:bidi="ar-DZ"/>
        </w:rPr>
        <w:t xml:space="preserve"> المادة 5</w:t>
      </w:r>
      <w:bookmarkEnd w:id="11"/>
      <w:bookmarkEnd w:id="12"/>
      <w:r w:rsidRPr="00700EBE">
        <w:rPr>
          <w:sz w:val="26"/>
          <w:szCs w:val="26"/>
          <w:rtl/>
          <w:lang w:bidi="ar-EG"/>
        </w:rPr>
        <w:t>؛</w:t>
      </w:r>
    </w:p>
    <w:p w14:paraId="59F7B9A2" w14:textId="740FAFB1" w:rsidR="00654153" w:rsidRPr="00700EBE" w:rsidRDefault="00806EF5" w:rsidP="008C3C91">
      <w:pPr>
        <w:widowControl w:val="0"/>
        <w:numPr>
          <w:ilvl w:val="1"/>
          <w:numId w:val="24"/>
        </w:numPr>
        <w:bidi/>
        <w:spacing w:after="120" w:line="360" w:lineRule="exact"/>
        <w:ind w:left="1280" w:hanging="560"/>
        <w:outlineLvl w:val="1"/>
        <w:rPr>
          <w:sz w:val="26"/>
          <w:szCs w:val="26"/>
          <w:lang w:bidi="ar-EG"/>
        </w:rPr>
      </w:pPr>
      <w:r w:rsidRPr="00700EBE">
        <w:rPr>
          <w:sz w:val="26"/>
          <w:szCs w:val="26"/>
          <w:rtl/>
          <w:lang w:bidi="ar-EG"/>
        </w:rPr>
        <w:t xml:space="preserve">استمرار الشراكة وتعزيزها، </w:t>
      </w:r>
      <w:r w:rsidRPr="00700EBE">
        <w:rPr>
          <w:rFonts w:hint="cs"/>
          <w:sz w:val="26"/>
          <w:szCs w:val="26"/>
          <w:rtl/>
          <w:lang w:bidi="ar-EG"/>
        </w:rPr>
        <w:t>استنادا</w:t>
      </w:r>
      <w:r w:rsidRPr="00700EBE">
        <w:rPr>
          <w:sz w:val="26"/>
          <w:szCs w:val="26"/>
          <w:rtl/>
          <w:lang w:bidi="ar-EG"/>
        </w:rPr>
        <w:t xml:space="preserve"> </w:t>
      </w:r>
      <w:r w:rsidRPr="00700EBE">
        <w:rPr>
          <w:rFonts w:hint="cs"/>
          <w:sz w:val="26"/>
          <w:szCs w:val="26"/>
          <w:rtl/>
          <w:lang w:bidi="ar-EG"/>
        </w:rPr>
        <w:t>إلى</w:t>
      </w:r>
      <w:r w:rsidRPr="00700EBE">
        <w:rPr>
          <w:sz w:val="26"/>
          <w:szCs w:val="26"/>
          <w:rtl/>
          <w:lang w:bidi="ar-EG"/>
        </w:rPr>
        <w:t xml:space="preserve"> مذكرة تفاهم وخطة عمل سنوية، مع منظمة الجمارك العالمية لتوفير المعلومات والمواد التدريبية المناسبة لموظفي الجمارك </w:t>
      </w:r>
      <w:r w:rsidRPr="00700EBE">
        <w:rPr>
          <w:sz w:val="26"/>
          <w:szCs w:val="26"/>
          <w:rtl/>
          <w:lang w:bidi="ar-DZ"/>
        </w:rPr>
        <w:t>وموظفي الأوزون الوطنيين</w:t>
      </w:r>
      <w:r w:rsidRPr="00700EBE">
        <w:rPr>
          <w:sz w:val="26"/>
          <w:szCs w:val="26"/>
          <w:rtl/>
          <w:lang w:bidi="ar-EG"/>
        </w:rPr>
        <w:t xml:space="preserve"> بشأن القضايا المتعلقة بتجارة المواد الخاضعة للرقابة، وعمليات الإنفاذ، وأفضل الممارسات والنهج المبتكرة والطرق لمكافحة الاتجار غير </w:t>
      </w:r>
      <w:r w:rsidR="009A7634" w:rsidRPr="00700EBE">
        <w:rPr>
          <w:rFonts w:hint="cs"/>
          <w:sz w:val="26"/>
          <w:szCs w:val="26"/>
          <w:rtl/>
          <w:lang w:bidi="ar-EG"/>
        </w:rPr>
        <w:t>القانوني</w:t>
      </w:r>
      <w:r w:rsidRPr="00700EBE">
        <w:rPr>
          <w:sz w:val="26"/>
          <w:szCs w:val="26"/>
          <w:rtl/>
          <w:lang w:bidi="ar-EG"/>
        </w:rPr>
        <w:t xml:space="preserve"> بالمواد الخاضعة للرقابة؛</w:t>
      </w:r>
    </w:p>
    <w:p w14:paraId="4E5267C6" w14:textId="4CD9B5DA" w:rsidR="00806EF5" w:rsidRPr="00700EBE" w:rsidRDefault="00806EF5" w:rsidP="008C3C91">
      <w:pPr>
        <w:widowControl w:val="0"/>
        <w:numPr>
          <w:ilvl w:val="1"/>
          <w:numId w:val="24"/>
        </w:numPr>
        <w:bidi/>
        <w:spacing w:after="120" w:line="360" w:lineRule="exact"/>
        <w:ind w:left="1280" w:hanging="560"/>
        <w:outlineLvl w:val="1"/>
        <w:rPr>
          <w:sz w:val="26"/>
          <w:szCs w:val="26"/>
          <w:lang w:bidi="ar-EG"/>
        </w:rPr>
      </w:pPr>
      <w:r w:rsidRPr="00700EBE">
        <w:rPr>
          <w:rFonts w:hint="cs"/>
          <w:sz w:val="26"/>
          <w:szCs w:val="26"/>
          <w:rtl/>
          <w:lang w:bidi="ar-EG"/>
        </w:rPr>
        <w:t>مواصلة ال</w:t>
      </w:r>
      <w:r w:rsidRPr="00700EBE">
        <w:rPr>
          <w:sz w:val="26"/>
          <w:szCs w:val="26"/>
          <w:rtl/>
          <w:lang w:bidi="ar-EG"/>
        </w:rPr>
        <w:t xml:space="preserve">شراكات </w:t>
      </w:r>
      <w:r w:rsidRPr="00700EBE">
        <w:rPr>
          <w:rFonts w:hint="cs"/>
          <w:sz w:val="26"/>
          <w:szCs w:val="26"/>
          <w:rtl/>
          <w:lang w:bidi="ar-EG"/>
        </w:rPr>
        <w:t>وتوسيع</w:t>
      </w:r>
      <w:r w:rsidR="000C14D4" w:rsidRPr="00700EBE">
        <w:rPr>
          <w:rFonts w:hint="cs"/>
          <w:sz w:val="26"/>
          <w:szCs w:val="26"/>
          <w:rtl/>
          <w:lang w:bidi="ar-EG"/>
        </w:rPr>
        <w:t xml:space="preserve"> نطاقها</w:t>
      </w:r>
      <w:r w:rsidRPr="00700EBE">
        <w:rPr>
          <w:sz w:val="26"/>
          <w:szCs w:val="26"/>
          <w:rtl/>
          <w:lang w:bidi="ar-EG"/>
        </w:rPr>
        <w:t xml:space="preserve"> مع العديد من </w:t>
      </w:r>
      <w:r w:rsidR="005C49B4" w:rsidRPr="00700EBE">
        <w:rPr>
          <w:rFonts w:hint="cs"/>
          <w:sz w:val="26"/>
          <w:szCs w:val="26"/>
          <w:rtl/>
          <w:lang w:bidi="ar-EG"/>
        </w:rPr>
        <w:t>الرابطات</w:t>
      </w:r>
      <w:r w:rsidRPr="00700EBE">
        <w:rPr>
          <w:sz w:val="26"/>
          <w:szCs w:val="26"/>
          <w:rtl/>
          <w:lang w:bidi="ar-EG"/>
        </w:rPr>
        <w:t xml:space="preserve"> الصناعية</w:t>
      </w:r>
      <w:r w:rsidR="000C14D4" w:rsidRPr="00700EBE">
        <w:rPr>
          <w:rStyle w:val="FootnoteReference"/>
          <w:sz w:val="26"/>
          <w:szCs w:val="26"/>
          <w:rtl/>
          <w:lang w:bidi="ar-EG"/>
        </w:rPr>
        <w:footnoteReference w:id="4"/>
      </w:r>
      <w:r w:rsidRPr="00700EBE">
        <w:rPr>
          <w:sz w:val="26"/>
          <w:szCs w:val="26"/>
          <w:rtl/>
          <w:lang w:bidi="ar-EG"/>
        </w:rPr>
        <w:t xml:space="preserve"> </w:t>
      </w:r>
      <w:r w:rsidR="005C49B4" w:rsidRPr="00700EBE">
        <w:rPr>
          <w:rFonts w:hint="cs"/>
          <w:sz w:val="26"/>
          <w:szCs w:val="26"/>
          <w:rtl/>
          <w:lang w:bidi="ar-EG"/>
        </w:rPr>
        <w:t>للاستفادة</w:t>
      </w:r>
      <w:r w:rsidRPr="00700EBE">
        <w:rPr>
          <w:sz w:val="26"/>
          <w:szCs w:val="26"/>
          <w:rtl/>
          <w:lang w:bidi="ar-EG"/>
        </w:rPr>
        <w:t xml:space="preserve"> </w:t>
      </w:r>
      <w:r w:rsidR="005C49B4" w:rsidRPr="00700EBE">
        <w:rPr>
          <w:rFonts w:hint="cs"/>
          <w:sz w:val="26"/>
          <w:szCs w:val="26"/>
          <w:rtl/>
          <w:lang w:bidi="ar-EG"/>
        </w:rPr>
        <w:t xml:space="preserve">من </w:t>
      </w:r>
      <w:r w:rsidRPr="00700EBE">
        <w:rPr>
          <w:sz w:val="26"/>
          <w:szCs w:val="26"/>
          <w:rtl/>
          <w:lang w:bidi="ar-EG"/>
        </w:rPr>
        <w:t xml:space="preserve">سمعتها وخبراتها ومنتجاتها المعرفية لدعم </w:t>
      </w:r>
      <w:r w:rsidR="005C49B4" w:rsidRPr="00700EBE">
        <w:rPr>
          <w:sz w:val="26"/>
          <w:szCs w:val="26"/>
          <w:rtl/>
          <w:lang w:bidi="ar-EG"/>
        </w:rPr>
        <w:t xml:space="preserve">البلدان </w:t>
      </w:r>
      <w:bookmarkStart w:id="13" w:name="_Hlk117946241"/>
      <w:r w:rsidR="005C49B4" w:rsidRPr="00700EBE">
        <w:rPr>
          <w:rFonts w:hint="cs"/>
          <w:sz w:val="26"/>
          <w:szCs w:val="26"/>
          <w:rtl/>
          <w:lang w:bidi="ar-DZ"/>
        </w:rPr>
        <w:t>المدرجة في</w:t>
      </w:r>
      <w:r w:rsidR="005C49B4" w:rsidRPr="00700EBE">
        <w:rPr>
          <w:sz w:val="26"/>
          <w:szCs w:val="26"/>
          <w:rtl/>
          <w:lang w:bidi="ar-DZ"/>
        </w:rPr>
        <w:t xml:space="preserve"> المادة 5</w:t>
      </w:r>
      <w:r w:rsidR="005C49B4" w:rsidRPr="00700EBE">
        <w:rPr>
          <w:rFonts w:hint="cs"/>
          <w:sz w:val="26"/>
          <w:szCs w:val="26"/>
          <w:rtl/>
        </w:rPr>
        <w:t xml:space="preserve"> </w:t>
      </w:r>
      <w:bookmarkEnd w:id="13"/>
      <w:r w:rsidRPr="00700EBE">
        <w:rPr>
          <w:sz w:val="26"/>
          <w:szCs w:val="26"/>
          <w:rtl/>
          <w:lang w:bidi="ar-EG"/>
        </w:rPr>
        <w:t>في مبادراتها في قطاع خدمة التبريد؛</w:t>
      </w:r>
    </w:p>
    <w:p w14:paraId="2879F613" w14:textId="364D6194" w:rsidR="005C49B4" w:rsidRPr="00700EBE" w:rsidRDefault="005C49B4" w:rsidP="008C3C91">
      <w:pPr>
        <w:widowControl w:val="0"/>
        <w:numPr>
          <w:ilvl w:val="1"/>
          <w:numId w:val="24"/>
        </w:numPr>
        <w:bidi/>
        <w:spacing w:after="120" w:line="360" w:lineRule="exact"/>
        <w:ind w:left="1280" w:hanging="560"/>
        <w:outlineLvl w:val="1"/>
        <w:rPr>
          <w:sz w:val="26"/>
          <w:szCs w:val="26"/>
          <w:lang w:bidi="ar-EG"/>
        </w:rPr>
      </w:pPr>
      <w:r w:rsidRPr="00700EBE">
        <w:rPr>
          <w:rFonts w:hint="cs"/>
          <w:sz w:val="26"/>
          <w:szCs w:val="26"/>
          <w:rtl/>
          <w:lang w:bidi="ar-EG"/>
        </w:rPr>
        <w:t>الترويج</w:t>
      </w:r>
      <w:r w:rsidRPr="00700EBE">
        <w:rPr>
          <w:sz w:val="26"/>
          <w:szCs w:val="26"/>
          <w:rtl/>
          <w:lang w:bidi="ar-EG"/>
        </w:rPr>
        <w:t xml:space="preserve"> لسياسة الصندوق المتعدد الأطراف لتعميم مراعاة المنظور الجنساني في مراحل </w:t>
      </w:r>
      <w:r w:rsidRPr="00700EBE">
        <w:rPr>
          <w:rFonts w:hint="cs"/>
          <w:sz w:val="26"/>
          <w:szCs w:val="26"/>
          <w:rtl/>
          <w:lang w:bidi="ar-EG"/>
        </w:rPr>
        <w:t>وضع</w:t>
      </w:r>
      <w:r w:rsidRPr="00700EBE">
        <w:rPr>
          <w:sz w:val="26"/>
          <w:szCs w:val="26"/>
          <w:rtl/>
          <w:lang w:bidi="ar-EG"/>
        </w:rPr>
        <w:t xml:space="preserve"> </w:t>
      </w:r>
      <w:r w:rsidRPr="00700EBE">
        <w:rPr>
          <w:rFonts w:hint="cs"/>
          <w:sz w:val="26"/>
          <w:szCs w:val="26"/>
          <w:rtl/>
          <w:lang w:bidi="ar-EG"/>
        </w:rPr>
        <w:t>المشروعات</w:t>
      </w:r>
      <w:r w:rsidRPr="00700EBE">
        <w:rPr>
          <w:sz w:val="26"/>
          <w:szCs w:val="26"/>
          <w:rtl/>
          <w:lang w:bidi="ar-EG"/>
        </w:rPr>
        <w:t xml:space="preserve"> وتنفيذها من خلال إعداد دليل لتنفيذ </w:t>
      </w:r>
      <w:r w:rsidRPr="00700EBE">
        <w:rPr>
          <w:rFonts w:hint="cs"/>
          <w:sz w:val="26"/>
          <w:szCs w:val="26"/>
          <w:rtl/>
          <w:lang w:bidi="ar-EG"/>
        </w:rPr>
        <w:t>مشروعات</w:t>
      </w:r>
      <w:r w:rsidRPr="00700EBE">
        <w:rPr>
          <w:sz w:val="26"/>
          <w:szCs w:val="26"/>
          <w:rtl/>
          <w:lang w:bidi="ar-EG"/>
        </w:rPr>
        <w:t xml:space="preserve"> الصندوق </w:t>
      </w:r>
      <w:r w:rsidRPr="00700EBE">
        <w:rPr>
          <w:rFonts w:hint="cs"/>
          <w:sz w:val="26"/>
          <w:szCs w:val="26"/>
          <w:rtl/>
          <w:lang w:bidi="ar-EG"/>
        </w:rPr>
        <w:t>ال</w:t>
      </w:r>
      <w:r w:rsidRPr="00700EBE">
        <w:rPr>
          <w:sz w:val="26"/>
          <w:szCs w:val="26"/>
          <w:rtl/>
          <w:lang w:bidi="ar-EG"/>
        </w:rPr>
        <w:t xml:space="preserve">متعدد الأطراف للبلدان </w:t>
      </w:r>
      <w:r w:rsidRPr="00700EBE">
        <w:rPr>
          <w:rFonts w:hint="cs"/>
          <w:sz w:val="26"/>
          <w:szCs w:val="26"/>
          <w:rtl/>
          <w:lang w:bidi="ar-DZ"/>
        </w:rPr>
        <w:t xml:space="preserve">المدرجة </w:t>
      </w:r>
      <w:r w:rsidRPr="00700EBE">
        <w:rPr>
          <w:rFonts w:hint="cs"/>
          <w:sz w:val="26"/>
          <w:szCs w:val="26"/>
          <w:rtl/>
          <w:lang w:bidi="ar-DZ"/>
        </w:rPr>
        <w:lastRenderedPageBreak/>
        <w:t>في</w:t>
      </w:r>
      <w:r w:rsidRPr="00700EBE">
        <w:rPr>
          <w:sz w:val="26"/>
          <w:szCs w:val="26"/>
          <w:rtl/>
          <w:lang w:bidi="ar-DZ"/>
        </w:rPr>
        <w:t xml:space="preserve"> المادة 5</w:t>
      </w:r>
      <w:r w:rsidRPr="00700EBE">
        <w:rPr>
          <w:sz w:val="26"/>
          <w:szCs w:val="26"/>
          <w:rtl/>
          <w:lang w:bidi="ar-EG"/>
        </w:rPr>
        <w:t>، و</w:t>
      </w:r>
      <w:r w:rsidRPr="00700EBE">
        <w:rPr>
          <w:rFonts w:hint="cs"/>
          <w:sz w:val="26"/>
          <w:szCs w:val="26"/>
          <w:rtl/>
          <w:lang w:bidi="ar-EG"/>
        </w:rPr>
        <w:t>ال</w:t>
      </w:r>
      <w:r w:rsidRPr="00700EBE">
        <w:rPr>
          <w:sz w:val="26"/>
          <w:szCs w:val="26"/>
          <w:rtl/>
          <w:lang w:bidi="ar-EG"/>
        </w:rPr>
        <w:t xml:space="preserve">مناقشة </w:t>
      </w:r>
      <w:r w:rsidRPr="00700EBE">
        <w:rPr>
          <w:rFonts w:hint="cs"/>
          <w:sz w:val="26"/>
          <w:szCs w:val="26"/>
          <w:rtl/>
          <w:lang w:bidi="ar-EG"/>
        </w:rPr>
        <w:t>في المنظور الجنساني</w:t>
      </w:r>
      <w:r w:rsidRPr="00700EBE">
        <w:rPr>
          <w:sz w:val="26"/>
          <w:szCs w:val="26"/>
          <w:rtl/>
          <w:lang w:bidi="ar-EG"/>
        </w:rPr>
        <w:t xml:space="preserve"> كموضوع في اجتماعات الشبكة، وتنظيم ندوات عبر الإنترنت </w:t>
      </w:r>
      <w:r w:rsidRPr="00700EBE">
        <w:rPr>
          <w:rFonts w:hint="cs"/>
          <w:sz w:val="26"/>
          <w:szCs w:val="26"/>
          <w:rtl/>
          <w:lang w:bidi="ar-EG"/>
        </w:rPr>
        <w:t>وفعاليات</w:t>
      </w:r>
      <w:r w:rsidRPr="00700EBE">
        <w:rPr>
          <w:sz w:val="26"/>
          <w:szCs w:val="26"/>
          <w:rtl/>
          <w:lang w:bidi="ar-EG"/>
        </w:rPr>
        <w:t xml:space="preserve"> خاصة بشأن المرأة و</w:t>
      </w:r>
      <w:r w:rsidRPr="00700EBE">
        <w:rPr>
          <w:rFonts w:hint="cs"/>
          <w:sz w:val="26"/>
          <w:szCs w:val="26"/>
          <w:rtl/>
          <w:lang w:bidi="ar-EG"/>
        </w:rPr>
        <w:t>ال</w:t>
      </w:r>
      <w:r w:rsidRPr="00700EBE">
        <w:rPr>
          <w:sz w:val="26"/>
          <w:szCs w:val="26"/>
          <w:rtl/>
          <w:lang w:bidi="ar-EG"/>
        </w:rPr>
        <w:t>تبريد.</w:t>
      </w:r>
    </w:p>
    <w:p w14:paraId="51A52D3A" w14:textId="4EA0EDB1" w:rsidR="005C49B4" w:rsidRPr="00700EBE" w:rsidRDefault="00B458E1" w:rsidP="00642353">
      <w:pPr>
        <w:pStyle w:val="Heading1"/>
        <w:numPr>
          <w:ilvl w:val="0"/>
          <w:numId w:val="0"/>
        </w:numPr>
        <w:bidi/>
        <w:rPr>
          <w:sz w:val="26"/>
          <w:szCs w:val="26"/>
          <w:u w:val="single"/>
          <w:lang w:bidi="ar-EG"/>
        </w:rPr>
      </w:pPr>
      <w:r w:rsidRPr="00700EBE">
        <w:rPr>
          <w:rFonts w:hint="cs"/>
          <w:sz w:val="26"/>
          <w:szCs w:val="26"/>
          <w:u w:val="single"/>
          <w:rtl/>
          <w:lang w:bidi="ar-EG"/>
        </w:rPr>
        <w:t>صرف الأموال</w:t>
      </w:r>
    </w:p>
    <w:p w14:paraId="4A453752" w14:textId="3779F83D" w:rsidR="00705201" w:rsidRPr="00700EBE" w:rsidRDefault="00A9584E" w:rsidP="00A9584E">
      <w:pPr>
        <w:numPr>
          <w:ilvl w:val="0"/>
          <w:numId w:val="24"/>
        </w:numPr>
        <w:bidi/>
        <w:spacing w:after="120" w:line="360" w:lineRule="exact"/>
        <w:outlineLvl w:val="0"/>
        <w:rPr>
          <w:sz w:val="26"/>
          <w:szCs w:val="26"/>
        </w:rPr>
      </w:pPr>
      <w:r w:rsidRPr="00700EBE">
        <w:rPr>
          <w:sz w:val="26"/>
          <w:szCs w:val="26"/>
          <w:rtl/>
        </w:rPr>
        <w:t xml:space="preserve">أعاد برنامج الأمم المتحدة للبيئة </w:t>
      </w:r>
      <w:r w:rsidR="008C3C91" w:rsidRPr="00700EBE">
        <w:rPr>
          <w:sz w:val="26"/>
          <w:szCs w:val="26"/>
          <w:rtl/>
        </w:rPr>
        <w:t>من مبلغ</w:t>
      </w:r>
      <w:r w:rsidRPr="00700EBE">
        <w:rPr>
          <w:sz w:val="26"/>
          <w:szCs w:val="26"/>
          <w:lang w:val="en-US"/>
        </w:rPr>
        <w:t xml:space="preserve">9,974,000 </w:t>
      </w:r>
      <w:r w:rsidRPr="00700EBE">
        <w:rPr>
          <w:rFonts w:hint="cs"/>
          <w:sz w:val="26"/>
          <w:szCs w:val="26"/>
          <w:rtl/>
          <w:lang w:val="en-US"/>
        </w:rPr>
        <w:t xml:space="preserve"> </w:t>
      </w:r>
      <w:r w:rsidR="008C3C91" w:rsidRPr="00700EBE">
        <w:rPr>
          <w:sz w:val="26"/>
          <w:szCs w:val="26"/>
          <w:rtl/>
        </w:rPr>
        <w:t>دولار أمريكي، بالإضافة إلى تكاليف دعم الوكالة البالغة</w:t>
      </w:r>
      <w:r w:rsidRPr="00700EBE">
        <w:rPr>
          <w:sz w:val="26"/>
          <w:szCs w:val="26"/>
          <w:lang w:val="en-US"/>
        </w:rPr>
        <w:t xml:space="preserve">797,920 </w:t>
      </w:r>
      <w:r w:rsidR="008C3C91" w:rsidRPr="00700EBE">
        <w:rPr>
          <w:sz w:val="26"/>
          <w:szCs w:val="26"/>
          <w:rtl/>
        </w:rPr>
        <w:t xml:space="preserve"> دولارا أمريكيا </w:t>
      </w:r>
      <w:r w:rsidR="0036606B" w:rsidRPr="00700EBE">
        <w:rPr>
          <w:rFonts w:hint="cs"/>
          <w:sz w:val="26"/>
          <w:szCs w:val="26"/>
          <w:rtl/>
        </w:rPr>
        <w:t>الموافق عليها</w:t>
      </w:r>
      <w:r w:rsidR="008C3C91" w:rsidRPr="00700EBE">
        <w:rPr>
          <w:sz w:val="26"/>
          <w:szCs w:val="26"/>
          <w:rtl/>
        </w:rPr>
        <w:t xml:space="preserve"> لميزانية </w:t>
      </w:r>
      <w:bookmarkStart w:id="14" w:name="_Hlk117961777"/>
      <w:r w:rsidRPr="00700EBE">
        <w:rPr>
          <w:rFonts w:hint="cs"/>
          <w:sz w:val="26"/>
          <w:szCs w:val="26"/>
          <w:rtl/>
        </w:rPr>
        <w:t xml:space="preserve">برنامج المساعدة على الامتثال </w:t>
      </w:r>
      <w:bookmarkEnd w:id="14"/>
      <w:r w:rsidR="008C3C91" w:rsidRPr="00700EBE">
        <w:rPr>
          <w:sz w:val="26"/>
          <w:szCs w:val="26"/>
          <w:rtl/>
        </w:rPr>
        <w:t>لعام 2021، على أساس استثنائي</w:t>
      </w:r>
      <w:r w:rsidR="007E7170" w:rsidRPr="00700EBE">
        <w:rPr>
          <w:rFonts w:hint="cs"/>
          <w:sz w:val="26"/>
          <w:szCs w:val="26"/>
          <w:rtl/>
        </w:rPr>
        <w:t xml:space="preserve"> مبلغ</w:t>
      </w:r>
      <w:r w:rsidR="008C3C91" w:rsidRPr="00700EBE">
        <w:rPr>
          <w:sz w:val="26"/>
          <w:szCs w:val="26"/>
          <w:rtl/>
        </w:rPr>
        <w:t xml:space="preserve"> </w:t>
      </w:r>
      <w:r w:rsidRPr="00700EBE">
        <w:rPr>
          <w:sz w:val="26"/>
          <w:szCs w:val="26"/>
          <w:lang w:val="en-US"/>
        </w:rPr>
        <w:t>1,744,743</w:t>
      </w:r>
      <w:r w:rsidR="008C3C91" w:rsidRPr="00700EBE">
        <w:rPr>
          <w:sz w:val="26"/>
          <w:szCs w:val="26"/>
          <w:rtl/>
        </w:rPr>
        <w:t xml:space="preserve"> دولارا أمريكيا، بالإضافة إلى تكاليف دعم الوكالة البالغة 139،579 دولارا أمريكيا إلى الاجتماع الثامن والثمانين؛</w:t>
      </w:r>
      <w:r w:rsidRPr="00700EBE">
        <w:rPr>
          <w:rStyle w:val="FootnoteReference"/>
          <w:sz w:val="26"/>
          <w:szCs w:val="26"/>
          <w:rtl/>
        </w:rPr>
        <w:footnoteReference w:id="5"/>
      </w:r>
      <w:r w:rsidR="008C3C91" w:rsidRPr="00700EBE">
        <w:rPr>
          <w:sz w:val="26"/>
          <w:szCs w:val="26"/>
          <w:rtl/>
        </w:rPr>
        <w:t xml:space="preserve"> وسيتم إعادة مبلغ إضافي قدره </w:t>
      </w:r>
      <w:r w:rsidRPr="00700EBE">
        <w:rPr>
          <w:sz w:val="26"/>
          <w:szCs w:val="26"/>
          <w:lang w:val="en-US"/>
        </w:rPr>
        <w:t>1,765,999</w:t>
      </w:r>
      <w:r w:rsidR="008C3C91" w:rsidRPr="00700EBE">
        <w:rPr>
          <w:sz w:val="26"/>
          <w:szCs w:val="26"/>
          <w:rtl/>
        </w:rPr>
        <w:t xml:space="preserve"> دولارا أمريكيا، بالإضافة إلى تكاليف دعم الوكالة البالغة </w:t>
      </w:r>
      <w:r w:rsidRPr="00700EBE">
        <w:rPr>
          <w:sz w:val="26"/>
          <w:szCs w:val="26"/>
          <w:lang w:val="en-US"/>
        </w:rPr>
        <w:t>141,280</w:t>
      </w:r>
      <w:r w:rsidR="008C3C91" w:rsidRPr="00700EBE">
        <w:rPr>
          <w:sz w:val="26"/>
          <w:szCs w:val="26"/>
          <w:rtl/>
        </w:rPr>
        <w:t xml:space="preserve"> دولارا أمريكيا إلى الاجتماع الحادي والتسعين، بإجمالي</w:t>
      </w:r>
      <w:r w:rsidR="0036606B" w:rsidRPr="00700EBE">
        <w:rPr>
          <w:rFonts w:hint="cs"/>
          <w:sz w:val="26"/>
          <w:szCs w:val="26"/>
          <w:rtl/>
        </w:rPr>
        <w:t xml:space="preserve"> قدره</w:t>
      </w:r>
      <w:r w:rsidR="008C3C91" w:rsidRPr="00700EBE">
        <w:rPr>
          <w:sz w:val="26"/>
          <w:szCs w:val="26"/>
          <w:rtl/>
        </w:rPr>
        <w:t xml:space="preserve"> </w:t>
      </w:r>
      <w:r w:rsidRPr="00700EBE">
        <w:rPr>
          <w:sz w:val="26"/>
          <w:szCs w:val="26"/>
          <w:lang w:val="en-US"/>
        </w:rPr>
        <w:t>3,510,742</w:t>
      </w:r>
      <w:r w:rsidR="008C3C91" w:rsidRPr="00700EBE">
        <w:rPr>
          <w:sz w:val="26"/>
          <w:szCs w:val="26"/>
          <w:rtl/>
        </w:rPr>
        <w:t xml:space="preserve"> دولارا أمريكيا وتكاليف دعم الوكالة البالغة </w:t>
      </w:r>
      <w:r w:rsidRPr="00700EBE">
        <w:rPr>
          <w:sz w:val="26"/>
          <w:szCs w:val="26"/>
          <w:lang w:val="en-US"/>
        </w:rPr>
        <w:t>280,859</w:t>
      </w:r>
      <w:r w:rsidR="008C3C91" w:rsidRPr="00700EBE">
        <w:rPr>
          <w:sz w:val="26"/>
          <w:szCs w:val="26"/>
          <w:rtl/>
        </w:rPr>
        <w:t xml:space="preserve"> دولارا أمريكيا بما يتماشى مع المقرر </w:t>
      </w:r>
      <w:r w:rsidR="0036606B" w:rsidRPr="00700EBE">
        <w:rPr>
          <w:rFonts w:hint="cs"/>
          <w:sz w:val="26"/>
          <w:szCs w:val="26"/>
          <w:rtl/>
          <w:lang w:val="en-US"/>
        </w:rPr>
        <w:t>35/36</w:t>
      </w:r>
      <w:r w:rsidRPr="00700EBE">
        <w:rPr>
          <w:sz w:val="26"/>
          <w:szCs w:val="26"/>
          <w:rtl/>
        </w:rPr>
        <w:t xml:space="preserve"> </w:t>
      </w:r>
      <w:r w:rsidR="008C3C91" w:rsidRPr="00700EBE">
        <w:rPr>
          <w:sz w:val="26"/>
          <w:szCs w:val="26"/>
          <w:rtl/>
        </w:rPr>
        <w:t xml:space="preserve">(د). </w:t>
      </w:r>
      <w:r w:rsidR="0036606B" w:rsidRPr="00700EBE">
        <w:rPr>
          <w:rFonts w:hint="cs"/>
          <w:sz w:val="26"/>
          <w:szCs w:val="26"/>
          <w:rtl/>
        </w:rPr>
        <w:t>والإعادة</w:t>
      </w:r>
      <w:r w:rsidR="008C3C91" w:rsidRPr="00700EBE">
        <w:rPr>
          <w:sz w:val="26"/>
          <w:szCs w:val="26"/>
          <w:rtl/>
        </w:rPr>
        <w:t xml:space="preserve"> الإضافي</w:t>
      </w:r>
      <w:r w:rsidR="0036606B" w:rsidRPr="00700EBE">
        <w:rPr>
          <w:rFonts w:hint="cs"/>
          <w:sz w:val="26"/>
          <w:szCs w:val="26"/>
          <w:rtl/>
        </w:rPr>
        <w:t>ة</w:t>
      </w:r>
      <w:r w:rsidR="008C3C91" w:rsidRPr="00700EBE">
        <w:rPr>
          <w:sz w:val="26"/>
          <w:szCs w:val="26"/>
          <w:rtl/>
        </w:rPr>
        <w:t xml:space="preserve"> </w:t>
      </w:r>
      <w:r w:rsidR="0036606B" w:rsidRPr="00700EBE">
        <w:rPr>
          <w:rFonts w:hint="cs"/>
          <w:sz w:val="26"/>
          <w:szCs w:val="26"/>
          <w:rtl/>
        </w:rPr>
        <w:t xml:space="preserve">للمبالغ </w:t>
      </w:r>
      <w:r w:rsidR="008C3C91" w:rsidRPr="00700EBE">
        <w:rPr>
          <w:sz w:val="26"/>
          <w:szCs w:val="26"/>
          <w:rtl/>
        </w:rPr>
        <w:t>مُدرج</w:t>
      </w:r>
      <w:r w:rsidR="0036606B" w:rsidRPr="00700EBE">
        <w:rPr>
          <w:rFonts w:hint="cs"/>
          <w:sz w:val="26"/>
          <w:szCs w:val="26"/>
          <w:rtl/>
        </w:rPr>
        <w:t>ة</w:t>
      </w:r>
      <w:r w:rsidR="008C3C91" w:rsidRPr="00700EBE">
        <w:rPr>
          <w:sz w:val="26"/>
          <w:szCs w:val="26"/>
          <w:rtl/>
        </w:rPr>
        <w:t xml:space="preserve"> في الوثيقة المتعلقة بتقرير الأرصدة وتوافر الموارد المقدمة في الاجتماع الحادي والتسعين.</w:t>
      </w:r>
      <w:r w:rsidRPr="00700EBE">
        <w:rPr>
          <w:rStyle w:val="FootnoteReference"/>
          <w:sz w:val="26"/>
          <w:szCs w:val="26"/>
          <w:rtl/>
        </w:rPr>
        <w:footnoteReference w:id="6"/>
      </w:r>
    </w:p>
    <w:p w14:paraId="611B4C35" w14:textId="42A85764" w:rsidR="007E7170" w:rsidRPr="00700EBE" w:rsidRDefault="007E7170" w:rsidP="007E7170">
      <w:pPr>
        <w:bidi/>
        <w:spacing w:after="120" w:line="360" w:lineRule="exact"/>
        <w:outlineLvl w:val="0"/>
        <w:rPr>
          <w:b/>
          <w:bCs/>
          <w:sz w:val="26"/>
          <w:szCs w:val="26"/>
          <w:rtl/>
        </w:rPr>
      </w:pPr>
      <w:r w:rsidRPr="00700EBE">
        <w:rPr>
          <w:rFonts w:hint="cs"/>
          <w:b/>
          <w:bCs/>
          <w:sz w:val="26"/>
          <w:szCs w:val="26"/>
          <w:rtl/>
        </w:rPr>
        <w:t>برنامج عمل برنامج المساعدة على الامتثال لعام 2023</w:t>
      </w:r>
    </w:p>
    <w:p w14:paraId="4F2D6388" w14:textId="564290C4" w:rsidR="007E7170" w:rsidRPr="00700EBE" w:rsidRDefault="00EA60E5" w:rsidP="00EA60E5">
      <w:pPr>
        <w:numPr>
          <w:ilvl w:val="0"/>
          <w:numId w:val="24"/>
        </w:numPr>
        <w:bidi/>
        <w:spacing w:after="120" w:line="360" w:lineRule="exact"/>
        <w:outlineLvl w:val="0"/>
        <w:rPr>
          <w:sz w:val="26"/>
          <w:szCs w:val="26"/>
        </w:rPr>
      </w:pPr>
      <w:r w:rsidRPr="00700EBE">
        <w:rPr>
          <w:rFonts w:hint="cs"/>
          <w:sz w:val="26"/>
          <w:szCs w:val="26"/>
          <w:rtl/>
        </w:rPr>
        <w:t>و</w:t>
      </w:r>
      <w:r w:rsidRPr="00700EBE">
        <w:rPr>
          <w:sz w:val="26"/>
          <w:szCs w:val="26"/>
          <w:rtl/>
        </w:rPr>
        <w:t xml:space="preserve">بالنسبة لعام 2023، سيقوم برنامج الأمم المتحدة للبيئة بتنفيذ الأنشطة المدرجة أدناه، والتي تم تصميمها لدعم تحقيق ثماني نتائج </w:t>
      </w:r>
      <w:r w:rsidR="0036606B" w:rsidRPr="00700EBE">
        <w:rPr>
          <w:rFonts w:hint="cs"/>
          <w:sz w:val="26"/>
          <w:szCs w:val="26"/>
          <w:rtl/>
        </w:rPr>
        <w:t>يُرغب بها</w:t>
      </w:r>
      <w:r w:rsidRPr="00700EBE">
        <w:rPr>
          <w:sz w:val="26"/>
          <w:szCs w:val="26"/>
          <w:rtl/>
        </w:rPr>
        <w:t xml:space="preserve"> </w:t>
      </w:r>
      <w:r w:rsidR="0036606B" w:rsidRPr="00700EBE">
        <w:rPr>
          <w:rFonts w:hint="cs"/>
          <w:sz w:val="26"/>
          <w:szCs w:val="26"/>
          <w:rtl/>
        </w:rPr>
        <w:t>و</w:t>
      </w:r>
      <w:r w:rsidRPr="00700EBE">
        <w:rPr>
          <w:sz w:val="26"/>
          <w:szCs w:val="26"/>
          <w:rtl/>
        </w:rPr>
        <w:t>تتفق مع استراتيجية</w:t>
      </w:r>
      <w:r w:rsidRPr="00700EBE">
        <w:rPr>
          <w:rFonts w:hint="cs"/>
          <w:sz w:val="26"/>
          <w:szCs w:val="26"/>
          <w:rtl/>
        </w:rPr>
        <w:t xml:space="preserve"> برنامج المساعدة على الامتثال</w:t>
      </w:r>
      <w:r w:rsidRPr="00700EBE">
        <w:rPr>
          <w:sz w:val="26"/>
          <w:szCs w:val="26"/>
          <w:rtl/>
        </w:rPr>
        <w:t xml:space="preserve"> </w:t>
      </w:r>
      <w:r w:rsidR="0036606B" w:rsidRPr="00700EBE">
        <w:rPr>
          <w:rFonts w:hint="cs"/>
          <w:sz w:val="26"/>
          <w:szCs w:val="26"/>
          <w:rtl/>
        </w:rPr>
        <w:t>2021-2023</w:t>
      </w:r>
      <w:r w:rsidRPr="00700EBE">
        <w:rPr>
          <w:sz w:val="26"/>
          <w:szCs w:val="26"/>
          <w:rtl/>
        </w:rPr>
        <w:t>:</w:t>
      </w:r>
    </w:p>
    <w:p w14:paraId="75F12004" w14:textId="3EFC26CC" w:rsidR="00EA60E5" w:rsidRPr="00700EBE" w:rsidRDefault="00EA60E5" w:rsidP="000D3417">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مواصلة تعزيز الشبكات الإقليمية ودون الإقليمية لوحدات الأوزون الوطنية من خلال تنظيم اجتماعات شخصية أو عبر الإنترنت أو مختلطة لمعالجة القضايا ذات الأولوية التي تطلبها البلدان الأعضاء في الشبكة، وتبادل المعلومات، </w:t>
      </w:r>
      <w:r w:rsidRPr="00700EBE">
        <w:rPr>
          <w:rFonts w:hint="cs"/>
          <w:sz w:val="26"/>
          <w:szCs w:val="26"/>
          <w:rtl/>
        </w:rPr>
        <w:t>ومشاركة</w:t>
      </w:r>
      <w:r w:rsidRPr="00700EBE">
        <w:rPr>
          <w:sz w:val="26"/>
          <w:szCs w:val="26"/>
          <w:rtl/>
        </w:rPr>
        <w:t xml:space="preserve"> الخبرات؛ </w:t>
      </w:r>
      <w:r w:rsidRPr="00700EBE">
        <w:rPr>
          <w:rFonts w:hint="cs"/>
          <w:sz w:val="26"/>
          <w:szCs w:val="26"/>
          <w:rtl/>
        </w:rPr>
        <w:t>و</w:t>
      </w:r>
      <w:r w:rsidRPr="00700EBE">
        <w:rPr>
          <w:sz w:val="26"/>
          <w:szCs w:val="26"/>
          <w:rtl/>
        </w:rPr>
        <w:t xml:space="preserve">بناء قدرات موظفي الأوزون الوطنيين </w:t>
      </w:r>
      <w:r w:rsidRPr="00700EBE">
        <w:rPr>
          <w:rFonts w:hint="cs"/>
          <w:sz w:val="26"/>
          <w:szCs w:val="26"/>
          <w:rtl/>
        </w:rPr>
        <w:t>الجدد</w:t>
      </w:r>
      <w:r w:rsidRPr="00700EBE">
        <w:rPr>
          <w:sz w:val="26"/>
          <w:szCs w:val="26"/>
          <w:rtl/>
        </w:rPr>
        <w:t xml:space="preserve"> </w:t>
      </w:r>
      <w:r w:rsidRPr="00700EBE">
        <w:rPr>
          <w:rFonts w:hint="cs"/>
          <w:sz w:val="26"/>
          <w:szCs w:val="26"/>
          <w:rtl/>
        </w:rPr>
        <w:t>والحاليين</w:t>
      </w:r>
      <w:r w:rsidRPr="00700EBE">
        <w:rPr>
          <w:sz w:val="26"/>
          <w:szCs w:val="26"/>
          <w:rtl/>
        </w:rPr>
        <w:t xml:space="preserve"> من خلال تنفيذ برنامج تدريبي متقدم في مناطق مختارة؛ </w:t>
      </w:r>
      <w:r w:rsidRPr="00700EBE">
        <w:rPr>
          <w:rFonts w:hint="cs"/>
          <w:sz w:val="26"/>
          <w:szCs w:val="26"/>
          <w:rtl/>
        </w:rPr>
        <w:t>و</w:t>
      </w:r>
      <w:r w:rsidRPr="00700EBE">
        <w:rPr>
          <w:sz w:val="26"/>
          <w:szCs w:val="26"/>
          <w:rtl/>
        </w:rPr>
        <w:t xml:space="preserve">تشجيع الأنشطة من </w:t>
      </w:r>
      <w:r w:rsidRPr="00700EBE">
        <w:rPr>
          <w:rFonts w:hint="cs"/>
          <w:sz w:val="26"/>
          <w:szCs w:val="26"/>
          <w:rtl/>
        </w:rPr>
        <w:t>بلد</w:t>
      </w:r>
      <w:r w:rsidRPr="00700EBE">
        <w:rPr>
          <w:sz w:val="26"/>
          <w:szCs w:val="26"/>
          <w:rtl/>
        </w:rPr>
        <w:t xml:space="preserve"> إلى </w:t>
      </w:r>
      <w:r w:rsidRPr="00700EBE">
        <w:rPr>
          <w:rFonts w:hint="cs"/>
          <w:sz w:val="26"/>
          <w:szCs w:val="26"/>
          <w:rtl/>
        </w:rPr>
        <w:t>آخر</w:t>
      </w:r>
      <w:r w:rsidRPr="00700EBE">
        <w:rPr>
          <w:sz w:val="26"/>
          <w:szCs w:val="26"/>
          <w:rtl/>
        </w:rPr>
        <w:t xml:space="preserve"> لتلبية احتياجات محددة وتعزيز التعاون</w:t>
      </w:r>
      <w:r w:rsidR="00EB692D" w:rsidRPr="00700EBE">
        <w:rPr>
          <w:rFonts w:hint="cs"/>
          <w:sz w:val="26"/>
          <w:szCs w:val="26"/>
          <w:rtl/>
        </w:rPr>
        <w:t xml:space="preserve"> فيما</w:t>
      </w:r>
      <w:r w:rsidRPr="00700EBE">
        <w:rPr>
          <w:sz w:val="26"/>
          <w:szCs w:val="26"/>
          <w:rtl/>
        </w:rPr>
        <w:t xml:space="preserve"> بين </w:t>
      </w:r>
      <w:r w:rsidRPr="00700EBE">
        <w:rPr>
          <w:rFonts w:hint="cs"/>
          <w:sz w:val="26"/>
          <w:szCs w:val="26"/>
          <w:rtl/>
        </w:rPr>
        <w:t>بلدان الجنوب</w:t>
      </w:r>
      <w:r w:rsidRPr="00700EBE">
        <w:rPr>
          <w:sz w:val="26"/>
          <w:szCs w:val="26"/>
          <w:rtl/>
        </w:rPr>
        <w:t>؛ وتقديم التوجيه بشأن تعميم مراعاة المنظور الجنساني في الأنشطة المتعلقة ببروتوكول مونتريال؛</w:t>
      </w:r>
    </w:p>
    <w:p w14:paraId="56AC2C2C" w14:textId="2F5804DE" w:rsidR="000D3417" w:rsidRPr="00700EBE" w:rsidRDefault="000D3417" w:rsidP="000D3417">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دعم </w:t>
      </w:r>
      <w:bookmarkStart w:id="15" w:name="_Hlk117950764"/>
      <w:r w:rsidRPr="00700EBE">
        <w:rPr>
          <w:sz w:val="26"/>
          <w:szCs w:val="26"/>
          <w:rtl/>
        </w:rPr>
        <w:t xml:space="preserve">البلدان </w:t>
      </w:r>
      <w:r w:rsidRPr="00700EBE">
        <w:rPr>
          <w:rFonts w:hint="cs"/>
          <w:sz w:val="26"/>
          <w:szCs w:val="26"/>
          <w:rtl/>
          <w:lang w:bidi="ar-DZ"/>
        </w:rPr>
        <w:t>المدرجة في</w:t>
      </w:r>
      <w:r w:rsidRPr="00700EBE">
        <w:rPr>
          <w:sz w:val="26"/>
          <w:szCs w:val="26"/>
          <w:rtl/>
          <w:lang w:bidi="ar-DZ"/>
        </w:rPr>
        <w:t xml:space="preserve"> المادة 5</w:t>
      </w:r>
      <w:bookmarkEnd w:id="15"/>
      <w:r w:rsidRPr="00700EBE">
        <w:rPr>
          <w:sz w:val="26"/>
          <w:szCs w:val="26"/>
          <w:rtl/>
        </w:rPr>
        <w:t xml:space="preserve"> في تحديد واعتماد أفضل الممارسات لجمع البيانات، </w:t>
      </w:r>
      <w:r w:rsidRPr="00700EBE">
        <w:rPr>
          <w:rFonts w:hint="cs"/>
          <w:sz w:val="26"/>
          <w:szCs w:val="26"/>
          <w:rtl/>
        </w:rPr>
        <w:t>والتدقيق</w:t>
      </w:r>
      <w:r w:rsidRPr="00700EBE">
        <w:rPr>
          <w:sz w:val="26"/>
          <w:szCs w:val="26"/>
          <w:rtl/>
        </w:rPr>
        <w:t xml:space="preserve"> الشامل، والمطابقة، والإبلاغ لتيسير إضفاء الطابع الرسمي على منهجية جمع البيانات وضمان إبلاغ البيانات بدقة وفي الوقت المناسب؛ </w:t>
      </w:r>
      <w:r w:rsidRPr="00700EBE">
        <w:rPr>
          <w:rFonts w:hint="cs"/>
          <w:sz w:val="26"/>
          <w:szCs w:val="26"/>
          <w:rtl/>
        </w:rPr>
        <w:t>و</w:t>
      </w:r>
      <w:r w:rsidRPr="00700EBE">
        <w:rPr>
          <w:sz w:val="26"/>
          <w:szCs w:val="26"/>
          <w:rtl/>
        </w:rPr>
        <w:t xml:space="preserve">مساعدة وحدات الأوزون الوطنية في تحليل البيانات الداخلية والخارجية </w:t>
      </w:r>
      <w:r w:rsidRPr="00700EBE">
        <w:rPr>
          <w:rFonts w:hint="cs"/>
          <w:sz w:val="26"/>
          <w:szCs w:val="26"/>
          <w:rtl/>
        </w:rPr>
        <w:t>بشأن</w:t>
      </w:r>
      <w:r w:rsidRPr="00700EBE">
        <w:rPr>
          <w:sz w:val="26"/>
          <w:szCs w:val="26"/>
          <w:rtl/>
        </w:rPr>
        <w:t xml:space="preserve"> تجارة المواد الخاضعة للرقابة لحل </w:t>
      </w:r>
      <w:r w:rsidRPr="00700EBE">
        <w:rPr>
          <w:rFonts w:hint="cs"/>
          <w:sz w:val="26"/>
          <w:szCs w:val="26"/>
          <w:rtl/>
        </w:rPr>
        <w:t>أوجه عدم الاتساق</w:t>
      </w:r>
      <w:r w:rsidRPr="00700EBE">
        <w:rPr>
          <w:sz w:val="26"/>
          <w:szCs w:val="26"/>
          <w:rtl/>
        </w:rPr>
        <w:t xml:space="preserve">؛ </w:t>
      </w:r>
      <w:r w:rsidRPr="00700EBE">
        <w:rPr>
          <w:rFonts w:hint="cs"/>
          <w:sz w:val="26"/>
          <w:szCs w:val="26"/>
          <w:rtl/>
        </w:rPr>
        <w:t>و</w:t>
      </w:r>
      <w:r w:rsidRPr="00700EBE">
        <w:rPr>
          <w:sz w:val="26"/>
          <w:szCs w:val="26"/>
          <w:rtl/>
        </w:rPr>
        <w:t xml:space="preserve">دعم البلدان </w:t>
      </w:r>
      <w:r w:rsidRPr="00700EBE">
        <w:rPr>
          <w:rFonts w:hint="cs"/>
          <w:sz w:val="26"/>
          <w:szCs w:val="26"/>
          <w:rtl/>
          <w:lang w:bidi="ar-DZ"/>
        </w:rPr>
        <w:t>المدرجة في</w:t>
      </w:r>
      <w:r w:rsidRPr="00700EBE">
        <w:rPr>
          <w:sz w:val="26"/>
          <w:szCs w:val="26"/>
          <w:rtl/>
          <w:lang w:bidi="ar-DZ"/>
        </w:rPr>
        <w:t xml:space="preserve"> المادة 5</w:t>
      </w:r>
      <w:r w:rsidRPr="00700EBE">
        <w:rPr>
          <w:rFonts w:hint="cs"/>
          <w:sz w:val="26"/>
          <w:szCs w:val="26"/>
          <w:rtl/>
        </w:rPr>
        <w:t xml:space="preserve"> </w:t>
      </w:r>
      <w:r w:rsidRPr="00700EBE">
        <w:rPr>
          <w:sz w:val="26"/>
          <w:szCs w:val="26"/>
          <w:rtl/>
        </w:rPr>
        <w:t xml:space="preserve">في حسابات خط الأساس </w:t>
      </w:r>
      <w:bookmarkStart w:id="16" w:name="_Hlk117951312"/>
      <w:r w:rsidRPr="00700EBE">
        <w:rPr>
          <w:rFonts w:hint="cs"/>
          <w:sz w:val="26"/>
          <w:szCs w:val="26"/>
          <w:rtl/>
        </w:rPr>
        <w:t>للهيدروفلوروكربون</w:t>
      </w:r>
      <w:bookmarkEnd w:id="16"/>
      <w:r w:rsidRPr="00700EBE">
        <w:rPr>
          <w:sz w:val="26"/>
          <w:szCs w:val="26"/>
          <w:rtl/>
        </w:rPr>
        <w:t xml:space="preserve">؛ وترجمة ونشر </w:t>
      </w:r>
      <w:r w:rsidR="00EB692D" w:rsidRPr="00700EBE">
        <w:rPr>
          <w:rFonts w:hint="cs"/>
          <w:sz w:val="26"/>
          <w:szCs w:val="26"/>
          <w:rtl/>
        </w:rPr>
        <w:t>كُتيب</w:t>
      </w:r>
      <w:r w:rsidRPr="00700EBE">
        <w:rPr>
          <w:sz w:val="26"/>
          <w:szCs w:val="26"/>
          <w:rtl/>
        </w:rPr>
        <w:t xml:space="preserve"> الإبلاغ </w:t>
      </w:r>
      <w:r w:rsidR="00EB692D" w:rsidRPr="00700EBE">
        <w:rPr>
          <w:sz w:val="26"/>
          <w:szCs w:val="26"/>
          <w:rtl/>
        </w:rPr>
        <w:t xml:space="preserve">المحدث </w:t>
      </w:r>
      <w:r w:rsidRPr="00700EBE">
        <w:rPr>
          <w:sz w:val="26"/>
          <w:szCs w:val="26"/>
          <w:rtl/>
        </w:rPr>
        <w:t>عن البيانات؛</w:t>
      </w:r>
    </w:p>
    <w:p w14:paraId="203E9B9E" w14:textId="583ED104" w:rsidR="007E7170" w:rsidRPr="00700EBE" w:rsidRDefault="0062694D" w:rsidP="0062694D">
      <w:pPr>
        <w:pStyle w:val="ListParagraph"/>
        <w:numPr>
          <w:ilvl w:val="0"/>
          <w:numId w:val="27"/>
        </w:numPr>
        <w:bidi/>
        <w:spacing w:after="120" w:line="360" w:lineRule="exact"/>
        <w:ind w:left="1423" w:hanging="709"/>
        <w:contextualSpacing w:val="0"/>
        <w:outlineLvl w:val="0"/>
        <w:rPr>
          <w:b/>
          <w:bCs/>
          <w:sz w:val="26"/>
          <w:szCs w:val="26"/>
        </w:rPr>
      </w:pPr>
      <w:r w:rsidRPr="00700EBE">
        <w:rPr>
          <w:sz w:val="26"/>
          <w:szCs w:val="26"/>
          <w:rtl/>
        </w:rPr>
        <w:t xml:space="preserve">مساعدة </w:t>
      </w:r>
      <w:r w:rsidRPr="00700EBE">
        <w:rPr>
          <w:rFonts w:hint="cs"/>
          <w:sz w:val="26"/>
          <w:szCs w:val="26"/>
          <w:rtl/>
        </w:rPr>
        <w:t>ال</w:t>
      </w:r>
      <w:r w:rsidRPr="00700EBE">
        <w:rPr>
          <w:sz w:val="26"/>
          <w:szCs w:val="26"/>
          <w:rtl/>
        </w:rPr>
        <w:t>بلدان</w:t>
      </w:r>
      <w:r w:rsidRPr="00700EBE">
        <w:rPr>
          <w:rFonts w:hint="cs"/>
          <w:sz w:val="26"/>
          <w:szCs w:val="26"/>
          <w:rtl/>
        </w:rPr>
        <w:t xml:space="preserve"> المدرجة في</w:t>
      </w:r>
      <w:r w:rsidRPr="00700EBE">
        <w:rPr>
          <w:sz w:val="26"/>
          <w:szCs w:val="26"/>
          <w:rtl/>
        </w:rPr>
        <w:t xml:space="preserve"> المادة 5 في </w:t>
      </w:r>
      <w:r w:rsidRPr="00700EBE">
        <w:rPr>
          <w:rFonts w:hint="cs"/>
          <w:sz w:val="26"/>
          <w:szCs w:val="26"/>
          <w:rtl/>
        </w:rPr>
        <w:t>وضع</w:t>
      </w:r>
      <w:r w:rsidRPr="00700EBE">
        <w:rPr>
          <w:sz w:val="26"/>
          <w:szCs w:val="26"/>
          <w:rtl/>
        </w:rPr>
        <w:t xml:space="preserve"> وتنقيح وتنفيذ وإنفاذ سياسات شاملة، بما في ذلك نظم الترخيص والحصص </w:t>
      </w:r>
      <w:r w:rsidRPr="00700EBE">
        <w:rPr>
          <w:rFonts w:hint="cs"/>
          <w:sz w:val="26"/>
          <w:szCs w:val="26"/>
          <w:rtl/>
        </w:rPr>
        <w:t>للهيدروفلوروكربون</w:t>
      </w:r>
      <w:r w:rsidRPr="00700EBE">
        <w:rPr>
          <w:sz w:val="26"/>
          <w:szCs w:val="26"/>
          <w:rtl/>
        </w:rPr>
        <w:t xml:space="preserve">، فضلا عن دعم تعزيز أنظمة الرصد والإبلاغ والتحقق والإنفاذ القائمة لتعزيز الأطر </w:t>
      </w:r>
      <w:r w:rsidRPr="00700EBE">
        <w:rPr>
          <w:rFonts w:hint="cs"/>
          <w:sz w:val="26"/>
          <w:szCs w:val="26"/>
          <w:rtl/>
        </w:rPr>
        <w:t>التنظيمية؛</w:t>
      </w:r>
      <w:r w:rsidRPr="00700EBE">
        <w:rPr>
          <w:sz w:val="26"/>
          <w:szCs w:val="26"/>
          <w:rtl/>
        </w:rPr>
        <w:t xml:space="preserve"> </w:t>
      </w:r>
      <w:r w:rsidRPr="00700EBE">
        <w:rPr>
          <w:rFonts w:hint="cs"/>
          <w:sz w:val="26"/>
          <w:szCs w:val="26"/>
          <w:rtl/>
        </w:rPr>
        <w:t>و</w:t>
      </w:r>
      <w:r w:rsidRPr="00700EBE">
        <w:rPr>
          <w:sz w:val="26"/>
          <w:szCs w:val="26"/>
          <w:rtl/>
        </w:rPr>
        <w:t xml:space="preserve">توفير الأدوات الموجودة (على سبيل </w:t>
      </w:r>
      <w:r w:rsidRPr="00700EBE">
        <w:rPr>
          <w:rFonts w:hint="cs"/>
          <w:sz w:val="26"/>
          <w:szCs w:val="26"/>
          <w:rtl/>
        </w:rPr>
        <w:t>المثال،</w:t>
      </w:r>
      <w:r w:rsidRPr="00700EBE">
        <w:rPr>
          <w:sz w:val="26"/>
          <w:szCs w:val="26"/>
          <w:rtl/>
        </w:rPr>
        <w:t xml:space="preserve"> كتيب</w:t>
      </w:r>
      <w:r w:rsidR="0027299C" w:rsidRPr="00700EBE">
        <w:rPr>
          <w:rFonts w:hint="cs"/>
          <w:sz w:val="26"/>
          <w:szCs w:val="26"/>
          <w:rtl/>
        </w:rPr>
        <w:t>ات</w:t>
      </w:r>
      <w:r w:rsidRPr="00700EBE">
        <w:rPr>
          <w:sz w:val="26"/>
          <w:szCs w:val="26"/>
          <w:rtl/>
        </w:rPr>
        <w:t xml:space="preserve"> </w:t>
      </w:r>
      <w:r w:rsidR="0027299C" w:rsidRPr="00700EBE">
        <w:rPr>
          <w:rFonts w:hint="cs"/>
          <w:sz w:val="26"/>
          <w:szCs w:val="26"/>
          <w:rtl/>
        </w:rPr>
        <w:t>ا</w:t>
      </w:r>
      <w:r w:rsidRPr="00700EBE">
        <w:rPr>
          <w:sz w:val="26"/>
          <w:szCs w:val="26"/>
          <w:rtl/>
        </w:rPr>
        <w:t xml:space="preserve">لإبلاغ عن البيانات، والموافقة المسبقة المستنيرة غير الرسمية، وحاسبات الحصص) </w:t>
      </w:r>
      <w:r w:rsidRPr="00700EBE">
        <w:rPr>
          <w:rFonts w:hint="cs"/>
          <w:sz w:val="26"/>
          <w:szCs w:val="26"/>
          <w:rtl/>
        </w:rPr>
        <w:t>ووضع</w:t>
      </w:r>
      <w:r w:rsidRPr="00700EBE">
        <w:rPr>
          <w:sz w:val="26"/>
          <w:szCs w:val="26"/>
          <w:rtl/>
        </w:rPr>
        <w:t xml:space="preserve"> أدوات جديدة لأصحاب المصلحة المعنيين؛</w:t>
      </w:r>
    </w:p>
    <w:p w14:paraId="002F2718" w14:textId="4E8FF3C1" w:rsidR="0062694D" w:rsidRPr="00700EBE" w:rsidRDefault="0062694D" w:rsidP="00B702C1">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تقديم المساعدة الخاصة بكل بلد إلى البلدان </w:t>
      </w:r>
      <w:r w:rsidR="00DE174C" w:rsidRPr="00700EBE">
        <w:rPr>
          <w:rFonts w:hint="cs"/>
          <w:sz w:val="26"/>
          <w:szCs w:val="26"/>
          <w:rtl/>
        </w:rPr>
        <w:t>المدرجة في</w:t>
      </w:r>
      <w:r w:rsidRPr="00700EBE">
        <w:rPr>
          <w:sz w:val="26"/>
          <w:szCs w:val="26"/>
          <w:rtl/>
        </w:rPr>
        <w:t xml:space="preserve"> المادة 5 التي لديها مخاطر محتملة تتمثل في عدم الامتثال لالتزاماتها بموجب بروتوكول مونتريال؛ </w:t>
      </w:r>
      <w:r w:rsidR="00997CB0" w:rsidRPr="00700EBE">
        <w:rPr>
          <w:rFonts w:hint="cs"/>
          <w:sz w:val="26"/>
          <w:szCs w:val="26"/>
          <w:rtl/>
        </w:rPr>
        <w:t>و</w:t>
      </w:r>
      <w:r w:rsidRPr="00700EBE">
        <w:rPr>
          <w:sz w:val="26"/>
          <w:szCs w:val="26"/>
          <w:rtl/>
        </w:rPr>
        <w:t xml:space="preserve">تقديم المساعدة ذات الأولوية للبلدان </w:t>
      </w:r>
      <w:r w:rsidRPr="00700EBE">
        <w:rPr>
          <w:sz w:val="26"/>
          <w:szCs w:val="26"/>
          <w:rtl/>
        </w:rPr>
        <w:lastRenderedPageBreak/>
        <w:t>والمناطق</w:t>
      </w:r>
      <w:r w:rsidR="00DE174C" w:rsidRPr="00700EBE">
        <w:rPr>
          <w:rStyle w:val="FootnoteReference"/>
          <w:sz w:val="26"/>
          <w:szCs w:val="26"/>
          <w:rtl/>
        </w:rPr>
        <w:footnoteReference w:id="7"/>
      </w:r>
      <w:r w:rsidRPr="00700EBE">
        <w:rPr>
          <w:sz w:val="26"/>
          <w:szCs w:val="26"/>
          <w:rtl/>
        </w:rPr>
        <w:t xml:space="preserve"> التي تعاني من تأخيرات في شريحة </w:t>
      </w:r>
      <w:r w:rsidR="00B702C1" w:rsidRPr="00700EBE">
        <w:rPr>
          <w:sz w:val="26"/>
          <w:szCs w:val="26"/>
          <w:rtl/>
          <w:lang w:bidi="ar-DZ"/>
        </w:rPr>
        <w:t xml:space="preserve">خطط إدارة </w:t>
      </w:r>
      <w:r w:rsidR="00B702C1" w:rsidRPr="00700EBE">
        <w:rPr>
          <w:rFonts w:hint="cs"/>
          <w:sz w:val="26"/>
          <w:szCs w:val="26"/>
          <w:rtl/>
          <w:lang w:bidi="ar-DZ"/>
        </w:rPr>
        <w:t>التخفيض التدريجي</w:t>
      </w:r>
      <w:r w:rsidR="00B702C1" w:rsidRPr="00700EBE">
        <w:rPr>
          <w:sz w:val="26"/>
          <w:szCs w:val="26"/>
          <w:rtl/>
          <w:lang w:bidi="ar-DZ"/>
        </w:rPr>
        <w:t xml:space="preserve"> </w:t>
      </w:r>
      <w:r w:rsidR="00B702C1" w:rsidRPr="00700EBE">
        <w:rPr>
          <w:rFonts w:hint="cs"/>
          <w:sz w:val="26"/>
          <w:szCs w:val="26"/>
          <w:rtl/>
        </w:rPr>
        <w:t>للهيدروفلوروكربون</w:t>
      </w:r>
      <w:r w:rsidR="00B702C1" w:rsidRPr="00700EBE">
        <w:rPr>
          <w:sz w:val="26"/>
          <w:szCs w:val="26"/>
          <w:rtl/>
        </w:rPr>
        <w:t xml:space="preserve"> </w:t>
      </w:r>
      <w:r w:rsidRPr="00700EBE">
        <w:rPr>
          <w:sz w:val="26"/>
          <w:szCs w:val="26"/>
          <w:rtl/>
        </w:rPr>
        <w:t xml:space="preserve">أو تقديم مرحلة جديدة لمعالجة الأسباب الكامنة؛ </w:t>
      </w:r>
      <w:r w:rsidR="00B702C1" w:rsidRPr="00700EBE">
        <w:rPr>
          <w:rFonts w:hint="cs"/>
          <w:sz w:val="26"/>
          <w:szCs w:val="26"/>
          <w:rtl/>
        </w:rPr>
        <w:t>و</w:t>
      </w:r>
      <w:r w:rsidRPr="00700EBE">
        <w:rPr>
          <w:sz w:val="26"/>
          <w:szCs w:val="26"/>
          <w:rtl/>
        </w:rPr>
        <w:t xml:space="preserve">رصد استهلاك </w:t>
      </w:r>
      <w:r w:rsidR="00DE174C" w:rsidRPr="00700EBE">
        <w:rPr>
          <w:rFonts w:hint="cs"/>
          <w:sz w:val="26"/>
          <w:szCs w:val="26"/>
          <w:rtl/>
        </w:rPr>
        <w:t>الهيدروفلوروكربون</w:t>
      </w:r>
      <w:r w:rsidRPr="00700EBE">
        <w:rPr>
          <w:sz w:val="26"/>
          <w:szCs w:val="26"/>
          <w:rtl/>
        </w:rPr>
        <w:t xml:space="preserve"> في </w:t>
      </w:r>
      <w:r w:rsidR="00B702C1" w:rsidRPr="00700EBE">
        <w:rPr>
          <w:rFonts w:hint="cs"/>
          <w:sz w:val="26"/>
          <w:szCs w:val="26"/>
          <w:rtl/>
        </w:rPr>
        <w:t>ال</w:t>
      </w:r>
      <w:r w:rsidRPr="00700EBE">
        <w:rPr>
          <w:sz w:val="26"/>
          <w:szCs w:val="26"/>
          <w:rtl/>
        </w:rPr>
        <w:t>بلدان</w:t>
      </w:r>
      <w:r w:rsidR="00B702C1" w:rsidRPr="00700EBE">
        <w:rPr>
          <w:rFonts w:hint="cs"/>
          <w:sz w:val="26"/>
          <w:szCs w:val="26"/>
          <w:rtl/>
        </w:rPr>
        <w:t xml:space="preserve"> المدرجة في</w:t>
      </w:r>
      <w:r w:rsidRPr="00700EBE">
        <w:rPr>
          <w:sz w:val="26"/>
          <w:szCs w:val="26"/>
          <w:rtl/>
        </w:rPr>
        <w:t xml:space="preserve"> المادة 5 لتحديد مخاطر الامتثال المحتملة؛</w:t>
      </w:r>
    </w:p>
    <w:p w14:paraId="45CA6307" w14:textId="7EBD46EB" w:rsidR="00B702C1" w:rsidRPr="00700EBE" w:rsidRDefault="00B702C1" w:rsidP="0027299C">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مواصلة </w:t>
      </w:r>
      <w:r w:rsidRPr="00700EBE">
        <w:rPr>
          <w:rFonts w:hint="cs"/>
          <w:sz w:val="26"/>
          <w:szCs w:val="26"/>
          <w:rtl/>
        </w:rPr>
        <w:t>العمل</w:t>
      </w:r>
      <w:r w:rsidRPr="00700EBE">
        <w:rPr>
          <w:sz w:val="26"/>
          <w:szCs w:val="26"/>
          <w:rtl/>
        </w:rPr>
        <w:t xml:space="preserve"> مع الجمارك ووكالات الإنفاذ لإدماج العمل المتعلق ببروتوكول مونتريال في عملياتها/ مسارات عملها المختلفة </w:t>
      </w:r>
      <w:r w:rsidR="00997CB0" w:rsidRPr="00700EBE">
        <w:rPr>
          <w:rFonts w:hint="cs"/>
          <w:sz w:val="26"/>
          <w:szCs w:val="26"/>
          <w:rtl/>
        </w:rPr>
        <w:t xml:space="preserve">بما في ذلك </w:t>
      </w:r>
      <w:r w:rsidRPr="00700EBE">
        <w:rPr>
          <w:sz w:val="26"/>
          <w:szCs w:val="26"/>
          <w:rtl/>
        </w:rPr>
        <w:t>تشجيع أكاديميات تدريب الجمارك على إضفاء الطابع المؤسسي على تدريب بروتوكول مونتريال</w:t>
      </w:r>
      <w:r w:rsidRPr="00700EBE">
        <w:rPr>
          <w:rFonts w:hint="cs"/>
          <w:sz w:val="26"/>
          <w:szCs w:val="26"/>
          <w:rtl/>
        </w:rPr>
        <w:t>-</w:t>
      </w:r>
      <w:r w:rsidRPr="00700EBE">
        <w:rPr>
          <w:sz w:val="26"/>
          <w:szCs w:val="26"/>
          <w:rtl/>
        </w:rPr>
        <w:t>منظمة الجمارك العالمية،</w:t>
      </w:r>
      <w:r w:rsidR="00997CB0" w:rsidRPr="00700EBE">
        <w:rPr>
          <w:rFonts w:hint="cs"/>
          <w:sz w:val="26"/>
          <w:szCs w:val="26"/>
          <w:rtl/>
        </w:rPr>
        <w:t xml:space="preserve"> </w:t>
      </w:r>
      <w:r w:rsidRPr="00700EBE">
        <w:rPr>
          <w:sz w:val="26"/>
          <w:szCs w:val="26"/>
          <w:rtl/>
        </w:rPr>
        <w:t xml:space="preserve">وتحديد خصائص مخاطر تجارة </w:t>
      </w:r>
      <w:bookmarkStart w:id="17" w:name="_Hlk117952970"/>
      <w:r w:rsidR="0027299C" w:rsidRPr="00700EBE">
        <w:rPr>
          <w:sz w:val="26"/>
          <w:szCs w:val="26"/>
          <w:rtl/>
        </w:rPr>
        <w:t>المواد الهيدروكلوروفلوروكربونية</w:t>
      </w:r>
      <w:bookmarkEnd w:id="17"/>
      <w:r w:rsidRPr="00700EBE">
        <w:rPr>
          <w:sz w:val="26"/>
          <w:szCs w:val="26"/>
          <w:rtl/>
        </w:rPr>
        <w:t xml:space="preserve">/ </w:t>
      </w:r>
      <w:r w:rsidR="0027299C" w:rsidRPr="00700EBE">
        <w:rPr>
          <w:rFonts w:hint="cs"/>
          <w:sz w:val="26"/>
          <w:szCs w:val="26"/>
          <w:rtl/>
        </w:rPr>
        <w:t>ال</w:t>
      </w:r>
      <w:r w:rsidR="0027299C" w:rsidRPr="00700EBE">
        <w:rPr>
          <w:sz w:val="26"/>
          <w:szCs w:val="26"/>
          <w:rtl/>
        </w:rPr>
        <w:t>هيدروفلورو كربون</w:t>
      </w:r>
      <w:r w:rsidRPr="00700EBE">
        <w:rPr>
          <w:sz w:val="26"/>
          <w:szCs w:val="26"/>
          <w:rtl/>
        </w:rPr>
        <w:t xml:space="preserve">؛ </w:t>
      </w:r>
      <w:r w:rsidR="0027299C" w:rsidRPr="00700EBE">
        <w:rPr>
          <w:rFonts w:hint="cs"/>
          <w:sz w:val="26"/>
          <w:szCs w:val="26"/>
          <w:rtl/>
        </w:rPr>
        <w:t>و</w:t>
      </w:r>
      <w:r w:rsidRPr="00700EBE">
        <w:rPr>
          <w:sz w:val="26"/>
          <w:szCs w:val="26"/>
          <w:rtl/>
        </w:rPr>
        <w:t xml:space="preserve">دعم تدريب موظفي الجمارك والإنفاذ ووسطاء الجمارك؛ </w:t>
      </w:r>
      <w:r w:rsidR="0027299C" w:rsidRPr="00700EBE">
        <w:rPr>
          <w:rFonts w:hint="cs"/>
          <w:sz w:val="26"/>
          <w:szCs w:val="26"/>
          <w:rtl/>
        </w:rPr>
        <w:t>و</w:t>
      </w:r>
      <w:r w:rsidRPr="00700EBE">
        <w:rPr>
          <w:sz w:val="26"/>
          <w:szCs w:val="26"/>
          <w:rtl/>
        </w:rPr>
        <w:t xml:space="preserve">تحديث وتوزيع أدوات ومواد التدريب (على سبيل المثال، حصص </w:t>
      </w:r>
      <w:r w:rsidR="0027299C" w:rsidRPr="00700EBE">
        <w:rPr>
          <w:sz w:val="26"/>
          <w:szCs w:val="26"/>
          <w:rtl/>
        </w:rPr>
        <w:t xml:space="preserve">المواد الهيدروكلوروفلوروكربونية </w:t>
      </w:r>
      <w:r w:rsidR="0027299C" w:rsidRPr="00700EBE">
        <w:rPr>
          <w:rFonts w:hint="cs"/>
          <w:sz w:val="26"/>
          <w:szCs w:val="26"/>
          <w:rtl/>
        </w:rPr>
        <w:t>و</w:t>
      </w:r>
      <w:r w:rsidR="0027299C" w:rsidRPr="00700EBE">
        <w:rPr>
          <w:sz w:val="26"/>
          <w:szCs w:val="26"/>
          <w:rtl/>
        </w:rPr>
        <w:t>تطبيق سطح المكتب لتتبع الترخيص</w:t>
      </w:r>
      <w:r w:rsidRPr="00700EBE">
        <w:rPr>
          <w:sz w:val="26"/>
          <w:szCs w:val="26"/>
          <w:rtl/>
        </w:rPr>
        <w:t xml:space="preserve">) لبناء القدرة على منع الاتجار غير </w:t>
      </w:r>
      <w:r w:rsidR="0027299C" w:rsidRPr="00700EBE">
        <w:rPr>
          <w:rFonts w:hint="cs"/>
          <w:sz w:val="26"/>
          <w:szCs w:val="26"/>
          <w:rtl/>
        </w:rPr>
        <w:t>القانوني</w:t>
      </w:r>
      <w:r w:rsidRPr="00700EBE">
        <w:rPr>
          <w:sz w:val="26"/>
          <w:szCs w:val="26"/>
          <w:rtl/>
        </w:rPr>
        <w:t xml:space="preserve"> بالمواد الخاضعة للرقابة ، </w:t>
      </w:r>
      <w:r w:rsidR="00997CB0" w:rsidRPr="00700EBE">
        <w:rPr>
          <w:sz w:val="26"/>
          <w:szCs w:val="26"/>
          <w:rtl/>
        </w:rPr>
        <w:t xml:space="preserve">وإجراءات </w:t>
      </w:r>
      <w:r w:rsidRPr="00700EBE">
        <w:rPr>
          <w:sz w:val="26"/>
          <w:szCs w:val="26"/>
          <w:rtl/>
        </w:rPr>
        <w:t xml:space="preserve">الإنفاذ </w:t>
      </w:r>
      <w:r w:rsidR="00997CB0" w:rsidRPr="00700EBE">
        <w:rPr>
          <w:rFonts w:hint="cs"/>
          <w:sz w:val="26"/>
          <w:szCs w:val="26"/>
          <w:rtl/>
        </w:rPr>
        <w:t>و</w:t>
      </w:r>
      <w:r w:rsidRPr="00700EBE">
        <w:rPr>
          <w:sz w:val="26"/>
          <w:szCs w:val="26"/>
          <w:rtl/>
        </w:rPr>
        <w:t>التشغيل القياسية؛</w:t>
      </w:r>
    </w:p>
    <w:p w14:paraId="2F2694FE" w14:textId="27FA5A3F" w:rsidR="0027299C" w:rsidRPr="00700EBE" w:rsidRDefault="0027299C" w:rsidP="00110DAE">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دعم </w:t>
      </w:r>
      <w:r w:rsidR="009457A4" w:rsidRPr="00700EBE">
        <w:rPr>
          <w:rFonts w:hint="cs"/>
          <w:sz w:val="26"/>
          <w:szCs w:val="26"/>
          <w:rtl/>
          <w:lang w:bidi="ar-SY"/>
        </w:rPr>
        <w:t>ال</w:t>
      </w:r>
      <w:r w:rsidRPr="00700EBE">
        <w:rPr>
          <w:sz w:val="26"/>
          <w:szCs w:val="26"/>
          <w:rtl/>
        </w:rPr>
        <w:t>بلدان</w:t>
      </w:r>
      <w:r w:rsidR="009457A4" w:rsidRPr="00700EBE">
        <w:rPr>
          <w:rFonts w:hint="cs"/>
          <w:sz w:val="26"/>
          <w:szCs w:val="26"/>
          <w:rtl/>
        </w:rPr>
        <w:t xml:space="preserve"> المدرجة في</w:t>
      </w:r>
      <w:r w:rsidRPr="00700EBE">
        <w:rPr>
          <w:sz w:val="26"/>
          <w:szCs w:val="26"/>
          <w:rtl/>
        </w:rPr>
        <w:t xml:space="preserve"> المادة 5 </w:t>
      </w:r>
      <w:r w:rsidR="006E7313" w:rsidRPr="00700EBE">
        <w:rPr>
          <w:rFonts w:hint="cs"/>
          <w:sz w:val="26"/>
          <w:szCs w:val="26"/>
          <w:rtl/>
        </w:rPr>
        <w:t>للتخفيض</w:t>
      </w:r>
      <w:r w:rsidRPr="00700EBE">
        <w:rPr>
          <w:sz w:val="26"/>
          <w:szCs w:val="26"/>
          <w:rtl/>
        </w:rPr>
        <w:t xml:space="preserve"> التدريجي بنجاح من </w:t>
      </w:r>
      <w:r w:rsidR="006E7313" w:rsidRPr="00700EBE">
        <w:rPr>
          <w:sz w:val="26"/>
          <w:szCs w:val="26"/>
          <w:rtl/>
        </w:rPr>
        <w:t xml:space="preserve">المواد الهيدروكلوروفلوروكربونية </w:t>
      </w:r>
      <w:r w:rsidRPr="00700EBE">
        <w:rPr>
          <w:sz w:val="26"/>
          <w:szCs w:val="26"/>
          <w:rtl/>
        </w:rPr>
        <w:t xml:space="preserve">في قطاع الخدمة والاعتماد بأمان </w:t>
      </w:r>
      <w:r w:rsidR="00E54E69" w:rsidRPr="00700EBE">
        <w:rPr>
          <w:sz w:val="26"/>
          <w:szCs w:val="26"/>
          <w:rtl/>
        </w:rPr>
        <w:t xml:space="preserve">على </w:t>
      </w:r>
      <w:r w:rsidR="00E54E69" w:rsidRPr="00700EBE">
        <w:rPr>
          <w:rFonts w:hint="cs"/>
          <w:sz w:val="26"/>
          <w:szCs w:val="26"/>
          <w:rtl/>
        </w:rPr>
        <w:t xml:space="preserve">معدات تبريد وتكييف للهواء </w:t>
      </w:r>
      <w:bookmarkStart w:id="18" w:name="_Hlk117958568"/>
      <w:r w:rsidR="00E54E69" w:rsidRPr="00700EBE">
        <w:rPr>
          <w:rFonts w:hint="cs"/>
          <w:sz w:val="26"/>
          <w:szCs w:val="26"/>
          <w:rtl/>
        </w:rPr>
        <w:t xml:space="preserve">ذات </w:t>
      </w:r>
      <w:r w:rsidR="006E7313" w:rsidRPr="00700EBE">
        <w:rPr>
          <w:sz w:val="26"/>
          <w:szCs w:val="26"/>
          <w:rtl/>
        </w:rPr>
        <w:t>احتمال</w:t>
      </w:r>
      <w:r w:rsidR="006E7313" w:rsidRPr="00700EBE">
        <w:rPr>
          <w:rFonts w:hint="cs"/>
          <w:sz w:val="26"/>
          <w:szCs w:val="26"/>
          <w:rtl/>
        </w:rPr>
        <w:t xml:space="preserve"> </w:t>
      </w:r>
      <w:r w:rsidR="006E7313" w:rsidRPr="00700EBE">
        <w:rPr>
          <w:sz w:val="26"/>
          <w:szCs w:val="26"/>
          <w:rtl/>
        </w:rPr>
        <w:t xml:space="preserve">مناسب </w:t>
      </w:r>
      <w:r w:rsidR="00E54E69" w:rsidRPr="00700EBE">
        <w:rPr>
          <w:rFonts w:hint="cs"/>
          <w:sz w:val="26"/>
          <w:szCs w:val="26"/>
          <w:rtl/>
        </w:rPr>
        <w:t>منخفض</w:t>
      </w:r>
      <w:r w:rsidR="006E7313" w:rsidRPr="00700EBE">
        <w:rPr>
          <w:sz w:val="26"/>
          <w:szCs w:val="26"/>
          <w:rtl/>
        </w:rPr>
        <w:t xml:space="preserve"> </w:t>
      </w:r>
      <w:r w:rsidR="006E7313" w:rsidRPr="00700EBE">
        <w:rPr>
          <w:rFonts w:hint="cs"/>
          <w:sz w:val="26"/>
          <w:szCs w:val="26"/>
          <w:rtl/>
        </w:rPr>
        <w:t>ل</w:t>
      </w:r>
      <w:r w:rsidR="006E7313" w:rsidRPr="00700EBE">
        <w:rPr>
          <w:sz w:val="26"/>
          <w:szCs w:val="26"/>
          <w:rtl/>
        </w:rPr>
        <w:t xml:space="preserve">لاحترار بظاهرة الدفيئة </w:t>
      </w:r>
      <w:r w:rsidRPr="00700EBE">
        <w:rPr>
          <w:sz w:val="26"/>
          <w:szCs w:val="26"/>
          <w:rtl/>
        </w:rPr>
        <w:t xml:space="preserve">وكفاءة </w:t>
      </w:r>
      <w:r w:rsidR="00E54E69" w:rsidRPr="00700EBE">
        <w:rPr>
          <w:rFonts w:hint="cs"/>
          <w:sz w:val="26"/>
          <w:szCs w:val="26"/>
          <w:rtl/>
        </w:rPr>
        <w:t xml:space="preserve">في </w:t>
      </w:r>
      <w:r w:rsidRPr="00700EBE">
        <w:rPr>
          <w:sz w:val="26"/>
          <w:szCs w:val="26"/>
          <w:rtl/>
        </w:rPr>
        <w:t xml:space="preserve">الطاقة </w:t>
      </w:r>
      <w:bookmarkEnd w:id="18"/>
      <w:r w:rsidRPr="00700EBE">
        <w:rPr>
          <w:sz w:val="26"/>
          <w:szCs w:val="26"/>
          <w:rtl/>
        </w:rPr>
        <w:t>من خلال رفع مستوى مهارات الخدمة من خلال التدريب ودعم خطط إصدار الشهادات وتنفيذ معايير وقواعد الممارسات الجيدة في خدمة</w:t>
      </w:r>
      <w:r w:rsidR="00E54E69" w:rsidRPr="00700EBE">
        <w:rPr>
          <w:rFonts w:hint="cs"/>
          <w:sz w:val="26"/>
          <w:szCs w:val="26"/>
          <w:rtl/>
        </w:rPr>
        <w:t>؛</w:t>
      </w:r>
      <w:r w:rsidRPr="00700EBE">
        <w:rPr>
          <w:sz w:val="26"/>
          <w:szCs w:val="26"/>
          <w:rtl/>
        </w:rPr>
        <w:t xml:space="preserve"> </w:t>
      </w:r>
      <w:r w:rsidR="00997CB0" w:rsidRPr="00700EBE">
        <w:rPr>
          <w:rFonts w:hint="cs"/>
          <w:sz w:val="26"/>
          <w:szCs w:val="26"/>
          <w:rtl/>
        </w:rPr>
        <w:t>و</w:t>
      </w:r>
      <w:r w:rsidRPr="00700EBE">
        <w:rPr>
          <w:sz w:val="26"/>
          <w:szCs w:val="26"/>
          <w:rtl/>
        </w:rPr>
        <w:t xml:space="preserve">تشجيع استخدام </w:t>
      </w:r>
      <w:r w:rsidR="00997CB0" w:rsidRPr="00700EBE">
        <w:rPr>
          <w:rFonts w:hint="cs"/>
          <w:sz w:val="26"/>
          <w:szCs w:val="26"/>
          <w:rtl/>
        </w:rPr>
        <w:t>معدات</w:t>
      </w:r>
      <w:r w:rsidRPr="00700EBE">
        <w:rPr>
          <w:sz w:val="26"/>
          <w:szCs w:val="26"/>
          <w:rtl/>
        </w:rPr>
        <w:t xml:space="preserve"> التبريد والتكنولوجيات </w:t>
      </w:r>
      <w:r w:rsidR="00E54E69" w:rsidRPr="00700EBE">
        <w:rPr>
          <w:rFonts w:hint="cs"/>
          <w:sz w:val="26"/>
          <w:szCs w:val="26"/>
          <w:rtl/>
        </w:rPr>
        <w:t>ذات ال</w:t>
      </w:r>
      <w:r w:rsidR="00E54E69" w:rsidRPr="00700EBE">
        <w:rPr>
          <w:sz w:val="26"/>
          <w:szCs w:val="26"/>
          <w:rtl/>
        </w:rPr>
        <w:t>احتمال</w:t>
      </w:r>
      <w:r w:rsidR="00E54E69" w:rsidRPr="00700EBE">
        <w:rPr>
          <w:rFonts w:hint="cs"/>
          <w:sz w:val="26"/>
          <w:szCs w:val="26"/>
          <w:rtl/>
        </w:rPr>
        <w:t xml:space="preserve"> ال</w:t>
      </w:r>
      <w:r w:rsidR="00E54E69" w:rsidRPr="00700EBE">
        <w:rPr>
          <w:sz w:val="26"/>
          <w:szCs w:val="26"/>
          <w:rtl/>
        </w:rPr>
        <w:t xml:space="preserve">مناسب </w:t>
      </w:r>
      <w:r w:rsidR="00E54E69" w:rsidRPr="00700EBE">
        <w:rPr>
          <w:rFonts w:hint="cs"/>
          <w:sz w:val="26"/>
          <w:szCs w:val="26"/>
          <w:rtl/>
        </w:rPr>
        <w:t>المنخفض</w:t>
      </w:r>
      <w:r w:rsidR="00E54E69" w:rsidRPr="00700EBE">
        <w:rPr>
          <w:sz w:val="26"/>
          <w:szCs w:val="26"/>
          <w:rtl/>
        </w:rPr>
        <w:t xml:space="preserve"> </w:t>
      </w:r>
      <w:bookmarkStart w:id="19" w:name="_Hlk117960793"/>
      <w:r w:rsidR="00E54E69" w:rsidRPr="00700EBE">
        <w:rPr>
          <w:rFonts w:hint="cs"/>
          <w:sz w:val="26"/>
          <w:szCs w:val="26"/>
          <w:rtl/>
        </w:rPr>
        <w:t>ل</w:t>
      </w:r>
      <w:r w:rsidR="00E54E69" w:rsidRPr="00700EBE">
        <w:rPr>
          <w:sz w:val="26"/>
          <w:szCs w:val="26"/>
          <w:rtl/>
        </w:rPr>
        <w:t xml:space="preserve">لاحترار بظاهرة الدفيئة </w:t>
      </w:r>
      <w:bookmarkEnd w:id="19"/>
      <w:r w:rsidR="00E54E69" w:rsidRPr="00700EBE">
        <w:rPr>
          <w:sz w:val="26"/>
          <w:szCs w:val="26"/>
          <w:rtl/>
        </w:rPr>
        <w:t>و</w:t>
      </w:r>
      <w:r w:rsidR="00E54E69" w:rsidRPr="00700EBE">
        <w:rPr>
          <w:rFonts w:hint="cs"/>
          <w:sz w:val="26"/>
          <w:szCs w:val="26"/>
          <w:rtl/>
        </w:rPr>
        <w:t>ال</w:t>
      </w:r>
      <w:r w:rsidR="00E54E69" w:rsidRPr="00700EBE">
        <w:rPr>
          <w:sz w:val="26"/>
          <w:szCs w:val="26"/>
          <w:rtl/>
        </w:rPr>
        <w:t>كفاءة في الطاقة</w:t>
      </w:r>
      <w:r w:rsidRPr="00700EBE">
        <w:rPr>
          <w:sz w:val="26"/>
          <w:szCs w:val="26"/>
          <w:rtl/>
        </w:rPr>
        <w:t xml:space="preserve">؛ </w:t>
      </w:r>
      <w:r w:rsidR="00997CB0" w:rsidRPr="00700EBE">
        <w:rPr>
          <w:rFonts w:hint="cs"/>
          <w:sz w:val="26"/>
          <w:szCs w:val="26"/>
          <w:rtl/>
        </w:rPr>
        <w:t>و</w:t>
      </w:r>
      <w:r w:rsidRPr="00700EBE">
        <w:rPr>
          <w:sz w:val="26"/>
          <w:szCs w:val="26"/>
          <w:rtl/>
        </w:rPr>
        <w:t xml:space="preserve">دعم قطاعات الخدمة الخاصة (مثل سلسلة التبريد ، وتكييف الهواء المتنقل، وما إلى ذلك)؛ ومساعدة وحدات الأوزون الوطنية في استكشاف الفرص لتعزيز كفاءة الطاقة في مشروعات الصندوق </w:t>
      </w:r>
      <w:r w:rsidR="00E54E69" w:rsidRPr="00700EBE">
        <w:rPr>
          <w:rFonts w:hint="cs"/>
          <w:sz w:val="26"/>
          <w:szCs w:val="26"/>
          <w:rtl/>
        </w:rPr>
        <w:t>ال</w:t>
      </w:r>
      <w:r w:rsidRPr="00700EBE">
        <w:rPr>
          <w:sz w:val="26"/>
          <w:szCs w:val="26"/>
          <w:rtl/>
        </w:rPr>
        <w:t xml:space="preserve">متعدد الأطراف و/ أو كأنشطة إضافية في قطاع خدمة التبريد في </w:t>
      </w:r>
      <w:r w:rsidR="00E54E69" w:rsidRPr="00700EBE">
        <w:rPr>
          <w:sz w:val="26"/>
          <w:szCs w:val="26"/>
          <w:rtl/>
          <w:lang w:bidi="ar-DZ"/>
        </w:rPr>
        <w:t xml:space="preserve">خطط إدارة </w:t>
      </w:r>
      <w:r w:rsidR="00E54E69" w:rsidRPr="00700EBE">
        <w:rPr>
          <w:rFonts w:hint="cs"/>
          <w:sz w:val="26"/>
          <w:szCs w:val="26"/>
          <w:rtl/>
          <w:lang w:bidi="ar-DZ"/>
        </w:rPr>
        <w:t>التخفيض التدريجي</w:t>
      </w:r>
      <w:r w:rsidR="00E54E69" w:rsidRPr="00700EBE">
        <w:rPr>
          <w:sz w:val="26"/>
          <w:szCs w:val="26"/>
          <w:rtl/>
          <w:lang w:bidi="ar-DZ"/>
        </w:rPr>
        <w:t xml:space="preserve"> </w:t>
      </w:r>
      <w:bookmarkStart w:id="20" w:name="_Hlk117958867"/>
      <w:r w:rsidR="00E54E69" w:rsidRPr="00700EBE">
        <w:rPr>
          <w:rFonts w:hint="cs"/>
          <w:sz w:val="26"/>
          <w:szCs w:val="26"/>
          <w:rtl/>
        </w:rPr>
        <w:t>ل</w:t>
      </w:r>
      <w:r w:rsidRPr="00700EBE">
        <w:rPr>
          <w:sz w:val="26"/>
          <w:szCs w:val="26"/>
          <w:rtl/>
        </w:rPr>
        <w:t xml:space="preserve">لمواد الهيدروكلوروفلوروكربونية </w:t>
      </w:r>
      <w:bookmarkEnd w:id="20"/>
      <w:r w:rsidRPr="00700EBE">
        <w:rPr>
          <w:sz w:val="26"/>
          <w:szCs w:val="26"/>
          <w:rtl/>
        </w:rPr>
        <w:t xml:space="preserve">للبلدان </w:t>
      </w:r>
      <w:r w:rsidR="00110DAE" w:rsidRPr="00700EBE">
        <w:rPr>
          <w:rFonts w:hint="cs"/>
          <w:sz w:val="26"/>
          <w:szCs w:val="26"/>
          <w:rtl/>
        </w:rPr>
        <w:t>ال</w:t>
      </w:r>
      <w:r w:rsidRPr="00700EBE">
        <w:rPr>
          <w:sz w:val="26"/>
          <w:szCs w:val="26"/>
          <w:rtl/>
        </w:rPr>
        <w:t xml:space="preserve">منخفضة الاستهلاك وفقًا للمقرر </w:t>
      </w:r>
      <w:r w:rsidR="002901C8" w:rsidRPr="00700EBE">
        <w:rPr>
          <w:rFonts w:hint="cs"/>
          <w:sz w:val="26"/>
          <w:szCs w:val="26"/>
          <w:rtl/>
          <w:lang w:val="en-GB"/>
        </w:rPr>
        <w:t>89/6</w:t>
      </w:r>
      <w:r w:rsidRPr="00700EBE">
        <w:rPr>
          <w:sz w:val="26"/>
          <w:szCs w:val="26"/>
          <w:rtl/>
        </w:rPr>
        <w:t>(ج)؛</w:t>
      </w:r>
    </w:p>
    <w:p w14:paraId="5E0E4DF3" w14:textId="2ECA66BF" w:rsidR="00110DAE" w:rsidRPr="00700EBE" w:rsidRDefault="00011034" w:rsidP="002901C8">
      <w:pPr>
        <w:pStyle w:val="ListParagraph"/>
        <w:numPr>
          <w:ilvl w:val="0"/>
          <w:numId w:val="27"/>
        </w:numPr>
        <w:bidi/>
        <w:spacing w:after="120" w:line="360" w:lineRule="exact"/>
        <w:ind w:left="1423" w:hanging="709"/>
        <w:contextualSpacing w:val="0"/>
        <w:outlineLvl w:val="0"/>
        <w:rPr>
          <w:sz w:val="26"/>
          <w:szCs w:val="26"/>
        </w:rPr>
      </w:pPr>
      <w:r w:rsidRPr="00700EBE">
        <w:rPr>
          <w:rFonts w:hint="cs"/>
          <w:sz w:val="26"/>
          <w:szCs w:val="26"/>
          <w:rtl/>
        </w:rPr>
        <w:t>تيسير</w:t>
      </w:r>
      <w:r w:rsidRPr="00700EBE">
        <w:rPr>
          <w:sz w:val="26"/>
          <w:szCs w:val="26"/>
          <w:rtl/>
        </w:rPr>
        <w:t xml:space="preserve"> التصديق على تعديل كي</w:t>
      </w:r>
      <w:r w:rsidRPr="00700EBE">
        <w:rPr>
          <w:rFonts w:hint="cs"/>
          <w:sz w:val="26"/>
          <w:szCs w:val="26"/>
          <w:rtl/>
        </w:rPr>
        <w:t>ج</w:t>
      </w:r>
      <w:r w:rsidRPr="00700EBE">
        <w:rPr>
          <w:sz w:val="26"/>
          <w:szCs w:val="26"/>
          <w:rtl/>
        </w:rPr>
        <w:t xml:space="preserve">الي من قبل </w:t>
      </w:r>
      <w:r w:rsidRPr="00700EBE">
        <w:rPr>
          <w:rFonts w:hint="cs"/>
          <w:sz w:val="26"/>
          <w:szCs w:val="26"/>
          <w:rtl/>
        </w:rPr>
        <w:t>ال</w:t>
      </w:r>
      <w:r w:rsidRPr="00700EBE">
        <w:rPr>
          <w:sz w:val="26"/>
          <w:szCs w:val="26"/>
          <w:rtl/>
        </w:rPr>
        <w:t>بلدان</w:t>
      </w:r>
      <w:r w:rsidRPr="00700EBE">
        <w:rPr>
          <w:rFonts w:hint="cs"/>
          <w:sz w:val="26"/>
          <w:szCs w:val="26"/>
          <w:rtl/>
        </w:rPr>
        <w:t xml:space="preserve"> المدرجة في</w:t>
      </w:r>
      <w:r w:rsidRPr="00700EBE">
        <w:rPr>
          <w:sz w:val="26"/>
          <w:szCs w:val="26"/>
          <w:rtl/>
        </w:rPr>
        <w:t xml:space="preserve"> المادة 5 ودعم إعداد </w:t>
      </w:r>
      <w:bookmarkStart w:id="21" w:name="_Hlk117960283"/>
      <w:r w:rsidRPr="00700EBE">
        <w:rPr>
          <w:rFonts w:hint="cs"/>
          <w:sz w:val="26"/>
          <w:szCs w:val="26"/>
          <w:rtl/>
        </w:rPr>
        <w:t xml:space="preserve">خطط </w:t>
      </w:r>
      <w:bookmarkStart w:id="22" w:name="_Hlk118114115"/>
      <w:r w:rsidR="002901C8" w:rsidRPr="00700EBE">
        <w:rPr>
          <w:rFonts w:hint="cs"/>
          <w:sz w:val="26"/>
          <w:szCs w:val="26"/>
          <w:rtl/>
        </w:rPr>
        <w:t xml:space="preserve">كيجالي </w:t>
      </w:r>
      <w:bookmarkEnd w:id="22"/>
      <w:r w:rsidR="002901C8" w:rsidRPr="00700EBE">
        <w:rPr>
          <w:rFonts w:hint="cs"/>
          <w:sz w:val="26"/>
          <w:szCs w:val="26"/>
          <w:rtl/>
        </w:rPr>
        <w:t>ل</w:t>
      </w:r>
      <w:r w:rsidRPr="00700EBE">
        <w:rPr>
          <w:rFonts w:hint="cs"/>
          <w:sz w:val="26"/>
          <w:szCs w:val="26"/>
          <w:rtl/>
        </w:rPr>
        <w:t>لتنفيذ المتعلقة ب</w:t>
      </w:r>
      <w:bookmarkStart w:id="23" w:name="_Hlk117960231"/>
      <w:r w:rsidRPr="00700EBE">
        <w:rPr>
          <w:rFonts w:hint="cs"/>
          <w:sz w:val="26"/>
          <w:szCs w:val="26"/>
          <w:rtl/>
        </w:rPr>
        <w:t>الهيدروفلوروكربون</w:t>
      </w:r>
      <w:bookmarkEnd w:id="21"/>
      <w:bookmarkEnd w:id="23"/>
      <w:r w:rsidRPr="00700EBE">
        <w:rPr>
          <w:sz w:val="26"/>
          <w:szCs w:val="26"/>
          <w:rtl/>
        </w:rPr>
        <w:t xml:space="preserve">؛ </w:t>
      </w:r>
      <w:r w:rsidRPr="00700EBE">
        <w:rPr>
          <w:rFonts w:hint="cs"/>
          <w:sz w:val="26"/>
          <w:szCs w:val="26"/>
          <w:rtl/>
        </w:rPr>
        <w:t>و</w:t>
      </w:r>
      <w:r w:rsidRPr="00700EBE">
        <w:rPr>
          <w:sz w:val="26"/>
          <w:szCs w:val="26"/>
          <w:rtl/>
        </w:rPr>
        <w:t xml:space="preserve">تشجيع الاستخدام الواسع النطاق </w:t>
      </w:r>
      <w:r w:rsidR="00BE08AD" w:rsidRPr="00700EBE">
        <w:rPr>
          <w:rFonts w:hint="cs"/>
          <w:sz w:val="26"/>
          <w:szCs w:val="26"/>
          <w:rtl/>
        </w:rPr>
        <w:t>ل</w:t>
      </w:r>
      <w:r w:rsidR="00BE08AD" w:rsidRPr="00700EBE">
        <w:rPr>
          <w:sz w:val="26"/>
          <w:szCs w:val="26"/>
          <w:rtl/>
          <w:lang w:bidi="ar-EG"/>
        </w:rPr>
        <w:t xml:space="preserve">نموذج </w:t>
      </w:r>
      <w:r w:rsidR="00BE08AD" w:rsidRPr="00700EBE">
        <w:rPr>
          <w:rFonts w:hint="cs"/>
          <w:sz w:val="26"/>
          <w:szCs w:val="26"/>
          <w:rtl/>
          <w:lang w:bidi="ar-EG"/>
        </w:rPr>
        <w:t>توقعات</w:t>
      </w:r>
      <w:r w:rsidR="00BE08AD" w:rsidRPr="00700EBE">
        <w:rPr>
          <w:sz w:val="26"/>
          <w:szCs w:val="26"/>
          <w:rtl/>
          <w:lang w:bidi="ar-EG"/>
        </w:rPr>
        <w:t xml:space="preserve"> </w:t>
      </w:r>
      <w:r w:rsidR="00BE08AD" w:rsidRPr="00700EBE">
        <w:rPr>
          <w:rFonts w:hint="cs"/>
          <w:sz w:val="26"/>
          <w:szCs w:val="26"/>
          <w:rtl/>
          <w:lang w:bidi="ar-EG"/>
        </w:rPr>
        <w:t>ا</w:t>
      </w:r>
      <w:r w:rsidR="00BE08AD" w:rsidRPr="00700EBE">
        <w:rPr>
          <w:rFonts w:hint="cs"/>
          <w:sz w:val="26"/>
          <w:szCs w:val="26"/>
          <w:rtl/>
        </w:rPr>
        <w:t>لهيدروفلوروكربون</w:t>
      </w:r>
      <w:r w:rsidRPr="00700EBE">
        <w:rPr>
          <w:sz w:val="26"/>
          <w:szCs w:val="26"/>
          <w:rtl/>
        </w:rPr>
        <w:t xml:space="preserve"> كأداة شاملة لنمذجة </w:t>
      </w:r>
      <w:r w:rsidR="00BE08AD" w:rsidRPr="00700EBE">
        <w:rPr>
          <w:rFonts w:hint="cs"/>
          <w:sz w:val="26"/>
          <w:szCs w:val="26"/>
          <w:rtl/>
        </w:rPr>
        <w:t>وتخطيط</w:t>
      </w:r>
      <w:r w:rsidRPr="00700EBE">
        <w:rPr>
          <w:sz w:val="26"/>
          <w:szCs w:val="26"/>
          <w:rtl/>
        </w:rPr>
        <w:t xml:space="preserve"> استخدام </w:t>
      </w:r>
      <w:r w:rsidR="00BE08AD" w:rsidRPr="00700EBE">
        <w:rPr>
          <w:rFonts w:hint="cs"/>
          <w:sz w:val="26"/>
          <w:szCs w:val="26"/>
          <w:rtl/>
        </w:rPr>
        <w:t xml:space="preserve">الهيدروفلوروكربون </w:t>
      </w:r>
      <w:r w:rsidRPr="00700EBE">
        <w:rPr>
          <w:sz w:val="26"/>
          <w:szCs w:val="26"/>
          <w:rtl/>
        </w:rPr>
        <w:t xml:space="preserve">والبدائل في مختلف القطاعات الاستهلاكية؛ وتشجيع ربط السيناريوهات النموذجية بإعداد </w:t>
      </w:r>
      <w:r w:rsidR="00BE08AD" w:rsidRPr="00700EBE">
        <w:rPr>
          <w:rFonts w:hint="cs"/>
          <w:sz w:val="26"/>
          <w:szCs w:val="26"/>
          <w:rtl/>
        </w:rPr>
        <w:t>خطط</w:t>
      </w:r>
      <w:r w:rsidR="002901C8" w:rsidRPr="00700EBE">
        <w:rPr>
          <w:rFonts w:hint="cs"/>
          <w:sz w:val="26"/>
          <w:szCs w:val="26"/>
          <w:rtl/>
        </w:rPr>
        <w:t xml:space="preserve"> كيجالي</w:t>
      </w:r>
      <w:r w:rsidR="00BE08AD" w:rsidRPr="00700EBE">
        <w:rPr>
          <w:rFonts w:hint="cs"/>
          <w:sz w:val="26"/>
          <w:szCs w:val="26"/>
          <w:rtl/>
        </w:rPr>
        <w:t xml:space="preserve"> </w:t>
      </w:r>
      <w:r w:rsidR="002901C8" w:rsidRPr="00700EBE">
        <w:rPr>
          <w:rFonts w:hint="cs"/>
          <w:sz w:val="26"/>
          <w:szCs w:val="26"/>
          <w:rtl/>
        </w:rPr>
        <w:t>ل</w:t>
      </w:r>
      <w:r w:rsidR="00BE08AD" w:rsidRPr="00700EBE">
        <w:rPr>
          <w:rFonts w:hint="cs"/>
          <w:sz w:val="26"/>
          <w:szCs w:val="26"/>
          <w:rtl/>
        </w:rPr>
        <w:t>لتنفيذ المتعلقة بالهيدروفلوروكربون</w:t>
      </w:r>
      <w:r w:rsidRPr="00700EBE">
        <w:rPr>
          <w:sz w:val="26"/>
          <w:szCs w:val="26"/>
          <w:rtl/>
        </w:rPr>
        <w:t>؛</w:t>
      </w:r>
    </w:p>
    <w:p w14:paraId="36B5E199" w14:textId="25D4723F" w:rsidR="00BE08AD" w:rsidRPr="00700EBE" w:rsidRDefault="00BE08AD" w:rsidP="000237AE">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تنفيذ أنشطة غرفة تبادل المعلومات العالمية من خلال نشر موجزات تقنية عن المبردات والتكنولوجيات البديلة، وإجراء دراسات الحالة وتنظيم </w:t>
      </w:r>
      <w:r w:rsidRPr="00700EBE">
        <w:rPr>
          <w:rFonts w:hint="cs"/>
          <w:sz w:val="26"/>
          <w:szCs w:val="26"/>
          <w:rtl/>
        </w:rPr>
        <w:t>الفعاليات</w:t>
      </w:r>
      <w:r w:rsidRPr="00700EBE">
        <w:rPr>
          <w:sz w:val="26"/>
          <w:szCs w:val="26"/>
          <w:rtl/>
        </w:rPr>
        <w:t xml:space="preserve"> التقنية للمضي قدما في اعتماد التكنولوجيا البديلة ذات </w:t>
      </w:r>
      <w:r w:rsidR="000237AE" w:rsidRPr="00700EBE">
        <w:rPr>
          <w:rFonts w:hint="cs"/>
          <w:sz w:val="26"/>
          <w:szCs w:val="26"/>
          <w:rtl/>
        </w:rPr>
        <w:t>الاحتمال</w:t>
      </w:r>
      <w:r w:rsidRPr="00700EBE">
        <w:rPr>
          <w:sz w:val="26"/>
          <w:szCs w:val="26"/>
          <w:rtl/>
        </w:rPr>
        <w:t xml:space="preserve"> المنخفض </w:t>
      </w:r>
      <w:r w:rsidR="000237AE" w:rsidRPr="00700EBE">
        <w:rPr>
          <w:rFonts w:hint="cs"/>
          <w:sz w:val="26"/>
          <w:szCs w:val="26"/>
          <w:rtl/>
        </w:rPr>
        <w:t>ل</w:t>
      </w:r>
      <w:r w:rsidR="000237AE" w:rsidRPr="00700EBE">
        <w:rPr>
          <w:sz w:val="26"/>
          <w:szCs w:val="26"/>
          <w:rtl/>
        </w:rPr>
        <w:t>لاحترار بظاهرة الدفيئة</w:t>
      </w:r>
      <w:r w:rsidRPr="00700EBE">
        <w:rPr>
          <w:sz w:val="26"/>
          <w:szCs w:val="26"/>
          <w:rtl/>
        </w:rPr>
        <w:t xml:space="preserve">؛ </w:t>
      </w:r>
      <w:r w:rsidR="002901C8" w:rsidRPr="00700EBE">
        <w:rPr>
          <w:rFonts w:hint="cs"/>
          <w:sz w:val="26"/>
          <w:szCs w:val="26"/>
          <w:rtl/>
        </w:rPr>
        <w:t>و</w:t>
      </w:r>
      <w:r w:rsidRPr="00700EBE">
        <w:rPr>
          <w:sz w:val="26"/>
          <w:szCs w:val="26"/>
          <w:rtl/>
        </w:rPr>
        <w:t>تطوير منتجات وخدمات بناء القدرات والمعلومات الإقليمية والعالمية الجديدة بما في ذلك صحائف الوقائع والمنشورات الأخرى ومواد التوعية (بما في ذلك الفيديو</w:t>
      </w:r>
      <w:r w:rsidR="000237AE" w:rsidRPr="00700EBE">
        <w:rPr>
          <w:rFonts w:hint="cs"/>
          <w:sz w:val="26"/>
          <w:szCs w:val="26"/>
          <w:rtl/>
        </w:rPr>
        <w:t>هات</w:t>
      </w:r>
      <w:r w:rsidRPr="00700EBE">
        <w:rPr>
          <w:sz w:val="26"/>
          <w:szCs w:val="26"/>
          <w:rtl/>
        </w:rPr>
        <w:t xml:space="preserve"> القصيرة) </w:t>
      </w:r>
      <w:r w:rsidR="000237AE" w:rsidRPr="00700EBE">
        <w:rPr>
          <w:rFonts w:hint="cs"/>
          <w:sz w:val="26"/>
          <w:szCs w:val="26"/>
          <w:rtl/>
        </w:rPr>
        <w:t>بشأن</w:t>
      </w:r>
      <w:r w:rsidRPr="00700EBE">
        <w:rPr>
          <w:sz w:val="26"/>
          <w:szCs w:val="26"/>
          <w:rtl/>
        </w:rPr>
        <w:t xml:space="preserve"> تعديل كي</w:t>
      </w:r>
      <w:r w:rsidR="000237AE" w:rsidRPr="00700EBE">
        <w:rPr>
          <w:rFonts w:hint="cs"/>
          <w:sz w:val="26"/>
          <w:szCs w:val="26"/>
          <w:rtl/>
        </w:rPr>
        <w:t>ج</w:t>
      </w:r>
      <w:r w:rsidRPr="00700EBE">
        <w:rPr>
          <w:sz w:val="26"/>
          <w:szCs w:val="26"/>
          <w:rtl/>
        </w:rPr>
        <w:t>الي لتشجيع أصحاب المصلحة الوطنيين والجمهور على دعم برامج الامتثال؛</w:t>
      </w:r>
    </w:p>
    <w:p w14:paraId="546A6853" w14:textId="08CFACED" w:rsidR="000237AE" w:rsidRPr="00700EBE" w:rsidRDefault="000237AE" w:rsidP="000237AE">
      <w:pPr>
        <w:pStyle w:val="ListParagraph"/>
        <w:numPr>
          <w:ilvl w:val="0"/>
          <w:numId w:val="27"/>
        </w:numPr>
        <w:bidi/>
        <w:spacing w:after="120" w:line="360" w:lineRule="exact"/>
        <w:ind w:left="1423" w:hanging="709"/>
        <w:contextualSpacing w:val="0"/>
        <w:outlineLvl w:val="0"/>
        <w:rPr>
          <w:sz w:val="26"/>
          <w:szCs w:val="26"/>
        </w:rPr>
      </w:pPr>
      <w:r w:rsidRPr="00700EBE">
        <w:rPr>
          <w:sz w:val="26"/>
          <w:szCs w:val="26"/>
          <w:rtl/>
        </w:rPr>
        <w:t xml:space="preserve">دعم وحدات الأوزون الوطنية </w:t>
      </w:r>
      <w:r w:rsidRPr="00700EBE">
        <w:rPr>
          <w:rFonts w:hint="cs"/>
          <w:sz w:val="26"/>
          <w:szCs w:val="26"/>
          <w:rtl/>
        </w:rPr>
        <w:t>بالمشروعات</w:t>
      </w:r>
      <w:r w:rsidRPr="00700EBE">
        <w:rPr>
          <w:sz w:val="26"/>
          <w:szCs w:val="26"/>
          <w:rtl/>
        </w:rPr>
        <w:t xml:space="preserve"> التي يقودها برنامج الأمم المتحدة للبيئة للنظر في القضايا والنهج الجنسانية بشكل منهجي في جميع مراحل دورة المشروع؛ </w:t>
      </w:r>
      <w:r w:rsidRPr="00700EBE">
        <w:rPr>
          <w:rFonts w:hint="cs"/>
          <w:sz w:val="26"/>
          <w:szCs w:val="26"/>
          <w:rtl/>
        </w:rPr>
        <w:t>و</w:t>
      </w:r>
      <w:r w:rsidRPr="00700EBE">
        <w:rPr>
          <w:sz w:val="26"/>
          <w:szCs w:val="26"/>
          <w:rtl/>
        </w:rPr>
        <w:t xml:space="preserve">الاستمرار في تضمين تعميم مراعاة المنظور الجنساني كموضوع في اجتماعات الشبكة الإقليمية؛ </w:t>
      </w:r>
      <w:r w:rsidRPr="00700EBE">
        <w:rPr>
          <w:rFonts w:hint="cs"/>
          <w:sz w:val="26"/>
          <w:szCs w:val="26"/>
          <w:rtl/>
        </w:rPr>
        <w:t>و</w:t>
      </w:r>
      <w:r w:rsidRPr="00700EBE">
        <w:rPr>
          <w:sz w:val="26"/>
          <w:szCs w:val="26"/>
          <w:rtl/>
        </w:rPr>
        <w:t xml:space="preserve">تعزيز فرص التدريب المحايدة </w:t>
      </w:r>
      <w:r w:rsidR="009C23F6" w:rsidRPr="00700EBE">
        <w:rPr>
          <w:rFonts w:hint="cs"/>
          <w:sz w:val="26"/>
          <w:szCs w:val="26"/>
          <w:rtl/>
        </w:rPr>
        <w:lastRenderedPageBreak/>
        <w:t>جنسانيا</w:t>
      </w:r>
      <w:r w:rsidRPr="00700EBE">
        <w:rPr>
          <w:sz w:val="26"/>
          <w:szCs w:val="26"/>
          <w:rtl/>
        </w:rPr>
        <w:t xml:space="preserve"> والمتاحة لكل من النساء والرجال؛ والنظر في التوازن بين الجنسين </w:t>
      </w:r>
      <w:r w:rsidR="00DF4459" w:rsidRPr="00700EBE">
        <w:rPr>
          <w:rFonts w:hint="cs"/>
          <w:sz w:val="26"/>
          <w:szCs w:val="26"/>
          <w:rtl/>
        </w:rPr>
        <w:t>عند</w:t>
      </w:r>
      <w:r w:rsidRPr="00700EBE">
        <w:rPr>
          <w:sz w:val="26"/>
          <w:szCs w:val="26"/>
          <w:rtl/>
        </w:rPr>
        <w:t xml:space="preserve"> اختيار المتحدثين والمشاركين في </w:t>
      </w:r>
      <w:r w:rsidR="009C23F6" w:rsidRPr="00700EBE">
        <w:rPr>
          <w:rFonts w:hint="cs"/>
          <w:sz w:val="26"/>
          <w:szCs w:val="26"/>
          <w:rtl/>
        </w:rPr>
        <w:t>حلقات</w:t>
      </w:r>
      <w:r w:rsidRPr="00700EBE">
        <w:rPr>
          <w:sz w:val="26"/>
          <w:szCs w:val="26"/>
          <w:rtl/>
        </w:rPr>
        <w:t xml:space="preserve"> العمل.</w:t>
      </w:r>
    </w:p>
    <w:p w14:paraId="2F032F9B" w14:textId="776467D4" w:rsidR="009C23F6" w:rsidRPr="00700EBE" w:rsidRDefault="009C23F6" w:rsidP="009C23F6">
      <w:pPr>
        <w:bidi/>
        <w:spacing w:after="120" w:line="360" w:lineRule="exact"/>
        <w:outlineLvl w:val="0"/>
        <w:rPr>
          <w:sz w:val="26"/>
          <w:szCs w:val="26"/>
          <w:u w:val="single"/>
          <w:lang w:val="en-GB"/>
        </w:rPr>
      </w:pPr>
      <w:r w:rsidRPr="00700EBE">
        <w:rPr>
          <w:rFonts w:hint="cs"/>
          <w:sz w:val="26"/>
          <w:szCs w:val="26"/>
          <w:u w:val="single"/>
          <w:rtl/>
        </w:rPr>
        <w:t>المتطلبات المستقبلية</w:t>
      </w:r>
    </w:p>
    <w:p w14:paraId="463362AA" w14:textId="6E5B6882" w:rsidR="00B00B94" w:rsidRPr="00700EBE" w:rsidRDefault="009C23F6" w:rsidP="009C23F6">
      <w:pPr>
        <w:numPr>
          <w:ilvl w:val="0"/>
          <w:numId w:val="24"/>
        </w:numPr>
        <w:bidi/>
        <w:spacing w:after="120" w:line="360" w:lineRule="exact"/>
        <w:outlineLvl w:val="0"/>
        <w:rPr>
          <w:sz w:val="26"/>
          <w:szCs w:val="26"/>
        </w:rPr>
      </w:pPr>
      <w:r w:rsidRPr="00700EBE">
        <w:rPr>
          <w:sz w:val="26"/>
          <w:szCs w:val="26"/>
          <w:rtl/>
        </w:rPr>
        <w:t xml:space="preserve">في حين أن برنامج الأمم المتحدة للبيئة </w:t>
      </w:r>
      <w:r w:rsidRPr="00700EBE">
        <w:rPr>
          <w:rFonts w:hint="cs"/>
          <w:sz w:val="26"/>
          <w:szCs w:val="26"/>
          <w:rtl/>
        </w:rPr>
        <w:t>على يقين</w:t>
      </w:r>
      <w:r w:rsidRPr="00700EBE">
        <w:rPr>
          <w:sz w:val="26"/>
          <w:szCs w:val="26"/>
          <w:rtl/>
        </w:rPr>
        <w:t xml:space="preserve"> من قدرته على تقديم عدد كبير من الأنشطة المقترحة في برنامج عمل </w:t>
      </w:r>
      <w:r w:rsidRPr="00700EBE">
        <w:rPr>
          <w:rFonts w:hint="cs"/>
          <w:sz w:val="26"/>
          <w:szCs w:val="26"/>
          <w:rtl/>
        </w:rPr>
        <w:t xml:space="preserve">برنامج المساعدة على الامتثال لعام </w:t>
      </w:r>
      <w:r w:rsidRPr="00700EBE">
        <w:rPr>
          <w:sz w:val="26"/>
          <w:szCs w:val="26"/>
        </w:rPr>
        <w:t>2023</w:t>
      </w:r>
      <w:r w:rsidRPr="00700EBE">
        <w:rPr>
          <w:sz w:val="26"/>
          <w:szCs w:val="26"/>
          <w:rtl/>
        </w:rPr>
        <w:t xml:space="preserve"> في حدود موارده الحالية، فإنه يتوقع الحاجة إلى تعديل أو تعزيز </w:t>
      </w:r>
      <w:r w:rsidRPr="00700EBE">
        <w:rPr>
          <w:rFonts w:hint="cs"/>
          <w:sz w:val="26"/>
          <w:szCs w:val="26"/>
          <w:rtl/>
        </w:rPr>
        <w:t xml:space="preserve">برنامج المساعدة على الامتثال </w:t>
      </w:r>
      <w:r w:rsidRPr="00700EBE">
        <w:rPr>
          <w:sz w:val="26"/>
          <w:szCs w:val="26"/>
          <w:rtl/>
        </w:rPr>
        <w:t xml:space="preserve">خلال العام </w:t>
      </w:r>
      <w:r w:rsidR="002901C8" w:rsidRPr="00700EBE">
        <w:rPr>
          <w:rFonts w:hint="cs"/>
          <w:sz w:val="26"/>
          <w:szCs w:val="26"/>
          <w:rtl/>
        </w:rPr>
        <w:t xml:space="preserve">القادم </w:t>
      </w:r>
      <w:r w:rsidRPr="00700EBE">
        <w:rPr>
          <w:sz w:val="26"/>
          <w:szCs w:val="26"/>
          <w:rtl/>
        </w:rPr>
        <w:t>أو العامين القادمين لتلبية الاحتياجات المتطورة</w:t>
      </w:r>
      <w:r w:rsidR="00004DBC" w:rsidRPr="00700EBE">
        <w:rPr>
          <w:rFonts w:hint="cs"/>
          <w:sz w:val="26"/>
          <w:szCs w:val="26"/>
          <w:rtl/>
        </w:rPr>
        <w:t xml:space="preserve"> للبلدان المدرجة في</w:t>
      </w:r>
      <w:r w:rsidRPr="00700EBE">
        <w:rPr>
          <w:sz w:val="26"/>
          <w:szCs w:val="26"/>
          <w:rtl/>
        </w:rPr>
        <w:t xml:space="preserve"> </w:t>
      </w:r>
      <w:r w:rsidR="00004DBC" w:rsidRPr="00700EBE">
        <w:rPr>
          <w:rFonts w:hint="cs"/>
          <w:sz w:val="26"/>
          <w:szCs w:val="26"/>
          <w:rtl/>
        </w:rPr>
        <w:t>ا</w:t>
      </w:r>
      <w:r w:rsidRPr="00700EBE">
        <w:rPr>
          <w:sz w:val="26"/>
          <w:szCs w:val="26"/>
          <w:rtl/>
        </w:rPr>
        <w:t>لمادة 5 لتنفيذ تعديل كي</w:t>
      </w:r>
      <w:r w:rsidRPr="00700EBE">
        <w:rPr>
          <w:rFonts w:hint="cs"/>
          <w:sz w:val="26"/>
          <w:szCs w:val="26"/>
          <w:rtl/>
        </w:rPr>
        <w:t>ج</w:t>
      </w:r>
      <w:r w:rsidRPr="00700EBE">
        <w:rPr>
          <w:sz w:val="26"/>
          <w:szCs w:val="26"/>
          <w:rtl/>
        </w:rPr>
        <w:t xml:space="preserve">الي. </w:t>
      </w:r>
      <w:r w:rsidR="002901C8" w:rsidRPr="00700EBE">
        <w:rPr>
          <w:rFonts w:hint="cs"/>
          <w:sz w:val="26"/>
          <w:szCs w:val="26"/>
          <w:rtl/>
        </w:rPr>
        <w:t>و</w:t>
      </w:r>
      <w:r w:rsidRPr="00700EBE">
        <w:rPr>
          <w:sz w:val="26"/>
          <w:szCs w:val="26"/>
          <w:rtl/>
        </w:rPr>
        <w:t xml:space="preserve">قد يتطلب </w:t>
      </w:r>
      <w:r w:rsidRPr="00700EBE">
        <w:rPr>
          <w:rFonts w:hint="cs"/>
          <w:sz w:val="26"/>
          <w:szCs w:val="26"/>
          <w:rtl/>
        </w:rPr>
        <w:t xml:space="preserve">برنامج المساعدة على الامتثال </w:t>
      </w:r>
      <w:r w:rsidRPr="00700EBE">
        <w:rPr>
          <w:sz w:val="26"/>
          <w:szCs w:val="26"/>
          <w:rtl/>
        </w:rPr>
        <w:t xml:space="preserve">خبرات وموارد وجهود إضافية على مستوى كل من الوكالة ووحدة الأوزون الوطنية. </w:t>
      </w:r>
      <w:r w:rsidR="00004DBC" w:rsidRPr="00700EBE">
        <w:rPr>
          <w:rFonts w:hint="cs"/>
          <w:sz w:val="26"/>
          <w:szCs w:val="26"/>
          <w:rtl/>
        </w:rPr>
        <w:t>و</w:t>
      </w:r>
      <w:r w:rsidRPr="00700EBE">
        <w:rPr>
          <w:sz w:val="26"/>
          <w:szCs w:val="26"/>
          <w:rtl/>
        </w:rPr>
        <w:t xml:space="preserve">حدد برنامج الأمم المتحدة للبيئة هذه القضية كجزء من برنامج عمله لعام 2023 وسيقدم مقترحات محددة لتنظر فيها اللجنة التنفيذية عند الاقتضاء، في برامج عمل </w:t>
      </w:r>
      <w:bookmarkStart w:id="24" w:name="_Hlk117962456"/>
      <w:r w:rsidRPr="00700EBE">
        <w:rPr>
          <w:rFonts w:hint="cs"/>
          <w:sz w:val="26"/>
          <w:szCs w:val="26"/>
          <w:rtl/>
        </w:rPr>
        <w:t xml:space="preserve">برنامج المساعدة على الامتثال </w:t>
      </w:r>
      <w:bookmarkEnd w:id="24"/>
      <w:r w:rsidRPr="00700EBE">
        <w:rPr>
          <w:sz w:val="26"/>
          <w:szCs w:val="26"/>
          <w:rtl/>
        </w:rPr>
        <w:t>في المستقبل.</w:t>
      </w:r>
    </w:p>
    <w:p w14:paraId="2417D674" w14:textId="6F83E377" w:rsidR="00004DBC" w:rsidRPr="00700EBE" w:rsidRDefault="00004DBC" w:rsidP="00004DBC">
      <w:pPr>
        <w:bidi/>
        <w:spacing w:after="120" w:line="360" w:lineRule="exact"/>
        <w:outlineLvl w:val="0"/>
        <w:rPr>
          <w:sz w:val="26"/>
          <w:szCs w:val="26"/>
          <w:u w:val="single"/>
          <w:rtl/>
          <w:lang w:val="en-US"/>
        </w:rPr>
      </w:pPr>
      <w:r w:rsidRPr="00700EBE">
        <w:rPr>
          <w:sz w:val="26"/>
          <w:szCs w:val="26"/>
          <w:u w:val="single"/>
          <w:rtl/>
          <w:lang w:val="en-US"/>
        </w:rPr>
        <w:t xml:space="preserve">التغييرات في ميزانية برنامج المساعدة على الامتثال لعام </w:t>
      </w:r>
      <w:r w:rsidRPr="00700EBE">
        <w:rPr>
          <w:rFonts w:hint="cs"/>
          <w:sz w:val="26"/>
          <w:szCs w:val="26"/>
          <w:u w:val="single"/>
          <w:rtl/>
          <w:lang w:val="en-US"/>
        </w:rPr>
        <w:t>2023</w:t>
      </w:r>
    </w:p>
    <w:p w14:paraId="31BA2FE3" w14:textId="0A9CE758" w:rsidR="00004DBC" w:rsidRPr="00700EBE" w:rsidRDefault="00004DBC" w:rsidP="00185123">
      <w:pPr>
        <w:numPr>
          <w:ilvl w:val="0"/>
          <w:numId w:val="24"/>
        </w:numPr>
        <w:bidi/>
        <w:spacing w:after="120" w:line="360" w:lineRule="exact"/>
        <w:outlineLvl w:val="0"/>
        <w:rPr>
          <w:sz w:val="26"/>
          <w:szCs w:val="26"/>
        </w:rPr>
      </w:pPr>
      <w:r w:rsidRPr="00700EBE">
        <w:rPr>
          <w:sz w:val="26"/>
          <w:szCs w:val="26"/>
          <w:rtl/>
        </w:rPr>
        <w:t xml:space="preserve">ترد ميزانية </w:t>
      </w:r>
      <w:bookmarkStart w:id="25" w:name="_Hlk117963231"/>
      <w:r w:rsidRPr="00700EBE">
        <w:rPr>
          <w:rFonts w:hint="cs"/>
          <w:sz w:val="26"/>
          <w:szCs w:val="26"/>
          <w:rtl/>
        </w:rPr>
        <w:t xml:space="preserve">برنامج المساعدة على الامتثال </w:t>
      </w:r>
      <w:bookmarkEnd w:id="25"/>
      <w:r w:rsidRPr="00700EBE">
        <w:rPr>
          <w:sz w:val="26"/>
          <w:szCs w:val="26"/>
          <w:rtl/>
        </w:rPr>
        <w:t xml:space="preserve">لعام 2023 البالغة </w:t>
      </w:r>
      <w:r w:rsidR="00AF6F95" w:rsidRPr="00700EBE">
        <w:rPr>
          <w:sz w:val="26"/>
          <w:szCs w:val="26"/>
          <w:lang w:val="en-GB"/>
        </w:rPr>
        <w:t>10,129,162</w:t>
      </w:r>
      <w:r w:rsidRPr="00700EBE">
        <w:rPr>
          <w:sz w:val="26"/>
          <w:szCs w:val="26"/>
          <w:rtl/>
        </w:rPr>
        <w:t xml:space="preserve"> دولارا أمريكيا، بالإضافة إلى تكاليف دعم الوكالة البالغة </w:t>
      </w:r>
      <w:r w:rsidR="00AF6F95" w:rsidRPr="00700EBE">
        <w:rPr>
          <w:sz w:val="26"/>
          <w:szCs w:val="26"/>
          <w:lang w:val="en-GB"/>
        </w:rPr>
        <w:t>810,333</w:t>
      </w:r>
      <w:r w:rsidRPr="00700EBE">
        <w:rPr>
          <w:sz w:val="26"/>
          <w:szCs w:val="26"/>
          <w:rtl/>
        </w:rPr>
        <w:t xml:space="preserve"> دولارا أمريكيا في </w:t>
      </w:r>
      <w:r w:rsidR="00E02A8E" w:rsidRPr="00700EBE">
        <w:rPr>
          <w:rFonts w:hint="cs"/>
          <w:sz w:val="26"/>
          <w:szCs w:val="26"/>
          <w:rtl/>
        </w:rPr>
        <w:t>المرفق</w:t>
      </w:r>
      <w:r w:rsidRPr="00700EBE">
        <w:rPr>
          <w:sz w:val="26"/>
          <w:szCs w:val="26"/>
          <w:rtl/>
        </w:rPr>
        <w:t xml:space="preserve"> 1 من التقديم. </w:t>
      </w:r>
      <w:r w:rsidR="00185123" w:rsidRPr="00700EBE">
        <w:rPr>
          <w:sz w:val="26"/>
          <w:szCs w:val="26"/>
          <w:rtl/>
        </w:rPr>
        <w:t xml:space="preserve">إن إجمالي طلب ميزانية </w:t>
      </w:r>
      <w:r w:rsidR="00185123" w:rsidRPr="00700EBE">
        <w:rPr>
          <w:rFonts w:hint="cs"/>
          <w:sz w:val="26"/>
          <w:szCs w:val="26"/>
          <w:rtl/>
        </w:rPr>
        <w:t xml:space="preserve">برنامج المساعدة على الامتثال </w:t>
      </w:r>
      <w:r w:rsidR="00185123" w:rsidRPr="00700EBE">
        <w:rPr>
          <w:sz w:val="26"/>
          <w:szCs w:val="26"/>
          <w:rtl/>
        </w:rPr>
        <w:t xml:space="preserve">أعلى بنسبة 1.4 في المائة من الميزانية </w:t>
      </w:r>
      <w:r w:rsidR="00185123" w:rsidRPr="00700EBE">
        <w:rPr>
          <w:rFonts w:hint="cs"/>
          <w:sz w:val="26"/>
          <w:szCs w:val="26"/>
          <w:rtl/>
        </w:rPr>
        <w:t>الموافق عليها</w:t>
      </w:r>
      <w:r w:rsidR="00185123" w:rsidRPr="00700EBE">
        <w:rPr>
          <w:sz w:val="26"/>
          <w:szCs w:val="26"/>
          <w:rtl/>
        </w:rPr>
        <w:t xml:space="preserve"> في عام 2022 (أي 9،988،900 دولار أمريكي، بالإضافة إلى تكاليف الدعم البالغة 799،112 دولارا أمريكيا)، </w:t>
      </w:r>
      <w:r w:rsidRPr="00700EBE">
        <w:rPr>
          <w:sz w:val="26"/>
          <w:szCs w:val="26"/>
          <w:rtl/>
        </w:rPr>
        <w:t xml:space="preserve">مع زيادة بنسبة 2 بالمائة في تكاليف الموظفين (أي </w:t>
      </w:r>
      <w:r w:rsidR="00185123" w:rsidRPr="00700EBE">
        <w:rPr>
          <w:sz w:val="26"/>
          <w:szCs w:val="26"/>
          <w:lang w:val="en-US"/>
        </w:rPr>
        <w:t>140,262</w:t>
      </w:r>
      <w:r w:rsidRPr="00700EBE">
        <w:rPr>
          <w:sz w:val="26"/>
          <w:szCs w:val="26"/>
          <w:rtl/>
        </w:rPr>
        <w:t xml:space="preserve"> دولارا أمريكيا) لتغطية </w:t>
      </w:r>
      <w:r w:rsidR="00185123" w:rsidRPr="00700EBE">
        <w:rPr>
          <w:sz w:val="26"/>
          <w:szCs w:val="26"/>
          <w:rtl/>
        </w:rPr>
        <w:t xml:space="preserve">التضخم والالتزامات المتعلقة بالموظفين استنادا إلى النفقات الفعلية </w:t>
      </w:r>
      <w:r w:rsidRPr="00700EBE">
        <w:rPr>
          <w:sz w:val="26"/>
          <w:szCs w:val="26"/>
          <w:rtl/>
        </w:rPr>
        <w:t xml:space="preserve">واستخدام التكاليف المعيارية للأمم المتحدة للوظائف الشاغرة. إن إجمالي طلب ميزانية </w:t>
      </w:r>
      <w:r w:rsidR="004C1249" w:rsidRPr="00700EBE">
        <w:rPr>
          <w:rFonts w:hint="cs"/>
          <w:sz w:val="26"/>
          <w:szCs w:val="26"/>
          <w:rtl/>
        </w:rPr>
        <w:t xml:space="preserve">برنامج المساعدة على الامتثال </w:t>
      </w:r>
      <w:r w:rsidRPr="00700EBE">
        <w:rPr>
          <w:sz w:val="26"/>
          <w:szCs w:val="26"/>
          <w:rtl/>
        </w:rPr>
        <w:t xml:space="preserve">أقل من الحد الأقصى للزيادة البالغ 3 في المائة الذي يسمح به </w:t>
      </w:r>
      <w:r w:rsidR="00185123" w:rsidRPr="00700EBE">
        <w:rPr>
          <w:rFonts w:hint="cs"/>
          <w:sz w:val="26"/>
          <w:szCs w:val="26"/>
          <w:rtl/>
        </w:rPr>
        <w:t>المقرر</w:t>
      </w:r>
      <w:r w:rsidR="00E02A8E" w:rsidRPr="00700EBE">
        <w:rPr>
          <w:sz w:val="26"/>
          <w:szCs w:val="26"/>
          <w:rtl/>
        </w:rPr>
        <w:br/>
      </w:r>
      <w:r w:rsidRPr="00700EBE">
        <w:rPr>
          <w:sz w:val="26"/>
          <w:szCs w:val="26"/>
          <w:rtl/>
        </w:rPr>
        <w:t xml:space="preserve"> </w:t>
      </w:r>
      <w:r w:rsidR="00E02A8E" w:rsidRPr="00700EBE">
        <w:rPr>
          <w:rFonts w:hint="cs"/>
          <w:sz w:val="26"/>
          <w:szCs w:val="26"/>
          <w:rtl/>
          <w:lang w:val="en-US"/>
        </w:rPr>
        <w:t>47/24</w:t>
      </w:r>
      <w:r w:rsidRPr="00700EBE">
        <w:rPr>
          <w:sz w:val="26"/>
          <w:szCs w:val="26"/>
          <w:rtl/>
        </w:rPr>
        <w:t xml:space="preserve"> (أ)(3).</w:t>
      </w:r>
      <w:r w:rsidR="00185123" w:rsidRPr="00700EBE">
        <w:rPr>
          <w:rStyle w:val="FootnoteReference"/>
          <w:sz w:val="26"/>
          <w:szCs w:val="26"/>
          <w:rtl/>
        </w:rPr>
        <w:footnoteReference w:id="8"/>
      </w:r>
    </w:p>
    <w:p w14:paraId="378B2041" w14:textId="25A48324" w:rsidR="007A025B" w:rsidRPr="00700EBE" w:rsidRDefault="007A025B" w:rsidP="007A025B">
      <w:pPr>
        <w:bidi/>
        <w:spacing w:after="120"/>
        <w:jc w:val="left"/>
        <w:rPr>
          <w:sz w:val="26"/>
          <w:szCs w:val="26"/>
          <w:rtl/>
          <w:lang w:eastAsia="en-GB"/>
        </w:rPr>
      </w:pPr>
      <w:r w:rsidRPr="00700EBE">
        <w:rPr>
          <w:iCs/>
          <w:sz w:val="26"/>
          <w:szCs w:val="26"/>
          <w:rtl/>
          <w:lang w:val="en-US"/>
        </w:rPr>
        <w:t>التغييرات في موظفي برنامج المساعدة على الامتثال</w:t>
      </w:r>
      <w:r w:rsidRPr="00700EBE">
        <w:rPr>
          <w:rStyle w:val="FootnoteReference"/>
          <w:i/>
          <w:sz w:val="26"/>
          <w:szCs w:val="26"/>
          <w:lang w:val="en-US"/>
        </w:rPr>
        <w:footnoteReference w:id="9"/>
      </w:r>
      <w:r w:rsidRPr="00700EBE">
        <w:rPr>
          <w:sz w:val="26"/>
          <w:szCs w:val="26"/>
          <w:lang w:eastAsia="en-GB"/>
        </w:rPr>
        <w:t xml:space="preserve"> </w:t>
      </w:r>
    </w:p>
    <w:p w14:paraId="3347BDA4" w14:textId="42AF04EF" w:rsidR="007A025B" w:rsidRPr="00700EBE" w:rsidRDefault="007A025B" w:rsidP="007A025B">
      <w:pPr>
        <w:numPr>
          <w:ilvl w:val="0"/>
          <w:numId w:val="24"/>
        </w:numPr>
        <w:bidi/>
        <w:spacing w:after="120" w:line="360" w:lineRule="exact"/>
        <w:outlineLvl w:val="0"/>
        <w:rPr>
          <w:sz w:val="26"/>
          <w:szCs w:val="26"/>
        </w:rPr>
      </w:pPr>
      <w:r w:rsidRPr="00700EBE">
        <w:rPr>
          <w:sz w:val="26"/>
          <w:szCs w:val="26"/>
          <w:rtl/>
        </w:rPr>
        <w:t xml:space="preserve">أشار برنامج الأمم المتحدة للبيئة إلى إحراز تقدم في ملء الوظائف الشاغرة منذ الاجتماع الثامن والثمانين حيث لم يتبق سوى أربع وظائف شاغرة من بين الوظائف التسع المتبقية. ومن المتوقع أن يتم الانتهاء من </w:t>
      </w:r>
      <w:r w:rsidRPr="00700EBE">
        <w:rPr>
          <w:rFonts w:hint="cs"/>
          <w:sz w:val="26"/>
          <w:szCs w:val="26"/>
          <w:rtl/>
        </w:rPr>
        <w:t>ال</w:t>
      </w:r>
      <w:r w:rsidRPr="00700EBE">
        <w:rPr>
          <w:sz w:val="26"/>
          <w:szCs w:val="26"/>
          <w:rtl/>
        </w:rPr>
        <w:t xml:space="preserve">تعيين </w:t>
      </w:r>
      <w:r w:rsidRPr="00700EBE">
        <w:rPr>
          <w:rFonts w:hint="cs"/>
          <w:sz w:val="26"/>
          <w:szCs w:val="26"/>
          <w:rtl/>
        </w:rPr>
        <w:t xml:space="preserve">في </w:t>
      </w:r>
      <w:r w:rsidRPr="00700EBE">
        <w:rPr>
          <w:sz w:val="26"/>
          <w:szCs w:val="26"/>
          <w:rtl/>
        </w:rPr>
        <w:t xml:space="preserve">هذه الوظائف بحلول الربع الأول من عام 2023. وكانت هناك أيضا ثماني وظائف مشغولة تخضع لإعادة التصنيف وتعديل </w:t>
      </w:r>
      <w:r w:rsidRPr="00700EBE">
        <w:rPr>
          <w:rFonts w:hint="cs"/>
          <w:sz w:val="26"/>
          <w:szCs w:val="26"/>
          <w:rtl/>
        </w:rPr>
        <w:t xml:space="preserve">لاحق في </w:t>
      </w:r>
      <w:r w:rsidRPr="00700EBE">
        <w:rPr>
          <w:sz w:val="26"/>
          <w:szCs w:val="26"/>
          <w:rtl/>
        </w:rPr>
        <w:t xml:space="preserve">المستويات على النحو </w:t>
      </w:r>
      <w:r w:rsidRPr="00700EBE">
        <w:rPr>
          <w:rFonts w:hint="cs"/>
          <w:sz w:val="26"/>
          <w:szCs w:val="26"/>
          <w:rtl/>
        </w:rPr>
        <w:t>الموافق عليه</w:t>
      </w:r>
      <w:r w:rsidRPr="00700EBE">
        <w:rPr>
          <w:sz w:val="26"/>
          <w:szCs w:val="26"/>
          <w:rtl/>
        </w:rPr>
        <w:t xml:space="preserve"> في برامج العمل السابقة التي أشار برنامج الأمم المتحدة للبيئة إلى أنه ينبغي استكمالها أيضا بحلول الربع الأول من عام 2023</w:t>
      </w:r>
      <w:r w:rsidRPr="00700EBE">
        <w:rPr>
          <w:rFonts w:hint="cs"/>
          <w:sz w:val="26"/>
          <w:szCs w:val="26"/>
          <w:rtl/>
        </w:rPr>
        <w:t>. و</w:t>
      </w:r>
      <w:r w:rsidRPr="00700EBE">
        <w:rPr>
          <w:sz w:val="26"/>
          <w:szCs w:val="26"/>
          <w:rtl/>
        </w:rPr>
        <w:t xml:space="preserve">تم تجميد وظيفتين مع </w:t>
      </w:r>
      <w:r w:rsidRPr="00700EBE">
        <w:rPr>
          <w:rFonts w:hint="cs"/>
          <w:sz w:val="26"/>
          <w:szCs w:val="26"/>
          <w:rtl/>
        </w:rPr>
        <w:t>تخفيض</w:t>
      </w:r>
      <w:r w:rsidRPr="00700EBE">
        <w:rPr>
          <w:sz w:val="26"/>
          <w:szCs w:val="26"/>
          <w:rtl/>
        </w:rPr>
        <w:t xml:space="preserve"> بنود الميزانية إلى الصفر منذ الاجتماع الثامن والثمانين، والتي ستتم إعادة النظر فيها في المستقبل إذا لزم التعيين.</w:t>
      </w:r>
    </w:p>
    <w:p w14:paraId="65E3CCB6" w14:textId="4674DAC8" w:rsidR="007A025B" w:rsidRPr="00700EBE" w:rsidRDefault="007A025B" w:rsidP="007A025B">
      <w:pPr>
        <w:bidi/>
        <w:spacing w:after="120"/>
        <w:jc w:val="left"/>
        <w:rPr>
          <w:sz w:val="26"/>
          <w:szCs w:val="26"/>
          <w:rtl/>
          <w:lang w:eastAsia="en-GB"/>
        </w:rPr>
      </w:pPr>
      <w:r w:rsidRPr="00700EBE">
        <w:rPr>
          <w:iCs/>
          <w:sz w:val="26"/>
          <w:szCs w:val="26"/>
          <w:rtl/>
          <w:lang w:val="en-US"/>
        </w:rPr>
        <w:t>التغييرات في الميزانية البرامجية</w:t>
      </w:r>
      <w:r w:rsidRPr="00700EBE">
        <w:rPr>
          <w:rStyle w:val="FootnoteReference"/>
          <w:sz w:val="26"/>
          <w:szCs w:val="26"/>
          <w:lang w:val="en-US"/>
        </w:rPr>
        <w:footnoteReference w:id="10"/>
      </w:r>
      <w:r w:rsidRPr="00700EBE">
        <w:rPr>
          <w:sz w:val="26"/>
          <w:szCs w:val="26"/>
          <w:lang w:eastAsia="en-GB"/>
        </w:rPr>
        <w:t xml:space="preserve"> </w:t>
      </w:r>
    </w:p>
    <w:p w14:paraId="0BFA0253" w14:textId="38DACADD" w:rsidR="00D14744" w:rsidRPr="00700EBE" w:rsidRDefault="00D14744" w:rsidP="00D14744">
      <w:pPr>
        <w:numPr>
          <w:ilvl w:val="0"/>
          <w:numId w:val="24"/>
        </w:numPr>
        <w:bidi/>
        <w:spacing w:after="120" w:line="360" w:lineRule="exact"/>
        <w:outlineLvl w:val="0"/>
        <w:rPr>
          <w:sz w:val="26"/>
          <w:szCs w:val="26"/>
        </w:rPr>
      </w:pPr>
      <w:r w:rsidRPr="00700EBE">
        <w:rPr>
          <w:sz w:val="26"/>
          <w:szCs w:val="26"/>
          <w:rtl/>
        </w:rPr>
        <w:t xml:space="preserve">بينما لم تكن هناك عمليات إعادة تخصيص في الميزانية التي اقترحها برنامج الأمم المتحدة للبيئة مقارنة بميزانية العام السابق، كانت هناك بعض الزيادات الملحوظة في البنود الفردية للموظفين التي تُعزى إلى استخدام النفقات </w:t>
      </w:r>
      <w:r w:rsidRPr="00700EBE">
        <w:rPr>
          <w:sz w:val="26"/>
          <w:szCs w:val="26"/>
          <w:rtl/>
        </w:rPr>
        <w:lastRenderedPageBreak/>
        <w:t xml:space="preserve">الفعلية لكل بند من بنود الموظفين في الميزانية المقترحة، مقارنةً بالميزانية </w:t>
      </w:r>
      <w:r w:rsidRPr="00700EBE">
        <w:rPr>
          <w:rFonts w:hint="cs"/>
          <w:sz w:val="26"/>
          <w:szCs w:val="26"/>
          <w:rtl/>
        </w:rPr>
        <w:t>الموافق عليها</w:t>
      </w:r>
      <w:r w:rsidRPr="00700EBE">
        <w:rPr>
          <w:sz w:val="26"/>
          <w:szCs w:val="26"/>
          <w:rtl/>
        </w:rPr>
        <w:t xml:space="preserve"> في عام 2022. </w:t>
      </w:r>
      <w:r w:rsidRPr="00700EBE">
        <w:rPr>
          <w:rFonts w:hint="cs"/>
          <w:sz w:val="26"/>
          <w:szCs w:val="26"/>
          <w:rtl/>
        </w:rPr>
        <w:t>و</w:t>
      </w:r>
      <w:r w:rsidRPr="00700EBE">
        <w:rPr>
          <w:sz w:val="26"/>
          <w:szCs w:val="26"/>
          <w:rtl/>
        </w:rPr>
        <w:t xml:space="preserve">ليس لهذه التعديلات أي تأثير على الميزانية الإجمالية المطلوبة </w:t>
      </w:r>
      <w:bookmarkStart w:id="27" w:name="_Hlk118025155"/>
      <w:r w:rsidRPr="00700EBE">
        <w:rPr>
          <w:rFonts w:hint="cs"/>
          <w:sz w:val="26"/>
          <w:szCs w:val="26"/>
          <w:rtl/>
        </w:rPr>
        <w:t>لبرنامج المساعدة على الامتثال</w:t>
      </w:r>
      <w:bookmarkEnd w:id="27"/>
      <w:r w:rsidRPr="00700EBE">
        <w:rPr>
          <w:sz w:val="26"/>
          <w:szCs w:val="26"/>
          <w:rtl/>
        </w:rPr>
        <w:t>.</w:t>
      </w:r>
    </w:p>
    <w:p w14:paraId="3CA557BA" w14:textId="478E3ED9" w:rsidR="00D14744" w:rsidRPr="00700EBE" w:rsidRDefault="00D14744" w:rsidP="00D14744">
      <w:pPr>
        <w:bidi/>
        <w:spacing w:after="120" w:line="360" w:lineRule="exact"/>
        <w:outlineLvl w:val="0"/>
        <w:rPr>
          <w:iCs/>
          <w:sz w:val="26"/>
          <w:szCs w:val="26"/>
          <w:rtl/>
          <w:lang w:val="en-US"/>
        </w:rPr>
      </w:pPr>
      <w:r w:rsidRPr="00700EBE">
        <w:rPr>
          <w:iCs/>
          <w:sz w:val="26"/>
          <w:szCs w:val="26"/>
          <w:rtl/>
          <w:lang w:val="en-US"/>
        </w:rPr>
        <w:t xml:space="preserve">مقارنة </w:t>
      </w:r>
      <w:r w:rsidRPr="00700EBE">
        <w:rPr>
          <w:rFonts w:hint="cs"/>
          <w:iCs/>
          <w:sz w:val="26"/>
          <w:szCs w:val="26"/>
          <w:rtl/>
          <w:lang w:val="en-US"/>
        </w:rPr>
        <w:t>ال</w:t>
      </w:r>
      <w:r w:rsidRPr="00700EBE">
        <w:rPr>
          <w:iCs/>
          <w:sz w:val="26"/>
          <w:szCs w:val="26"/>
          <w:rtl/>
          <w:lang w:val="en-US"/>
        </w:rPr>
        <w:t>ميزانية</w:t>
      </w:r>
      <w:r w:rsidRPr="00700EBE">
        <w:rPr>
          <w:rFonts w:hint="cs"/>
          <w:iCs/>
          <w:sz w:val="26"/>
          <w:szCs w:val="26"/>
          <w:rtl/>
          <w:lang w:val="en-US"/>
        </w:rPr>
        <w:t xml:space="preserve"> للأعوام من</w:t>
      </w:r>
      <w:r w:rsidRPr="00700EBE">
        <w:rPr>
          <w:iCs/>
          <w:sz w:val="26"/>
          <w:szCs w:val="26"/>
          <w:rtl/>
          <w:lang w:val="en-US"/>
        </w:rPr>
        <w:t xml:space="preserve"> </w:t>
      </w:r>
      <w:r w:rsidRPr="00700EBE">
        <w:rPr>
          <w:rFonts w:hint="cs"/>
          <w:iCs/>
          <w:sz w:val="26"/>
          <w:szCs w:val="26"/>
          <w:rtl/>
          <w:lang w:val="en-US"/>
        </w:rPr>
        <w:t>2021 إلى 2023</w:t>
      </w:r>
    </w:p>
    <w:p w14:paraId="370DD9F5" w14:textId="757F84BC" w:rsidR="00D14744" w:rsidRPr="00700EBE" w:rsidRDefault="000F2A94" w:rsidP="00D14744">
      <w:pPr>
        <w:numPr>
          <w:ilvl w:val="0"/>
          <w:numId w:val="24"/>
        </w:numPr>
        <w:bidi/>
        <w:spacing w:after="120" w:line="360" w:lineRule="exact"/>
        <w:outlineLvl w:val="0"/>
        <w:rPr>
          <w:sz w:val="26"/>
          <w:szCs w:val="26"/>
        </w:rPr>
      </w:pPr>
      <w:r w:rsidRPr="00700EBE">
        <w:rPr>
          <w:rFonts w:hint="cs"/>
          <w:sz w:val="26"/>
          <w:szCs w:val="26"/>
          <w:rtl/>
        </w:rPr>
        <w:t>تماشيا</w:t>
      </w:r>
      <w:r w:rsidR="00D14744" w:rsidRPr="00700EBE">
        <w:rPr>
          <w:sz w:val="26"/>
          <w:szCs w:val="26"/>
          <w:rtl/>
        </w:rPr>
        <w:t xml:space="preserve"> مع المقرر 86/61 (د)(4)،</w:t>
      </w:r>
      <w:r w:rsidR="00D14744" w:rsidRPr="00700EBE">
        <w:rPr>
          <w:sz w:val="26"/>
          <w:szCs w:val="26"/>
          <w:vertAlign w:val="superscript"/>
          <w:rtl/>
        </w:rPr>
        <w:footnoteReference w:id="11"/>
      </w:r>
      <w:r w:rsidR="00D14744" w:rsidRPr="00700EBE">
        <w:rPr>
          <w:sz w:val="26"/>
          <w:szCs w:val="26"/>
          <w:rtl/>
        </w:rPr>
        <w:t xml:space="preserve"> قدم </w:t>
      </w:r>
      <w:bookmarkStart w:id="28" w:name="_Hlk118115257"/>
      <w:r w:rsidR="00D14744" w:rsidRPr="00700EBE">
        <w:rPr>
          <w:sz w:val="26"/>
          <w:szCs w:val="26"/>
          <w:rtl/>
        </w:rPr>
        <w:t xml:space="preserve">برنامج الأمم المتحدة للبيئة </w:t>
      </w:r>
      <w:bookmarkEnd w:id="28"/>
      <w:r w:rsidR="00D14744" w:rsidRPr="00700EBE">
        <w:rPr>
          <w:sz w:val="26"/>
          <w:szCs w:val="26"/>
          <w:rtl/>
        </w:rPr>
        <w:t xml:space="preserve">مقارنة لميزانية </w:t>
      </w:r>
      <w:r w:rsidR="00D14744" w:rsidRPr="00700EBE">
        <w:rPr>
          <w:rFonts w:hint="cs"/>
          <w:sz w:val="26"/>
          <w:szCs w:val="26"/>
          <w:rtl/>
        </w:rPr>
        <w:t>برنامج المساعدة على الامتثال</w:t>
      </w:r>
      <w:r w:rsidR="00D14744" w:rsidRPr="00700EBE">
        <w:rPr>
          <w:sz w:val="26"/>
          <w:szCs w:val="26"/>
          <w:rtl/>
        </w:rPr>
        <w:t xml:space="preserve"> لمدة ثلاث سنوات كما هو مبين في الجدول 1.</w:t>
      </w:r>
    </w:p>
    <w:p w14:paraId="3CE04195" w14:textId="0240B40B" w:rsidR="00D14744" w:rsidRPr="00700EBE" w:rsidRDefault="00D14744" w:rsidP="00D14744">
      <w:pPr>
        <w:bidi/>
        <w:spacing w:after="120" w:line="360" w:lineRule="exact"/>
        <w:outlineLvl w:val="0"/>
        <w:rPr>
          <w:sz w:val="26"/>
          <w:szCs w:val="26"/>
          <w:rtl/>
        </w:rPr>
      </w:pPr>
    </w:p>
    <w:p w14:paraId="79332B63" w14:textId="298B92D3" w:rsidR="00D14744" w:rsidRPr="000F2A94" w:rsidRDefault="000F2A94" w:rsidP="000F2A94">
      <w:pPr>
        <w:bidi/>
        <w:spacing w:after="120" w:line="360" w:lineRule="exact"/>
        <w:outlineLvl w:val="0"/>
        <w:rPr>
          <w:b/>
          <w:bCs/>
          <w:szCs w:val="24"/>
          <w:rtl/>
        </w:rPr>
      </w:pPr>
      <w:r w:rsidRPr="000F2A94">
        <w:rPr>
          <w:b/>
          <w:bCs/>
          <w:szCs w:val="24"/>
          <w:rtl/>
        </w:rPr>
        <w:t xml:space="preserve">الجدول 1: ميزانية </w:t>
      </w:r>
      <w:bookmarkStart w:id="29" w:name="_Hlk118026780"/>
      <w:r w:rsidRPr="0016118F">
        <w:rPr>
          <w:rFonts w:hint="cs"/>
          <w:b/>
          <w:bCs/>
          <w:szCs w:val="24"/>
          <w:rtl/>
        </w:rPr>
        <w:t xml:space="preserve">برنامج المساعدة على الامتثال </w:t>
      </w:r>
      <w:bookmarkEnd w:id="29"/>
      <w:r w:rsidRPr="000F2A94">
        <w:rPr>
          <w:b/>
          <w:bCs/>
          <w:szCs w:val="24"/>
          <w:rtl/>
        </w:rPr>
        <w:t>للفترة 2021-2023 (</w:t>
      </w:r>
      <w:r w:rsidR="009F33AB">
        <w:rPr>
          <w:rFonts w:hint="cs"/>
          <w:b/>
          <w:bCs/>
          <w:szCs w:val="24"/>
          <w:rtl/>
        </w:rPr>
        <w:t>بال</w:t>
      </w:r>
      <w:r w:rsidRPr="000F2A94">
        <w:rPr>
          <w:b/>
          <w:bCs/>
          <w:szCs w:val="24"/>
          <w:rtl/>
        </w:rPr>
        <w:t xml:space="preserve">دولار </w:t>
      </w:r>
      <w:r w:rsidR="009F33AB">
        <w:rPr>
          <w:rFonts w:hint="cs"/>
          <w:b/>
          <w:bCs/>
          <w:szCs w:val="24"/>
          <w:rtl/>
        </w:rPr>
        <w:t>ال</w:t>
      </w:r>
      <w:r w:rsidRPr="000F2A94">
        <w:rPr>
          <w:b/>
          <w:bCs/>
          <w:szCs w:val="24"/>
          <w:rtl/>
        </w:rPr>
        <w:t>أمريكي)</w:t>
      </w:r>
    </w:p>
    <w:tbl>
      <w:tblPr>
        <w:tblStyle w:val="TableGrid"/>
        <w:bidiVisual/>
        <w:tblW w:w="5000" w:type="pct"/>
        <w:jc w:val="center"/>
        <w:tblLayout w:type="fixed"/>
        <w:tblLook w:val="04A0" w:firstRow="1" w:lastRow="0" w:firstColumn="1" w:lastColumn="0" w:noHBand="0" w:noVBand="1"/>
      </w:tblPr>
      <w:tblGrid>
        <w:gridCol w:w="2421"/>
        <w:gridCol w:w="1079"/>
        <w:gridCol w:w="1110"/>
        <w:gridCol w:w="1138"/>
        <w:gridCol w:w="1232"/>
        <w:gridCol w:w="1196"/>
        <w:gridCol w:w="1174"/>
      </w:tblGrid>
      <w:tr w:rsidR="00D14744" w:rsidRPr="00D14744" w14:paraId="5C5BADAE" w14:textId="77777777" w:rsidTr="00C446B4">
        <w:trPr>
          <w:jc w:val="center"/>
        </w:trPr>
        <w:tc>
          <w:tcPr>
            <w:tcW w:w="242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D0BB26C" w14:textId="4C32E099" w:rsidR="00D14744" w:rsidRPr="00D14744" w:rsidRDefault="000F2A94" w:rsidP="00C446B4">
            <w:pPr>
              <w:bidi/>
              <w:spacing w:afterLines="60" w:after="144" w:line="240" w:lineRule="exact"/>
              <w:jc w:val="left"/>
              <w:rPr>
                <w:rFonts w:asciiTheme="majorBidi" w:hAnsiTheme="majorBidi" w:cstheme="majorBidi"/>
                <w:bCs/>
                <w:sz w:val="20"/>
                <w:szCs w:val="20"/>
              </w:rPr>
            </w:pPr>
            <w:r w:rsidRPr="00C446B4">
              <w:rPr>
                <w:rFonts w:asciiTheme="majorBidi" w:hAnsiTheme="majorBidi" w:cstheme="majorBidi"/>
                <w:bCs/>
                <w:sz w:val="20"/>
                <w:szCs w:val="20"/>
                <w:rtl/>
              </w:rPr>
              <w:t>بند الميزانية</w:t>
            </w:r>
          </w:p>
        </w:tc>
        <w:tc>
          <w:tcPr>
            <w:tcW w:w="3327"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C8AB36" w14:textId="77777777" w:rsidR="00D14744" w:rsidRPr="00D14744" w:rsidRDefault="00D14744" w:rsidP="00C446B4">
            <w:pPr>
              <w:spacing w:afterLines="60" w:after="144" w:line="240" w:lineRule="exact"/>
              <w:jc w:val="center"/>
              <w:rPr>
                <w:rFonts w:asciiTheme="majorBidi" w:hAnsiTheme="majorBidi" w:cstheme="majorBidi"/>
                <w:b/>
                <w:sz w:val="20"/>
                <w:szCs w:val="20"/>
              </w:rPr>
            </w:pPr>
            <w:r w:rsidRPr="00D14744">
              <w:rPr>
                <w:rFonts w:asciiTheme="majorBidi" w:hAnsiTheme="majorBidi" w:cstheme="majorBidi"/>
                <w:b/>
                <w:sz w:val="20"/>
                <w:szCs w:val="20"/>
              </w:rPr>
              <w:t>2021</w:t>
            </w:r>
          </w:p>
        </w:tc>
        <w:tc>
          <w:tcPr>
            <w:tcW w:w="242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5CDF28" w14:textId="77777777" w:rsidR="00D14744" w:rsidRPr="00D14744" w:rsidRDefault="00D14744" w:rsidP="00C446B4">
            <w:pPr>
              <w:spacing w:afterLines="60" w:after="144" w:line="240" w:lineRule="exact"/>
              <w:jc w:val="center"/>
              <w:rPr>
                <w:rFonts w:asciiTheme="majorBidi" w:hAnsiTheme="majorBidi" w:cstheme="majorBidi"/>
                <w:b/>
                <w:sz w:val="20"/>
                <w:szCs w:val="20"/>
              </w:rPr>
            </w:pPr>
            <w:r w:rsidRPr="00D14744">
              <w:rPr>
                <w:rFonts w:asciiTheme="majorBidi" w:hAnsiTheme="majorBidi" w:cstheme="majorBidi"/>
                <w:b/>
                <w:sz w:val="20"/>
                <w:szCs w:val="20"/>
              </w:rPr>
              <w:t>2022</w:t>
            </w:r>
          </w:p>
        </w:tc>
        <w:tc>
          <w:tcPr>
            <w:tcW w:w="11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E9BF47" w14:textId="77777777" w:rsidR="00D14744" w:rsidRPr="00D14744" w:rsidRDefault="00D14744" w:rsidP="00C446B4">
            <w:pPr>
              <w:spacing w:afterLines="60" w:after="144" w:line="240" w:lineRule="exact"/>
              <w:jc w:val="center"/>
              <w:rPr>
                <w:rFonts w:asciiTheme="majorBidi" w:hAnsiTheme="majorBidi" w:cstheme="majorBidi"/>
                <w:b/>
                <w:sz w:val="20"/>
                <w:szCs w:val="20"/>
              </w:rPr>
            </w:pPr>
            <w:r w:rsidRPr="00D14744">
              <w:rPr>
                <w:rFonts w:asciiTheme="majorBidi" w:hAnsiTheme="majorBidi" w:cstheme="majorBidi"/>
                <w:b/>
                <w:sz w:val="20"/>
                <w:szCs w:val="20"/>
              </w:rPr>
              <w:t>2023</w:t>
            </w:r>
          </w:p>
        </w:tc>
      </w:tr>
      <w:tr w:rsidR="00C446B4" w:rsidRPr="00D14744" w14:paraId="22CDC334" w14:textId="77777777" w:rsidTr="00C446B4">
        <w:trPr>
          <w:jc w:val="center"/>
        </w:trPr>
        <w:tc>
          <w:tcPr>
            <w:tcW w:w="2421" w:type="dxa"/>
            <w:vMerge/>
            <w:tcBorders>
              <w:top w:val="single" w:sz="4" w:space="0" w:color="auto"/>
              <w:left w:val="single" w:sz="4" w:space="0" w:color="auto"/>
              <w:bottom w:val="single" w:sz="4" w:space="0" w:color="auto"/>
              <w:right w:val="single" w:sz="4" w:space="0" w:color="auto"/>
            </w:tcBorders>
            <w:vAlign w:val="center"/>
            <w:hideMark/>
          </w:tcPr>
          <w:p w14:paraId="4422D078" w14:textId="77777777" w:rsidR="00C446B4" w:rsidRPr="00D14744" w:rsidRDefault="00C446B4" w:rsidP="00C446B4">
            <w:pPr>
              <w:bidi/>
              <w:spacing w:afterLines="60" w:after="144" w:line="240" w:lineRule="exact"/>
              <w:rPr>
                <w:rFonts w:asciiTheme="majorBidi" w:hAnsiTheme="majorBidi" w:cstheme="majorBidi"/>
                <w:b/>
                <w:sz w:val="20"/>
                <w:szCs w:val="20"/>
              </w:rPr>
            </w:pPr>
          </w:p>
        </w:tc>
        <w:tc>
          <w:tcPr>
            <w:tcW w:w="10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6A4576D" w14:textId="2063EBBB"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Cs/>
                <w:sz w:val="20"/>
                <w:szCs w:val="20"/>
                <w:rtl/>
                <w:lang w:val="en-US"/>
              </w:rPr>
              <w:t>الموافق عليها</w:t>
            </w:r>
          </w:p>
        </w:tc>
        <w:tc>
          <w:tcPr>
            <w:tcW w:w="11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9BA9D2E" w14:textId="118EA96D"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Cs/>
                <w:sz w:val="20"/>
                <w:szCs w:val="20"/>
                <w:rtl/>
                <w:lang w:val="en-US"/>
              </w:rPr>
              <w:t>الصرف الفعلي</w:t>
            </w:r>
          </w:p>
        </w:tc>
        <w:tc>
          <w:tcPr>
            <w:tcW w:w="11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72CCA79" w14:textId="75B40C57"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Cs/>
                <w:sz w:val="20"/>
                <w:szCs w:val="20"/>
                <w:rtl/>
                <w:lang w:val="en-US"/>
              </w:rPr>
              <w:t>الرصيد المتبقي</w:t>
            </w:r>
          </w:p>
        </w:tc>
        <w:tc>
          <w:tcPr>
            <w:tcW w:w="12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6058DA" w14:textId="1503FD52"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Cs/>
                <w:sz w:val="20"/>
                <w:szCs w:val="20"/>
                <w:rtl/>
                <w:lang w:val="en-US"/>
              </w:rPr>
              <w:t>الموافق عليه</w:t>
            </w:r>
          </w:p>
        </w:tc>
        <w:tc>
          <w:tcPr>
            <w:tcW w:w="119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73D7552" w14:textId="61219685"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Cs/>
                <w:sz w:val="20"/>
                <w:szCs w:val="20"/>
                <w:rtl/>
                <w:lang w:val="en-US"/>
              </w:rPr>
              <w:t>المصروفات التقديرية</w:t>
            </w:r>
          </w:p>
        </w:tc>
        <w:tc>
          <w:tcPr>
            <w:tcW w:w="11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CA8142" w14:textId="0D07A948" w:rsidR="00C446B4" w:rsidRPr="00D14744" w:rsidRDefault="00C446B4" w:rsidP="00C446B4">
            <w:pPr>
              <w:spacing w:afterLines="60" w:after="144" w:line="240" w:lineRule="exact"/>
              <w:jc w:val="center"/>
              <w:rPr>
                <w:rFonts w:asciiTheme="majorBidi" w:hAnsiTheme="majorBidi" w:cstheme="majorBidi"/>
                <w:b/>
                <w:sz w:val="20"/>
                <w:szCs w:val="20"/>
              </w:rPr>
            </w:pPr>
            <w:r w:rsidRPr="00C446B4">
              <w:rPr>
                <w:rFonts w:asciiTheme="majorBidi" w:hAnsiTheme="majorBidi" w:cstheme="majorBidi"/>
                <w:b/>
                <w:bCs/>
                <w:sz w:val="20"/>
                <w:szCs w:val="20"/>
                <w:rtl/>
              </w:rPr>
              <w:t>المقترح</w:t>
            </w:r>
          </w:p>
        </w:tc>
      </w:tr>
      <w:tr w:rsidR="00D14744" w:rsidRPr="00D14744" w14:paraId="4F59A8BE" w14:textId="77777777" w:rsidTr="00C446B4">
        <w:trPr>
          <w:trHeight w:val="194"/>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AC6700A" w14:textId="7F6E0591" w:rsidR="00D14744" w:rsidRPr="00D14744" w:rsidRDefault="000F2A94" w:rsidP="00C446B4">
            <w:pPr>
              <w:bidi/>
              <w:spacing w:afterLines="60" w:after="144" w:line="240" w:lineRule="exact"/>
              <w:jc w:val="left"/>
              <w:rPr>
                <w:rFonts w:asciiTheme="majorBidi" w:hAnsiTheme="majorBidi" w:cstheme="majorBidi"/>
                <w:sz w:val="20"/>
                <w:szCs w:val="20"/>
              </w:rPr>
            </w:pPr>
            <w:r w:rsidRPr="00C446B4">
              <w:rPr>
                <w:rFonts w:asciiTheme="majorBidi" w:hAnsiTheme="majorBidi" w:cstheme="majorBidi"/>
                <w:sz w:val="20"/>
                <w:szCs w:val="20"/>
                <w:rtl/>
              </w:rPr>
              <w:t xml:space="preserve">الموظفون </w:t>
            </w:r>
            <w:r w:rsidR="00C446B4" w:rsidRPr="00C446B4">
              <w:rPr>
                <w:rFonts w:asciiTheme="majorBidi" w:hAnsiTheme="majorBidi" w:cstheme="majorBidi"/>
                <w:sz w:val="20"/>
                <w:szCs w:val="20"/>
                <w:rtl/>
              </w:rPr>
              <w:t>وال</w:t>
            </w:r>
            <w:r w:rsidR="009F33AB">
              <w:rPr>
                <w:rFonts w:asciiTheme="majorBidi" w:hAnsiTheme="majorBidi" w:cstheme="majorBidi" w:hint="cs"/>
                <w:sz w:val="20"/>
                <w:szCs w:val="20"/>
                <w:rtl/>
              </w:rPr>
              <w:t>ا</w:t>
            </w:r>
            <w:r w:rsidR="00C446B4" w:rsidRPr="00C446B4">
              <w:rPr>
                <w:rFonts w:asciiTheme="majorBidi" w:hAnsiTheme="majorBidi" w:cstheme="majorBidi"/>
                <w:sz w:val="20"/>
                <w:szCs w:val="20"/>
                <w:rtl/>
              </w:rPr>
              <w:t>ستشار</w:t>
            </w:r>
            <w:r w:rsidR="009F33AB">
              <w:rPr>
                <w:rFonts w:asciiTheme="majorBidi" w:hAnsiTheme="majorBidi" w:cstheme="majorBidi" w:hint="cs"/>
                <w:sz w:val="20"/>
                <w:szCs w:val="20"/>
                <w:rtl/>
              </w:rPr>
              <w:t>ي</w:t>
            </w:r>
            <w:r w:rsidR="00C446B4" w:rsidRPr="00C446B4">
              <w:rPr>
                <w:rFonts w:asciiTheme="majorBidi" w:hAnsiTheme="majorBidi" w:cstheme="majorBidi"/>
                <w:sz w:val="20"/>
                <w:szCs w:val="20"/>
                <w:rtl/>
              </w:rPr>
              <w:t>ون</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9C51AC8"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7,069,000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9A13AC1"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5,647,279</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957DEA0"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1,421,721</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B0451CD"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7,183,900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FC30FB8"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6,712,423</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93EF56A"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7,324,162</w:t>
            </w:r>
          </w:p>
        </w:tc>
      </w:tr>
      <w:tr w:rsidR="00D14744" w:rsidRPr="00D14744" w14:paraId="0304EE5E"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DAB5492" w14:textId="2775F1D4" w:rsidR="00D14744" w:rsidRPr="00D14744" w:rsidRDefault="000F2A94" w:rsidP="00C446B4">
            <w:pPr>
              <w:bidi/>
              <w:spacing w:afterLines="60" w:after="144" w:line="240" w:lineRule="exact"/>
              <w:jc w:val="left"/>
              <w:rPr>
                <w:rFonts w:asciiTheme="majorBidi" w:hAnsiTheme="majorBidi" w:cstheme="majorBidi"/>
                <w:sz w:val="20"/>
                <w:szCs w:val="20"/>
              </w:rPr>
            </w:pPr>
            <w:r w:rsidRPr="00C446B4">
              <w:rPr>
                <w:rFonts w:asciiTheme="majorBidi" w:hAnsiTheme="majorBidi" w:cstheme="majorBidi"/>
                <w:sz w:val="20"/>
                <w:szCs w:val="20"/>
                <w:rtl/>
              </w:rPr>
              <w:t>السفر</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0D82CD1"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548,000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03C4E94"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23,616</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49F58F6"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524,384</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0249D00"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548,000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7A7D55A"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548,000</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5CB0BB0E"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548,000</w:t>
            </w:r>
          </w:p>
        </w:tc>
      </w:tr>
      <w:tr w:rsidR="00D14744" w:rsidRPr="00D14744" w14:paraId="44853F71"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393D4D" w14:textId="1F9AC060" w:rsidR="00D14744" w:rsidRPr="00D14744" w:rsidRDefault="000F2A94" w:rsidP="00C446B4">
            <w:pPr>
              <w:bidi/>
              <w:spacing w:afterLines="60" w:after="144" w:line="240" w:lineRule="exact"/>
              <w:jc w:val="left"/>
              <w:rPr>
                <w:rFonts w:asciiTheme="majorBidi" w:hAnsiTheme="majorBidi" w:cstheme="majorBidi"/>
                <w:sz w:val="20"/>
                <w:szCs w:val="20"/>
              </w:rPr>
            </w:pPr>
            <w:r w:rsidRPr="00C446B4">
              <w:rPr>
                <w:rFonts w:asciiTheme="majorBidi" w:hAnsiTheme="majorBidi" w:cstheme="majorBidi"/>
                <w:sz w:val="20"/>
                <w:szCs w:val="20"/>
                <w:rtl/>
              </w:rPr>
              <w:t>الأنشطة والاجتماعات</w:t>
            </w:r>
            <w:r w:rsidR="00C446B4" w:rsidRPr="00C446B4">
              <w:rPr>
                <w:rFonts w:asciiTheme="majorBidi" w:hAnsiTheme="majorBidi" w:cstheme="majorBidi"/>
                <w:sz w:val="20"/>
                <w:szCs w:val="20"/>
                <w:rtl/>
              </w:rPr>
              <w:t xml:space="preserve"> الإقليمية </w:t>
            </w:r>
            <w:r w:rsidRPr="00C446B4">
              <w:rPr>
                <w:rFonts w:asciiTheme="majorBidi" w:hAnsiTheme="majorBidi" w:cstheme="majorBidi"/>
                <w:sz w:val="20"/>
                <w:szCs w:val="20"/>
                <w:rtl/>
              </w:rPr>
              <w:t>*</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1F192D0"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1,262,000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B99E5E5"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70,679</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A153BBD" w14:textId="77777777" w:rsidR="00D14744" w:rsidRPr="00D14744" w:rsidRDefault="00D14744" w:rsidP="00C446B4">
            <w:pPr>
              <w:spacing w:afterLines="60" w:after="144" w:line="240" w:lineRule="exact"/>
              <w:jc w:val="center"/>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1,191,321</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BA19F52"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1,117,000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269E893"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975,929</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40C3CCC"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1,117,000</w:t>
            </w:r>
          </w:p>
        </w:tc>
      </w:tr>
      <w:tr w:rsidR="00D14744" w:rsidRPr="00D14744" w14:paraId="5385FC24"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6DFAA04" w14:textId="7BE380DF" w:rsidR="00D14744" w:rsidRPr="00D14744" w:rsidRDefault="000F2A94" w:rsidP="00C446B4">
            <w:pPr>
              <w:bidi/>
              <w:spacing w:afterLines="60" w:after="144" w:line="240" w:lineRule="exact"/>
              <w:jc w:val="left"/>
              <w:rPr>
                <w:rFonts w:asciiTheme="majorBidi" w:hAnsiTheme="majorBidi" w:cstheme="majorBidi"/>
                <w:sz w:val="20"/>
                <w:szCs w:val="20"/>
              </w:rPr>
            </w:pPr>
            <w:r w:rsidRPr="00C446B4">
              <w:rPr>
                <w:rFonts w:asciiTheme="majorBidi" w:hAnsiTheme="majorBidi" w:cstheme="majorBidi"/>
                <w:sz w:val="20"/>
                <w:szCs w:val="20"/>
                <w:rtl/>
              </w:rPr>
              <w:t>الخدمات/الاجتماعات العالمية**</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D8A3EBD"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505,000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B957FA0"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256,474</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14DE1FD"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248,526</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3E3579E"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550,000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3A4FE6C"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334,548</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BC15927"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550,000</w:t>
            </w:r>
          </w:p>
        </w:tc>
      </w:tr>
      <w:tr w:rsidR="00D14744" w:rsidRPr="00D14744" w14:paraId="6C52B3FF"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626DC26" w14:textId="5FD5089D" w:rsidR="00D14744" w:rsidRPr="00D14744" w:rsidRDefault="000F2A94" w:rsidP="00C446B4">
            <w:pPr>
              <w:bidi/>
              <w:spacing w:afterLines="60" w:after="144" w:line="240" w:lineRule="exact"/>
              <w:jc w:val="left"/>
              <w:rPr>
                <w:rFonts w:asciiTheme="majorBidi" w:hAnsiTheme="majorBidi" w:cstheme="majorBidi"/>
                <w:sz w:val="20"/>
                <w:szCs w:val="20"/>
              </w:rPr>
            </w:pPr>
            <w:r w:rsidRPr="00C446B4">
              <w:rPr>
                <w:rFonts w:asciiTheme="majorBidi" w:hAnsiTheme="majorBidi" w:cstheme="majorBidi"/>
                <w:sz w:val="20"/>
                <w:szCs w:val="20"/>
                <w:rtl/>
              </w:rPr>
              <w:t>المساحة والمعدات</w:t>
            </w:r>
            <w:r w:rsidR="00D14744" w:rsidRPr="00D14744">
              <w:rPr>
                <w:rFonts w:asciiTheme="majorBidi" w:hAnsiTheme="majorBidi" w:cstheme="majorBidi"/>
                <w:sz w:val="20"/>
                <w:szCs w:val="20"/>
              </w:rPr>
              <w:t xml:space="preserve"> </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BD88D4D"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590,000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DB1813D"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465,211</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DB7D8D4"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124,789</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106046C"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590,000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EE4810C"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590,000</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5F376CB8"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590,000</w:t>
            </w:r>
          </w:p>
        </w:tc>
      </w:tr>
      <w:tr w:rsidR="00D14744" w:rsidRPr="00D14744" w14:paraId="589EA1E4"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D01FB8" w14:textId="281A71CD" w:rsidR="00D14744" w:rsidRPr="00D14744" w:rsidRDefault="000F2A94" w:rsidP="00C446B4">
            <w:pPr>
              <w:bidi/>
              <w:spacing w:afterLines="60" w:after="144" w:line="240" w:lineRule="exact"/>
              <w:jc w:val="left"/>
              <w:rPr>
                <w:rFonts w:asciiTheme="majorBidi" w:hAnsiTheme="majorBidi" w:cstheme="majorBidi"/>
                <w:bCs/>
                <w:i/>
                <w:sz w:val="20"/>
                <w:szCs w:val="20"/>
              </w:rPr>
            </w:pPr>
            <w:r w:rsidRPr="00C446B4">
              <w:rPr>
                <w:rFonts w:asciiTheme="majorBidi" w:hAnsiTheme="majorBidi" w:cstheme="majorBidi"/>
                <w:bCs/>
                <w:i/>
                <w:color w:val="000000"/>
                <w:sz w:val="20"/>
                <w:szCs w:val="20"/>
                <w:rtl/>
                <w:lang w:eastAsia="en-GB"/>
              </w:rPr>
              <w:t>المجموع الفرعي</w:t>
            </w:r>
            <w:r w:rsidR="00D14744" w:rsidRPr="00D14744">
              <w:rPr>
                <w:rFonts w:asciiTheme="majorBidi" w:hAnsiTheme="majorBidi" w:cstheme="majorBidi"/>
                <w:bCs/>
                <w:i/>
                <w:color w:val="000000"/>
                <w:sz w:val="20"/>
                <w:szCs w:val="20"/>
                <w:lang w:eastAsia="en-GB"/>
              </w:rPr>
              <w:t xml:space="preserve"> </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A5DA6D8"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b/>
                <w:bCs/>
                <w:color w:val="000000"/>
                <w:sz w:val="20"/>
                <w:szCs w:val="20"/>
                <w:lang w:eastAsia="en-GB"/>
              </w:rPr>
              <w:t>9,974,000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5D66D82" w14:textId="77777777" w:rsidR="00D14744" w:rsidRPr="00D14744" w:rsidRDefault="00D14744" w:rsidP="00C446B4">
            <w:pPr>
              <w:spacing w:afterLines="60" w:after="144" w:line="240" w:lineRule="exact"/>
              <w:jc w:val="right"/>
              <w:rPr>
                <w:rFonts w:asciiTheme="majorBidi" w:hAnsiTheme="majorBidi" w:cstheme="majorBidi"/>
                <w:b/>
                <w:bCs/>
                <w:color w:val="000000"/>
                <w:sz w:val="20"/>
                <w:szCs w:val="20"/>
                <w:lang w:eastAsia="en-GB"/>
              </w:rPr>
            </w:pPr>
            <w:r w:rsidRPr="00D14744">
              <w:rPr>
                <w:rFonts w:asciiTheme="majorBidi" w:hAnsiTheme="majorBidi" w:cstheme="majorBidi"/>
                <w:b/>
                <w:bCs/>
                <w:color w:val="000000"/>
                <w:sz w:val="20"/>
                <w:szCs w:val="20"/>
                <w:lang w:eastAsia="en-GB"/>
              </w:rPr>
              <w:t>6,463,259</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E33E12D" w14:textId="77777777" w:rsidR="00D14744" w:rsidRPr="00D14744" w:rsidRDefault="00D14744" w:rsidP="00C446B4">
            <w:pPr>
              <w:spacing w:afterLines="60" w:after="144" w:line="240" w:lineRule="exact"/>
              <w:jc w:val="right"/>
              <w:rPr>
                <w:rFonts w:asciiTheme="majorBidi" w:hAnsiTheme="majorBidi" w:cstheme="majorBidi"/>
                <w:b/>
                <w:bCs/>
                <w:color w:val="000000"/>
                <w:sz w:val="20"/>
                <w:szCs w:val="20"/>
                <w:lang w:eastAsia="en-GB"/>
              </w:rPr>
            </w:pPr>
            <w:r w:rsidRPr="00D14744">
              <w:rPr>
                <w:rFonts w:asciiTheme="majorBidi" w:hAnsiTheme="majorBidi" w:cstheme="majorBidi"/>
                <w:b/>
                <w:bCs/>
                <w:color w:val="000000"/>
                <w:sz w:val="20"/>
                <w:szCs w:val="20"/>
                <w:lang w:eastAsia="en-GB"/>
              </w:rPr>
              <w:t>3,510,742</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7526A18"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b/>
                <w:bCs/>
                <w:sz w:val="20"/>
                <w:szCs w:val="20"/>
              </w:rPr>
              <w:t>9,988,900</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FBCE02E" w14:textId="77777777" w:rsidR="00D14744" w:rsidRPr="00D14744" w:rsidRDefault="00D14744" w:rsidP="00C446B4">
            <w:pPr>
              <w:spacing w:afterLines="60" w:after="144" w:line="240" w:lineRule="exact"/>
              <w:jc w:val="right"/>
              <w:rPr>
                <w:rFonts w:asciiTheme="majorBidi" w:hAnsiTheme="majorBidi" w:cstheme="majorBidi"/>
                <w:b/>
                <w:bCs/>
                <w:sz w:val="20"/>
                <w:szCs w:val="20"/>
              </w:rPr>
            </w:pPr>
            <w:r w:rsidRPr="00D14744">
              <w:rPr>
                <w:rFonts w:asciiTheme="majorBidi" w:hAnsiTheme="majorBidi" w:cstheme="majorBidi"/>
                <w:b/>
                <w:bCs/>
                <w:sz w:val="20"/>
                <w:szCs w:val="20"/>
              </w:rPr>
              <w:t>9,160,900</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BF106CD"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b/>
                <w:bCs/>
                <w:sz w:val="20"/>
                <w:szCs w:val="20"/>
                <w:lang w:val="en-US"/>
              </w:rPr>
              <w:t>10,129,162</w:t>
            </w:r>
          </w:p>
        </w:tc>
      </w:tr>
      <w:tr w:rsidR="00D14744" w:rsidRPr="00D14744" w14:paraId="04A0C4D3"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B5833D" w14:textId="13575F77" w:rsidR="00D14744" w:rsidRPr="00D14744" w:rsidRDefault="00C446B4" w:rsidP="00C446B4">
            <w:pPr>
              <w:keepNext/>
              <w:bidi/>
              <w:spacing w:afterLines="60" w:after="144" w:line="240" w:lineRule="exact"/>
              <w:jc w:val="left"/>
              <w:rPr>
                <w:rFonts w:asciiTheme="majorBidi" w:hAnsiTheme="majorBidi" w:cstheme="majorBidi"/>
                <w:i/>
                <w:iCs/>
                <w:color w:val="000000"/>
                <w:sz w:val="20"/>
                <w:szCs w:val="20"/>
                <w:lang w:eastAsia="en-GB"/>
              </w:rPr>
            </w:pPr>
            <w:r w:rsidRPr="00C446B4">
              <w:rPr>
                <w:rFonts w:asciiTheme="majorBidi" w:hAnsiTheme="majorBidi" w:cstheme="majorBidi"/>
                <w:sz w:val="20"/>
                <w:szCs w:val="20"/>
                <w:rtl/>
              </w:rPr>
              <w:t>تكاليف دعم الوكالة</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678AC14" w14:textId="77777777" w:rsidR="00D14744" w:rsidRPr="00D14744" w:rsidRDefault="00D14744" w:rsidP="00C446B4">
            <w:pPr>
              <w:keepNext/>
              <w:spacing w:afterLines="60" w:after="144" w:line="240" w:lineRule="exact"/>
              <w:jc w:val="right"/>
              <w:rPr>
                <w:rFonts w:asciiTheme="majorBidi" w:hAnsiTheme="majorBidi" w:cstheme="majorBidi"/>
                <w:sz w:val="20"/>
                <w:szCs w:val="20"/>
              </w:rPr>
            </w:pPr>
            <w:r w:rsidRPr="00D14744">
              <w:rPr>
                <w:rFonts w:asciiTheme="majorBidi" w:hAnsiTheme="majorBidi" w:cstheme="majorBidi"/>
                <w:color w:val="000000"/>
                <w:sz w:val="20"/>
                <w:szCs w:val="20"/>
                <w:lang w:eastAsia="en-GB"/>
              </w:rPr>
              <w:t>797,920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E6E4AD8"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517,061</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839F034" w14:textId="77777777" w:rsidR="00D14744" w:rsidRPr="00D14744" w:rsidRDefault="00D14744" w:rsidP="00C446B4">
            <w:pPr>
              <w:spacing w:afterLines="60" w:after="144" w:line="240" w:lineRule="exact"/>
              <w:jc w:val="right"/>
              <w:rPr>
                <w:rFonts w:asciiTheme="majorBidi" w:hAnsiTheme="majorBidi" w:cstheme="majorBidi"/>
                <w:color w:val="000000"/>
                <w:sz w:val="20"/>
                <w:szCs w:val="20"/>
                <w:lang w:eastAsia="en-GB"/>
              </w:rPr>
            </w:pPr>
            <w:r w:rsidRPr="00D14744">
              <w:rPr>
                <w:rFonts w:asciiTheme="majorBidi" w:hAnsiTheme="majorBidi" w:cstheme="majorBidi"/>
                <w:color w:val="000000"/>
                <w:sz w:val="20"/>
                <w:szCs w:val="20"/>
                <w:lang w:eastAsia="en-GB"/>
              </w:rPr>
              <w:t>280,859</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1C0A30E" w14:textId="77777777" w:rsidR="00D14744" w:rsidRPr="00D14744" w:rsidRDefault="00D14744" w:rsidP="00C446B4">
            <w:pPr>
              <w:keepNext/>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799,112</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63C1159"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sz w:val="20"/>
                <w:szCs w:val="20"/>
              </w:rPr>
              <w:t>732,872</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9726531" w14:textId="77777777" w:rsidR="00D14744" w:rsidRPr="00D14744" w:rsidRDefault="00D14744" w:rsidP="00C446B4">
            <w:pPr>
              <w:keepNext/>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color w:val="000000"/>
                <w:sz w:val="20"/>
                <w:szCs w:val="20"/>
                <w:lang w:val="en-US"/>
              </w:rPr>
              <w:t>810,333</w:t>
            </w:r>
          </w:p>
        </w:tc>
      </w:tr>
      <w:tr w:rsidR="00D14744" w:rsidRPr="00D14744" w14:paraId="6056BA4E" w14:textId="77777777" w:rsidTr="00C446B4">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6AB72B9" w14:textId="195B6F08" w:rsidR="00D14744" w:rsidRPr="00D14744" w:rsidRDefault="00C446B4" w:rsidP="00C446B4">
            <w:pPr>
              <w:bidi/>
              <w:spacing w:afterLines="60" w:after="144" w:line="240" w:lineRule="exact"/>
              <w:rPr>
                <w:rFonts w:asciiTheme="majorBidi" w:hAnsiTheme="majorBidi" w:cstheme="majorBidi"/>
                <w:bCs/>
                <w:i/>
                <w:color w:val="000000"/>
                <w:sz w:val="20"/>
                <w:szCs w:val="20"/>
                <w:lang w:eastAsia="en-GB"/>
              </w:rPr>
            </w:pPr>
            <w:r w:rsidRPr="00C446B4">
              <w:rPr>
                <w:rFonts w:asciiTheme="majorBidi" w:hAnsiTheme="majorBidi" w:cstheme="majorBidi"/>
                <w:bCs/>
                <w:i/>
                <w:color w:val="000000"/>
                <w:sz w:val="20"/>
                <w:szCs w:val="20"/>
                <w:rtl/>
                <w:lang w:eastAsia="en-GB"/>
              </w:rPr>
              <w:t>المجموع</w:t>
            </w:r>
          </w:p>
        </w:tc>
        <w:tc>
          <w:tcPr>
            <w:tcW w:w="107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A5CF328"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b/>
                <w:bCs/>
                <w:color w:val="000000"/>
                <w:sz w:val="20"/>
                <w:szCs w:val="20"/>
                <w:lang w:eastAsia="en-GB"/>
              </w:rPr>
              <w:t>10,771,920</w:t>
            </w:r>
          </w:p>
        </w:tc>
        <w:tc>
          <w:tcPr>
            <w:tcW w:w="111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AE91819" w14:textId="77777777" w:rsidR="00D14744" w:rsidRPr="00D14744" w:rsidRDefault="00D14744" w:rsidP="00C446B4">
            <w:pPr>
              <w:spacing w:afterLines="60" w:after="144" w:line="240" w:lineRule="exact"/>
              <w:jc w:val="right"/>
              <w:rPr>
                <w:rFonts w:asciiTheme="majorBidi" w:hAnsiTheme="majorBidi" w:cstheme="majorBidi"/>
                <w:b/>
                <w:bCs/>
                <w:color w:val="000000"/>
                <w:sz w:val="20"/>
                <w:szCs w:val="20"/>
                <w:lang w:eastAsia="en-GB"/>
              </w:rPr>
            </w:pPr>
            <w:r w:rsidRPr="00D14744">
              <w:rPr>
                <w:rFonts w:asciiTheme="majorBidi" w:hAnsiTheme="majorBidi" w:cstheme="majorBidi"/>
                <w:b/>
                <w:bCs/>
                <w:color w:val="000000"/>
                <w:sz w:val="20"/>
                <w:szCs w:val="20"/>
                <w:lang w:eastAsia="en-GB"/>
              </w:rPr>
              <w:t>6,980,320</w:t>
            </w:r>
          </w:p>
        </w:tc>
        <w:tc>
          <w:tcPr>
            <w:tcW w:w="11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5B4E7DBA" w14:textId="77777777" w:rsidR="00D14744" w:rsidRPr="00D14744" w:rsidRDefault="00D14744" w:rsidP="00C446B4">
            <w:pPr>
              <w:spacing w:afterLines="60" w:after="144" w:line="240" w:lineRule="exact"/>
              <w:jc w:val="right"/>
              <w:rPr>
                <w:rFonts w:asciiTheme="majorBidi" w:hAnsiTheme="majorBidi" w:cstheme="majorBidi"/>
                <w:b/>
                <w:bCs/>
                <w:color w:val="000000"/>
                <w:sz w:val="20"/>
                <w:szCs w:val="20"/>
                <w:lang w:eastAsia="en-GB"/>
              </w:rPr>
            </w:pPr>
            <w:r w:rsidRPr="00D14744">
              <w:rPr>
                <w:rFonts w:asciiTheme="majorBidi" w:hAnsiTheme="majorBidi" w:cstheme="majorBidi"/>
                <w:b/>
                <w:bCs/>
                <w:color w:val="000000"/>
                <w:sz w:val="20"/>
                <w:szCs w:val="20"/>
                <w:lang w:eastAsia="en-GB"/>
              </w:rPr>
              <w:t>3,791,601</w:t>
            </w:r>
            <w:r w:rsidRPr="00D14744">
              <w:rPr>
                <w:rFonts w:asciiTheme="majorBidi" w:hAnsiTheme="majorBidi" w:cstheme="majorBidi"/>
                <w:sz w:val="20"/>
                <w:szCs w:val="20"/>
                <w:vertAlign w:val="superscript"/>
              </w:rPr>
              <w:t xml:space="preserve"> </w:t>
            </w:r>
          </w:p>
        </w:tc>
        <w:tc>
          <w:tcPr>
            <w:tcW w:w="123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D3A3224" w14:textId="77777777" w:rsidR="00D14744" w:rsidRPr="00D14744" w:rsidRDefault="00D14744" w:rsidP="00C446B4">
            <w:pPr>
              <w:spacing w:afterLines="60" w:after="144" w:line="240" w:lineRule="exact"/>
              <w:jc w:val="right"/>
              <w:rPr>
                <w:rFonts w:asciiTheme="majorBidi" w:hAnsiTheme="majorBidi" w:cstheme="majorBidi"/>
                <w:sz w:val="20"/>
                <w:szCs w:val="20"/>
              </w:rPr>
            </w:pPr>
            <w:r w:rsidRPr="00D14744">
              <w:rPr>
                <w:rFonts w:asciiTheme="majorBidi" w:hAnsiTheme="majorBidi" w:cstheme="majorBidi"/>
                <w:b/>
                <w:bCs/>
                <w:sz w:val="20"/>
                <w:szCs w:val="20"/>
              </w:rPr>
              <w:t>10,788,012</w:t>
            </w:r>
          </w:p>
        </w:tc>
        <w:tc>
          <w:tcPr>
            <w:tcW w:w="119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CA28CA8" w14:textId="77777777" w:rsidR="00D14744" w:rsidRPr="00D14744" w:rsidRDefault="00D14744" w:rsidP="00C446B4">
            <w:pPr>
              <w:spacing w:afterLines="60" w:after="144" w:line="240" w:lineRule="exact"/>
              <w:jc w:val="right"/>
              <w:rPr>
                <w:rFonts w:asciiTheme="majorBidi" w:hAnsiTheme="majorBidi" w:cstheme="majorBidi"/>
                <w:b/>
                <w:bCs/>
                <w:sz w:val="20"/>
                <w:szCs w:val="20"/>
              </w:rPr>
            </w:pPr>
            <w:r w:rsidRPr="00D14744">
              <w:rPr>
                <w:rFonts w:asciiTheme="majorBidi" w:hAnsiTheme="majorBidi" w:cstheme="majorBidi"/>
                <w:b/>
                <w:bCs/>
                <w:sz w:val="20"/>
                <w:szCs w:val="20"/>
              </w:rPr>
              <w:t>9,893,772</w:t>
            </w:r>
          </w:p>
        </w:tc>
        <w:tc>
          <w:tcPr>
            <w:tcW w:w="117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2FAF35B" w14:textId="77777777" w:rsidR="00D14744" w:rsidRPr="00D14744" w:rsidRDefault="00D14744" w:rsidP="00C446B4">
            <w:pPr>
              <w:spacing w:afterLines="60" w:after="144" w:line="240" w:lineRule="exact"/>
              <w:jc w:val="right"/>
              <w:rPr>
                <w:rFonts w:asciiTheme="majorBidi" w:hAnsiTheme="majorBidi" w:cstheme="majorBidi"/>
                <w:sz w:val="20"/>
                <w:szCs w:val="20"/>
                <w:highlight w:val="yellow"/>
              </w:rPr>
            </w:pPr>
            <w:r w:rsidRPr="00D14744">
              <w:rPr>
                <w:rFonts w:asciiTheme="majorBidi" w:hAnsiTheme="majorBidi" w:cstheme="majorBidi"/>
                <w:b/>
                <w:bCs/>
                <w:sz w:val="20"/>
                <w:szCs w:val="20"/>
                <w:lang w:val="en-US"/>
              </w:rPr>
              <w:t>10,939,495</w:t>
            </w:r>
          </w:p>
        </w:tc>
      </w:tr>
    </w:tbl>
    <w:p w14:paraId="1B611E7A" w14:textId="327A4CCE" w:rsidR="00D14744" w:rsidRPr="00667CAE" w:rsidRDefault="00C446B4" w:rsidP="00667CAE">
      <w:pPr>
        <w:bidi/>
        <w:spacing w:line="260" w:lineRule="exact"/>
        <w:outlineLvl w:val="0"/>
        <w:rPr>
          <w:sz w:val="18"/>
          <w:szCs w:val="20"/>
          <w:rtl/>
        </w:rPr>
      </w:pPr>
      <w:r w:rsidRPr="00667CAE">
        <w:rPr>
          <w:sz w:val="18"/>
          <w:szCs w:val="20"/>
          <w:rtl/>
        </w:rPr>
        <w:t xml:space="preserve">* </w:t>
      </w:r>
      <w:r w:rsidRPr="00667CAE">
        <w:rPr>
          <w:rFonts w:hint="cs"/>
          <w:sz w:val="18"/>
          <w:szCs w:val="20"/>
          <w:rtl/>
        </w:rPr>
        <w:t>يتضمن</w:t>
      </w:r>
      <w:r w:rsidRPr="00667CAE">
        <w:rPr>
          <w:sz w:val="18"/>
          <w:szCs w:val="20"/>
          <w:rtl/>
        </w:rPr>
        <w:t xml:space="preserve"> المصروفات </w:t>
      </w:r>
      <w:r w:rsidRPr="00667CAE">
        <w:rPr>
          <w:rFonts w:hint="cs"/>
          <w:sz w:val="18"/>
          <w:szCs w:val="20"/>
          <w:rtl/>
        </w:rPr>
        <w:t>على</w:t>
      </w:r>
      <w:r w:rsidRPr="00667CAE">
        <w:rPr>
          <w:sz w:val="18"/>
          <w:szCs w:val="20"/>
          <w:rtl/>
        </w:rPr>
        <w:t xml:space="preserve"> بند ميزانية </w:t>
      </w:r>
      <w:r w:rsidRPr="00667CAE">
        <w:rPr>
          <w:rFonts w:hint="cs"/>
          <w:sz w:val="18"/>
          <w:szCs w:val="20"/>
          <w:rtl/>
        </w:rPr>
        <w:t>ا</w:t>
      </w:r>
      <w:r w:rsidRPr="00667CAE">
        <w:rPr>
          <w:sz w:val="18"/>
          <w:szCs w:val="20"/>
          <w:rtl/>
        </w:rPr>
        <w:t xml:space="preserve">لاجتماعات </w:t>
      </w:r>
      <w:r w:rsidRPr="00667CAE">
        <w:rPr>
          <w:rFonts w:hint="cs"/>
          <w:sz w:val="18"/>
          <w:szCs w:val="20"/>
          <w:rtl/>
        </w:rPr>
        <w:t>التشاورية</w:t>
      </w:r>
      <w:r w:rsidRPr="00667CAE">
        <w:rPr>
          <w:sz w:val="18"/>
          <w:szCs w:val="20"/>
          <w:rtl/>
        </w:rPr>
        <w:t xml:space="preserve"> والاستشارية.</w:t>
      </w:r>
    </w:p>
    <w:p w14:paraId="22B2CC01" w14:textId="032321C7" w:rsidR="00C446B4" w:rsidRDefault="00C446B4" w:rsidP="00667CAE">
      <w:pPr>
        <w:bidi/>
        <w:spacing w:line="260" w:lineRule="exact"/>
        <w:outlineLvl w:val="0"/>
        <w:rPr>
          <w:sz w:val="18"/>
          <w:szCs w:val="20"/>
        </w:rPr>
      </w:pPr>
      <w:r w:rsidRPr="00667CAE">
        <w:rPr>
          <w:sz w:val="18"/>
          <w:szCs w:val="20"/>
          <w:rtl/>
        </w:rPr>
        <w:t xml:space="preserve">** </w:t>
      </w:r>
      <w:r w:rsidRPr="00667CAE">
        <w:rPr>
          <w:rFonts w:hint="cs"/>
          <w:sz w:val="18"/>
          <w:szCs w:val="20"/>
          <w:rtl/>
        </w:rPr>
        <w:t>يتضمن</w:t>
      </w:r>
      <w:r w:rsidRPr="00667CAE">
        <w:rPr>
          <w:sz w:val="18"/>
          <w:szCs w:val="20"/>
          <w:rtl/>
        </w:rPr>
        <w:t xml:space="preserve"> </w:t>
      </w:r>
      <w:r w:rsidRPr="00667CAE">
        <w:rPr>
          <w:rFonts w:hint="cs"/>
          <w:sz w:val="18"/>
          <w:szCs w:val="20"/>
          <w:rtl/>
        </w:rPr>
        <w:t>التوعية</w:t>
      </w:r>
      <w:r w:rsidRPr="00667CAE">
        <w:rPr>
          <w:sz w:val="18"/>
          <w:szCs w:val="20"/>
          <w:rtl/>
        </w:rPr>
        <w:t xml:space="preserve"> والترجمة وتنمية القدرات (تدريب وحدة الأوزون الوطنية، وتدريب الجمارك والإنفاذ، والسياسات، والمساعدة </w:t>
      </w:r>
      <w:r w:rsidR="00667CAE" w:rsidRPr="00667CAE">
        <w:rPr>
          <w:rFonts w:hint="cs"/>
          <w:sz w:val="18"/>
          <w:szCs w:val="20"/>
          <w:rtl/>
        </w:rPr>
        <w:t>التقنية</w:t>
      </w:r>
      <w:r w:rsidRPr="00667CAE">
        <w:rPr>
          <w:sz w:val="18"/>
          <w:szCs w:val="20"/>
          <w:rtl/>
        </w:rPr>
        <w:t>).</w:t>
      </w:r>
    </w:p>
    <w:p w14:paraId="75D382D7" w14:textId="77777777" w:rsidR="00FF4B78" w:rsidRPr="00667CAE" w:rsidRDefault="00FF4B78" w:rsidP="00FF4B78">
      <w:pPr>
        <w:bidi/>
        <w:spacing w:line="260" w:lineRule="exact"/>
        <w:outlineLvl w:val="0"/>
        <w:rPr>
          <w:sz w:val="18"/>
          <w:szCs w:val="20"/>
          <w:rtl/>
        </w:rPr>
      </w:pPr>
    </w:p>
    <w:p w14:paraId="729FDC62" w14:textId="58A14DA6" w:rsidR="00D14744" w:rsidRPr="00700EBE" w:rsidRDefault="00667CAE" w:rsidP="00667CAE">
      <w:pPr>
        <w:numPr>
          <w:ilvl w:val="0"/>
          <w:numId w:val="24"/>
        </w:numPr>
        <w:bidi/>
        <w:spacing w:after="120" w:line="360" w:lineRule="exact"/>
        <w:outlineLvl w:val="0"/>
        <w:rPr>
          <w:sz w:val="26"/>
          <w:szCs w:val="26"/>
        </w:rPr>
      </w:pPr>
      <w:r w:rsidRPr="00700EBE">
        <w:rPr>
          <w:sz w:val="26"/>
          <w:szCs w:val="26"/>
          <w:rtl/>
        </w:rPr>
        <w:t xml:space="preserve">أبرز </w:t>
      </w:r>
      <w:bookmarkStart w:id="30" w:name="_Hlk118028791"/>
      <w:r w:rsidRPr="00700EBE">
        <w:rPr>
          <w:sz w:val="26"/>
          <w:szCs w:val="26"/>
          <w:rtl/>
        </w:rPr>
        <w:t xml:space="preserve">برنامج الأمم المتحدة للبيئة </w:t>
      </w:r>
      <w:bookmarkEnd w:id="30"/>
      <w:r w:rsidRPr="00700EBE">
        <w:rPr>
          <w:sz w:val="26"/>
          <w:szCs w:val="26"/>
          <w:rtl/>
        </w:rPr>
        <w:t xml:space="preserve">أنه في حين عادت العديد من الأنشطة إلى بعض مظاهر الحياة الطبيعية في عام 2022، لا تزال هناك تحديات ناجمة عن </w:t>
      </w:r>
      <w:r w:rsidRPr="00700EBE">
        <w:rPr>
          <w:rFonts w:hint="cs"/>
          <w:sz w:val="26"/>
          <w:szCs w:val="26"/>
          <w:rtl/>
        </w:rPr>
        <w:t>الجائحة</w:t>
      </w:r>
      <w:r w:rsidRPr="00700EBE">
        <w:rPr>
          <w:sz w:val="26"/>
          <w:szCs w:val="26"/>
          <w:rtl/>
        </w:rPr>
        <w:t xml:space="preserve"> وتتطلب تعديلات في طرائق التنفيذ. </w:t>
      </w:r>
      <w:r w:rsidRPr="00700EBE">
        <w:rPr>
          <w:rFonts w:hint="cs"/>
          <w:sz w:val="26"/>
          <w:szCs w:val="26"/>
          <w:rtl/>
        </w:rPr>
        <w:t>و</w:t>
      </w:r>
      <w:r w:rsidRPr="00700EBE">
        <w:rPr>
          <w:sz w:val="26"/>
          <w:szCs w:val="26"/>
          <w:rtl/>
        </w:rPr>
        <w:t xml:space="preserve">في ضوء ذلك، يدرك برنامج الأمم المتحدة للبيئة أن هناك بعض الأموال غير الملتزم بها المتعلقة أساسا بتكاليف السفر والاجتماعات التي لن يتم صرفها قبل نهاية عام 2022 ويود </w:t>
      </w:r>
      <w:r w:rsidR="00F338EF" w:rsidRPr="00700EBE">
        <w:rPr>
          <w:rFonts w:hint="cs"/>
          <w:sz w:val="26"/>
          <w:szCs w:val="26"/>
          <w:rtl/>
        </w:rPr>
        <w:t>إعادتها</w:t>
      </w:r>
      <w:r w:rsidRPr="00700EBE">
        <w:rPr>
          <w:sz w:val="26"/>
          <w:szCs w:val="26"/>
          <w:rtl/>
        </w:rPr>
        <w:t xml:space="preserve"> على أساس استثنائي. </w:t>
      </w:r>
      <w:r w:rsidRPr="00700EBE">
        <w:rPr>
          <w:rFonts w:hint="cs"/>
          <w:sz w:val="26"/>
          <w:szCs w:val="26"/>
          <w:rtl/>
        </w:rPr>
        <w:t>و</w:t>
      </w:r>
      <w:r w:rsidRPr="00700EBE">
        <w:rPr>
          <w:sz w:val="26"/>
          <w:szCs w:val="26"/>
          <w:rtl/>
        </w:rPr>
        <w:t xml:space="preserve">هذه </w:t>
      </w:r>
      <w:r w:rsidRPr="00700EBE">
        <w:rPr>
          <w:rFonts w:hint="cs"/>
          <w:sz w:val="26"/>
          <w:szCs w:val="26"/>
          <w:rtl/>
        </w:rPr>
        <w:t xml:space="preserve">المبالغ </w:t>
      </w:r>
      <w:r w:rsidR="00BC3B52" w:rsidRPr="00700EBE">
        <w:rPr>
          <w:rFonts w:hint="cs"/>
          <w:sz w:val="26"/>
          <w:szCs w:val="26"/>
          <w:rtl/>
        </w:rPr>
        <w:t xml:space="preserve">التي </w:t>
      </w:r>
      <w:r w:rsidR="00F338EF" w:rsidRPr="00700EBE">
        <w:rPr>
          <w:rFonts w:hint="cs"/>
          <w:sz w:val="26"/>
          <w:szCs w:val="26"/>
          <w:rtl/>
        </w:rPr>
        <w:t>ستتم</w:t>
      </w:r>
      <w:r w:rsidR="00BC3B52" w:rsidRPr="00700EBE">
        <w:rPr>
          <w:rFonts w:hint="cs"/>
          <w:sz w:val="26"/>
          <w:szCs w:val="26"/>
          <w:rtl/>
        </w:rPr>
        <w:t xml:space="preserve"> </w:t>
      </w:r>
      <w:r w:rsidR="00F338EF" w:rsidRPr="00700EBE">
        <w:rPr>
          <w:rFonts w:hint="cs"/>
          <w:sz w:val="26"/>
          <w:szCs w:val="26"/>
          <w:rtl/>
        </w:rPr>
        <w:t>إعادتها</w:t>
      </w:r>
      <w:r w:rsidRPr="00700EBE">
        <w:rPr>
          <w:sz w:val="26"/>
          <w:szCs w:val="26"/>
          <w:rtl/>
        </w:rPr>
        <w:t xml:space="preserve"> </w:t>
      </w:r>
      <w:r w:rsidRPr="00700EBE">
        <w:rPr>
          <w:rFonts w:hint="cs"/>
          <w:sz w:val="26"/>
          <w:szCs w:val="26"/>
          <w:rtl/>
        </w:rPr>
        <w:t xml:space="preserve">بشكل </w:t>
      </w:r>
      <w:r w:rsidRPr="00700EBE">
        <w:rPr>
          <w:sz w:val="26"/>
          <w:szCs w:val="26"/>
          <w:rtl/>
        </w:rPr>
        <w:t>استثنائي وطوعي لجزء من ميزانية</w:t>
      </w:r>
      <w:r w:rsidRPr="00700EBE">
        <w:rPr>
          <w:rFonts w:hint="cs"/>
          <w:sz w:val="26"/>
          <w:szCs w:val="26"/>
          <w:rtl/>
        </w:rPr>
        <w:t xml:space="preserve"> برنامج المساعدة على الامتثال</w:t>
      </w:r>
      <w:r w:rsidRPr="00700EBE">
        <w:rPr>
          <w:rFonts w:hint="cs"/>
          <w:b/>
          <w:bCs/>
          <w:sz w:val="26"/>
          <w:szCs w:val="26"/>
          <w:rtl/>
        </w:rPr>
        <w:t xml:space="preserve"> </w:t>
      </w:r>
      <w:r w:rsidRPr="00700EBE">
        <w:rPr>
          <w:rFonts w:hint="cs"/>
          <w:sz w:val="26"/>
          <w:szCs w:val="26"/>
          <w:rtl/>
        </w:rPr>
        <w:t xml:space="preserve">لعام </w:t>
      </w:r>
      <w:r w:rsidRPr="00700EBE">
        <w:rPr>
          <w:sz w:val="26"/>
          <w:szCs w:val="26"/>
        </w:rPr>
        <w:t>2022</w:t>
      </w:r>
      <w:r w:rsidRPr="00700EBE">
        <w:rPr>
          <w:rFonts w:hint="cs"/>
          <w:sz w:val="26"/>
          <w:szCs w:val="26"/>
          <w:rtl/>
        </w:rPr>
        <w:t xml:space="preserve"> </w:t>
      </w:r>
      <w:r w:rsidRPr="00700EBE">
        <w:rPr>
          <w:sz w:val="26"/>
          <w:szCs w:val="26"/>
          <w:rtl/>
        </w:rPr>
        <w:t xml:space="preserve">ستكون بمبلغ </w:t>
      </w:r>
      <w:r w:rsidRPr="00700EBE">
        <w:rPr>
          <w:sz w:val="26"/>
          <w:szCs w:val="26"/>
          <w:lang w:val="en-US"/>
        </w:rPr>
        <w:t>828,000</w:t>
      </w:r>
      <w:r w:rsidRPr="00700EBE">
        <w:rPr>
          <w:sz w:val="26"/>
          <w:szCs w:val="26"/>
          <w:rtl/>
        </w:rPr>
        <w:t xml:space="preserve"> دولار أمريكي، بالإضافة إلى تكاليف دعم الوكالة البالغة </w:t>
      </w:r>
      <w:r w:rsidRPr="00700EBE">
        <w:rPr>
          <w:sz w:val="26"/>
          <w:szCs w:val="26"/>
          <w:lang w:val="en-US"/>
        </w:rPr>
        <w:t>66,240</w:t>
      </w:r>
      <w:r w:rsidRPr="00700EBE">
        <w:rPr>
          <w:sz w:val="26"/>
          <w:szCs w:val="26"/>
          <w:rtl/>
        </w:rPr>
        <w:t xml:space="preserve"> دولارا أمريكيا </w:t>
      </w:r>
      <w:r w:rsidR="00F338EF" w:rsidRPr="00700EBE">
        <w:rPr>
          <w:rFonts w:hint="cs"/>
          <w:sz w:val="26"/>
          <w:szCs w:val="26"/>
          <w:rtl/>
        </w:rPr>
        <w:t>إلى ا</w:t>
      </w:r>
      <w:r w:rsidRPr="00700EBE">
        <w:rPr>
          <w:sz w:val="26"/>
          <w:szCs w:val="26"/>
          <w:rtl/>
        </w:rPr>
        <w:t xml:space="preserve">لاجتماع الحادي والتسعين، مع </w:t>
      </w:r>
      <w:r w:rsidRPr="00700EBE">
        <w:rPr>
          <w:rFonts w:hint="cs"/>
          <w:sz w:val="26"/>
          <w:szCs w:val="26"/>
          <w:rtl/>
        </w:rPr>
        <w:t>الإشارة إلى</w:t>
      </w:r>
      <w:r w:rsidRPr="00700EBE">
        <w:rPr>
          <w:sz w:val="26"/>
          <w:szCs w:val="26"/>
          <w:rtl/>
        </w:rPr>
        <w:t xml:space="preserve"> أنه لا ينبغي أن يشكل</w:t>
      </w:r>
      <w:r w:rsidRPr="00700EBE">
        <w:rPr>
          <w:rFonts w:hint="cs"/>
          <w:sz w:val="26"/>
          <w:szCs w:val="26"/>
          <w:rtl/>
        </w:rPr>
        <w:t xml:space="preserve"> ذلك</w:t>
      </w:r>
      <w:r w:rsidRPr="00700EBE">
        <w:rPr>
          <w:sz w:val="26"/>
          <w:szCs w:val="26"/>
          <w:rtl/>
        </w:rPr>
        <w:t xml:space="preserve"> سابقة، وأن</w:t>
      </w:r>
      <w:r w:rsidR="00BC3B52" w:rsidRPr="00700EBE">
        <w:rPr>
          <w:rFonts w:hint="cs"/>
          <w:sz w:val="26"/>
          <w:szCs w:val="26"/>
          <w:rtl/>
        </w:rPr>
        <w:t xml:space="preserve">ه ستجري </w:t>
      </w:r>
      <w:r w:rsidR="00F338EF" w:rsidRPr="00700EBE">
        <w:rPr>
          <w:rFonts w:hint="cs"/>
          <w:sz w:val="26"/>
          <w:szCs w:val="26"/>
          <w:rtl/>
        </w:rPr>
        <w:t>إعادة</w:t>
      </w:r>
      <w:r w:rsidR="00BC3B52" w:rsidRPr="00700EBE">
        <w:rPr>
          <w:rFonts w:hint="cs"/>
          <w:sz w:val="26"/>
          <w:szCs w:val="26"/>
          <w:rtl/>
        </w:rPr>
        <w:t xml:space="preserve"> </w:t>
      </w:r>
      <w:r w:rsidRPr="00700EBE">
        <w:rPr>
          <w:rFonts w:hint="cs"/>
          <w:sz w:val="26"/>
          <w:szCs w:val="26"/>
          <w:rtl/>
        </w:rPr>
        <w:t>المبالغ</w:t>
      </w:r>
      <w:r w:rsidRPr="00700EBE">
        <w:rPr>
          <w:sz w:val="26"/>
          <w:szCs w:val="26"/>
          <w:rtl/>
        </w:rPr>
        <w:t xml:space="preserve"> </w:t>
      </w:r>
      <w:r w:rsidRPr="00700EBE">
        <w:rPr>
          <w:rFonts w:hint="cs"/>
          <w:sz w:val="26"/>
          <w:szCs w:val="26"/>
          <w:rtl/>
        </w:rPr>
        <w:t>النهائية</w:t>
      </w:r>
      <w:r w:rsidRPr="00700EBE">
        <w:rPr>
          <w:sz w:val="26"/>
          <w:szCs w:val="26"/>
          <w:rtl/>
        </w:rPr>
        <w:t xml:space="preserve"> لميزانية 2022 بما يتماشى مع </w:t>
      </w:r>
      <w:r w:rsidR="00BC3B52" w:rsidRPr="00700EBE">
        <w:rPr>
          <w:rFonts w:hint="cs"/>
          <w:sz w:val="26"/>
          <w:szCs w:val="26"/>
          <w:rtl/>
        </w:rPr>
        <w:t>المقرر</w:t>
      </w:r>
      <w:r w:rsidRPr="00700EBE">
        <w:rPr>
          <w:sz w:val="26"/>
          <w:szCs w:val="26"/>
          <w:rtl/>
        </w:rPr>
        <w:t xml:space="preserve"> 35/36 (د).</w:t>
      </w:r>
    </w:p>
    <w:p w14:paraId="18F81C52" w14:textId="733D7091" w:rsidR="00610214" w:rsidRPr="00700EBE" w:rsidRDefault="00610214" w:rsidP="00700EBE">
      <w:pPr>
        <w:keepNext/>
        <w:keepLines/>
        <w:bidi/>
        <w:spacing w:after="120" w:line="360" w:lineRule="exact"/>
        <w:jc w:val="center"/>
        <w:outlineLvl w:val="0"/>
        <w:rPr>
          <w:b/>
          <w:bCs/>
          <w:sz w:val="26"/>
          <w:szCs w:val="26"/>
          <w:rtl/>
        </w:rPr>
      </w:pPr>
      <w:r w:rsidRPr="00700EBE">
        <w:rPr>
          <w:b/>
          <w:bCs/>
          <w:sz w:val="26"/>
          <w:szCs w:val="26"/>
          <w:rtl/>
        </w:rPr>
        <w:lastRenderedPageBreak/>
        <w:t>تعليقات الأمانة وتوصيات</w:t>
      </w:r>
      <w:r w:rsidRPr="00700EBE">
        <w:rPr>
          <w:rFonts w:hint="cs"/>
          <w:b/>
          <w:bCs/>
          <w:sz w:val="26"/>
          <w:szCs w:val="26"/>
          <w:rtl/>
        </w:rPr>
        <w:t>ها</w:t>
      </w:r>
    </w:p>
    <w:p w14:paraId="6AAECBB6" w14:textId="241275C9" w:rsidR="00610214" w:rsidRPr="00700EBE" w:rsidRDefault="00610214" w:rsidP="00700EBE">
      <w:pPr>
        <w:keepNext/>
        <w:keepLines/>
        <w:bidi/>
        <w:spacing w:after="120" w:line="360" w:lineRule="exact"/>
        <w:outlineLvl w:val="0"/>
        <w:rPr>
          <w:b/>
          <w:bCs/>
          <w:sz w:val="26"/>
          <w:szCs w:val="26"/>
        </w:rPr>
      </w:pPr>
      <w:r w:rsidRPr="00700EBE">
        <w:rPr>
          <w:rFonts w:hint="cs"/>
          <w:b/>
          <w:bCs/>
          <w:sz w:val="26"/>
          <w:szCs w:val="26"/>
          <w:rtl/>
        </w:rPr>
        <w:t>التعليقات</w:t>
      </w:r>
    </w:p>
    <w:p w14:paraId="0176B46A" w14:textId="0DEA6DBF" w:rsidR="0059136C" w:rsidRPr="00700EBE" w:rsidRDefault="0059136C" w:rsidP="00700EBE">
      <w:pPr>
        <w:keepNext/>
        <w:keepLines/>
        <w:numPr>
          <w:ilvl w:val="0"/>
          <w:numId w:val="24"/>
        </w:numPr>
        <w:bidi/>
        <w:spacing w:after="120" w:line="360" w:lineRule="exact"/>
        <w:outlineLvl w:val="0"/>
        <w:rPr>
          <w:sz w:val="26"/>
          <w:szCs w:val="26"/>
          <w:lang w:eastAsia="en-GB"/>
        </w:rPr>
      </w:pPr>
      <w:r w:rsidRPr="00700EBE">
        <w:rPr>
          <w:sz w:val="26"/>
          <w:szCs w:val="26"/>
          <w:rtl/>
        </w:rPr>
        <w:t xml:space="preserve">استعرضت الأمانة تقديم ميزانية </w:t>
      </w:r>
      <w:bookmarkStart w:id="31" w:name="_Hlk118029524"/>
      <w:r w:rsidRPr="00700EBE">
        <w:rPr>
          <w:sz w:val="26"/>
          <w:szCs w:val="26"/>
          <w:rtl/>
        </w:rPr>
        <w:t xml:space="preserve">برنامج </w:t>
      </w:r>
      <w:bookmarkStart w:id="32" w:name="_Hlk118116647"/>
      <w:r w:rsidRPr="00700EBE">
        <w:rPr>
          <w:sz w:val="26"/>
          <w:szCs w:val="26"/>
          <w:rtl/>
        </w:rPr>
        <w:t xml:space="preserve">المساعدة على الامتثال </w:t>
      </w:r>
      <w:bookmarkEnd w:id="31"/>
      <w:bookmarkEnd w:id="32"/>
      <w:r w:rsidRPr="00700EBE">
        <w:rPr>
          <w:sz w:val="26"/>
          <w:szCs w:val="26"/>
          <w:rtl/>
        </w:rPr>
        <w:t xml:space="preserve">والتغييرات في البرامج والتوظيف </w:t>
      </w:r>
      <w:r w:rsidR="00F338EF" w:rsidRPr="00700EBE">
        <w:rPr>
          <w:rFonts w:hint="cs"/>
          <w:sz w:val="26"/>
          <w:szCs w:val="26"/>
          <w:rtl/>
        </w:rPr>
        <w:t>بما يتماشى مع</w:t>
      </w:r>
      <w:r w:rsidRPr="00700EBE">
        <w:rPr>
          <w:sz w:val="26"/>
          <w:szCs w:val="26"/>
          <w:rtl/>
        </w:rPr>
        <w:t xml:space="preserve"> </w:t>
      </w:r>
      <w:r w:rsidR="00F338EF" w:rsidRPr="00700EBE">
        <w:rPr>
          <w:rFonts w:hint="cs"/>
          <w:sz w:val="26"/>
          <w:szCs w:val="26"/>
          <w:rtl/>
        </w:rPr>
        <w:t>ا</w:t>
      </w:r>
      <w:r w:rsidRPr="00700EBE">
        <w:rPr>
          <w:sz w:val="26"/>
          <w:szCs w:val="26"/>
          <w:rtl/>
        </w:rPr>
        <w:t>لمقرر 86/61(د)</w:t>
      </w:r>
      <w:r w:rsidRPr="00700EBE">
        <w:rPr>
          <w:rStyle w:val="FootnoteReference"/>
          <w:sz w:val="26"/>
          <w:szCs w:val="26"/>
          <w:rtl/>
        </w:rPr>
        <w:t xml:space="preserve"> </w:t>
      </w:r>
      <w:r w:rsidRPr="00700EBE">
        <w:rPr>
          <w:rStyle w:val="FootnoteReference"/>
          <w:sz w:val="26"/>
          <w:szCs w:val="26"/>
        </w:rPr>
        <w:footnoteReference w:id="12"/>
      </w:r>
      <w:r w:rsidRPr="00700EBE">
        <w:rPr>
          <w:sz w:val="26"/>
          <w:szCs w:val="26"/>
          <w:rtl/>
        </w:rPr>
        <w:t xml:space="preserve">. </w:t>
      </w:r>
      <w:r w:rsidR="00F338EF" w:rsidRPr="00700EBE">
        <w:rPr>
          <w:rFonts w:hint="cs"/>
          <w:sz w:val="26"/>
          <w:szCs w:val="26"/>
          <w:rtl/>
        </w:rPr>
        <w:t>و</w:t>
      </w:r>
      <w:r w:rsidRPr="00700EBE">
        <w:rPr>
          <w:sz w:val="26"/>
          <w:szCs w:val="26"/>
          <w:rtl/>
        </w:rPr>
        <w:t>أخذت في الاعتبار الهيكل الشامل لبرنامج</w:t>
      </w:r>
      <w:r w:rsidR="00F338EF" w:rsidRPr="00700EBE">
        <w:rPr>
          <w:sz w:val="26"/>
          <w:szCs w:val="26"/>
          <w:rtl/>
        </w:rPr>
        <w:t xml:space="preserve"> المساعدة على الامتثال</w:t>
      </w:r>
      <w:r w:rsidRPr="00700EBE">
        <w:rPr>
          <w:sz w:val="26"/>
          <w:szCs w:val="26"/>
          <w:rtl/>
        </w:rPr>
        <w:t>، وعملياته وهيكل</w:t>
      </w:r>
      <w:r w:rsidR="00F338EF" w:rsidRPr="00700EBE">
        <w:rPr>
          <w:rFonts w:hint="cs"/>
          <w:sz w:val="26"/>
          <w:szCs w:val="26"/>
          <w:rtl/>
        </w:rPr>
        <w:t>ه</w:t>
      </w:r>
      <w:r w:rsidRPr="00700EBE">
        <w:rPr>
          <w:sz w:val="26"/>
          <w:szCs w:val="26"/>
          <w:rtl/>
        </w:rPr>
        <w:t xml:space="preserve"> الإقليمي وغير ذلك من المقررات</w:t>
      </w:r>
      <w:r w:rsidR="00F338EF" w:rsidRPr="00700EBE">
        <w:rPr>
          <w:rFonts w:hint="cs"/>
          <w:sz w:val="26"/>
          <w:szCs w:val="26"/>
          <w:rtl/>
        </w:rPr>
        <w:t xml:space="preserve"> ذات الصلة</w:t>
      </w:r>
      <w:r w:rsidRPr="00700EBE">
        <w:rPr>
          <w:sz w:val="26"/>
          <w:szCs w:val="26"/>
          <w:rtl/>
        </w:rPr>
        <w:t>.</w:t>
      </w:r>
      <w:r w:rsidRPr="00700EBE">
        <w:rPr>
          <w:sz w:val="26"/>
          <w:szCs w:val="26"/>
          <w:rtl/>
          <w:lang w:eastAsia="en-GB"/>
        </w:rPr>
        <w:t xml:space="preserve"> </w:t>
      </w:r>
    </w:p>
    <w:p w14:paraId="28B1BD2B" w14:textId="608BF85C" w:rsidR="0059136C" w:rsidRPr="00700EBE" w:rsidRDefault="00F338EF" w:rsidP="00DF4459">
      <w:pPr>
        <w:numPr>
          <w:ilvl w:val="0"/>
          <w:numId w:val="24"/>
        </w:numPr>
        <w:bidi/>
        <w:spacing w:after="120" w:line="360" w:lineRule="exact"/>
        <w:outlineLvl w:val="0"/>
        <w:rPr>
          <w:sz w:val="26"/>
          <w:szCs w:val="26"/>
          <w:lang w:eastAsia="en-GB"/>
        </w:rPr>
      </w:pPr>
      <w:r w:rsidRPr="00700EBE">
        <w:rPr>
          <w:rFonts w:hint="cs"/>
          <w:sz w:val="26"/>
          <w:szCs w:val="26"/>
          <w:rtl/>
        </w:rPr>
        <w:t>وأشارت</w:t>
      </w:r>
      <w:r w:rsidR="0059136C" w:rsidRPr="00700EBE">
        <w:rPr>
          <w:sz w:val="26"/>
          <w:szCs w:val="26"/>
          <w:rtl/>
        </w:rPr>
        <w:t xml:space="preserve"> الأمانة أنه على الرغم من التحديات الناجمة عن </w:t>
      </w:r>
      <w:r w:rsidRPr="00700EBE">
        <w:rPr>
          <w:rFonts w:hint="cs"/>
          <w:sz w:val="26"/>
          <w:szCs w:val="26"/>
          <w:rtl/>
        </w:rPr>
        <w:t>الجائحة</w:t>
      </w:r>
      <w:r w:rsidR="0059136C" w:rsidRPr="00700EBE">
        <w:rPr>
          <w:sz w:val="26"/>
          <w:szCs w:val="26"/>
          <w:rtl/>
        </w:rPr>
        <w:t xml:space="preserve">، أبلغ </w:t>
      </w:r>
      <w:r w:rsidR="00DF4459" w:rsidRPr="00700EBE">
        <w:rPr>
          <w:sz w:val="26"/>
          <w:szCs w:val="26"/>
          <w:rtl/>
        </w:rPr>
        <w:t xml:space="preserve">برنامج الأمم المتحدة للبيئة </w:t>
      </w:r>
      <w:r w:rsidR="0059136C" w:rsidRPr="00700EBE">
        <w:rPr>
          <w:sz w:val="26"/>
          <w:szCs w:val="26"/>
          <w:rtl/>
        </w:rPr>
        <w:t>عن حدوث تقدم كبير في تنفيذ خطة عمل</w:t>
      </w:r>
      <w:r w:rsidRPr="00700EBE">
        <w:rPr>
          <w:rFonts w:hint="cs"/>
          <w:sz w:val="26"/>
          <w:szCs w:val="26"/>
          <w:rtl/>
        </w:rPr>
        <w:t>ه لعام</w:t>
      </w:r>
      <w:r w:rsidR="0059136C" w:rsidRPr="00700EBE">
        <w:rPr>
          <w:sz w:val="26"/>
          <w:szCs w:val="26"/>
          <w:rtl/>
        </w:rPr>
        <w:t xml:space="preserve"> </w:t>
      </w:r>
      <w:r w:rsidRPr="00700EBE">
        <w:rPr>
          <w:rFonts w:hint="cs"/>
          <w:sz w:val="26"/>
          <w:szCs w:val="26"/>
          <w:rtl/>
        </w:rPr>
        <w:t>2022</w:t>
      </w:r>
      <w:r w:rsidR="0059136C" w:rsidRPr="00700EBE">
        <w:rPr>
          <w:sz w:val="26"/>
          <w:szCs w:val="26"/>
          <w:rtl/>
        </w:rPr>
        <w:t xml:space="preserve">. وفي حين أن </w:t>
      </w:r>
      <w:r w:rsidRPr="00700EBE">
        <w:rPr>
          <w:rFonts w:hint="cs"/>
          <w:sz w:val="26"/>
          <w:szCs w:val="26"/>
          <w:rtl/>
        </w:rPr>
        <w:t>الجائحة</w:t>
      </w:r>
      <w:r w:rsidR="0059136C" w:rsidRPr="00700EBE">
        <w:rPr>
          <w:sz w:val="26"/>
          <w:szCs w:val="26"/>
          <w:rtl/>
        </w:rPr>
        <w:t xml:space="preserve"> قد أثر</w:t>
      </w:r>
      <w:r w:rsidRPr="00700EBE">
        <w:rPr>
          <w:rFonts w:hint="cs"/>
          <w:sz w:val="26"/>
          <w:szCs w:val="26"/>
          <w:rtl/>
        </w:rPr>
        <w:t>ت</w:t>
      </w:r>
      <w:r w:rsidR="0059136C" w:rsidRPr="00700EBE">
        <w:rPr>
          <w:sz w:val="26"/>
          <w:szCs w:val="26"/>
          <w:rtl/>
        </w:rPr>
        <w:t xml:space="preserve"> في حضور برنامج الأمم المتحدة للبيئة بصورة مباشرة في الكثير من </w:t>
      </w:r>
      <w:r w:rsidRPr="00700EBE">
        <w:rPr>
          <w:rFonts w:hint="cs"/>
          <w:sz w:val="26"/>
          <w:szCs w:val="26"/>
          <w:rtl/>
        </w:rPr>
        <w:t>ال</w:t>
      </w:r>
      <w:r w:rsidR="0059136C" w:rsidRPr="00700EBE">
        <w:rPr>
          <w:sz w:val="26"/>
          <w:szCs w:val="26"/>
          <w:rtl/>
        </w:rPr>
        <w:t xml:space="preserve">بلدان </w:t>
      </w:r>
      <w:r w:rsidRPr="00700EBE">
        <w:rPr>
          <w:rFonts w:hint="cs"/>
          <w:sz w:val="26"/>
          <w:szCs w:val="26"/>
          <w:rtl/>
        </w:rPr>
        <w:t xml:space="preserve">المدرجة في </w:t>
      </w:r>
      <w:r w:rsidR="0059136C" w:rsidRPr="00700EBE">
        <w:rPr>
          <w:sz w:val="26"/>
          <w:szCs w:val="26"/>
          <w:rtl/>
        </w:rPr>
        <w:t xml:space="preserve">المادة 5، استمر عدد من الأنشطة </w:t>
      </w:r>
      <w:r w:rsidRPr="00700EBE">
        <w:rPr>
          <w:rFonts w:hint="cs"/>
          <w:sz w:val="26"/>
          <w:szCs w:val="26"/>
          <w:rtl/>
        </w:rPr>
        <w:t xml:space="preserve">مثل </w:t>
      </w:r>
      <w:r w:rsidR="0059136C" w:rsidRPr="00700EBE">
        <w:rPr>
          <w:sz w:val="26"/>
          <w:szCs w:val="26"/>
          <w:rtl/>
        </w:rPr>
        <w:t xml:space="preserve">الاجتماعات الافتراضية </w:t>
      </w:r>
      <w:r w:rsidR="00FD689B" w:rsidRPr="00700EBE">
        <w:rPr>
          <w:rFonts w:hint="cs"/>
          <w:sz w:val="26"/>
          <w:szCs w:val="26"/>
          <w:rtl/>
        </w:rPr>
        <w:t>ل</w:t>
      </w:r>
      <w:r w:rsidR="0059136C" w:rsidRPr="00700EBE">
        <w:rPr>
          <w:sz w:val="26"/>
          <w:szCs w:val="26"/>
          <w:rtl/>
        </w:rPr>
        <w:t>لشبكات التي</w:t>
      </w:r>
      <w:r w:rsidR="00FD689B" w:rsidRPr="00700EBE">
        <w:rPr>
          <w:rFonts w:hint="cs"/>
          <w:sz w:val="26"/>
          <w:szCs w:val="26"/>
          <w:rtl/>
        </w:rPr>
        <w:t xml:space="preserve"> تم من خلالها</w:t>
      </w:r>
      <w:r w:rsidR="0059136C" w:rsidRPr="00700EBE">
        <w:rPr>
          <w:sz w:val="26"/>
          <w:szCs w:val="26"/>
          <w:rtl/>
        </w:rPr>
        <w:t xml:space="preserve"> </w:t>
      </w:r>
      <w:r w:rsidR="00FD689B" w:rsidRPr="00700EBE">
        <w:rPr>
          <w:rFonts w:hint="cs"/>
          <w:sz w:val="26"/>
          <w:szCs w:val="26"/>
          <w:rtl/>
        </w:rPr>
        <w:t>تقديم</w:t>
      </w:r>
      <w:r w:rsidR="0059136C" w:rsidRPr="00700EBE">
        <w:rPr>
          <w:sz w:val="26"/>
          <w:szCs w:val="26"/>
          <w:rtl/>
        </w:rPr>
        <w:t xml:space="preserve"> المساعد</w:t>
      </w:r>
      <w:r w:rsidR="00FD689B" w:rsidRPr="00700EBE">
        <w:rPr>
          <w:rFonts w:hint="cs"/>
          <w:sz w:val="26"/>
          <w:szCs w:val="26"/>
          <w:rtl/>
        </w:rPr>
        <w:t>ة</w:t>
      </w:r>
      <w:r w:rsidR="0059136C" w:rsidRPr="00700EBE">
        <w:rPr>
          <w:sz w:val="26"/>
          <w:szCs w:val="26"/>
          <w:rtl/>
        </w:rPr>
        <w:t xml:space="preserve"> </w:t>
      </w:r>
      <w:r w:rsidR="00FD689B" w:rsidRPr="00700EBE">
        <w:rPr>
          <w:rFonts w:hint="cs"/>
          <w:sz w:val="26"/>
          <w:szCs w:val="26"/>
          <w:rtl/>
        </w:rPr>
        <w:t>إلى البلدان المدرجة في</w:t>
      </w:r>
      <w:r w:rsidR="0059136C" w:rsidRPr="00700EBE">
        <w:rPr>
          <w:sz w:val="26"/>
          <w:szCs w:val="26"/>
          <w:rtl/>
        </w:rPr>
        <w:t xml:space="preserve"> المادة 5. وعلاوة على ذلك فإن معظم أنشطة برنامج المساعدة على الامتثال (مثل خدمات المساعدة على الامتثال، والمعلومات العالمية وأنشطة بناء القدرات ودعم المشروعات) يحقق تقدما ملموسا.</w:t>
      </w:r>
    </w:p>
    <w:p w14:paraId="05C438FE" w14:textId="62ADF731" w:rsidR="0059136C" w:rsidRPr="00700EBE" w:rsidRDefault="0059136C" w:rsidP="0059136C">
      <w:pPr>
        <w:numPr>
          <w:ilvl w:val="0"/>
          <w:numId w:val="24"/>
        </w:numPr>
        <w:bidi/>
        <w:spacing w:after="120" w:line="360" w:lineRule="exact"/>
        <w:outlineLvl w:val="0"/>
        <w:rPr>
          <w:sz w:val="26"/>
          <w:szCs w:val="26"/>
          <w:lang w:eastAsia="en-GB"/>
        </w:rPr>
      </w:pPr>
      <w:r w:rsidRPr="00700EBE">
        <w:rPr>
          <w:sz w:val="26"/>
          <w:szCs w:val="26"/>
          <w:rtl/>
          <w:lang w:eastAsia="en-GB"/>
        </w:rPr>
        <w:t xml:space="preserve">كما أحرز </w:t>
      </w:r>
      <w:bookmarkStart w:id="33" w:name="_Hlk118029137"/>
      <w:r w:rsidRPr="00700EBE">
        <w:rPr>
          <w:sz w:val="26"/>
          <w:szCs w:val="26"/>
          <w:rtl/>
          <w:lang w:eastAsia="en-GB"/>
        </w:rPr>
        <w:t xml:space="preserve">برنامج الأمم المتحدة للبيئة </w:t>
      </w:r>
      <w:bookmarkEnd w:id="33"/>
      <w:r w:rsidRPr="00700EBE">
        <w:rPr>
          <w:sz w:val="26"/>
          <w:szCs w:val="26"/>
          <w:rtl/>
          <w:lang w:eastAsia="en-GB"/>
        </w:rPr>
        <w:t xml:space="preserve">تقدما كبيرا في ملء الوظائف الشاغرة في عام 2022؛ </w:t>
      </w:r>
      <w:r w:rsidR="0076322F" w:rsidRPr="00700EBE">
        <w:rPr>
          <w:rFonts w:hint="cs"/>
          <w:sz w:val="26"/>
          <w:szCs w:val="26"/>
          <w:rtl/>
          <w:lang w:eastAsia="en-GB"/>
        </w:rPr>
        <w:t>ف</w:t>
      </w:r>
      <w:r w:rsidRPr="00700EBE">
        <w:rPr>
          <w:sz w:val="26"/>
          <w:szCs w:val="26"/>
          <w:rtl/>
          <w:lang w:eastAsia="en-GB"/>
        </w:rPr>
        <w:t xml:space="preserve">من أصل تسعة وظائف شاغرة في الاجتماع </w:t>
      </w:r>
      <w:r w:rsidRPr="00700EBE">
        <w:rPr>
          <w:rFonts w:hint="cs"/>
          <w:sz w:val="26"/>
          <w:szCs w:val="26"/>
          <w:rtl/>
          <w:lang w:eastAsia="en-GB"/>
        </w:rPr>
        <w:t>الثامن والثمانين</w:t>
      </w:r>
      <w:r w:rsidRPr="00700EBE">
        <w:rPr>
          <w:sz w:val="26"/>
          <w:szCs w:val="26"/>
          <w:rtl/>
          <w:lang w:eastAsia="en-GB"/>
        </w:rPr>
        <w:t xml:space="preserve">، اكتملت عملية </w:t>
      </w:r>
      <w:r w:rsidRPr="00700EBE">
        <w:rPr>
          <w:rFonts w:hint="cs"/>
          <w:sz w:val="26"/>
          <w:szCs w:val="26"/>
          <w:rtl/>
          <w:lang w:eastAsia="en-GB"/>
        </w:rPr>
        <w:t>التعيين</w:t>
      </w:r>
      <w:r w:rsidRPr="00700EBE">
        <w:rPr>
          <w:sz w:val="26"/>
          <w:szCs w:val="26"/>
          <w:rtl/>
          <w:lang w:eastAsia="en-GB"/>
        </w:rPr>
        <w:t xml:space="preserve"> </w:t>
      </w:r>
      <w:r w:rsidRPr="00700EBE">
        <w:rPr>
          <w:rFonts w:hint="cs"/>
          <w:sz w:val="26"/>
          <w:szCs w:val="26"/>
          <w:rtl/>
          <w:lang w:eastAsia="en-GB"/>
        </w:rPr>
        <w:t>ل</w:t>
      </w:r>
      <w:r w:rsidRPr="00700EBE">
        <w:rPr>
          <w:sz w:val="26"/>
          <w:szCs w:val="26"/>
          <w:rtl/>
          <w:lang w:eastAsia="en-GB"/>
        </w:rPr>
        <w:t>خمس وظائف وجاري</w:t>
      </w:r>
      <w:r w:rsidR="0076322F" w:rsidRPr="00700EBE">
        <w:rPr>
          <w:rFonts w:hint="cs"/>
          <w:sz w:val="26"/>
          <w:szCs w:val="26"/>
          <w:rtl/>
          <w:lang w:eastAsia="en-GB"/>
        </w:rPr>
        <w:t>ة</w:t>
      </w:r>
      <w:r w:rsidRPr="00700EBE">
        <w:rPr>
          <w:sz w:val="26"/>
          <w:szCs w:val="26"/>
          <w:rtl/>
          <w:lang w:eastAsia="en-GB"/>
        </w:rPr>
        <w:t xml:space="preserve"> </w:t>
      </w:r>
      <w:r w:rsidR="0076322F" w:rsidRPr="00700EBE">
        <w:rPr>
          <w:rFonts w:hint="cs"/>
          <w:sz w:val="26"/>
          <w:szCs w:val="26"/>
          <w:rtl/>
          <w:lang w:eastAsia="en-GB"/>
        </w:rPr>
        <w:t xml:space="preserve">عملية </w:t>
      </w:r>
      <w:r w:rsidRPr="00700EBE">
        <w:rPr>
          <w:rFonts w:hint="cs"/>
          <w:sz w:val="26"/>
          <w:szCs w:val="26"/>
          <w:rtl/>
          <w:lang w:eastAsia="en-GB"/>
        </w:rPr>
        <w:t>التعيين</w:t>
      </w:r>
      <w:r w:rsidRPr="00700EBE">
        <w:rPr>
          <w:sz w:val="26"/>
          <w:szCs w:val="26"/>
          <w:rtl/>
          <w:lang w:eastAsia="en-GB"/>
        </w:rPr>
        <w:t xml:space="preserve"> لأربع </w:t>
      </w:r>
      <w:r w:rsidR="0076322F" w:rsidRPr="00700EBE">
        <w:rPr>
          <w:rFonts w:hint="cs"/>
          <w:sz w:val="26"/>
          <w:szCs w:val="26"/>
          <w:rtl/>
          <w:lang w:eastAsia="en-GB"/>
        </w:rPr>
        <w:t xml:space="preserve">وظائف </w:t>
      </w:r>
      <w:r w:rsidRPr="00700EBE">
        <w:rPr>
          <w:sz w:val="26"/>
          <w:szCs w:val="26"/>
          <w:rtl/>
          <w:lang w:eastAsia="en-GB"/>
        </w:rPr>
        <w:t>من المتوقع شغلها في موعد أقصاه مارس</w:t>
      </w:r>
      <w:r w:rsidRPr="00700EBE">
        <w:rPr>
          <w:rFonts w:hint="cs"/>
          <w:sz w:val="26"/>
          <w:szCs w:val="26"/>
          <w:rtl/>
          <w:lang w:eastAsia="en-GB"/>
        </w:rPr>
        <w:t>/آذار</w:t>
      </w:r>
      <w:r w:rsidRPr="00700EBE">
        <w:rPr>
          <w:sz w:val="26"/>
          <w:szCs w:val="26"/>
          <w:rtl/>
          <w:lang w:eastAsia="en-GB"/>
        </w:rPr>
        <w:t xml:space="preserve"> 2023؛ وتم الإبقاء على بنود الميزانية لوظيفتين مجمد</w:t>
      </w:r>
      <w:r w:rsidRPr="00700EBE">
        <w:rPr>
          <w:rFonts w:hint="cs"/>
          <w:sz w:val="26"/>
          <w:szCs w:val="26"/>
          <w:rtl/>
          <w:lang w:eastAsia="en-GB"/>
        </w:rPr>
        <w:t>تين</w:t>
      </w:r>
      <w:r w:rsidRPr="00700EBE">
        <w:rPr>
          <w:sz w:val="26"/>
          <w:szCs w:val="26"/>
          <w:rtl/>
          <w:lang w:eastAsia="en-GB"/>
        </w:rPr>
        <w:t xml:space="preserve"> عند الصفر لعام </w:t>
      </w:r>
      <w:r w:rsidR="00DF4459" w:rsidRPr="00700EBE">
        <w:rPr>
          <w:rFonts w:hint="cs"/>
          <w:sz w:val="26"/>
          <w:szCs w:val="26"/>
          <w:rtl/>
          <w:lang w:eastAsia="en-GB"/>
        </w:rPr>
        <w:t>2023،</w:t>
      </w:r>
      <w:r w:rsidRPr="00700EBE">
        <w:rPr>
          <w:sz w:val="26"/>
          <w:szCs w:val="26"/>
          <w:rtl/>
          <w:lang w:eastAsia="en-GB"/>
        </w:rPr>
        <w:t xml:space="preserve"> على أن تتم إعادة النظر فيه</w:t>
      </w:r>
      <w:r w:rsidRPr="00700EBE">
        <w:rPr>
          <w:rFonts w:hint="cs"/>
          <w:sz w:val="26"/>
          <w:szCs w:val="26"/>
          <w:rtl/>
          <w:lang w:eastAsia="en-GB"/>
        </w:rPr>
        <w:t>م</w:t>
      </w:r>
      <w:r w:rsidRPr="00700EBE">
        <w:rPr>
          <w:sz w:val="26"/>
          <w:szCs w:val="26"/>
          <w:rtl/>
          <w:lang w:eastAsia="en-GB"/>
        </w:rPr>
        <w:t>ا في عام 2024.</w:t>
      </w:r>
      <w:r w:rsidRPr="00700EBE">
        <w:rPr>
          <w:sz w:val="26"/>
          <w:szCs w:val="26"/>
          <w:rtl/>
          <w:lang w:bidi="ar-EG"/>
        </w:rPr>
        <w:t xml:space="preserve"> </w:t>
      </w:r>
      <w:r w:rsidRPr="00700EBE">
        <w:rPr>
          <w:sz w:val="26"/>
          <w:szCs w:val="26"/>
          <w:rtl/>
          <w:lang w:eastAsia="en-GB" w:bidi="ar-EG"/>
        </w:rPr>
        <w:t xml:space="preserve">وقد أسهمت عملية </w:t>
      </w:r>
      <w:r w:rsidRPr="00700EBE">
        <w:rPr>
          <w:rFonts w:hint="cs"/>
          <w:sz w:val="26"/>
          <w:szCs w:val="26"/>
          <w:rtl/>
          <w:lang w:eastAsia="en-GB" w:bidi="ar-EG"/>
        </w:rPr>
        <w:t>ملء</w:t>
      </w:r>
      <w:r w:rsidRPr="00700EBE">
        <w:rPr>
          <w:sz w:val="26"/>
          <w:szCs w:val="26"/>
          <w:rtl/>
          <w:lang w:eastAsia="en-GB" w:bidi="ar-EG"/>
        </w:rPr>
        <w:t xml:space="preserve"> الوظائف الشاغرة في قدرة </w:t>
      </w:r>
      <w:r w:rsidRPr="00700EBE">
        <w:rPr>
          <w:sz w:val="26"/>
          <w:szCs w:val="26"/>
          <w:rtl/>
          <w:lang w:eastAsia="en-GB"/>
        </w:rPr>
        <w:t xml:space="preserve">برنامج الأمم المتحدة للبيئة </w:t>
      </w:r>
      <w:r w:rsidRPr="00700EBE">
        <w:rPr>
          <w:sz w:val="26"/>
          <w:szCs w:val="26"/>
          <w:rtl/>
          <w:lang w:eastAsia="en-GB" w:bidi="ar-EG"/>
        </w:rPr>
        <w:t xml:space="preserve">على تنفيذ المشروعات خلال </w:t>
      </w:r>
      <w:r w:rsidR="0076322F" w:rsidRPr="00700EBE">
        <w:rPr>
          <w:rFonts w:hint="cs"/>
          <w:sz w:val="26"/>
          <w:szCs w:val="26"/>
          <w:rtl/>
          <w:lang w:eastAsia="en-GB" w:bidi="ar-EG"/>
        </w:rPr>
        <w:t>ال</w:t>
      </w:r>
      <w:r w:rsidRPr="00700EBE">
        <w:rPr>
          <w:sz w:val="26"/>
          <w:szCs w:val="26"/>
          <w:rtl/>
          <w:lang w:eastAsia="en-GB" w:bidi="ar-EG"/>
        </w:rPr>
        <w:t xml:space="preserve">فترة </w:t>
      </w:r>
      <w:r w:rsidR="00DF4459" w:rsidRPr="00700EBE">
        <w:rPr>
          <w:rFonts w:hint="cs"/>
          <w:sz w:val="26"/>
          <w:szCs w:val="26"/>
          <w:rtl/>
          <w:lang w:eastAsia="en-GB" w:bidi="ar-EG"/>
        </w:rPr>
        <w:t>المشمولة ب</w:t>
      </w:r>
      <w:r w:rsidRPr="00700EBE">
        <w:rPr>
          <w:sz w:val="26"/>
          <w:szCs w:val="26"/>
          <w:rtl/>
          <w:lang w:eastAsia="en-GB" w:bidi="ar-EG"/>
        </w:rPr>
        <w:t xml:space="preserve">الإبلاغ هذه، وحيثما </w:t>
      </w:r>
      <w:r w:rsidR="00DF4459" w:rsidRPr="00700EBE">
        <w:rPr>
          <w:rFonts w:hint="cs"/>
          <w:sz w:val="26"/>
          <w:szCs w:val="26"/>
          <w:rtl/>
          <w:lang w:eastAsia="en-GB" w:bidi="ar-EG"/>
        </w:rPr>
        <w:t>اقتضى</w:t>
      </w:r>
      <w:r w:rsidRPr="00700EBE">
        <w:rPr>
          <w:sz w:val="26"/>
          <w:szCs w:val="26"/>
          <w:rtl/>
          <w:lang w:eastAsia="en-GB" w:bidi="ar-EG"/>
        </w:rPr>
        <w:t xml:space="preserve"> الأمر، أعاد </w:t>
      </w:r>
      <w:bookmarkStart w:id="34" w:name="_Hlk118029364"/>
      <w:r w:rsidRPr="00700EBE">
        <w:rPr>
          <w:sz w:val="26"/>
          <w:szCs w:val="26"/>
          <w:rtl/>
          <w:lang w:eastAsia="en-GB"/>
        </w:rPr>
        <w:t xml:space="preserve">برنامج الأمم المتحدة للبيئة </w:t>
      </w:r>
      <w:bookmarkEnd w:id="34"/>
      <w:r w:rsidRPr="00700EBE">
        <w:rPr>
          <w:sz w:val="26"/>
          <w:szCs w:val="26"/>
          <w:rtl/>
          <w:lang w:eastAsia="en-GB" w:bidi="ar-EG"/>
        </w:rPr>
        <w:t xml:space="preserve">تخصيص المهام وترتيب أولويات العمل </w:t>
      </w:r>
      <w:r w:rsidRPr="00700EBE">
        <w:rPr>
          <w:rFonts w:hint="cs"/>
          <w:sz w:val="26"/>
          <w:szCs w:val="26"/>
          <w:rtl/>
          <w:lang w:eastAsia="en-GB" w:bidi="ar-EG"/>
        </w:rPr>
        <w:t>وتعيين</w:t>
      </w:r>
      <w:r w:rsidRPr="00700EBE">
        <w:rPr>
          <w:sz w:val="26"/>
          <w:szCs w:val="26"/>
          <w:rtl/>
          <w:lang w:eastAsia="en-GB" w:bidi="ar-EG"/>
        </w:rPr>
        <w:t xml:space="preserve"> الاستشاريين.</w:t>
      </w:r>
    </w:p>
    <w:p w14:paraId="3B9334BA" w14:textId="11C40CDF" w:rsidR="00DF4459" w:rsidRPr="00700EBE" w:rsidRDefault="0076322F" w:rsidP="00DF4459">
      <w:pPr>
        <w:numPr>
          <w:ilvl w:val="0"/>
          <w:numId w:val="24"/>
        </w:numPr>
        <w:bidi/>
        <w:spacing w:after="120" w:line="360" w:lineRule="exact"/>
        <w:outlineLvl w:val="0"/>
        <w:rPr>
          <w:sz w:val="26"/>
          <w:szCs w:val="26"/>
          <w:lang w:eastAsia="en-GB"/>
        </w:rPr>
      </w:pPr>
      <w:r w:rsidRPr="00700EBE">
        <w:rPr>
          <w:rFonts w:hint="cs"/>
          <w:sz w:val="26"/>
          <w:szCs w:val="26"/>
          <w:rtl/>
          <w:lang w:eastAsia="en-GB"/>
        </w:rPr>
        <w:t>و</w:t>
      </w:r>
      <w:r w:rsidR="00DF4459" w:rsidRPr="00700EBE">
        <w:rPr>
          <w:sz w:val="26"/>
          <w:szCs w:val="26"/>
          <w:rtl/>
          <w:lang w:eastAsia="en-GB"/>
        </w:rPr>
        <w:t xml:space="preserve">عند </w:t>
      </w:r>
      <w:r w:rsidRPr="00700EBE">
        <w:rPr>
          <w:rFonts w:hint="cs"/>
          <w:sz w:val="26"/>
          <w:szCs w:val="26"/>
          <w:rtl/>
          <w:lang w:eastAsia="en-GB"/>
        </w:rPr>
        <w:t>استعراض</w:t>
      </w:r>
      <w:r w:rsidR="00DF4459" w:rsidRPr="00700EBE">
        <w:rPr>
          <w:sz w:val="26"/>
          <w:szCs w:val="26"/>
          <w:rtl/>
          <w:lang w:eastAsia="en-GB"/>
        </w:rPr>
        <w:t xml:space="preserve"> ميزانية </w:t>
      </w:r>
      <w:bookmarkStart w:id="35" w:name="_Hlk118029776"/>
      <w:r w:rsidR="00DF4459" w:rsidRPr="00700EBE">
        <w:rPr>
          <w:sz w:val="26"/>
          <w:szCs w:val="26"/>
          <w:rtl/>
          <w:lang w:eastAsia="en-GB"/>
        </w:rPr>
        <w:t xml:space="preserve">برنامج المساعدة على الامتثال </w:t>
      </w:r>
      <w:bookmarkEnd w:id="35"/>
      <w:r w:rsidR="00DF4459" w:rsidRPr="00700EBE">
        <w:rPr>
          <w:sz w:val="26"/>
          <w:szCs w:val="26"/>
          <w:rtl/>
          <w:lang w:eastAsia="en-GB"/>
        </w:rPr>
        <w:t xml:space="preserve">المقترحة لعام 2023 مقابل الميزانية </w:t>
      </w:r>
      <w:r w:rsidR="00DF4459" w:rsidRPr="00700EBE">
        <w:rPr>
          <w:rFonts w:hint="cs"/>
          <w:sz w:val="26"/>
          <w:szCs w:val="26"/>
          <w:rtl/>
          <w:lang w:eastAsia="en-GB"/>
        </w:rPr>
        <w:t>الموافق عليها</w:t>
      </w:r>
      <w:r w:rsidR="00DF4459" w:rsidRPr="00700EBE">
        <w:rPr>
          <w:sz w:val="26"/>
          <w:szCs w:val="26"/>
          <w:rtl/>
          <w:lang w:eastAsia="en-GB"/>
        </w:rPr>
        <w:t xml:space="preserve"> لعام 2022، أشارت الأمانة إلى أن التغيير الرئيسي كان مرتبطا بزيادة قدرها </w:t>
      </w:r>
      <w:r w:rsidR="00DF4459" w:rsidRPr="00700EBE">
        <w:rPr>
          <w:sz w:val="26"/>
          <w:szCs w:val="26"/>
          <w:lang w:val="en-GB" w:eastAsia="en-GB"/>
        </w:rPr>
        <w:t>140,262</w:t>
      </w:r>
      <w:r w:rsidR="00DF4459" w:rsidRPr="00700EBE">
        <w:rPr>
          <w:sz w:val="26"/>
          <w:szCs w:val="26"/>
          <w:rtl/>
          <w:lang w:eastAsia="en-GB"/>
        </w:rPr>
        <w:t xml:space="preserve"> دولارا أمريكيا في إطار المجموع الفرعي </w:t>
      </w:r>
      <w:r w:rsidR="00DF4459" w:rsidRPr="00700EBE">
        <w:rPr>
          <w:rFonts w:hint="cs"/>
          <w:sz w:val="26"/>
          <w:szCs w:val="26"/>
          <w:rtl/>
          <w:lang w:eastAsia="en-GB"/>
        </w:rPr>
        <w:t>لل</w:t>
      </w:r>
      <w:r w:rsidR="00DF4459" w:rsidRPr="00700EBE">
        <w:rPr>
          <w:sz w:val="26"/>
          <w:szCs w:val="26"/>
          <w:rtl/>
          <w:lang w:eastAsia="en-GB"/>
        </w:rPr>
        <w:t xml:space="preserve">موظفين كما هو مبين في الجدول 2. </w:t>
      </w:r>
      <w:r w:rsidR="00DF4459" w:rsidRPr="00700EBE">
        <w:rPr>
          <w:rFonts w:hint="cs"/>
          <w:sz w:val="26"/>
          <w:szCs w:val="26"/>
          <w:rtl/>
          <w:lang w:eastAsia="en-GB"/>
        </w:rPr>
        <w:t xml:space="preserve">وتعد </w:t>
      </w:r>
      <w:r w:rsidR="00DF4459" w:rsidRPr="00700EBE">
        <w:rPr>
          <w:sz w:val="26"/>
          <w:szCs w:val="26"/>
          <w:rtl/>
          <w:lang w:eastAsia="en-GB"/>
        </w:rPr>
        <w:t xml:space="preserve">ميزانية برنامج المساعدة على الامتثال الإجمالية أقل من </w:t>
      </w:r>
      <w:r w:rsidR="00DF4459" w:rsidRPr="00700EBE">
        <w:rPr>
          <w:rFonts w:hint="cs"/>
          <w:sz w:val="26"/>
          <w:szCs w:val="26"/>
          <w:rtl/>
          <w:lang w:eastAsia="en-GB"/>
        </w:rPr>
        <w:t xml:space="preserve">المستوى </w:t>
      </w:r>
      <w:r w:rsidR="00DF4459" w:rsidRPr="00700EBE">
        <w:rPr>
          <w:sz w:val="26"/>
          <w:szCs w:val="26"/>
          <w:rtl/>
          <w:lang w:eastAsia="en-GB"/>
        </w:rPr>
        <w:t xml:space="preserve">المسموح به </w:t>
      </w:r>
      <w:r w:rsidR="00DF4459" w:rsidRPr="00700EBE">
        <w:rPr>
          <w:rFonts w:hint="cs"/>
          <w:sz w:val="26"/>
          <w:szCs w:val="26"/>
          <w:rtl/>
          <w:lang w:eastAsia="en-GB"/>
        </w:rPr>
        <w:t>لل</w:t>
      </w:r>
      <w:r w:rsidR="00DF4459" w:rsidRPr="00700EBE">
        <w:rPr>
          <w:sz w:val="26"/>
          <w:szCs w:val="26"/>
          <w:rtl/>
          <w:lang w:eastAsia="en-GB"/>
        </w:rPr>
        <w:t>زيادة والتغييرات المقترحة لبند الموظفين لتغطية التضخم والتزامات الموظفين على أساس النفقات الفعلية واستخدام التكاليف المعيارية للأمم المتحدة للوظائف الشاغرة.</w:t>
      </w:r>
    </w:p>
    <w:p w14:paraId="061F4CC1" w14:textId="519D743C" w:rsidR="00DF4459" w:rsidRPr="00700EBE" w:rsidRDefault="00DF4459" w:rsidP="00DF4459">
      <w:pPr>
        <w:bidi/>
        <w:spacing w:after="120" w:line="360" w:lineRule="exact"/>
        <w:outlineLvl w:val="0"/>
        <w:rPr>
          <w:sz w:val="26"/>
          <w:szCs w:val="26"/>
          <w:rtl/>
          <w:lang w:eastAsia="en-GB"/>
        </w:rPr>
      </w:pPr>
      <w:r w:rsidRPr="00700EBE">
        <w:rPr>
          <w:sz w:val="26"/>
          <w:szCs w:val="26"/>
          <w:rtl/>
          <w:lang w:eastAsia="en-GB"/>
        </w:rPr>
        <w:t xml:space="preserve">الجدول 2. مقارنة ميزانية </w:t>
      </w:r>
      <w:bookmarkStart w:id="36" w:name="_Hlk118030498"/>
      <w:r w:rsidRPr="00700EBE">
        <w:rPr>
          <w:sz w:val="26"/>
          <w:szCs w:val="26"/>
          <w:rtl/>
          <w:lang w:eastAsia="en-GB"/>
        </w:rPr>
        <w:t xml:space="preserve">برنامج المساعدة على الامتثال </w:t>
      </w:r>
      <w:bookmarkEnd w:id="36"/>
      <w:r w:rsidRPr="00700EBE">
        <w:rPr>
          <w:rFonts w:hint="cs"/>
          <w:sz w:val="26"/>
          <w:szCs w:val="26"/>
          <w:rtl/>
          <w:lang w:eastAsia="en-GB"/>
        </w:rPr>
        <w:t>الموافق عليها</w:t>
      </w:r>
      <w:r w:rsidRPr="00700EBE">
        <w:rPr>
          <w:sz w:val="26"/>
          <w:szCs w:val="26"/>
          <w:rtl/>
          <w:lang w:eastAsia="en-GB"/>
        </w:rPr>
        <w:t xml:space="preserve"> لعام 2022 والميزانية المقترحة لعام 2023 (بالدولار الأمريكي)</w:t>
      </w:r>
    </w:p>
    <w:tbl>
      <w:tblPr>
        <w:bidiVisual/>
        <w:tblW w:w="4991" w:type="pct"/>
        <w:jc w:val="center"/>
        <w:tblLook w:val="04A0" w:firstRow="1" w:lastRow="0" w:firstColumn="1" w:lastColumn="0" w:noHBand="0" w:noVBand="1"/>
      </w:tblPr>
      <w:tblGrid>
        <w:gridCol w:w="3498"/>
        <w:gridCol w:w="1740"/>
        <w:gridCol w:w="1555"/>
        <w:gridCol w:w="1269"/>
        <w:gridCol w:w="1271"/>
      </w:tblGrid>
      <w:tr w:rsidR="00DF4459" w14:paraId="16611919" w14:textId="77777777" w:rsidTr="00700EBE">
        <w:trPr>
          <w:tblHeader/>
          <w:jc w:val="cent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4E897410" w14:textId="62B40D67" w:rsidR="00DF4459" w:rsidRPr="00700EBE" w:rsidRDefault="00BA73A6" w:rsidP="00BA73A6">
            <w:pPr>
              <w:keepNext/>
              <w:bidi/>
              <w:spacing w:after="60" w:line="260" w:lineRule="exact"/>
              <w:jc w:val="left"/>
              <w:rPr>
                <w:bCs/>
                <w:color w:val="000000"/>
                <w:sz w:val="24"/>
                <w:szCs w:val="24"/>
                <w:lang w:eastAsia="en-CA"/>
              </w:rPr>
            </w:pPr>
            <w:r w:rsidRPr="00700EBE">
              <w:rPr>
                <w:rFonts w:hint="cs"/>
                <w:bCs/>
                <w:color w:val="000000"/>
                <w:sz w:val="24"/>
                <w:szCs w:val="24"/>
                <w:rtl/>
                <w:lang w:eastAsia="en-CA"/>
              </w:rPr>
              <w:t>بند الميزانية</w:t>
            </w:r>
          </w:p>
        </w:tc>
        <w:tc>
          <w:tcPr>
            <w:tcW w:w="932"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A3678C9" w14:textId="292E81FB" w:rsidR="00DF4459" w:rsidRPr="00700EBE" w:rsidRDefault="00DF4459" w:rsidP="00BA73A6">
            <w:pPr>
              <w:keepNext/>
              <w:spacing w:after="60" w:line="260" w:lineRule="exact"/>
              <w:jc w:val="center"/>
              <w:rPr>
                <w:bCs/>
                <w:color w:val="000000"/>
                <w:lang w:eastAsia="en-CA"/>
              </w:rPr>
            </w:pPr>
            <w:r w:rsidRPr="00700EBE">
              <w:rPr>
                <w:b/>
                <w:color w:val="000000"/>
                <w:lang w:eastAsia="en-CA"/>
              </w:rPr>
              <w:t>2022</w:t>
            </w:r>
            <w:r w:rsidRPr="00700EBE">
              <w:rPr>
                <w:bCs/>
                <w:color w:val="000000"/>
                <w:lang w:eastAsia="en-CA"/>
              </w:rPr>
              <w:t xml:space="preserve"> </w:t>
            </w:r>
            <w:r w:rsidR="00BA73A6" w:rsidRPr="00700EBE">
              <w:rPr>
                <w:rFonts w:hint="cs"/>
                <w:bCs/>
                <w:color w:val="000000"/>
                <w:rtl/>
                <w:lang w:eastAsia="en-CA"/>
              </w:rPr>
              <w:t>الموافق عليه في</w:t>
            </w:r>
            <w:r w:rsidRPr="00700EBE">
              <w:rPr>
                <w:bCs/>
                <w:color w:val="000000"/>
                <w:lang w:eastAsia="en-CA"/>
              </w:rPr>
              <w:t xml:space="preserve"> </w:t>
            </w:r>
          </w:p>
        </w:tc>
        <w:tc>
          <w:tcPr>
            <w:tcW w:w="833"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66C46ADE" w14:textId="783D5225" w:rsidR="00DF4459" w:rsidRPr="00700EBE" w:rsidRDefault="00DF4459" w:rsidP="00BA73A6">
            <w:pPr>
              <w:keepNext/>
              <w:spacing w:after="60" w:line="260" w:lineRule="exact"/>
              <w:jc w:val="center"/>
              <w:rPr>
                <w:bCs/>
                <w:color w:val="000000"/>
                <w:lang w:eastAsia="en-CA"/>
              </w:rPr>
            </w:pPr>
            <w:r w:rsidRPr="00700EBE">
              <w:rPr>
                <w:b/>
                <w:color w:val="000000"/>
                <w:lang w:eastAsia="en-CA"/>
              </w:rPr>
              <w:t>2023</w:t>
            </w:r>
            <w:r w:rsidRPr="00700EBE">
              <w:rPr>
                <w:bCs/>
                <w:color w:val="000000"/>
                <w:lang w:eastAsia="en-CA"/>
              </w:rPr>
              <w:t xml:space="preserve"> </w:t>
            </w:r>
            <w:r w:rsidR="00BA73A6" w:rsidRPr="00700EBE">
              <w:rPr>
                <w:rFonts w:hint="cs"/>
                <w:bCs/>
                <w:color w:val="000000"/>
                <w:rtl/>
                <w:lang w:eastAsia="en-CA"/>
              </w:rPr>
              <w:t>المقترح في</w:t>
            </w:r>
            <w:r w:rsidRPr="00700EBE">
              <w:rPr>
                <w:bCs/>
                <w:color w:val="000000"/>
                <w:lang w:eastAsia="en-CA"/>
              </w:rPr>
              <w:t xml:space="preserve"> </w:t>
            </w:r>
          </w:p>
        </w:tc>
        <w:tc>
          <w:tcPr>
            <w:tcW w:w="680"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844BB2A" w14:textId="6E35AB65" w:rsidR="00DF4459" w:rsidRPr="00700EBE" w:rsidRDefault="00BA73A6" w:rsidP="00BA73A6">
            <w:pPr>
              <w:keepNext/>
              <w:spacing w:after="60" w:line="260" w:lineRule="exact"/>
              <w:jc w:val="center"/>
              <w:rPr>
                <w:bCs/>
                <w:color w:val="000000"/>
                <w:lang w:eastAsia="en-CA"/>
              </w:rPr>
            </w:pPr>
            <w:r w:rsidRPr="00700EBE">
              <w:rPr>
                <w:rFonts w:hint="cs"/>
                <w:bCs/>
                <w:color w:val="000000"/>
                <w:rtl/>
                <w:lang w:eastAsia="en-CA"/>
              </w:rPr>
              <w:t>الفرق</w:t>
            </w:r>
            <w:r w:rsidR="00DF4459" w:rsidRPr="00700EBE">
              <w:rPr>
                <w:bCs/>
                <w:color w:val="000000"/>
                <w:lang w:eastAsia="en-CA"/>
              </w:rPr>
              <w:t xml:space="preserve"> </w:t>
            </w:r>
          </w:p>
        </w:tc>
        <w:tc>
          <w:tcPr>
            <w:tcW w:w="6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FCCFF0B" w14:textId="2ACAA2CF" w:rsidR="00DF4459" w:rsidRPr="00700EBE" w:rsidRDefault="00BA73A6" w:rsidP="00BA73A6">
            <w:pPr>
              <w:keepNext/>
              <w:spacing w:after="60" w:line="260" w:lineRule="exact"/>
              <w:jc w:val="center"/>
              <w:rPr>
                <w:bCs/>
                <w:color w:val="000000"/>
                <w:lang w:eastAsia="en-CA"/>
              </w:rPr>
            </w:pPr>
            <w:r w:rsidRPr="00700EBE">
              <w:rPr>
                <w:rFonts w:hint="cs"/>
                <w:bCs/>
                <w:color w:val="000000"/>
                <w:rtl/>
                <w:lang w:eastAsia="en-CA"/>
              </w:rPr>
              <w:t>التغيير(%)</w:t>
            </w:r>
            <w:r w:rsidR="00DF4459" w:rsidRPr="00700EBE">
              <w:rPr>
                <w:bCs/>
                <w:color w:val="000000"/>
                <w:lang w:eastAsia="en-CA"/>
              </w:rPr>
              <w:t xml:space="preserve"> </w:t>
            </w:r>
          </w:p>
        </w:tc>
      </w:tr>
      <w:tr w:rsidR="00DF4459" w14:paraId="6841BB10"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260C8E3A" w14:textId="1C7E8AE8"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1100 (الموظفون)</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4AB91F1C"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7,183,900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3AEB5F6C"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7,324,162</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72B87B70"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140,262</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2A646349"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1.95</w:t>
            </w:r>
          </w:p>
        </w:tc>
      </w:tr>
      <w:tr w:rsidR="00DF4459" w14:paraId="29569D68"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3CB242F5" w14:textId="5576E6D5"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1600 (السفر)</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1DBF8B4B"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548,000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584F915D" w14:textId="77777777" w:rsidR="00DF4459" w:rsidRDefault="00DF4459" w:rsidP="00BA73A6">
            <w:pPr>
              <w:spacing w:after="60" w:line="260" w:lineRule="exact"/>
              <w:jc w:val="right"/>
              <w:rPr>
                <w:bCs/>
                <w:sz w:val="20"/>
                <w:szCs w:val="20"/>
              </w:rPr>
            </w:pPr>
            <w:r>
              <w:rPr>
                <w:bCs/>
                <w:sz w:val="20"/>
                <w:szCs w:val="20"/>
              </w:rPr>
              <w:t>548,000</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7F8883CF"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33359309"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r>
      <w:tr w:rsidR="00DF4459" w14:paraId="1DE82BFB"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7AE17026" w14:textId="69F65B74"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2030 (الأنشطة الإقليمية)</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35986C0C"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1,097,000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3375E725"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1,097,000</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4D3147AA"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76971AB3"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r>
      <w:tr w:rsidR="00DF4459" w14:paraId="4AC35710"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6EEC05D6" w14:textId="6B0077A3"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3200 (الأنشطة العالمية)</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6FA8D1C9"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550,000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3A84ED5A"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550,000</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18926DBD"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4488AF8C"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r>
      <w:tr w:rsidR="00DF4459" w14:paraId="052CD650"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42EFEC69" w14:textId="3B0C604C"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4200 (الاجتماعات التشاورية والاستشارية)</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094D4BB1"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20,000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755D8D14"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20,000</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20FA38EB"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3A666491"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r>
      <w:tr w:rsidR="00DF4459" w14:paraId="4049017E"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2426610E" w14:textId="5F4B9B6E" w:rsidR="00DF4459" w:rsidRPr="00700EBE" w:rsidRDefault="00BA73A6" w:rsidP="00BA73A6">
            <w:pPr>
              <w:bidi/>
              <w:spacing w:after="60" w:line="260" w:lineRule="exact"/>
              <w:jc w:val="left"/>
              <w:rPr>
                <w:color w:val="000000"/>
                <w:sz w:val="24"/>
                <w:szCs w:val="24"/>
                <w:lang w:eastAsia="en-CA"/>
              </w:rPr>
            </w:pPr>
            <w:r w:rsidRPr="00700EBE">
              <w:rPr>
                <w:rFonts w:hint="cs"/>
                <w:color w:val="000000"/>
                <w:sz w:val="24"/>
                <w:szCs w:val="24"/>
                <w:rtl/>
                <w:lang w:eastAsia="en-CA"/>
              </w:rPr>
              <w:t>5200 (عمليات/اتصالات المكاتب)</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6F660D15"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590,000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3910C4E8"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590,000</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535ECFDF"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775984CF" w14:textId="77777777" w:rsidR="00DF4459" w:rsidRDefault="00DF4459" w:rsidP="00BA73A6">
            <w:pPr>
              <w:spacing w:after="60" w:line="260" w:lineRule="exact"/>
              <w:jc w:val="right"/>
              <w:rPr>
                <w:color w:val="000000"/>
                <w:sz w:val="20"/>
                <w:szCs w:val="20"/>
                <w:lang w:eastAsia="en-CA"/>
              </w:rPr>
            </w:pPr>
            <w:r>
              <w:rPr>
                <w:color w:val="000000"/>
                <w:sz w:val="20"/>
                <w:szCs w:val="20"/>
                <w:lang w:eastAsia="en-CA"/>
              </w:rPr>
              <w:t>0</w:t>
            </w:r>
          </w:p>
        </w:tc>
      </w:tr>
      <w:tr w:rsidR="00DF4459" w14:paraId="194166E5" w14:textId="77777777" w:rsidTr="00700EBE">
        <w:trPr>
          <w:jc w:val="center"/>
        </w:trPr>
        <w:tc>
          <w:tcPr>
            <w:tcW w:w="1874" w:type="pct"/>
            <w:tcBorders>
              <w:top w:val="nil"/>
              <w:left w:val="single" w:sz="4" w:space="0" w:color="auto"/>
              <w:bottom w:val="single" w:sz="4" w:space="0" w:color="auto"/>
              <w:right w:val="single" w:sz="4" w:space="0" w:color="auto"/>
            </w:tcBorders>
            <w:hideMark/>
          </w:tcPr>
          <w:p w14:paraId="4BCB2832" w14:textId="209A7EE7" w:rsidR="00DF4459" w:rsidRPr="00700EBE" w:rsidRDefault="00BA73A6" w:rsidP="00BA73A6">
            <w:pPr>
              <w:bidi/>
              <w:spacing w:after="60" w:line="260" w:lineRule="exact"/>
              <w:jc w:val="left"/>
              <w:rPr>
                <w:bCs/>
                <w:color w:val="000000"/>
                <w:sz w:val="24"/>
                <w:szCs w:val="24"/>
                <w:lang w:eastAsia="en-CA"/>
              </w:rPr>
            </w:pPr>
            <w:r w:rsidRPr="00700EBE">
              <w:rPr>
                <w:rFonts w:hint="cs"/>
                <w:bCs/>
                <w:color w:val="000000"/>
                <w:sz w:val="24"/>
                <w:szCs w:val="24"/>
                <w:rtl/>
                <w:lang w:eastAsia="en-CA"/>
              </w:rPr>
              <w:t>المجموع</w:t>
            </w:r>
          </w:p>
        </w:tc>
        <w:tc>
          <w:tcPr>
            <w:tcW w:w="932" w:type="pct"/>
            <w:tcBorders>
              <w:top w:val="nil"/>
              <w:left w:val="nil"/>
              <w:bottom w:val="single" w:sz="4" w:space="0" w:color="auto"/>
              <w:right w:val="single" w:sz="4" w:space="0" w:color="auto"/>
            </w:tcBorders>
            <w:noWrap/>
            <w:tcMar>
              <w:top w:w="0" w:type="dxa"/>
              <w:left w:w="0" w:type="dxa"/>
              <w:bottom w:w="0" w:type="dxa"/>
              <w:right w:w="173" w:type="dxa"/>
            </w:tcMar>
            <w:hideMark/>
          </w:tcPr>
          <w:p w14:paraId="4BD1F5CF" w14:textId="77777777" w:rsidR="00DF4459" w:rsidRDefault="00DF4459" w:rsidP="00BA73A6">
            <w:pPr>
              <w:spacing w:after="60" w:line="260" w:lineRule="exact"/>
              <w:jc w:val="right"/>
              <w:rPr>
                <w:b/>
                <w:color w:val="000000"/>
                <w:sz w:val="20"/>
                <w:szCs w:val="20"/>
                <w:lang w:eastAsia="en-CA"/>
              </w:rPr>
            </w:pPr>
            <w:r>
              <w:rPr>
                <w:b/>
                <w:color w:val="000000"/>
                <w:sz w:val="20"/>
                <w:szCs w:val="20"/>
                <w:lang w:eastAsia="en-CA"/>
              </w:rPr>
              <w:t>9,988,900</w:t>
            </w:r>
          </w:p>
        </w:tc>
        <w:tc>
          <w:tcPr>
            <w:tcW w:w="833" w:type="pct"/>
            <w:tcBorders>
              <w:top w:val="nil"/>
              <w:left w:val="nil"/>
              <w:bottom w:val="single" w:sz="4" w:space="0" w:color="auto"/>
              <w:right w:val="single" w:sz="4" w:space="0" w:color="auto"/>
            </w:tcBorders>
            <w:noWrap/>
            <w:tcMar>
              <w:top w:w="0" w:type="dxa"/>
              <w:left w:w="0" w:type="dxa"/>
              <w:bottom w:w="0" w:type="dxa"/>
              <w:right w:w="173" w:type="dxa"/>
            </w:tcMar>
            <w:hideMark/>
          </w:tcPr>
          <w:p w14:paraId="50CFD267" w14:textId="77777777" w:rsidR="00DF4459" w:rsidRDefault="00DF4459" w:rsidP="00BA73A6">
            <w:pPr>
              <w:spacing w:after="60" w:line="260" w:lineRule="exact"/>
              <w:jc w:val="right"/>
              <w:rPr>
                <w:b/>
                <w:color w:val="000000"/>
                <w:sz w:val="20"/>
                <w:szCs w:val="20"/>
                <w:lang w:eastAsia="en-CA"/>
              </w:rPr>
            </w:pPr>
            <w:r>
              <w:rPr>
                <w:b/>
                <w:color w:val="000000"/>
                <w:sz w:val="20"/>
                <w:szCs w:val="20"/>
                <w:lang w:eastAsia="en-CA"/>
              </w:rPr>
              <w:t>10,129,162</w:t>
            </w:r>
          </w:p>
        </w:tc>
        <w:tc>
          <w:tcPr>
            <w:tcW w:w="680" w:type="pct"/>
            <w:tcBorders>
              <w:top w:val="nil"/>
              <w:left w:val="nil"/>
              <w:bottom w:val="single" w:sz="4" w:space="0" w:color="auto"/>
              <w:right w:val="single" w:sz="4" w:space="0" w:color="auto"/>
            </w:tcBorders>
            <w:noWrap/>
            <w:tcMar>
              <w:top w:w="0" w:type="dxa"/>
              <w:left w:w="0" w:type="dxa"/>
              <w:bottom w:w="0" w:type="dxa"/>
              <w:right w:w="173" w:type="dxa"/>
            </w:tcMar>
            <w:hideMark/>
          </w:tcPr>
          <w:p w14:paraId="4FC788D7" w14:textId="77777777" w:rsidR="00DF4459" w:rsidRDefault="00DF4459" w:rsidP="00BA73A6">
            <w:pPr>
              <w:spacing w:after="60" w:line="260" w:lineRule="exact"/>
              <w:jc w:val="right"/>
              <w:rPr>
                <w:b/>
                <w:color w:val="000000"/>
                <w:sz w:val="20"/>
                <w:szCs w:val="20"/>
                <w:lang w:eastAsia="en-CA"/>
              </w:rPr>
            </w:pPr>
            <w:r>
              <w:rPr>
                <w:b/>
                <w:color w:val="000000"/>
                <w:sz w:val="20"/>
                <w:szCs w:val="20"/>
                <w:lang w:eastAsia="en-CA"/>
              </w:rPr>
              <w:t>140,262</w:t>
            </w:r>
          </w:p>
        </w:tc>
        <w:tc>
          <w:tcPr>
            <w:tcW w:w="681" w:type="pct"/>
            <w:tcBorders>
              <w:top w:val="nil"/>
              <w:left w:val="nil"/>
              <w:bottom w:val="single" w:sz="4" w:space="0" w:color="auto"/>
              <w:right w:val="single" w:sz="4" w:space="0" w:color="auto"/>
            </w:tcBorders>
            <w:noWrap/>
            <w:tcMar>
              <w:top w:w="0" w:type="dxa"/>
              <w:left w:w="0" w:type="dxa"/>
              <w:bottom w:w="0" w:type="dxa"/>
              <w:right w:w="173" w:type="dxa"/>
            </w:tcMar>
            <w:hideMark/>
          </w:tcPr>
          <w:p w14:paraId="34D98EA0" w14:textId="77777777" w:rsidR="00DF4459" w:rsidRDefault="00DF4459" w:rsidP="00BA73A6">
            <w:pPr>
              <w:spacing w:after="60" w:line="260" w:lineRule="exact"/>
              <w:jc w:val="right"/>
              <w:rPr>
                <w:b/>
                <w:color w:val="000000"/>
                <w:sz w:val="20"/>
                <w:szCs w:val="20"/>
                <w:lang w:eastAsia="en-CA"/>
              </w:rPr>
            </w:pPr>
            <w:r>
              <w:rPr>
                <w:b/>
                <w:color w:val="000000"/>
                <w:sz w:val="20"/>
                <w:szCs w:val="20"/>
                <w:lang w:eastAsia="en-CA"/>
              </w:rPr>
              <w:t>1.40</w:t>
            </w:r>
          </w:p>
        </w:tc>
      </w:tr>
    </w:tbl>
    <w:p w14:paraId="20811231" w14:textId="6D07F804" w:rsidR="00DF4459" w:rsidRDefault="00DF4459" w:rsidP="00DF4459">
      <w:pPr>
        <w:bidi/>
        <w:spacing w:after="120" w:line="360" w:lineRule="exact"/>
        <w:outlineLvl w:val="0"/>
        <w:rPr>
          <w:sz w:val="24"/>
          <w:szCs w:val="24"/>
          <w:rtl/>
          <w:lang w:val="en-GB" w:eastAsia="en-GB"/>
        </w:rPr>
      </w:pPr>
    </w:p>
    <w:p w14:paraId="65C2B4F3" w14:textId="1C45E8A9" w:rsidR="00BA73A6" w:rsidRPr="00700EBE" w:rsidRDefault="00BA73A6" w:rsidP="00BA73A6">
      <w:pPr>
        <w:numPr>
          <w:ilvl w:val="0"/>
          <w:numId w:val="24"/>
        </w:numPr>
        <w:bidi/>
        <w:spacing w:after="120" w:line="360" w:lineRule="exact"/>
        <w:outlineLvl w:val="0"/>
        <w:rPr>
          <w:sz w:val="26"/>
          <w:szCs w:val="26"/>
          <w:lang w:eastAsia="en-GB"/>
        </w:rPr>
      </w:pPr>
      <w:r w:rsidRPr="00700EBE">
        <w:rPr>
          <w:sz w:val="26"/>
          <w:szCs w:val="26"/>
          <w:rtl/>
          <w:lang w:eastAsia="en-GB"/>
        </w:rPr>
        <w:lastRenderedPageBreak/>
        <w:t xml:space="preserve">أوضح برنامج الأمم المتحدة للبيئة أنه على الرغم من إدراكه لآثار جائحة </w:t>
      </w:r>
      <w:r w:rsidRPr="00700EBE">
        <w:rPr>
          <w:rFonts w:hint="cs"/>
          <w:sz w:val="26"/>
          <w:szCs w:val="26"/>
          <w:rtl/>
          <w:lang w:eastAsia="en-GB"/>
        </w:rPr>
        <w:t>كوفيد-19</w:t>
      </w:r>
      <w:r w:rsidRPr="00700EBE">
        <w:rPr>
          <w:sz w:val="26"/>
          <w:szCs w:val="26"/>
          <w:rtl/>
          <w:lang w:eastAsia="en-GB"/>
        </w:rPr>
        <w:t>، فإن ميزانية</w:t>
      </w:r>
      <w:r w:rsidRPr="00700EBE">
        <w:rPr>
          <w:rFonts w:hint="cs"/>
          <w:sz w:val="26"/>
          <w:szCs w:val="26"/>
          <w:rtl/>
          <w:lang w:eastAsia="en-GB"/>
        </w:rPr>
        <w:t xml:space="preserve"> عام</w:t>
      </w:r>
      <w:r w:rsidRPr="00700EBE">
        <w:rPr>
          <w:sz w:val="26"/>
          <w:szCs w:val="26"/>
          <w:rtl/>
          <w:lang w:eastAsia="en-GB"/>
        </w:rPr>
        <w:t xml:space="preserve"> 2023 مطلوبة بمستوى مماثل لعام 2022 باستثناء الزيادة الطفيفة في تكاليف الموظفين لتغطية التكاليف التضخمية المتعلقة بالتزامات الموظفين وتعكس التكاليف القياسية للأمم المتحدة </w:t>
      </w:r>
      <w:r w:rsidR="007E7BAE" w:rsidRPr="00700EBE">
        <w:rPr>
          <w:rFonts w:hint="cs"/>
          <w:sz w:val="26"/>
          <w:szCs w:val="26"/>
          <w:rtl/>
          <w:lang w:eastAsia="en-GB"/>
        </w:rPr>
        <w:t>للوظائف الشاغرة</w:t>
      </w:r>
      <w:r w:rsidRPr="00700EBE">
        <w:rPr>
          <w:sz w:val="26"/>
          <w:szCs w:val="26"/>
          <w:rtl/>
          <w:lang w:eastAsia="en-GB"/>
        </w:rPr>
        <w:t>.</w:t>
      </w:r>
    </w:p>
    <w:p w14:paraId="3238DB23" w14:textId="29DA25F4" w:rsidR="007E7BAE" w:rsidRPr="00700EBE" w:rsidRDefault="007E7BAE" w:rsidP="007E7BAE">
      <w:pPr>
        <w:tabs>
          <w:tab w:val="left" w:pos="720"/>
        </w:tabs>
        <w:bidi/>
        <w:spacing w:after="240"/>
        <w:outlineLvl w:val="0"/>
        <w:rPr>
          <w:sz w:val="26"/>
          <w:szCs w:val="26"/>
          <w:u w:val="single"/>
          <w:rtl/>
          <w:lang w:val="en-US" w:bidi="ar-EG"/>
        </w:rPr>
      </w:pPr>
      <w:r w:rsidRPr="00700EBE">
        <w:rPr>
          <w:rFonts w:hint="cs"/>
          <w:sz w:val="26"/>
          <w:szCs w:val="26"/>
          <w:u w:val="single"/>
          <w:rtl/>
          <w:lang w:val="en-US" w:bidi="ar-EG"/>
        </w:rPr>
        <w:t xml:space="preserve">الإعادة الاستثنائية للأرصدة المتبقية من ميزانية </w:t>
      </w:r>
      <w:r w:rsidRPr="00700EBE">
        <w:rPr>
          <w:sz w:val="26"/>
          <w:szCs w:val="26"/>
          <w:u w:val="single"/>
          <w:rtl/>
          <w:lang w:val="en-US"/>
        </w:rPr>
        <w:t>برنامج المساعدة على الامتثال</w:t>
      </w:r>
      <w:r w:rsidRPr="00700EBE">
        <w:rPr>
          <w:rFonts w:hint="cs"/>
          <w:sz w:val="26"/>
          <w:szCs w:val="26"/>
          <w:u w:val="single"/>
          <w:rtl/>
          <w:lang w:val="en-US"/>
        </w:rPr>
        <w:t xml:space="preserve"> لعام</w:t>
      </w:r>
      <w:r w:rsidRPr="00700EBE">
        <w:rPr>
          <w:rFonts w:hint="cs"/>
          <w:sz w:val="26"/>
          <w:szCs w:val="26"/>
          <w:u w:val="single"/>
          <w:rtl/>
          <w:lang w:val="en-US" w:bidi="ar-EG"/>
        </w:rPr>
        <w:t xml:space="preserve"> 2022 الموافق عليها</w:t>
      </w:r>
    </w:p>
    <w:p w14:paraId="30EECD05" w14:textId="7A6A538D" w:rsidR="007E7BAE" w:rsidRPr="00700EBE" w:rsidRDefault="007E7BAE" w:rsidP="007E7BAE">
      <w:pPr>
        <w:numPr>
          <w:ilvl w:val="0"/>
          <w:numId w:val="24"/>
        </w:numPr>
        <w:bidi/>
        <w:spacing w:after="120" w:line="360" w:lineRule="exact"/>
        <w:outlineLvl w:val="0"/>
        <w:rPr>
          <w:sz w:val="26"/>
          <w:szCs w:val="26"/>
          <w:lang w:eastAsia="en-GB"/>
        </w:rPr>
      </w:pPr>
      <w:r w:rsidRPr="00700EBE">
        <w:rPr>
          <w:sz w:val="26"/>
          <w:szCs w:val="26"/>
          <w:rtl/>
          <w:lang w:eastAsia="en-GB"/>
        </w:rPr>
        <w:t xml:space="preserve">في الاجتماع الحادي والتسعين، سيحقق </w:t>
      </w:r>
      <w:bookmarkStart w:id="37" w:name="_Hlk118030758"/>
      <w:r w:rsidRPr="00700EBE">
        <w:rPr>
          <w:sz w:val="26"/>
          <w:szCs w:val="26"/>
          <w:rtl/>
          <w:lang w:eastAsia="en-GB"/>
        </w:rPr>
        <w:t xml:space="preserve">برنامج الأمم المتحدة للبيئة </w:t>
      </w:r>
      <w:bookmarkEnd w:id="37"/>
      <w:r w:rsidR="00AC0C1B" w:rsidRPr="00700EBE">
        <w:rPr>
          <w:rFonts w:hint="cs"/>
          <w:sz w:val="26"/>
          <w:szCs w:val="26"/>
          <w:rtl/>
          <w:lang w:eastAsia="en-GB"/>
        </w:rPr>
        <w:t>إعادة</w:t>
      </w:r>
      <w:r w:rsidRPr="00700EBE">
        <w:rPr>
          <w:sz w:val="26"/>
          <w:szCs w:val="26"/>
          <w:rtl/>
          <w:lang w:eastAsia="en-GB"/>
        </w:rPr>
        <w:t xml:space="preserve"> است</w:t>
      </w:r>
      <w:r w:rsidR="00700EBE">
        <w:rPr>
          <w:sz w:val="26"/>
          <w:szCs w:val="26"/>
          <w:lang w:eastAsia="en-GB"/>
        </w:rPr>
        <w:t>999</w:t>
      </w:r>
      <w:r w:rsidRPr="00700EBE">
        <w:rPr>
          <w:sz w:val="26"/>
          <w:szCs w:val="26"/>
          <w:rtl/>
          <w:lang w:eastAsia="en-GB"/>
        </w:rPr>
        <w:t>ثنائي</w:t>
      </w:r>
      <w:r w:rsidR="00AC0C1B" w:rsidRPr="00700EBE">
        <w:rPr>
          <w:rFonts w:hint="cs"/>
          <w:sz w:val="26"/>
          <w:szCs w:val="26"/>
          <w:rtl/>
          <w:lang w:eastAsia="en-GB"/>
        </w:rPr>
        <w:t>ة</w:t>
      </w:r>
      <w:r w:rsidRPr="00700EBE">
        <w:rPr>
          <w:sz w:val="26"/>
          <w:szCs w:val="26"/>
          <w:rtl/>
          <w:lang w:eastAsia="en-GB"/>
        </w:rPr>
        <w:t xml:space="preserve"> مبكر</w:t>
      </w:r>
      <w:r w:rsidR="00AC0C1B" w:rsidRPr="00700EBE">
        <w:rPr>
          <w:rFonts w:hint="cs"/>
          <w:sz w:val="26"/>
          <w:szCs w:val="26"/>
          <w:rtl/>
          <w:lang w:eastAsia="en-GB"/>
        </w:rPr>
        <w:t>ة</w:t>
      </w:r>
      <w:r w:rsidRPr="00700EBE">
        <w:rPr>
          <w:sz w:val="26"/>
          <w:szCs w:val="26"/>
          <w:rtl/>
          <w:lang w:eastAsia="en-GB"/>
        </w:rPr>
        <w:t xml:space="preserve"> للأموال من ميزانية</w:t>
      </w:r>
      <w:r w:rsidR="00AC0C1B" w:rsidRPr="00700EBE">
        <w:rPr>
          <w:rFonts w:hint="cs"/>
          <w:sz w:val="26"/>
          <w:szCs w:val="26"/>
          <w:rtl/>
          <w:lang w:eastAsia="en-GB"/>
        </w:rPr>
        <w:t xml:space="preserve"> عام</w:t>
      </w:r>
      <w:r w:rsidRPr="00700EBE">
        <w:rPr>
          <w:sz w:val="26"/>
          <w:szCs w:val="26"/>
          <w:rtl/>
          <w:lang w:eastAsia="en-GB"/>
        </w:rPr>
        <w:t xml:space="preserve"> 2022، لمواصلة إظهار حسن نيته وحساسيته للوضع المالي الحالي، والتي تبلغ </w:t>
      </w:r>
      <w:r w:rsidRPr="00700EBE">
        <w:rPr>
          <w:sz w:val="26"/>
          <w:szCs w:val="26"/>
          <w:lang w:eastAsia="en-GB"/>
        </w:rPr>
        <w:t>828,000</w:t>
      </w:r>
      <w:r w:rsidRPr="00700EBE">
        <w:rPr>
          <w:sz w:val="26"/>
          <w:szCs w:val="26"/>
          <w:rtl/>
          <w:lang w:eastAsia="en-GB"/>
        </w:rPr>
        <w:t xml:space="preserve"> دولار أمريكي، بالإضافة إلى تكاليف دعم الوكالة.</w:t>
      </w:r>
      <w:r w:rsidRPr="00700EBE">
        <w:rPr>
          <w:rFonts w:hint="cs"/>
          <w:sz w:val="26"/>
          <w:szCs w:val="26"/>
          <w:rtl/>
          <w:lang w:eastAsia="en-GB"/>
        </w:rPr>
        <w:t xml:space="preserve"> </w:t>
      </w:r>
      <w:r w:rsidRPr="00700EBE">
        <w:rPr>
          <w:b/>
          <w:sz w:val="26"/>
          <w:szCs w:val="26"/>
          <w:rtl/>
          <w:lang w:eastAsia="en-GB" w:bidi="ar-EG"/>
        </w:rPr>
        <w:t xml:space="preserve">وهذه الأرصدة هي أموال </w:t>
      </w:r>
      <w:r w:rsidR="00AC0C1B" w:rsidRPr="00700EBE">
        <w:rPr>
          <w:rFonts w:hint="cs"/>
          <w:b/>
          <w:sz w:val="26"/>
          <w:szCs w:val="26"/>
          <w:rtl/>
          <w:lang w:eastAsia="en-GB" w:bidi="ar-EG"/>
        </w:rPr>
        <w:t>غير ملتزم بها</w:t>
      </w:r>
      <w:r w:rsidRPr="00700EBE">
        <w:rPr>
          <w:b/>
          <w:sz w:val="26"/>
          <w:szCs w:val="26"/>
          <w:rtl/>
          <w:lang w:eastAsia="en-GB" w:bidi="ar-EG"/>
        </w:rPr>
        <w:t xml:space="preserve"> تتعلق بالدرجة الأولى بتكاليف السفر والاجتماعات ولن تصرف قبل نهاية</w:t>
      </w:r>
      <w:r w:rsidR="00AC0C1B" w:rsidRPr="00700EBE">
        <w:rPr>
          <w:rFonts w:hint="cs"/>
          <w:b/>
          <w:sz w:val="26"/>
          <w:szCs w:val="26"/>
          <w:rtl/>
          <w:lang w:eastAsia="en-GB" w:bidi="ar-EG"/>
        </w:rPr>
        <w:t xml:space="preserve"> عام</w:t>
      </w:r>
      <w:r w:rsidRPr="00700EBE">
        <w:rPr>
          <w:b/>
          <w:sz w:val="26"/>
          <w:szCs w:val="26"/>
          <w:rtl/>
          <w:lang w:eastAsia="en-GB" w:bidi="ar-EG"/>
        </w:rPr>
        <w:t xml:space="preserve"> </w:t>
      </w:r>
      <w:r w:rsidRPr="00700EBE">
        <w:rPr>
          <w:rFonts w:hint="cs"/>
          <w:b/>
          <w:sz w:val="26"/>
          <w:szCs w:val="26"/>
          <w:rtl/>
          <w:lang w:eastAsia="en-GB" w:bidi="ar-EG"/>
        </w:rPr>
        <w:t>2022</w:t>
      </w:r>
      <w:r w:rsidRPr="00700EBE">
        <w:rPr>
          <w:b/>
          <w:sz w:val="26"/>
          <w:szCs w:val="26"/>
          <w:rtl/>
          <w:lang w:eastAsia="en-GB" w:bidi="ar-EG"/>
        </w:rPr>
        <w:t xml:space="preserve"> </w:t>
      </w:r>
      <w:r w:rsidRPr="00700EBE">
        <w:rPr>
          <w:rFonts w:hint="cs"/>
          <w:b/>
          <w:sz w:val="26"/>
          <w:szCs w:val="26"/>
          <w:rtl/>
          <w:lang w:eastAsia="en-GB" w:bidi="ar-EG"/>
        </w:rPr>
        <w:t>بسبب</w:t>
      </w:r>
      <w:r w:rsidRPr="00700EBE">
        <w:rPr>
          <w:b/>
          <w:sz w:val="26"/>
          <w:szCs w:val="26"/>
          <w:rtl/>
          <w:lang w:eastAsia="en-GB" w:bidi="ar-EG"/>
        </w:rPr>
        <w:t xml:space="preserve"> </w:t>
      </w:r>
      <w:r w:rsidRPr="00700EBE">
        <w:rPr>
          <w:rFonts w:hint="cs"/>
          <w:b/>
          <w:sz w:val="26"/>
          <w:szCs w:val="26"/>
          <w:rtl/>
          <w:lang w:eastAsia="en-GB" w:bidi="ar-EG"/>
        </w:rPr>
        <w:t>الجائحة</w:t>
      </w:r>
      <w:r w:rsidRPr="00700EBE">
        <w:rPr>
          <w:b/>
          <w:sz w:val="26"/>
          <w:szCs w:val="26"/>
          <w:rtl/>
          <w:lang w:eastAsia="en-GB" w:bidi="ar-EG"/>
        </w:rPr>
        <w:t xml:space="preserve">. وأبدى </w:t>
      </w:r>
      <w:r w:rsidRPr="00700EBE">
        <w:rPr>
          <w:b/>
          <w:sz w:val="26"/>
          <w:szCs w:val="26"/>
          <w:rtl/>
          <w:lang w:eastAsia="en-GB"/>
        </w:rPr>
        <w:t xml:space="preserve">برنامج الأمم المتحدة للبيئة </w:t>
      </w:r>
      <w:r w:rsidRPr="00700EBE">
        <w:rPr>
          <w:b/>
          <w:sz w:val="26"/>
          <w:szCs w:val="26"/>
          <w:rtl/>
          <w:lang w:eastAsia="en-GB" w:bidi="ar-EG"/>
        </w:rPr>
        <w:t xml:space="preserve">أن هذه الإعادة </w:t>
      </w:r>
      <w:r w:rsidRPr="00700EBE">
        <w:rPr>
          <w:b/>
          <w:sz w:val="26"/>
          <w:szCs w:val="26"/>
          <w:rtl/>
          <w:lang w:eastAsia="en-GB"/>
        </w:rPr>
        <w:t xml:space="preserve">للأرصدة المتبقية </w:t>
      </w:r>
      <w:r w:rsidR="00AC0C1B" w:rsidRPr="00700EBE">
        <w:rPr>
          <w:rFonts w:hint="cs"/>
          <w:b/>
          <w:sz w:val="26"/>
          <w:szCs w:val="26"/>
          <w:rtl/>
          <w:lang w:eastAsia="en-GB"/>
        </w:rPr>
        <w:t xml:space="preserve">هي </w:t>
      </w:r>
      <w:r w:rsidRPr="00700EBE">
        <w:rPr>
          <w:b/>
          <w:sz w:val="26"/>
          <w:szCs w:val="26"/>
          <w:rtl/>
          <w:lang w:eastAsia="en-GB"/>
        </w:rPr>
        <w:t xml:space="preserve">على أساس استثنائي وأشار الى أن المبلغ النهائي الذي سيعاد </w:t>
      </w:r>
      <w:r w:rsidR="00AC0C1B" w:rsidRPr="00700EBE">
        <w:rPr>
          <w:rFonts w:hint="cs"/>
          <w:b/>
          <w:sz w:val="26"/>
          <w:szCs w:val="26"/>
          <w:rtl/>
          <w:lang w:eastAsia="en-GB"/>
        </w:rPr>
        <w:t xml:space="preserve">إلى </w:t>
      </w:r>
      <w:r w:rsidRPr="00700EBE">
        <w:rPr>
          <w:b/>
          <w:sz w:val="26"/>
          <w:szCs w:val="26"/>
          <w:rtl/>
          <w:lang w:eastAsia="en-GB"/>
        </w:rPr>
        <w:t>ميزانية</w:t>
      </w:r>
      <w:r w:rsidRPr="00700EBE">
        <w:rPr>
          <w:rFonts w:hint="cs"/>
          <w:b/>
          <w:sz w:val="26"/>
          <w:szCs w:val="26"/>
          <w:rtl/>
          <w:lang w:eastAsia="en-GB"/>
        </w:rPr>
        <w:t xml:space="preserve"> </w:t>
      </w:r>
      <w:r w:rsidRPr="00700EBE">
        <w:rPr>
          <w:b/>
          <w:sz w:val="26"/>
          <w:szCs w:val="26"/>
          <w:rtl/>
          <w:lang w:eastAsia="en-GB"/>
        </w:rPr>
        <w:t>برنامج المساعدة على الامتثال</w:t>
      </w:r>
      <w:r w:rsidRPr="00700EBE">
        <w:rPr>
          <w:rFonts w:hint="cs"/>
          <w:b/>
          <w:sz w:val="26"/>
          <w:szCs w:val="26"/>
          <w:rtl/>
          <w:lang w:eastAsia="en-GB"/>
        </w:rPr>
        <w:t xml:space="preserve"> لعام</w:t>
      </w:r>
      <w:r w:rsidRPr="00700EBE">
        <w:rPr>
          <w:b/>
          <w:sz w:val="26"/>
          <w:szCs w:val="26"/>
          <w:rtl/>
          <w:lang w:eastAsia="en-GB"/>
        </w:rPr>
        <w:t xml:space="preserve"> </w:t>
      </w:r>
      <w:r w:rsidRPr="00700EBE">
        <w:rPr>
          <w:rFonts w:hint="cs"/>
          <w:b/>
          <w:sz w:val="26"/>
          <w:szCs w:val="26"/>
          <w:rtl/>
          <w:lang w:eastAsia="en-GB"/>
        </w:rPr>
        <w:t>2022</w:t>
      </w:r>
      <w:r w:rsidRPr="00700EBE">
        <w:rPr>
          <w:b/>
          <w:sz w:val="26"/>
          <w:szCs w:val="26"/>
          <w:rtl/>
          <w:lang w:eastAsia="en-GB"/>
        </w:rPr>
        <w:t xml:space="preserve"> (من تلك الأموال المتبقية لدى برنامج الأمم المتحدة للبيئة) ستكون </w:t>
      </w:r>
      <w:r w:rsidR="00AC0C1B" w:rsidRPr="00700EBE">
        <w:rPr>
          <w:rFonts w:hint="cs"/>
          <w:b/>
          <w:sz w:val="26"/>
          <w:szCs w:val="26"/>
          <w:rtl/>
          <w:lang w:eastAsia="en-GB"/>
        </w:rPr>
        <w:t>متماشية</w:t>
      </w:r>
      <w:r w:rsidRPr="00700EBE">
        <w:rPr>
          <w:b/>
          <w:sz w:val="26"/>
          <w:szCs w:val="26"/>
          <w:rtl/>
          <w:lang w:eastAsia="en-GB"/>
        </w:rPr>
        <w:t xml:space="preserve"> </w:t>
      </w:r>
      <w:r w:rsidR="00AC0C1B" w:rsidRPr="00700EBE">
        <w:rPr>
          <w:rFonts w:hint="cs"/>
          <w:b/>
          <w:sz w:val="26"/>
          <w:szCs w:val="26"/>
          <w:rtl/>
          <w:lang w:eastAsia="en-GB"/>
        </w:rPr>
        <w:t>مع ا</w:t>
      </w:r>
      <w:r w:rsidRPr="00700EBE">
        <w:rPr>
          <w:b/>
          <w:sz w:val="26"/>
          <w:szCs w:val="26"/>
          <w:rtl/>
          <w:lang w:eastAsia="en-GB"/>
        </w:rPr>
        <w:t>لمقرر 35/36(د).</w:t>
      </w:r>
    </w:p>
    <w:p w14:paraId="559224AB" w14:textId="77777777" w:rsidR="00AC0C1B" w:rsidRPr="00700EBE" w:rsidRDefault="00AC0C1B" w:rsidP="00700EBE">
      <w:pPr>
        <w:bidi/>
        <w:spacing w:after="120" w:line="360" w:lineRule="exact"/>
        <w:outlineLvl w:val="0"/>
        <w:rPr>
          <w:bCs/>
          <w:sz w:val="26"/>
          <w:szCs w:val="26"/>
          <w:lang w:val="en-GB" w:eastAsia="en-GB"/>
        </w:rPr>
      </w:pPr>
      <w:r w:rsidRPr="00700EBE">
        <w:rPr>
          <w:rFonts w:hint="cs"/>
          <w:bCs/>
          <w:sz w:val="26"/>
          <w:szCs w:val="26"/>
          <w:rtl/>
          <w:lang w:eastAsia="en-GB"/>
        </w:rPr>
        <w:t>التوصية:</w:t>
      </w:r>
    </w:p>
    <w:p w14:paraId="6D671ADC" w14:textId="657B0E82" w:rsidR="00AC0C1B" w:rsidRPr="00700EBE" w:rsidRDefault="00AC0C1B" w:rsidP="00700EBE">
      <w:pPr>
        <w:numPr>
          <w:ilvl w:val="0"/>
          <w:numId w:val="24"/>
        </w:numPr>
        <w:bidi/>
        <w:spacing w:after="120" w:line="360" w:lineRule="exact"/>
        <w:outlineLvl w:val="0"/>
        <w:rPr>
          <w:sz w:val="26"/>
          <w:szCs w:val="26"/>
          <w:lang w:eastAsia="en-GB"/>
        </w:rPr>
      </w:pPr>
      <w:r w:rsidRPr="00700EBE">
        <w:rPr>
          <w:sz w:val="26"/>
          <w:szCs w:val="26"/>
          <w:rtl/>
          <w:lang w:eastAsia="en-GB"/>
        </w:rPr>
        <w:t>في ضوء المعلومات المقدمة من برنامج الأمم المتحدة للبيئة والتعليقات الواردة أعلاه، قد ترغب اللجنة التنفيذية في:</w:t>
      </w:r>
    </w:p>
    <w:p w14:paraId="3CE87615" w14:textId="256078BE" w:rsidR="00AC0C1B" w:rsidRPr="00700EBE" w:rsidRDefault="00A928A2" w:rsidP="00700EBE">
      <w:pPr>
        <w:pStyle w:val="ListParagraph"/>
        <w:numPr>
          <w:ilvl w:val="0"/>
          <w:numId w:val="28"/>
        </w:numPr>
        <w:bidi/>
        <w:spacing w:after="120" w:line="360" w:lineRule="exact"/>
        <w:ind w:left="1422" w:hanging="709"/>
        <w:outlineLvl w:val="0"/>
        <w:rPr>
          <w:sz w:val="26"/>
          <w:szCs w:val="26"/>
          <w:lang w:eastAsia="en-GB" w:bidi="ar-DZ"/>
        </w:rPr>
      </w:pPr>
      <w:r w:rsidRPr="00700EBE">
        <w:rPr>
          <w:rFonts w:hint="cs"/>
          <w:sz w:val="26"/>
          <w:szCs w:val="26"/>
          <w:rtl/>
          <w:lang w:eastAsia="en-GB" w:bidi="ar-SY"/>
        </w:rPr>
        <w:t>الإشارة إلى</w:t>
      </w:r>
      <w:r w:rsidR="00AC0C1B" w:rsidRPr="00700EBE">
        <w:rPr>
          <w:rFonts w:hint="cs"/>
          <w:sz w:val="26"/>
          <w:szCs w:val="26"/>
          <w:rtl/>
          <w:lang w:eastAsia="en-GB" w:bidi="ar-SY"/>
        </w:rPr>
        <w:t>:</w:t>
      </w:r>
    </w:p>
    <w:p w14:paraId="163D2518" w14:textId="615903AE" w:rsidR="00AC0C1B" w:rsidRPr="00700EBE" w:rsidRDefault="00A928A2" w:rsidP="00700EBE">
      <w:pPr>
        <w:pStyle w:val="ListParagraph"/>
        <w:numPr>
          <w:ilvl w:val="0"/>
          <w:numId w:val="29"/>
        </w:numPr>
        <w:bidi/>
        <w:spacing w:after="120" w:line="360" w:lineRule="exact"/>
        <w:ind w:left="2272" w:hanging="850"/>
        <w:contextualSpacing w:val="0"/>
        <w:outlineLvl w:val="0"/>
        <w:rPr>
          <w:sz w:val="26"/>
          <w:szCs w:val="26"/>
          <w:lang w:eastAsia="en-GB"/>
        </w:rPr>
      </w:pPr>
      <w:r w:rsidRPr="00700EBE">
        <w:rPr>
          <w:sz w:val="26"/>
          <w:szCs w:val="26"/>
          <w:rtl/>
          <w:lang w:eastAsia="en-GB" w:bidi="ar-DZ"/>
        </w:rPr>
        <w:t>التقرير المرحلي لعام 2022 وخطة العمل لعام 2023 ل</w:t>
      </w:r>
      <w:bookmarkStart w:id="38" w:name="_Hlk118104427"/>
      <w:r w:rsidRPr="00700EBE">
        <w:rPr>
          <w:sz w:val="26"/>
          <w:szCs w:val="26"/>
          <w:rtl/>
          <w:lang w:eastAsia="en-GB" w:bidi="ar-DZ"/>
        </w:rPr>
        <w:t xml:space="preserve">برنامج المساعدة على الامتثال </w:t>
      </w:r>
      <w:bookmarkEnd w:id="38"/>
      <w:r w:rsidRPr="00700EBE">
        <w:rPr>
          <w:sz w:val="26"/>
          <w:szCs w:val="26"/>
          <w:rtl/>
          <w:lang w:eastAsia="en-GB" w:bidi="ar-DZ"/>
        </w:rPr>
        <w:t>التابع لبرنامج الأمم المتحدة للبيئة الوارد</w:t>
      </w:r>
      <w:r w:rsidRPr="00700EBE">
        <w:rPr>
          <w:rFonts w:hint="cs"/>
          <w:sz w:val="26"/>
          <w:szCs w:val="26"/>
          <w:rtl/>
          <w:lang w:eastAsia="en-GB"/>
        </w:rPr>
        <w:t>ين</w:t>
      </w:r>
      <w:r w:rsidRPr="00700EBE">
        <w:rPr>
          <w:sz w:val="26"/>
          <w:szCs w:val="26"/>
          <w:rtl/>
          <w:lang w:eastAsia="en-GB" w:bidi="ar-DZ"/>
        </w:rPr>
        <w:t xml:space="preserve"> في الوثيقة </w:t>
      </w:r>
      <w:r w:rsidRPr="00700EBE">
        <w:rPr>
          <w:sz w:val="26"/>
          <w:szCs w:val="26"/>
          <w:lang w:eastAsia="en-GB" w:bidi="ar-DZ"/>
        </w:rPr>
        <w:t>UNEP/</w:t>
      </w:r>
      <w:proofErr w:type="spellStart"/>
      <w:r w:rsidRPr="00700EBE">
        <w:rPr>
          <w:sz w:val="26"/>
          <w:szCs w:val="26"/>
          <w:lang w:eastAsia="en-GB" w:bidi="ar-DZ"/>
        </w:rPr>
        <w:t>OzL.Pro</w:t>
      </w:r>
      <w:proofErr w:type="spellEnd"/>
      <w:r w:rsidRPr="00700EBE">
        <w:rPr>
          <w:sz w:val="26"/>
          <w:szCs w:val="26"/>
          <w:lang w:eastAsia="en-GB" w:bidi="ar-DZ"/>
        </w:rPr>
        <w:t>/ExCom/91/58</w:t>
      </w:r>
      <w:r w:rsidRPr="00700EBE">
        <w:rPr>
          <w:sz w:val="26"/>
          <w:szCs w:val="26"/>
          <w:rtl/>
          <w:lang w:eastAsia="en-GB" w:bidi="ar-DZ"/>
        </w:rPr>
        <w:t>؛</w:t>
      </w:r>
    </w:p>
    <w:p w14:paraId="2EEF25C5" w14:textId="469C191C" w:rsidR="00A928A2" w:rsidRPr="00700EBE" w:rsidRDefault="00A928A2" w:rsidP="00700EBE">
      <w:pPr>
        <w:pStyle w:val="ListParagraph"/>
        <w:numPr>
          <w:ilvl w:val="0"/>
          <w:numId w:val="29"/>
        </w:numPr>
        <w:bidi/>
        <w:spacing w:after="120" w:line="360" w:lineRule="exact"/>
        <w:ind w:left="2272" w:hanging="850"/>
        <w:contextualSpacing w:val="0"/>
        <w:outlineLvl w:val="0"/>
        <w:rPr>
          <w:sz w:val="26"/>
          <w:szCs w:val="26"/>
          <w:lang w:eastAsia="en-GB"/>
        </w:rPr>
      </w:pPr>
      <w:r w:rsidRPr="00700EBE">
        <w:rPr>
          <w:sz w:val="26"/>
          <w:szCs w:val="26"/>
          <w:rtl/>
          <w:lang w:eastAsia="en-GB" w:bidi="ar-DZ"/>
        </w:rPr>
        <w:t xml:space="preserve">أن </w:t>
      </w:r>
      <w:bookmarkStart w:id="39" w:name="_Hlk118107133"/>
      <w:r w:rsidRPr="00700EBE">
        <w:rPr>
          <w:sz w:val="26"/>
          <w:szCs w:val="26"/>
          <w:rtl/>
          <w:lang w:eastAsia="en-GB" w:bidi="ar-DZ"/>
        </w:rPr>
        <w:t xml:space="preserve">برنامج الأمم المتحدة للبيئة </w:t>
      </w:r>
      <w:bookmarkEnd w:id="39"/>
      <w:r w:rsidRPr="00700EBE">
        <w:rPr>
          <w:sz w:val="26"/>
          <w:szCs w:val="26"/>
          <w:rtl/>
          <w:lang w:eastAsia="en-GB" w:bidi="ar-DZ"/>
        </w:rPr>
        <w:t xml:space="preserve">قد حدد الحاجة إلى تعزيز </w:t>
      </w:r>
      <w:bookmarkStart w:id="40" w:name="_Hlk118104719"/>
      <w:r w:rsidRPr="00700EBE">
        <w:rPr>
          <w:sz w:val="26"/>
          <w:szCs w:val="26"/>
          <w:rtl/>
          <w:lang w:eastAsia="en-GB" w:bidi="ar-DZ"/>
        </w:rPr>
        <w:t xml:space="preserve">برنامج المساعدة على الامتثال </w:t>
      </w:r>
      <w:bookmarkEnd w:id="40"/>
      <w:r w:rsidRPr="00700EBE">
        <w:rPr>
          <w:sz w:val="26"/>
          <w:szCs w:val="26"/>
          <w:rtl/>
          <w:lang w:eastAsia="en-GB" w:bidi="ar-DZ"/>
        </w:rPr>
        <w:t xml:space="preserve">على مدى السنوات القليلة القادمة لتلبية الاحتياجات </w:t>
      </w:r>
      <w:r w:rsidR="003A2ECC" w:rsidRPr="00700EBE">
        <w:rPr>
          <w:rFonts w:hint="cs"/>
          <w:sz w:val="26"/>
          <w:szCs w:val="26"/>
          <w:rtl/>
          <w:lang w:eastAsia="en-GB" w:bidi="ar-DZ"/>
        </w:rPr>
        <w:t>المتزايدة</w:t>
      </w:r>
      <w:r w:rsidRPr="00700EBE">
        <w:rPr>
          <w:sz w:val="26"/>
          <w:szCs w:val="26"/>
          <w:rtl/>
          <w:lang w:eastAsia="en-GB" w:bidi="ar-DZ"/>
        </w:rPr>
        <w:t xml:space="preserve"> ل</w:t>
      </w:r>
      <w:r w:rsidRPr="00700EBE">
        <w:rPr>
          <w:rFonts w:hint="cs"/>
          <w:sz w:val="26"/>
          <w:szCs w:val="26"/>
          <w:rtl/>
          <w:lang w:eastAsia="en-GB"/>
        </w:rPr>
        <w:t>ل</w:t>
      </w:r>
      <w:r w:rsidRPr="00700EBE">
        <w:rPr>
          <w:sz w:val="26"/>
          <w:szCs w:val="26"/>
          <w:rtl/>
          <w:lang w:eastAsia="en-GB" w:bidi="ar-DZ"/>
        </w:rPr>
        <w:t>بلدان</w:t>
      </w:r>
      <w:r w:rsidRPr="00700EBE">
        <w:rPr>
          <w:rFonts w:hint="cs"/>
          <w:sz w:val="26"/>
          <w:szCs w:val="26"/>
          <w:rtl/>
          <w:lang w:eastAsia="en-GB"/>
        </w:rPr>
        <w:t xml:space="preserve"> المدرجة في</w:t>
      </w:r>
      <w:r w:rsidRPr="00700EBE">
        <w:rPr>
          <w:sz w:val="26"/>
          <w:szCs w:val="26"/>
          <w:rtl/>
          <w:lang w:eastAsia="en-GB" w:bidi="ar-DZ"/>
        </w:rPr>
        <w:t xml:space="preserve"> المادة 5 خاصة في ضوء تنفيذ تعديل كي</w:t>
      </w:r>
      <w:r w:rsidRPr="00700EBE">
        <w:rPr>
          <w:rFonts w:hint="cs"/>
          <w:sz w:val="26"/>
          <w:szCs w:val="26"/>
          <w:rtl/>
          <w:lang w:eastAsia="en-GB"/>
        </w:rPr>
        <w:t>ج</w:t>
      </w:r>
      <w:r w:rsidRPr="00700EBE">
        <w:rPr>
          <w:sz w:val="26"/>
          <w:szCs w:val="26"/>
          <w:rtl/>
          <w:lang w:eastAsia="en-GB" w:bidi="ar-DZ"/>
        </w:rPr>
        <w:t xml:space="preserve">الي، وأن برنامج الأمم المتحدة للبيئة سيقدم </w:t>
      </w:r>
      <w:r w:rsidR="003A2ECC" w:rsidRPr="00700EBE">
        <w:rPr>
          <w:rFonts w:hint="cs"/>
          <w:sz w:val="26"/>
          <w:szCs w:val="26"/>
          <w:rtl/>
          <w:lang w:eastAsia="en-GB" w:bidi="ar-DZ"/>
        </w:rPr>
        <w:t>ا</w:t>
      </w:r>
      <w:r w:rsidRPr="00700EBE">
        <w:rPr>
          <w:sz w:val="26"/>
          <w:szCs w:val="26"/>
          <w:rtl/>
          <w:lang w:eastAsia="en-GB" w:bidi="ar-DZ"/>
        </w:rPr>
        <w:t>قتر</w:t>
      </w:r>
      <w:r w:rsidR="003A2ECC" w:rsidRPr="00700EBE">
        <w:rPr>
          <w:rFonts w:hint="cs"/>
          <w:sz w:val="26"/>
          <w:szCs w:val="26"/>
          <w:rtl/>
          <w:lang w:eastAsia="en-GB" w:bidi="ar-DZ"/>
        </w:rPr>
        <w:t>ا</w:t>
      </w:r>
      <w:r w:rsidRPr="00700EBE">
        <w:rPr>
          <w:sz w:val="26"/>
          <w:szCs w:val="26"/>
          <w:rtl/>
          <w:lang w:eastAsia="en-GB" w:bidi="ar-DZ"/>
        </w:rPr>
        <w:t>حات محددة للنظر فيها في اجتماع مقبل للجنة التنفيذية؛</w:t>
      </w:r>
    </w:p>
    <w:p w14:paraId="58FA902E" w14:textId="64D2871E" w:rsidR="00A928A2" w:rsidRPr="00700EBE" w:rsidRDefault="00CB3635" w:rsidP="00700EBE">
      <w:pPr>
        <w:pStyle w:val="ListParagraph"/>
        <w:numPr>
          <w:ilvl w:val="0"/>
          <w:numId w:val="29"/>
        </w:numPr>
        <w:bidi/>
        <w:spacing w:after="120" w:line="360" w:lineRule="exact"/>
        <w:ind w:left="2272" w:hanging="850"/>
        <w:contextualSpacing w:val="0"/>
        <w:outlineLvl w:val="0"/>
        <w:rPr>
          <w:sz w:val="26"/>
          <w:szCs w:val="26"/>
          <w:lang w:eastAsia="en-GB"/>
        </w:rPr>
      </w:pPr>
      <w:r w:rsidRPr="00700EBE">
        <w:rPr>
          <w:sz w:val="26"/>
          <w:szCs w:val="26"/>
          <w:rtl/>
          <w:lang w:eastAsia="en-GB" w:bidi="ar-DZ"/>
        </w:rPr>
        <w:t xml:space="preserve">أن يقوم برنامج الأمم المتحدة للبيئة، إدراكا منه للتحديات الصحية والمالية والاجتماعية الناجمة عن </w:t>
      </w:r>
      <w:r w:rsidRPr="00700EBE">
        <w:rPr>
          <w:rFonts w:hint="cs"/>
          <w:sz w:val="26"/>
          <w:szCs w:val="26"/>
          <w:rtl/>
          <w:lang w:eastAsia="en-GB"/>
        </w:rPr>
        <w:t>جائحة مرض</w:t>
      </w:r>
      <w:r w:rsidRPr="00700EBE">
        <w:rPr>
          <w:sz w:val="26"/>
          <w:szCs w:val="26"/>
          <w:rtl/>
          <w:lang w:eastAsia="en-GB" w:bidi="ar-DZ"/>
        </w:rPr>
        <w:t xml:space="preserve"> فيروس كورونا، و</w:t>
      </w:r>
      <w:r w:rsidR="00F231C9" w:rsidRPr="00700EBE">
        <w:rPr>
          <w:rFonts w:hint="cs"/>
          <w:sz w:val="26"/>
          <w:szCs w:val="26"/>
          <w:rtl/>
          <w:lang w:eastAsia="en-GB"/>
        </w:rPr>
        <w:t>ب</w:t>
      </w:r>
      <w:r w:rsidRPr="00700EBE">
        <w:rPr>
          <w:sz w:val="26"/>
          <w:szCs w:val="26"/>
          <w:rtl/>
          <w:lang w:eastAsia="en-GB" w:bidi="ar-DZ"/>
        </w:rPr>
        <w:t xml:space="preserve">أن أنشطة </w:t>
      </w:r>
      <w:bookmarkStart w:id="41" w:name="_Hlk118106533"/>
      <w:r w:rsidRPr="00700EBE">
        <w:rPr>
          <w:sz w:val="26"/>
          <w:szCs w:val="26"/>
          <w:rtl/>
          <w:lang w:eastAsia="en-GB" w:bidi="ar-DZ"/>
        </w:rPr>
        <w:t xml:space="preserve">برنامج المساعدة على الامتثال </w:t>
      </w:r>
      <w:bookmarkEnd w:id="41"/>
      <w:r w:rsidRPr="00700EBE">
        <w:rPr>
          <w:sz w:val="26"/>
          <w:szCs w:val="26"/>
          <w:rtl/>
          <w:lang w:eastAsia="en-GB" w:bidi="ar-DZ"/>
        </w:rPr>
        <w:t xml:space="preserve">قد تأثرت أيضا، </w:t>
      </w:r>
      <w:r w:rsidR="00F231C9" w:rsidRPr="00700EBE">
        <w:rPr>
          <w:rFonts w:hint="cs"/>
          <w:sz w:val="26"/>
          <w:szCs w:val="26"/>
          <w:rtl/>
          <w:lang w:eastAsia="en-GB"/>
        </w:rPr>
        <w:t>بإعادة</w:t>
      </w:r>
      <w:r w:rsidRPr="00700EBE">
        <w:rPr>
          <w:sz w:val="26"/>
          <w:szCs w:val="26"/>
          <w:rtl/>
          <w:lang w:eastAsia="en-GB" w:bidi="ar-DZ"/>
        </w:rPr>
        <w:t xml:space="preserve"> رصيد التمويل غير الملتزم به البالغ 000 828 دولار </w:t>
      </w:r>
      <w:r w:rsidR="00F231C9" w:rsidRPr="00700EBE">
        <w:rPr>
          <w:rFonts w:hint="cs"/>
          <w:sz w:val="26"/>
          <w:szCs w:val="26"/>
          <w:rtl/>
          <w:lang w:eastAsia="en-GB"/>
        </w:rPr>
        <w:t>أمريكي</w:t>
      </w:r>
      <w:r w:rsidRPr="00700EBE">
        <w:rPr>
          <w:sz w:val="26"/>
          <w:szCs w:val="26"/>
          <w:rtl/>
          <w:lang w:eastAsia="en-GB" w:bidi="ar-DZ"/>
        </w:rPr>
        <w:t>، وذلك قبل الانتهاء من خطة العمل</w:t>
      </w:r>
      <w:r w:rsidR="00F231C9" w:rsidRPr="00700EBE">
        <w:rPr>
          <w:rFonts w:hint="cs"/>
          <w:sz w:val="26"/>
          <w:szCs w:val="26"/>
          <w:rtl/>
          <w:lang w:eastAsia="en-GB"/>
        </w:rPr>
        <w:t xml:space="preserve"> لعام</w:t>
      </w:r>
      <w:r w:rsidRPr="00700EBE">
        <w:rPr>
          <w:sz w:val="26"/>
          <w:szCs w:val="26"/>
          <w:rtl/>
          <w:lang w:eastAsia="en-GB" w:bidi="ar-DZ"/>
        </w:rPr>
        <w:t xml:space="preserve"> 2022</w:t>
      </w:r>
      <w:r w:rsidR="00F231C9" w:rsidRPr="00700EBE">
        <w:rPr>
          <w:rFonts w:hint="cs"/>
          <w:sz w:val="26"/>
          <w:szCs w:val="26"/>
          <w:rtl/>
          <w:lang w:eastAsia="en-GB"/>
        </w:rPr>
        <w:t xml:space="preserve">، </w:t>
      </w:r>
      <w:r w:rsidRPr="00700EBE">
        <w:rPr>
          <w:sz w:val="26"/>
          <w:szCs w:val="26"/>
          <w:rtl/>
          <w:lang w:eastAsia="en-GB" w:bidi="ar-DZ"/>
        </w:rPr>
        <w:t>على أساس استثنائي ودون أن يشكل ذلك سابقة</w:t>
      </w:r>
      <w:r w:rsidR="00F231C9" w:rsidRPr="00700EBE">
        <w:rPr>
          <w:rFonts w:hint="cs"/>
          <w:sz w:val="26"/>
          <w:szCs w:val="26"/>
          <w:rtl/>
          <w:lang w:eastAsia="en-GB"/>
        </w:rPr>
        <w:t>،</w:t>
      </w:r>
      <w:r w:rsidR="00F231C9" w:rsidRPr="00700EBE">
        <w:rPr>
          <w:sz w:val="26"/>
          <w:szCs w:val="26"/>
          <w:rtl/>
          <w:lang w:eastAsia="en-GB"/>
        </w:rPr>
        <w:t xml:space="preserve"> </w:t>
      </w:r>
      <w:r w:rsidR="00F231C9" w:rsidRPr="00700EBE">
        <w:rPr>
          <w:sz w:val="26"/>
          <w:szCs w:val="26"/>
          <w:rtl/>
          <w:lang w:eastAsia="en-GB" w:bidi="ar-DZ"/>
        </w:rPr>
        <w:t>إلى الاجتماع الحادي والتسعين</w:t>
      </w:r>
      <w:r w:rsidR="00F231C9" w:rsidRPr="00700EBE">
        <w:rPr>
          <w:rFonts w:hint="cs"/>
          <w:sz w:val="26"/>
          <w:szCs w:val="26"/>
          <w:rtl/>
          <w:lang w:eastAsia="en-GB"/>
        </w:rPr>
        <w:t>،</w:t>
      </w:r>
      <w:r w:rsidRPr="00700EBE">
        <w:rPr>
          <w:sz w:val="26"/>
          <w:szCs w:val="26"/>
          <w:rtl/>
          <w:lang w:eastAsia="en-GB" w:bidi="ar-DZ"/>
        </w:rPr>
        <w:t xml:space="preserve"> </w:t>
      </w:r>
      <w:r w:rsidR="00F231C9" w:rsidRPr="00700EBE">
        <w:rPr>
          <w:sz w:val="26"/>
          <w:szCs w:val="26"/>
          <w:rtl/>
          <w:lang w:eastAsia="en-GB" w:bidi="ar-DZ"/>
        </w:rPr>
        <w:t xml:space="preserve">بالإضافة إلى تكاليف دعم الوكالة البالغة </w:t>
      </w:r>
      <w:r w:rsidR="00F231C9" w:rsidRPr="00700EBE">
        <w:rPr>
          <w:sz w:val="26"/>
          <w:szCs w:val="26"/>
          <w:lang w:val="en-US" w:eastAsia="en-GB" w:bidi="ar-DZ"/>
        </w:rPr>
        <w:t>66,240</w:t>
      </w:r>
      <w:r w:rsidR="00F231C9" w:rsidRPr="00700EBE">
        <w:rPr>
          <w:sz w:val="26"/>
          <w:szCs w:val="26"/>
          <w:rtl/>
          <w:lang w:eastAsia="en-GB" w:bidi="ar-DZ"/>
        </w:rPr>
        <w:t xml:space="preserve"> دولارا أمريكيا؛</w:t>
      </w:r>
      <w:r w:rsidR="00F231C9" w:rsidRPr="00700EBE">
        <w:rPr>
          <w:rFonts w:hint="cs"/>
          <w:sz w:val="26"/>
          <w:szCs w:val="26"/>
          <w:rtl/>
          <w:lang w:eastAsia="en-GB"/>
        </w:rPr>
        <w:t xml:space="preserve"> </w:t>
      </w:r>
    </w:p>
    <w:p w14:paraId="7B967006" w14:textId="6BA8F227" w:rsidR="00F231C9" w:rsidRPr="00700EBE" w:rsidRDefault="00F231C9" w:rsidP="00700EBE">
      <w:pPr>
        <w:pStyle w:val="ListParagraph"/>
        <w:numPr>
          <w:ilvl w:val="0"/>
          <w:numId w:val="28"/>
        </w:numPr>
        <w:bidi/>
        <w:spacing w:after="120" w:line="360" w:lineRule="exact"/>
        <w:ind w:left="1423" w:hanging="709"/>
        <w:contextualSpacing w:val="0"/>
        <w:outlineLvl w:val="0"/>
        <w:rPr>
          <w:sz w:val="26"/>
          <w:szCs w:val="26"/>
          <w:lang w:eastAsia="en-GB" w:bidi="ar-DZ"/>
        </w:rPr>
      </w:pPr>
      <w:r w:rsidRPr="00700EBE">
        <w:rPr>
          <w:sz w:val="26"/>
          <w:szCs w:val="26"/>
          <w:rtl/>
          <w:lang w:eastAsia="en-GB"/>
        </w:rPr>
        <w:t xml:space="preserve">الموافقة على أنشطة </w:t>
      </w:r>
      <w:r w:rsidRPr="00700EBE">
        <w:rPr>
          <w:sz w:val="26"/>
          <w:szCs w:val="26"/>
          <w:rtl/>
          <w:lang w:eastAsia="en-GB" w:bidi="ar-DZ"/>
        </w:rPr>
        <w:t xml:space="preserve">برنامج المساعدة على الامتثال </w:t>
      </w:r>
      <w:r w:rsidRPr="00700EBE">
        <w:rPr>
          <w:sz w:val="26"/>
          <w:szCs w:val="26"/>
          <w:rtl/>
          <w:lang w:eastAsia="en-GB"/>
        </w:rPr>
        <w:t xml:space="preserve">والميزانية لعام 2023 بمبلغ </w:t>
      </w:r>
      <w:r w:rsidR="00255C83" w:rsidRPr="00700EBE">
        <w:rPr>
          <w:sz w:val="26"/>
          <w:szCs w:val="26"/>
          <w:lang w:eastAsia="en-GB"/>
        </w:rPr>
        <w:t>10,129,162</w:t>
      </w:r>
      <w:r w:rsidRPr="00700EBE">
        <w:rPr>
          <w:sz w:val="26"/>
          <w:szCs w:val="26"/>
          <w:rtl/>
          <w:lang w:eastAsia="en-GB"/>
        </w:rPr>
        <w:t xml:space="preserve"> دولارا أمريكيا، بالإضافة إلى تكاليف دعم الوكالة بنسبة 8 في المائة </w:t>
      </w:r>
      <w:r w:rsidR="00255C83" w:rsidRPr="00700EBE">
        <w:rPr>
          <w:rFonts w:hint="cs"/>
          <w:sz w:val="26"/>
          <w:szCs w:val="26"/>
          <w:rtl/>
          <w:lang w:eastAsia="en-GB"/>
        </w:rPr>
        <w:t>و</w:t>
      </w:r>
      <w:r w:rsidRPr="00700EBE">
        <w:rPr>
          <w:sz w:val="26"/>
          <w:szCs w:val="26"/>
          <w:rtl/>
          <w:lang w:eastAsia="en-GB"/>
        </w:rPr>
        <w:t xml:space="preserve">البالغة </w:t>
      </w:r>
      <w:r w:rsidR="00255C83" w:rsidRPr="00700EBE">
        <w:rPr>
          <w:sz w:val="26"/>
          <w:szCs w:val="26"/>
          <w:lang w:eastAsia="en-GB"/>
        </w:rPr>
        <w:t>810,333</w:t>
      </w:r>
      <w:r w:rsidR="00255C83" w:rsidRPr="00700EBE">
        <w:rPr>
          <w:sz w:val="26"/>
          <w:szCs w:val="26"/>
          <w:rtl/>
          <w:lang w:eastAsia="en-GB"/>
        </w:rPr>
        <w:t xml:space="preserve"> </w:t>
      </w:r>
      <w:r w:rsidRPr="00700EBE">
        <w:rPr>
          <w:sz w:val="26"/>
          <w:szCs w:val="26"/>
          <w:rtl/>
          <w:lang w:eastAsia="en-GB"/>
        </w:rPr>
        <w:t xml:space="preserve">دولارا أمريكيا، مع </w:t>
      </w:r>
      <w:r w:rsidR="00255C83" w:rsidRPr="00700EBE">
        <w:rPr>
          <w:rFonts w:hint="cs"/>
          <w:sz w:val="26"/>
          <w:szCs w:val="26"/>
          <w:rtl/>
          <w:lang w:eastAsia="en-GB"/>
        </w:rPr>
        <w:t>الإشارة إلى</w:t>
      </w:r>
      <w:r w:rsidRPr="00700EBE">
        <w:rPr>
          <w:sz w:val="26"/>
          <w:szCs w:val="26"/>
          <w:rtl/>
          <w:lang w:eastAsia="en-GB"/>
        </w:rPr>
        <w:t xml:space="preserve"> التعديلات المقترحة فيها؛</w:t>
      </w:r>
    </w:p>
    <w:p w14:paraId="3375FC33" w14:textId="5E474745" w:rsidR="00255C83" w:rsidRPr="00700EBE" w:rsidRDefault="00255C83" w:rsidP="00700EBE">
      <w:pPr>
        <w:pStyle w:val="ListParagraph"/>
        <w:numPr>
          <w:ilvl w:val="0"/>
          <w:numId w:val="28"/>
        </w:numPr>
        <w:bidi/>
        <w:spacing w:after="120" w:line="360" w:lineRule="exact"/>
        <w:ind w:left="1423" w:hanging="709"/>
        <w:contextualSpacing w:val="0"/>
        <w:outlineLvl w:val="0"/>
        <w:rPr>
          <w:sz w:val="26"/>
          <w:szCs w:val="26"/>
          <w:lang w:val="en-GB" w:eastAsia="en-GB"/>
        </w:rPr>
      </w:pPr>
      <w:r w:rsidRPr="00700EBE">
        <w:rPr>
          <w:rFonts w:hint="cs"/>
          <w:sz w:val="26"/>
          <w:szCs w:val="26"/>
          <w:rtl/>
          <w:lang w:val="en-GB" w:eastAsia="en-GB"/>
        </w:rPr>
        <w:t xml:space="preserve">أن تطلب كذلك من </w:t>
      </w:r>
      <w:r w:rsidRPr="00700EBE">
        <w:rPr>
          <w:sz w:val="26"/>
          <w:szCs w:val="26"/>
          <w:rtl/>
          <w:lang w:eastAsia="en-GB"/>
        </w:rPr>
        <w:t xml:space="preserve">برنامج الأمم المتحدة للبيئة </w:t>
      </w:r>
      <w:r w:rsidRPr="00700EBE">
        <w:rPr>
          <w:rFonts w:hint="cs"/>
          <w:sz w:val="26"/>
          <w:szCs w:val="26"/>
          <w:rtl/>
          <w:lang w:val="en-GB" w:eastAsia="en-GB"/>
        </w:rPr>
        <w:t>أن يواصل في عمليات التقديم لميزانية برنامج المساعدة على الامتثال في المستقبل ما</w:t>
      </w:r>
      <w:r w:rsidR="00077024" w:rsidRPr="00700EBE">
        <w:rPr>
          <w:sz w:val="26"/>
          <w:szCs w:val="26"/>
          <w:lang w:eastAsia="en-GB"/>
        </w:rPr>
        <w:t xml:space="preserve"> </w:t>
      </w:r>
      <w:r w:rsidRPr="00700EBE">
        <w:rPr>
          <w:rFonts w:hint="cs"/>
          <w:sz w:val="26"/>
          <w:szCs w:val="26"/>
          <w:rtl/>
          <w:lang w:val="en-GB" w:eastAsia="en-GB"/>
        </w:rPr>
        <w:t>يلي:</w:t>
      </w:r>
    </w:p>
    <w:p w14:paraId="5058F3BD" w14:textId="77777777" w:rsidR="00255C83" w:rsidRPr="00700EBE" w:rsidRDefault="00255C83" w:rsidP="00700EBE">
      <w:pPr>
        <w:widowControl w:val="0"/>
        <w:numPr>
          <w:ilvl w:val="2"/>
          <w:numId w:val="24"/>
        </w:numPr>
        <w:bidi/>
        <w:spacing w:after="120" w:line="360" w:lineRule="exact"/>
        <w:ind w:left="2272" w:hanging="832"/>
        <w:outlineLvl w:val="2"/>
        <w:rPr>
          <w:sz w:val="26"/>
          <w:szCs w:val="26"/>
          <w:lang w:val="en-GB"/>
        </w:rPr>
      </w:pPr>
      <w:r w:rsidRPr="00700EBE">
        <w:rPr>
          <w:rFonts w:hint="cs"/>
          <w:sz w:val="26"/>
          <w:szCs w:val="26"/>
          <w:rtl/>
          <w:lang w:val="en-GB"/>
        </w:rPr>
        <w:t>تقديم معلومات مفصلة عن الأنشطة التي ستستخدم فيها الأموال العالمية؛</w:t>
      </w:r>
    </w:p>
    <w:p w14:paraId="7F8B70E0" w14:textId="30980001" w:rsidR="00255C83" w:rsidRPr="00700EBE" w:rsidRDefault="00077024" w:rsidP="00700EBE">
      <w:pPr>
        <w:widowControl w:val="0"/>
        <w:numPr>
          <w:ilvl w:val="2"/>
          <w:numId w:val="24"/>
        </w:numPr>
        <w:bidi/>
        <w:spacing w:after="120" w:line="360" w:lineRule="exact"/>
        <w:ind w:left="2272" w:hanging="832"/>
        <w:outlineLvl w:val="2"/>
        <w:rPr>
          <w:sz w:val="26"/>
          <w:szCs w:val="26"/>
          <w:lang w:val="en-GB"/>
        </w:rPr>
      </w:pPr>
      <w:r w:rsidRPr="00700EBE">
        <w:rPr>
          <w:rFonts w:hint="cs"/>
          <w:sz w:val="26"/>
          <w:szCs w:val="26"/>
          <w:rtl/>
          <w:lang w:val="en-GB"/>
        </w:rPr>
        <w:lastRenderedPageBreak/>
        <w:t>تمديد تحديد</w:t>
      </w:r>
      <w:r w:rsidR="00255C83" w:rsidRPr="00700EBE">
        <w:rPr>
          <w:rFonts w:hint="cs"/>
          <w:sz w:val="26"/>
          <w:szCs w:val="26"/>
          <w:rtl/>
          <w:lang w:val="en-GB"/>
        </w:rPr>
        <w:t xml:space="preserve"> أولويات التمويل بين بنود ميزانية برنامج المساعدة على الامتثال لاستيعاب الأولويات المتغيرة </w:t>
      </w:r>
      <w:r w:rsidRPr="00700EBE">
        <w:rPr>
          <w:rFonts w:hint="cs"/>
          <w:sz w:val="26"/>
          <w:szCs w:val="26"/>
          <w:rtl/>
          <w:lang w:val="en-GB"/>
        </w:rPr>
        <w:t>ولتقديم</w:t>
      </w:r>
      <w:r w:rsidR="00255C83" w:rsidRPr="00700EBE">
        <w:rPr>
          <w:rFonts w:hint="cs"/>
          <w:sz w:val="26"/>
          <w:szCs w:val="26"/>
          <w:rtl/>
          <w:lang w:val="en-GB"/>
        </w:rPr>
        <w:t xml:space="preserve"> التفاصيل </w:t>
      </w:r>
      <w:r w:rsidRPr="00700EBE">
        <w:rPr>
          <w:rFonts w:hint="cs"/>
          <w:sz w:val="26"/>
          <w:szCs w:val="26"/>
          <w:rtl/>
          <w:lang w:val="en-GB"/>
        </w:rPr>
        <w:t>عملا</w:t>
      </w:r>
      <w:r w:rsidR="00255C83" w:rsidRPr="00700EBE">
        <w:rPr>
          <w:rFonts w:hint="cs"/>
          <w:sz w:val="26"/>
          <w:szCs w:val="26"/>
          <w:rtl/>
          <w:lang w:val="en-GB"/>
        </w:rPr>
        <w:t xml:space="preserve"> </w:t>
      </w:r>
      <w:r w:rsidRPr="00700EBE">
        <w:rPr>
          <w:rFonts w:hint="cs"/>
          <w:sz w:val="26"/>
          <w:szCs w:val="26"/>
          <w:rtl/>
          <w:lang w:val="en-GB"/>
        </w:rPr>
        <w:t>با</w:t>
      </w:r>
      <w:r w:rsidR="00255C83" w:rsidRPr="00700EBE">
        <w:rPr>
          <w:rFonts w:hint="cs"/>
          <w:sz w:val="26"/>
          <w:szCs w:val="26"/>
          <w:rtl/>
          <w:lang w:val="en-GB"/>
        </w:rPr>
        <w:t>لمقررين 47/24 و50/26 بشأن عمليات إعادة التخصيص</w:t>
      </w:r>
      <w:r w:rsidRPr="00700EBE">
        <w:rPr>
          <w:sz w:val="26"/>
          <w:szCs w:val="26"/>
          <w:rtl/>
        </w:rPr>
        <w:t xml:space="preserve"> </w:t>
      </w:r>
      <w:r w:rsidRPr="00700EBE">
        <w:rPr>
          <w:sz w:val="26"/>
          <w:szCs w:val="26"/>
          <w:rtl/>
          <w:lang w:val="en-GB"/>
        </w:rPr>
        <w:t>التي تم إجراؤها</w:t>
      </w:r>
      <w:r w:rsidR="00255C83" w:rsidRPr="00700EBE">
        <w:rPr>
          <w:rFonts w:hint="cs"/>
          <w:sz w:val="26"/>
          <w:szCs w:val="26"/>
          <w:rtl/>
          <w:lang w:val="en-GB"/>
        </w:rPr>
        <w:t>؛</w:t>
      </w:r>
    </w:p>
    <w:p w14:paraId="23762BB3" w14:textId="70705B03" w:rsidR="00255C83" w:rsidRPr="00700EBE" w:rsidRDefault="00514EA8" w:rsidP="00700EBE">
      <w:pPr>
        <w:widowControl w:val="0"/>
        <w:numPr>
          <w:ilvl w:val="2"/>
          <w:numId w:val="24"/>
        </w:numPr>
        <w:bidi/>
        <w:spacing w:after="120" w:line="360" w:lineRule="exact"/>
        <w:ind w:left="2272" w:hanging="832"/>
        <w:outlineLvl w:val="2"/>
        <w:rPr>
          <w:sz w:val="26"/>
          <w:szCs w:val="26"/>
          <w:lang w:val="en-GB"/>
        </w:rPr>
      </w:pPr>
      <w:r w:rsidRPr="00700EBE">
        <w:rPr>
          <w:rFonts w:hint="cs"/>
          <w:sz w:val="26"/>
          <w:szCs w:val="26"/>
          <w:rtl/>
          <w:lang w:val="en-GB"/>
        </w:rPr>
        <w:t>الإبلاغ</w:t>
      </w:r>
      <w:r w:rsidR="004F3A31" w:rsidRPr="00700EBE">
        <w:rPr>
          <w:rFonts w:hint="cs"/>
          <w:sz w:val="26"/>
          <w:szCs w:val="26"/>
          <w:rtl/>
          <w:lang w:val="en-GB"/>
        </w:rPr>
        <w:t xml:space="preserve"> </w:t>
      </w:r>
      <w:r w:rsidR="00255C83" w:rsidRPr="00700EBE">
        <w:rPr>
          <w:rFonts w:hint="cs"/>
          <w:sz w:val="26"/>
          <w:szCs w:val="26"/>
          <w:rtl/>
          <w:lang w:val="en-GB"/>
        </w:rPr>
        <w:t xml:space="preserve">عن مستويات الوظائف </w:t>
      </w:r>
      <w:r w:rsidRPr="00700EBE">
        <w:rPr>
          <w:rFonts w:hint="cs"/>
          <w:sz w:val="26"/>
          <w:szCs w:val="26"/>
          <w:rtl/>
          <w:lang w:val="en-GB"/>
        </w:rPr>
        <w:t>الحالية</w:t>
      </w:r>
      <w:r w:rsidR="00255C83" w:rsidRPr="00700EBE">
        <w:rPr>
          <w:rFonts w:hint="cs"/>
          <w:sz w:val="26"/>
          <w:szCs w:val="26"/>
          <w:rtl/>
          <w:lang w:val="en-GB"/>
        </w:rPr>
        <w:t xml:space="preserve"> للموظفين </w:t>
      </w:r>
      <w:r w:rsidR="004F3A31" w:rsidRPr="00700EBE">
        <w:rPr>
          <w:rFonts w:hint="cs"/>
          <w:sz w:val="26"/>
          <w:szCs w:val="26"/>
          <w:rtl/>
          <w:lang w:val="en-GB"/>
        </w:rPr>
        <w:t>وإحاطة</w:t>
      </w:r>
      <w:r w:rsidR="00255C83" w:rsidRPr="00700EBE">
        <w:rPr>
          <w:rFonts w:hint="cs"/>
          <w:sz w:val="26"/>
          <w:szCs w:val="26"/>
          <w:rtl/>
          <w:lang w:val="en-GB"/>
        </w:rPr>
        <w:t xml:space="preserve"> اللجنة التنفيذية </w:t>
      </w:r>
      <w:r w:rsidR="004F3A31" w:rsidRPr="00700EBE">
        <w:rPr>
          <w:rFonts w:hint="cs"/>
          <w:sz w:val="26"/>
          <w:szCs w:val="26"/>
          <w:rtl/>
          <w:lang w:val="en-GB"/>
        </w:rPr>
        <w:t xml:space="preserve">علما </w:t>
      </w:r>
      <w:r w:rsidR="00255C83" w:rsidRPr="00700EBE">
        <w:rPr>
          <w:rFonts w:hint="cs"/>
          <w:sz w:val="26"/>
          <w:szCs w:val="26"/>
          <w:rtl/>
          <w:lang w:val="en-GB"/>
        </w:rPr>
        <w:t xml:space="preserve">بأي تغييرات </w:t>
      </w:r>
      <w:r w:rsidRPr="00700EBE">
        <w:rPr>
          <w:rFonts w:hint="cs"/>
          <w:sz w:val="26"/>
          <w:szCs w:val="26"/>
          <w:rtl/>
          <w:lang w:val="en-GB"/>
        </w:rPr>
        <w:t xml:space="preserve">تطرأ </w:t>
      </w:r>
      <w:r w:rsidR="00255C83" w:rsidRPr="00700EBE">
        <w:rPr>
          <w:rFonts w:hint="cs"/>
          <w:sz w:val="26"/>
          <w:szCs w:val="26"/>
          <w:rtl/>
          <w:lang w:val="en-GB"/>
        </w:rPr>
        <w:t>عليها</w:t>
      </w:r>
      <w:r w:rsidR="004F3A31" w:rsidRPr="00700EBE">
        <w:rPr>
          <w:rFonts w:hint="cs"/>
          <w:sz w:val="26"/>
          <w:szCs w:val="26"/>
          <w:rtl/>
          <w:lang w:val="en-GB"/>
        </w:rPr>
        <w:t>،</w:t>
      </w:r>
      <w:r w:rsidR="00255C83" w:rsidRPr="00700EBE">
        <w:rPr>
          <w:rFonts w:hint="cs"/>
          <w:sz w:val="26"/>
          <w:szCs w:val="26"/>
          <w:rtl/>
          <w:lang w:val="en-GB"/>
        </w:rPr>
        <w:t xml:space="preserve"> ولاسيما فيما يتعلق بأي زيادة في مخصصات الميزانية؛</w:t>
      </w:r>
    </w:p>
    <w:p w14:paraId="07774248" w14:textId="2B2EFF83" w:rsidR="00255C83" w:rsidRPr="00700EBE" w:rsidRDefault="004F3A31" w:rsidP="00700EBE">
      <w:pPr>
        <w:widowControl w:val="0"/>
        <w:numPr>
          <w:ilvl w:val="2"/>
          <w:numId w:val="24"/>
        </w:numPr>
        <w:bidi/>
        <w:spacing w:after="120" w:line="360" w:lineRule="exact"/>
        <w:ind w:left="2272" w:hanging="832"/>
        <w:outlineLvl w:val="2"/>
        <w:rPr>
          <w:sz w:val="26"/>
          <w:szCs w:val="26"/>
          <w:lang w:val="en-GB"/>
        </w:rPr>
      </w:pPr>
      <w:r w:rsidRPr="00700EBE">
        <w:rPr>
          <w:rFonts w:hint="cs"/>
          <w:sz w:val="26"/>
          <w:szCs w:val="26"/>
          <w:rtl/>
          <w:lang w:val="en-GB"/>
        </w:rPr>
        <w:t>تقديم</w:t>
      </w:r>
      <w:r w:rsidR="00255C83" w:rsidRPr="00700EBE">
        <w:rPr>
          <w:rFonts w:hint="cs"/>
          <w:sz w:val="26"/>
          <w:szCs w:val="26"/>
          <w:rtl/>
          <w:lang w:val="en-GB"/>
        </w:rPr>
        <w:t xml:space="preserve"> ميزانية للسنة المعنية </w:t>
      </w:r>
      <w:r w:rsidRPr="00700EBE">
        <w:rPr>
          <w:rFonts w:hint="cs"/>
          <w:sz w:val="26"/>
          <w:szCs w:val="26"/>
          <w:rtl/>
          <w:lang w:val="en-GB"/>
        </w:rPr>
        <w:t>وتقرير</w:t>
      </w:r>
      <w:r w:rsidR="00255C83" w:rsidRPr="00700EBE">
        <w:rPr>
          <w:rFonts w:hint="cs"/>
          <w:sz w:val="26"/>
          <w:szCs w:val="26"/>
          <w:rtl/>
          <w:lang w:val="en-GB"/>
        </w:rPr>
        <w:t xml:space="preserve"> عن التكاليف المتكبدة في السنة السابقة على السنة الأخيرة مع </w:t>
      </w:r>
      <w:r w:rsidR="00514EA8" w:rsidRPr="00700EBE">
        <w:rPr>
          <w:rFonts w:hint="cs"/>
          <w:sz w:val="26"/>
          <w:szCs w:val="26"/>
          <w:rtl/>
          <w:lang w:val="en-GB"/>
        </w:rPr>
        <w:t>الإشارة إلى</w:t>
      </w:r>
      <w:r w:rsidR="00255C83" w:rsidRPr="00700EBE">
        <w:rPr>
          <w:rFonts w:hint="cs"/>
          <w:sz w:val="26"/>
          <w:szCs w:val="26"/>
          <w:rtl/>
          <w:lang w:val="en-GB"/>
        </w:rPr>
        <w:t xml:space="preserve"> الفقرتين الفرعيتين (2) و(3) أعلاه.</w:t>
      </w:r>
    </w:p>
    <w:sectPr w:rsidR="00255C83" w:rsidRPr="00700EB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14ACB" w14:textId="77777777" w:rsidR="00951B8F" w:rsidRDefault="00951B8F">
      <w:r>
        <w:separator/>
      </w:r>
    </w:p>
  </w:endnote>
  <w:endnote w:type="continuationSeparator" w:id="0">
    <w:p w14:paraId="32A5E1F5" w14:textId="77777777" w:rsidR="00951B8F" w:rsidRDefault="00951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9CD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B93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B29E" w14:textId="77777777" w:rsidR="00A122ED" w:rsidRPr="00A122ED" w:rsidRDefault="00A122ED" w:rsidP="00A122ED">
    <w:pPr>
      <w:pBdr>
        <w:top w:val="single" w:sz="4" w:space="1" w:color="auto"/>
        <w:left w:val="single" w:sz="4" w:space="0" w:color="auto"/>
        <w:bottom w:val="single" w:sz="4" w:space="1" w:color="auto"/>
        <w:right w:val="single" w:sz="4" w:space="0" w:color="auto"/>
      </w:pBdr>
      <w:bidi/>
      <w:jc w:val="center"/>
      <w:rPr>
        <w:rFonts w:cs="Arabic Transparent"/>
        <w:sz w:val="24"/>
        <w:szCs w:val="20"/>
        <w:rtl/>
        <w:lang w:val="en-GB" w:bidi="ar-DZ"/>
      </w:rPr>
    </w:pPr>
    <w:r w:rsidRPr="00A122ED">
      <w:rPr>
        <w:rFonts w:cs="Arabic Transparent" w:hint="cs"/>
        <w:sz w:val="24"/>
        <w:szCs w:val="20"/>
        <w:rtl/>
        <w:lang w:val="en-GB" w:bidi="ar-DZ"/>
      </w:rPr>
      <w:t>إن وثائق ما قبل دورات اللجنة التنفيذية للصندوق المتعدد الأطراف لتنفيذ بروتوكول مونتريال</w:t>
    </w:r>
    <w:r w:rsidRPr="00A122ED">
      <w:rPr>
        <w:rFonts w:cs="Arabic Transparent"/>
        <w:sz w:val="24"/>
        <w:szCs w:val="20"/>
        <w:lang w:val="en-GB" w:bidi="ar-DZ"/>
      </w:rPr>
      <w:t xml:space="preserve"> </w:t>
    </w:r>
  </w:p>
  <w:p w14:paraId="7B082612" w14:textId="77777777" w:rsidR="00A122ED" w:rsidRPr="00A122ED" w:rsidRDefault="00A122ED" w:rsidP="00A122ED">
    <w:pPr>
      <w:pBdr>
        <w:top w:val="single" w:sz="4" w:space="1" w:color="auto"/>
        <w:left w:val="single" w:sz="4" w:space="0" w:color="auto"/>
        <w:bottom w:val="single" w:sz="4" w:space="1" w:color="auto"/>
        <w:right w:val="single" w:sz="4" w:space="0" w:color="auto"/>
      </w:pBdr>
      <w:bidi/>
      <w:jc w:val="center"/>
      <w:rPr>
        <w:rFonts w:cs="Arabic Transparent"/>
        <w:sz w:val="24"/>
        <w:szCs w:val="20"/>
        <w:lang w:val="en-GB" w:bidi="ar-DZ"/>
      </w:rPr>
    </w:pPr>
    <w:r w:rsidRPr="00A122ED">
      <w:rPr>
        <w:rFonts w:cs="Arabic Transparent" w:hint="cs"/>
        <w:sz w:val="24"/>
        <w:szCs w:val="20"/>
        <w:rtl/>
        <w:lang w:val="en-GB" w:bidi="ar-DZ"/>
      </w:rPr>
      <w:t>قد تصدر دون إخلال بأي قرار تتخذه اللجنة التنفيذية بعد صدورها.</w:t>
    </w:r>
    <w:r w:rsidRPr="00A122ED">
      <w:rPr>
        <w:rFonts w:cs="Arabic Transparent"/>
        <w:sz w:val="24"/>
        <w:szCs w:val="20"/>
        <w:lang w:val="en-GB" w:bidi="ar-DZ"/>
      </w:rPr>
      <w:t xml:space="preserve"> </w:t>
    </w:r>
  </w:p>
  <w:p w14:paraId="65777071" w14:textId="77777777" w:rsidR="007E5D09" w:rsidRPr="00A122ED" w:rsidRDefault="007E5D09">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89B6F" w14:textId="77777777" w:rsidR="00951B8F" w:rsidRDefault="00951B8F" w:rsidP="00E87C89">
      <w:pPr>
        <w:bidi/>
      </w:pPr>
      <w:r>
        <w:separator/>
      </w:r>
    </w:p>
  </w:footnote>
  <w:footnote w:type="continuationSeparator" w:id="0">
    <w:p w14:paraId="3C35AE68" w14:textId="77777777" w:rsidR="00951B8F" w:rsidRDefault="00951B8F">
      <w:r>
        <w:continuationSeparator/>
      </w:r>
    </w:p>
  </w:footnote>
  <w:footnote w:id="1">
    <w:p w14:paraId="2971280B" w14:textId="648B4393" w:rsidR="00E87C89" w:rsidRPr="00B40802" w:rsidRDefault="00E87C89" w:rsidP="00B40802">
      <w:pPr>
        <w:pStyle w:val="FootnoteText"/>
        <w:bidi/>
        <w:rPr>
          <w:szCs w:val="20"/>
          <w:rtl/>
          <w:lang w:bidi="ar-SY"/>
        </w:rPr>
      </w:pPr>
      <w:r w:rsidRPr="002041D8">
        <w:rPr>
          <w:rStyle w:val="FootnoteReference"/>
          <w:szCs w:val="20"/>
        </w:rPr>
        <w:footnoteRef/>
      </w:r>
      <w:r w:rsidRPr="002041D8">
        <w:rPr>
          <w:szCs w:val="20"/>
        </w:rPr>
        <w:t xml:space="preserve"> </w:t>
      </w:r>
      <w:r w:rsidR="00705201" w:rsidRPr="002041D8">
        <w:rPr>
          <w:rFonts w:hint="cs"/>
          <w:szCs w:val="20"/>
          <w:rtl/>
        </w:rPr>
        <w:t xml:space="preserve"> </w:t>
      </w:r>
      <w:r w:rsidR="00705201" w:rsidRPr="002041D8">
        <w:rPr>
          <w:szCs w:val="20"/>
          <w:lang w:val="en-US" w:bidi="ar-DZ"/>
        </w:rPr>
        <w:t>UNEP/</w:t>
      </w:r>
      <w:proofErr w:type="spellStart"/>
      <w:r w:rsidR="00705201" w:rsidRPr="002041D8">
        <w:rPr>
          <w:szCs w:val="20"/>
          <w:lang w:val="en-US" w:bidi="ar-DZ"/>
        </w:rPr>
        <w:t>OzL.Pro</w:t>
      </w:r>
      <w:proofErr w:type="spellEnd"/>
      <w:r w:rsidR="00705201" w:rsidRPr="002041D8">
        <w:rPr>
          <w:szCs w:val="20"/>
          <w:lang w:val="en-US" w:bidi="ar-DZ"/>
        </w:rPr>
        <w:t>/ExCom/91/1</w:t>
      </w:r>
    </w:p>
  </w:footnote>
  <w:footnote w:id="2">
    <w:p w14:paraId="3C1AE3C3" w14:textId="46AB960F" w:rsidR="0016118F" w:rsidRPr="00B40802" w:rsidRDefault="0016118F" w:rsidP="00B40802">
      <w:pPr>
        <w:pStyle w:val="FootnoteText"/>
        <w:bidi/>
        <w:rPr>
          <w:szCs w:val="20"/>
        </w:rPr>
      </w:pPr>
      <w:r w:rsidRPr="00B40802">
        <w:rPr>
          <w:rStyle w:val="FootnoteReference"/>
          <w:szCs w:val="20"/>
        </w:rPr>
        <w:footnoteRef/>
      </w:r>
      <w:r w:rsidRPr="00B40802">
        <w:rPr>
          <w:szCs w:val="20"/>
        </w:rPr>
        <w:t xml:space="preserve"> </w:t>
      </w:r>
      <w:r w:rsidR="002041D8" w:rsidRPr="00B40802">
        <w:rPr>
          <w:rFonts w:hint="cs"/>
          <w:szCs w:val="20"/>
          <w:rtl/>
          <w:lang w:bidi="ar-EG"/>
        </w:rPr>
        <w:t>هذا</w:t>
      </w:r>
      <w:r w:rsidRPr="00B40802">
        <w:rPr>
          <w:rFonts w:hint="cs"/>
          <w:szCs w:val="20"/>
          <w:rtl/>
          <w:lang w:bidi="ar-EG"/>
        </w:rPr>
        <w:t xml:space="preserve"> التقد</w:t>
      </w:r>
      <w:r w:rsidR="002041D8" w:rsidRPr="00B40802">
        <w:rPr>
          <w:rFonts w:hint="cs"/>
          <w:szCs w:val="20"/>
          <w:rtl/>
          <w:lang w:bidi="ar-EG"/>
        </w:rPr>
        <w:t>ي</w:t>
      </w:r>
      <w:r w:rsidRPr="00B40802">
        <w:rPr>
          <w:rFonts w:hint="cs"/>
          <w:szCs w:val="20"/>
          <w:rtl/>
          <w:lang w:bidi="ar-EG"/>
        </w:rPr>
        <w:t xml:space="preserve">م </w:t>
      </w:r>
      <w:r w:rsidR="002041D8" w:rsidRPr="00B40802">
        <w:rPr>
          <w:rFonts w:hint="cs"/>
          <w:szCs w:val="20"/>
          <w:rtl/>
          <w:lang w:bidi="ar-EG"/>
        </w:rPr>
        <w:t xml:space="preserve">يتماشى </w:t>
      </w:r>
      <w:r w:rsidRPr="00B40802">
        <w:rPr>
          <w:rFonts w:hint="cs"/>
          <w:szCs w:val="20"/>
          <w:rtl/>
          <w:lang w:bidi="ar-EG"/>
        </w:rPr>
        <w:t xml:space="preserve">مع المقرر 47/23، الذي يقصر الزيادة في ميزانية برنامج المساعدة على الامتثال، التابع لبرنامج </w:t>
      </w:r>
      <w:r w:rsidR="002041D8" w:rsidRPr="00B40802">
        <w:rPr>
          <w:rFonts w:hint="cs"/>
          <w:szCs w:val="20"/>
          <w:rtl/>
          <w:lang w:bidi="ar-EG"/>
        </w:rPr>
        <w:t>الأمم المتحدة للبيئة</w:t>
      </w:r>
      <w:r w:rsidRPr="00B40802">
        <w:rPr>
          <w:rFonts w:hint="cs"/>
          <w:szCs w:val="20"/>
          <w:rtl/>
          <w:lang w:bidi="ar-EG"/>
        </w:rPr>
        <w:t xml:space="preserve"> على 3 في المائة سنويا.</w:t>
      </w:r>
      <w:r w:rsidRPr="00B40802">
        <w:rPr>
          <w:rFonts w:hint="cs"/>
          <w:szCs w:val="20"/>
          <w:lang w:bidi="ar-EG"/>
        </w:rPr>
        <w:t xml:space="preserve"> </w:t>
      </w:r>
    </w:p>
  </w:footnote>
  <w:footnote w:id="3">
    <w:p w14:paraId="578CA3F9" w14:textId="27AD1AF1" w:rsidR="00705201" w:rsidRDefault="00705201" w:rsidP="00B40802">
      <w:pPr>
        <w:pStyle w:val="FootnoteText"/>
        <w:bidi/>
        <w:rPr>
          <w:szCs w:val="20"/>
        </w:rPr>
      </w:pPr>
      <w:r w:rsidRPr="00B40802">
        <w:rPr>
          <w:rStyle w:val="FootnoteReference"/>
          <w:szCs w:val="20"/>
        </w:rPr>
        <w:footnoteRef/>
      </w:r>
      <w:r w:rsidRPr="00B40802">
        <w:rPr>
          <w:szCs w:val="20"/>
        </w:rPr>
        <w:t xml:space="preserve"> </w:t>
      </w:r>
      <w:r w:rsidR="002041D8" w:rsidRPr="00B40802">
        <w:rPr>
          <w:szCs w:val="20"/>
          <w:rtl/>
        </w:rPr>
        <w:t>يرد التقرير المرحلي الكامل في الجزء الثالث من التقديم المرفق بهذه الوثيقة.</w:t>
      </w:r>
    </w:p>
    <w:p w14:paraId="36EF5EE7" w14:textId="1818851C" w:rsidR="00F638E3" w:rsidRDefault="00F638E3" w:rsidP="00F638E3">
      <w:pPr>
        <w:pStyle w:val="FootnoteText"/>
        <w:bidi/>
        <w:rPr>
          <w:szCs w:val="20"/>
        </w:rPr>
      </w:pPr>
    </w:p>
    <w:p w14:paraId="7FB737B1" w14:textId="32E08E2B" w:rsidR="00F638E3" w:rsidRDefault="00F638E3" w:rsidP="00F638E3">
      <w:pPr>
        <w:pStyle w:val="FootnoteText"/>
        <w:bidi/>
        <w:rPr>
          <w:szCs w:val="20"/>
        </w:rPr>
      </w:pPr>
    </w:p>
    <w:p w14:paraId="6BBACDAD" w14:textId="77777777" w:rsidR="00F638E3" w:rsidRPr="00B40802" w:rsidRDefault="00F638E3" w:rsidP="00F638E3">
      <w:pPr>
        <w:pStyle w:val="FootnoteText"/>
        <w:bidi/>
        <w:rPr>
          <w:szCs w:val="20"/>
          <w:rtl/>
          <w:lang w:bidi="ar-SY"/>
        </w:rPr>
      </w:pPr>
    </w:p>
  </w:footnote>
  <w:footnote w:id="4">
    <w:p w14:paraId="57224090" w14:textId="62E0C57D" w:rsidR="000C14D4" w:rsidRPr="00B40802" w:rsidRDefault="000C14D4" w:rsidP="00B40802">
      <w:pPr>
        <w:pStyle w:val="FootnoteText"/>
        <w:bidi/>
        <w:rPr>
          <w:szCs w:val="20"/>
          <w:rtl/>
          <w:lang w:bidi="ar-SY"/>
        </w:rPr>
      </w:pPr>
      <w:r w:rsidRPr="00B40802">
        <w:rPr>
          <w:rStyle w:val="FootnoteReference"/>
          <w:szCs w:val="20"/>
        </w:rPr>
        <w:footnoteRef/>
      </w:r>
      <w:r w:rsidRPr="00B40802">
        <w:rPr>
          <w:szCs w:val="20"/>
        </w:rPr>
        <w:t xml:space="preserve"> </w:t>
      </w:r>
      <w:r w:rsidR="00642353" w:rsidRPr="00B40802">
        <w:rPr>
          <w:szCs w:val="20"/>
          <w:rtl/>
        </w:rPr>
        <w:t xml:space="preserve">الجمعية </w:t>
      </w:r>
      <w:r w:rsidR="00642353" w:rsidRPr="00B40802">
        <w:rPr>
          <w:szCs w:val="20"/>
          <w:rtl/>
        </w:rPr>
        <w:t>الأمريكية لمهندسي التدفئة والتبريد وتكييف الهواء، والمعهد الدولي للتبريد، ومعهد تكييف الهواء والتدفئة والتبريد، والجمعية الهندية لمهندسي التدفئة والتبريد وتكييف الهواء، و</w:t>
      </w:r>
      <w:r w:rsidR="0084113A" w:rsidRPr="00B40802">
        <w:rPr>
          <w:szCs w:val="20"/>
          <w:rtl/>
        </w:rPr>
        <w:t>اتحاد الرابطة الأيبيرية الأمريكية</w:t>
      </w:r>
      <w:r w:rsidR="00642353" w:rsidRPr="00B40802">
        <w:rPr>
          <w:szCs w:val="20"/>
          <w:rtl/>
        </w:rPr>
        <w:t xml:space="preserve"> واتحاد جمعيات </w:t>
      </w:r>
      <w:r w:rsidR="0084113A" w:rsidRPr="00B40802">
        <w:rPr>
          <w:rFonts w:hint="cs"/>
          <w:szCs w:val="20"/>
          <w:rtl/>
        </w:rPr>
        <w:t>الجهات الفاعلة</w:t>
      </w:r>
      <w:r w:rsidR="00642353" w:rsidRPr="00B40802">
        <w:rPr>
          <w:szCs w:val="20"/>
          <w:rtl/>
        </w:rPr>
        <w:t xml:space="preserve"> </w:t>
      </w:r>
      <w:r w:rsidR="0084113A" w:rsidRPr="00B40802">
        <w:rPr>
          <w:rFonts w:hint="cs"/>
          <w:szCs w:val="20"/>
          <w:rtl/>
        </w:rPr>
        <w:t>الأفريقية</w:t>
      </w:r>
      <w:r w:rsidR="00642353" w:rsidRPr="00B40802">
        <w:rPr>
          <w:szCs w:val="20"/>
          <w:rtl/>
        </w:rPr>
        <w:t xml:space="preserve"> في </w:t>
      </w:r>
      <w:r w:rsidR="0084113A" w:rsidRPr="00B40802">
        <w:rPr>
          <w:rFonts w:hint="cs"/>
          <w:szCs w:val="20"/>
          <w:rtl/>
        </w:rPr>
        <w:t xml:space="preserve">مجال </w:t>
      </w:r>
      <w:r w:rsidR="00642353" w:rsidRPr="00B40802">
        <w:rPr>
          <w:szCs w:val="20"/>
          <w:rtl/>
        </w:rPr>
        <w:t>التبريد وتكييف الهواء.</w:t>
      </w:r>
    </w:p>
  </w:footnote>
  <w:footnote w:id="5">
    <w:p w14:paraId="63D232A0" w14:textId="3C1C261F" w:rsidR="00A9584E" w:rsidRPr="00B40802" w:rsidRDefault="00A9584E" w:rsidP="00B40802">
      <w:pPr>
        <w:pStyle w:val="FootnoteText"/>
        <w:bidi/>
        <w:rPr>
          <w:szCs w:val="20"/>
          <w:rtl/>
          <w:lang w:bidi="ar-SY"/>
        </w:rPr>
      </w:pPr>
      <w:r w:rsidRPr="00B40802">
        <w:rPr>
          <w:rStyle w:val="FootnoteReference"/>
          <w:szCs w:val="20"/>
        </w:rPr>
        <w:footnoteRef/>
      </w:r>
      <w:r w:rsidRPr="00B40802">
        <w:rPr>
          <w:szCs w:val="20"/>
        </w:rPr>
        <w:t xml:space="preserve"> </w:t>
      </w:r>
      <w:r w:rsidR="00997CB0" w:rsidRPr="00B40802">
        <w:rPr>
          <w:rFonts w:hint="cs"/>
          <w:szCs w:val="20"/>
          <w:rtl/>
        </w:rPr>
        <w:t xml:space="preserve">المقرر </w:t>
      </w:r>
      <w:r w:rsidR="00997CB0" w:rsidRPr="00B40802">
        <w:rPr>
          <w:rFonts w:hint="cs"/>
          <w:szCs w:val="20"/>
          <w:rtl/>
        </w:rPr>
        <w:t>88/43 (ب)</w:t>
      </w:r>
    </w:p>
  </w:footnote>
  <w:footnote w:id="6">
    <w:p w14:paraId="5D08B2B8" w14:textId="324FC326" w:rsidR="00A9584E" w:rsidRPr="00B40802" w:rsidRDefault="00A9584E" w:rsidP="00B40802">
      <w:pPr>
        <w:pStyle w:val="FootnoteText"/>
        <w:bidi/>
        <w:rPr>
          <w:szCs w:val="20"/>
          <w:rtl/>
          <w:lang w:bidi="ar-SY"/>
        </w:rPr>
      </w:pPr>
      <w:r w:rsidRPr="00B40802">
        <w:rPr>
          <w:rStyle w:val="FootnoteReference"/>
          <w:szCs w:val="20"/>
        </w:rPr>
        <w:footnoteRef/>
      </w:r>
      <w:r w:rsidRPr="00B40802">
        <w:rPr>
          <w:szCs w:val="20"/>
        </w:rPr>
        <w:t xml:space="preserve"> </w:t>
      </w:r>
      <w:r w:rsidR="00997CB0" w:rsidRPr="00B40802">
        <w:rPr>
          <w:rFonts w:hint="cs"/>
          <w:szCs w:val="20"/>
          <w:rtl/>
        </w:rPr>
        <w:t xml:space="preserve"> </w:t>
      </w:r>
      <w:r w:rsidR="00997CB0" w:rsidRPr="00B40802">
        <w:rPr>
          <w:szCs w:val="20"/>
          <w:lang w:val="en-US"/>
        </w:rPr>
        <w:t>UNEP/</w:t>
      </w:r>
      <w:proofErr w:type="spellStart"/>
      <w:r w:rsidR="00997CB0" w:rsidRPr="00B40802">
        <w:rPr>
          <w:szCs w:val="20"/>
          <w:lang w:val="en-US"/>
        </w:rPr>
        <w:t>OzL.Pro</w:t>
      </w:r>
      <w:proofErr w:type="spellEnd"/>
      <w:r w:rsidR="00997CB0" w:rsidRPr="00B40802">
        <w:rPr>
          <w:szCs w:val="20"/>
          <w:lang w:val="en-US"/>
        </w:rPr>
        <w:t>/ExCom/91/4</w:t>
      </w:r>
    </w:p>
  </w:footnote>
  <w:footnote w:id="7">
    <w:p w14:paraId="1FDED93B" w14:textId="7B2CE24D" w:rsidR="00DE174C" w:rsidRPr="00B40802" w:rsidRDefault="00DE174C" w:rsidP="00B40802">
      <w:pPr>
        <w:pStyle w:val="FootnoteText"/>
        <w:bidi/>
        <w:rPr>
          <w:szCs w:val="20"/>
          <w:rtl/>
          <w:lang w:bidi="ar-SY"/>
        </w:rPr>
      </w:pPr>
      <w:r w:rsidRPr="00B40802">
        <w:rPr>
          <w:rStyle w:val="FootnoteReference"/>
          <w:szCs w:val="20"/>
        </w:rPr>
        <w:footnoteRef/>
      </w:r>
      <w:r w:rsidRPr="00B40802">
        <w:rPr>
          <w:szCs w:val="20"/>
        </w:rPr>
        <w:t xml:space="preserve"> </w:t>
      </w:r>
      <w:r w:rsidR="00997CB0" w:rsidRPr="00B40802">
        <w:rPr>
          <w:szCs w:val="20"/>
          <w:rtl/>
        </w:rPr>
        <w:t>سينصب التركيز على بلدان معينة في أفريقيا ومنطقة البحر الكاريبي لديها احتياجات متزايدة لبناء القدرات.</w:t>
      </w:r>
    </w:p>
  </w:footnote>
  <w:footnote w:id="8">
    <w:p w14:paraId="4B5FAE1B" w14:textId="492D3357" w:rsidR="00185123" w:rsidRPr="00B40802" w:rsidRDefault="00185123" w:rsidP="00B40802">
      <w:pPr>
        <w:pStyle w:val="FootnoteText"/>
        <w:bidi/>
        <w:rPr>
          <w:szCs w:val="20"/>
          <w:rtl/>
          <w:lang w:bidi="ar-SY"/>
        </w:rPr>
      </w:pPr>
      <w:r w:rsidRPr="00B40802">
        <w:rPr>
          <w:rStyle w:val="FootnoteReference"/>
          <w:szCs w:val="20"/>
        </w:rPr>
        <w:footnoteRef/>
      </w:r>
      <w:r w:rsidRPr="00B40802">
        <w:rPr>
          <w:szCs w:val="20"/>
        </w:rPr>
        <w:t xml:space="preserve"> </w:t>
      </w:r>
      <w:r w:rsidR="00E02A8E" w:rsidRPr="00B40802">
        <w:rPr>
          <w:szCs w:val="20"/>
          <w:rtl/>
        </w:rPr>
        <w:t xml:space="preserve">ستقتصر </w:t>
      </w:r>
      <w:r w:rsidR="00E02A8E" w:rsidRPr="00B40802">
        <w:rPr>
          <w:szCs w:val="20"/>
          <w:rtl/>
        </w:rPr>
        <w:t xml:space="preserve">طلبات الزيادات في المستقبل </w:t>
      </w:r>
      <w:r w:rsidR="00C13AFF" w:rsidRPr="00B40802">
        <w:rPr>
          <w:rFonts w:hint="cs"/>
          <w:szCs w:val="20"/>
          <w:rtl/>
        </w:rPr>
        <w:t>في</w:t>
      </w:r>
      <w:r w:rsidR="00E02A8E" w:rsidRPr="00B40802">
        <w:rPr>
          <w:szCs w:val="20"/>
          <w:rtl/>
        </w:rPr>
        <w:t xml:space="preserve"> ميزانية </w:t>
      </w:r>
      <w:bookmarkStart w:id="26" w:name="_Hlk118115450"/>
      <w:r w:rsidR="00E02A8E" w:rsidRPr="00B40802">
        <w:rPr>
          <w:szCs w:val="20"/>
          <w:rtl/>
        </w:rPr>
        <w:t xml:space="preserve">برنامج </w:t>
      </w:r>
      <w:r w:rsidR="00E02A8E" w:rsidRPr="00B40802">
        <w:rPr>
          <w:rFonts w:hint="cs"/>
          <w:szCs w:val="20"/>
          <w:rtl/>
        </w:rPr>
        <w:t xml:space="preserve">المساعدة على الامتثال </w:t>
      </w:r>
      <w:bookmarkEnd w:id="26"/>
      <w:r w:rsidR="00E02A8E" w:rsidRPr="00B40802">
        <w:rPr>
          <w:szCs w:val="20"/>
          <w:rtl/>
        </w:rPr>
        <w:t xml:space="preserve">على 3 في المائة ما لم </w:t>
      </w:r>
      <w:r w:rsidR="00C13AFF" w:rsidRPr="00B40802">
        <w:rPr>
          <w:rFonts w:hint="cs"/>
          <w:szCs w:val="20"/>
          <w:rtl/>
        </w:rPr>
        <w:t>تحصل</w:t>
      </w:r>
      <w:r w:rsidR="00E02A8E" w:rsidRPr="00B40802">
        <w:rPr>
          <w:szCs w:val="20"/>
          <w:rtl/>
        </w:rPr>
        <w:t xml:space="preserve"> </w:t>
      </w:r>
      <w:r w:rsidR="00C13AFF" w:rsidRPr="00B40802">
        <w:rPr>
          <w:rFonts w:hint="cs"/>
          <w:szCs w:val="20"/>
          <w:rtl/>
          <w:lang w:bidi="ar-EG"/>
        </w:rPr>
        <w:t>ا</w:t>
      </w:r>
      <w:r w:rsidR="00E02A8E" w:rsidRPr="00B40802">
        <w:rPr>
          <w:szCs w:val="20"/>
          <w:rtl/>
          <w:lang w:bidi="ar-EG"/>
        </w:rPr>
        <w:t xml:space="preserve">لجنة التنفيذية على </w:t>
      </w:r>
      <w:r w:rsidR="00C13AFF" w:rsidRPr="00B40802">
        <w:rPr>
          <w:szCs w:val="20"/>
          <w:rtl/>
          <w:lang w:bidi="ar-EG"/>
        </w:rPr>
        <w:t xml:space="preserve">دليل </w:t>
      </w:r>
      <w:r w:rsidR="00E02A8E" w:rsidRPr="00B40802">
        <w:rPr>
          <w:szCs w:val="20"/>
          <w:rtl/>
          <w:lang w:bidi="ar-EG"/>
        </w:rPr>
        <w:t xml:space="preserve">أن </w:t>
      </w:r>
      <w:r w:rsidR="00C13AFF" w:rsidRPr="00B40802">
        <w:rPr>
          <w:rFonts w:hint="cs"/>
          <w:szCs w:val="20"/>
          <w:rtl/>
          <w:lang w:bidi="ar-EG"/>
        </w:rPr>
        <w:t>ال</w:t>
      </w:r>
      <w:r w:rsidR="00E02A8E" w:rsidRPr="00B40802">
        <w:rPr>
          <w:szCs w:val="20"/>
          <w:rtl/>
          <w:lang w:bidi="ar-EG"/>
        </w:rPr>
        <w:t>ضغوط التضخ</w:t>
      </w:r>
      <w:r w:rsidR="00E02A8E" w:rsidRPr="00B40802">
        <w:rPr>
          <w:rFonts w:hint="cs"/>
          <w:szCs w:val="20"/>
          <w:rtl/>
          <w:lang w:bidi="ar-EG"/>
        </w:rPr>
        <w:t>م</w:t>
      </w:r>
      <w:r w:rsidR="00C13AFF" w:rsidRPr="00B40802">
        <w:rPr>
          <w:rFonts w:hint="cs"/>
          <w:szCs w:val="20"/>
          <w:rtl/>
          <w:lang w:bidi="ar-EG"/>
        </w:rPr>
        <w:t>ية</w:t>
      </w:r>
      <w:r w:rsidR="00E02A8E" w:rsidRPr="00B40802">
        <w:rPr>
          <w:szCs w:val="20"/>
          <w:rtl/>
          <w:lang w:bidi="ar-EG"/>
        </w:rPr>
        <w:t xml:space="preserve"> </w:t>
      </w:r>
      <w:r w:rsidR="00C13AFF" w:rsidRPr="00B40802">
        <w:rPr>
          <w:rFonts w:hint="cs"/>
          <w:szCs w:val="20"/>
          <w:rtl/>
          <w:lang w:bidi="ar-EG"/>
        </w:rPr>
        <w:t>تبرر</w:t>
      </w:r>
      <w:r w:rsidR="00E02A8E" w:rsidRPr="00B40802">
        <w:rPr>
          <w:szCs w:val="20"/>
          <w:rtl/>
          <w:lang w:bidi="ar-EG"/>
        </w:rPr>
        <w:t xml:space="preserve"> </w:t>
      </w:r>
      <w:r w:rsidR="00C13AFF" w:rsidRPr="00B40802">
        <w:rPr>
          <w:rFonts w:hint="cs"/>
          <w:szCs w:val="20"/>
          <w:rtl/>
          <w:lang w:bidi="ar-EG"/>
        </w:rPr>
        <w:t xml:space="preserve">خلاف </w:t>
      </w:r>
      <w:r w:rsidR="00E02A8E" w:rsidRPr="00B40802">
        <w:rPr>
          <w:szCs w:val="20"/>
          <w:rtl/>
          <w:lang w:bidi="ar-EG"/>
        </w:rPr>
        <w:t>ذلك.</w:t>
      </w:r>
    </w:p>
  </w:footnote>
  <w:footnote w:id="9">
    <w:p w14:paraId="6F6123BE" w14:textId="606FDB32" w:rsidR="007A025B" w:rsidRPr="00B40802" w:rsidRDefault="007A025B" w:rsidP="00B40802">
      <w:pPr>
        <w:pStyle w:val="FootnoteText"/>
        <w:bidi/>
        <w:rPr>
          <w:szCs w:val="20"/>
          <w:lang w:val="en-US"/>
        </w:rPr>
      </w:pPr>
      <w:r w:rsidRPr="00B40802">
        <w:rPr>
          <w:rStyle w:val="FootnoteReference"/>
          <w:szCs w:val="20"/>
        </w:rPr>
        <w:footnoteRef/>
      </w:r>
      <w:r w:rsidRPr="00B40802">
        <w:rPr>
          <w:szCs w:val="20"/>
        </w:rPr>
        <w:t xml:space="preserve"> </w:t>
      </w:r>
      <w:r w:rsidRPr="00B40802">
        <w:rPr>
          <w:rFonts w:hint="cs"/>
          <w:szCs w:val="20"/>
          <w:rtl/>
          <w:lang w:val="en-US" w:bidi="ar-EG"/>
        </w:rPr>
        <w:t xml:space="preserve"> </w:t>
      </w:r>
      <w:r w:rsidRPr="00B40802">
        <w:rPr>
          <w:rFonts w:hint="cs"/>
          <w:szCs w:val="20"/>
          <w:rtl/>
          <w:lang w:val="en-US" w:bidi="ar-EG"/>
        </w:rPr>
        <w:t xml:space="preserve">طلب </w:t>
      </w:r>
      <w:r w:rsidRPr="00B40802">
        <w:rPr>
          <w:rFonts w:hint="cs"/>
          <w:szCs w:val="20"/>
          <w:rtl/>
          <w:lang w:val="en-US" w:bidi="ar-EG"/>
        </w:rPr>
        <w:t xml:space="preserve">من </w:t>
      </w:r>
      <w:r w:rsidR="00C13AFF" w:rsidRPr="00B40802">
        <w:rPr>
          <w:szCs w:val="20"/>
          <w:rtl/>
          <w:lang w:val="en-US"/>
        </w:rPr>
        <w:t xml:space="preserve">برنامج الأمم المتحدة للبيئة </w:t>
      </w:r>
      <w:r w:rsidRPr="00B40802">
        <w:rPr>
          <w:rFonts w:hint="cs"/>
          <w:szCs w:val="20"/>
          <w:rtl/>
          <w:lang w:val="en-US" w:bidi="ar-EG"/>
        </w:rPr>
        <w:t xml:space="preserve">بموجب المقرر 86/61(د)(3): أن يواصل </w:t>
      </w:r>
      <w:r w:rsidR="00C13AFF" w:rsidRPr="00B40802">
        <w:rPr>
          <w:rFonts w:hint="cs"/>
          <w:szCs w:val="20"/>
          <w:rtl/>
          <w:lang w:val="en-US" w:bidi="ar-EG"/>
        </w:rPr>
        <w:t>الإبلاغ في</w:t>
      </w:r>
      <w:r w:rsidRPr="00B40802">
        <w:rPr>
          <w:rFonts w:hint="cs"/>
          <w:szCs w:val="20"/>
          <w:rtl/>
          <w:lang w:val="en-US" w:bidi="ar-EG"/>
        </w:rPr>
        <w:t xml:space="preserve"> عمليات تقديم ميزانية برنامج المساعدة على الامتثال في المستقبل عن مستويات الوظائف الحالية </w:t>
      </w:r>
      <w:r w:rsidR="00C13AFF" w:rsidRPr="00B40802">
        <w:rPr>
          <w:rFonts w:hint="cs"/>
          <w:szCs w:val="20"/>
          <w:rtl/>
          <w:lang w:val="en-US" w:bidi="ar-EG"/>
        </w:rPr>
        <w:t>ل</w:t>
      </w:r>
      <w:r w:rsidRPr="00B40802">
        <w:rPr>
          <w:rFonts w:hint="cs"/>
          <w:szCs w:val="20"/>
          <w:rtl/>
          <w:lang w:val="en-US" w:bidi="ar-EG"/>
        </w:rPr>
        <w:t xml:space="preserve">موظفي </w:t>
      </w:r>
      <w:r w:rsidR="00C13AFF" w:rsidRPr="00B40802">
        <w:rPr>
          <w:szCs w:val="20"/>
          <w:rtl/>
          <w:lang w:val="en-US"/>
        </w:rPr>
        <w:t xml:space="preserve">برنامج </w:t>
      </w:r>
      <w:r w:rsidR="00C13AFF" w:rsidRPr="00B40802">
        <w:rPr>
          <w:rFonts w:hint="cs"/>
          <w:szCs w:val="20"/>
          <w:rtl/>
          <w:lang w:val="en-US"/>
        </w:rPr>
        <w:t xml:space="preserve">المساعدة على الامتثال </w:t>
      </w:r>
      <w:r w:rsidR="00C13AFF" w:rsidRPr="00B40802">
        <w:rPr>
          <w:rFonts w:hint="cs"/>
          <w:szCs w:val="20"/>
          <w:rtl/>
          <w:lang w:val="en-US" w:bidi="ar-EG"/>
        </w:rPr>
        <w:t>وإحاطة</w:t>
      </w:r>
      <w:r w:rsidRPr="00B40802">
        <w:rPr>
          <w:rFonts w:hint="cs"/>
          <w:szCs w:val="20"/>
          <w:rtl/>
          <w:lang w:val="en-US" w:bidi="ar-EG"/>
        </w:rPr>
        <w:t xml:space="preserve"> اللجنة التنفيذية </w:t>
      </w:r>
      <w:r w:rsidR="00C13AFF" w:rsidRPr="00B40802">
        <w:rPr>
          <w:rFonts w:hint="cs"/>
          <w:szCs w:val="20"/>
          <w:rtl/>
          <w:lang w:val="en-US" w:bidi="ar-EG"/>
        </w:rPr>
        <w:t xml:space="preserve">علما </w:t>
      </w:r>
      <w:r w:rsidRPr="00B40802">
        <w:rPr>
          <w:rFonts w:hint="cs"/>
          <w:szCs w:val="20"/>
          <w:rtl/>
          <w:lang w:val="en-US" w:bidi="ar-EG"/>
        </w:rPr>
        <w:t xml:space="preserve">بأي تغييرات </w:t>
      </w:r>
      <w:r w:rsidR="00C13AFF" w:rsidRPr="00B40802">
        <w:rPr>
          <w:rFonts w:hint="cs"/>
          <w:szCs w:val="20"/>
          <w:rtl/>
          <w:lang w:val="en-US" w:bidi="ar-EG"/>
        </w:rPr>
        <w:t>تطرأ عليها</w:t>
      </w:r>
      <w:r w:rsidRPr="00B40802">
        <w:rPr>
          <w:rFonts w:hint="cs"/>
          <w:szCs w:val="20"/>
          <w:rtl/>
          <w:lang w:val="en-US" w:bidi="ar-EG"/>
        </w:rPr>
        <w:t xml:space="preserve"> وخاصة فيما يتعلق بأي زيادة في مخصصات الميزانية.</w:t>
      </w:r>
      <w:r w:rsidR="00700EBE">
        <w:rPr>
          <w:szCs w:val="20"/>
          <w:lang w:val="en-US" w:bidi="ar-EG"/>
        </w:rPr>
        <w:tab/>
        <w:t>999</w:t>
      </w:r>
    </w:p>
  </w:footnote>
  <w:footnote w:id="10">
    <w:p w14:paraId="6F3145C5" w14:textId="58234A64" w:rsidR="007A025B" w:rsidRPr="00B40802" w:rsidRDefault="007A025B" w:rsidP="00B40802">
      <w:pPr>
        <w:pStyle w:val="FootnoteText"/>
        <w:bidi/>
        <w:rPr>
          <w:szCs w:val="20"/>
        </w:rPr>
      </w:pPr>
      <w:r w:rsidRPr="00B40802">
        <w:rPr>
          <w:rStyle w:val="FootnoteReference"/>
          <w:szCs w:val="20"/>
        </w:rPr>
        <w:footnoteRef/>
      </w:r>
      <w:r w:rsidRPr="00B40802">
        <w:rPr>
          <w:szCs w:val="20"/>
        </w:rPr>
        <w:t xml:space="preserve"> </w:t>
      </w:r>
      <w:r w:rsidR="009F33AB" w:rsidRPr="00B40802">
        <w:rPr>
          <w:szCs w:val="20"/>
          <w:rtl/>
          <w:lang w:val="en-US" w:bidi="ar-EG"/>
        </w:rPr>
        <w:t xml:space="preserve">القرار 86/61 (د) (2): تمديد تحديد أولويات التمويل بين </w:t>
      </w:r>
      <w:r w:rsidR="009F33AB" w:rsidRPr="00B40802">
        <w:rPr>
          <w:rFonts w:hint="cs"/>
          <w:szCs w:val="20"/>
          <w:rtl/>
          <w:lang w:val="en-US" w:bidi="ar-EG"/>
        </w:rPr>
        <w:t>بنود</w:t>
      </w:r>
      <w:r w:rsidR="009F33AB" w:rsidRPr="00B40802">
        <w:rPr>
          <w:szCs w:val="20"/>
          <w:rtl/>
          <w:lang w:val="en-US" w:bidi="ar-EG"/>
        </w:rPr>
        <w:t xml:space="preserve"> ميزانية </w:t>
      </w:r>
      <w:r w:rsidR="009F33AB" w:rsidRPr="0016118F">
        <w:rPr>
          <w:rFonts w:hint="cs"/>
          <w:szCs w:val="20"/>
          <w:rtl/>
          <w:lang w:val="en-US"/>
        </w:rPr>
        <w:t>برنامج المساعدة على الامتثال</w:t>
      </w:r>
      <w:r w:rsidR="009F33AB" w:rsidRPr="00B40802">
        <w:rPr>
          <w:szCs w:val="20"/>
          <w:rtl/>
          <w:lang w:val="en-US" w:bidi="ar-EG"/>
        </w:rPr>
        <w:t xml:space="preserve"> لاستيعاب الأولويات المتغيرة وتقديم التفاصيل، عملا بالمقررين 47/24 </w:t>
      </w:r>
      <w:r w:rsidR="009F33AB" w:rsidRPr="00B40802">
        <w:rPr>
          <w:rFonts w:hint="cs"/>
          <w:szCs w:val="20"/>
          <w:rtl/>
          <w:lang w:val="en-US" w:bidi="ar-EG"/>
        </w:rPr>
        <w:t>و50</w:t>
      </w:r>
      <w:r w:rsidR="009F33AB" w:rsidRPr="00B40802">
        <w:rPr>
          <w:szCs w:val="20"/>
          <w:rtl/>
          <w:lang w:val="en-US" w:bidi="ar-EG"/>
        </w:rPr>
        <w:t>/</w:t>
      </w:r>
      <w:r w:rsidR="009F33AB" w:rsidRPr="00B40802">
        <w:rPr>
          <w:rFonts w:hint="cs"/>
          <w:szCs w:val="20"/>
          <w:rtl/>
          <w:lang w:val="en-US" w:bidi="ar-EG"/>
        </w:rPr>
        <w:t>26،</w:t>
      </w:r>
      <w:r w:rsidR="009F33AB" w:rsidRPr="00B40802">
        <w:rPr>
          <w:szCs w:val="20"/>
          <w:rtl/>
          <w:lang w:val="en-US" w:bidi="ar-EG"/>
        </w:rPr>
        <w:t xml:space="preserve"> بشأن عمليات إعادة التخصيص التي تم إجراؤها.</w:t>
      </w:r>
    </w:p>
  </w:footnote>
  <w:footnote w:id="11">
    <w:p w14:paraId="39BC58A7" w14:textId="0901417F" w:rsidR="00D14744" w:rsidRPr="00B40802" w:rsidRDefault="00D14744" w:rsidP="00B40802">
      <w:pPr>
        <w:pStyle w:val="FootnoteText"/>
        <w:bidi/>
        <w:rPr>
          <w:szCs w:val="20"/>
          <w:rtl/>
          <w:lang w:bidi="ar-SY"/>
        </w:rPr>
      </w:pPr>
      <w:r w:rsidRPr="00B40802">
        <w:rPr>
          <w:rStyle w:val="FootnoteReference"/>
          <w:szCs w:val="20"/>
        </w:rPr>
        <w:footnoteRef/>
      </w:r>
      <w:r w:rsidRPr="00B40802">
        <w:rPr>
          <w:szCs w:val="20"/>
        </w:rPr>
        <w:t xml:space="preserve"> </w:t>
      </w:r>
      <w:r w:rsidR="009F33AB" w:rsidRPr="00B40802">
        <w:rPr>
          <w:szCs w:val="20"/>
          <w:rtl/>
          <w:lang w:bidi="ar-EG"/>
        </w:rPr>
        <w:t xml:space="preserve">طلب </w:t>
      </w:r>
      <w:r w:rsidR="009F33AB" w:rsidRPr="00B40802">
        <w:rPr>
          <w:szCs w:val="20"/>
          <w:rtl/>
          <w:lang w:bidi="ar-EG"/>
        </w:rPr>
        <w:t xml:space="preserve">من </w:t>
      </w:r>
      <w:r w:rsidR="009F33AB" w:rsidRPr="00B40802">
        <w:rPr>
          <w:szCs w:val="20"/>
          <w:rtl/>
        </w:rPr>
        <w:t xml:space="preserve">برنامج الأمم المتحدة للبيئة </w:t>
      </w:r>
      <w:r w:rsidR="009F33AB" w:rsidRPr="00B40802">
        <w:rPr>
          <w:szCs w:val="20"/>
          <w:rtl/>
          <w:lang w:bidi="ar-EG"/>
        </w:rPr>
        <w:t xml:space="preserve">أن يواصل في عمليات التقديم </w:t>
      </w:r>
      <w:r w:rsidR="009F33AB" w:rsidRPr="00B40802">
        <w:rPr>
          <w:rFonts w:hint="cs"/>
          <w:szCs w:val="20"/>
          <w:rtl/>
          <w:lang w:bidi="ar-EG"/>
        </w:rPr>
        <w:t xml:space="preserve">لميزانية </w:t>
      </w:r>
      <w:r w:rsidR="009F33AB" w:rsidRPr="0016118F">
        <w:rPr>
          <w:rFonts w:hint="cs"/>
          <w:szCs w:val="20"/>
          <w:rtl/>
        </w:rPr>
        <w:t>برنامج المساعدة على الامتثال</w:t>
      </w:r>
      <w:r w:rsidR="009F33AB" w:rsidRPr="00B40802">
        <w:rPr>
          <w:szCs w:val="20"/>
          <w:rtl/>
          <w:lang w:bidi="ar-EG"/>
        </w:rPr>
        <w:t xml:space="preserve"> في المستقبل</w:t>
      </w:r>
      <w:r w:rsidR="009F33AB" w:rsidRPr="00B40802">
        <w:rPr>
          <w:rFonts w:hint="cs"/>
          <w:szCs w:val="20"/>
          <w:rtl/>
          <w:lang w:bidi="ar-EG"/>
        </w:rPr>
        <w:t>،</w:t>
      </w:r>
      <w:r w:rsidR="009F33AB" w:rsidRPr="00B40802">
        <w:rPr>
          <w:szCs w:val="20"/>
          <w:rtl/>
          <w:lang w:bidi="ar-EG"/>
        </w:rPr>
        <w:t xml:space="preserve"> تقديم ميزانية للسنة المعنية وتقريرا عن التكاليف المتكبدة قبل السنة الأخيرة مع ملاحظة الفقرتين الفرعيتين (د)(2) و(د)(3).</w:t>
      </w:r>
    </w:p>
  </w:footnote>
  <w:footnote w:id="12">
    <w:p w14:paraId="41F3EDEC" w14:textId="6F411F4E" w:rsidR="0059136C" w:rsidRPr="00B40802" w:rsidRDefault="0059136C" w:rsidP="00B40802">
      <w:pPr>
        <w:pStyle w:val="FootnoteText"/>
        <w:bidi/>
        <w:rPr>
          <w:szCs w:val="20"/>
        </w:rPr>
      </w:pPr>
      <w:r w:rsidRPr="00B40802">
        <w:rPr>
          <w:rStyle w:val="FootnoteReference"/>
          <w:szCs w:val="20"/>
        </w:rPr>
        <w:footnoteRef/>
      </w:r>
      <w:r w:rsidRPr="00B40802">
        <w:rPr>
          <w:szCs w:val="20"/>
        </w:rPr>
        <w:t xml:space="preserve"> </w:t>
      </w:r>
      <w:r w:rsidRPr="00B40802">
        <w:rPr>
          <w:rFonts w:hint="cs"/>
          <w:szCs w:val="20"/>
          <w:rtl/>
          <w:lang w:bidi="ar-EG"/>
        </w:rPr>
        <w:t xml:space="preserve"> </w:t>
      </w:r>
      <w:r w:rsidRPr="00B40802">
        <w:rPr>
          <w:rFonts w:hint="cs"/>
          <w:szCs w:val="20"/>
          <w:rtl/>
          <w:lang w:bidi="ar-EG"/>
        </w:rPr>
        <w:t xml:space="preserve">يقدم </w:t>
      </w:r>
      <w:r w:rsidRPr="00B40802">
        <w:rPr>
          <w:rFonts w:hint="cs"/>
          <w:szCs w:val="20"/>
          <w:rtl/>
          <w:lang w:bidi="ar-EG"/>
        </w:rPr>
        <w:t>معلومات مفصلة عن الأنشطة التي ستستخدم فيها الأموال العالمية</w:t>
      </w:r>
      <w:r w:rsidR="00F338EF" w:rsidRPr="00B40802">
        <w:rPr>
          <w:rFonts w:hint="cs"/>
          <w:szCs w:val="20"/>
          <w:rtl/>
          <w:lang w:bidi="ar-EG"/>
        </w:rPr>
        <w:t>؛</w:t>
      </w:r>
      <w:r w:rsidRPr="00B40802">
        <w:rPr>
          <w:rFonts w:hint="cs"/>
          <w:szCs w:val="20"/>
          <w:rtl/>
          <w:lang w:bidi="ar-EG"/>
        </w:rPr>
        <w:t xml:space="preserve"> والمقرر 86/61(د)(2)، </w:t>
      </w:r>
      <w:r w:rsidR="00F338EF" w:rsidRPr="00B40802">
        <w:rPr>
          <w:rFonts w:hint="cs"/>
          <w:szCs w:val="20"/>
          <w:rtl/>
          <w:lang w:bidi="ar-EG"/>
        </w:rPr>
        <w:t>و</w:t>
      </w:r>
      <w:r w:rsidRPr="00B40802">
        <w:rPr>
          <w:rFonts w:hint="cs"/>
          <w:szCs w:val="20"/>
          <w:rtl/>
          <w:lang w:bidi="ar-EG"/>
        </w:rPr>
        <w:t>(3)، و(5).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FAF3" w14:textId="2FE112E6" w:rsidR="007E5D09" w:rsidRDefault="004324F4" w:rsidP="00954A65">
    <w:pPr>
      <w:bidi/>
    </w:pPr>
    <w:r>
      <w:fldChar w:fldCharType="begin"/>
    </w:r>
    <w:r>
      <w:instrText xml:space="preserve"> DOCPROPERTY "Document number"  \* MERGEFO</w:instrText>
    </w:r>
    <w:r>
      <w:instrText xml:space="preserve">RMAT </w:instrText>
    </w:r>
    <w:r>
      <w:fldChar w:fldCharType="separate"/>
    </w:r>
    <w:r w:rsidR="00A122ED" w:rsidRPr="00A122ED">
      <w:t>UNEP/</w:t>
    </w:r>
    <w:proofErr w:type="spellStart"/>
    <w:r w:rsidR="00A122ED" w:rsidRPr="00A122ED">
      <w:t>OzL.Pro</w:t>
    </w:r>
    <w:proofErr w:type="spellEnd"/>
    <w:r w:rsidR="00A122ED" w:rsidRPr="00A122ED">
      <w:t>/ExCom/91/58</w:t>
    </w:r>
    <w:r>
      <w:fldChar w:fldCharType="end"/>
    </w:r>
  </w:p>
  <w:p w14:paraId="3A92F8AC" w14:textId="77777777" w:rsidR="007E5D09" w:rsidRDefault="007E5D09"/>
  <w:p w14:paraId="335AA16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5327" w14:textId="77777777" w:rsidR="00954A65" w:rsidRPr="00954A65" w:rsidRDefault="004324F4" w:rsidP="00C902A4">
    <w:r>
      <w:fldChar w:fldCharType="begin"/>
    </w:r>
    <w:r>
      <w:instrText xml:space="preserve"> DOCPROPERTY "Document number"  \* MERGEFORMAT </w:instrText>
    </w:r>
    <w:r>
      <w:fldChar w:fldCharType="separate"/>
    </w:r>
    <w:r w:rsidR="00954A65" w:rsidRPr="00954A65">
      <w:t>UNEP/</w:t>
    </w:r>
    <w:proofErr w:type="spellStart"/>
    <w:r w:rsidR="00954A65" w:rsidRPr="00954A65">
      <w:t>OzL.Pro</w:t>
    </w:r>
    <w:proofErr w:type="spellEnd"/>
    <w:r w:rsidR="00954A65" w:rsidRPr="00954A65">
      <w:t>/ExCom/91/58</w:t>
    </w:r>
    <w:r>
      <w:fldChar w:fldCharType="end"/>
    </w:r>
  </w:p>
  <w:p w14:paraId="1624CF2D" w14:textId="77777777" w:rsidR="007E5D09" w:rsidRDefault="007E5D09"/>
  <w:p w14:paraId="1D2CC0B3"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CA4F" w14:textId="25B8A38B" w:rsidR="007E5D09" w:rsidRDefault="007E5D09">
    <w:pPr>
      <w:jc w:val="left"/>
    </w:pPr>
  </w:p>
  <w:p w14:paraId="338C41D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564070"/>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A00A2A"/>
    <w:multiLevelType w:val="hybridMultilevel"/>
    <w:tmpl w:val="556EB19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6683896"/>
    <w:multiLevelType w:val="hybridMultilevel"/>
    <w:tmpl w:val="28FA5194"/>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F41CDB"/>
    <w:multiLevelType w:val="hybridMultilevel"/>
    <w:tmpl w:val="6ADAB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C7A4138"/>
    <w:multiLevelType w:val="hybridMultilevel"/>
    <w:tmpl w:val="EE780868"/>
    <w:lvl w:ilvl="0" w:tplc="F5F689E2">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9"/>
  </w:num>
  <w:num w:numId="19" w16cid:durableId="2133593865">
    <w:abstractNumId w:val="21"/>
  </w:num>
  <w:num w:numId="20" w16cid:durableId="1935045211">
    <w:abstractNumId w:val="15"/>
  </w:num>
  <w:num w:numId="21" w16cid:durableId="1318917148">
    <w:abstractNumId w:val="11"/>
  </w:num>
  <w:num w:numId="22" w16cid:durableId="1824200708">
    <w:abstractNumId w:val="14"/>
  </w:num>
  <w:num w:numId="23" w16cid:durableId="1446273779">
    <w:abstractNumId w:val="18"/>
  </w:num>
  <w:num w:numId="24" w16cid:durableId="1557861935">
    <w:abstractNumId w:val="10"/>
  </w:num>
  <w:num w:numId="25" w16cid:durableId="1077438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29786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4418803">
    <w:abstractNumId w:val="20"/>
  </w:num>
  <w:num w:numId="28" w16cid:durableId="1652366545">
    <w:abstractNumId w:val="12"/>
  </w:num>
  <w:num w:numId="29" w16cid:durableId="168436199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89"/>
    <w:rsid w:val="00004DBC"/>
    <w:rsid w:val="00011034"/>
    <w:rsid w:val="00013372"/>
    <w:rsid w:val="00017133"/>
    <w:rsid w:val="000237AE"/>
    <w:rsid w:val="0004254A"/>
    <w:rsid w:val="00077024"/>
    <w:rsid w:val="000861FE"/>
    <w:rsid w:val="000C14D4"/>
    <w:rsid w:val="000C2FE8"/>
    <w:rsid w:val="000D3417"/>
    <w:rsid w:val="000F2A94"/>
    <w:rsid w:val="00110DAE"/>
    <w:rsid w:val="0016118F"/>
    <w:rsid w:val="00185123"/>
    <w:rsid w:val="001D2B45"/>
    <w:rsid w:val="001E3873"/>
    <w:rsid w:val="002041D8"/>
    <w:rsid w:val="00253233"/>
    <w:rsid w:val="00255C83"/>
    <w:rsid w:val="0027299C"/>
    <w:rsid w:val="002901C8"/>
    <w:rsid w:val="00293330"/>
    <w:rsid w:val="002A52E7"/>
    <w:rsid w:val="002B535E"/>
    <w:rsid w:val="002E6A6F"/>
    <w:rsid w:val="002E7EF7"/>
    <w:rsid w:val="002F505F"/>
    <w:rsid w:val="00340063"/>
    <w:rsid w:val="0034019C"/>
    <w:rsid w:val="0035441C"/>
    <w:rsid w:val="0036606B"/>
    <w:rsid w:val="003A2ECC"/>
    <w:rsid w:val="003C2739"/>
    <w:rsid w:val="003F2852"/>
    <w:rsid w:val="00416AD7"/>
    <w:rsid w:val="004324F4"/>
    <w:rsid w:val="004918E9"/>
    <w:rsid w:val="004C1249"/>
    <w:rsid w:val="004C5B74"/>
    <w:rsid w:val="004F3A31"/>
    <w:rsid w:val="00504450"/>
    <w:rsid w:val="00514EA8"/>
    <w:rsid w:val="0059136C"/>
    <w:rsid w:val="005B65DF"/>
    <w:rsid w:val="005C49B4"/>
    <w:rsid w:val="005C7D4A"/>
    <w:rsid w:val="00610214"/>
    <w:rsid w:val="00624AEF"/>
    <w:rsid w:val="0062694D"/>
    <w:rsid w:val="00642353"/>
    <w:rsid w:val="00654153"/>
    <w:rsid w:val="00662A73"/>
    <w:rsid w:val="00667CAE"/>
    <w:rsid w:val="006A1CB5"/>
    <w:rsid w:val="006E7313"/>
    <w:rsid w:val="006F2A2C"/>
    <w:rsid w:val="00700EBE"/>
    <w:rsid w:val="00702662"/>
    <w:rsid w:val="00705201"/>
    <w:rsid w:val="0076322F"/>
    <w:rsid w:val="00786775"/>
    <w:rsid w:val="00791A1A"/>
    <w:rsid w:val="007A025B"/>
    <w:rsid w:val="007C6EF9"/>
    <w:rsid w:val="007D141D"/>
    <w:rsid w:val="007D567C"/>
    <w:rsid w:val="007E5D09"/>
    <w:rsid w:val="007E7170"/>
    <w:rsid w:val="007E7BAE"/>
    <w:rsid w:val="0080459F"/>
    <w:rsid w:val="00806EF5"/>
    <w:rsid w:val="0084113A"/>
    <w:rsid w:val="00885865"/>
    <w:rsid w:val="008B6664"/>
    <w:rsid w:val="008C3C91"/>
    <w:rsid w:val="008C450D"/>
    <w:rsid w:val="008E3DF3"/>
    <w:rsid w:val="009457A4"/>
    <w:rsid w:val="00951B8F"/>
    <w:rsid w:val="00954A65"/>
    <w:rsid w:val="00955535"/>
    <w:rsid w:val="009563D0"/>
    <w:rsid w:val="00983FD1"/>
    <w:rsid w:val="00997CB0"/>
    <w:rsid w:val="009A7634"/>
    <w:rsid w:val="009C23F6"/>
    <w:rsid w:val="009C46B2"/>
    <w:rsid w:val="009E269D"/>
    <w:rsid w:val="009F33AB"/>
    <w:rsid w:val="00A122ED"/>
    <w:rsid w:val="00A44778"/>
    <w:rsid w:val="00A755B6"/>
    <w:rsid w:val="00A928A2"/>
    <w:rsid w:val="00A9584E"/>
    <w:rsid w:val="00AB4886"/>
    <w:rsid w:val="00AC0C1B"/>
    <w:rsid w:val="00AF6F95"/>
    <w:rsid w:val="00B00B94"/>
    <w:rsid w:val="00B11DB6"/>
    <w:rsid w:val="00B40802"/>
    <w:rsid w:val="00B40E87"/>
    <w:rsid w:val="00B458E1"/>
    <w:rsid w:val="00B702C1"/>
    <w:rsid w:val="00B81E83"/>
    <w:rsid w:val="00BA73A6"/>
    <w:rsid w:val="00BC3B52"/>
    <w:rsid w:val="00BE08AD"/>
    <w:rsid w:val="00C0337B"/>
    <w:rsid w:val="00C13AFF"/>
    <w:rsid w:val="00C27B58"/>
    <w:rsid w:val="00C446B4"/>
    <w:rsid w:val="00C55EF2"/>
    <w:rsid w:val="00C902A4"/>
    <w:rsid w:val="00CB3635"/>
    <w:rsid w:val="00CE64E2"/>
    <w:rsid w:val="00D14744"/>
    <w:rsid w:val="00D158CA"/>
    <w:rsid w:val="00D45C4D"/>
    <w:rsid w:val="00D51E3C"/>
    <w:rsid w:val="00DA522B"/>
    <w:rsid w:val="00DE174C"/>
    <w:rsid w:val="00DF4459"/>
    <w:rsid w:val="00E02A8E"/>
    <w:rsid w:val="00E1360E"/>
    <w:rsid w:val="00E54E69"/>
    <w:rsid w:val="00E86EBE"/>
    <w:rsid w:val="00E87C89"/>
    <w:rsid w:val="00E95119"/>
    <w:rsid w:val="00EA60E5"/>
    <w:rsid w:val="00EB2DA5"/>
    <w:rsid w:val="00EB692D"/>
    <w:rsid w:val="00EC108E"/>
    <w:rsid w:val="00EE6C6C"/>
    <w:rsid w:val="00F231C9"/>
    <w:rsid w:val="00F338EF"/>
    <w:rsid w:val="00F638E3"/>
    <w:rsid w:val="00F87A0D"/>
    <w:rsid w:val="00FD689B"/>
    <w:rsid w:val="00FF4B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23199"/>
  <w15:docId w15:val="{87D30BDB-4A8B-4EF7-BE0B-D932170B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8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uiPriority w:val="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
    <w:basedOn w:val="DefaultParagraphFont"/>
    <w:link w:val="FootnoteText"/>
    <w:uiPriority w:val="99"/>
    <w:semiHidden/>
    <w:rsid w:val="00C0337B"/>
    <w:rPr>
      <w:lang w:val="en-GB" w:bidi="ar-DZ"/>
    </w:rPr>
  </w:style>
  <w:style w:type="character" w:styleId="FootnoteReference">
    <w:name w:val="footnote reference"/>
    <w:aliases w:val="16 Point,Superscript 6 Point,Footnote text,Footnote Text1,Footnote Text2"/>
    <w:basedOn w:val="DefaultParagraphFont"/>
    <w:uiPriority w:val="99"/>
    <w:semiHidden/>
    <w:unhideWhenUsed/>
    <w:qFormat/>
    <w:rsid w:val="00C0337B"/>
    <w:rPr>
      <w:vertAlign w:val="superscript"/>
    </w:rPr>
  </w:style>
  <w:style w:type="paragraph" w:styleId="ListParagraph">
    <w:name w:val="List Paragraph"/>
    <w:basedOn w:val="Normal"/>
    <w:uiPriority w:val="34"/>
    <w:qFormat/>
    <w:rsid w:val="00253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1892">
      <w:bodyDiv w:val="1"/>
      <w:marLeft w:val="0"/>
      <w:marRight w:val="0"/>
      <w:marTop w:val="0"/>
      <w:marBottom w:val="0"/>
      <w:divBdr>
        <w:top w:val="none" w:sz="0" w:space="0" w:color="auto"/>
        <w:left w:val="none" w:sz="0" w:space="0" w:color="auto"/>
        <w:bottom w:val="none" w:sz="0" w:space="0" w:color="auto"/>
        <w:right w:val="none" w:sz="0" w:space="0" w:color="auto"/>
      </w:divBdr>
    </w:div>
    <w:div w:id="162743024">
      <w:bodyDiv w:val="1"/>
      <w:marLeft w:val="0"/>
      <w:marRight w:val="0"/>
      <w:marTop w:val="0"/>
      <w:marBottom w:val="0"/>
      <w:divBdr>
        <w:top w:val="none" w:sz="0" w:space="0" w:color="auto"/>
        <w:left w:val="none" w:sz="0" w:space="0" w:color="auto"/>
        <w:bottom w:val="none" w:sz="0" w:space="0" w:color="auto"/>
        <w:right w:val="none" w:sz="0" w:space="0" w:color="auto"/>
      </w:divBdr>
    </w:div>
    <w:div w:id="217203457">
      <w:bodyDiv w:val="1"/>
      <w:marLeft w:val="0"/>
      <w:marRight w:val="0"/>
      <w:marTop w:val="0"/>
      <w:marBottom w:val="0"/>
      <w:divBdr>
        <w:top w:val="none" w:sz="0" w:space="0" w:color="auto"/>
        <w:left w:val="none" w:sz="0" w:space="0" w:color="auto"/>
        <w:bottom w:val="none" w:sz="0" w:space="0" w:color="auto"/>
        <w:right w:val="none" w:sz="0" w:space="0" w:color="auto"/>
      </w:divBdr>
    </w:div>
    <w:div w:id="363099781">
      <w:bodyDiv w:val="1"/>
      <w:marLeft w:val="0"/>
      <w:marRight w:val="0"/>
      <w:marTop w:val="0"/>
      <w:marBottom w:val="0"/>
      <w:divBdr>
        <w:top w:val="none" w:sz="0" w:space="0" w:color="auto"/>
        <w:left w:val="none" w:sz="0" w:space="0" w:color="auto"/>
        <w:bottom w:val="none" w:sz="0" w:space="0" w:color="auto"/>
        <w:right w:val="none" w:sz="0" w:space="0" w:color="auto"/>
      </w:divBdr>
    </w:div>
    <w:div w:id="519927546">
      <w:bodyDiv w:val="1"/>
      <w:marLeft w:val="0"/>
      <w:marRight w:val="0"/>
      <w:marTop w:val="0"/>
      <w:marBottom w:val="0"/>
      <w:divBdr>
        <w:top w:val="none" w:sz="0" w:space="0" w:color="auto"/>
        <w:left w:val="none" w:sz="0" w:space="0" w:color="auto"/>
        <w:bottom w:val="none" w:sz="0" w:space="0" w:color="auto"/>
        <w:right w:val="none" w:sz="0" w:space="0" w:color="auto"/>
      </w:divBdr>
    </w:div>
    <w:div w:id="608467313">
      <w:bodyDiv w:val="1"/>
      <w:marLeft w:val="0"/>
      <w:marRight w:val="0"/>
      <w:marTop w:val="0"/>
      <w:marBottom w:val="0"/>
      <w:divBdr>
        <w:top w:val="none" w:sz="0" w:space="0" w:color="auto"/>
        <w:left w:val="none" w:sz="0" w:space="0" w:color="auto"/>
        <w:bottom w:val="none" w:sz="0" w:space="0" w:color="auto"/>
        <w:right w:val="none" w:sz="0" w:space="0" w:color="auto"/>
      </w:divBdr>
    </w:div>
    <w:div w:id="719674806">
      <w:bodyDiv w:val="1"/>
      <w:marLeft w:val="0"/>
      <w:marRight w:val="0"/>
      <w:marTop w:val="0"/>
      <w:marBottom w:val="0"/>
      <w:divBdr>
        <w:top w:val="none" w:sz="0" w:space="0" w:color="auto"/>
        <w:left w:val="none" w:sz="0" w:space="0" w:color="auto"/>
        <w:bottom w:val="none" w:sz="0" w:space="0" w:color="auto"/>
        <w:right w:val="none" w:sz="0" w:space="0" w:color="auto"/>
      </w:divBdr>
    </w:div>
    <w:div w:id="925499763">
      <w:bodyDiv w:val="1"/>
      <w:marLeft w:val="0"/>
      <w:marRight w:val="0"/>
      <w:marTop w:val="0"/>
      <w:marBottom w:val="0"/>
      <w:divBdr>
        <w:top w:val="none" w:sz="0" w:space="0" w:color="auto"/>
        <w:left w:val="none" w:sz="0" w:space="0" w:color="auto"/>
        <w:bottom w:val="none" w:sz="0" w:space="0" w:color="auto"/>
        <w:right w:val="none" w:sz="0" w:space="0" w:color="auto"/>
      </w:divBdr>
    </w:div>
    <w:div w:id="953441119">
      <w:bodyDiv w:val="1"/>
      <w:marLeft w:val="0"/>
      <w:marRight w:val="0"/>
      <w:marTop w:val="0"/>
      <w:marBottom w:val="0"/>
      <w:divBdr>
        <w:top w:val="none" w:sz="0" w:space="0" w:color="auto"/>
        <w:left w:val="none" w:sz="0" w:space="0" w:color="auto"/>
        <w:bottom w:val="none" w:sz="0" w:space="0" w:color="auto"/>
        <w:right w:val="none" w:sz="0" w:space="0" w:color="auto"/>
      </w:divBdr>
    </w:div>
    <w:div w:id="1039742410">
      <w:bodyDiv w:val="1"/>
      <w:marLeft w:val="0"/>
      <w:marRight w:val="0"/>
      <w:marTop w:val="0"/>
      <w:marBottom w:val="0"/>
      <w:divBdr>
        <w:top w:val="none" w:sz="0" w:space="0" w:color="auto"/>
        <w:left w:val="none" w:sz="0" w:space="0" w:color="auto"/>
        <w:bottom w:val="none" w:sz="0" w:space="0" w:color="auto"/>
        <w:right w:val="none" w:sz="0" w:space="0" w:color="auto"/>
      </w:divBdr>
    </w:div>
    <w:div w:id="1247960302">
      <w:bodyDiv w:val="1"/>
      <w:marLeft w:val="0"/>
      <w:marRight w:val="0"/>
      <w:marTop w:val="0"/>
      <w:marBottom w:val="0"/>
      <w:divBdr>
        <w:top w:val="none" w:sz="0" w:space="0" w:color="auto"/>
        <w:left w:val="none" w:sz="0" w:space="0" w:color="auto"/>
        <w:bottom w:val="none" w:sz="0" w:space="0" w:color="auto"/>
        <w:right w:val="none" w:sz="0" w:space="0" w:color="auto"/>
      </w:divBdr>
    </w:div>
    <w:div w:id="1436560412">
      <w:bodyDiv w:val="1"/>
      <w:marLeft w:val="0"/>
      <w:marRight w:val="0"/>
      <w:marTop w:val="0"/>
      <w:marBottom w:val="0"/>
      <w:divBdr>
        <w:top w:val="none" w:sz="0" w:space="0" w:color="auto"/>
        <w:left w:val="none" w:sz="0" w:space="0" w:color="auto"/>
        <w:bottom w:val="none" w:sz="0" w:space="0" w:color="auto"/>
        <w:right w:val="none" w:sz="0" w:space="0" w:color="auto"/>
      </w:divBdr>
    </w:div>
    <w:div w:id="1545672181">
      <w:bodyDiv w:val="1"/>
      <w:marLeft w:val="0"/>
      <w:marRight w:val="0"/>
      <w:marTop w:val="0"/>
      <w:marBottom w:val="0"/>
      <w:divBdr>
        <w:top w:val="none" w:sz="0" w:space="0" w:color="auto"/>
        <w:left w:val="none" w:sz="0" w:space="0" w:color="auto"/>
        <w:bottom w:val="none" w:sz="0" w:space="0" w:color="auto"/>
        <w:right w:val="none" w:sz="0" w:space="0" w:color="auto"/>
      </w:divBdr>
    </w:div>
    <w:div w:id="17745473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461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1F8ECF10079F458B6C97A08FCFFF20" ma:contentTypeVersion="5" ma:contentTypeDescription="Create a new document." ma:contentTypeScope="" ma:versionID="955202f931094e0637636e5649ce04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62DC9EE-AA08-4F42-8628-F29A747F6DF4}"/>
</file>

<file path=customXml/itemProps2.xml><?xml version="1.0" encoding="utf-8"?>
<ds:datastoreItem xmlns:ds="http://schemas.openxmlformats.org/officeDocument/2006/customXml" ds:itemID="{57C69C7D-D313-4BEA-BC88-2029F82BC50E}"/>
</file>

<file path=customXml/itemProps3.xml><?xml version="1.0" encoding="utf-8"?>
<ds:datastoreItem xmlns:ds="http://schemas.openxmlformats.org/officeDocument/2006/customXml" ds:itemID="{A8908BA0-8ADF-434B-8595-2A2727D529A0}"/>
</file>

<file path=customXml/itemProps4.xml><?xml version="1.0" encoding="utf-8"?>
<ds:datastoreItem xmlns:ds="http://schemas.openxmlformats.org/officeDocument/2006/customXml" ds:itemID="{DF1B388D-B306-4A0F-A8DB-C5BF20921EAA}"/>
</file>

<file path=docProps/app.xml><?xml version="1.0" encoding="utf-8"?>
<Properties xmlns="http://schemas.openxmlformats.org/officeDocument/2006/extended-properties" xmlns:vt="http://schemas.openxmlformats.org/officeDocument/2006/docPropsVTypes">
  <Template>A91-template</Template>
  <TotalTime>29</TotalTime>
  <Pages>9</Pages>
  <Words>2881</Words>
  <Characters>16298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ميزانية برنامج المساعدة على الامتثال التابع لبرنامج الأمم المتحدة للبيئة لعام 2023</vt:lpstr>
    </vt:vector>
  </TitlesOfParts>
  <Company>UNMFS</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ميزانية برنامج المساعدة على الامتثال التابع لبرنامج الأمم المتحدة للبيئة لعام 2023                                              .</dc:title>
  <dc:creator>Sanaa Al SIOUFI</dc:creator>
  <cp:lastModifiedBy>HBE</cp:lastModifiedBy>
  <cp:revision>14</cp:revision>
  <cp:lastPrinted>2001-05-26T16:40:00Z</cp:lastPrinted>
  <dcterms:created xsi:type="dcterms:W3CDTF">2022-10-31T13:21:00Z</dcterms:created>
  <dcterms:modified xsi:type="dcterms:W3CDTF">2022-11-01T18:34:00Z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UNEP/OzL.Pro/ExCom/91/58</vt:lpwstr>
  </property>
  <property fmtid="{D5CDD505-2E9C-101B-9397-08002B2CF9AE}" pid="3" name="Revision date">
    <vt:lpwstr>10/25/2022</vt:lpwstr>
  </property>
  <property fmtid="{D5CDD505-2E9C-101B-9397-08002B2CF9AE}" pid="4" name="ContentTypeId">
    <vt:lpwstr>0x010100341F8ECF10079F458B6C97A08FCFFF20</vt:lpwstr>
  </property>
</Properties>
</file>