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2070"/>
        <w:gridCol w:w="4302"/>
        <w:gridCol w:w="3600"/>
      </w:tblGrid>
      <w:tr w:rsidR="00675D43" w:rsidRPr="007559BB" w14:paraId="43C27A1F" w14:textId="77777777" w:rsidTr="00EA7303">
        <w:trPr>
          <w:trHeight w:val="720"/>
        </w:trPr>
        <w:tc>
          <w:tcPr>
            <w:tcW w:w="6372" w:type="dxa"/>
            <w:gridSpan w:val="2"/>
            <w:tcBorders>
              <w:bottom w:val="single" w:sz="18" w:space="0" w:color="auto"/>
            </w:tcBorders>
          </w:tcPr>
          <w:p w14:paraId="6C320AE3" w14:textId="39E44428" w:rsidR="00675D43" w:rsidRPr="008F0FBB" w:rsidRDefault="00675D4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6"/>
                <w:lang w:val="es-ES_tradnl"/>
              </w:rPr>
            </w:pPr>
            <w:r w:rsidRPr="008F0FBB">
              <w:rPr>
                <w:rFonts w:ascii="Univers" w:hAnsi="Univers"/>
                <w:b/>
                <w:sz w:val="28"/>
                <w:szCs w:val="26"/>
                <w:lang w:val="es-ES_tradnl"/>
              </w:rPr>
              <w:t>NACIONES</w:t>
            </w:r>
          </w:p>
          <w:p w14:paraId="56D88F4A" w14:textId="77777777" w:rsidR="00675D43" w:rsidRPr="007559BB" w:rsidRDefault="00675D4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6"/>
                <w:szCs w:val="26"/>
                <w:lang w:val="es-ES_tradnl"/>
              </w:rPr>
            </w:pPr>
            <w:r w:rsidRPr="008F0FBB">
              <w:rPr>
                <w:rFonts w:ascii="Univers" w:hAnsi="Univers"/>
                <w:b/>
                <w:sz w:val="28"/>
                <w:szCs w:val="26"/>
                <w:lang w:val="es-ES_tradnl"/>
              </w:rPr>
              <w:t>UNIDAS</w:t>
            </w:r>
          </w:p>
        </w:tc>
        <w:tc>
          <w:tcPr>
            <w:tcW w:w="3600" w:type="dxa"/>
            <w:tcBorders>
              <w:bottom w:val="single" w:sz="18" w:space="0" w:color="auto"/>
            </w:tcBorders>
          </w:tcPr>
          <w:p w14:paraId="4CFDE838" w14:textId="77777777" w:rsidR="00675D43" w:rsidRPr="007559BB" w:rsidRDefault="00675D43" w:rsidP="00524D2C">
            <w:pPr>
              <w:jc w:val="right"/>
              <w:rPr>
                <w:sz w:val="49"/>
                <w:szCs w:val="49"/>
                <w:lang w:val="es-ES_tradnl"/>
              </w:rPr>
            </w:pPr>
            <w:r w:rsidRPr="008F0FBB">
              <w:rPr>
                <w:rFonts w:ascii="Univers Bold" w:hAnsi="Univers Bold"/>
                <w:b/>
                <w:sz w:val="72"/>
                <w:lang w:val="es-ES_tradnl"/>
              </w:rPr>
              <w:t>EP</w:t>
            </w:r>
          </w:p>
        </w:tc>
      </w:tr>
      <w:tr w:rsidR="00675D43" w:rsidRPr="007559BB" w14:paraId="5859ABCD" w14:textId="77777777" w:rsidTr="00EA73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16D3BF92" w14:textId="77777777" w:rsidR="00675D43" w:rsidRPr="007559BB" w:rsidRDefault="00675D43" w:rsidP="00524D2C">
            <w:pPr>
              <w:spacing w:before="120"/>
              <w:rPr>
                <w:lang w:val="es-ES_tradnl"/>
              </w:rPr>
            </w:pPr>
            <w:r w:rsidRPr="007559BB">
              <w:rPr>
                <w:noProof/>
                <w:lang w:val="en-US"/>
              </w:rPr>
              <mc:AlternateContent>
                <mc:Choice Requires="wpg">
                  <w:drawing>
                    <wp:anchor distT="0" distB="0" distL="114300" distR="114300" simplePos="0" relativeHeight="251670528" behindDoc="0" locked="0" layoutInCell="1" allowOverlap="1" wp14:anchorId="0320BE6E" wp14:editId="529457ED">
                      <wp:simplePos x="0" y="0"/>
                      <wp:positionH relativeFrom="column">
                        <wp:posOffset>2540</wp:posOffset>
                      </wp:positionH>
                      <wp:positionV relativeFrom="paragraph">
                        <wp:posOffset>33655</wp:posOffset>
                      </wp:positionV>
                      <wp:extent cx="838200" cy="1538924"/>
                      <wp:effectExtent l="0" t="0" r="0" b="4445"/>
                      <wp:wrapNone/>
                      <wp:docPr id="19" name="Group 19"/>
                      <wp:cNvGraphicFramePr/>
                      <a:graphic xmlns:a="http://schemas.openxmlformats.org/drawingml/2006/main">
                        <a:graphicData uri="http://schemas.microsoft.com/office/word/2010/wordprocessingGroup">
                          <wpg:wgp>
                            <wpg:cNvGrpSpPr/>
                            <wpg:grpSpPr>
                              <a:xfrm>
                                <a:off x="0" y="0"/>
                                <a:ext cx="838200" cy="1538924"/>
                                <a:chOff x="0" y="0"/>
                                <a:chExt cx="838200" cy="1538924"/>
                              </a:xfrm>
                            </wpg:grpSpPr>
                            <pic:pic xmlns:pic="http://schemas.openxmlformats.org/drawingml/2006/picture">
                              <pic:nvPicPr>
                                <pic:cNvPr id="20" name="Picture 20" descr="UNEP"/>
                                <pic:cNvPicPr>
                                  <a:picLocks noChangeAspect="1"/>
                                </pic:cNvPicPr>
                              </pic:nvPicPr>
                              <pic:blipFill>
                                <a:blip r:embed="rId11" cstate="print"/>
                                <a:srcRect/>
                                <a:stretch>
                                  <a:fillRect/>
                                </a:stretch>
                              </pic:blipFill>
                              <pic:spPr bwMode="auto">
                                <a:xfrm>
                                  <a:off x="25400" y="748998"/>
                                  <a:ext cx="812800" cy="789926"/>
                                </a:xfrm>
                                <a:prstGeom prst="rect">
                                  <a:avLst/>
                                </a:prstGeom>
                                <a:noFill/>
                              </pic:spPr>
                            </pic:pic>
                            <pic:pic xmlns:pic="http://schemas.openxmlformats.org/drawingml/2006/picture">
                              <pic:nvPicPr>
                                <pic:cNvPr id="21" name="Picture 21"/>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ABE8C5F" id="Group 19" o:spid="_x0000_s1026" style="position:absolute;margin-left:.2pt;margin-top:2.65pt;width:66pt;height:121.2pt;z-index:251670528;mso-width-relative:margin;mso-height-relative:margin" coordsize="8382,15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Gwq8UiQAgAAtAcAAA4AAAAAAAAAAAAAAAAAOgIAAGRycy9lMm9Eb2MueG1sUEsBAi0A&#10;CgAAAAAAAAAhAH4VrL8SBgAAEgYAABQAAAAAAAAAAAAAAAAA9gQAAGRycy9tZWRpYS9pbWFnZTEu&#10;cG5nUEsBAi0ACgAAAAAAAAAhAOCJ3RxtCQAAbQkAABQAAAAAAAAAAAAAAAAAOgsAAGRycy9tZWRp&#10;YS9pbWFnZTIucG5nUEsBAi0AFAAGAAgAAAAhAGc5b/HcAAAABgEAAA8AAAAAAAAAAAAAAAAA2R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alt="UNEP" style="position:absolute;left:254;top:7489;width:8128;height:7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">
                        <v:imagedata r:id="rId13" o:title="UNEP"/>
                      </v:shape>
                      <v:shape id="Picture 21"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">
                        <v:imagedata r:id="rId14" o:title=""/>
                      </v:shape>
                    </v:group>
                  </w:pict>
                </mc:Fallback>
              </mc:AlternateContent>
            </w:r>
          </w:p>
        </w:tc>
        <w:tc>
          <w:tcPr>
            <w:tcW w:w="4302" w:type="dxa"/>
            <w:tcBorders>
              <w:top w:val="nil"/>
              <w:left w:val="nil"/>
              <w:bottom w:val="single" w:sz="36" w:space="0" w:color="auto"/>
              <w:right w:val="nil"/>
            </w:tcBorders>
          </w:tcPr>
          <w:p w14:paraId="6D831E03" w14:textId="77777777" w:rsidR="00EA7303" w:rsidRDefault="00EA730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5B8D21DF" w14:textId="1FFDFA96" w:rsidR="00675D43" w:rsidRPr="00BD4945" w:rsidRDefault="00675D4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D4945">
              <w:rPr>
                <w:rFonts w:ascii="Univers" w:hAnsi="Univers"/>
                <w:b/>
                <w:sz w:val="32"/>
                <w:lang w:val="es-ES_tradnl"/>
              </w:rPr>
              <w:t>Programa de las</w:t>
            </w:r>
          </w:p>
          <w:p w14:paraId="4CEA520D" w14:textId="77777777" w:rsidR="00675D43" w:rsidRPr="00BD4945" w:rsidRDefault="00675D4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D4945">
              <w:rPr>
                <w:rFonts w:ascii="Univers" w:hAnsi="Univers"/>
                <w:b/>
                <w:sz w:val="32"/>
                <w:lang w:val="es-ES_tradnl"/>
              </w:rPr>
              <w:t>Naciones Unidas</w:t>
            </w:r>
          </w:p>
          <w:p w14:paraId="545A9E34" w14:textId="77777777" w:rsidR="00675D43" w:rsidRPr="007559BB" w:rsidRDefault="00675D43" w:rsidP="00524D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0"/>
                <w:lang w:val="es-ES_tradnl"/>
              </w:rPr>
            </w:pPr>
            <w:r w:rsidRPr="00BD4945">
              <w:rPr>
                <w:rFonts w:ascii="Univers" w:hAnsi="Univers"/>
                <w:b/>
                <w:sz w:val="32"/>
                <w:lang w:val="es-ES_tradnl"/>
              </w:rPr>
              <w:t>para el Medio Ambiente</w:t>
            </w:r>
          </w:p>
          <w:p w14:paraId="505951A9" w14:textId="77777777" w:rsidR="00675D43" w:rsidRPr="007559BB" w:rsidRDefault="00675D43" w:rsidP="00524D2C">
            <w:pPr>
              <w:spacing w:before="720"/>
              <w:ind w:left="158"/>
              <w:rPr>
                <w:lang w:val="es-ES_tradnl"/>
              </w:rPr>
            </w:pPr>
          </w:p>
        </w:tc>
        <w:tc>
          <w:tcPr>
            <w:tcW w:w="3600" w:type="dxa"/>
            <w:tcBorders>
              <w:top w:val="nil"/>
              <w:left w:val="nil"/>
              <w:bottom w:val="single" w:sz="36" w:space="0" w:color="auto"/>
              <w:right w:val="nil"/>
            </w:tcBorders>
          </w:tcPr>
          <w:p w14:paraId="49919DFB" w14:textId="77777777" w:rsidR="00EA7303" w:rsidRDefault="00EA7303" w:rsidP="00524D2C">
            <w:pPr>
              <w:rPr>
                <w:lang w:val="es-ES_tradnl"/>
              </w:rPr>
            </w:pPr>
          </w:p>
          <w:p w14:paraId="193679F8" w14:textId="414D325B" w:rsidR="00675D43" w:rsidRPr="007559BB" w:rsidRDefault="00675D43" w:rsidP="00524D2C">
            <w:pPr>
              <w:rPr>
                <w:lang w:val="es-ES_tradnl"/>
              </w:rPr>
            </w:pPr>
            <w:proofErr w:type="spellStart"/>
            <w:r w:rsidRPr="007559BB">
              <w:rPr>
                <w:lang w:val="es-ES_tradnl"/>
              </w:rPr>
              <w:t>Distr</w:t>
            </w:r>
            <w:proofErr w:type="spellEnd"/>
            <w:r w:rsidRPr="007559BB">
              <w:rPr>
                <w:lang w:val="es-ES_tradnl"/>
              </w:rPr>
              <w:t>.</w:t>
            </w:r>
          </w:p>
          <w:p w14:paraId="59F1EFA4" w14:textId="77777777" w:rsidR="00675D43" w:rsidRPr="007559BB" w:rsidRDefault="00675D43" w:rsidP="00524D2C">
            <w:pPr>
              <w:rPr>
                <w:lang w:val="es-ES_tradnl"/>
              </w:rPr>
            </w:pPr>
            <w:r w:rsidRPr="007559BB">
              <w:rPr>
                <w:lang w:val="es-ES_tradnl"/>
              </w:rPr>
              <w:t>GENERAL</w:t>
            </w:r>
          </w:p>
          <w:p w14:paraId="14CF2916" w14:textId="77777777" w:rsidR="00675D43" w:rsidRPr="007559BB" w:rsidRDefault="00675D43" w:rsidP="00524D2C">
            <w:pPr>
              <w:rPr>
                <w:lang w:val="es-ES_tradnl"/>
              </w:rPr>
            </w:pPr>
          </w:p>
          <w:p w14:paraId="6A67F71F" w14:textId="1B77FC07" w:rsidR="00675D43" w:rsidRPr="007559BB" w:rsidRDefault="00675D43" w:rsidP="00524D2C">
            <w:pPr>
              <w:rPr>
                <w:lang w:val="es-ES_tradnl"/>
              </w:rPr>
            </w:pPr>
            <w:r w:rsidRPr="007559BB">
              <w:rPr>
                <w:lang w:val="es-ES_tradnl"/>
              </w:rPr>
              <w:fldChar w:fldCharType="begin"/>
            </w:r>
            <w:r w:rsidRPr="007559BB">
              <w:rPr>
                <w:lang w:val="es-ES_tradnl"/>
              </w:rPr>
              <w:instrText xml:space="preserve"> DOCPROPERTY "Document number"  \* MERGEFORMAT </w:instrText>
            </w:r>
            <w:r w:rsidRPr="007559BB">
              <w:rPr>
                <w:lang w:val="es-ES_tradnl"/>
              </w:rPr>
              <w:fldChar w:fldCharType="separate"/>
            </w:r>
            <w:r w:rsidR="006574DD">
              <w:rPr>
                <w:lang w:val="es-ES_tradnl"/>
              </w:rPr>
              <w:t>UNEP/</w:t>
            </w:r>
            <w:proofErr w:type="spellStart"/>
            <w:r w:rsidR="006574DD">
              <w:rPr>
                <w:lang w:val="es-ES_tradnl"/>
              </w:rPr>
              <w:t>OzL.Pro</w:t>
            </w:r>
            <w:proofErr w:type="spellEnd"/>
            <w:r w:rsidR="006574DD">
              <w:rPr>
                <w:lang w:val="es-ES_tradnl"/>
              </w:rPr>
              <w:t>/</w:t>
            </w:r>
            <w:proofErr w:type="spellStart"/>
            <w:r w:rsidR="006574DD">
              <w:rPr>
                <w:lang w:val="es-ES_tradnl"/>
              </w:rPr>
              <w:t>ExCom</w:t>
            </w:r>
            <w:proofErr w:type="spellEnd"/>
            <w:r w:rsidR="006574DD">
              <w:rPr>
                <w:lang w:val="es-ES_tradnl"/>
              </w:rPr>
              <w:t>/95/29</w:t>
            </w:r>
            <w:r w:rsidRPr="007559BB">
              <w:rPr>
                <w:lang w:val="es-ES_tradnl"/>
              </w:rPr>
              <w:fldChar w:fldCharType="end"/>
            </w:r>
          </w:p>
          <w:p w14:paraId="31806111" w14:textId="6B1215B4" w:rsidR="00675D43" w:rsidRPr="007559BB" w:rsidRDefault="002067DD" w:rsidP="00524D2C">
            <w:pPr>
              <w:rPr>
                <w:lang w:val="es-ES_tradnl"/>
              </w:rPr>
            </w:pPr>
            <w:r>
              <w:rPr>
                <w:lang w:val="es-ES_tradnl"/>
              </w:rPr>
              <w:t>10 de noviembre de 2024</w:t>
            </w:r>
          </w:p>
          <w:p w14:paraId="251885DF" w14:textId="77777777" w:rsidR="00675D43" w:rsidRPr="007559BB" w:rsidRDefault="00675D43" w:rsidP="00524D2C">
            <w:pPr>
              <w:rPr>
                <w:caps/>
                <w:lang w:val="es-ES_tradnl"/>
              </w:rPr>
            </w:pPr>
          </w:p>
          <w:p w14:paraId="38D4746F" w14:textId="77777777" w:rsidR="00675D43" w:rsidRPr="007559BB" w:rsidRDefault="00675D43" w:rsidP="00524D2C">
            <w:pPr>
              <w:rPr>
                <w:lang w:val="es-ES_tradnl"/>
              </w:rPr>
            </w:pPr>
            <w:r w:rsidRPr="007559BB">
              <w:rPr>
                <w:lang w:val="es-ES_tradnl"/>
              </w:rPr>
              <w:t>ESPAÑOL</w:t>
            </w:r>
          </w:p>
          <w:p w14:paraId="4983978C" w14:textId="77777777" w:rsidR="00675D43" w:rsidRPr="007559BB" w:rsidRDefault="00675D43" w:rsidP="00524D2C">
            <w:pPr>
              <w:rPr>
                <w:lang w:val="es-ES_tradnl"/>
              </w:rPr>
            </w:pPr>
            <w:r w:rsidRPr="007559BB">
              <w:rPr>
                <w:lang w:val="es-ES_tradnl"/>
              </w:rPr>
              <w:t>ORIGINAL: INGLÉS</w:t>
            </w:r>
          </w:p>
        </w:tc>
      </w:tr>
    </w:tbl>
    <w:p w14:paraId="270181C2" w14:textId="4E3E8B66" w:rsidR="00665C9E" w:rsidRPr="007559BB" w:rsidRDefault="00665C9E" w:rsidP="00665C9E">
      <w:pPr>
        <w:jc w:val="left"/>
        <w:rPr>
          <w:lang w:val="es-ES_tradnl"/>
        </w:rPr>
      </w:pPr>
      <w:r w:rsidRPr="007559BB">
        <w:rPr>
          <w:lang w:val="es-ES_tradnl"/>
        </w:rPr>
        <w:t>COMITÉ EJECUTIVO DEL FONDO MULTILATERAL</w:t>
      </w:r>
      <w:r w:rsidRPr="007559BB">
        <w:rPr>
          <w:lang w:val="es-ES_tradnl"/>
        </w:rPr>
        <w:br/>
      </w:r>
      <w:r w:rsidR="0074477B">
        <w:rPr>
          <w:lang w:val="es-ES_tradnl"/>
        </w:rPr>
        <w:t xml:space="preserve"> </w:t>
      </w:r>
      <w:r w:rsidRPr="007559BB">
        <w:rPr>
          <w:lang w:val="es-ES_tradnl"/>
        </w:rPr>
        <w:t>PARA LA APLICACIÓN DEL</w:t>
      </w:r>
      <w:r w:rsidRPr="007559BB">
        <w:rPr>
          <w:lang w:val="es-ES_tradnl"/>
        </w:rPr>
        <w:br/>
      </w:r>
      <w:r w:rsidR="0074477B">
        <w:rPr>
          <w:lang w:val="es-ES_tradnl"/>
        </w:rPr>
        <w:t xml:space="preserve"> </w:t>
      </w:r>
      <w:r w:rsidRPr="007559BB">
        <w:rPr>
          <w:lang w:val="es-ES_tradnl"/>
        </w:rPr>
        <w:t>PROTOCOLO DE MONTREAL</w:t>
      </w:r>
      <w:r w:rsidRPr="007559BB">
        <w:rPr>
          <w:lang w:val="es-ES_tradnl"/>
        </w:rPr>
        <w:br/>
        <w:t>Nonagésima quinta reunión</w:t>
      </w:r>
    </w:p>
    <w:p w14:paraId="0F113825" w14:textId="7FDBB3F5" w:rsidR="002B5111" w:rsidRPr="007559BB" w:rsidRDefault="00665C9E" w:rsidP="00665C9E">
      <w:pPr>
        <w:jc w:val="left"/>
        <w:rPr>
          <w:lang w:val="es-ES_tradnl"/>
        </w:rPr>
      </w:pPr>
      <w:r w:rsidRPr="007559BB">
        <w:rPr>
          <w:lang w:val="es-ES_tradnl"/>
        </w:rPr>
        <w:t xml:space="preserve">Montreal, </w:t>
      </w:r>
      <w:r>
        <w:rPr>
          <w:lang w:val="es-ES_tradnl"/>
        </w:rPr>
        <w:t>4 - 8</w:t>
      </w:r>
      <w:r w:rsidRPr="007559BB">
        <w:rPr>
          <w:lang w:val="es-ES_tradnl"/>
        </w:rPr>
        <w:t xml:space="preserve"> de diciembre de 2024</w:t>
      </w:r>
    </w:p>
    <w:p w14:paraId="22A38EC1" w14:textId="77777777" w:rsidR="002B5111" w:rsidRPr="007559BB" w:rsidRDefault="00F130FE">
      <w:pPr>
        <w:jc w:val="left"/>
        <w:rPr>
          <w:lang w:val="es-ES_tradnl"/>
        </w:rPr>
      </w:pPr>
      <w:r w:rsidRPr="007559BB">
        <w:rPr>
          <w:lang w:val="es-ES_tradnl"/>
        </w:rPr>
        <w:t xml:space="preserve">Punto 8 d) </w:t>
      </w:r>
      <w:proofErr w:type="spellStart"/>
      <w:r w:rsidRPr="007559BB">
        <w:rPr>
          <w:lang w:val="es-ES_tradnl"/>
        </w:rPr>
        <w:t>iv</w:t>
      </w:r>
      <w:proofErr w:type="spellEnd"/>
      <w:r w:rsidRPr="007559BB">
        <w:rPr>
          <w:lang w:val="es-ES_tradnl"/>
        </w:rPr>
        <w:t>) del orden del día provisional</w:t>
      </w:r>
      <w:r w:rsidRPr="007559BB">
        <w:rPr>
          <w:rStyle w:val="FootnoteReference"/>
          <w:lang w:val="es-ES_tradnl"/>
        </w:rPr>
        <w:footnoteReference w:id="1"/>
      </w:r>
    </w:p>
    <w:p w14:paraId="77A83523" w14:textId="77777777" w:rsidR="00405673" w:rsidRPr="007559BB" w:rsidRDefault="00405673" w:rsidP="00CA59FB">
      <w:pPr>
        <w:jc w:val="left"/>
        <w:rPr>
          <w:lang w:val="es-ES_tradnl"/>
        </w:rPr>
      </w:pPr>
    </w:p>
    <w:p w14:paraId="0B0B744F" w14:textId="77777777" w:rsidR="00405673" w:rsidRPr="007559BB" w:rsidRDefault="00405673" w:rsidP="003A07B1">
      <w:pPr>
        <w:pStyle w:val="Heading1"/>
        <w:numPr>
          <w:ilvl w:val="0"/>
          <w:numId w:val="0"/>
        </w:numPr>
        <w:spacing w:after="0"/>
        <w:rPr>
          <w:lang w:val="es-ES_tradnl"/>
        </w:rPr>
      </w:pPr>
    </w:p>
    <w:p w14:paraId="5179A016" w14:textId="77777777" w:rsidR="00405673" w:rsidRPr="007559BB" w:rsidRDefault="00405673" w:rsidP="00842E03">
      <w:pPr>
        <w:rPr>
          <w:lang w:val="es-ES_tradnl"/>
        </w:rPr>
      </w:pPr>
    </w:p>
    <w:p w14:paraId="41FF5E55" w14:textId="5D4B1D13" w:rsidR="002B5111" w:rsidRPr="007D290D" w:rsidRDefault="006574DD">
      <w:pPr>
        <w:pStyle w:val="Title2"/>
        <w:rPr>
          <w:caps w:val="0"/>
          <w:sz w:val="22"/>
          <w:lang w:val="es-ES_tradnl"/>
        </w:rPr>
      </w:pPr>
      <w:r w:rsidRPr="007D290D">
        <w:rPr>
          <w:caps w:val="0"/>
          <w:sz w:val="22"/>
          <w:lang w:val="es-ES_tradnl"/>
        </w:rPr>
        <w:t xml:space="preserve">PLAN ADMINISTRATIVO DE LA ONUDI </w:t>
      </w:r>
      <w:r>
        <w:rPr>
          <w:caps w:val="0"/>
          <w:sz w:val="22"/>
          <w:lang w:val="es-ES_tradnl"/>
        </w:rPr>
        <w:t>PARA EL PERÍODO 2025-2027</w:t>
      </w:r>
    </w:p>
    <w:p w14:paraId="7CD2C3C2" w14:textId="77777777" w:rsidR="00405673" w:rsidRPr="007559BB" w:rsidRDefault="00405673" w:rsidP="003A07B1">
      <w:pPr>
        <w:jc w:val="center"/>
        <w:rPr>
          <w:b/>
          <w:lang w:val="es-ES_tradnl"/>
        </w:rPr>
      </w:pPr>
    </w:p>
    <w:p w14:paraId="3CACE45C" w14:textId="212A24AA" w:rsidR="002B5111" w:rsidRPr="007559BB" w:rsidRDefault="00EA7BC0">
      <w:pPr>
        <w:pStyle w:val="Heading1"/>
        <w:numPr>
          <w:ilvl w:val="0"/>
          <w:numId w:val="0"/>
        </w:numPr>
        <w:rPr>
          <w:b/>
          <w:bCs/>
          <w:szCs w:val="22"/>
          <w:lang w:val="es-ES_tradnl"/>
        </w:rPr>
      </w:pPr>
      <w:r w:rsidRPr="00EA7BC0">
        <w:rPr>
          <w:b/>
          <w:bCs/>
          <w:sz w:val="24"/>
          <w:szCs w:val="22"/>
          <w:lang w:val="es-ES_tradnl"/>
        </w:rPr>
        <w:t>Introducción</w:t>
      </w:r>
    </w:p>
    <w:p w14:paraId="4FC17310" w14:textId="7F8CF9CC" w:rsidR="002B5111" w:rsidRPr="007559BB" w:rsidRDefault="00C46149">
      <w:pPr>
        <w:pStyle w:val="Heading1"/>
        <w:numPr>
          <w:ilvl w:val="0"/>
          <w:numId w:val="28"/>
        </w:numPr>
        <w:rPr>
          <w:lang w:val="es-ES_tradnl"/>
        </w:rPr>
      </w:pPr>
      <w:r>
        <w:rPr>
          <w:lang w:val="es-ES_tradnl"/>
        </w:rPr>
        <w:t>El presente documento expone el plan administrativo de la</w:t>
      </w:r>
      <w:r w:rsidR="00F130FE" w:rsidRPr="007559BB">
        <w:rPr>
          <w:lang w:val="es-ES_tradnl"/>
        </w:rPr>
        <w:t xml:space="preserve"> ONUDI </w:t>
      </w:r>
      <w:r w:rsidR="00A019A9">
        <w:rPr>
          <w:lang w:val="es-ES_tradnl"/>
        </w:rPr>
        <w:t xml:space="preserve">para el período 2025-2027. </w:t>
      </w:r>
      <w:r w:rsidR="00264144">
        <w:rPr>
          <w:lang w:val="es-ES_tradnl"/>
        </w:rPr>
        <w:t>Incluye las</w:t>
      </w:r>
      <w:r w:rsidR="00264144" w:rsidRPr="007559BB">
        <w:rPr>
          <w:lang w:val="es-ES_tradnl"/>
        </w:rPr>
        <w:t xml:space="preserve"> actividades </w:t>
      </w:r>
      <w:r w:rsidR="00264144">
        <w:rPr>
          <w:lang w:val="es-ES_tradnl"/>
        </w:rPr>
        <w:t>de reducción de sustancias controladas y otras a realizar en el marco del Protocolo de Montreal durante dicho período</w:t>
      </w:r>
      <w:r w:rsidR="00264144" w:rsidRPr="007559BB">
        <w:rPr>
          <w:lang w:val="es-ES_tradnl"/>
        </w:rPr>
        <w:t>. La glosa del plan administrativo se adjunta al presente documento.</w:t>
      </w:r>
    </w:p>
    <w:p w14:paraId="4B681E41" w14:textId="07297CB3" w:rsidR="002B5111" w:rsidRPr="007559BB" w:rsidRDefault="00875464">
      <w:pPr>
        <w:pStyle w:val="Heading1"/>
        <w:rPr>
          <w:lang w:val="es-ES_tradnl"/>
        </w:rPr>
      </w:pPr>
      <w:r>
        <w:rPr>
          <w:lang w:val="es-ES_tradnl"/>
        </w:rPr>
        <w:t>El presente documento consta</w:t>
      </w:r>
      <w:r w:rsidR="007559BB" w:rsidRPr="007559BB">
        <w:rPr>
          <w:lang w:val="es-ES_tradnl"/>
        </w:rPr>
        <w:t xml:space="preserve"> de las siguientes</w:t>
      </w:r>
      <w:r w:rsidR="00F130FE" w:rsidRPr="007559BB">
        <w:rPr>
          <w:lang w:val="es-ES_tradnl"/>
        </w:rPr>
        <w:t xml:space="preserve"> secciones:</w:t>
      </w:r>
    </w:p>
    <w:p w14:paraId="745D7D99" w14:textId="37DCB925" w:rsidR="002B5111" w:rsidRPr="007559BB" w:rsidRDefault="00F130FE" w:rsidP="005A2664">
      <w:pPr>
        <w:pStyle w:val="ListParagraph"/>
        <w:numPr>
          <w:ilvl w:val="0"/>
          <w:numId w:val="34"/>
        </w:numPr>
        <w:spacing w:after="240"/>
        <w:ind w:left="1570" w:hanging="778"/>
        <w:contextualSpacing w:val="0"/>
        <w:rPr>
          <w:lang w:val="es-ES_tradnl"/>
        </w:rPr>
      </w:pPr>
      <w:r w:rsidRPr="007559BB">
        <w:rPr>
          <w:lang w:val="es-ES_tradnl"/>
        </w:rPr>
        <w:t xml:space="preserve">Actividades </w:t>
      </w:r>
      <w:r w:rsidR="00801BE1">
        <w:rPr>
          <w:lang w:val="es-ES_tradnl"/>
        </w:rPr>
        <w:t>previstas para el período</w:t>
      </w:r>
      <w:r w:rsidRPr="007559BB">
        <w:rPr>
          <w:lang w:val="es-ES_tradnl"/>
        </w:rPr>
        <w:t xml:space="preserve"> 2025-2027</w:t>
      </w:r>
    </w:p>
    <w:p w14:paraId="41A85C8E" w14:textId="786F9E4C" w:rsidR="002B5111" w:rsidRPr="007559BB" w:rsidRDefault="00A65E2D" w:rsidP="00277D61">
      <w:pPr>
        <w:pStyle w:val="ListParagraph"/>
        <w:numPr>
          <w:ilvl w:val="0"/>
          <w:numId w:val="34"/>
        </w:numPr>
        <w:spacing w:after="240"/>
        <w:ind w:left="1570" w:hanging="778"/>
        <w:contextualSpacing w:val="0"/>
        <w:rPr>
          <w:lang w:val="es-ES_tradnl"/>
        </w:rPr>
      </w:pPr>
      <w:r>
        <w:rPr>
          <w:lang w:val="es-ES_tradnl"/>
        </w:rPr>
        <w:t>Observaciones de la Secretaría</w:t>
      </w:r>
    </w:p>
    <w:p w14:paraId="72F384BB" w14:textId="2B4F29D1" w:rsidR="002B5111" w:rsidRPr="007559BB" w:rsidRDefault="00F130FE" w:rsidP="00277D61">
      <w:pPr>
        <w:pStyle w:val="ListParagraph"/>
        <w:numPr>
          <w:ilvl w:val="0"/>
          <w:numId w:val="34"/>
        </w:numPr>
        <w:spacing w:after="240"/>
        <w:ind w:left="1570" w:hanging="778"/>
        <w:contextualSpacing w:val="0"/>
        <w:rPr>
          <w:lang w:val="es-ES_tradnl"/>
        </w:rPr>
      </w:pPr>
      <w:r w:rsidRPr="007559BB">
        <w:rPr>
          <w:lang w:val="es-ES_tradnl"/>
        </w:rPr>
        <w:t xml:space="preserve">Ajustes propuestos por la </w:t>
      </w:r>
      <w:r w:rsidR="007559BB">
        <w:rPr>
          <w:lang w:val="es-ES_tradnl"/>
        </w:rPr>
        <w:t>Secretaría</w:t>
      </w:r>
    </w:p>
    <w:p w14:paraId="0337EF46" w14:textId="77777777" w:rsidR="002B5111" w:rsidRPr="007559BB" w:rsidRDefault="00F130FE" w:rsidP="00277D61">
      <w:pPr>
        <w:pStyle w:val="ListParagraph"/>
        <w:numPr>
          <w:ilvl w:val="0"/>
          <w:numId w:val="34"/>
        </w:numPr>
        <w:spacing w:after="240"/>
        <w:ind w:left="1570" w:hanging="778"/>
        <w:contextualSpacing w:val="0"/>
        <w:rPr>
          <w:lang w:val="es-ES_tradnl"/>
        </w:rPr>
      </w:pPr>
      <w:r w:rsidRPr="007559BB">
        <w:rPr>
          <w:lang w:val="es-ES_tradnl"/>
        </w:rPr>
        <w:t>Indicadores de desempeño</w:t>
      </w:r>
    </w:p>
    <w:p w14:paraId="13E3154B" w14:textId="77777777" w:rsidR="002B5111" w:rsidRPr="007559BB" w:rsidRDefault="00F130FE" w:rsidP="00277D61">
      <w:pPr>
        <w:pStyle w:val="ListParagraph"/>
        <w:numPr>
          <w:ilvl w:val="0"/>
          <w:numId w:val="34"/>
        </w:numPr>
        <w:spacing w:after="240"/>
        <w:ind w:left="1570" w:hanging="778"/>
        <w:contextualSpacing w:val="0"/>
        <w:rPr>
          <w:lang w:val="es-ES_tradnl"/>
        </w:rPr>
      </w:pPr>
      <w:r w:rsidRPr="007559BB">
        <w:rPr>
          <w:lang w:val="es-ES_tradnl"/>
        </w:rPr>
        <w:t>Recomendación</w:t>
      </w:r>
    </w:p>
    <w:p w14:paraId="09B48EF5" w14:textId="377DE5DE" w:rsidR="002B5111" w:rsidRPr="007559BB" w:rsidRDefault="00F130FE">
      <w:pPr>
        <w:rPr>
          <w:b/>
          <w:bCs/>
          <w:szCs w:val="22"/>
          <w:lang w:val="es-ES_tradnl"/>
        </w:rPr>
      </w:pPr>
      <w:r w:rsidRPr="007559BB">
        <w:rPr>
          <w:b/>
          <w:bCs/>
          <w:szCs w:val="22"/>
          <w:lang w:val="es-ES_tradnl"/>
        </w:rPr>
        <w:t>I.</w:t>
      </w:r>
      <w:r w:rsidRPr="007559BB">
        <w:rPr>
          <w:b/>
          <w:bCs/>
          <w:szCs w:val="22"/>
          <w:lang w:val="es-ES_tradnl"/>
        </w:rPr>
        <w:tab/>
      </w:r>
      <w:r w:rsidR="00413705" w:rsidRPr="00413705">
        <w:rPr>
          <w:b/>
          <w:bCs/>
          <w:sz w:val="24"/>
          <w:szCs w:val="22"/>
          <w:lang w:val="es-ES_tradnl"/>
        </w:rPr>
        <w:t>Actividades previstas para el período 2025-2027</w:t>
      </w:r>
    </w:p>
    <w:p w14:paraId="6EDCF3AA" w14:textId="77777777" w:rsidR="00405673" w:rsidRPr="007559BB" w:rsidRDefault="00405673" w:rsidP="003A07B1">
      <w:pPr>
        <w:rPr>
          <w:lang w:val="es-ES_tradnl"/>
        </w:rPr>
      </w:pPr>
    </w:p>
    <w:p w14:paraId="2D7CB679" w14:textId="561E6036" w:rsidR="002B5111" w:rsidRPr="007559BB" w:rsidRDefault="008C33C6">
      <w:pPr>
        <w:pStyle w:val="Heading1"/>
        <w:rPr>
          <w:lang w:val="es-ES_tradnl"/>
        </w:rPr>
      </w:pPr>
      <w:r w:rsidRPr="007559BB">
        <w:rPr>
          <w:lang w:val="es-ES_tradnl"/>
        </w:rPr>
        <w:t xml:space="preserve">El Cuadro 1 </w:t>
      </w:r>
      <w:r>
        <w:rPr>
          <w:lang w:val="es-ES_tradnl"/>
        </w:rPr>
        <w:t>muestra para cada año</w:t>
      </w:r>
      <w:r w:rsidRPr="007559BB">
        <w:rPr>
          <w:lang w:val="es-ES_tradnl"/>
        </w:rPr>
        <w:t xml:space="preserve"> el </w:t>
      </w:r>
      <w:r>
        <w:rPr>
          <w:lang w:val="es-ES_tradnl"/>
        </w:rPr>
        <w:t>valor de las actividades consignadas</w:t>
      </w:r>
      <w:r w:rsidRPr="007559BB">
        <w:rPr>
          <w:lang w:val="es-ES_tradnl"/>
        </w:rPr>
        <w:t xml:space="preserve"> en el plan administrativo</w:t>
      </w:r>
      <w:r w:rsidR="00F130FE" w:rsidRPr="007559BB">
        <w:rPr>
          <w:lang w:val="es-ES_tradnl"/>
        </w:rPr>
        <w:t xml:space="preserve"> de la ONUDI.</w:t>
      </w:r>
    </w:p>
    <w:p w14:paraId="24710139" w14:textId="3A304191" w:rsidR="002B5111" w:rsidRPr="007D290D" w:rsidRDefault="00F843C0">
      <w:pPr>
        <w:pStyle w:val="subhead"/>
        <w:keepNext/>
        <w:jc w:val="both"/>
        <w:rPr>
          <w:b/>
          <w:szCs w:val="20"/>
          <w:lang w:val="es-ES_tradnl"/>
        </w:rPr>
      </w:pPr>
      <w:r w:rsidRPr="007D290D">
        <w:rPr>
          <w:b/>
          <w:szCs w:val="20"/>
          <w:lang w:val="es-ES_tradnl"/>
        </w:rPr>
        <w:lastRenderedPageBreak/>
        <w:t xml:space="preserve">Cuadro 1. </w:t>
      </w:r>
      <w:r>
        <w:rPr>
          <w:b/>
          <w:szCs w:val="20"/>
          <w:lang w:val="es-ES_tradnl"/>
        </w:rPr>
        <w:t>Plan administrativo de la ONUDI para el período 2025-2027</w:t>
      </w:r>
      <w:r w:rsidRPr="007D290D">
        <w:rPr>
          <w:b/>
          <w:szCs w:val="20"/>
          <w:lang w:val="es-ES_tradnl"/>
        </w:rPr>
        <w:t xml:space="preserve"> </w:t>
      </w:r>
      <w:r>
        <w:rPr>
          <w:b/>
          <w:szCs w:val="20"/>
          <w:lang w:val="es-ES_tradnl"/>
        </w:rPr>
        <w:t xml:space="preserve">- </w:t>
      </w:r>
      <w:r w:rsidRPr="00C33545">
        <w:rPr>
          <w:b/>
          <w:szCs w:val="20"/>
          <w:lang w:val="es-ES_tradnl"/>
        </w:rPr>
        <w:t xml:space="preserve">Asignación de recursos según solicitud original </w:t>
      </w:r>
      <w:r>
        <w:rPr>
          <w:b/>
          <w:szCs w:val="20"/>
          <w:lang w:val="es-ES_tradnl"/>
        </w:rPr>
        <w:t>(USD)*</w:t>
      </w:r>
    </w:p>
    <w:tbl>
      <w:tblPr>
        <w:tblW w:w="9493" w:type="dxa"/>
        <w:tblLayout w:type="fixed"/>
        <w:tblLook w:val="04A0" w:firstRow="1" w:lastRow="0" w:firstColumn="1" w:lastColumn="0" w:noHBand="0" w:noVBand="1"/>
      </w:tblPr>
      <w:tblGrid>
        <w:gridCol w:w="3681"/>
        <w:gridCol w:w="1134"/>
        <w:gridCol w:w="1134"/>
        <w:gridCol w:w="1134"/>
        <w:gridCol w:w="1276"/>
        <w:gridCol w:w="1134"/>
      </w:tblGrid>
      <w:tr w:rsidR="00405673" w:rsidRPr="007559BB" w14:paraId="278A28A9" w14:textId="77777777" w:rsidTr="002D3E50">
        <w:trPr>
          <w:trHeight w:val="296"/>
          <w:tblHeader/>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8A334" w14:textId="77777777" w:rsidR="002B5111" w:rsidRPr="002D3E50" w:rsidRDefault="00F130FE">
            <w:pPr>
              <w:keepNext/>
              <w:jc w:val="left"/>
              <w:rPr>
                <w:b/>
                <w:bCs/>
                <w:sz w:val="20"/>
                <w:szCs w:val="18"/>
                <w:lang w:val="es-ES_tradnl" w:eastAsia="zh-CN"/>
              </w:rPr>
            </w:pPr>
            <w:r w:rsidRPr="002D3E50">
              <w:rPr>
                <w:b/>
                <w:bCs/>
                <w:sz w:val="20"/>
                <w:szCs w:val="18"/>
                <w:lang w:val="es-ES_tradnl" w:eastAsia="zh-CN"/>
              </w:rPr>
              <w:t xml:space="preserve">Descripción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3A9BDE8" w14:textId="77777777" w:rsidR="002B5111" w:rsidRPr="002D3E50" w:rsidRDefault="00F130FE">
            <w:pPr>
              <w:keepNext/>
              <w:jc w:val="center"/>
              <w:rPr>
                <w:b/>
                <w:bCs/>
                <w:sz w:val="20"/>
                <w:szCs w:val="18"/>
                <w:lang w:val="es-ES_tradnl" w:eastAsia="zh-CN"/>
              </w:rPr>
            </w:pPr>
            <w:r w:rsidRPr="002D3E50">
              <w:rPr>
                <w:b/>
                <w:bCs/>
                <w:sz w:val="20"/>
                <w:szCs w:val="18"/>
                <w:lang w:val="es-ES_tradnl" w:eastAsia="zh-CN"/>
              </w:rPr>
              <w:t>2025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1E75A15" w14:textId="77777777" w:rsidR="002B5111" w:rsidRPr="002D3E50" w:rsidRDefault="00F130FE">
            <w:pPr>
              <w:keepNext/>
              <w:jc w:val="center"/>
              <w:rPr>
                <w:b/>
                <w:bCs/>
                <w:sz w:val="20"/>
                <w:szCs w:val="18"/>
                <w:lang w:val="es-ES_tradnl" w:eastAsia="zh-CN"/>
              </w:rPr>
            </w:pPr>
            <w:r w:rsidRPr="002D3E50">
              <w:rPr>
                <w:b/>
                <w:bCs/>
                <w:sz w:val="20"/>
                <w:szCs w:val="18"/>
                <w:lang w:val="es-ES_tradnl" w:eastAsia="zh-CN"/>
              </w:rPr>
              <w:t>2026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3778137" w14:textId="77777777" w:rsidR="002B5111" w:rsidRPr="002D3E50" w:rsidRDefault="00F130FE">
            <w:pPr>
              <w:keepNext/>
              <w:jc w:val="center"/>
              <w:rPr>
                <w:b/>
                <w:bCs/>
                <w:sz w:val="20"/>
                <w:szCs w:val="18"/>
                <w:lang w:val="es-ES_tradnl" w:eastAsia="zh-CN"/>
              </w:rPr>
            </w:pPr>
            <w:r w:rsidRPr="002D3E50">
              <w:rPr>
                <w:b/>
                <w:bCs/>
                <w:sz w:val="20"/>
                <w:szCs w:val="18"/>
                <w:lang w:val="es-ES_tradnl" w:eastAsia="zh-CN"/>
              </w:rPr>
              <w:t>2027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5AB6B56" w14:textId="77777777" w:rsidR="00AB07BB" w:rsidRDefault="00AB07BB">
            <w:pPr>
              <w:keepNext/>
              <w:jc w:val="center"/>
              <w:rPr>
                <w:b/>
                <w:bCs/>
                <w:sz w:val="20"/>
                <w:szCs w:val="18"/>
                <w:lang w:val="es-ES_tradnl" w:eastAsia="zh-CN"/>
              </w:rPr>
            </w:pPr>
            <w:r>
              <w:rPr>
                <w:b/>
                <w:bCs/>
                <w:sz w:val="20"/>
                <w:szCs w:val="18"/>
                <w:lang w:val="es-ES_tradnl" w:eastAsia="zh-CN"/>
              </w:rPr>
              <w:t>Total</w:t>
            </w:r>
          </w:p>
          <w:p w14:paraId="3AA4ED8E" w14:textId="5165B3B1" w:rsidR="002B5111" w:rsidRPr="002D3E50" w:rsidRDefault="00F130FE">
            <w:pPr>
              <w:keepNext/>
              <w:jc w:val="center"/>
              <w:rPr>
                <w:b/>
                <w:bCs/>
                <w:sz w:val="20"/>
                <w:szCs w:val="18"/>
                <w:lang w:val="es-ES_tradnl" w:eastAsia="zh-CN"/>
              </w:rPr>
            </w:pPr>
            <w:r w:rsidRPr="002D3E50">
              <w:rPr>
                <w:b/>
                <w:bCs/>
                <w:sz w:val="20"/>
                <w:szCs w:val="18"/>
                <w:lang w:val="es-ES_tradnl" w:eastAsia="zh-CN"/>
              </w:rPr>
              <w:t>(2025-2027)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43A3182" w14:textId="250A3CA5" w:rsidR="002B5111" w:rsidRPr="002D3E50" w:rsidRDefault="00B0644B">
            <w:pPr>
              <w:keepNext/>
              <w:jc w:val="center"/>
              <w:rPr>
                <w:b/>
                <w:bCs/>
                <w:sz w:val="20"/>
                <w:szCs w:val="18"/>
                <w:lang w:val="es-ES_tradnl" w:eastAsia="zh-CN"/>
              </w:rPr>
            </w:pPr>
            <w:proofErr w:type="gramStart"/>
            <w:r w:rsidRPr="002D3E50">
              <w:rPr>
                <w:b/>
                <w:bCs/>
                <w:sz w:val="20"/>
                <w:szCs w:val="18"/>
                <w:lang w:val="es-ES_tradnl" w:eastAsia="zh-CN"/>
              </w:rPr>
              <w:t>Total</w:t>
            </w:r>
            <w:proofErr w:type="gramEnd"/>
            <w:r w:rsidRPr="002D3E50">
              <w:rPr>
                <w:b/>
                <w:bCs/>
                <w:sz w:val="20"/>
                <w:szCs w:val="18"/>
                <w:lang w:val="es-ES_tradnl" w:eastAsia="zh-CN"/>
              </w:rPr>
              <w:t xml:space="preserve"> posterior a 2027</w:t>
            </w:r>
          </w:p>
        </w:tc>
      </w:tr>
      <w:tr w:rsidR="00405673" w:rsidRPr="006574DD" w14:paraId="04533F9B" w14:textId="77777777" w:rsidTr="002D3E50">
        <w:trPr>
          <w:trHeight w:val="10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6AC77" w14:textId="5C419A82" w:rsidR="002B5111" w:rsidRPr="002D3E50" w:rsidRDefault="00205E35">
            <w:pPr>
              <w:keepNext/>
              <w:jc w:val="left"/>
              <w:rPr>
                <w:b/>
                <w:bCs/>
                <w:sz w:val="20"/>
                <w:szCs w:val="18"/>
                <w:lang w:val="es-ES_tradnl" w:eastAsia="zh-CN"/>
              </w:rPr>
            </w:pPr>
            <w:r w:rsidRPr="002D3E50">
              <w:rPr>
                <w:b/>
                <w:bCs/>
                <w:sz w:val="20"/>
                <w:szCs w:val="18"/>
                <w:lang w:val="es-ES_tradnl" w:eastAsia="zh-CN"/>
              </w:rPr>
              <w:t>Actividades relativas a los HCFC</w:t>
            </w:r>
          </w:p>
        </w:tc>
      </w:tr>
      <w:tr w:rsidR="00405673" w:rsidRPr="007559BB" w14:paraId="1BE918F8" w14:textId="77777777" w:rsidTr="002D3E50">
        <w:trPr>
          <w:trHeight w:val="292"/>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8BBBFDB" w14:textId="77777777" w:rsidR="002B5111" w:rsidRPr="002D3E50" w:rsidRDefault="00F130FE">
            <w:pPr>
              <w:keepNext/>
              <w:jc w:val="left"/>
              <w:rPr>
                <w:sz w:val="20"/>
                <w:szCs w:val="18"/>
                <w:lang w:val="es-ES_tradnl" w:eastAsia="zh-CN"/>
              </w:rPr>
            </w:pPr>
            <w:r w:rsidRPr="002D3E50">
              <w:rPr>
                <w:sz w:val="20"/>
                <w:szCs w:val="18"/>
                <w:lang w:val="es-ES_tradnl" w:eastAsia="zh-CN"/>
              </w:rPr>
              <w:t>Planes de gestión para la eliminación de HCFC (PGEH) aprobados</w:t>
            </w:r>
          </w:p>
        </w:tc>
        <w:tc>
          <w:tcPr>
            <w:tcW w:w="1134" w:type="dxa"/>
            <w:tcBorders>
              <w:top w:val="nil"/>
              <w:left w:val="nil"/>
              <w:bottom w:val="single" w:sz="4" w:space="0" w:color="auto"/>
              <w:right w:val="single" w:sz="4" w:space="0" w:color="auto"/>
            </w:tcBorders>
            <w:shd w:val="clear" w:color="auto" w:fill="auto"/>
            <w:noWrap/>
            <w:vAlign w:val="center"/>
            <w:hideMark/>
          </w:tcPr>
          <w:p w14:paraId="25BBDDEC" w14:textId="6E4E203F" w:rsidR="002B5111" w:rsidRPr="002D3E50" w:rsidRDefault="002A7ABA">
            <w:pPr>
              <w:keepNext/>
              <w:jc w:val="right"/>
              <w:rPr>
                <w:sz w:val="20"/>
                <w:szCs w:val="18"/>
                <w:lang w:val="es-ES_tradnl" w:eastAsia="zh-CN"/>
              </w:rPr>
            </w:pPr>
            <w:r w:rsidRPr="002D3E50">
              <w:rPr>
                <w:sz w:val="20"/>
                <w:szCs w:val="18"/>
                <w:lang w:val="es-ES_tradnl" w:eastAsia="zh-CN"/>
              </w:rPr>
              <w:t>24.912</w:t>
            </w:r>
            <w:r w:rsidR="004756CA">
              <w:rPr>
                <w:sz w:val="20"/>
                <w:szCs w:val="18"/>
                <w:lang w:val="es-ES_tradnl" w:eastAsia="zh-CN"/>
              </w:rPr>
              <w:t>.</w:t>
            </w:r>
            <w:r w:rsidR="00F130FE" w:rsidRPr="002D3E50">
              <w:rPr>
                <w:sz w:val="20"/>
                <w:szCs w:val="18"/>
                <w:lang w:val="es-ES_tradnl" w:eastAsia="zh-CN"/>
              </w:rPr>
              <w:t>431</w:t>
            </w:r>
          </w:p>
        </w:tc>
        <w:tc>
          <w:tcPr>
            <w:tcW w:w="1134" w:type="dxa"/>
            <w:tcBorders>
              <w:top w:val="nil"/>
              <w:left w:val="nil"/>
              <w:bottom w:val="single" w:sz="4" w:space="0" w:color="auto"/>
              <w:right w:val="single" w:sz="4" w:space="0" w:color="auto"/>
            </w:tcBorders>
            <w:shd w:val="clear" w:color="auto" w:fill="auto"/>
            <w:noWrap/>
            <w:vAlign w:val="center"/>
            <w:hideMark/>
          </w:tcPr>
          <w:p w14:paraId="333D6467" w14:textId="701CAF4A" w:rsidR="002B5111" w:rsidRPr="002D3E50" w:rsidRDefault="002A7ABA">
            <w:pPr>
              <w:keepNext/>
              <w:jc w:val="right"/>
              <w:rPr>
                <w:sz w:val="20"/>
                <w:szCs w:val="18"/>
                <w:lang w:val="es-ES_tradnl" w:eastAsia="zh-CN"/>
              </w:rPr>
            </w:pPr>
            <w:r w:rsidRPr="002D3E50">
              <w:rPr>
                <w:sz w:val="20"/>
                <w:szCs w:val="18"/>
                <w:lang w:val="es-ES_tradnl" w:eastAsia="zh-CN"/>
              </w:rPr>
              <w:t>23.231</w:t>
            </w:r>
            <w:r w:rsidR="004756CA">
              <w:rPr>
                <w:sz w:val="20"/>
                <w:szCs w:val="18"/>
                <w:lang w:val="es-ES_tradnl" w:eastAsia="zh-CN"/>
              </w:rPr>
              <w:t>.</w:t>
            </w:r>
            <w:r w:rsidR="00F130FE" w:rsidRPr="002D3E50">
              <w:rPr>
                <w:sz w:val="20"/>
                <w:szCs w:val="18"/>
                <w:lang w:val="es-ES_tradnl" w:eastAsia="zh-CN"/>
              </w:rPr>
              <w:t>371</w:t>
            </w:r>
          </w:p>
        </w:tc>
        <w:tc>
          <w:tcPr>
            <w:tcW w:w="1134" w:type="dxa"/>
            <w:tcBorders>
              <w:top w:val="nil"/>
              <w:left w:val="nil"/>
              <w:bottom w:val="single" w:sz="4" w:space="0" w:color="auto"/>
              <w:right w:val="single" w:sz="4" w:space="0" w:color="auto"/>
            </w:tcBorders>
            <w:shd w:val="clear" w:color="auto" w:fill="auto"/>
            <w:noWrap/>
            <w:vAlign w:val="center"/>
            <w:hideMark/>
          </w:tcPr>
          <w:p w14:paraId="554189B3" w14:textId="490755C7" w:rsidR="002B5111" w:rsidRPr="002D3E50" w:rsidRDefault="002A7ABA">
            <w:pPr>
              <w:keepNext/>
              <w:jc w:val="right"/>
              <w:rPr>
                <w:sz w:val="20"/>
                <w:szCs w:val="18"/>
                <w:lang w:val="es-ES_tradnl" w:eastAsia="zh-CN"/>
              </w:rPr>
            </w:pPr>
            <w:r w:rsidRPr="002D3E50">
              <w:rPr>
                <w:sz w:val="20"/>
                <w:szCs w:val="18"/>
                <w:lang w:val="es-ES_tradnl" w:eastAsia="zh-CN"/>
              </w:rPr>
              <w:t>5.672</w:t>
            </w:r>
            <w:r w:rsidR="004756CA">
              <w:rPr>
                <w:sz w:val="20"/>
                <w:szCs w:val="18"/>
                <w:lang w:val="es-ES_tradnl" w:eastAsia="zh-CN"/>
              </w:rPr>
              <w:t>.</w:t>
            </w:r>
            <w:r w:rsidR="00F130FE" w:rsidRPr="002D3E50">
              <w:rPr>
                <w:sz w:val="20"/>
                <w:szCs w:val="18"/>
                <w:lang w:val="es-ES_tradnl" w:eastAsia="zh-CN"/>
              </w:rPr>
              <w:t>263</w:t>
            </w:r>
          </w:p>
        </w:tc>
        <w:tc>
          <w:tcPr>
            <w:tcW w:w="1276" w:type="dxa"/>
            <w:tcBorders>
              <w:top w:val="nil"/>
              <w:left w:val="nil"/>
              <w:bottom w:val="single" w:sz="4" w:space="0" w:color="auto"/>
              <w:right w:val="single" w:sz="4" w:space="0" w:color="auto"/>
            </w:tcBorders>
            <w:shd w:val="clear" w:color="auto" w:fill="auto"/>
            <w:noWrap/>
            <w:vAlign w:val="center"/>
            <w:hideMark/>
          </w:tcPr>
          <w:p w14:paraId="4E4C8067" w14:textId="7CAB2B5A" w:rsidR="002B5111" w:rsidRPr="002D3E50" w:rsidRDefault="002A7ABA">
            <w:pPr>
              <w:keepNext/>
              <w:jc w:val="right"/>
              <w:rPr>
                <w:sz w:val="20"/>
                <w:szCs w:val="18"/>
                <w:lang w:val="es-ES_tradnl" w:eastAsia="zh-CN"/>
              </w:rPr>
            </w:pPr>
            <w:r w:rsidRPr="002D3E50">
              <w:rPr>
                <w:sz w:val="20"/>
                <w:szCs w:val="18"/>
                <w:lang w:val="es-ES_tradnl" w:eastAsia="zh-CN"/>
              </w:rPr>
              <w:t>53.816</w:t>
            </w:r>
            <w:r w:rsidR="004756CA">
              <w:rPr>
                <w:sz w:val="20"/>
                <w:szCs w:val="18"/>
                <w:lang w:val="es-ES_tradnl" w:eastAsia="zh-CN"/>
              </w:rPr>
              <w:t>.</w:t>
            </w:r>
            <w:r w:rsidR="00F130FE" w:rsidRPr="002D3E50">
              <w:rPr>
                <w:sz w:val="20"/>
                <w:szCs w:val="18"/>
                <w:lang w:val="es-ES_tradnl" w:eastAsia="zh-CN"/>
              </w:rPr>
              <w:t>065</w:t>
            </w:r>
          </w:p>
        </w:tc>
        <w:tc>
          <w:tcPr>
            <w:tcW w:w="1134" w:type="dxa"/>
            <w:tcBorders>
              <w:top w:val="nil"/>
              <w:left w:val="nil"/>
              <w:bottom w:val="single" w:sz="4" w:space="0" w:color="auto"/>
              <w:right w:val="single" w:sz="4" w:space="0" w:color="auto"/>
            </w:tcBorders>
            <w:shd w:val="clear" w:color="auto" w:fill="auto"/>
            <w:noWrap/>
            <w:vAlign w:val="center"/>
            <w:hideMark/>
          </w:tcPr>
          <w:p w14:paraId="67E6CA3B" w14:textId="3A3FE25F" w:rsidR="002B5111" w:rsidRPr="002D3E50" w:rsidRDefault="002A7ABA">
            <w:pPr>
              <w:keepNext/>
              <w:jc w:val="right"/>
              <w:rPr>
                <w:sz w:val="20"/>
                <w:szCs w:val="18"/>
                <w:lang w:val="es-ES_tradnl" w:eastAsia="zh-CN"/>
              </w:rPr>
            </w:pPr>
            <w:r w:rsidRPr="002D3E50">
              <w:rPr>
                <w:sz w:val="20"/>
                <w:szCs w:val="18"/>
                <w:lang w:val="es-ES_tradnl" w:eastAsia="zh-CN"/>
              </w:rPr>
              <w:t>10.906</w:t>
            </w:r>
            <w:r w:rsidR="004756CA">
              <w:rPr>
                <w:sz w:val="20"/>
                <w:szCs w:val="18"/>
                <w:lang w:val="es-ES_tradnl" w:eastAsia="zh-CN"/>
              </w:rPr>
              <w:t>.</w:t>
            </w:r>
            <w:r w:rsidR="00F130FE" w:rsidRPr="002D3E50">
              <w:rPr>
                <w:sz w:val="20"/>
                <w:szCs w:val="18"/>
                <w:lang w:val="es-ES_tradnl" w:eastAsia="zh-CN"/>
              </w:rPr>
              <w:t>582</w:t>
            </w:r>
          </w:p>
        </w:tc>
      </w:tr>
      <w:tr w:rsidR="00405673" w:rsidRPr="007559BB" w14:paraId="32A8B24E" w14:textId="77777777" w:rsidTr="002D3E50">
        <w:trPr>
          <w:trHeight w:val="79"/>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86FAC46" w14:textId="25106D71" w:rsidR="002B5111" w:rsidRPr="002D3E50" w:rsidRDefault="00F130FE">
            <w:pPr>
              <w:keepNext/>
              <w:jc w:val="left"/>
              <w:rPr>
                <w:sz w:val="20"/>
                <w:szCs w:val="18"/>
                <w:lang w:val="es-ES_tradnl" w:eastAsia="zh-CN"/>
              </w:rPr>
            </w:pPr>
            <w:r w:rsidRPr="002D3E50">
              <w:rPr>
                <w:sz w:val="20"/>
                <w:szCs w:val="18"/>
                <w:lang w:val="es-ES_tradnl" w:eastAsia="zh-CN"/>
              </w:rPr>
              <w:t>Etapa II del PGEH</w:t>
            </w:r>
            <w:r w:rsidR="00795A06">
              <w:rPr>
                <w:sz w:val="20"/>
                <w:szCs w:val="18"/>
                <w:lang w:val="es-ES_tradnl" w:eastAsia="zh-CN"/>
              </w:rPr>
              <w:t>, preparación de proyectos</w:t>
            </w:r>
            <w:r w:rsidRPr="002D3E50">
              <w:rPr>
                <w:sz w:val="20"/>
                <w:szCs w:val="18"/>
                <w:lang w:val="es-ES_tradnl" w:eastAsia="zh-CN"/>
              </w:rPr>
              <w:t xml:space="preserve"> (PRP)</w:t>
            </w:r>
          </w:p>
        </w:tc>
        <w:tc>
          <w:tcPr>
            <w:tcW w:w="1134" w:type="dxa"/>
            <w:tcBorders>
              <w:top w:val="nil"/>
              <w:left w:val="nil"/>
              <w:bottom w:val="single" w:sz="4" w:space="0" w:color="auto"/>
              <w:right w:val="single" w:sz="4" w:space="0" w:color="auto"/>
            </w:tcBorders>
            <w:shd w:val="clear" w:color="auto" w:fill="auto"/>
            <w:noWrap/>
            <w:vAlign w:val="center"/>
            <w:hideMark/>
          </w:tcPr>
          <w:p w14:paraId="4F30CC86" w14:textId="1AA2AD83" w:rsidR="002B5111" w:rsidRPr="002D3E50" w:rsidRDefault="002A7ABA">
            <w:pPr>
              <w:keepNext/>
              <w:jc w:val="right"/>
              <w:rPr>
                <w:sz w:val="20"/>
                <w:szCs w:val="18"/>
                <w:lang w:val="es-ES_tradnl" w:eastAsia="zh-CN"/>
              </w:rPr>
            </w:pPr>
            <w:r w:rsidRPr="002D3E50">
              <w:rPr>
                <w:sz w:val="20"/>
                <w:szCs w:val="18"/>
                <w:lang w:val="es-ES_tradnl" w:eastAsia="zh-CN"/>
              </w:rPr>
              <w:t>37.450</w:t>
            </w:r>
          </w:p>
        </w:tc>
        <w:tc>
          <w:tcPr>
            <w:tcW w:w="1134" w:type="dxa"/>
            <w:tcBorders>
              <w:top w:val="nil"/>
              <w:left w:val="nil"/>
              <w:bottom w:val="single" w:sz="4" w:space="0" w:color="auto"/>
              <w:right w:val="single" w:sz="4" w:space="0" w:color="auto"/>
            </w:tcBorders>
            <w:shd w:val="clear" w:color="auto" w:fill="auto"/>
            <w:noWrap/>
            <w:vAlign w:val="center"/>
            <w:hideMark/>
          </w:tcPr>
          <w:p w14:paraId="1E231B61" w14:textId="77777777" w:rsidR="002B5111" w:rsidRPr="002D3E50" w:rsidRDefault="00F130FE">
            <w:pPr>
              <w:keepNext/>
              <w:jc w:val="right"/>
              <w:rPr>
                <w:sz w:val="20"/>
                <w:szCs w:val="18"/>
                <w:lang w:val="es-ES_tradnl" w:eastAsia="zh-CN"/>
              </w:rPr>
            </w:pPr>
            <w:r w:rsidRPr="002D3E50">
              <w:rPr>
                <w:sz w:val="20"/>
                <w:szCs w:val="18"/>
                <w:lang w:val="es-ES_tradnl" w:eastAsia="zh-CN"/>
              </w:rPr>
              <w:t>0</w:t>
            </w:r>
          </w:p>
        </w:tc>
        <w:tc>
          <w:tcPr>
            <w:tcW w:w="1134" w:type="dxa"/>
            <w:tcBorders>
              <w:top w:val="nil"/>
              <w:left w:val="nil"/>
              <w:bottom w:val="single" w:sz="4" w:space="0" w:color="auto"/>
              <w:right w:val="single" w:sz="4" w:space="0" w:color="auto"/>
            </w:tcBorders>
            <w:shd w:val="clear" w:color="auto" w:fill="auto"/>
            <w:noWrap/>
            <w:vAlign w:val="center"/>
            <w:hideMark/>
          </w:tcPr>
          <w:p w14:paraId="43DE24E4" w14:textId="77777777" w:rsidR="002B5111" w:rsidRPr="002D3E50" w:rsidRDefault="00F130FE">
            <w:pPr>
              <w:keepNext/>
              <w:jc w:val="right"/>
              <w:rPr>
                <w:sz w:val="20"/>
                <w:szCs w:val="18"/>
                <w:lang w:val="es-ES_tradnl" w:eastAsia="zh-CN"/>
              </w:rPr>
            </w:pPr>
            <w:r w:rsidRPr="002D3E50">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3C3A11B3" w14:textId="79FFE28A" w:rsidR="002B5111" w:rsidRPr="002D3E50" w:rsidRDefault="002A7ABA">
            <w:pPr>
              <w:keepNext/>
              <w:jc w:val="right"/>
              <w:rPr>
                <w:sz w:val="20"/>
                <w:szCs w:val="18"/>
                <w:lang w:val="es-ES_tradnl" w:eastAsia="zh-CN"/>
              </w:rPr>
            </w:pPr>
            <w:r w:rsidRPr="002D3E50">
              <w:rPr>
                <w:sz w:val="20"/>
                <w:szCs w:val="18"/>
                <w:lang w:val="es-ES_tradnl" w:eastAsia="zh-CN"/>
              </w:rPr>
              <w:t>37.450</w:t>
            </w:r>
          </w:p>
        </w:tc>
        <w:tc>
          <w:tcPr>
            <w:tcW w:w="1134" w:type="dxa"/>
            <w:tcBorders>
              <w:top w:val="nil"/>
              <w:left w:val="nil"/>
              <w:bottom w:val="single" w:sz="4" w:space="0" w:color="auto"/>
              <w:right w:val="single" w:sz="4" w:space="0" w:color="auto"/>
            </w:tcBorders>
            <w:shd w:val="clear" w:color="auto" w:fill="auto"/>
            <w:noWrap/>
            <w:vAlign w:val="center"/>
            <w:hideMark/>
          </w:tcPr>
          <w:p w14:paraId="1AC5D5D3" w14:textId="77777777" w:rsidR="002B5111" w:rsidRPr="002D3E50" w:rsidRDefault="00F130FE">
            <w:pPr>
              <w:keepNext/>
              <w:jc w:val="right"/>
              <w:rPr>
                <w:sz w:val="20"/>
                <w:szCs w:val="18"/>
                <w:lang w:val="es-ES_tradnl" w:eastAsia="zh-CN"/>
              </w:rPr>
            </w:pPr>
            <w:r w:rsidRPr="002D3E50">
              <w:rPr>
                <w:sz w:val="20"/>
                <w:szCs w:val="18"/>
                <w:lang w:val="es-ES_tradnl" w:eastAsia="zh-CN"/>
              </w:rPr>
              <w:t>0</w:t>
            </w:r>
          </w:p>
        </w:tc>
      </w:tr>
      <w:tr w:rsidR="00405673" w:rsidRPr="007559BB" w14:paraId="30E19FF6" w14:textId="77777777" w:rsidTr="002D3E50">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CCD2C16" w14:textId="7FD4C1E7" w:rsidR="002B5111" w:rsidRPr="002D3E50" w:rsidRDefault="00D03354">
            <w:pPr>
              <w:keepNext/>
              <w:jc w:val="left"/>
              <w:rPr>
                <w:sz w:val="20"/>
                <w:szCs w:val="18"/>
                <w:lang w:val="es-ES_tradnl" w:eastAsia="zh-CN"/>
              </w:rPr>
            </w:pPr>
            <w:r w:rsidRPr="002D3E50">
              <w:rPr>
                <w:sz w:val="20"/>
                <w:szCs w:val="18"/>
                <w:lang w:val="es-ES_tradnl" w:eastAsia="zh-CN"/>
              </w:rPr>
              <w:t>PGEH, etapa</w:t>
            </w:r>
            <w:r w:rsidR="00F130FE" w:rsidRPr="002D3E50">
              <w:rPr>
                <w:sz w:val="20"/>
                <w:szCs w:val="18"/>
                <w:lang w:val="es-ES_tradnl" w:eastAsia="zh-CN"/>
              </w:rPr>
              <w:t xml:space="preserve"> II</w:t>
            </w:r>
          </w:p>
        </w:tc>
        <w:tc>
          <w:tcPr>
            <w:tcW w:w="1134" w:type="dxa"/>
            <w:tcBorders>
              <w:top w:val="nil"/>
              <w:left w:val="nil"/>
              <w:bottom w:val="single" w:sz="4" w:space="0" w:color="auto"/>
              <w:right w:val="single" w:sz="4" w:space="0" w:color="auto"/>
            </w:tcBorders>
            <w:shd w:val="clear" w:color="auto" w:fill="auto"/>
            <w:noWrap/>
            <w:vAlign w:val="center"/>
            <w:hideMark/>
          </w:tcPr>
          <w:p w14:paraId="362101FD" w14:textId="6E385481" w:rsidR="002B5111" w:rsidRPr="002D3E50" w:rsidRDefault="002A7ABA">
            <w:pPr>
              <w:keepNext/>
              <w:jc w:val="right"/>
              <w:rPr>
                <w:sz w:val="20"/>
                <w:szCs w:val="18"/>
                <w:lang w:val="es-ES_tradnl" w:eastAsia="zh-CN"/>
              </w:rPr>
            </w:pPr>
            <w:r w:rsidRPr="002D3E50">
              <w:rPr>
                <w:sz w:val="20"/>
                <w:szCs w:val="18"/>
                <w:lang w:val="es-ES_tradnl" w:eastAsia="zh-CN"/>
              </w:rPr>
              <w:t>197.286</w:t>
            </w:r>
          </w:p>
        </w:tc>
        <w:tc>
          <w:tcPr>
            <w:tcW w:w="1134" w:type="dxa"/>
            <w:tcBorders>
              <w:top w:val="nil"/>
              <w:left w:val="nil"/>
              <w:bottom w:val="single" w:sz="4" w:space="0" w:color="auto"/>
              <w:right w:val="single" w:sz="4" w:space="0" w:color="auto"/>
            </w:tcBorders>
            <w:shd w:val="clear" w:color="auto" w:fill="auto"/>
            <w:noWrap/>
            <w:vAlign w:val="center"/>
            <w:hideMark/>
          </w:tcPr>
          <w:p w14:paraId="2B561104" w14:textId="7C43695B" w:rsidR="002B5111" w:rsidRPr="002D3E50" w:rsidRDefault="002A7ABA">
            <w:pPr>
              <w:keepNext/>
              <w:jc w:val="right"/>
              <w:rPr>
                <w:sz w:val="20"/>
                <w:szCs w:val="18"/>
                <w:lang w:val="es-ES_tradnl" w:eastAsia="zh-CN"/>
              </w:rPr>
            </w:pPr>
            <w:r w:rsidRPr="002D3E50">
              <w:rPr>
                <w:sz w:val="20"/>
                <w:szCs w:val="18"/>
                <w:lang w:val="es-ES_tradnl" w:eastAsia="zh-CN"/>
              </w:rPr>
              <w:t>1.250</w:t>
            </w:r>
            <w:r w:rsidR="004756CA">
              <w:rPr>
                <w:sz w:val="20"/>
                <w:szCs w:val="18"/>
                <w:lang w:val="es-ES_tradnl" w:eastAsia="zh-CN"/>
              </w:rPr>
              <w:t>.</w:t>
            </w:r>
            <w:r w:rsidR="00F130FE" w:rsidRPr="002D3E50">
              <w:rPr>
                <w:sz w:val="20"/>
                <w:szCs w:val="18"/>
                <w:lang w:val="es-ES_tradnl" w:eastAsia="zh-CN"/>
              </w:rPr>
              <w:t>078</w:t>
            </w:r>
          </w:p>
        </w:tc>
        <w:tc>
          <w:tcPr>
            <w:tcW w:w="1134" w:type="dxa"/>
            <w:tcBorders>
              <w:top w:val="nil"/>
              <w:left w:val="nil"/>
              <w:bottom w:val="single" w:sz="4" w:space="0" w:color="auto"/>
              <w:right w:val="single" w:sz="4" w:space="0" w:color="auto"/>
            </w:tcBorders>
            <w:shd w:val="clear" w:color="auto" w:fill="auto"/>
            <w:noWrap/>
            <w:vAlign w:val="center"/>
            <w:hideMark/>
          </w:tcPr>
          <w:p w14:paraId="1FD79295" w14:textId="1517DC20" w:rsidR="002B5111" w:rsidRPr="002D3E50" w:rsidRDefault="002A7ABA">
            <w:pPr>
              <w:keepNext/>
              <w:jc w:val="right"/>
              <w:rPr>
                <w:sz w:val="20"/>
                <w:szCs w:val="18"/>
                <w:lang w:val="es-ES_tradnl" w:eastAsia="zh-CN"/>
              </w:rPr>
            </w:pPr>
            <w:r w:rsidRPr="002D3E50">
              <w:rPr>
                <w:sz w:val="20"/>
                <w:szCs w:val="18"/>
                <w:lang w:val="es-ES_tradnl" w:eastAsia="zh-CN"/>
              </w:rPr>
              <w:t>2.083</w:t>
            </w:r>
            <w:r w:rsidR="004756CA">
              <w:rPr>
                <w:sz w:val="20"/>
                <w:szCs w:val="18"/>
                <w:lang w:val="es-ES_tradnl" w:eastAsia="zh-CN"/>
              </w:rPr>
              <w:t>.</w:t>
            </w:r>
            <w:r w:rsidR="00F130FE" w:rsidRPr="002D3E50">
              <w:rPr>
                <w:sz w:val="20"/>
                <w:szCs w:val="18"/>
                <w:lang w:val="es-ES_tradnl" w:eastAsia="zh-CN"/>
              </w:rPr>
              <w:t>617</w:t>
            </w:r>
          </w:p>
        </w:tc>
        <w:tc>
          <w:tcPr>
            <w:tcW w:w="1276" w:type="dxa"/>
            <w:tcBorders>
              <w:top w:val="nil"/>
              <w:left w:val="nil"/>
              <w:bottom w:val="single" w:sz="4" w:space="0" w:color="auto"/>
              <w:right w:val="single" w:sz="4" w:space="0" w:color="auto"/>
            </w:tcBorders>
            <w:shd w:val="clear" w:color="auto" w:fill="auto"/>
            <w:noWrap/>
            <w:vAlign w:val="center"/>
            <w:hideMark/>
          </w:tcPr>
          <w:p w14:paraId="2C1F2696" w14:textId="5CEE9947" w:rsidR="002B5111" w:rsidRPr="002D3E50" w:rsidRDefault="002A7ABA">
            <w:pPr>
              <w:keepNext/>
              <w:jc w:val="right"/>
              <w:rPr>
                <w:sz w:val="20"/>
                <w:szCs w:val="18"/>
                <w:lang w:val="es-ES_tradnl" w:eastAsia="zh-CN"/>
              </w:rPr>
            </w:pPr>
            <w:r w:rsidRPr="002D3E50">
              <w:rPr>
                <w:sz w:val="20"/>
                <w:szCs w:val="18"/>
                <w:lang w:val="es-ES_tradnl" w:eastAsia="zh-CN"/>
              </w:rPr>
              <w:t>3.530</w:t>
            </w:r>
            <w:r w:rsidR="004756CA">
              <w:rPr>
                <w:sz w:val="20"/>
                <w:szCs w:val="18"/>
                <w:lang w:val="es-ES_tradnl" w:eastAsia="zh-CN"/>
              </w:rPr>
              <w:t>.</w:t>
            </w:r>
            <w:r w:rsidR="00F130FE" w:rsidRPr="002D3E50">
              <w:rPr>
                <w:sz w:val="20"/>
                <w:szCs w:val="18"/>
                <w:lang w:val="es-ES_tradnl" w:eastAsia="zh-CN"/>
              </w:rPr>
              <w:t>981</w:t>
            </w:r>
          </w:p>
        </w:tc>
        <w:tc>
          <w:tcPr>
            <w:tcW w:w="1134" w:type="dxa"/>
            <w:tcBorders>
              <w:top w:val="nil"/>
              <w:left w:val="nil"/>
              <w:bottom w:val="single" w:sz="4" w:space="0" w:color="auto"/>
              <w:right w:val="single" w:sz="4" w:space="0" w:color="auto"/>
            </w:tcBorders>
            <w:shd w:val="clear" w:color="auto" w:fill="auto"/>
            <w:noWrap/>
            <w:vAlign w:val="center"/>
            <w:hideMark/>
          </w:tcPr>
          <w:p w14:paraId="421814C5" w14:textId="12622860" w:rsidR="002B5111" w:rsidRPr="002D3E50" w:rsidRDefault="002A7ABA">
            <w:pPr>
              <w:keepNext/>
              <w:jc w:val="right"/>
              <w:rPr>
                <w:sz w:val="20"/>
                <w:szCs w:val="18"/>
                <w:lang w:val="es-ES_tradnl" w:eastAsia="zh-CN"/>
              </w:rPr>
            </w:pPr>
            <w:r w:rsidRPr="002D3E50">
              <w:rPr>
                <w:sz w:val="20"/>
                <w:szCs w:val="18"/>
                <w:lang w:val="es-ES_tradnl" w:eastAsia="zh-CN"/>
              </w:rPr>
              <w:t>821.883</w:t>
            </w:r>
          </w:p>
        </w:tc>
      </w:tr>
      <w:tr w:rsidR="00405673" w:rsidRPr="007559BB" w14:paraId="63A74658" w14:textId="77777777" w:rsidTr="002D3E50">
        <w:trPr>
          <w:trHeight w:val="89"/>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AC26467" w14:textId="7758F6AC" w:rsidR="002B5111" w:rsidRPr="002D3E50" w:rsidRDefault="00D03354">
            <w:pPr>
              <w:keepNext/>
              <w:jc w:val="left"/>
              <w:rPr>
                <w:sz w:val="20"/>
                <w:szCs w:val="18"/>
                <w:lang w:val="es-ES_tradnl" w:eastAsia="zh-CN"/>
              </w:rPr>
            </w:pPr>
            <w:r w:rsidRPr="002D3E50">
              <w:rPr>
                <w:sz w:val="20"/>
                <w:szCs w:val="18"/>
                <w:lang w:val="es-ES_tradnl" w:eastAsia="zh-CN"/>
              </w:rPr>
              <w:t>PGEH, etapa</w:t>
            </w:r>
            <w:r w:rsidR="00F130FE" w:rsidRPr="002D3E50">
              <w:rPr>
                <w:sz w:val="20"/>
                <w:szCs w:val="18"/>
                <w:lang w:val="es-ES_tradnl" w:eastAsia="zh-CN"/>
              </w:rPr>
              <w:t xml:space="preserve"> III</w:t>
            </w:r>
            <w:r w:rsidR="00891836">
              <w:rPr>
                <w:sz w:val="20"/>
                <w:szCs w:val="18"/>
                <w:lang w:val="es-ES_tradnl" w:eastAsia="zh-CN"/>
              </w:rPr>
              <w:t xml:space="preserve"> (PRP)</w:t>
            </w:r>
          </w:p>
        </w:tc>
        <w:tc>
          <w:tcPr>
            <w:tcW w:w="1134" w:type="dxa"/>
            <w:tcBorders>
              <w:top w:val="nil"/>
              <w:left w:val="nil"/>
              <w:bottom w:val="single" w:sz="4" w:space="0" w:color="auto"/>
              <w:right w:val="single" w:sz="4" w:space="0" w:color="auto"/>
            </w:tcBorders>
            <w:shd w:val="clear" w:color="auto" w:fill="auto"/>
            <w:noWrap/>
            <w:vAlign w:val="center"/>
            <w:hideMark/>
          </w:tcPr>
          <w:p w14:paraId="6E929A8F" w14:textId="49740BE0" w:rsidR="002B5111" w:rsidRPr="002D3E50" w:rsidRDefault="002A7ABA">
            <w:pPr>
              <w:keepNext/>
              <w:jc w:val="right"/>
              <w:rPr>
                <w:sz w:val="20"/>
                <w:szCs w:val="18"/>
                <w:lang w:val="es-ES_tradnl" w:eastAsia="zh-CN"/>
              </w:rPr>
            </w:pPr>
            <w:r w:rsidRPr="002D3E50">
              <w:rPr>
                <w:sz w:val="20"/>
                <w:szCs w:val="18"/>
                <w:lang w:val="es-ES_tradnl" w:eastAsia="zh-CN"/>
              </w:rPr>
              <w:t>166.920</w:t>
            </w:r>
          </w:p>
        </w:tc>
        <w:tc>
          <w:tcPr>
            <w:tcW w:w="1134" w:type="dxa"/>
            <w:tcBorders>
              <w:top w:val="nil"/>
              <w:left w:val="nil"/>
              <w:bottom w:val="single" w:sz="4" w:space="0" w:color="auto"/>
              <w:right w:val="single" w:sz="4" w:space="0" w:color="auto"/>
            </w:tcBorders>
            <w:shd w:val="clear" w:color="auto" w:fill="auto"/>
            <w:noWrap/>
            <w:vAlign w:val="center"/>
            <w:hideMark/>
          </w:tcPr>
          <w:p w14:paraId="0940434F" w14:textId="06F6C634" w:rsidR="002B5111" w:rsidRPr="002D3E50" w:rsidRDefault="002A7ABA">
            <w:pPr>
              <w:keepNext/>
              <w:jc w:val="right"/>
              <w:rPr>
                <w:sz w:val="20"/>
                <w:szCs w:val="18"/>
                <w:lang w:val="es-ES_tradnl" w:eastAsia="zh-CN"/>
              </w:rPr>
            </w:pPr>
            <w:r w:rsidRPr="002D3E50">
              <w:rPr>
                <w:sz w:val="20"/>
                <w:szCs w:val="18"/>
                <w:lang w:val="es-ES_tradnl" w:eastAsia="zh-CN"/>
              </w:rPr>
              <w:t>42.800</w:t>
            </w:r>
          </w:p>
        </w:tc>
        <w:tc>
          <w:tcPr>
            <w:tcW w:w="1134" w:type="dxa"/>
            <w:tcBorders>
              <w:top w:val="nil"/>
              <w:left w:val="nil"/>
              <w:bottom w:val="single" w:sz="4" w:space="0" w:color="auto"/>
              <w:right w:val="single" w:sz="4" w:space="0" w:color="auto"/>
            </w:tcBorders>
            <w:shd w:val="clear" w:color="auto" w:fill="auto"/>
            <w:noWrap/>
            <w:vAlign w:val="center"/>
            <w:hideMark/>
          </w:tcPr>
          <w:p w14:paraId="0162DBC9" w14:textId="77777777" w:rsidR="002B5111" w:rsidRPr="002D3E50" w:rsidRDefault="00F130FE">
            <w:pPr>
              <w:keepNext/>
              <w:jc w:val="right"/>
              <w:rPr>
                <w:sz w:val="20"/>
                <w:szCs w:val="18"/>
                <w:lang w:val="es-ES_tradnl" w:eastAsia="zh-CN"/>
              </w:rPr>
            </w:pPr>
            <w:r w:rsidRPr="002D3E50">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48965655" w14:textId="1C29C749" w:rsidR="002B5111" w:rsidRPr="002D3E50" w:rsidRDefault="002A7ABA">
            <w:pPr>
              <w:keepNext/>
              <w:jc w:val="right"/>
              <w:rPr>
                <w:sz w:val="20"/>
                <w:szCs w:val="18"/>
                <w:lang w:val="es-ES_tradnl" w:eastAsia="zh-CN"/>
              </w:rPr>
            </w:pPr>
            <w:r w:rsidRPr="002D3E50">
              <w:rPr>
                <w:sz w:val="20"/>
                <w:szCs w:val="18"/>
                <w:lang w:val="es-ES_tradnl" w:eastAsia="zh-CN"/>
              </w:rPr>
              <w:t>209.720</w:t>
            </w:r>
          </w:p>
        </w:tc>
        <w:tc>
          <w:tcPr>
            <w:tcW w:w="1134" w:type="dxa"/>
            <w:tcBorders>
              <w:top w:val="nil"/>
              <w:left w:val="nil"/>
              <w:bottom w:val="single" w:sz="4" w:space="0" w:color="auto"/>
              <w:right w:val="single" w:sz="4" w:space="0" w:color="auto"/>
            </w:tcBorders>
            <w:shd w:val="clear" w:color="auto" w:fill="auto"/>
            <w:noWrap/>
            <w:vAlign w:val="center"/>
            <w:hideMark/>
          </w:tcPr>
          <w:p w14:paraId="4A7ACA14" w14:textId="77777777" w:rsidR="002B5111" w:rsidRPr="002D3E50" w:rsidRDefault="00F130FE">
            <w:pPr>
              <w:keepNext/>
              <w:jc w:val="right"/>
              <w:rPr>
                <w:sz w:val="20"/>
                <w:szCs w:val="18"/>
                <w:lang w:val="es-ES_tradnl" w:eastAsia="zh-CN"/>
              </w:rPr>
            </w:pPr>
            <w:r w:rsidRPr="002D3E50">
              <w:rPr>
                <w:sz w:val="20"/>
                <w:szCs w:val="18"/>
                <w:lang w:val="es-ES_tradnl" w:eastAsia="zh-CN"/>
              </w:rPr>
              <w:t>0</w:t>
            </w:r>
          </w:p>
        </w:tc>
      </w:tr>
      <w:tr w:rsidR="00405673" w:rsidRPr="007559BB" w14:paraId="7D94AE15" w14:textId="77777777" w:rsidTr="002D3E50">
        <w:trPr>
          <w:trHeight w:val="12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3427915" w14:textId="1F38DAEE" w:rsidR="002B5111" w:rsidRPr="002D3E50" w:rsidRDefault="00D03354">
            <w:pPr>
              <w:jc w:val="left"/>
              <w:rPr>
                <w:sz w:val="20"/>
                <w:szCs w:val="18"/>
                <w:lang w:val="es-ES_tradnl" w:eastAsia="zh-CN"/>
              </w:rPr>
            </w:pPr>
            <w:r w:rsidRPr="002D3E50">
              <w:rPr>
                <w:sz w:val="20"/>
                <w:szCs w:val="18"/>
                <w:lang w:val="es-ES_tradnl" w:eastAsia="zh-CN"/>
              </w:rPr>
              <w:t>PGEH, etapa</w:t>
            </w:r>
            <w:r w:rsidR="00F130FE" w:rsidRPr="002D3E50">
              <w:rPr>
                <w:sz w:val="20"/>
                <w:szCs w:val="18"/>
                <w:lang w:val="es-ES_tradnl" w:eastAsia="zh-CN"/>
              </w:rPr>
              <w:t xml:space="preserve"> III</w:t>
            </w:r>
          </w:p>
        </w:tc>
        <w:tc>
          <w:tcPr>
            <w:tcW w:w="1134" w:type="dxa"/>
            <w:tcBorders>
              <w:top w:val="nil"/>
              <w:left w:val="nil"/>
              <w:bottom w:val="single" w:sz="4" w:space="0" w:color="auto"/>
              <w:right w:val="single" w:sz="4" w:space="0" w:color="auto"/>
            </w:tcBorders>
            <w:shd w:val="clear" w:color="auto" w:fill="auto"/>
            <w:noWrap/>
            <w:vAlign w:val="center"/>
            <w:hideMark/>
          </w:tcPr>
          <w:p w14:paraId="482BEFAC" w14:textId="34B78053" w:rsidR="002B5111" w:rsidRPr="002D3E50" w:rsidRDefault="002A7ABA">
            <w:pPr>
              <w:jc w:val="right"/>
              <w:rPr>
                <w:sz w:val="20"/>
                <w:szCs w:val="18"/>
                <w:lang w:val="es-ES_tradnl" w:eastAsia="zh-CN"/>
              </w:rPr>
            </w:pPr>
            <w:r w:rsidRPr="002D3E50">
              <w:rPr>
                <w:sz w:val="20"/>
                <w:szCs w:val="18"/>
                <w:lang w:val="es-ES_tradnl" w:eastAsia="zh-CN"/>
              </w:rPr>
              <w:t>3.117</w:t>
            </w:r>
            <w:r w:rsidR="004756CA">
              <w:rPr>
                <w:sz w:val="20"/>
                <w:szCs w:val="18"/>
                <w:lang w:val="es-ES_tradnl" w:eastAsia="zh-CN"/>
              </w:rPr>
              <w:t>.</w:t>
            </w:r>
            <w:r w:rsidR="00F130FE" w:rsidRPr="002D3E50">
              <w:rPr>
                <w:sz w:val="20"/>
                <w:szCs w:val="18"/>
                <w:lang w:val="es-ES_tradnl" w:eastAsia="zh-CN"/>
              </w:rPr>
              <w:t>653</w:t>
            </w:r>
          </w:p>
        </w:tc>
        <w:tc>
          <w:tcPr>
            <w:tcW w:w="1134" w:type="dxa"/>
            <w:tcBorders>
              <w:top w:val="nil"/>
              <w:left w:val="nil"/>
              <w:bottom w:val="single" w:sz="4" w:space="0" w:color="auto"/>
              <w:right w:val="single" w:sz="4" w:space="0" w:color="auto"/>
            </w:tcBorders>
            <w:shd w:val="clear" w:color="auto" w:fill="auto"/>
            <w:noWrap/>
            <w:vAlign w:val="center"/>
            <w:hideMark/>
          </w:tcPr>
          <w:p w14:paraId="5896798B" w14:textId="12BA7C37" w:rsidR="002B5111" w:rsidRPr="002D3E50" w:rsidRDefault="002A7ABA">
            <w:pPr>
              <w:jc w:val="right"/>
              <w:rPr>
                <w:sz w:val="20"/>
                <w:szCs w:val="18"/>
                <w:lang w:val="es-ES_tradnl" w:eastAsia="zh-CN"/>
              </w:rPr>
            </w:pPr>
            <w:r w:rsidRPr="002D3E50">
              <w:rPr>
                <w:sz w:val="20"/>
                <w:szCs w:val="18"/>
                <w:lang w:val="es-ES_tradnl" w:eastAsia="zh-CN"/>
              </w:rPr>
              <w:t>4.822</w:t>
            </w:r>
            <w:r w:rsidR="004756CA">
              <w:rPr>
                <w:sz w:val="20"/>
                <w:szCs w:val="18"/>
                <w:lang w:val="es-ES_tradnl" w:eastAsia="zh-CN"/>
              </w:rPr>
              <w:t>.</w:t>
            </w:r>
            <w:r w:rsidR="00F130FE" w:rsidRPr="002D3E50">
              <w:rPr>
                <w:sz w:val="20"/>
                <w:szCs w:val="18"/>
                <w:lang w:val="es-ES_tradnl" w:eastAsia="zh-CN"/>
              </w:rPr>
              <w:t>962</w:t>
            </w:r>
          </w:p>
        </w:tc>
        <w:tc>
          <w:tcPr>
            <w:tcW w:w="1134" w:type="dxa"/>
            <w:tcBorders>
              <w:top w:val="nil"/>
              <w:left w:val="nil"/>
              <w:bottom w:val="single" w:sz="4" w:space="0" w:color="auto"/>
              <w:right w:val="single" w:sz="4" w:space="0" w:color="auto"/>
            </w:tcBorders>
            <w:shd w:val="clear" w:color="auto" w:fill="auto"/>
            <w:noWrap/>
            <w:vAlign w:val="center"/>
            <w:hideMark/>
          </w:tcPr>
          <w:p w14:paraId="1FC19E18" w14:textId="73E47E42" w:rsidR="002B5111" w:rsidRPr="002D3E50" w:rsidRDefault="002A7ABA">
            <w:pPr>
              <w:jc w:val="right"/>
              <w:rPr>
                <w:sz w:val="20"/>
                <w:szCs w:val="18"/>
                <w:lang w:val="es-ES_tradnl" w:eastAsia="zh-CN"/>
              </w:rPr>
            </w:pPr>
            <w:r w:rsidRPr="002D3E50">
              <w:rPr>
                <w:sz w:val="20"/>
                <w:szCs w:val="18"/>
                <w:lang w:val="es-ES_tradnl" w:eastAsia="zh-CN"/>
              </w:rPr>
              <w:t>18.987</w:t>
            </w:r>
            <w:r w:rsidR="004756CA">
              <w:rPr>
                <w:sz w:val="20"/>
                <w:szCs w:val="18"/>
                <w:lang w:val="es-ES_tradnl" w:eastAsia="zh-CN"/>
              </w:rPr>
              <w:t>.</w:t>
            </w:r>
            <w:r w:rsidR="00F130FE" w:rsidRPr="002D3E50">
              <w:rPr>
                <w:sz w:val="20"/>
                <w:szCs w:val="18"/>
                <w:lang w:val="es-ES_tradnl" w:eastAsia="zh-CN"/>
              </w:rPr>
              <w:t>389</w:t>
            </w:r>
          </w:p>
        </w:tc>
        <w:tc>
          <w:tcPr>
            <w:tcW w:w="1276" w:type="dxa"/>
            <w:tcBorders>
              <w:top w:val="nil"/>
              <w:left w:val="nil"/>
              <w:bottom w:val="single" w:sz="4" w:space="0" w:color="auto"/>
              <w:right w:val="single" w:sz="4" w:space="0" w:color="auto"/>
            </w:tcBorders>
            <w:shd w:val="clear" w:color="auto" w:fill="auto"/>
            <w:noWrap/>
            <w:vAlign w:val="center"/>
            <w:hideMark/>
          </w:tcPr>
          <w:p w14:paraId="61DAB4F7" w14:textId="091F7EAB" w:rsidR="002B5111" w:rsidRPr="002D3E50" w:rsidRDefault="002A7ABA">
            <w:pPr>
              <w:jc w:val="right"/>
              <w:rPr>
                <w:sz w:val="20"/>
                <w:szCs w:val="18"/>
                <w:lang w:val="es-ES_tradnl" w:eastAsia="zh-CN"/>
              </w:rPr>
            </w:pPr>
            <w:r w:rsidRPr="002D3E50">
              <w:rPr>
                <w:sz w:val="20"/>
                <w:szCs w:val="18"/>
                <w:lang w:val="es-ES_tradnl" w:eastAsia="zh-CN"/>
              </w:rPr>
              <w:t>26.928</w:t>
            </w:r>
            <w:r w:rsidR="004756CA">
              <w:rPr>
                <w:sz w:val="20"/>
                <w:szCs w:val="18"/>
                <w:lang w:val="es-ES_tradnl" w:eastAsia="zh-CN"/>
              </w:rPr>
              <w:t>.</w:t>
            </w:r>
            <w:r w:rsidR="00F130FE" w:rsidRPr="002D3E50">
              <w:rPr>
                <w:sz w:val="20"/>
                <w:szCs w:val="18"/>
                <w:lang w:val="es-ES_tradnl" w:eastAsia="zh-CN"/>
              </w:rPr>
              <w:t>005</w:t>
            </w:r>
          </w:p>
        </w:tc>
        <w:tc>
          <w:tcPr>
            <w:tcW w:w="1134" w:type="dxa"/>
            <w:tcBorders>
              <w:top w:val="nil"/>
              <w:left w:val="nil"/>
              <w:bottom w:val="single" w:sz="4" w:space="0" w:color="auto"/>
              <w:right w:val="single" w:sz="4" w:space="0" w:color="auto"/>
            </w:tcBorders>
            <w:shd w:val="clear" w:color="auto" w:fill="auto"/>
            <w:noWrap/>
            <w:vAlign w:val="center"/>
            <w:hideMark/>
          </w:tcPr>
          <w:p w14:paraId="1E5D550E" w14:textId="1601DEA9" w:rsidR="002B5111" w:rsidRPr="002D3E50" w:rsidRDefault="002A7ABA">
            <w:pPr>
              <w:jc w:val="right"/>
              <w:rPr>
                <w:sz w:val="20"/>
                <w:szCs w:val="18"/>
                <w:lang w:val="es-ES_tradnl" w:eastAsia="zh-CN"/>
              </w:rPr>
            </w:pPr>
            <w:r w:rsidRPr="002D3E50">
              <w:rPr>
                <w:sz w:val="20"/>
                <w:szCs w:val="18"/>
                <w:lang w:val="es-ES_tradnl" w:eastAsia="zh-CN"/>
              </w:rPr>
              <w:t>6.596</w:t>
            </w:r>
            <w:r w:rsidR="004756CA">
              <w:rPr>
                <w:sz w:val="20"/>
                <w:szCs w:val="18"/>
                <w:lang w:val="es-ES_tradnl" w:eastAsia="zh-CN"/>
              </w:rPr>
              <w:t>.</w:t>
            </w:r>
            <w:r w:rsidR="00F130FE" w:rsidRPr="002D3E50">
              <w:rPr>
                <w:sz w:val="20"/>
                <w:szCs w:val="18"/>
                <w:lang w:val="es-ES_tradnl" w:eastAsia="zh-CN"/>
              </w:rPr>
              <w:t>677</w:t>
            </w:r>
          </w:p>
        </w:tc>
      </w:tr>
      <w:tr w:rsidR="00405673" w:rsidRPr="007559BB" w14:paraId="3685D796" w14:textId="77777777" w:rsidTr="002D3E50">
        <w:trPr>
          <w:trHeight w:val="71"/>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BE75E14" w14:textId="63D9B1AE" w:rsidR="002B5111" w:rsidRPr="002D3E50" w:rsidRDefault="00D03354">
            <w:pPr>
              <w:jc w:val="left"/>
              <w:rPr>
                <w:sz w:val="20"/>
                <w:szCs w:val="18"/>
                <w:lang w:val="es-ES_tradnl" w:eastAsia="zh-CN"/>
              </w:rPr>
            </w:pPr>
            <w:r w:rsidRPr="002D3E50">
              <w:rPr>
                <w:sz w:val="20"/>
                <w:szCs w:val="18"/>
                <w:lang w:val="es-ES_tradnl" w:eastAsia="zh-CN"/>
              </w:rPr>
              <w:t>PGEH, eficiencia energética</w:t>
            </w:r>
            <w:r w:rsidR="00F130FE" w:rsidRPr="002D3E50">
              <w:rPr>
                <w:sz w:val="20"/>
                <w:szCs w:val="18"/>
                <w:lang w:val="es-ES_tradnl" w:eastAsia="zh-CN"/>
              </w:rPr>
              <w:t xml:space="preserve"> (decisión 89/6)</w:t>
            </w:r>
          </w:p>
        </w:tc>
        <w:tc>
          <w:tcPr>
            <w:tcW w:w="1134" w:type="dxa"/>
            <w:tcBorders>
              <w:top w:val="nil"/>
              <w:left w:val="nil"/>
              <w:bottom w:val="single" w:sz="4" w:space="0" w:color="auto"/>
              <w:right w:val="single" w:sz="4" w:space="0" w:color="auto"/>
            </w:tcBorders>
            <w:shd w:val="clear" w:color="auto" w:fill="auto"/>
            <w:noWrap/>
            <w:vAlign w:val="center"/>
            <w:hideMark/>
          </w:tcPr>
          <w:p w14:paraId="06110840" w14:textId="180653B9" w:rsidR="002B5111" w:rsidRPr="002D3E50" w:rsidRDefault="002A7ABA">
            <w:pPr>
              <w:jc w:val="right"/>
              <w:rPr>
                <w:sz w:val="20"/>
                <w:szCs w:val="18"/>
                <w:lang w:val="es-ES_tradnl" w:eastAsia="zh-CN"/>
              </w:rPr>
            </w:pPr>
            <w:r w:rsidRPr="002D3E50">
              <w:rPr>
                <w:sz w:val="20"/>
                <w:szCs w:val="18"/>
                <w:lang w:val="es-ES_tradnl" w:eastAsia="zh-CN"/>
              </w:rPr>
              <w:t>836.740</w:t>
            </w:r>
          </w:p>
        </w:tc>
        <w:tc>
          <w:tcPr>
            <w:tcW w:w="1134" w:type="dxa"/>
            <w:tcBorders>
              <w:top w:val="nil"/>
              <w:left w:val="nil"/>
              <w:bottom w:val="single" w:sz="4" w:space="0" w:color="auto"/>
              <w:right w:val="single" w:sz="4" w:space="0" w:color="auto"/>
            </w:tcBorders>
            <w:shd w:val="clear" w:color="auto" w:fill="auto"/>
            <w:noWrap/>
            <w:vAlign w:val="center"/>
            <w:hideMark/>
          </w:tcPr>
          <w:p w14:paraId="567630B4" w14:textId="2BF06CB5" w:rsidR="002B5111" w:rsidRPr="002D3E50" w:rsidRDefault="002A7ABA">
            <w:pPr>
              <w:jc w:val="right"/>
              <w:rPr>
                <w:sz w:val="20"/>
                <w:szCs w:val="18"/>
                <w:lang w:val="es-ES_tradnl" w:eastAsia="zh-CN"/>
              </w:rPr>
            </w:pPr>
            <w:r w:rsidRPr="002D3E50">
              <w:rPr>
                <w:sz w:val="20"/>
                <w:szCs w:val="18"/>
                <w:lang w:val="es-ES_tradnl" w:eastAsia="zh-CN"/>
              </w:rPr>
              <w:t>74.472</w:t>
            </w:r>
          </w:p>
        </w:tc>
        <w:tc>
          <w:tcPr>
            <w:tcW w:w="1134" w:type="dxa"/>
            <w:tcBorders>
              <w:top w:val="nil"/>
              <w:left w:val="nil"/>
              <w:bottom w:val="single" w:sz="4" w:space="0" w:color="auto"/>
              <w:right w:val="single" w:sz="4" w:space="0" w:color="auto"/>
            </w:tcBorders>
            <w:shd w:val="clear" w:color="auto" w:fill="auto"/>
            <w:noWrap/>
            <w:vAlign w:val="center"/>
            <w:hideMark/>
          </w:tcPr>
          <w:p w14:paraId="0F373EBD" w14:textId="77777777" w:rsidR="002B5111" w:rsidRPr="002D3E50" w:rsidRDefault="00F130FE">
            <w:pPr>
              <w:jc w:val="right"/>
              <w:rPr>
                <w:sz w:val="20"/>
                <w:szCs w:val="18"/>
                <w:lang w:val="es-ES_tradnl" w:eastAsia="zh-CN"/>
              </w:rPr>
            </w:pPr>
            <w:r w:rsidRPr="002D3E50">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556E87DD" w14:textId="6198E546" w:rsidR="002B5111" w:rsidRPr="002D3E50" w:rsidRDefault="002A7ABA">
            <w:pPr>
              <w:jc w:val="right"/>
              <w:rPr>
                <w:sz w:val="20"/>
                <w:szCs w:val="18"/>
                <w:lang w:val="es-ES_tradnl" w:eastAsia="zh-CN"/>
              </w:rPr>
            </w:pPr>
            <w:r w:rsidRPr="002D3E50">
              <w:rPr>
                <w:sz w:val="20"/>
                <w:szCs w:val="18"/>
                <w:lang w:val="es-ES_tradnl" w:eastAsia="zh-CN"/>
              </w:rPr>
              <w:t>911.212</w:t>
            </w:r>
          </w:p>
        </w:tc>
        <w:tc>
          <w:tcPr>
            <w:tcW w:w="1134" w:type="dxa"/>
            <w:tcBorders>
              <w:top w:val="nil"/>
              <w:left w:val="nil"/>
              <w:bottom w:val="single" w:sz="4" w:space="0" w:color="auto"/>
              <w:right w:val="single" w:sz="4" w:space="0" w:color="auto"/>
            </w:tcBorders>
            <w:shd w:val="clear" w:color="auto" w:fill="auto"/>
            <w:noWrap/>
            <w:vAlign w:val="center"/>
            <w:hideMark/>
          </w:tcPr>
          <w:p w14:paraId="0C5F13C3" w14:textId="77777777" w:rsidR="002B5111" w:rsidRPr="002D3E50" w:rsidRDefault="00F130FE">
            <w:pPr>
              <w:jc w:val="right"/>
              <w:rPr>
                <w:sz w:val="20"/>
                <w:szCs w:val="18"/>
                <w:lang w:val="es-ES_tradnl" w:eastAsia="zh-CN"/>
              </w:rPr>
            </w:pPr>
            <w:r w:rsidRPr="002D3E50">
              <w:rPr>
                <w:sz w:val="20"/>
                <w:szCs w:val="18"/>
                <w:lang w:val="es-ES_tradnl" w:eastAsia="zh-CN"/>
              </w:rPr>
              <w:t>0</w:t>
            </w:r>
          </w:p>
        </w:tc>
      </w:tr>
      <w:tr w:rsidR="00405673" w:rsidRPr="007559BB" w14:paraId="771E02D0" w14:textId="77777777" w:rsidTr="002D3E50">
        <w:trPr>
          <w:trHeight w:val="117"/>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7AC74BA" w14:textId="3EC7FCFE" w:rsidR="002B5111" w:rsidRPr="002D3E50" w:rsidRDefault="006F1342">
            <w:pPr>
              <w:jc w:val="left"/>
              <w:rPr>
                <w:b/>
                <w:bCs/>
                <w:sz w:val="20"/>
                <w:szCs w:val="18"/>
                <w:lang w:val="es-ES_tradnl" w:eastAsia="zh-CN"/>
              </w:rPr>
            </w:pPr>
            <w:r w:rsidRPr="002D3E50">
              <w:rPr>
                <w:b/>
                <w:bCs/>
                <w:sz w:val="20"/>
                <w:szCs w:val="18"/>
                <w:lang w:val="es-ES_tradnl" w:eastAsia="zh-CN"/>
              </w:rPr>
              <w:t>Subtotal de actividades HCFC</w:t>
            </w:r>
          </w:p>
        </w:tc>
        <w:tc>
          <w:tcPr>
            <w:tcW w:w="1134" w:type="dxa"/>
            <w:tcBorders>
              <w:top w:val="nil"/>
              <w:left w:val="nil"/>
              <w:bottom w:val="single" w:sz="4" w:space="0" w:color="auto"/>
              <w:right w:val="single" w:sz="4" w:space="0" w:color="auto"/>
            </w:tcBorders>
            <w:shd w:val="clear" w:color="auto" w:fill="auto"/>
            <w:noWrap/>
            <w:vAlign w:val="center"/>
            <w:hideMark/>
          </w:tcPr>
          <w:p w14:paraId="3E06D83D" w14:textId="67879573" w:rsidR="002B5111" w:rsidRPr="002D3E50" w:rsidRDefault="002A7ABA">
            <w:pPr>
              <w:jc w:val="right"/>
              <w:rPr>
                <w:b/>
                <w:bCs/>
                <w:sz w:val="20"/>
                <w:szCs w:val="18"/>
                <w:lang w:val="es-ES_tradnl" w:eastAsia="zh-CN"/>
              </w:rPr>
            </w:pPr>
            <w:r w:rsidRPr="002D3E50">
              <w:rPr>
                <w:b/>
                <w:bCs/>
                <w:sz w:val="20"/>
                <w:szCs w:val="18"/>
                <w:lang w:val="es-ES_tradnl" w:eastAsia="zh-CN"/>
              </w:rPr>
              <w:t>29.268</w:t>
            </w:r>
            <w:r w:rsidR="004756CA">
              <w:rPr>
                <w:b/>
                <w:bCs/>
                <w:sz w:val="20"/>
                <w:szCs w:val="18"/>
                <w:lang w:val="es-ES_tradnl" w:eastAsia="zh-CN"/>
              </w:rPr>
              <w:t>.</w:t>
            </w:r>
            <w:r w:rsidR="00F130FE" w:rsidRPr="002D3E50">
              <w:rPr>
                <w:b/>
                <w:bCs/>
                <w:sz w:val="20"/>
                <w:szCs w:val="18"/>
                <w:lang w:val="es-ES_tradnl" w:eastAsia="zh-CN"/>
              </w:rPr>
              <w:t>480</w:t>
            </w:r>
          </w:p>
        </w:tc>
        <w:tc>
          <w:tcPr>
            <w:tcW w:w="1134" w:type="dxa"/>
            <w:tcBorders>
              <w:top w:val="nil"/>
              <w:left w:val="nil"/>
              <w:bottom w:val="single" w:sz="4" w:space="0" w:color="auto"/>
              <w:right w:val="single" w:sz="4" w:space="0" w:color="auto"/>
            </w:tcBorders>
            <w:shd w:val="clear" w:color="auto" w:fill="auto"/>
            <w:noWrap/>
            <w:vAlign w:val="center"/>
            <w:hideMark/>
          </w:tcPr>
          <w:p w14:paraId="27A27FBE" w14:textId="7B62A905" w:rsidR="002B5111" w:rsidRPr="002D3E50" w:rsidRDefault="002A7ABA">
            <w:pPr>
              <w:jc w:val="right"/>
              <w:rPr>
                <w:b/>
                <w:bCs/>
                <w:sz w:val="20"/>
                <w:szCs w:val="18"/>
                <w:lang w:val="es-ES_tradnl" w:eastAsia="zh-CN"/>
              </w:rPr>
            </w:pPr>
            <w:r w:rsidRPr="002D3E50">
              <w:rPr>
                <w:b/>
                <w:bCs/>
                <w:sz w:val="20"/>
                <w:szCs w:val="18"/>
                <w:lang w:val="es-ES_tradnl" w:eastAsia="zh-CN"/>
              </w:rPr>
              <w:t>29.421</w:t>
            </w:r>
            <w:r w:rsidR="004756CA">
              <w:rPr>
                <w:b/>
                <w:bCs/>
                <w:sz w:val="20"/>
                <w:szCs w:val="18"/>
                <w:lang w:val="es-ES_tradnl" w:eastAsia="zh-CN"/>
              </w:rPr>
              <w:t>.</w:t>
            </w:r>
            <w:r w:rsidR="00F130FE" w:rsidRPr="002D3E50">
              <w:rPr>
                <w:b/>
                <w:bCs/>
                <w:sz w:val="20"/>
                <w:szCs w:val="18"/>
                <w:lang w:val="es-ES_tradnl" w:eastAsia="zh-CN"/>
              </w:rPr>
              <w:t>683</w:t>
            </w:r>
          </w:p>
        </w:tc>
        <w:tc>
          <w:tcPr>
            <w:tcW w:w="1134" w:type="dxa"/>
            <w:tcBorders>
              <w:top w:val="nil"/>
              <w:left w:val="nil"/>
              <w:bottom w:val="single" w:sz="4" w:space="0" w:color="auto"/>
              <w:right w:val="single" w:sz="4" w:space="0" w:color="auto"/>
            </w:tcBorders>
            <w:shd w:val="clear" w:color="auto" w:fill="auto"/>
            <w:noWrap/>
            <w:vAlign w:val="center"/>
            <w:hideMark/>
          </w:tcPr>
          <w:p w14:paraId="200B5EDD" w14:textId="49B94C1D" w:rsidR="002B5111" w:rsidRPr="002D3E50" w:rsidRDefault="002A7ABA">
            <w:pPr>
              <w:jc w:val="right"/>
              <w:rPr>
                <w:b/>
                <w:bCs/>
                <w:sz w:val="20"/>
                <w:szCs w:val="18"/>
                <w:lang w:val="es-ES_tradnl" w:eastAsia="zh-CN"/>
              </w:rPr>
            </w:pPr>
            <w:r w:rsidRPr="002D3E50">
              <w:rPr>
                <w:b/>
                <w:bCs/>
                <w:sz w:val="20"/>
                <w:szCs w:val="18"/>
                <w:lang w:val="es-ES_tradnl" w:eastAsia="zh-CN"/>
              </w:rPr>
              <w:t>26.743</w:t>
            </w:r>
            <w:r w:rsidR="004756CA">
              <w:rPr>
                <w:b/>
                <w:bCs/>
                <w:sz w:val="20"/>
                <w:szCs w:val="18"/>
                <w:lang w:val="es-ES_tradnl" w:eastAsia="zh-CN"/>
              </w:rPr>
              <w:t>.</w:t>
            </w:r>
            <w:r w:rsidR="00F130FE" w:rsidRPr="002D3E50">
              <w:rPr>
                <w:b/>
                <w:bCs/>
                <w:sz w:val="20"/>
                <w:szCs w:val="18"/>
                <w:lang w:val="es-ES_tradnl" w:eastAsia="zh-CN"/>
              </w:rPr>
              <w:t>269</w:t>
            </w:r>
          </w:p>
        </w:tc>
        <w:tc>
          <w:tcPr>
            <w:tcW w:w="1276" w:type="dxa"/>
            <w:tcBorders>
              <w:top w:val="nil"/>
              <w:left w:val="nil"/>
              <w:bottom w:val="single" w:sz="4" w:space="0" w:color="auto"/>
              <w:right w:val="single" w:sz="4" w:space="0" w:color="auto"/>
            </w:tcBorders>
            <w:shd w:val="clear" w:color="auto" w:fill="auto"/>
            <w:noWrap/>
            <w:vAlign w:val="center"/>
            <w:hideMark/>
          </w:tcPr>
          <w:p w14:paraId="6F42F8A8" w14:textId="63B20FC6" w:rsidR="002B5111" w:rsidRPr="002D3E50" w:rsidRDefault="002A7ABA">
            <w:pPr>
              <w:jc w:val="right"/>
              <w:rPr>
                <w:b/>
                <w:bCs/>
                <w:sz w:val="20"/>
                <w:szCs w:val="18"/>
                <w:lang w:val="es-ES_tradnl" w:eastAsia="zh-CN"/>
              </w:rPr>
            </w:pPr>
            <w:r w:rsidRPr="002D3E50">
              <w:rPr>
                <w:b/>
                <w:bCs/>
                <w:sz w:val="20"/>
                <w:szCs w:val="18"/>
                <w:lang w:val="es-ES_tradnl" w:eastAsia="zh-CN"/>
              </w:rPr>
              <w:t>85.433</w:t>
            </w:r>
            <w:r w:rsidR="004756CA">
              <w:rPr>
                <w:b/>
                <w:bCs/>
                <w:sz w:val="20"/>
                <w:szCs w:val="18"/>
                <w:lang w:val="es-ES_tradnl" w:eastAsia="zh-CN"/>
              </w:rPr>
              <w:t>.</w:t>
            </w:r>
            <w:r w:rsidR="00F130FE" w:rsidRPr="002D3E50">
              <w:rPr>
                <w:b/>
                <w:bCs/>
                <w:sz w:val="20"/>
                <w:szCs w:val="18"/>
                <w:lang w:val="es-ES_tradnl" w:eastAsia="zh-CN"/>
              </w:rPr>
              <w:t>432</w:t>
            </w:r>
          </w:p>
        </w:tc>
        <w:tc>
          <w:tcPr>
            <w:tcW w:w="1134" w:type="dxa"/>
            <w:tcBorders>
              <w:top w:val="nil"/>
              <w:left w:val="nil"/>
              <w:bottom w:val="single" w:sz="4" w:space="0" w:color="auto"/>
              <w:right w:val="single" w:sz="4" w:space="0" w:color="auto"/>
            </w:tcBorders>
            <w:shd w:val="clear" w:color="auto" w:fill="auto"/>
            <w:noWrap/>
            <w:vAlign w:val="center"/>
            <w:hideMark/>
          </w:tcPr>
          <w:p w14:paraId="774A43F5" w14:textId="3A8E1D73" w:rsidR="002B5111" w:rsidRPr="002D3E50" w:rsidRDefault="002A7ABA">
            <w:pPr>
              <w:jc w:val="right"/>
              <w:rPr>
                <w:b/>
                <w:bCs/>
                <w:sz w:val="20"/>
                <w:szCs w:val="18"/>
                <w:lang w:val="es-ES_tradnl" w:eastAsia="zh-CN"/>
              </w:rPr>
            </w:pPr>
            <w:r w:rsidRPr="002D3E50">
              <w:rPr>
                <w:b/>
                <w:bCs/>
                <w:sz w:val="20"/>
                <w:szCs w:val="18"/>
                <w:lang w:val="es-ES_tradnl" w:eastAsia="zh-CN"/>
              </w:rPr>
              <w:t>18.325</w:t>
            </w:r>
            <w:r w:rsidR="004756CA">
              <w:rPr>
                <w:b/>
                <w:bCs/>
                <w:sz w:val="20"/>
                <w:szCs w:val="18"/>
                <w:lang w:val="es-ES_tradnl" w:eastAsia="zh-CN"/>
              </w:rPr>
              <w:t>.</w:t>
            </w:r>
            <w:r w:rsidR="00F130FE" w:rsidRPr="002D3E50">
              <w:rPr>
                <w:b/>
                <w:bCs/>
                <w:sz w:val="20"/>
                <w:szCs w:val="18"/>
                <w:lang w:val="es-ES_tradnl" w:eastAsia="zh-CN"/>
              </w:rPr>
              <w:t>142</w:t>
            </w:r>
          </w:p>
        </w:tc>
      </w:tr>
      <w:tr w:rsidR="00405673" w:rsidRPr="006574DD" w14:paraId="35A9D60E" w14:textId="77777777" w:rsidTr="002D3E50">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EECA8" w14:textId="12237262" w:rsidR="002B5111" w:rsidRPr="002D3E50" w:rsidRDefault="00205E35">
            <w:pPr>
              <w:jc w:val="left"/>
              <w:rPr>
                <w:b/>
                <w:bCs/>
                <w:sz w:val="20"/>
                <w:szCs w:val="18"/>
                <w:lang w:val="es-ES_tradnl" w:eastAsia="zh-CN"/>
              </w:rPr>
            </w:pPr>
            <w:r w:rsidRPr="002D3E50">
              <w:rPr>
                <w:b/>
                <w:bCs/>
                <w:sz w:val="20"/>
                <w:szCs w:val="18"/>
                <w:lang w:val="es-ES_tradnl" w:eastAsia="zh-CN"/>
              </w:rPr>
              <w:t>Actividades relativas a los HFC</w:t>
            </w:r>
          </w:p>
        </w:tc>
      </w:tr>
      <w:tr w:rsidR="00405673" w:rsidRPr="007559BB" w14:paraId="5A2CE703" w14:textId="77777777" w:rsidTr="002D3E50">
        <w:trPr>
          <w:trHeight w:val="66"/>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F859593" w14:textId="4086CED1" w:rsidR="002B5111" w:rsidRPr="002D3E50" w:rsidRDefault="00F27661">
            <w:pPr>
              <w:ind w:right="-112"/>
              <w:jc w:val="left"/>
              <w:rPr>
                <w:sz w:val="20"/>
                <w:szCs w:val="18"/>
                <w:lang w:val="es-ES_tradnl" w:eastAsia="zh-CN"/>
              </w:rPr>
            </w:pPr>
            <w:r w:rsidRPr="002D3E50">
              <w:rPr>
                <w:sz w:val="20"/>
                <w:szCs w:val="18"/>
                <w:lang w:val="es-ES_tradnl" w:eastAsia="zh-CN"/>
              </w:rPr>
              <w:t>Planes de aplicación de la Enmienda de Kigali (PAK) aprobados</w:t>
            </w:r>
          </w:p>
        </w:tc>
        <w:tc>
          <w:tcPr>
            <w:tcW w:w="1134" w:type="dxa"/>
            <w:tcBorders>
              <w:top w:val="nil"/>
              <w:left w:val="nil"/>
              <w:bottom w:val="single" w:sz="4" w:space="0" w:color="auto"/>
              <w:right w:val="single" w:sz="4" w:space="0" w:color="auto"/>
            </w:tcBorders>
            <w:shd w:val="clear" w:color="auto" w:fill="auto"/>
            <w:noWrap/>
            <w:vAlign w:val="center"/>
            <w:hideMark/>
          </w:tcPr>
          <w:p w14:paraId="52C814F9" w14:textId="720E9D83" w:rsidR="002B5111" w:rsidRPr="002D3E50" w:rsidRDefault="002A7ABA">
            <w:pPr>
              <w:jc w:val="right"/>
              <w:rPr>
                <w:sz w:val="20"/>
                <w:szCs w:val="18"/>
                <w:lang w:val="es-ES_tradnl" w:eastAsia="zh-CN"/>
              </w:rPr>
            </w:pPr>
            <w:r w:rsidRPr="002D3E50">
              <w:rPr>
                <w:sz w:val="20"/>
                <w:szCs w:val="18"/>
                <w:lang w:val="es-ES_tradnl" w:eastAsia="zh-CN"/>
              </w:rPr>
              <w:t>4.161</w:t>
            </w:r>
            <w:r w:rsidR="004756CA">
              <w:rPr>
                <w:sz w:val="20"/>
                <w:szCs w:val="18"/>
                <w:lang w:val="es-ES_tradnl" w:eastAsia="zh-CN"/>
              </w:rPr>
              <w:t>.</w:t>
            </w:r>
            <w:r w:rsidR="00F130FE" w:rsidRPr="002D3E50">
              <w:rPr>
                <w:sz w:val="20"/>
                <w:szCs w:val="18"/>
                <w:lang w:val="es-ES_tradnl" w:eastAsia="zh-CN"/>
              </w:rPr>
              <w:t>605</w:t>
            </w:r>
          </w:p>
        </w:tc>
        <w:tc>
          <w:tcPr>
            <w:tcW w:w="1134" w:type="dxa"/>
            <w:tcBorders>
              <w:top w:val="nil"/>
              <w:left w:val="nil"/>
              <w:bottom w:val="single" w:sz="4" w:space="0" w:color="auto"/>
              <w:right w:val="single" w:sz="4" w:space="0" w:color="auto"/>
            </w:tcBorders>
            <w:shd w:val="clear" w:color="auto" w:fill="auto"/>
            <w:noWrap/>
            <w:vAlign w:val="center"/>
            <w:hideMark/>
          </w:tcPr>
          <w:p w14:paraId="60D975DD" w14:textId="443D6E4F" w:rsidR="002B5111" w:rsidRPr="002D3E50" w:rsidRDefault="002A7ABA">
            <w:pPr>
              <w:jc w:val="right"/>
              <w:rPr>
                <w:sz w:val="20"/>
                <w:szCs w:val="18"/>
                <w:lang w:val="es-ES_tradnl" w:eastAsia="zh-CN"/>
              </w:rPr>
            </w:pPr>
            <w:r w:rsidRPr="002D3E50">
              <w:rPr>
                <w:sz w:val="20"/>
                <w:szCs w:val="18"/>
                <w:lang w:val="es-ES_tradnl" w:eastAsia="zh-CN"/>
              </w:rPr>
              <w:t>1.451</w:t>
            </w:r>
            <w:r w:rsidR="004756CA">
              <w:rPr>
                <w:sz w:val="20"/>
                <w:szCs w:val="18"/>
                <w:lang w:val="es-ES_tradnl" w:eastAsia="zh-CN"/>
              </w:rPr>
              <w:t>.</w:t>
            </w:r>
            <w:r w:rsidR="00F130FE" w:rsidRPr="002D3E50">
              <w:rPr>
                <w:sz w:val="20"/>
                <w:szCs w:val="18"/>
                <w:lang w:val="es-ES_tradnl" w:eastAsia="zh-CN"/>
              </w:rPr>
              <w:t>369</w:t>
            </w:r>
          </w:p>
        </w:tc>
        <w:tc>
          <w:tcPr>
            <w:tcW w:w="1134" w:type="dxa"/>
            <w:tcBorders>
              <w:top w:val="nil"/>
              <w:left w:val="nil"/>
              <w:bottom w:val="single" w:sz="4" w:space="0" w:color="auto"/>
              <w:right w:val="single" w:sz="4" w:space="0" w:color="auto"/>
            </w:tcBorders>
            <w:shd w:val="clear" w:color="auto" w:fill="auto"/>
            <w:noWrap/>
            <w:vAlign w:val="center"/>
            <w:hideMark/>
          </w:tcPr>
          <w:p w14:paraId="118B7E39" w14:textId="1DFE2A0E" w:rsidR="002B5111" w:rsidRPr="002D3E50" w:rsidRDefault="002A7ABA">
            <w:pPr>
              <w:jc w:val="right"/>
              <w:rPr>
                <w:sz w:val="20"/>
                <w:szCs w:val="18"/>
                <w:lang w:val="es-ES_tradnl" w:eastAsia="zh-CN"/>
              </w:rPr>
            </w:pPr>
            <w:r w:rsidRPr="002D3E50">
              <w:rPr>
                <w:sz w:val="20"/>
                <w:szCs w:val="18"/>
                <w:lang w:val="es-ES_tradnl" w:eastAsia="zh-CN"/>
              </w:rPr>
              <w:t>6.947</w:t>
            </w:r>
            <w:r w:rsidR="004756CA">
              <w:rPr>
                <w:sz w:val="20"/>
                <w:szCs w:val="18"/>
                <w:lang w:val="es-ES_tradnl" w:eastAsia="zh-CN"/>
              </w:rPr>
              <w:t>.</w:t>
            </w:r>
            <w:r w:rsidR="00F130FE" w:rsidRPr="002D3E50">
              <w:rPr>
                <w:sz w:val="20"/>
                <w:szCs w:val="18"/>
                <w:lang w:val="es-ES_tradnl" w:eastAsia="zh-CN"/>
              </w:rPr>
              <w:t>472</w:t>
            </w:r>
          </w:p>
        </w:tc>
        <w:tc>
          <w:tcPr>
            <w:tcW w:w="1276" w:type="dxa"/>
            <w:tcBorders>
              <w:top w:val="nil"/>
              <w:left w:val="nil"/>
              <w:bottom w:val="single" w:sz="4" w:space="0" w:color="auto"/>
              <w:right w:val="single" w:sz="4" w:space="0" w:color="auto"/>
            </w:tcBorders>
            <w:shd w:val="clear" w:color="auto" w:fill="auto"/>
            <w:noWrap/>
            <w:vAlign w:val="center"/>
            <w:hideMark/>
          </w:tcPr>
          <w:p w14:paraId="2F760981" w14:textId="2E60622D" w:rsidR="002B5111" w:rsidRPr="002D3E50" w:rsidRDefault="002A7ABA">
            <w:pPr>
              <w:jc w:val="right"/>
              <w:rPr>
                <w:sz w:val="20"/>
                <w:szCs w:val="18"/>
                <w:lang w:val="es-ES_tradnl" w:eastAsia="zh-CN"/>
              </w:rPr>
            </w:pPr>
            <w:r w:rsidRPr="002D3E50">
              <w:rPr>
                <w:sz w:val="20"/>
                <w:szCs w:val="18"/>
                <w:lang w:val="es-ES_tradnl" w:eastAsia="zh-CN"/>
              </w:rPr>
              <w:t>12.560</w:t>
            </w:r>
            <w:r w:rsidR="004756CA">
              <w:rPr>
                <w:sz w:val="20"/>
                <w:szCs w:val="18"/>
                <w:lang w:val="es-ES_tradnl" w:eastAsia="zh-CN"/>
              </w:rPr>
              <w:t>.</w:t>
            </w:r>
            <w:r w:rsidR="00F130FE" w:rsidRPr="002D3E50">
              <w:rPr>
                <w:sz w:val="20"/>
                <w:szCs w:val="18"/>
                <w:lang w:val="es-ES_tradnl" w:eastAsia="zh-CN"/>
              </w:rPr>
              <w:t>446</w:t>
            </w:r>
          </w:p>
        </w:tc>
        <w:tc>
          <w:tcPr>
            <w:tcW w:w="1134" w:type="dxa"/>
            <w:tcBorders>
              <w:top w:val="nil"/>
              <w:left w:val="nil"/>
              <w:bottom w:val="single" w:sz="4" w:space="0" w:color="auto"/>
              <w:right w:val="single" w:sz="4" w:space="0" w:color="auto"/>
            </w:tcBorders>
            <w:shd w:val="clear" w:color="auto" w:fill="auto"/>
            <w:noWrap/>
            <w:vAlign w:val="center"/>
            <w:hideMark/>
          </w:tcPr>
          <w:p w14:paraId="5E576790" w14:textId="099E0F0E" w:rsidR="002B5111" w:rsidRPr="002D3E50" w:rsidRDefault="002A7ABA">
            <w:pPr>
              <w:jc w:val="right"/>
              <w:rPr>
                <w:sz w:val="20"/>
                <w:szCs w:val="18"/>
                <w:lang w:val="es-ES_tradnl" w:eastAsia="zh-CN"/>
              </w:rPr>
            </w:pPr>
            <w:r w:rsidRPr="002D3E50">
              <w:rPr>
                <w:sz w:val="20"/>
                <w:szCs w:val="18"/>
                <w:lang w:val="es-ES_tradnl" w:eastAsia="zh-CN"/>
              </w:rPr>
              <w:t>3.205</w:t>
            </w:r>
            <w:r w:rsidR="004756CA">
              <w:rPr>
                <w:sz w:val="20"/>
                <w:szCs w:val="18"/>
                <w:lang w:val="es-ES_tradnl" w:eastAsia="zh-CN"/>
              </w:rPr>
              <w:t>.</w:t>
            </w:r>
            <w:r w:rsidR="00F130FE" w:rsidRPr="002D3E50">
              <w:rPr>
                <w:sz w:val="20"/>
                <w:szCs w:val="18"/>
                <w:lang w:val="es-ES_tradnl" w:eastAsia="zh-CN"/>
              </w:rPr>
              <w:t>592</w:t>
            </w:r>
          </w:p>
        </w:tc>
      </w:tr>
      <w:tr w:rsidR="00405673" w:rsidRPr="007559BB" w14:paraId="2777DD40" w14:textId="77777777" w:rsidTr="002D3E50">
        <w:trPr>
          <w:trHeight w:val="99"/>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7A746EB" w14:textId="3E9FF8E4" w:rsidR="002B5111" w:rsidRPr="002D3E50" w:rsidRDefault="003A5698">
            <w:pPr>
              <w:jc w:val="left"/>
              <w:rPr>
                <w:sz w:val="20"/>
                <w:szCs w:val="18"/>
                <w:lang w:val="es-ES_tradnl" w:eastAsia="zh-CN"/>
              </w:rPr>
            </w:pPr>
            <w:r>
              <w:rPr>
                <w:sz w:val="20"/>
                <w:szCs w:val="18"/>
                <w:lang w:val="es-ES_tradnl" w:eastAsia="zh-CN"/>
              </w:rPr>
              <w:t>Control de emisiones de HFC-23 aprobado</w:t>
            </w:r>
          </w:p>
        </w:tc>
        <w:tc>
          <w:tcPr>
            <w:tcW w:w="1134" w:type="dxa"/>
            <w:tcBorders>
              <w:top w:val="nil"/>
              <w:left w:val="nil"/>
              <w:bottom w:val="single" w:sz="4" w:space="0" w:color="auto"/>
              <w:right w:val="single" w:sz="4" w:space="0" w:color="auto"/>
            </w:tcBorders>
            <w:shd w:val="clear" w:color="auto" w:fill="auto"/>
            <w:noWrap/>
            <w:vAlign w:val="center"/>
            <w:hideMark/>
          </w:tcPr>
          <w:p w14:paraId="37585D45" w14:textId="28FD9535" w:rsidR="002B5111" w:rsidRPr="002D3E50" w:rsidRDefault="002A7ABA">
            <w:pPr>
              <w:jc w:val="right"/>
              <w:rPr>
                <w:sz w:val="20"/>
                <w:szCs w:val="18"/>
                <w:lang w:val="es-ES_tradnl" w:eastAsia="zh-CN"/>
              </w:rPr>
            </w:pPr>
            <w:r w:rsidRPr="002D3E50">
              <w:rPr>
                <w:sz w:val="20"/>
                <w:szCs w:val="18"/>
                <w:lang w:val="es-ES_tradnl" w:eastAsia="zh-CN"/>
              </w:rPr>
              <w:t>626.900</w:t>
            </w:r>
          </w:p>
        </w:tc>
        <w:tc>
          <w:tcPr>
            <w:tcW w:w="1134" w:type="dxa"/>
            <w:tcBorders>
              <w:top w:val="nil"/>
              <w:left w:val="nil"/>
              <w:bottom w:val="single" w:sz="4" w:space="0" w:color="auto"/>
              <w:right w:val="single" w:sz="4" w:space="0" w:color="auto"/>
            </w:tcBorders>
            <w:shd w:val="clear" w:color="auto" w:fill="auto"/>
            <w:noWrap/>
            <w:vAlign w:val="center"/>
            <w:hideMark/>
          </w:tcPr>
          <w:p w14:paraId="53FEE6DF" w14:textId="34CCB648" w:rsidR="002B5111" w:rsidRPr="002D3E50" w:rsidRDefault="002A7ABA">
            <w:pPr>
              <w:jc w:val="right"/>
              <w:rPr>
                <w:sz w:val="20"/>
                <w:szCs w:val="18"/>
                <w:lang w:val="es-ES_tradnl" w:eastAsia="zh-CN"/>
              </w:rPr>
            </w:pPr>
            <w:r w:rsidRPr="002D3E50">
              <w:rPr>
                <w:sz w:val="20"/>
                <w:szCs w:val="18"/>
                <w:lang w:val="es-ES_tradnl" w:eastAsia="zh-CN"/>
              </w:rPr>
              <w:t>572.433</w:t>
            </w:r>
          </w:p>
        </w:tc>
        <w:tc>
          <w:tcPr>
            <w:tcW w:w="1134" w:type="dxa"/>
            <w:tcBorders>
              <w:top w:val="nil"/>
              <w:left w:val="nil"/>
              <w:bottom w:val="single" w:sz="4" w:space="0" w:color="auto"/>
              <w:right w:val="single" w:sz="4" w:space="0" w:color="auto"/>
            </w:tcBorders>
            <w:shd w:val="clear" w:color="auto" w:fill="auto"/>
            <w:noWrap/>
            <w:vAlign w:val="center"/>
            <w:hideMark/>
          </w:tcPr>
          <w:p w14:paraId="74EBEBCD" w14:textId="45BBAC96" w:rsidR="002B5111" w:rsidRPr="002D3E50" w:rsidRDefault="002A7ABA">
            <w:pPr>
              <w:jc w:val="right"/>
              <w:rPr>
                <w:sz w:val="20"/>
                <w:szCs w:val="18"/>
                <w:lang w:val="es-ES_tradnl" w:eastAsia="zh-CN"/>
              </w:rPr>
            </w:pPr>
            <w:r w:rsidRPr="002D3E50">
              <w:rPr>
                <w:sz w:val="20"/>
                <w:szCs w:val="18"/>
                <w:lang w:val="es-ES_tradnl" w:eastAsia="zh-CN"/>
              </w:rPr>
              <w:t>552.371</w:t>
            </w:r>
          </w:p>
        </w:tc>
        <w:tc>
          <w:tcPr>
            <w:tcW w:w="1276" w:type="dxa"/>
            <w:tcBorders>
              <w:top w:val="nil"/>
              <w:left w:val="nil"/>
              <w:bottom w:val="single" w:sz="4" w:space="0" w:color="auto"/>
              <w:right w:val="single" w:sz="4" w:space="0" w:color="auto"/>
            </w:tcBorders>
            <w:shd w:val="clear" w:color="auto" w:fill="auto"/>
            <w:noWrap/>
            <w:vAlign w:val="center"/>
            <w:hideMark/>
          </w:tcPr>
          <w:p w14:paraId="19C1FBCE" w14:textId="0EAA0380" w:rsidR="002B5111" w:rsidRPr="002D3E50" w:rsidRDefault="002A7ABA">
            <w:pPr>
              <w:jc w:val="right"/>
              <w:rPr>
                <w:sz w:val="20"/>
                <w:szCs w:val="18"/>
                <w:lang w:val="es-ES_tradnl" w:eastAsia="zh-CN"/>
              </w:rPr>
            </w:pPr>
            <w:r w:rsidRPr="002D3E50">
              <w:rPr>
                <w:sz w:val="20"/>
                <w:szCs w:val="18"/>
                <w:lang w:val="es-ES_tradnl" w:eastAsia="zh-CN"/>
              </w:rPr>
              <w:t>1.751</w:t>
            </w:r>
            <w:r w:rsidR="004756CA">
              <w:rPr>
                <w:sz w:val="20"/>
                <w:szCs w:val="18"/>
                <w:lang w:val="es-ES_tradnl" w:eastAsia="zh-CN"/>
              </w:rPr>
              <w:t>.</w:t>
            </w:r>
            <w:r w:rsidR="00F130FE" w:rsidRPr="002D3E50">
              <w:rPr>
                <w:sz w:val="20"/>
                <w:szCs w:val="18"/>
                <w:lang w:val="es-ES_tradnl" w:eastAsia="zh-CN"/>
              </w:rPr>
              <w:t>704</w:t>
            </w:r>
          </w:p>
        </w:tc>
        <w:tc>
          <w:tcPr>
            <w:tcW w:w="1134" w:type="dxa"/>
            <w:tcBorders>
              <w:top w:val="nil"/>
              <w:left w:val="nil"/>
              <w:bottom w:val="single" w:sz="4" w:space="0" w:color="auto"/>
              <w:right w:val="single" w:sz="4" w:space="0" w:color="auto"/>
            </w:tcBorders>
            <w:shd w:val="clear" w:color="auto" w:fill="auto"/>
            <w:noWrap/>
            <w:vAlign w:val="center"/>
            <w:hideMark/>
          </w:tcPr>
          <w:p w14:paraId="41E5C9B4" w14:textId="75EEBFD8" w:rsidR="002B5111" w:rsidRPr="002D3E50" w:rsidRDefault="002A7ABA">
            <w:pPr>
              <w:jc w:val="right"/>
              <w:rPr>
                <w:sz w:val="20"/>
                <w:szCs w:val="18"/>
                <w:lang w:val="es-ES_tradnl" w:eastAsia="zh-CN"/>
              </w:rPr>
            </w:pPr>
            <w:r w:rsidRPr="002D3E50">
              <w:rPr>
                <w:sz w:val="20"/>
                <w:szCs w:val="18"/>
                <w:lang w:val="es-ES_tradnl" w:eastAsia="zh-CN"/>
              </w:rPr>
              <w:t>1.571</w:t>
            </w:r>
            <w:r w:rsidR="004756CA">
              <w:rPr>
                <w:sz w:val="20"/>
                <w:szCs w:val="18"/>
                <w:lang w:val="es-ES_tradnl" w:eastAsia="zh-CN"/>
              </w:rPr>
              <w:t>.</w:t>
            </w:r>
            <w:r w:rsidR="00F130FE" w:rsidRPr="002D3E50">
              <w:rPr>
                <w:sz w:val="20"/>
                <w:szCs w:val="18"/>
                <w:lang w:val="es-ES_tradnl" w:eastAsia="zh-CN"/>
              </w:rPr>
              <w:t>509</w:t>
            </w:r>
          </w:p>
        </w:tc>
      </w:tr>
      <w:tr w:rsidR="00405673" w:rsidRPr="007559BB" w14:paraId="481C40F7" w14:textId="77777777" w:rsidTr="002D3E50">
        <w:trPr>
          <w:trHeight w:val="1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3C6FB871" w14:textId="12D9B93A" w:rsidR="002B5111" w:rsidRPr="002D3E50" w:rsidRDefault="00F130FE">
            <w:pPr>
              <w:jc w:val="left"/>
              <w:rPr>
                <w:sz w:val="20"/>
                <w:szCs w:val="18"/>
                <w:lang w:val="es-ES_tradnl" w:eastAsia="zh-CN"/>
              </w:rPr>
            </w:pPr>
            <w:r w:rsidRPr="002D3E50">
              <w:rPr>
                <w:sz w:val="20"/>
                <w:szCs w:val="18"/>
                <w:lang w:val="es-ES_tradnl" w:eastAsia="zh-CN"/>
              </w:rPr>
              <w:t>Etapa I del PAK</w:t>
            </w:r>
            <w:r w:rsidR="00891836">
              <w:rPr>
                <w:sz w:val="20"/>
                <w:szCs w:val="18"/>
                <w:lang w:val="es-ES_tradnl" w:eastAsia="zh-CN"/>
              </w:rPr>
              <w:t xml:space="preserve"> (PRP)</w:t>
            </w:r>
          </w:p>
        </w:tc>
        <w:tc>
          <w:tcPr>
            <w:tcW w:w="1134" w:type="dxa"/>
            <w:tcBorders>
              <w:top w:val="nil"/>
              <w:left w:val="nil"/>
              <w:bottom w:val="single" w:sz="4" w:space="0" w:color="auto"/>
              <w:right w:val="single" w:sz="4" w:space="0" w:color="auto"/>
            </w:tcBorders>
            <w:shd w:val="clear" w:color="auto" w:fill="auto"/>
            <w:noWrap/>
            <w:vAlign w:val="center"/>
            <w:hideMark/>
          </w:tcPr>
          <w:p w14:paraId="250398E0" w14:textId="644D22C4" w:rsidR="002B5111" w:rsidRPr="002D3E50" w:rsidRDefault="002A7ABA">
            <w:pPr>
              <w:jc w:val="right"/>
              <w:rPr>
                <w:sz w:val="20"/>
                <w:szCs w:val="18"/>
                <w:lang w:val="es-ES_tradnl" w:eastAsia="zh-CN"/>
              </w:rPr>
            </w:pPr>
            <w:r w:rsidRPr="002D3E50">
              <w:rPr>
                <w:sz w:val="20"/>
                <w:szCs w:val="18"/>
                <w:lang w:val="es-ES_tradnl" w:eastAsia="zh-CN"/>
              </w:rPr>
              <w:t>879.240</w:t>
            </w:r>
          </w:p>
        </w:tc>
        <w:tc>
          <w:tcPr>
            <w:tcW w:w="1134" w:type="dxa"/>
            <w:tcBorders>
              <w:top w:val="nil"/>
              <w:left w:val="nil"/>
              <w:bottom w:val="single" w:sz="4" w:space="0" w:color="auto"/>
              <w:right w:val="single" w:sz="4" w:space="0" w:color="auto"/>
            </w:tcBorders>
            <w:shd w:val="clear" w:color="auto" w:fill="auto"/>
            <w:noWrap/>
            <w:vAlign w:val="center"/>
            <w:hideMark/>
          </w:tcPr>
          <w:p w14:paraId="160C8A57" w14:textId="121FEC4F" w:rsidR="002B5111" w:rsidRPr="002D3E50" w:rsidRDefault="002A7ABA">
            <w:pPr>
              <w:jc w:val="right"/>
              <w:rPr>
                <w:sz w:val="20"/>
                <w:szCs w:val="18"/>
                <w:lang w:val="es-ES_tradnl" w:eastAsia="zh-CN"/>
              </w:rPr>
            </w:pPr>
            <w:r w:rsidRPr="002D3E50">
              <w:rPr>
                <w:sz w:val="20"/>
                <w:szCs w:val="18"/>
                <w:lang w:val="es-ES_tradnl" w:eastAsia="zh-CN"/>
              </w:rPr>
              <w:t>547.213</w:t>
            </w:r>
          </w:p>
        </w:tc>
        <w:tc>
          <w:tcPr>
            <w:tcW w:w="1134" w:type="dxa"/>
            <w:tcBorders>
              <w:top w:val="nil"/>
              <w:left w:val="nil"/>
              <w:bottom w:val="single" w:sz="4" w:space="0" w:color="auto"/>
              <w:right w:val="single" w:sz="4" w:space="0" w:color="auto"/>
            </w:tcBorders>
            <w:shd w:val="clear" w:color="auto" w:fill="auto"/>
            <w:noWrap/>
            <w:vAlign w:val="center"/>
            <w:hideMark/>
          </w:tcPr>
          <w:p w14:paraId="7A23F196" w14:textId="77777777" w:rsidR="002B5111" w:rsidRPr="002D3E50" w:rsidRDefault="00F130FE">
            <w:pPr>
              <w:jc w:val="right"/>
              <w:rPr>
                <w:sz w:val="20"/>
                <w:szCs w:val="18"/>
                <w:lang w:val="es-ES_tradnl" w:eastAsia="zh-CN"/>
              </w:rPr>
            </w:pPr>
            <w:r w:rsidRPr="002D3E50">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4FF7FA5B" w14:textId="0FE4F9A6" w:rsidR="002B5111" w:rsidRPr="002D3E50" w:rsidRDefault="002A7ABA">
            <w:pPr>
              <w:jc w:val="right"/>
              <w:rPr>
                <w:sz w:val="20"/>
                <w:szCs w:val="18"/>
                <w:lang w:val="es-ES_tradnl" w:eastAsia="zh-CN"/>
              </w:rPr>
            </w:pPr>
            <w:r w:rsidRPr="002D3E50">
              <w:rPr>
                <w:sz w:val="20"/>
                <w:szCs w:val="18"/>
                <w:lang w:val="es-ES_tradnl" w:eastAsia="zh-CN"/>
              </w:rPr>
              <w:t>1.426</w:t>
            </w:r>
            <w:r w:rsidR="004756CA">
              <w:rPr>
                <w:sz w:val="20"/>
                <w:szCs w:val="18"/>
                <w:lang w:val="es-ES_tradnl" w:eastAsia="zh-CN"/>
              </w:rPr>
              <w:t>.</w:t>
            </w:r>
            <w:r w:rsidR="00F130FE" w:rsidRPr="002D3E50">
              <w:rPr>
                <w:sz w:val="20"/>
                <w:szCs w:val="18"/>
                <w:lang w:val="es-ES_tradnl" w:eastAsia="zh-CN"/>
              </w:rPr>
              <w:t>453</w:t>
            </w:r>
          </w:p>
        </w:tc>
        <w:tc>
          <w:tcPr>
            <w:tcW w:w="1134" w:type="dxa"/>
            <w:tcBorders>
              <w:top w:val="nil"/>
              <w:left w:val="nil"/>
              <w:bottom w:val="single" w:sz="4" w:space="0" w:color="auto"/>
              <w:right w:val="single" w:sz="4" w:space="0" w:color="auto"/>
            </w:tcBorders>
            <w:shd w:val="clear" w:color="auto" w:fill="auto"/>
            <w:noWrap/>
            <w:vAlign w:val="center"/>
            <w:hideMark/>
          </w:tcPr>
          <w:p w14:paraId="774C606E" w14:textId="77777777" w:rsidR="002B5111" w:rsidRPr="002D3E50" w:rsidRDefault="00F130FE">
            <w:pPr>
              <w:jc w:val="right"/>
              <w:rPr>
                <w:sz w:val="20"/>
                <w:szCs w:val="18"/>
                <w:lang w:val="es-ES_tradnl" w:eastAsia="zh-CN"/>
              </w:rPr>
            </w:pPr>
            <w:r w:rsidRPr="002D3E50">
              <w:rPr>
                <w:sz w:val="20"/>
                <w:szCs w:val="18"/>
                <w:lang w:val="es-ES_tradnl" w:eastAsia="zh-CN"/>
              </w:rPr>
              <w:t>0</w:t>
            </w:r>
          </w:p>
        </w:tc>
      </w:tr>
      <w:tr w:rsidR="00405673" w:rsidRPr="007559BB" w14:paraId="71BC2E80" w14:textId="77777777" w:rsidTr="002D3E50">
        <w:trPr>
          <w:trHeight w:val="49"/>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EF517DF" w14:textId="77777777" w:rsidR="002B5111" w:rsidRPr="002D3E50" w:rsidRDefault="00F130FE">
            <w:pPr>
              <w:jc w:val="left"/>
              <w:rPr>
                <w:sz w:val="20"/>
                <w:szCs w:val="18"/>
                <w:lang w:val="es-ES_tradnl" w:eastAsia="zh-CN"/>
              </w:rPr>
            </w:pPr>
            <w:r w:rsidRPr="002D3E50">
              <w:rPr>
                <w:sz w:val="20"/>
                <w:szCs w:val="18"/>
                <w:lang w:val="es-ES_tradnl" w:eastAsia="zh-CN"/>
              </w:rPr>
              <w:t>Etapa I del PAK</w:t>
            </w:r>
          </w:p>
        </w:tc>
        <w:tc>
          <w:tcPr>
            <w:tcW w:w="1134" w:type="dxa"/>
            <w:tcBorders>
              <w:top w:val="nil"/>
              <w:left w:val="nil"/>
              <w:bottom w:val="single" w:sz="4" w:space="0" w:color="auto"/>
              <w:right w:val="single" w:sz="4" w:space="0" w:color="auto"/>
            </w:tcBorders>
            <w:shd w:val="clear" w:color="auto" w:fill="auto"/>
            <w:noWrap/>
            <w:vAlign w:val="center"/>
            <w:hideMark/>
          </w:tcPr>
          <w:p w14:paraId="1BA1C58B" w14:textId="5C562EC3" w:rsidR="002B5111" w:rsidRPr="002D3E50" w:rsidRDefault="002A7ABA">
            <w:pPr>
              <w:jc w:val="right"/>
              <w:rPr>
                <w:sz w:val="20"/>
                <w:szCs w:val="18"/>
                <w:lang w:val="es-ES_tradnl" w:eastAsia="zh-CN"/>
              </w:rPr>
            </w:pPr>
            <w:r w:rsidRPr="002D3E50">
              <w:rPr>
                <w:sz w:val="20"/>
                <w:szCs w:val="18"/>
                <w:lang w:val="es-ES_tradnl" w:eastAsia="zh-CN"/>
              </w:rPr>
              <w:t>6.524</w:t>
            </w:r>
            <w:r w:rsidR="004756CA">
              <w:rPr>
                <w:sz w:val="20"/>
                <w:szCs w:val="18"/>
                <w:lang w:val="es-ES_tradnl" w:eastAsia="zh-CN"/>
              </w:rPr>
              <w:t>.</w:t>
            </w:r>
            <w:r w:rsidR="00F130FE" w:rsidRPr="002D3E50">
              <w:rPr>
                <w:sz w:val="20"/>
                <w:szCs w:val="18"/>
                <w:lang w:val="es-ES_tradnl" w:eastAsia="zh-CN"/>
              </w:rPr>
              <w:t>920</w:t>
            </w:r>
          </w:p>
        </w:tc>
        <w:tc>
          <w:tcPr>
            <w:tcW w:w="1134" w:type="dxa"/>
            <w:tcBorders>
              <w:top w:val="nil"/>
              <w:left w:val="nil"/>
              <w:bottom w:val="single" w:sz="4" w:space="0" w:color="auto"/>
              <w:right w:val="single" w:sz="4" w:space="0" w:color="auto"/>
            </w:tcBorders>
            <w:shd w:val="clear" w:color="auto" w:fill="auto"/>
            <w:noWrap/>
            <w:vAlign w:val="center"/>
            <w:hideMark/>
          </w:tcPr>
          <w:p w14:paraId="28241EF8" w14:textId="00D67B75" w:rsidR="002B5111" w:rsidRPr="002D3E50" w:rsidRDefault="002A7ABA">
            <w:pPr>
              <w:jc w:val="right"/>
              <w:rPr>
                <w:sz w:val="20"/>
                <w:szCs w:val="18"/>
                <w:lang w:val="es-ES_tradnl" w:eastAsia="zh-CN"/>
              </w:rPr>
            </w:pPr>
            <w:r w:rsidRPr="002D3E50">
              <w:rPr>
                <w:sz w:val="20"/>
                <w:szCs w:val="18"/>
                <w:lang w:val="es-ES_tradnl" w:eastAsia="zh-CN"/>
              </w:rPr>
              <w:t>576.226</w:t>
            </w:r>
          </w:p>
        </w:tc>
        <w:tc>
          <w:tcPr>
            <w:tcW w:w="1134" w:type="dxa"/>
            <w:tcBorders>
              <w:top w:val="nil"/>
              <w:left w:val="nil"/>
              <w:bottom w:val="single" w:sz="4" w:space="0" w:color="auto"/>
              <w:right w:val="single" w:sz="4" w:space="0" w:color="auto"/>
            </w:tcBorders>
            <w:shd w:val="clear" w:color="auto" w:fill="auto"/>
            <w:noWrap/>
            <w:vAlign w:val="center"/>
            <w:hideMark/>
          </w:tcPr>
          <w:p w14:paraId="0CC4CFC9" w14:textId="2C4DCF45" w:rsidR="002B5111" w:rsidRPr="002D3E50" w:rsidRDefault="002A7ABA">
            <w:pPr>
              <w:jc w:val="right"/>
              <w:rPr>
                <w:sz w:val="20"/>
                <w:szCs w:val="18"/>
                <w:lang w:val="es-ES_tradnl" w:eastAsia="zh-CN"/>
              </w:rPr>
            </w:pPr>
            <w:r w:rsidRPr="002D3E50">
              <w:rPr>
                <w:sz w:val="20"/>
                <w:szCs w:val="18"/>
                <w:lang w:val="es-ES_tradnl" w:eastAsia="zh-CN"/>
              </w:rPr>
              <w:t>17.741</w:t>
            </w:r>
            <w:r w:rsidR="004756CA">
              <w:rPr>
                <w:sz w:val="20"/>
                <w:szCs w:val="18"/>
                <w:lang w:val="es-ES_tradnl" w:eastAsia="zh-CN"/>
              </w:rPr>
              <w:t>.</w:t>
            </w:r>
            <w:r w:rsidR="00F130FE" w:rsidRPr="002D3E50">
              <w:rPr>
                <w:sz w:val="20"/>
                <w:szCs w:val="18"/>
                <w:lang w:val="es-ES_tradnl" w:eastAsia="zh-CN"/>
              </w:rPr>
              <w:t>828</w:t>
            </w:r>
          </w:p>
        </w:tc>
        <w:tc>
          <w:tcPr>
            <w:tcW w:w="1276" w:type="dxa"/>
            <w:tcBorders>
              <w:top w:val="nil"/>
              <w:left w:val="nil"/>
              <w:bottom w:val="single" w:sz="4" w:space="0" w:color="auto"/>
              <w:right w:val="single" w:sz="4" w:space="0" w:color="auto"/>
            </w:tcBorders>
            <w:shd w:val="clear" w:color="auto" w:fill="auto"/>
            <w:noWrap/>
            <w:vAlign w:val="center"/>
            <w:hideMark/>
          </w:tcPr>
          <w:p w14:paraId="756414A1" w14:textId="0C25B54E" w:rsidR="002B5111" w:rsidRPr="002D3E50" w:rsidRDefault="002A7ABA">
            <w:pPr>
              <w:jc w:val="right"/>
              <w:rPr>
                <w:sz w:val="20"/>
                <w:szCs w:val="18"/>
                <w:lang w:val="es-ES_tradnl" w:eastAsia="zh-CN"/>
              </w:rPr>
            </w:pPr>
            <w:r w:rsidRPr="002D3E50">
              <w:rPr>
                <w:sz w:val="20"/>
                <w:szCs w:val="18"/>
                <w:lang w:val="es-ES_tradnl" w:eastAsia="zh-CN"/>
              </w:rPr>
              <w:t>24.842</w:t>
            </w:r>
            <w:r w:rsidR="004756CA">
              <w:rPr>
                <w:sz w:val="20"/>
                <w:szCs w:val="18"/>
                <w:lang w:val="es-ES_tradnl" w:eastAsia="zh-CN"/>
              </w:rPr>
              <w:t>.</w:t>
            </w:r>
            <w:r w:rsidR="00F130FE" w:rsidRPr="002D3E50">
              <w:rPr>
                <w:sz w:val="20"/>
                <w:szCs w:val="18"/>
                <w:lang w:val="es-ES_tradnl" w:eastAsia="zh-CN"/>
              </w:rPr>
              <w:t>974</w:t>
            </w:r>
          </w:p>
        </w:tc>
        <w:tc>
          <w:tcPr>
            <w:tcW w:w="1134" w:type="dxa"/>
            <w:tcBorders>
              <w:top w:val="nil"/>
              <w:left w:val="nil"/>
              <w:bottom w:val="single" w:sz="4" w:space="0" w:color="auto"/>
              <w:right w:val="single" w:sz="4" w:space="0" w:color="auto"/>
            </w:tcBorders>
            <w:shd w:val="clear" w:color="auto" w:fill="auto"/>
            <w:noWrap/>
            <w:vAlign w:val="center"/>
            <w:hideMark/>
          </w:tcPr>
          <w:p w14:paraId="1B7850B0" w14:textId="7FDBAFDD" w:rsidR="002B5111" w:rsidRPr="002D3E50" w:rsidRDefault="002A7ABA">
            <w:pPr>
              <w:jc w:val="right"/>
              <w:rPr>
                <w:sz w:val="20"/>
                <w:szCs w:val="18"/>
                <w:lang w:val="es-ES_tradnl" w:eastAsia="zh-CN"/>
              </w:rPr>
            </w:pPr>
            <w:r w:rsidRPr="002D3E50">
              <w:rPr>
                <w:sz w:val="20"/>
                <w:szCs w:val="18"/>
                <w:lang w:val="es-ES_tradnl" w:eastAsia="zh-CN"/>
              </w:rPr>
              <w:t>8.921</w:t>
            </w:r>
            <w:r w:rsidR="004756CA">
              <w:rPr>
                <w:sz w:val="20"/>
                <w:szCs w:val="18"/>
                <w:lang w:val="es-ES_tradnl" w:eastAsia="zh-CN"/>
              </w:rPr>
              <w:t>.</w:t>
            </w:r>
            <w:r w:rsidR="00F130FE" w:rsidRPr="002D3E50">
              <w:rPr>
                <w:sz w:val="20"/>
                <w:szCs w:val="18"/>
                <w:lang w:val="es-ES_tradnl" w:eastAsia="zh-CN"/>
              </w:rPr>
              <w:t>421</w:t>
            </w:r>
          </w:p>
        </w:tc>
      </w:tr>
      <w:tr w:rsidR="00405673" w:rsidRPr="007559BB" w14:paraId="62294988" w14:textId="77777777" w:rsidTr="002D3E50">
        <w:trPr>
          <w:trHeight w:val="95"/>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B50D80A" w14:textId="7EF2AF74" w:rsidR="002B5111" w:rsidRPr="002D3E50" w:rsidRDefault="00F130FE">
            <w:pPr>
              <w:jc w:val="left"/>
              <w:rPr>
                <w:sz w:val="20"/>
                <w:szCs w:val="18"/>
                <w:lang w:val="es-ES_tradnl" w:eastAsia="zh-CN"/>
              </w:rPr>
            </w:pPr>
            <w:r w:rsidRPr="002D3E50">
              <w:rPr>
                <w:sz w:val="20"/>
                <w:szCs w:val="18"/>
                <w:lang w:val="es-ES_tradnl" w:eastAsia="zh-CN"/>
              </w:rPr>
              <w:t>Etapa I del PAK</w:t>
            </w:r>
            <w:r w:rsidR="00D80D6B">
              <w:rPr>
                <w:sz w:val="20"/>
                <w:szCs w:val="18"/>
                <w:lang w:val="es-ES_tradnl" w:eastAsia="zh-CN"/>
              </w:rPr>
              <w:t xml:space="preserve"> (inversión)</w:t>
            </w:r>
          </w:p>
        </w:tc>
        <w:tc>
          <w:tcPr>
            <w:tcW w:w="1134" w:type="dxa"/>
            <w:tcBorders>
              <w:top w:val="nil"/>
              <w:left w:val="nil"/>
              <w:bottom w:val="single" w:sz="4" w:space="0" w:color="auto"/>
              <w:right w:val="single" w:sz="4" w:space="0" w:color="auto"/>
            </w:tcBorders>
            <w:shd w:val="clear" w:color="auto" w:fill="auto"/>
            <w:noWrap/>
            <w:vAlign w:val="center"/>
            <w:hideMark/>
          </w:tcPr>
          <w:p w14:paraId="477CD511" w14:textId="77777777" w:rsidR="002B5111" w:rsidRPr="002D3E50" w:rsidRDefault="00F130FE">
            <w:pPr>
              <w:jc w:val="right"/>
              <w:rPr>
                <w:sz w:val="20"/>
                <w:szCs w:val="18"/>
                <w:lang w:val="es-ES_tradnl" w:eastAsia="zh-CN"/>
              </w:rPr>
            </w:pPr>
            <w:r w:rsidRPr="002D3E50">
              <w:rPr>
                <w:sz w:val="20"/>
                <w:szCs w:val="18"/>
                <w:lang w:val="es-ES_tradnl" w:eastAsia="zh-CN"/>
              </w:rPr>
              <w:t>0</w:t>
            </w:r>
          </w:p>
        </w:tc>
        <w:tc>
          <w:tcPr>
            <w:tcW w:w="1134" w:type="dxa"/>
            <w:tcBorders>
              <w:top w:val="nil"/>
              <w:left w:val="nil"/>
              <w:bottom w:val="single" w:sz="4" w:space="0" w:color="auto"/>
              <w:right w:val="single" w:sz="4" w:space="0" w:color="auto"/>
            </w:tcBorders>
            <w:shd w:val="clear" w:color="auto" w:fill="auto"/>
            <w:noWrap/>
            <w:vAlign w:val="center"/>
            <w:hideMark/>
          </w:tcPr>
          <w:p w14:paraId="1B06DA6C" w14:textId="2FF20C42" w:rsidR="002B5111" w:rsidRPr="002D3E50" w:rsidRDefault="002A7ABA">
            <w:pPr>
              <w:jc w:val="right"/>
              <w:rPr>
                <w:sz w:val="20"/>
                <w:szCs w:val="18"/>
                <w:lang w:val="es-ES_tradnl" w:eastAsia="zh-CN"/>
              </w:rPr>
            </w:pPr>
            <w:r w:rsidRPr="002D3E50">
              <w:rPr>
                <w:sz w:val="20"/>
                <w:szCs w:val="18"/>
                <w:lang w:val="es-ES_tradnl" w:eastAsia="zh-CN"/>
              </w:rPr>
              <w:t>339.000</w:t>
            </w:r>
          </w:p>
        </w:tc>
        <w:tc>
          <w:tcPr>
            <w:tcW w:w="1134" w:type="dxa"/>
            <w:tcBorders>
              <w:top w:val="nil"/>
              <w:left w:val="nil"/>
              <w:bottom w:val="single" w:sz="4" w:space="0" w:color="auto"/>
              <w:right w:val="single" w:sz="4" w:space="0" w:color="auto"/>
            </w:tcBorders>
            <w:shd w:val="clear" w:color="auto" w:fill="auto"/>
            <w:noWrap/>
            <w:vAlign w:val="center"/>
            <w:hideMark/>
          </w:tcPr>
          <w:p w14:paraId="70F634A0" w14:textId="77777777" w:rsidR="002B5111" w:rsidRPr="002D3E50" w:rsidRDefault="00F130FE">
            <w:pPr>
              <w:jc w:val="right"/>
              <w:rPr>
                <w:sz w:val="20"/>
                <w:szCs w:val="18"/>
                <w:lang w:val="es-ES_tradnl" w:eastAsia="zh-CN"/>
              </w:rPr>
            </w:pPr>
            <w:r w:rsidRPr="002D3E50">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304DE4B3" w14:textId="1792E4E9" w:rsidR="002B5111" w:rsidRPr="002D3E50" w:rsidRDefault="002A7ABA">
            <w:pPr>
              <w:jc w:val="right"/>
              <w:rPr>
                <w:sz w:val="20"/>
                <w:szCs w:val="18"/>
                <w:lang w:val="es-ES_tradnl" w:eastAsia="zh-CN"/>
              </w:rPr>
            </w:pPr>
            <w:r w:rsidRPr="002D3E50">
              <w:rPr>
                <w:sz w:val="20"/>
                <w:szCs w:val="18"/>
                <w:lang w:val="es-ES_tradnl" w:eastAsia="zh-CN"/>
              </w:rPr>
              <w:t>339.000</w:t>
            </w:r>
          </w:p>
        </w:tc>
        <w:tc>
          <w:tcPr>
            <w:tcW w:w="1134" w:type="dxa"/>
            <w:tcBorders>
              <w:top w:val="nil"/>
              <w:left w:val="nil"/>
              <w:bottom w:val="single" w:sz="4" w:space="0" w:color="auto"/>
              <w:right w:val="single" w:sz="4" w:space="0" w:color="auto"/>
            </w:tcBorders>
            <w:shd w:val="clear" w:color="auto" w:fill="auto"/>
            <w:noWrap/>
            <w:vAlign w:val="center"/>
            <w:hideMark/>
          </w:tcPr>
          <w:p w14:paraId="374B6332" w14:textId="77777777" w:rsidR="002B5111" w:rsidRPr="002D3E50" w:rsidRDefault="00F130FE">
            <w:pPr>
              <w:jc w:val="right"/>
              <w:rPr>
                <w:sz w:val="20"/>
                <w:szCs w:val="18"/>
                <w:lang w:val="es-ES_tradnl" w:eastAsia="zh-CN"/>
              </w:rPr>
            </w:pPr>
            <w:r w:rsidRPr="002D3E50">
              <w:rPr>
                <w:sz w:val="20"/>
                <w:szCs w:val="18"/>
                <w:lang w:val="es-ES_tradnl" w:eastAsia="zh-CN"/>
              </w:rPr>
              <w:t>0</w:t>
            </w:r>
          </w:p>
        </w:tc>
      </w:tr>
      <w:tr w:rsidR="00405673" w:rsidRPr="007559BB" w14:paraId="6C0EB80B" w14:textId="77777777" w:rsidTr="002D3E50">
        <w:trPr>
          <w:trHeight w:val="14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4F6D479" w14:textId="726A3519" w:rsidR="002B5111" w:rsidRPr="002D3E50" w:rsidRDefault="006F1342">
            <w:pPr>
              <w:jc w:val="left"/>
              <w:rPr>
                <w:b/>
                <w:bCs/>
                <w:sz w:val="20"/>
                <w:szCs w:val="18"/>
                <w:lang w:val="es-ES_tradnl" w:eastAsia="zh-CN"/>
              </w:rPr>
            </w:pPr>
            <w:r w:rsidRPr="002D3E50">
              <w:rPr>
                <w:b/>
                <w:bCs/>
                <w:sz w:val="20"/>
                <w:szCs w:val="18"/>
                <w:lang w:val="es-ES_tradnl" w:eastAsia="zh-CN"/>
              </w:rPr>
              <w:t>Subtotal de actividades HFC</w:t>
            </w:r>
          </w:p>
        </w:tc>
        <w:tc>
          <w:tcPr>
            <w:tcW w:w="1134" w:type="dxa"/>
            <w:tcBorders>
              <w:top w:val="nil"/>
              <w:left w:val="nil"/>
              <w:bottom w:val="single" w:sz="4" w:space="0" w:color="auto"/>
              <w:right w:val="single" w:sz="4" w:space="0" w:color="auto"/>
            </w:tcBorders>
            <w:shd w:val="clear" w:color="auto" w:fill="auto"/>
            <w:noWrap/>
            <w:vAlign w:val="center"/>
            <w:hideMark/>
          </w:tcPr>
          <w:p w14:paraId="6C421FA3" w14:textId="7996480C" w:rsidR="002B5111" w:rsidRPr="002D3E50" w:rsidRDefault="002A7ABA">
            <w:pPr>
              <w:jc w:val="right"/>
              <w:rPr>
                <w:b/>
                <w:bCs/>
                <w:sz w:val="20"/>
                <w:szCs w:val="18"/>
                <w:lang w:val="es-ES_tradnl" w:eastAsia="zh-CN"/>
              </w:rPr>
            </w:pPr>
            <w:r w:rsidRPr="002D3E50">
              <w:rPr>
                <w:b/>
                <w:bCs/>
                <w:sz w:val="20"/>
                <w:szCs w:val="18"/>
                <w:lang w:val="es-ES_tradnl" w:eastAsia="zh-CN"/>
              </w:rPr>
              <w:t>12.192</w:t>
            </w:r>
            <w:r w:rsidR="004756CA">
              <w:rPr>
                <w:b/>
                <w:bCs/>
                <w:sz w:val="20"/>
                <w:szCs w:val="18"/>
                <w:lang w:val="es-ES_tradnl" w:eastAsia="zh-CN"/>
              </w:rPr>
              <w:t>.</w:t>
            </w:r>
            <w:r w:rsidR="00F130FE" w:rsidRPr="002D3E50">
              <w:rPr>
                <w:b/>
                <w:bCs/>
                <w:sz w:val="20"/>
                <w:szCs w:val="18"/>
                <w:lang w:val="es-ES_tradnl" w:eastAsia="zh-CN"/>
              </w:rPr>
              <w:t>665</w:t>
            </w:r>
          </w:p>
        </w:tc>
        <w:tc>
          <w:tcPr>
            <w:tcW w:w="1134" w:type="dxa"/>
            <w:tcBorders>
              <w:top w:val="nil"/>
              <w:left w:val="nil"/>
              <w:bottom w:val="single" w:sz="4" w:space="0" w:color="auto"/>
              <w:right w:val="single" w:sz="4" w:space="0" w:color="auto"/>
            </w:tcBorders>
            <w:shd w:val="clear" w:color="auto" w:fill="auto"/>
            <w:noWrap/>
            <w:vAlign w:val="center"/>
            <w:hideMark/>
          </w:tcPr>
          <w:p w14:paraId="3FC4AFD1" w14:textId="44B1A178" w:rsidR="002B5111" w:rsidRPr="002D3E50" w:rsidRDefault="002A7ABA">
            <w:pPr>
              <w:jc w:val="right"/>
              <w:rPr>
                <w:b/>
                <w:bCs/>
                <w:sz w:val="20"/>
                <w:szCs w:val="18"/>
                <w:lang w:val="es-ES_tradnl" w:eastAsia="zh-CN"/>
              </w:rPr>
            </w:pPr>
            <w:r w:rsidRPr="002D3E50">
              <w:rPr>
                <w:b/>
                <w:bCs/>
                <w:sz w:val="20"/>
                <w:szCs w:val="18"/>
                <w:lang w:val="es-ES_tradnl" w:eastAsia="zh-CN"/>
              </w:rPr>
              <w:t>3.486</w:t>
            </w:r>
            <w:r w:rsidR="004756CA">
              <w:rPr>
                <w:b/>
                <w:bCs/>
                <w:sz w:val="20"/>
                <w:szCs w:val="18"/>
                <w:lang w:val="es-ES_tradnl" w:eastAsia="zh-CN"/>
              </w:rPr>
              <w:t>.</w:t>
            </w:r>
            <w:r w:rsidR="00F130FE" w:rsidRPr="002D3E50">
              <w:rPr>
                <w:b/>
                <w:bCs/>
                <w:sz w:val="20"/>
                <w:szCs w:val="18"/>
                <w:lang w:val="es-ES_tradnl" w:eastAsia="zh-CN"/>
              </w:rPr>
              <w:t>241</w:t>
            </w:r>
          </w:p>
        </w:tc>
        <w:tc>
          <w:tcPr>
            <w:tcW w:w="1134" w:type="dxa"/>
            <w:tcBorders>
              <w:top w:val="nil"/>
              <w:left w:val="nil"/>
              <w:bottom w:val="single" w:sz="4" w:space="0" w:color="auto"/>
              <w:right w:val="single" w:sz="4" w:space="0" w:color="auto"/>
            </w:tcBorders>
            <w:shd w:val="clear" w:color="auto" w:fill="auto"/>
            <w:noWrap/>
            <w:vAlign w:val="center"/>
            <w:hideMark/>
          </w:tcPr>
          <w:p w14:paraId="7799CBA6" w14:textId="3C2653C8" w:rsidR="002B5111" w:rsidRPr="002D3E50" w:rsidRDefault="002A7ABA">
            <w:pPr>
              <w:jc w:val="right"/>
              <w:rPr>
                <w:b/>
                <w:bCs/>
                <w:sz w:val="20"/>
                <w:szCs w:val="18"/>
                <w:lang w:val="es-ES_tradnl" w:eastAsia="zh-CN"/>
              </w:rPr>
            </w:pPr>
            <w:r w:rsidRPr="002D3E50">
              <w:rPr>
                <w:b/>
                <w:bCs/>
                <w:sz w:val="20"/>
                <w:szCs w:val="18"/>
                <w:lang w:val="es-ES_tradnl" w:eastAsia="zh-CN"/>
              </w:rPr>
              <w:t>25.241</w:t>
            </w:r>
            <w:r w:rsidR="004756CA">
              <w:rPr>
                <w:b/>
                <w:bCs/>
                <w:sz w:val="20"/>
                <w:szCs w:val="18"/>
                <w:lang w:val="es-ES_tradnl" w:eastAsia="zh-CN"/>
              </w:rPr>
              <w:t>.</w:t>
            </w:r>
            <w:r w:rsidR="00F130FE" w:rsidRPr="002D3E50">
              <w:rPr>
                <w:b/>
                <w:bCs/>
                <w:sz w:val="20"/>
                <w:szCs w:val="18"/>
                <w:lang w:val="es-ES_tradnl" w:eastAsia="zh-CN"/>
              </w:rPr>
              <w:t>671</w:t>
            </w:r>
          </w:p>
        </w:tc>
        <w:tc>
          <w:tcPr>
            <w:tcW w:w="1276" w:type="dxa"/>
            <w:tcBorders>
              <w:top w:val="nil"/>
              <w:left w:val="nil"/>
              <w:bottom w:val="single" w:sz="4" w:space="0" w:color="auto"/>
              <w:right w:val="single" w:sz="4" w:space="0" w:color="auto"/>
            </w:tcBorders>
            <w:shd w:val="clear" w:color="auto" w:fill="auto"/>
            <w:noWrap/>
            <w:vAlign w:val="center"/>
            <w:hideMark/>
          </w:tcPr>
          <w:p w14:paraId="6226A0A1" w14:textId="445E2FA8" w:rsidR="002B5111" w:rsidRPr="002D3E50" w:rsidRDefault="002A7ABA">
            <w:pPr>
              <w:jc w:val="right"/>
              <w:rPr>
                <w:b/>
                <w:bCs/>
                <w:sz w:val="20"/>
                <w:szCs w:val="18"/>
                <w:lang w:val="es-ES_tradnl" w:eastAsia="zh-CN"/>
              </w:rPr>
            </w:pPr>
            <w:r w:rsidRPr="002D3E50">
              <w:rPr>
                <w:b/>
                <w:bCs/>
                <w:sz w:val="20"/>
                <w:szCs w:val="18"/>
                <w:lang w:val="es-ES_tradnl" w:eastAsia="zh-CN"/>
              </w:rPr>
              <w:t>40.920</w:t>
            </w:r>
            <w:r w:rsidR="004756CA">
              <w:rPr>
                <w:b/>
                <w:bCs/>
                <w:sz w:val="20"/>
                <w:szCs w:val="18"/>
                <w:lang w:val="es-ES_tradnl" w:eastAsia="zh-CN"/>
              </w:rPr>
              <w:t>.</w:t>
            </w:r>
            <w:r w:rsidR="00F130FE" w:rsidRPr="002D3E50">
              <w:rPr>
                <w:b/>
                <w:bCs/>
                <w:sz w:val="20"/>
                <w:szCs w:val="18"/>
                <w:lang w:val="es-ES_tradnl" w:eastAsia="zh-CN"/>
              </w:rPr>
              <w:t>576</w:t>
            </w:r>
          </w:p>
        </w:tc>
        <w:tc>
          <w:tcPr>
            <w:tcW w:w="1134" w:type="dxa"/>
            <w:tcBorders>
              <w:top w:val="nil"/>
              <w:left w:val="nil"/>
              <w:bottom w:val="single" w:sz="4" w:space="0" w:color="auto"/>
              <w:right w:val="single" w:sz="4" w:space="0" w:color="auto"/>
            </w:tcBorders>
            <w:shd w:val="clear" w:color="auto" w:fill="auto"/>
            <w:noWrap/>
            <w:vAlign w:val="center"/>
            <w:hideMark/>
          </w:tcPr>
          <w:p w14:paraId="7EED2E1B" w14:textId="661ABF93" w:rsidR="002B5111" w:rsidRPr="002D3E50" w:rsidRDefault="002A7ABA">
            <w:pPr>
              <w:jc w:val="right"/>
              <w:rPr>
                <w:b/>
                <w:bCs/>
                <w:sz w:val="20"/>
                <w:szCs w:val="18"/>
                <w:lang w:val="es-ES_tradnl" w:eastAsia="zh-CN"/>
              </w:rPr>
            </w:pPr>
            <w:r w:rsidRPr="002D3E50">
              <w:rPr>
                <w:b/>
                <w:bCs/>
                <w:sz w:val="20"/>
                <w:szCs w:val="18"/>
                <w:lang w:val="es-ES_tradnl" w:eastAsia="zh-CN"/>
              </w:rPr>
              <w:t>13.698</w:t>
            </w:r>
            <w:r w:rsidR="004756CA">
              <w:rPr>
                <w:b/>
                <w:bCs/>
                <w:sz w:val="20"/>
                <w:szCs w:val="18"/>
                <w:lang w:val="es-ES_tradnl" w:eastAsia="zh-CN"/>
              </w:rPr>
              <w:t>.</w:t>
            </w:r>
            <w:r w:rsidR="00F130FE" w:rsidRPr="002D3E50">
              <w:rPr>
                <w:b/>
                <w:bCs/>
                <w:sz w:val="20"/>
                <w:szCs w:val="18"/>
                <w:lang w:val="es-ES_tradnl" w:eastAsia="zh-CN"/>
              </w:rPr>
              <w:t>522</w:t>
            </w:r>
          </w:p>
        </w:tc>
      </w:tr>
      <w:tr w:rsidR="00405673" w:rsidRPr="007559BB" w14:paraId="1754D497" w14:textId="77777777" w:rsidTr="002D3E50">
        <w:trPr>
          <w:trHeight w:val="45"/>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7701E" w14:textId="77777777" w:rsidR="002B5111" w:rsidRPr="002D3E50" w:rsidRDefault="00F130FE">
            <w:pPr>
              <w:jc w:val="left"/>
              <w:rPr>
                <w:b/>
                <w:bCs/>
                <w:sz w:val="20"/>
                <w:szCs w:val="18"/>
                <w:lang w:val="es-ES_tradnl" w:eastAsia="zh-CN"/>
              </w:rPr>
            </w:pPr>
            <w:r w:rsidRPr="002D3E50">
              <w:rPr>
                <w:b/>
                <w:bCs/>
                <w:sz w:val="20"/>
                <w:szCs w:val="18"/>
                <w:lang w:val="es-ES_tradnl" w:eastAsia="zh-CN"/>
              </w:rPr>
              <w:t>Otras actividades</w:t>
            </w:r>
          </w:p>
        </w:tc>
      </w:tr>
      <w:tr w:rsidR="00405673" w:rsidRPr="007559BB" w14:paraId="127E156F" w14:textId="77777777" w:rsidTr="002D3E50">
        <w:trPr>
          <w:trHeight w:val="21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C6C6658" w14:textId="77777777" w:rsidR="002B5111" w:rsidRPr="002D3E50" w:rsidRDefault="00F130FE">
            <w:pPr>
              <w:jc w:val="left"/>
              <w:rPr>
                <w:sz w:val="20"/>
                <w:szCs w:val="18"/>
                <w:lang w:val="es-ES_tradnl" w:eastAsia="zh-CN"/>
              </w:rPr>
            </w:pPr>
            <w:r w:rsidRPr="002D3E50">
              <w:rPr>
                <w:sz w:val="20"/>
                <w:szCs w:val="18"/>
                <w:lang w:val="es-ES_tradnl" w:eastAsia="zh-CN"/>
              </w:rPr>
              <w:t>Eficiencia energética (decisión 94/60)</w:t>
            </w:r>
          </w:p>
        </w:tc>
        <w:tc>
          <w:tcPr>
            <w:tcW w:w="1134" w:type="dxa"/>
            <w:tcBorders>
              <w:top w:val="nil"/>
              <w:left w:val="nil"/>
              <w:bottom w:val="single" w:sz="4" w:space="0" w:color="auto"/>
              <w:right w:val="single" w:sz="4" w:space="0" w:color="auto"/>
            </w:tcBorders>
            <w:shd w:val="clear" w:color="auto" w:fill="auto"/>
            <w:noWrap/>
            <w:vAlign w:val="center"/>
            <w:hideMark/>
          </w:tcPr>
          <w:p w14:paraId="559F0E5E" w14:textId="14A59116" w:rsidR="002B5111" w:rsidRPr="002D3E50" w:rsidRDefault="002A7ABA">
            <w:pPr>
              <w:jc w:val="right"/>
              <w:rPr>
                <w:sz w:val="20"/>
                <w:szCs w:val="18"/>
                <w:lang w:val="es-ES_tradnl" w:eastAsia="zh-CN"/>
              </w:rPr>
            </w:pPr>
            <w:r w:rsidRPr="002D3E50">
              <w:rPr>
                <w:sz w:val="20"/>
                <w:szCs w:val="18"/>
                <w:lang w:val="es-ES_tradnl" w:eastAsia="zh-CN"/>
              </w:rPr>
              <w:t>2.354</w:t>
            </w:r>
            <w:r w:rsidR="004756CA">
              <w:rPr>
                <w:sz w:val="20"/>
                <w:szCs w:val="18"/>
                <w:lang w:val="es-ES_tradnl" w:eastAsia="zh-CN"/>
              </w:rPr>
              <w:t>.</w:t>
            </w:r>
            <w:r w:rsidR="00F130FE" w:rsidRPr="002D3E50">
              <w:rPr>
                <w:sz w:val="20"/>
                <w:szCs w:val="18"/>
                <w:lang w:val="es-ES_tradnl" w:eastAsia="zh-CN"/>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1F7022A" w14:textId="7415E3C2" w:rsidR="002B5111" w:rsidRPr="002D3E50" w:rsidRDefault="002A7ABA">
            <w:pPr>
              <w:jc w:val="right"/>
              <w:rPr>
                <w:sz w:val="20"/>
                <w:szCs w:val="18"/>
                <w:lang w:val="es-ES_tradnl" w:eastAsia="zh-CN"/>
              </w:rPr>
            </w:pPr>
            <w:r w:rsidRPr="002D3E50">
              <w:rPr>
                <w:sz w:val="20"/>
                <w:szCs w:val="18"/>
                <w:lang w:val="es-ES_tradnl" w:eastAsia="zh-CN"/>
              </w:rPr>
              <w:t>4.280</w:t>
            </w:r>
            <w:r w:rsidR="004756CA">
              <w:rPr>
                <w:sz w:val="20"/>
                <w:szCs w:val="18"/>
                <w:lang w:val="es-ES_tradnl" w:eastAsia="zh-CN"/>
              </w:rPr>
              <w:t>.</w:t>
            </w:r>
            <w:r w:rsidR="00F130FE" w:rsidRPr="002D3E50">
              <w:rPr>
                <w:sz w:val="20"/>
                <w:szCs w:val="18"/>
                <w:lang w:val="es-ES_tradnl" w:eastAsia="zh-CN"/>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0C1AF32E" w14:textId="77777777" w:rsidR="002B5111" w:rsidRPr="002D3E50" w:rsidRDefault="00F130FE">
            <w:pPr>
              <w:jc w:val="right"/>
              <w:rPr>
                <w:sz w:val="20"/>
                <w:szCs w:val="18"/>
                <w:lang w:val="es-ES_tradnl" w:eastAsia="zh-CN"/>
              </w:rPr>
            </w:pPr>
            <w:r w:rsidRPr="002D3E50">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00EFF119" w14:textId="61F034D2" w:rsidR="002B5111" w:rsidRPr="002D3E50" w:rsidRDefault="002A7ABA">
            <w:pPr>
              <w:jc w:val="right"/>
              <w:rPr>
                <w:sz w:val="20"/>
                <w:szCs w:val="18"/>
                <w:lang w:val="es-ES_tradnl" w:eastAsia="zh-CN"/>
              </w:rPr>
            </w:pPr>
            <w:r w:rsidRPr="002D3E50">
              <w:rPr>
                <w:sz w:val="20"/>
                <w:szCs w:val="18"/>
                <w:lang w:val="es-ES_tradnl" w:eastAsia="zh-CN"/>
              </w:rPr>
              <w:t>6.634</w:t>
            </w:r>
            <w:r w:rsidR="004756CA">
              <w:rPr>
                <w:sz w:val="20"/>
                <w:szCs w:val="18"/>
                <w:lang w:val="es-ES_tradnl" w:eastAsia="zh-CN"/>
              </w:rPr>
              <w:t>.</w:t>
            </w:r>
            <w:r w:rsidR="00F130FE" w:rsidRPr="002D3E50">
              <w:rPr>
                <w:sz w:val="20"/>
                <w:szCs w:val="18"/>
                <w:lang w:val="es-ES_tradnl" w:eastAsia="zh-CN"/>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0010734" w14:textId="77777777" w:rsidR="002B5111" w:rsidRPr="002D3E50" w:rsidRDefault="00F130FE">
            <w:pPr>
              <w:jc w:val="right"/>
              <w:rPr>
                <w:sz w:val="20"/>
                <w:szCs w:val="18"/>
                <w:lang w:val="es-ES_tradnl" w:eastAsia="zh-CN"/>
              </w:rPr>
            </w:pPr>
            <w:r w:rsidRPr="002D3E50">
              <w:rPr>
                <w:sz w:val="20"/>
                <w:szCs w:val="18"/>
                <w:lang w:val="es-ES_tradnl" w:eastAsia="zh-CN"/>
              </w:rPr>
              <w:t>0</w:t>
            </w:r>
          </w:p>
        </w:tc>
      </w:tr>
      <w:tr w:rsidR="00405673" w:rsidRPr="007559BB" w14:paraId="391E0143" w14:textId="77777777" w:rsidTr="002D3E50">
        <w:trPr>
          <w:trHeight w:val="32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A090381" w14:textId="3248EA62" w:rsidR="002B5111" w:rsidRPr="002D3E50" w:rsidRDefault="00F130FE">
            <w:pPr>
              <w:jc w:val="left"/>
              <w:rPr>
                <w:sz w:val="20"/>
                <w:szCs w:val="18"/>
                <w:lang w:val="es-ES_tradnl" w:eastAsia="zh-CN"/>
              </w:rPr>
            </w:pPr>
            <w:r w:rsidRPr="002D3E50">
              <w:rPr>
                <w:sz w:val="20"/>
                <w:szCs w:val="18"/>
                <w:lang w:val="es-ES_tradnl" w:eastAsia="zh-CN"/>
              </w:rPr>
              <w:t xml:space="preserve">Inventarios nacionales de </w:t>
            </w:r>
            <w:r w:rsidR="00D966E6" w:rsidRPr="002D3E50">
              <w:rPr>
                <w:sz w:val="20"/>
                <w:szCs w:val="18"/>
                <w:lang w:val="es-ES_tradnl" w:eastAsia="zh-CN"/>
              </w:rPr>
              <w:t>bancos de sustancias controladas de desecho</w:t>
            </w:r>
            <w:r w:rsidR="00891836">
              <w:rPr>
                <w:sz w:val="20"/>
                <w:szCs w:val="18"/>
                <w:lang w:val="es-ES_tradnl" w:eastAsia="zh-CN"/>
              </w:rPr>
              <w:t xml:space="preserve"> (PRP)</w:t>
            </w:r>
            <w:r w:rsidRPr="002D3E50">
              <w:rPr>
                <w:sz w:val="20"/>
                <w:szCs w:val="18"/>
                <w:lang w:val="es-ES_tradnl" w:eastAsia="zh-CN"/>
              </w:rPr>
              <w:t xml:space="preserve"> (decisión 91/66)</w:t>
            </w:r>
          </w:p>
        </w:tc>
        <w:tc>
          <w:tcPr>
            <w:tcW w:w="1134" w:type="dxa"/>
            <w:tcBorders>
              <w:top w:val="nil"/>
              <w:left w:val="nil"/>
              <w:bottom w:val="single" w:sz="4" w:space="0" w:color="auto"/>
              <w:right w:val="single" w:sz="4" w:space="0" w:color="auto"/>
            </w:tcBorders>
            <w:shd w:val="clear" w:color="auto" w:fill="auto"/>
            <w:noWrap/>
            <w:vAlign w:val="center"/>
            <w:hideMark/>
          </w:tcPr>
          <w:p w14:paraId="16D8223A" w14:textId="25B51DC4" w:rsidR="002B5111" w:rsidRPr="002D3E50" w:rsidRDefault="002A7ABA">
            <w:pPr>
              <w:jc w:val="right"/>
              <w:rPr>
                <w:sz w:val="20"/>
                <w:szCs w:val="18"/>
                <w:lang w:val="es-ES_tradnl" w:eastAsia="zh-CN"/>
              </w:rPr>
            </w:pPr>
            <w:r w:rsidRPr="002D3E50">
              <w:rPr>
                <w:sz w:val="20"/>
                <w:szCs w:val="18"/>
                <w:lang w:val="es-ES_tradnl" w:eastAsia="zh-CN"/>
              </w:rPr>
              <w:t>517.880</w:t>
            </w:r>
          </w:p>
        </w:tc>
        <w:tc>
          <w:tcPr>
            <w:tcW w:w="1134" w:type="dxa"/>
            <w:tcBorders>
              <w:top w:val="nil"/>
              <w:left w:val="nil"/>
              <w:bottom w:val="single" w:sz="4" w:space="0" w:color="auto"/>
              <w:right w:val="single" w:sz="4" w:space="0" w:color="auto"/>
            </w:tcBorders>
            <w:shd w:val="clear" w:color="auto" w:fill="auto"/>
            <w:noWrap/>
            <w:vAlign w:val="center"/>
            <w:hideMark/>
          </w:tcPr>
          <w:p w14:paraId="7CA5C94B" w14:textId="77777777" w:rsidR="002B5111" w:rsidRPr="002D3E50" w:rsidRDefault="00F130FE">
            <w:pPr>
              <w:jc w:val="right"/>
              <w:rPr>
                <w:sz w:val="20"/>
                <w:szCs w:val="18"/>
                <w:lang w:val="es-ES_tradnl" w:eastAsia="zh-CN"/>
              </w:rPr>
            </w:pPr>
            <w:r w:rsidRPr="002D3E50">
              <w:rPr>
                <w:sz w:val="20"/>
                <w:szCs w:val="18"/>
                <w:lang w:val="es-ES_tradnl" w:eastAsia="zh-CN"/>
              </w:rPr>
              <w:t>0</w:t>
            </w:r>
          </w:p>
        </w:tc>
        <w:tc>
          <w:tcPr>
            <w:tcW w:w="1134" w:type="dxa"/>
            <w:tcBorders>
              <w:top w:val="nil"/>
              <w:left w:val="nil"/>
              <w:bottom w:val="single" w:sz="4" w:space="0" w:color="auto"/>
              <w:right w:val="single" w:sz="4" w:space="0" w:color="auto"/>
            </w:tcBorders>
            <w:shd w:val="clear" w:color="auto" w:fill="auto"/>
            <w:noWrap/>
            <w:vAlign w:val="center"/>
            <w:hideMark/>
          </w:tcPr>
          <w:p w14:paraId="7F284FF8" w14:textId="77777777" w:rsidR="002B5111" w:rsidRPr="002D3E50" w:rsidRDefault="00F130FE">
            <w:pPr>
              <w:jc w:val="right"/>
              <w:rPr>
                <w:sz w:val="20"/>
                <w:szCs w:val="18"/>
                <w:lang w:val="es-ES_tradnl" w:eastAsia="zh-CN"/>
              </w:rPr>
            </w:pPr>
            <w:r w:rsidRPr="002D3E50">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4890E025" w14:textId="13F99F2F" w:rsidR="002B5111" w:rsidRPr="002D3E50" w:rsidRDefault="002A7ABA">
            <w:pPr>
              <w:jc w:val="right"/>
              <w:rPr>
                <w:sz w:val="20"/>
                <w:szCs w:val="18"/>
                <w:lang w:val="es-ES_tradnl" w:eastAsia="zh-CN"/>
              </w:rPr>
            </w:pPr>
            <w:r w:rsidRPr="002D3E50">
              <w:rPr>
                <w:sz w:val="20"/>
                <w:szCs w:val="18"/>
                <w:lang w:val="es-ES_tradnl" w:eastAsia="zh-CN"/>
              </w:rPr>
              <w:t>517.880</w:t>
            </w:r>
          </w:p>
        </w:tc>
        <w:tc>
          <w:tcPr>
            <w:tcW w:w="1134" w:type="dxa"/>
            <w:tcBorders>
              <w:top w:val="nil"/>
              <w:left w:val="nil"/>
              <w:bottom w:val="single" w:sz="4" w:space="0" w:color="auto"/>
              <w:right w:val="single" w:sz="4" w:space="0" w:color="auto"/>
            </w:tcBorders>
            <w:shd w:val="clear" w:color="auto" w:fill="auto"/>
            <w:noWrap/>
            <w:vAlign w:val="center"/>
            <w:hideMark/>
          </w:tcPr>
          <w:p w14:paraId="78F3B970" w14:textId="77777777" w:rsidR="002B5111" w:rsidRPr="002D3E50" w:rsidRDefault="00F130FE">
            <w:pPr>
              <w:jc w:val="right"/>
              <w:rPr>
                <w:sz w:val="20"/>
                <w:szCs w:val="18"/>
                <w:lang w:val="es-ES_tradnl" w:eastAsia="zh-CN"/>
              </w:rPr>
            </w:pPr>
            <w:r w:rsidRPr="002D3E50">
              <w:rPr>
                <w:sz w:val="20"/>
                <w:szCs w:val="18"/>
                <w:lang w:val="es-ES_tradnl" w:eastAsia="zh-CN"/>
              </w:rPr>
              <w:t>0</w:t>
            </w:r>
          </w:p>
        </w:tc>
      </w:tr>
      <w:tr w:rsidR="00405673" w:rsidRPr="007559BB" w14:paraId="7280C2CC" w14:textId="77777777" w:rsidTr="002D3E50">
        <w:trPr>
          <w:trHeight w:val="133"/>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F233FAE" w14:textId="68B09CE8" w:rsidR="002B5111" w:rsidRPr="002D3E50" w:rsidRDefault="00E66528">
            <w:pPr>
              <w:jc w:val="left"/>
              <w:rPr>
                <w:b/>
                <w:bCs/>
                <w:sz w:val="20"/>
                <w:szCs w:val="18"/>
                <w:lang w:val="es-ES_tradnl" w:eastAsia="zh-CN"/>
              </w:rPr>
            </w:pPr>
            <w:r w:rsidRPr="002D3E50">
              <w:rPr>
                <w:b/>
                <w:bCs/>
                <w:sz w:val="20"/>
                <w:szCs w:val="18"/>
                <w:lang w:val="es-ES_tradnl" w:eastAsia="zh-CN"/>
              </w:rPr>
              <w:t>Subtotal otras actividades</w:t>
            </w:r>
          </w:p>
        </w:tc>
        <w:tc>
          <w:tcPr>
            <w:tcW w:w="1134" w:type="dxa"/>
            <w:tcBorders>
              <w:top w:val="nil"/>
              <w:left w:val="nil"/>
              <w:bottom w:val="single" w:sz="4" w:space="0" w:color="auto"/>
              <w:right w:val="single" w:sz="4" w:space="0" w:color="auto"/>
            </w:tcBorders>
            <w:shd w:val="clear" w:color="auto" w:fill="auto"/>
            <w:noWrap/>
            <w:vAlign w:val="center"/>
            <w:hideMark/>
          </w:tcPr>
          <w:p w14:paraId="164ED5F9" w14:textId="1770F4DC" w:rsidR="002B5111" w:rsidRPr="002D3E50" w:rsidRDefault="002A7ABA">
            <w:pPr>
              <w:jc w:val="right"/>
              <w:rPr>
                <w:b/>
                <w:bCs/>
                <w:sz w:val="20"/>
                <w:szCs w:val="18"/>
                <w:lang w:val="es-ES_tradnl" w:eastAsia="zh-CN"/>
              </w:rPr>
            </w:pPr>
            <w:r w:rsidRPr="002D3E50">
              <w:rPr>
                <w:b/>
                <w:bCs/>
                <w:sz w:val="20"/>
                <w:szCs w:val="18"/>
                <w:lang w:val="es-ES_tradnl" w:eastAsia="zh-CN"/>
              </w:rPr>
              <w:t>2.871</w:t>
            </w:r>
            <w:r w:rsidR="004756CA">
              <w:rPr>
                <w:b/>
                <w:bCs/>
                <w:sz w:val="20"/>
                <w:szCs w:val="18"/>
                <w:lang w:val="es-ES_tradnl" w:eastAsia="zh-CN"/>
              </w:rPr>
              <w:t>.</w:t>
            </w:r>
            <w:r w:rsidR="00F130FE" w:rsidRPr="002D3E50">
              <w:rPr>
                <w:b/>
                <w:bCs/>
                <w:sz w:val="20"/>
                <w:szCs w:val="18"/>
                <w:lang w:val="es-ES_tradnl" w:eastAsia="zh-CN"/>
              </w:rPr>
              <w:t>880</w:t>
            </w:r>
          </w:p>
        </w:tc>
        <w:tc>
          <w:tcPr>
            <w:tcW w:w="1134" w:type="dxa"/>
            <w:tcBorders>
              <w:top w:val="nil"/>
              <w:left w:val="nil"/>
              <w:bottom w:val="single" w:sz="4" w:space="0" w:color="auto"/>
              <w:right w:val="single" w:sz="4" w:space="0" w:color="auto"/>
            </w:tcBorders>
            <w:shd w:val="clear" w:color="auto" w:fill="auto"/>
            <w:noWrap/>
            <w:vAlign w:val="center"/>
            <w:hideMark/>
          </w:tcPr>
          <w:p w14:paraId="69736A2D" w14:textId="1BF11652" w:rsidR="002B5111" w:rsidRPr="002D3E50" w:rsidRDefault="002A7ABA">
            <w:pPr>
              <w:jc w:val="right"/>
              <w:rPr>
                <w:b/>
                <w:bCs/>
                <w:sz w:val="20"/>
                <w:szCs w:val="18"/>
                <w:lang w:val="es-ES_tradnl" w:eastAsia="zh-CN"/>
              </w:rPr>
            </w:pPr>
            <w:r w:rsidRPr="002D3E50">
              <w:rPr>
                <w:b/>
                <w:bCs/>
                <w:sz w:val="20"/>
                <w:szCs w:val="18"/>
                <w:lang w:val="es-ES_tradnl" w:eastAsia="zh-CN"/>
              </w:rPr>
              <w:t>4.280</w:t>
            </w:r>
            <w:r w:rsidR="004756CA">
              <w:rPr>
                <w:b/>
                <w:bCs/>
                <w:sz w:val="20"/>
                <w:szCs w:val="18"/>
                <w:lang w:val="es-ES_tradnl" w:eastAsia="zh-CN"/>
              </w:rPr>
              <w:t>.</w:t>
            </w:r>
            <w:r w:rsidR="00F130FE" w:rsidRPr="002D3E50">
              <w:rPr>
                <w:b/>
                <w:bCs/>
                <w:sz w:val="20"/>
                <w:szCs w:val="18"/>
                <w:lang w:val="es-ES_tradnl" w:eastAsia="zh-CN"/>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0BBD2D72" w14:textId="77777777" w:rsidR="002B5111" w:rsidRPr="002D3E50" w:rsidRDefault="00F130FE">
            <w:pPr>
              <w:jc w:val="right"/>
              <w:rPr>
                <w:b/>
                <w:bCs/>
                <w:sz w:val="20"/>
                <w:szCs w:val="18"/>
                <w:lang w:val="es-ES_tradnl" w:eastAsia="zh-CN"/>
              </w:rPr>
            </w:pPr>
            <w:r w:rsidRPr="002D3E50">
              <w:rPr>
                <w:b/>
                <w:bCs/>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738533DF" w14:textId="03632D4C" w:rsidR="002B5111" w:rsidRPr="002D3E50" w:rsidRDefault="002A7ABA">
            <w:pPr>
              <w:jc w:val="right"/>
              <w:rPr>
                <w:b/>
                <w:bCs/>
                <w:sz w:val="20"/>
                <w:szCs w:val="18"/>
                <w:lang w:val="es-ES_tradnl" w:eastAsia="zh-CN"/>
              </w:rPr>
            </w:pPr>
            <w:r w:rsidRPr="002D3E50">
              <w:rPr>
                <w:b/>
                <w:bCs/>
                <w:sz w:val="20"/>
                <w:szCs w:val="18"/>
                <w:lang w:val="es-ES_tradnl" w:eastAsia="zh-CN"/>
              </w:rPr>
              <w:t>7.151</w:t>
            </w:r>
            <w:r w:rsidR="004756CA">
              <w:rPr>
                <w:b/>
                <w:bCs/>
                <w:sz w:val="20"/>
                <w:szCs w:val="18"/>
                <w:lang w:val="es-ES_tradnl" w:eastAsia="zh-CN"/>
              </w:rPr>
              <w:t>.</w:t>
            </w:r>
            <w:r w:rsidR="00F130FE" w:rsidRPr="002D3E50">
              <w:rPr>
                <w:b/>
                <w:bCs/>
                <w:sz w:val="20"/>
                <w:szCs w:val="18"/>
                <w:lang w:val="es-ES_tradnl" w:eastAsia="zh-CN"/>
              </w:rPr>
              <w:t>880</w:t>
            </w:r>
          </w:p>
        </w:tc>
        <w:tc>
          <w:tcPr>
            <w:tcW w:w="1134" w:type="dxa"/>
            <w:tcBorders>
              <w:top w:val="nil"/>
              <w:left w:val="nil"/>
              <w:bottom w:val="single" w:sz="4" w:space="0" w:color="auto"/>
              <w:right w:val="single" w:sz="4" w:space="0" w:color="auto"/>
            </w:tcBorders>
            <w:shd w:val="clear" w:color="auto" w:fill="auto"/>
            <w:noWrap/>
            <w:vAlign w:val="center"/>
            <w:hideMark/>
          </w:tcPr>
          <w:p w14:paraId="5823DA76" w14:textId="77777777" w:rsidR="002B5111" w:rsidRPr="002D3E50" w:rsidRDefault="00F130FE">
            <w:pPr>
              <w:jc w:val="right"/>
              <w:rPr>
                <w:b/>
                <w:bCs/>
                <w:sz w:val="20"/>
                <w:szCs w:val="18"/>
                <w:lang w:val="es-ES_tradnl" w:eastAsia="zh-CN"/>
              </w:rPr>
            </w:pPr>
            <w:r w:rsidRPr="002D3E50">
              <w:rPr>
                <w:b/>
                <w:bCs/>
                <w:sz w:val="20"/>
                <w:szCs w:val="18"/>
                <w:lang w:val="es-ES_tradnl" w:eastAsia="zh-CN"/>
              </w:rPr>
              <w:t>0</w:t>
            </w:r>
          </w:p>
        </w:tc>
      </w:tr>
      <w:tr w:rsidR="00405673" w:rsidRPr="007559BB" w14:paraId="227E7255" w14:textId="77777777" w:rsidTr="002D3E50">
        <w:trPr>
          <w:trHeight w:val="17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DF575" w14:textId="77777777" w:rsidR="002B5111" w:rsidRPr="002D3E50" w:rsidRDefault="00F130FE">
            <w:pPr>
              <w:jc w:val="left"/>
              <w:rPr>
                <w:b/>
                <w:bCs/>
                <w:sz w:val="20"/>
                <w:szCs w:val="18"/>
                <w:lang w:val="es-ES_tradnl" w:eastAsia="zh-CN"/>
              </w:rPr>
            </w:pPr>
            <w:r w:rsidRPr="002D3E50">
              <w:rPr>
                <w:b/>
                <w:bCs/>
                <w:sz w:val="20"/>
                <w:szCs w:val="18"/>
                <w:lang w:val="es-ES_tradnl" w:eastAsia="zh-CN"/>
              </w:rPr>
              <w:t>Actividades ordinarias</w:t>
            </w:r>
          </w:p>
        </w:tc>
      </w:tr>
      <w:tr w:rsidR="00405673" w:rsidRPr="007559BB" w14:paraId="17359440" w14:textId="77777777" w:rsidTr="002D3E50">
        <w:trPr>
          <w:trHeight w:val="225"/>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7F4DEC6" w14:textId="3FA45CAA" w:rsidR="002B5111" w:rsidRPr="002D3E50" w:rsidRDefault="004E6193">
            <w:pPr>
              <w:jc w:val="left"/>
              <w:rPr>
                <w:sz w:val="20"/>
                <w:szCs w:val="18"/>
                <w:lang w:val="es-ES_tradnl" w:eastAsia="zh-CN"/>
              </w:rPr>
            </w:pPr>
            <w:r w:rsidRPr="002D3E50">
              <w:rPr>
                <w:sz w:val="20"/>
                <w:szCs w:val="18"/>
                <w:lang w:val="es-ES_tradnl" w:eastAsia="zh-CN"/>
              </w:rPr>
              <w:t>Fortalecimiento institucional</w:t>
            </w:r>
          </w:p>
        </w:tc>
        <w:tc>
          <w:tcPr>
            <w:tcW w:w="1134" w:type="dxa"/>
            <w:tcBorders>
              <w:top w:val="nil"/>
              <w:left w:val="nil"/>
              <w:bottom w:val="single" w:sz="4" w:space="0" w:color="auto"/>
              <w:right w:val="single" w:sz="4" w:space="0" w:color="auto"/>
            </w:tcBorders>
            <w:shd w:val="clear" w:color="auto" w:fill="auto"/>
            <w:noWrap/>
            <w:vAlign w:val="center"/>
            <w:hideMark/>
          </w:tcPr>
          <w:p w14:paraId="38133F1A" w14:textId="7A6BAC7F" w:rsidR="002B5111" w:rsidRPr="002D3E50" w:rsidRDefault="002A7ABA">
            <w:pPr>
              <w:jc w:val="right"/>
              <w:rPr>
                <w:sz w:val="20"/>
                <w:szCs w:val="18"/>
                <w:lang w:val="es-ES_tradnl" w:eastAsia="zh-CN"/>
              </w:rPr>
            </w:pPr>
            <w:r w:rsidRPr="002D3E50">
              <w:rPr>
                <w:sz w:val="20"/>
                <w:szCs w:val="18"/>
                <w:lang w:val="es-ES_tradnl" w:eastAsia="zh-CN"/>
              </w:rPr>
              <w:t>1.072</w:t>
            </w:r>
            <w:r w:rsidR="004756CA">
              <w:rPr>
                <w:sz w:val="20"/>
                <w:szCs w:val="18"/>
                <w:lang w:val="es-ES_tradnl" w:eastAsia="zh-CN"/>
              </w:rPr>
              <w:t>.</w:t>
            </w:r>
            <w:r w:rsidR="00F130FE" w:rsidRPr="002D3E50">
              <w:rPr>
                <w:sz w:val="20"/>
                <w:szCs w:val="18"/>
                <w:lang w:val="es-ES_tradnl" w:eastAsia="zh-CN"/>
              </w:rPr>
              <w:t>508</w:t>
            </w:r>
          </w:p>
        </w:tc>
        <w:tc>
          <w:tcPr>
            <w:tcW w:w="1134" w:type="dxa"/>
            <w:tcBorders>
              <w:top w:val="nil"/>
              <w:left w:val="nil"/>
              <w:bottom w:val="single" w:sz="4" w:space="0" w:color="auto"/>
              <w:right w:val="single" w:sz="4" w:space="0" w:color="auto"/>
            </w:tcBorders>
            <w:shd w:val="clear" w:color="auto" w:fill="auto"/>
            <w:noWrap/>
            <w:vAlign w:val="center"/>
            <w:hideMark/>
          </w:tcPr>
          <w:p w14:paraId="556894DF" w14:textId="27926E02" w:rsidR="002B5111" w:rsidRPr="002D3E50" w:rsidRDefault="002A7ABA">
            <w:pPr>
              <w:jc w:val="right"/>
              <w:rPr>
                <w:sz w:val="20"/>
                <w:szCs w:val="18"/>
                <w:lang w:val="es-ES_tradnl" w:eastAsia="zh-CN"/>
              </w:rPr>
            </w:pPr>
            <w:r w:rsidRPr="002D3E50">
              <w:rPr>
                <w:sz w:val="20"/>
                <w:szCs w:val="18"/>
                <w:lang w:val="es-ES_tradnl" w:eastAsia="zh-CN"/>
              </w:rPr>
              <w:t>3.101</w:t>
            </w:r>
            <w:r w:rsidR="004756CA">
              <w:rPr>
                <w:sz w:val="20"/>
                <w:szCs w:val="18"/>
                <w:lang w:val="es-ES_tradnl" w:eastAsia="zh-CN"/>
              </w:rPr>
              <w:t>.</w:t>
            </w:r>
            <w:r w:rsidR="00F130FE" w:rsidRPr="002D3E50">
              <w:rPr>
                <w:sz w:val="20"/>
                <w:szCs w:val="18"/>
                <w:lang w:val="es-ES_tradnl" w:eastAsia="zh-CN"/>
              </w:rPr>
              <w:t>660</w:t>
            </w:r>
          </w:p>
        </w:tc>
        <w:tc>
          <w:tcPr>
            <w:tcW w:w="1134" w:type="dxa"/>
            <w:tcBorders>
              <w:top w:val="nil"/>
              <w:left w:val="nil"/>
              <w:bottom w:val="single" w:sz="4" w:space="0" w:color="auto"/>
              <w:right w:val="single" w:sz="4" w:space="0" w:color="auto"/>
            </w:tcBorders>
            <w:shd w:val="clear" w:color="auto" w:fill="auto"/>
            <w:noWrap/>
            <w:vAlign w:val="center"/>
            <w:hideMark/>
          </w:tcPr>
          <w:p w14:paraId="28241358" w14:textId="1CF60F50" w:rsidR="002B5111" w:rsidRPr="002D3E50" w:rsidRDefault="002A7ABA">
            <w:pPr>
              <w:jc w:val="right"/>
              <w:rPr>
                <w:sz w:val="20"/>
                <w:szCs w:val="18"/>
                <w:lang w:val="es-ES_tradnl" w:eastAsia="zh-CN"/>
              </w:rPr>
            </w:pPr>
            <w:r w:rsidRPr="002D3E50">
              <w:rPr>
                <w:sz w:val="20"/>
                <w:szCs w:val="18"/>
                <w:lang w:val="es-ES_tradnl" w:eastAsia="zh-CN"/>
              </w:rPr>
              <w:t>2.746</w:t>
            </w:r>
            <w:r w:rsidR="004756CA">
              <w:rPr>
                <w:sz w:val="20"/>
                <w:szCs w:val="18"/>
                <w:lang w:val="es-ES_tradnl" w:eastAsia="zh-CN"/>
              </w:rPr>
              <w:t>.</w:t>
            </w:r>
            <w:r w:rsidR="00F130FE" w:rsidRPr="002D3E50">
              <w:rPr>
                <w:sz w:val="20"/>
                <w:szCs w:val="18"/>
                <w:lang w:val="es-ES_tradnl" w:eastAsia="zh-CN"/>
              </w:rPr>
              <w:t>395</w:t>
            </w:r>
          </w:p>
        </w:tc>
        <w:tc>
          <w:tcPr>
            <w:tcW w:w="1276" w:type="dxa"/>
            <w:tcBorders>
              <w:top w:val="nil"/>
              <w:left w:val="nil"/>
              <w:bottom w:val="single" w:sz="4" w:space="0" w:color="auto"/>
              <w:right w:val="single" w:sz="4" w:space="0" w:color="auto"/>
            </w:tcBorders>
            <w:shd w:val="clear" w:color="auto" w:fill="auto"/>
            <w:noWrap/>
            <w:vAlign w:val="center"/>
            <w:hideMark/>
          </w:tcPr>
          <w:p w14:paraId="0B06D2C4" w14:textId="382FEC42" w:rsidR="002B5111" w:rsidRPr="002D3E50" w:rsidRDefault="002A7ABA">
            <w:pPr>
              <w:jc w:val="right"/>
              <w:rPr>
                <w:sz w:val="20"/>
                <w:szCs w:val="18"/>
                <w:lang w:val="es-ES_tradnl" w:eastAsia="zh-CN"/>
              </w:rPr>
            </w:pPr>
            <w:r w:rsidRPr="002D3E50">
              <w:rPr>
                <w:sz w:val="20"/>
                <w:szCs w:val="18"/>
                <w:lang w:val="es-ES_tradnl" w:eastAsia="zh-CN"/>
              </w:rPr>
              <w:t>6.920</w:t>
            </w:r>
            <w:r w:rsidR="004756CA">
              <w:rPr>
                <w:sz w:val="20"/>
                <w:szCs w:val="18"/>
                <w:lang w:val="es-ES_tradnl" w:eastAsia="zh-CN"/>
              </w:rPr>
              <w:t>.</w:t>
            </w:r>
            <w:r w:rsidR="00F130FE" w:rsidRPr="002D3E50">
              <w:rPr>
                <w:sz w:val="20"/>
                <w:szCs w:val="18"/>
                <w:lang w:val="es-ES_tradnl" w:eastAsia="zh-CN"/>
              </w:rPr>
              <w:t>563</w:t>
            </w:r>
          </w:p>
        </w:tc>
        <w:tc>
          <w:tcPr>
            <w:tcW w:w="1134" w:type="dxa"/>
            <w:tcBorders>
              <w:top w:val="nil"/>
              <w:left w:val="nil"/>
              <w:bottom w:val="single" w:sz="4" w:space="0" w:color="auto"/>
              <w:right w:val="single" w:sz="4" w:space="0" w:color="auto"/>
            </w:tcBorders>
            <w:shd w:val="clear" w:color="auto" w:fill="auto"/>
            <w:noWrap/>
            <w:vAlign w:val="center"/>
            <w:hideMark/>
          </w:tcPr>
          <w:p w14:paraId="1FD05ABC" w14:textId="77777777" w:rsidR="002B5111" w:rsidRPr="002D3E50" w:rsidRDefault="00F130FE">
            <w:pPr>
              <w:jc w:val="right"/>
              <w:rPr>
                <w:sz w:val="20"/>
                <w:szCs w:val="18"/>
                <w:lang w:val="es-ES_tradnl" w:eastAsia="zh-CN"/>
              </w:rPr>
            </w:pPr>
            <w:r w:rsidRPr="002D3E50">
              <w:rPr>
                <w:sz w:val="20"/>
                <w:szCs w:val="18"/>
                <w:lang w:val="es-ES_tradnl" w:eastAsia="zh-CN"/>
              </w:rPr>
              <w:t>0</w:t>
            </w:r>
          </w:p>
        </w:tc>
      </w:tr>
      <w:tr w:rsidR="00405673" w:rsidRPr="007559BB" w14:paraId="0E2AEFF2" w14:textId="77777777" w:rsidTr="002D3E50">
        <w:trPr>
          <w:trHeight w:val="100"/>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D850655" w14:textId="77777777" w:rsidR="002B5111" w:rsidRPr="002D3E50" w:rsidRDefault="00F130FE">
            <w:pPr>
              <w:jc w:val="left"/>
              <w:rPr>
                <w:sz w:val="20"/>
                <w:szCs w:val="18"/>
                <w:lang w:val="es-ES_tradnl" w:eastAsia="zh-CN"/>
              </w:rPr>
            </w:pPr>
            <w:r w:rsidRPr="002D3E50">
              <w:rPr>
                <w:sz w:val="20"/>
                <w:szCs w:val="18"/>
                <w:lang w:val="es-ES_tradnl" w:eastAsia="zh-CN"/>
              </w:rPr>
              <w:t>Unidad central</w:t>
            </w:r>
          </w:p>
        </w:tc>
        <w:tc>
          <w:tcPr>
            <w:tcW w:w="1134" w:type="dxa"/>
            <w:tcBorders>
              <w:top w:val="nil"/>
              <w:left w:val="nil"/>
              <w:bottom w:val="single" w:sz="4" w:space="0" w:color="auto"/>
              <w:right w:val="single" w:sz="4" w:space="0" w:color="auto"/>
            </w:tcBorders>
            <w:shd w:val="clear" w:color="auto" w:fill="auto"/>
            <w:noWrap/>
            <w:vAlign w:val="center"/>
            <w:hideMark/>
          </w:tcPr>
          <w:p w14:paraId="7350D5B9" w14:textId="6350D001" w:rsidR="002B5111" w:rsidRPr="002D3E50" w:rsidRDefault="002A7ABA">
            <w:pPr>
              <w:jc w:val="right"/>
              <w:rPr>
                <w:sz w:val="20"/>
                <w:szCs w:val="18"/>
                <w:lang w:val="es-ES_tradnl" w:eastAsia="zh-CN"/>
              </w:rPr>
            </w:pPr>
            <w:r w:rsidRPr="002D3E50">
              <w:rPr>
                <w:sz w:val="20"/>
                <w:szCs w:val="18"/>
                <w:lang w:val="es-ES_tradnl" w:eastAsia="zh-CN"/>
              </w:rPr>
              <w:t>2.293</w:t>
            </w:r>
            <w:r w:rsidR="004756CA">
              <w:rPr>
                <w:sz w:val="20"/>
                <w:szCs w:val="18"/>
                <w:lang w:val="es-ES_tradnl" w:eastAsia="zh-CN"/>
              </w:rPr>
              <w:t>.</w:t>
            </w:r>
            <w:r w:rsidR="00F130FE" w:rsidRPr="002D3E50">
              <w:rPr>
                <w:sz w:val="20"/>
                <w:szCs w:val="18"/>
                <w:lang w:val="es-ES_tradnl" w:eastAsia="zh-CN"/>
              </w:rPr>
              <w:t>768</w:t>
            </w:r>
          </w:p>
        </w:tc>
        <w:tc>
          <w:tcPr>
            <w:tcW w:w="1134" w:type="dxa"/>
            <w:tcBorders>
              <w:top w:val="nil"/>
              <w:left w:val="nil"/>
              <w:bottom w:val="single" w:sz="4" w:space="0" w:color="auto"/>
              <w:right w:val="single" w:sz="4" w:space="0" w:color="auto"/>
            </w:tcBorders>
            <w:shd w:val="clear" w:color="auto" w:fill="auto"/>
            <w:noWrap/>
            <w:vAlign w:val="center"/>
            <w:hideMark/>
          </w:tcPr>
          <w:p w14:paraId="7F241B4E" w14:textId="334C2FFC" w:rsidR="002B5111" w:rsidRPr="002D3E50" w:rsidRDefault="002A7ABA">
            <w:pPr>
              <w:jc w:val="right"/>
              <w:rPr>
                <w:sz w:val="20"/>
                <w:szCs w:val="18"/>
                <w:lang w:val="es-ES_tradnl" w:eastAsia="zh-CN"/>
              </w:rPr>
            </w:pPr>
            <w:r w:rsidRPr="002D3E50">
              <w:rPr>
                <w:sz w:val="20"/>
                <w:szCs w:val="18"/>
                <w:lang w:val="es-ES_tradnl" w:eastAsia="zh-CN"/>
              </w:rPr>
              <w:t>2.108</w:t>
            </w:r>
            <w:r w:rsidR="004756CA">
              <w:rPr>
                <w:sz w:val="20"/>
                <w:szCs w:val="18"/>
                <w:lang w:val="es-ES_tradnl" w:eastAsia="zh-CN"/>
              </w:rPr>
              <w:t>.</w:t>
            </w:r>
            <w:r w:rsidR="00F130FE" w:rsidRPr="002D3E50">
              <w:rPr>
                <w:sz w:val="20"/>
                <w:szCs w:val="18"/>
                <w:lang w:val="es-ES_tradnl" w:eastAsia="zh-CN"/>
              </w:rPr>
              <w:t>424</w:t>
            </w:r>
          </w:p>
        </w:tc>
        <w:tc>
          <w:tcPr>
            <w:tcW w:w="1134" w:type="dxa"/>
            <w:tcBorders>
              <w:top w:val="nil"/>
              <w:left w:val="nil"/>
              <w:bottom w:val="single" w:sz="4" w:space="0" w:color="auto"/>
              <w:right w:val="single" w:sz="4" w:space="0" w:color="auto"/>
            </w:tcBorders>
            <w:shd w:val="clear" w:color="auto" w:fill="auto"/>
            <w:noWrap/>
            <w:vAlign w:val="center"/>
            <w:hideMark/>
          </w:tcPr>
          <w:p w14:paraId="27387E57" w14:textId="11FDE96E" w:rsidR="002B5111" w:rsidRPr="002D3E50" w:rsidRDefault="002A7ABA">
            <w:pPr>
              <w:jc w:val="right"/>
              <w:rPr>
                <w:sz w:val="20"/>
                <w:szCs w:val="18"/>
                <w:lang w:val="es-ES_tradnl" w:eastAsia="zh-CN"/>
              </w:rPr>
            </w:pPr>
            <w:r w:rsidRPr="002D3E50">
              <w:rPr>
                <w:sz w:val="20"/>
                <w:szCs w:val="18"/>
                <w:lang w:val="es-ES_tradnl" w:eastAsia="zh-CN"/>
              </w:rPr>
              <w:t>2.123</w:t>
            </w:r>
            <w:r w:rsidR="004756CA">
              <w:rPr>
                <w:sz w:val="20"/>
                <w:szCs w:val="18"/>
                <w:lang w:val="es-ES_tradnl" w:eastAsia="zh-CN"/>
              </w:rPr>
              <w:t>.</w:t>
            </w:r>
            <w:r w:rsidR="00F130FE" w:rsidRPr="002D3E50">
              <w:rPr>
                <w:sz w:val="20"/>
                <w:szCs w:val="18"/>
                <w:lang w:val="es-ES_tradnl" w:eastAsia="zh-CN"/>
              </w:rPr>
              <w:t>183</w:t>
            </w:r>
          </w:p>
        </w:tc>
        <w:tc>
          <w:tcPr>
            <w:tcW w:w="1276" w:type="dxa"/>
            <w:tcBorders>
              <w:top w:val="nil"/>
              <w:left w:val="nil"/>
              <w:bottom w:val="single" w:sz="4" w:space="0" w:color="auto"/>
              <w:right w:val="single" w:sz="4" w:space="0" w:color="auto"/>
            </w:tcBorders>
            <w:shd w:val="clear" w:color="auto" w:fill="auto"/>
            <w:noWrap/>
            <w:vAlign w:val="center"/>
            <w:hideMark/>
          </w:tcPr>
          <w:p w14:paraId="3D53A4F3" w14:textId="380F6778" w:rsidR="002B5111" w:rsidRPr="002D3E50" w:rsidRDefault="002A7ABA">
            <w:pPr>
              <w:jc w:val="right"/>
              <w:rPr>
                <w:sz w:val="20"/>
                <w:szCs w:val="18"/>
                <w:lang w:val="es-ES_tradnl" w:eastAsia="zh-CN"/>
              </w:rPr>
            </w:pPr>
            <w:r w:rsidRPr="002D3E50">
              <w:rPr>
                <w:sz w:val="20"/>
                <w:szCs w:val="18"/>
                <w:lang w:val="es-ES_tradnl" w:eastAsia="zh-CN"/>
              </w:rPr>
              <w:t>6.525</w:t>
            </w:r>
            <w:r w:rsidR="004756CA">
              <w:rPr>
                <w:sz w:val="20"/>
                <w:szCs w:val="18"/>
                <w:lang w:val="es-ES_tradnl" w:eastAsia="zh-CN"/>
              </w:rPr>
              <w:t>.</w:t>
            </w:r>
            <w:r w:rsidR="00F130FE" w:rsidRPr="002D3E50">
              <w:rPr>
                <w:sz w:val="20"/>
                <w:szCs w:val="18"/>
                <w:lang w:val="es-ES_tradnl" w:eastAsia="zh-CN"/>
              </w:rPr>
              <w:t>375</w:t>
            </w:r>
          </w:p>
        </w:tc>
        <w:tc>
          <w:tcPr>
            <w:tcW w:w="1134" w:type="dxa"/>
            <w:tcBorders>
              <w:top w:val="nil"/>
              <w:left w:val="nil"/>
              <w:bottom w:val="single" w:sz="4" w:space="0" w:color="auto"/>
              <w:right w:val="single" w:sz="4" w:space="0" w:color="auto"/>
            </w:tcBorders>
            <w:shd w:val="clear" w:color="auto" w:fill="auto"/>
            <w:noWrap/>
            <w:vAlign w:val="center"/>
            <w:hideMark/>
          </w:tcPr>
          <w:p w14:paraId="4CEBD3D8" w14:textId="77777777" w:rsidR="002B5111" w:rsidRPr="002D3E50" w:rsidRDefault="00F130FE">
            <w:pPr>
              <w:jc w:val="right"/>
              <w:rPr>
                <w:sz w:val="20"/>
                <w:szCs w:val="18"/>
                <w:lang w:val="es-ES_tradnl" w:eastAsia="zh-CN"/>
              </w:rPr>
            </w:pPr>
            <w:r w:rsidRPr="002D3E50">
              <w:rPr>
                <w:sz w:val="20"/>
                <w:szCs w:val="18"/>
                <w:lang w:val="es-ES_tradnl" w:eastAsia="zh-CN"/>
              </w:rPr>
              <w:t>0</w:t>
            </w:r>
          </w:p>
        </w:tc>
      </w:tr>
      <w:tr w:rsidR="00405673" w:rsidRPr="007559BB" w14:paraId="2475D4D1" w14:textId="77777777" w:rsidTr="002D3E50">
        <w:trPr>
          <w:trHeight w:val="161"/>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043CEAA" w14:textId="7211FB70" w:rsidR="002B5111" w:rsidRPr="002D3E50" w:rsidRDefault="007913B0">
            <w:pPr>
              <w:jc w:val="left"/>
              <w:rPr>
                <w:b/>
                <w:bCs/>
                <w:sz w:val="20"/>
                <w:szCs w:val="18"/>
                <w:lang w:val="es-ES_tradnl" w:eastAsia="zh-CN"/>
              </w:rPr>
            </w:pPr>
            <w:r w:rsidRPr="002D3E50">
              <w:rPr>
                <w:b/>
                <w:bCs/>
                <w:sz w:val="20"/>
                <w:szCs w:val="18"/>
                <w:lang w:val="es-ES_tradnl" w:eastAsia="zh-CN"/>
              </w:rPr>
              <w:t>Subtotal actividades ordinarias</w:t>
            </w:r>
          </w:p>
        </w:tc>
        <w:tc>
          <w:tcPr>
            <w:tcW w:w="1134" w:type="dxa"/>
            <w:tcBorders>
              <w:top w:val="nil"/>
              <w:left w:val="nil"/>
              <w:bottom w:val="single" w:sz="4" w:space="0" w:color="auto"/>
              <w:right w:val="single" w:sz="4" w:space="0" w:color="auto"/>
            </w:tcBorders>
            <w:shd w:val="clear" w:color="auto" w:fill="auto"/>
            <w:noWrap/>
            <w:vAlign w:val="center"/>
            <w:hideMark/>
          </w:tcPr>
          <w:p w14:paraId="645C08A0" w14:textId="44EC55AD" w:rsidR="002B5111" w:rsidRPr="002D3E50" w:rsidRDefault="002A7ABA">
            <w:pPr>
              <w:jc w:val="right"/>
              <w:rPr>
                <w:b/>
                <w:bCs/>
                <w:sz w:val="20"/>
                <w:szCs w:val="18"/>
                <w:lang w:val="es-ES_tradnl" w:eastAsia="zh-CN"/>
              </w:rPr>
            </w:pPr>
            <w:r w:rsidRPr="002D3E50">
              <w:rPr>
                <w:b/>
                <w:bCs/>
                <w:sz w:val="20"/>
                <w:szCs w:val="18"/>
                <w:lang w:val="es-ES_tradnl" w:eastAsia="zh-CN"/>
              </w:rPr>
              <w:t>3.366</w:t>
            </w:r>
            <w:r w:rsidR="004756CA">
              <w:rPr>
                <w:b/>
                <w:bCs/>
                <w:sz w:val="20"/>
                <w:szCs w:val="18"/>
                <w:lang w:val="es-ES_tradnl" w:eastAsia="zh-CN"/>
              </w:rPr>
              <w:t>.</w:t>
            </w:r>
            <w:r w:rsidR="00F130FE" w:rsidRPr="002D3E50">
              <w:rPr>
                <w:b/>
                <w:bCs/>
                <w:sz w:val="20"/>
                <w:szCs w:val="18"/>
                <w:lang w:val="es-ES_tradnl" w:eastAsia="zh-CN"/>
              </w:rPr>
              <w:t>275</w:t>
            </w:r>
          </w:p>
        </w:tc>
        <w:tc>
          <w:tcPr>
            <w:tcW w:w="1134" w:type="dxa"/>
            <w:tcBorders>
              <w:top w:val="nil"/>
              <w:left w:val="nil"/>
              <w:bottom w:val="single" w:sz="4" w:space="0" w:color="auto"/>
              <w:right w:val="single" w:sz="4" w:space="0" w:color="auto"/>
            </w:tcBorders>
            <w:shd w:val="clear" w:color="auto" w:fill="auto"/>
            <w:noWrap/>
            <w:vAlign w:val="center"/>
            <w:hideMark/>
          </w:tcPr>
          <w:p w14:paraId="39C3DD28" w14:textId="3F272322" w:rsidR="002B5111" w:rsidRPr="002D3E50" w:rsidRDefault="002A7ABA">
            <w:pPr>
              <w:jc w:val="right"/>
              <w:rPr>
                <w:b/>
                <w:bCs/>
                <w:sz w:val="20"/>
                <w:szCs w:val="18"/>
                <w:lang w:val="es-ES_tradnl" w:eastAsia="zh-CN"/>
              </w:rPr>
            </w:pPr>
            <w:r w:rsidRPr="002D3E50">
              <w:rPr>
                <w:b/>
                <w:bCs/>
                <w:sz w:val="20"/>
                <w:szCs w:val="18"/>
                <w:lang w:val="es-ES_tradnl" w:eastAsia="zh-CN"/>
              </w:rPr>
              <w:t>5.210</w:t>
            </w:r>
            <w:r w:rsidR="004756CA">
              <w:rPr>
                <w:b/>
                <w:bCs/>
                <w:sz w:val="20"/>
                <w:szCs w:val="18"/>
                <w:lang w:val="es-ES_tradnl" w:eastAsia="zh-CN"/>
              </w:rPr>
              <w:t>.</w:t>
            </w:r>
            <w:r w:rsidR="00F130FE" w:rsidRPr="002D3E50">
              <w:rPr>
                <w:b/>
                <w:bCs/>
                <w:sz w:val="20"/>
                <w:szCs w:val="18"/>
                <w:lang w:val="es-ES_tradnl" w:eastAsia="zh-CN"/>
              </w:rPr>
              <w:t>084</w:t>
            </w:r>
          </w:p>
        </w:tc>
        <w:tc>
          <w:tcPr>
            <w:tcW w:w="1134" w:type="dxa"/>
            <w:tcBorders>
              <w:top w:val="nil"/>
              <w:left w:val="nil"/>
              <w:bottom w:val="single" w:sz="4" w:space="0" w:color="auto"/>
              <w:right w:val="single" w:sz="4" w:space="0" w:color="auto"/>
            </w:tcBorders>
            <w:shd w:val="clear" w:color="auto" w:fill="auto"/>
            <w:noWrap/>
            <w:vAlign w:val="center"/>
            <w:hideMark/>
          </w:tcPr>
          <w:p w14:paraId="2A082B1D" w14:textId="3116B9FC" w:rsidR="002B5111" w:rsidRPr="002D3E50" w:rsidRDefault="002A7ABA">
            <w:pPr>
              <w:jc w:val="right"/>
              <w:rPr>
                <w:b/>
                <w:bCs/>
                <w:sz w:val="20"/>
                <w:szCs w:val="18"/>
                <w:lang w:val="es-ES_tradnl" w:eastAsia="zh-CN"/>
              </w:rPr>
            </w:pPr>
            <w:r w:rsidRPr="002D3E50">
              <w:rPr>
                <w:b/>
                <w:bCs/>
                <w:sz w:val="20"/>
                <w:szCs w:val="18"/>
                <w:lang w:val="es-ES_tradnl" w:eastAsia="zh-CN"/>
              </w:rPr>
              <w:t>4.869</w:t>
            </w:r>
            <w:r w:rsidR="004756CA">
              <w:rPr>
                <w:b/>
                <w:bCs/>
                <w:sz w:val="20"/>
                <w:szCs w:val="18"/>
                <w:lang w:val="es-ES_tradnl" w:eastAsia="zh-CN"/>
              </w:rPr>
              <w:t>.</w:t>
            </w:r>
            <w:r w:rsidR="00F130FE" w:rsidRPr="002D3E50">
              <w:rPr>
                <w:b/>
                <w:bCs/>
                <w:sz w:val="20"/>
                <w:szCs w:val="18"/>
                <w:lang w:val="es-ES_tradnl" w:eastAsia="zh-CN"/>
              </w:rPr>
              <w:t>578</w:t>
            </w:r>
          </w:p>
        </w:tc>
        <w:tc>
          <w:tcPr>
            <w:tcW w:w="1276" w:type="dxa"/>
            <w:tcBorders>
              <w:top w:val="nil"/>
              <w:left w:val="nil"/>
              <w:bottom w:val="single" w:sz="4" w:space="0" w:color="auto"/>
              <w:right w:val="single" w:sz="4" w:space="0" w:color="auto"/>
            </w:tcBorders>
            <w:shd w:val="clear" w:color="auto" w:fill="auto"/>
            <w:noWrap/>
            <w:vAlign w:val="center"/>
            <w:hideMark/>
          </w:tcPr>
          <w:p w14:paraId="166ABA60" w14:textId="55A0EF83" w:rsidR="002B5111" w:rsidRPr="002D3E50" w:rsidRDefault="002A7ABA">
            <w:pPr>
              <w:jc w:val="right"/>
              <w:rPr>
                <w:b/>
                <w:bCs/>
                <w:sz w:val="20"/>
                <w:szCs w:val="18"/>
                <w:lang w:val="es-ES_tradnl" w:eastAsia="zh-CN"/>
              </w:rPr>
            </w:pPr>
            <w:r w:rsidRPr="002D3E50">
              <w:rPr>
                <w:b/>
                <w:bCs/>
                <w:sz w:val="20"/>
                <w:szCs w:val="18"/>
                <w:lang w:val="es-ES_tradnl" w:eastAsia="zh-CN"/>
              </w:rPr>
              <w:t>13.445</w:t>
            </w:r>
            <w:r w:rsidR="004756CA">
              <w:rPr>
                <w:b/>
                <w:bCs/>
                <w:sz w:val="20"/>
                <w:szCs w:val="18"/>
                <w:lang w:val="es-ES_tradnl" w:eastAsia="zh-CN"/>
              </w:rPr>
              <w:t>.</w:t>
            </w:r>
            <w:r w:rsidR="00F130FE" w:rsidRPr="002D3E50">
              <w:rPr>
                <w:b/>
                <w:bCs/>
                <w:sz w:val="20"/>
                <w:szCs w:val="18"/>
                <w:lang w:val="es-ES_tradnl" w:eastAsia="zh-CN"/>
              </w:rPr>
              <w:t>937</w:t>
            </w:r>
          </w:p>
        </w:tc>
        <w:tc>
          <w:tcPr>
            <w:tcW w:w="1134" w:type="dxa"/>
            <w:tcBorders>
              <w:top w:val="nil"/>
              <w:left w:val="nil"/>
              <w:bottom w:val="single" w:sz="4" w:space="0" w:color="auto"/>
              <w:right w:val="single" w:sz="4" w:space="0" w:color="auto"/>
            </w:tcBorders>
            <w:shd w:val="clear" w:color="auto" w:fill="auto"/>
            <w:noWrap/>
            <w:vAlign w:val="center"/>
            <w:hideMark/>
          </w:tcPr>
          <w:p w14:paraId="177CA941" w14:textId="77777777" w:rsidR="002B5111" w:rsidRPr="002D3E50" w:rsidRDefault="00F130FE">
            <w:pPr>
              <w:jc w:val="right"/>
              <w:rPr>
                <w:b/>
                <w:bCs/>
                <w:sz w:val="20"/>
                <w:szCs w:val="18"/>
                <w:lang w:val="es-ES_tradnl" w:eastAsia="zh-CN"/>
              </w:rPr>
            </w:pPr>
            <w:r w:rsidRPr="002D3E50">
              <w:rPr>
                <w:b/>
                <w:bCs/>
                <w:sz w:val="20"/>
                <w:szCs w:val="18"/>
                <w:lang w:val="es-ES_tradnl" w:eastAsia="zh-CN"/>
              </w:rPr>
              <w:t>0</w:t>
            </w:r>
          </w:p>
        </w:tc>
      </w:tr>
      <w:tr w:rsidR="00405673" w:rsidRPr="007559BB" w14:paraId="4FAE2E61" w14:textId="77777777" w:rsidTr="002D3E50">
        <w:trPr>
          <w:trHeight w:val="6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772243A" w14:textId="77777777" w:rsidR="002B5111" w:rsidRPr="002D3E50" w:rsidRDefault="00F130FE">
            <w:pPr>
              <w:jc w:val="left"/>
              <w:rPr>
                <w:b/>
                <w:bCs/>
                <w:sz w:val="20"/>
                <w:szCs w:val="18"/>
                <w:lang w:val="es-ES_tradnl" w:eastAsia="zh-CN"/>
              </w:rPr>
            </w:pPr>
            <w:r w:rsidRPr="002D3E50">
              <w:rPr>
                <w:b/>
                <w:bCs/>
                <w:sz w:val="20"/>
                <w:szCs w:val="18"/>
                <w:lang w:val="es-ES_tradnl" w:eastAsia="zh-CN"/>
              </w:rPr>
              <w:t>Total</w:t>
            </w:r>
          </w:p>
        </w:tc>
        <w:tc>
          <w:tcPr>
            <w:tcW w:w="1134" w:type="dxa"/>
            <w:tcBorders>
              <w:top w:val="nil"/>
              <w:left w:val="nil"/>
              <w:bottom w:val="single" w:sz="4" w:space="0" w:color="auto"/>
              <w:right w:val="single" w:sz="4" w:space="0" w:color="auto"/>
            </w:tcBorders>
            <w:shd w:val="clear" w:color="auto" w:fill="auto"/>
            <w:noWrap/>
            <w:vAlign w:val="center"/>
            <w:hideMark/>
          </w:tcPr>
          <w:p w14:paraId="50E497CA" w14:textId="23D850B2" w:rsidR="002B5111" w:rsidRPr="002D3E50" w:rsidRDefault="002A7ABA">
            <w:pPr>
              <w:jc w:val="right"/>
              <w:rPr>
                <w:b/>
                <w:bCs/>
                <w:sz w:val="20"/>
                <w:szCs w:val="18"/>
                <w:lang w:val="es-ES_tradnl" w:eastAsia="zh-CN"/>
              </w:rPr>
            </w:pPr>
            <w:r w:rsidRPr="002D3E50">
              <w:rPr>
                <w:b/>
                <w:bCs/>
                <w:sz w:val="20"/>
                <w:szCs w:val="18"/>
                <w:lang w:val="es-ES_tradnl" w:eastAsia="zh-CN"/>
              </w:rPr>
              <w:t>47.699</w:t>
            </w:r>
            <w:r w:rsidR="004756CA">
              <w:rPr>
                <w:b/>
                <w:bCs/>
                <w:sz w:val="20"/>
                <w:szCs w:val="18"/>
                <w:lang w:val="es-ES_tradnl" w:eastAsia="zh-CN"/>
              </w:rPr>
              <w:t>.</w:t>
            </w:r>
            <w:r w:rsidR="00F130FE" w:rsidRPr="002D3E50">
              <w:rPr>
                <w:b/>
                <w:bCs/>
                <w:sz w:val="20"/>
                <w:szCs w:val="18"/>
                <w:lang w:val="es-ES_tradnl" w:eastAsia="zh-CN"/>
              </w:rPr>
              <w:t>300</w:t>
            </w:r>
          </w:p>
        </w:tc>
        <w:tc>
          <w:tcPr>
            <w:tcW w:w="1134" w:type="dxa"/>
            <w:tcBorders>
              <w:top w:val="nil"/>
              <w:left w:val="nil"/>
              <w:bottom w:val="single" w:sz="4" w:space="0" w:color="auto"/>
              <w:right w:val="single" w:sz="4" w:space="0" w:color="auto"/>
            </w:tcBorders>
            <w:shd w:val="clear" w:color="auto" w:fill="auto"/>
            <w:noWrap/>
            <w:vAlign w:val="center"/>
            <w:hideMark/>
          </w:tcPr>
          <w:p w14:paraId="6CA00E9A" w14:textId="5D580F45" w:rsidR="002B5111" w:rsidRPr="002D3E50" w:rsidRDefault="002A7ABA">
            <w:pPr>
              <w:jc w:val="right"/>
              <w:rPr>
                <w:b/>
                <w:bCs/>
                <w:sz w:val="20"/>
                <w:szCs w:val="18"/>
                <w:lang w:val="es-ES_tradnl" w:eastAsia="zh-CN"/>
              </w:rPr>
            </w:pPr>
            <w:r w:rsidRPr="002D3E50">
              <w:rPr>
                <w:b/>
                <w:bCs/>
                <w:sz w:val="20"/>
                <w:szCs w:val="18"/>
                <w:lang w:val="es-ES_tradnl" w:eastAsia="zh-CN"/>
              </w:rPr>
              <w:t>42.398</w:t>
            </w:r>
            <w:r w:rsidR="004756CA">
              <w:rPr>
                <w:b/>
                <w:bCs/>
                <w:sz w:val="20"/>
                <w:szCs w:val="18"/>
                <w:lang w:val="es-ES_tradnl" w:eastAsia="zh-CN"/>
              </w:rPr>
              <w:t>.</w:t>
            </w:r>
            <w:r w:rsidR="00F130FE" w:rsidRPr="002D3E50">
              <w:rPr>
                <w:b/>
                <w:bCs/>
                <w:sz w:val="20"/>
                <w:szCs w:val="18"/>
                <w:lang w:val="es-ES_tradnl" w:eastAsia="zh-CN"/>
              </w:rPr>
              <w:t>008</w:t>
            </w:r>
          </w:p>
        </w:tc>
        <w:tc>
          <w:tcPr>
            <w:tcW w:w="1134" w:type="dxa"/>
            <w:tcBorders>
              <w:top w:val="nil"/>
              <w:left w:val="nil"/>
              <w:bottom w:val="single" w:sz="4" w:space="0" w:color="auto"/>
              <w:right w:val="single" w:sz="4" w:space="0" w:color="auto"/>
            </w:tcBorders>
            <w:shd w:val="clear" w:color="auto" w:fill="auto"/>
            <w:noWrap/>
            <w:vAlign w:val="center"/>
            <w:hideMark/>
          </w:tcPr>
          <w:p w14:paraId="535D0B34" w14:textId="6165F34A" w:rsidR="002B5111" w:rsidRPr="002D3E50" w:rsidRDefault="002A7ABA">
            <w:pPr>
              <w:jc w:val="right"/>
              <w:rPr>
                <w:b/>
                <w:bCs/>
                <w:sz w:val="20"/>
                <w:szCs w:val="18"/>
                <w:lang w:val="es-ES_tradnl" w:eastAsia="zh-CN"/>
              </w:rPr>
            </w:pPr>
            <w:r w:rsidRPr="002D3E50">
              <w:rPr>
                <w:b/>
                <w:bCs/>
                <w:sz w:val="20"/>
                <w:szCs w:val="18"/>
                <w:lang w:val="es-ES_tradnl" w:eastAsia="zh-CN"/>
              </w:rPr>
              <w:t>56.854</w:t>
            </w:r>
            <w:r w:rsidR="004756CA">
              <w:rPr>
                <w:b/>
                <w:bCs/>
                <w:sz w:val="20"/>
                <w:szCs w:val="18"/>
                <w:lang w:val="es-ES_tradnl" w:eastAsia="zh-CN"/>
              </w:rPr>
              <w:t>.</w:t>
            </w:r>
            <w:r w:rsidR="00F130FE" w:rsidRPr="002D3E50">
              <w:rPr>
                <w:b/>
                <w:bCs/>
                <w:sz w:val="20"/>
                <w:szCs w:val="18"/>
                <w:lang w:val="es-ES_tradnl" w:eastAsia="zh-CN"/>
              </w:rPr>
              <w:t>518</w:t>
            </w:r>
          </w:p>
        </w:tc>
        <w:tc>
          <w:tcPr>
            <w:tcW w:w="1276" w:type="dxa"/>
            <w:tcBorders>
              <w:top w:val="nil"/>
              <w:left w:val="nil"/>
              <w:bottom w:val="single" w:sz="4" w:space="0" w:color="auto"/>
              <w:right w:val="single" w:sz="4" w:space="0" w:color="auto"/>
            </w:tcBorders>
            <w:shd w:val="clear" w:color="auto" w:fill="auto"/>
            <w:noWrap/>
            <w:vAlign w:val="center"/>
            <w:hideMark/>
          </w:tcPr>
          <w:p w14:paraId="33839B0A" w14:textId="0C605533" w:rsidR="002B5111" w:rsidRPr="002D3E50" w:rsidRDefault="002A7ABA">
            <w:pPr>
              <w:jc w:val="right"/>
              <w:rPr>
                <w:b/>
                <w:bCs/>
                <w:sz w:val="20"/>
                <w:szCs w:val="18"/>
                <w:lang w:val="es-ES_tradnl" w:eastAsia="zh-CN"/>
              </w:rPr>
            </w:pPr>
            <w:r w:rsidRPr="002D3E50">
              <w:rPr>
                <w:b/>
                <w:bCs/>
                <w:sz w:val="20"/>
                <w:szCs w:val="18"/>
                <w:lang w:val="es-ES_tradnl" w:eastAsia="zh-CN"/>
              </w:rPr>
              <w:t>146.951</w:t>
            </w:r>
            <w:r w:rsidR="004756CA">
              <w:rPr>
                <w:b/>
                <w:bCs/>
                <w:sz w:val="20"/>
                <w:szCs w:val="18"/>
                <w:lang w:val="es-ES_tradnl" w:eastAsia="zh-CN"/>
              </w:rPr>
              <w:t>.</w:t>
            </w:r>
            <w:r w:rsidR="00F130FE" w:rsidRPr="002D3E50">
              <w:rPr>
                <w:b/>
                <w:bCs/>
                <w:sz w:val="20"/>
                <w:szCs w:val="18"/>
                <w:lang w:val="es-ES_tradnl" w:eastAsia="zh-CN"/>
              </w:rPr>
              <w:t>826</w:t>
            </w:r>
          </w:p>
        </w:tc>
        <w:tc>
          <w:tcPr>
            <w:tcW w:w="1134" w:type="dxa"/>
            <w:tcBorders>
              <w:top w:val="nil"/>
              <w:left w:val="nil"/>
              <w:bottom w:val="single" w:sz="4" w:space="0" w:color="auto"/>
              <w:right w:val="single" w:sz="4" w:space="0" w:color="auto"/>
            </w:tcBorders>
            <w:shd w:val="clear" w:color="auto" w:fill="auto"/>
            <w:noWrap/>
            <w:vAlign w:val="center"/>
            <w:hideMark/>
          </w:tcPr>
          <w:p w14:paraId="5ADF9D9B" w14:textId="38A5445F" w:rsidR="002B5111" w:rsidRPr="002D3E50" w:rsidRDefault="002A7ABA">
            <w:pPr>
              <w:jc w:val="right"/>
              <w:rPr>
                <w:b/>
                <w:bCs/>
                <w:sz w:val="20"/>
                <w:szCs w:val="18"/>
                <w:lang w:val="es-ES_tradnl" w:eastAsia="zh-CN"/>
              </w:rPr>
            </w:pPr>
            <w:r w:rsidRPr="002D3E50">
              <w:rPr>
                <w:b/>
                <w:bCs/>
                <w:sz w:val="20"/>
                <w:szCs w:val="18"/>
                <w:lang w:val="es-ES_tradnl" w:eastAsia="zh-CN"/>
              </w:rPr>
              <w:t>32.023</w:t>
            </w:r>
            <w:r w:rsidR="004756CA">
              <w:rPr>
                <w:b/>
                <w:bCs/>
                <w:sz w:val="20"/>
                <w:szCs w:val="18"/>
                <w:lang w:val="es-ES_tradnl" w:eastAsia="zh-CN"/>
              </w:rPr>
              <w:t>.</w:t>
            </w:r>
            <w:r w:rsidR="00F130FE" w:rsidRPr="002D3E50">
              <w:rPr>
                <w:b/>
                <w:bCs/>
                <w:sz w:val="20"/>
                <w:szCs w:val="18"/>
                <w:lang w:val="es-ES_tradnl" w:eastAsia="zh-CN"/>
              </w:rPr>
              <w:t>664</w:t>
            </w:r>
          </w:p>
        </w:tc>
      </w:tr>
    </w:tbl>
    <w:p w14:paraId="68362EBB" w14:textId="6CDED99A" w:rsidR="002B5111" w:rsidRPr="009E2855" w:rsidRDefault="003B2C1D">
      <w:pPr>
        <w:rPr>
          <w:sz w:val="18"/>
          <w:szCs w:val="17"/>
          <w:lang w:val="es-ES_tradnl"/>
        </w:rPr>
      </w:pPr>
      <w:r w:rsidRPr="003B2C1D">
        <w:rPr>
          <w:sz w:val="19"/>
          <w:szCs w:val="17"/>
          <w:lang w:val="es-ES_tradnl"/>
        </w:rPr>
        <w:t>* Incluye los correspondientes gastos de apoyo.</w:t>
      </w:r>
    </w:p>
    <w:p w14:paraId="01ABA091" w14:textId="77777777" w:rsidR="00405673" w:rsidRPr="007559BB" w:rsidRDefault="00405673" w:rsidP="003A07B1">
      <w:pPr>
        <w:rPr>
          <w:lang w:val="es-ES_tradnl"/>
        </w:rPr>
      </w:pPr>
    </w:p>
    <w:p w14:paraId="303B8BFB" w14:textId="03B41957" w:rsidR="002B5111" w:rsidRPr="007559BB" w:rsidRDefault="00F130FE">
      <w:pPr>
        <w:pStyle w:val="Heading1"/>
        <w:numPr>
          <w:ilvl w:val="0"/>
          <w:numId w:val="0"/>
        </w:numPr>
        <w:rPr>
          <w:b/>
          <w:szCs w:val="22"/>
          <w:lang w:val="es-ES_tradnl"/>
        </w:rPr>
      </w:pPr>
      <w:r w:rsidRPr="007559BB">
        <w:rPr>
          <w:b/>
          <w:szCs w:val="22"/>
          <w:lang w:val="es-ES_tradnl"/>
        </w:rPr>
        <w:t>II.</w:t>
      </w:r>
      <w:r w:rsidRPr="007559BB">
        <w:rPr>
          <w:b/>
          <w:szCs w:val="22"/>
          <w:lang w:val="es-ES_tradnl"/>
        </w:rPr>
        <w:tab/>
      </w:r>
      <w:r w:rsidR="002C7F96" w:rsidRPr="002C7F96">
        <w:rPr>
          <w:b/>
          <w:sz w:val="24"/>
          <w:szCs w:val="22"/>
          <w:lang w:val="es-ES_tradnl"/>
        </w:rPr>
        <w:t>Observaciones de la Secretaría</w:t>
      </w:r>
    </w:p>
    <w:p w14:paraId="7775E397" w14:textId="1CB1333D" w:rsidR="002B5111" w:rsidRPr="007559BB" w:rsidRDefault="00F130FE">
      <w:pPr>
        <w:widowControl w:val="0"/>
        <w:rPr>
          <w:b/>
          <w:bCs/>
          <w:lang w:val="es-ES_tradnl"/>
        </w:rPr>
      </w:pPr>
      <w:r w:rsidRPr="007559BB">
        <w:rPr>
          <w:b/>
          <w:bCs/>
          <w:lang w:val="es-ES_tradnl"/>
        </w:rPr>
        <w:t xml:space="preserve">II.1 </w:t>
      </w:r>
      <w:r w:rsidRPr="007559BB">
        <w:rPr>
          <w:b/>
          <w:bCs/>
          <w:lang w:val="es-ES_tradnl"/>
        </w:rPr>
        <w:tab/>
      </w:r>
      <w:r w:rsidR="00765A41">
        <w:rPr>
          <w:b/>
          <w:bCs/>
          <w:lang w:val="es-ES_tradnl"/>
        </w:rPr>
        <w:t xml:space="preserve">Actividades relativas a los </w:t>
      </w:r>
      <w:r w:rsidR="00D42466">
        <w:rPr>
          <w:b/>
          <w:bCs/>
          <w:lang w:val="es-ES_tradnl"/>
        </w:rPr>
        <w:t>HCFC</w:t>
      </w:r>
    </w:p>
    <w:p w14:paraId="00A90CAC" w14:textId="77777777" w:rsidR="00405673" w:rsidRPr="007559BB" w:rsidRDefault="00405673" w:rsidP="003A07B1">
      <w:pPr>
        <w:pStyle w:val="Heading1"/>
        <w:numPr>
          <w:ilvl w:val="0"/>
          <w:numId w:val="0"/>
        </w:numPr>
        <w:spacing w:after="0"/>
        <w:rPr>
          <w:u w:val="single"/>
          <w:lang w:val="es-ES_tradnl"/>
        </w:rPr>
      </w:pPr>
    </w:p>
    <w:p w14:paraId="7057DCDA" w14:textId="77777777" w:rsidR="002B5111" w:rsidRPr="007559BB" w:rsidRDefault="00F130FE">
      <w:pPr>
        <w:pStyle w:val="Heading1"/>
        <w:numPr>
          <w:ilvl w:val="0"/>
          <w:numId w:val="0"/>
        </w:numPr>
        <w:spacing w:after="0"/>
        <w:rPr>
          <w:u w:val="single"/>
          <w:lang w:val="es-ES_tradnl"/>
        </w:rPr>
      </w:pPr>
      <w:r w:rsidRPr="007559BB">
        <w:rPr>
          <w:u w:val="single"/>
          <w:lang w:val="es-ES_tradnl"/>
        </w:rPr>
        <w:t>Etapa II de los PGEH</w:t>
      </w:r>
    </w:p>
    <w:p w14:paraId="75C08424" w14:textId="77777777" w:rsidR="00405673" w:rsidRPr="007559BB" w:rsidRDefault="00405673" w:rsidP="003A07B1">
      <w:pPr>
        <w:rPr>
          <w:lang w:val="es-ES_tradnl"/>
        </w:rPr>
      </w:pPr>
    </w:p>
    <w:p w14:paraId="759A4280" w14:textId="652129FF" w:rsidR="002B5111" w:rsidRPr="007559BB" w:rsidRDefault="009079AC">
      <w:pPr>
        <w:pStyle w:val="Heading1"/>
        <w:rPr>
          <w:lang w:val="es-ES_tradnl"/>
        </w:rPr>
      </w:pPr>
      <w:r>
        <w:rPr>
          <w:lang w:val="es-ES_tradnl"/>
        </w:rPr>
        <w:t>P</w:t>
      </w:r>
      <w:r w:rsidR="00F130FE" w:rsidRPr="007559BB">
        <w:rPr>
          <w:lang w:val="es-ES_tradnl"/>
        </w:rPr>
        <w:t xml:space="preserve">ara la etapa II de los PGEH </w:t>
      </w:r>
      <w:r w:rsidR="00A14BE4">
        <w:rPr>
          <w:lang w:val="es-ES_tradnl"/>
        </w:rPr>
        <w:t xml:space="preserve">de </w:t>
      </w:r>
      <w:r w:rsidR="00A37FF3">
        <w:rPr>
          <w:lang w:val="es-ES_tradnl"/>
        </w:rPr>
        <w:t>ocho países de bajo consumo</w:t>
      </w:r>
      <w:r w:rsidR="005E0F08">
        <w:rPr>
          <w:lang w:val="es-ES_tradnl"/>
        </w:rPr>
        <w:t>,</w:t>
      </w:r>
      <w:r w:rsidR="00A37FF3">
        <w:rPr>
          <w:lang w:val="es-ES_tradnl"/>
        </w:rPr>
        <w:t xml:space="preserve"> se contempla destinar un </w:t>
      </w:r>
      <w:r w:rsidR="007E36ED">
        <w:rPr>
          <w:lang w:val="es-ES_tradnl"/>
        </w:rPr>
        <w:t>total</w:t>
      </w:r>
      <w:r w:rsidR="00C97E62" w:rsidRPr="00C97E62">
        <w:rPr>
          <w:lang w:val="es-ES_tradnl"/>
        </w:rPr>
        <w:t xml:space="preserve"> </w:t>
      </w:r>
      <w:r w:rsidR="003C041D">
        <w:rPr>
          <w:lang w:val="es-ES_tradnl"/>
        </w:rPr>
        <w:t>de USD </w:t>
      </w:r>
      <w:r w:rsidR="003C041D" w:rsidRPr="007559BB">
        <w:rPr>
          <w:lang w:val="es-ES_tradnl"/>
        </w:rPr>
        <w:t xml:space="preserve">1,19 </w:t>
      </w:r>
      <w:r w:rsidR="003C041D">
        <w:rPr>
          <w:lang w:val="es-ES_tradnl"/>
        </w:rPr>
        <w:t>millones</w:t>
      </w:r>
      <w:r w:rsidR="003C041D" w:rsidRPr="007559BB">
        <w:rPr>
          <w:lang w:val="es-ES_tradnl"/>
        </w:rPr>
        <w:t xml:space="preserve"> </w:t>
      </w:r>
      <w:r w:rsidR="00C421BF">
        <w:rPr>
          <w:lang w:val="es-ES_tradnl"/>
        </w:rPr>
        <w:t xml:space="preserve">a fin de </w:t>
      </w:r>
      <w:r w:rsidR="006B4C2D" w:rsidRPr="006B4C2D">
        <w:rPr>
          <w:lang w:val="es-ES_tradnl"/>
        </w:rPr>
        <w:t xml:space="preserve">lograr una reducción del </w:t>
      </w:r>
      <w:r w:rsidR="005A1E3E">
        <w:rPr>
          <w:lang w:val="es-ES_tradnl"/>
        </w:rPr>
        <w:t>100 por ciento respecto del nivel de referencia</w:t>
      </w:r>
      <w:r w:rsidR="006B4C2D" w:rsidRPr="006B4C2D">
        <w:rPr>
          <w:lang w:val="es-ES_tradnl"/>
        </w:rPr>
        <w:t xml:space="preserve"> </w:t>
      </w:r>
      <w:r w:rsidR="00661125">
        <w:rPr>
          <w:lang w:val="es-ES_tradnl"/>
        </w:rPr>
        <w:t xml:space="preserve">para HCFC </w:t>
      </w:r>
      <w:r w:rsidR="00D91B83">
        <w:rPr>
          <w:lang w:val="es-ES_tradnl"/>
        </w:rPr>
        <w:t>(</w:t>
      </w:r>
      <w:r w:rsidR="008331EB">
        <w:rPr>
          <w:lang w:val="es-ES_tradnl"/>
        </w:rPr>
        <w:t>USD </w:t>
      </w:r>
      <w:r w:rsidR="00F130FE" w:rsidRPr="007559BB">
        <w:rPr>
          <w:lang w:val="es-ES_tradnl"/>
        </w:rPr>
        <w:t>806.965</w:t>
      </w:r>
      <w:r w:rsidR="00670F38">
        <w:rPr>
          <w:lang w:val="es-ES_tradnl"/>
        </w:rPr>
        <w:t xml:space="preserve"> para</w:t>
      </w:r>
      <w:r w:rsidR="009C5546">
        <w:rPr>
          <w:lang w:val="es-ES_tradnl"/>
        </w:rPr>
        <w:t xml:space="preserve"> el período 2025-2027</w:t>
      </w:r>
      <w:r w:rsidR="00F130FE" w:rsidRPr="007559BB">
        <w:rPr>
          <w:lang w:val="es-ES_tradnl"/>
        </w:rPr>
        <w:t xml:space="preserve"> y </w:t>
      </w:r>
      <w:r w:rsidR="008331EB">
        <w:rPr>
          <w:lang w:val="es-ES_tradnl"/>
        </w:rPr>
        <w:t>USD </w:t>
      </w:r>
      <w:r w:rsidR="00F130FE" w:rsidRPr="007559BB">
        <w:rPr>
          <w:lang w:val="es-ES_tradnl"/>
        </w:rPr>
        <w:t>385.656</w:t>
      </w:r>
      <w:r w:rsidR="00670F38">
        <w:rPr>
          <w:lang w:val="es-ES_tradnl"/>
        </w:rPr>
        <w:t xml:space="preserve"> </w:t>
      </w:r>
      <w:r w:rsidR="00233111">
        <w:rPr>
          <w:lang w:val="es-ES_tradnl"/>
        </w:rPr>
        <w:t>posterior a 2027)</w:t>
      </w:r>
      <w:r w:rsidR="00F130FE" w:rsidRPr="007559BB">
        <w:rPr>
          <w:lang w:val="es-ES_tradnl"/>
        </w:rPr>
        <w:t>.</w:t>
      </w:r>
    </w:p>
    <w:p w14:paraId="39F61838" w14:textId="08186D55" w:rsidR="002B5111" w:rsidRPr="007559BB" w:rsidRDefault="007E36ED">
      <w:pPr>
        <w:pStyle w:val="Heading1"/>
        <w:rPr>
          <w:lang w:val="es-ES_tradnl"/>
        </w:rPr>
      </w:pPr>
      <w:r>
        <w:rPr>
          <w:lang w:val="es-ES_tradnl"/>
        </w:rPr>
        <w:t xml:space="preserve">El </w:t>
      </w:r>
      <w:r w:rsidR="00837AA8">
        <w:rPr>
          <w:lang w:val="es-ES_tradnl"/>
        </w:rPr>
        <w:t>financiamiento total destinado a la etapa</w:t>
      </w:r>
      <w:r w:rsidR="00F130FE" w:rsidRPr="007559BB">
        <w:rPr>
          <w:lang w:val="es-ES_tradnl"/>
        </w:rPr>
        <w:t xml:space="preserve"> II de los PGEH de cuatro países de </w:t>
      </w:r>
      <w:r w:rsidR="00E10547">
        <w:rPr>
          <w:lang w:val="es-ES_tradnl"/>
        </w:rPr>
        <w:t>mayor</w:t>
      </w:r>
      <w:r w:rsidR="00F130FE" w:rsidRPr="007559BB">
        <w:rPr>
          <w:lang w:val="es-ES_tradnl"/>
        </w:rPr>
        <w:t xml:space="preserve"> consumo </w:t>
      </w:r>
      <w:r w:rsidR="00516F78">
        <w:rPr>
          <w:lang w:val="es-ES_tradnl"/>
        </w:rPr>
        <w:t xml:space="preserve">asciende a </w:t>
      </w:r>
      <w:r w:rsidR="008331EB">
        <w:rPr>
          <w:lang w:val="es-ES_tradnl"/>
        </w:rPr>
        <w:t>USD </w:t>
      </w:r>
      <w:r w:rsidR="00F130FE" w:rsidRPr="007559BB">
        <w:rPr>
          <w:lang w:val="es-ES_tradnl"/>
        </w:rPr>
        <w:t xml:space="preserve">3,16 </w:t>
      </w:r>
      <w:r w:rsidR="00192D46">
        <w:rPr>
          <w:lang w:val="es-ES_tradnl"/>
        </w:rPr>
        <w:t>millones</w:t>
      </w:r>
      <w:r w:rsidR="00F130FE" w:rsidRPr="007559BB">
        <w:rPr>
          <w:lang w:val="es-ES_tradnl"/>
        </w:rPr>
        <w:t xml:space="preserve"> </w:t>
      </w:r>
      <w:r w:rsidR="0036278B">
        <w:rPr>
          <w:lang w:val="es-ES_tradnl"/>
        </w:rPr>
        <w:t>(</w:t>
      </w:r>
      <w:r w:rsidR="008331EB">
        <w:rPr>
          <w:lang w:val="es-ES_tradnl"/>
        </w:rPr>
        <w:t>USD </w:t>
      </w:r>
      <w:r w:rsidR="00F130FE" w:rsidRPr="007559BB">
        <w:rPr>
          <w:lang w:val="es-ES_tradnl"/>
        </w:rPr>
        <w:t xml:space="preserve">2,72 </w:t>
      </w:r>
      <w:r w:rsidR="00DB40F9">
        <w:rPr>
          <w:lang w:val="es-ES_tradnl"/>
        </w:rPr>
        <w:t xml:space="preserve">millones para el período 2025-2027 y </w:t>
      </w:r>
      <w:r w:rsidR="008331EB">
        <w:rPr>
          <w:lang w:val="es-ES_tradnl"/>
        </w:rPr>
        <w:t>USD </w:t>
      </w:r>
      <w:r w:rsidR="00F130FE" w:rsidRPr="007559BB">
        <w:rPr>
          <w:lang w:val="es-ES_tradnl"/>
        </w:rPr>
        <w:t>436.227</w:t>
      </w:r>
      <w:r w:rsidR="00670F38">
        <w:rPr>
          <w:lang w:val="es-ES_tradnl"/>
        </w:rPr>
        <w:t xml:space="preserve"> </w:t>
      </w:r>
      <w:r w:rsidR="00233111">
        <w:rPr>
          <w:lang w:val="es-ES_tradnl"/>
        </w:rPr>
        <w:t>posterior a 2027)</w:t>
      </w:r>
      <w:r w:rsidR="00F130FE" w:rsidRPr="007559BB">
        <w:rPr>
          <w:lang w:val="es-ES_tradnl"/>
        </w:rPr>
        <w:t>.</w:t>
      </w:r>
    </w:p>
    <w:p w14:paraId="310BEF97" w14:textId="084D7D47" w:rsidR="002B5111" w:rsidRPr="007559BB" w:rsidRDefault="0015313A">
      <w:pPr>
        <w:pStyle w:val="Heading1"/>
        <w:rPr>
          <w:lang w:val="es-ES_tradnl"/>
        </w:rPr>
      </w:pPr>
      <w:r>
        <w:rPr>
          <w:lang w:val="es-ES_tradnl"/>
        </w:rPr>
        <w:t xml:space="preserve">Para </w:t>
      </w:r>
      <w:r w:rsidRPr="00A50CE4">
        <w:rPr>
          <w:lang w:val="es-ES_tradnl"/>
        </w:rPr>
        <w:t>el año 2025</w:t>
      </w:r>
      <w:r>
        <w:rPr>
          <w:lang w:val="es-ES_tradnl"/>
        </w:rPr>
        <w:t>, e</w:t>
      </w:r>
      <w:r w:rsidRPr="007559BB">
        <w:rPr>
          <w:lang w:val="es-ES_tradnl"/>
        </w:rPr>
        <w:t xml:space="preserve">l plan </w:t>
      </w:r>
      <w:r w:rsidR="001D245A">
        <w:rPr>
          <w:lang w:val="es-ES_tradnl"/>
        </w:rPr>
        <w:t xml:space="preserve">administrativo contempla </w:t>
      </w:r>
      <w:r w:rsidR="00F74D6A">
        <w:rPr>
          <w:lang w:val="es-ES_tradnl"/>
        </w:rPr>
        <w:t xml:space="preserve">un total de </w:t>
      </w:r>
      <w:r w:rsidR="008331EB">
        <w:rPr>
          <w:lang w:val="es-ES_tradnl"/>
        </w:rPr>
        <w:t>USD </w:t>
      </w:r>
      <w:r w:rsidR="00F130FE" w:rsidRPr="007559BB">
        <w:rPr>
          <w:lang w:val="es-ES_tradnl"/>
        </w:rPr>
        <w:t>37.450</w:t>
      </w:r>
      <w:r w:rsidR="00670F38">
        <w:rPr>
          <w:lang w:val="es-ES_tradnl"/>
        </w:rPr>
        <w:t xml:space="preserve"> para</w:t>
      </w:r>
      <w:r w:rsidR="00F130FE" w:rsidRPr="007559BB">
        <w:rPr>
          <w:lang w:val="es-ES_tradnl"/>
        </w:rPr>
        <w:t xml:space="preserve"> la preparación de la etapa II de los PGEH de tres países.</w:t>
      </w:r>
    </w:p>
    <w:p w14:paraId="31F34621" w14:textId="77777777" w:rsidR="002B5111" w:rsidRPr="007559BB" w:rsidRDefault="00F130FE">
      <w:pPr>
        <w:pStyle w:val="Heading1"/>
        <w:keepNext/>
        <w:numPr>
          <w:ilvl w:val="0"/>
          <w:numId w:val="0"/>
        </w:numPr>
        <w:spacing w:after="0"/>
        <w:rPr>
          <w:u w:val="single"/>
          <w:lang w:val="es-ES_tradnl"/>
        </w:rPr>
      </w:pPr>
      <w:r w:rsidRPr="007559BB">
        <w:rPr>
          <w:u w:val="single"/>
          <w:lang w:val="es-ES_tradnl"/>
        </w:rPr>
        <w:lastRenderedPageBreak/>
        <w:t>Etapa III de los PGEH</w:t>
      </w:r>
    </w:p>
    <w:p w14:paraId="5CD62465" w14:textId="77777777" w:rsidR="00405673" w:rsidRPr="007559BB" w:rsidRDefault="00405673" w:rsidP="003A07B1">
      <w:pPr>
        <w:keepNext/>
        <w:rPr>
          <w:lang w:val="es-ES_tradnl"/>
        </w:rPr>
      </w:pPr>
    </w:p>
    <w:p w14:paraId="1E3F30AD" w14:textId="6C8202CE" w:rsidR="002B5111" w:rsidRPr="007559BB" w:rsidRDefault="007E36ED">
      <w:pPr>
        <w:pStyle w:val="Heading1"/>
        <w:rPr>
          <w:lang w:val="es-ES_tradnl"/>
        </w:rPr>
      </w:pPr>
      <w:r>
        <w:rPr>
          <w:lang w:val="es-ES_tradnl"/>
        </w:rPr>
        <w:t xml:space="preserve">El </w:t>
      </w:r>
      <w:r w:rsidR="00837AA8">
        <w:rPr>
          <w:lang w:val="es-ES_tradnl"/>
        </w:rPr>
        <w:t>financiamiento total destinado a la etapa</w:t>
      </w:r>
      <w:r w:rsidR="00F130FE" w:rsidRPr="007559BB">
        <w:rPr>
          <w:lang w:val="es-ES_tradnl"/>
        </w:rPr>
        <w:t xml:space="preserve"> III de los PGEH de cuatro países de bajo consumo </w:t>
      </w:r>
      <w:r w:rsidR="00B70383">
        <w:rPr>
          <w:lang w:val="es-ES_tradnl"/>
        </w:rPr>
        <w:t xml:space="preserve">a </w:t>
      </w:r>
      <w:r w:rsidR="00550101">
        <w:rPr>
          <w:lang w:val="es-ES_tradnl"/>
        </w:rPr>
        <w:t>fin de lograr una reducción del 100 por ciento respecto del nivel de referencia para HCFC</w:t>
      </w:r>
      <w:r w:rsidR="00F130FE" w:rsidRPr="007559BB">
        <w:rPr>
          <w:lang w:val="es-ES_tradnl"/>
        </w:rPr>
        <w:t xml:space="preserve"> </w:t>
      </w:r>
      <w:r w:rsidR="00516F78">
        <w:rPr>
          <w:lang w:val="es-ES_tradnl"/>
        </w:rPr>
        <w:t xml:space="preserve">asciende a </w:t>
      </w:r>
      <w:r w:rsidR="008331EB">
        <w:rPr>
          <w:lang w:val="es-ES_tradnl"/>
        </w:rPr>
        <w:t>USD </w:t>
      </w:r>
      <w:r w:rsidR="00F130FE" w:rsidRPr="007559BB">
        <w:rPr>
          <w:lang w:val="es-ES_tradnl"/>
        </w:rPr>
        <w:t xml:space="preserve">1,27 </w:t>
      </w:r>
      <w:r w:rsidR="00192D46">
        <w:rPr>
          <w:lang w:val="es-ES_tradnl"/>
        </w:rPr>
        <w:t>millones</w:t>
      </w:r>
      <w:r w:rsidR="00F130FE" w:rsidRPr="007559BB">
        <w:rPr>
          <w:lang w:val="es-ES_tradnl"/>
        </w:rPr>
        <w:t xml:space="preserve"> </w:t>
      </w:r>
      <w:r w:rsidR="0036278B">
        <w:rPr>
          <w:lang w:val="es-ES_tradnl"/>
        </w:rPr>
        <w:t>(</w:t>
      </w:r>
      <w:r w:rsidR="008331EB">
        <w:rPr>
          <w:lang w:val="es-ES_tradnl"/>
        </w:rPr>
        <w:t>USD </w:t>
      </w:r>
      <w:r w:rsidR="00F130FE" w:rsidRPr="007559BB">
        <w:rPr>
          <w:lang w:val="es-ES_tradnl"/>
        </w:rPr>
        <w:t xml:space="preserve">1,03 </w:t>
      </w:r>
      <w:r w:rsidR="00DB40F9">
        <w:rPr>
          <w:lang w:val="es-ES_tradnl"/>
        </w:rPr>
        <w:t xml:space="preserve">millones para el período 2025-2027 y </w:t>
      </w:r>
      <w:r w:rsidR="008331EB">
        <w:rPr>
          <w:lang w:val="es-ES_tradnl"/>
        </w:rPr>
        <w:t>USD </w:t>
      </w:r>
      <w:r w:rsidR="00F130FE" w:rsidRPr="007559BB">
        <w:rPr>
          <w:lang w:val="es-ES_tradnl"/>
        </w:rPr>
        <w:t>248.025</w:t>
      </w:r>
      <w:r w:rsidR="00670F38">
        <w:rPr>
          <w:lang w:val="es-ES_tradnl"/>
        </w:rPr>
        <w:t xml:space="preserve"> </w:t>
      </w:r>
      <w:r w:rsidR="00233111">
        <w:rPr>
          <w:lang w:val="es-ES_tradnl"/>
        </w:rPr>
        <w:t>posterior a 2027)</w:t>
      </w:r>
      <w:r w:rsidR="00F130FE" w:rsidRPr="007559BB">
        <w:rPr>
          <w:lang w:val="es-ES_tradnl"/>
        </w:rPr>
        <w:t>.</w:t>
      </w:r>
    </w:p>
    <w:p w14:paraId="793B2B98" w14:textId="75111087" w:rsidR="002B5111" w:rsidRPr="007559BB" w:rsidRDefault="007E36ED">
      <w:pPr>
        <w:pStyle w:val="Heading1"/>
        <w:rPr>
          <w:lang w:val="es-ES_tradnl"/>
        </w:rPr>
      </w:pPr>
      <w:r>
        <w:rPr>
          <w:lang w:val="es-ES_tradnl"/>
        </w:rPr>
        <w:t xml:space="preserve">El </w:t>
      </w:r>
      <w:r w:rsidR="00837AA8">
        <w:rPr>
          <w:lang w:val="es-ES_tradnl"/>
        </w:rPr>
        <w:t>financiamiento total destinado a la etapa</w:t>
      </w:r>
      <w:r w:rsidR="00F130FE" w:rsidRPr="007559BB">
        <w:rPr>
          <w:lang w:val="es-ES_tradnl"/>
        </w:rPr>
        <w:t xml:space="preserve"> III de los PGEH de 14 países de </w:t>
      </w:r>
      <w:r w:rsidR="00F0145C">
        <w:rPr>
          <w:lang w:val="es-ES_tradnl"/>
        </w:rPr>
        <w:t>mayor</w:t>
      </w:r>
      <w:r w:rsidR="00F130FE" w:rsidRPr="007559BB">
        <w:rPr>
          <w:lang w:val="es-ES_tradnl"/>
        </w:rPr>
        <w:t xml:space="preserve"> consumo </w:t>
      </w:r>
      <w:r w:rsidR="00516F78">
        <w:rPr>
          <w:lang w:val="es-ES_tradnl"/>
        </w:rPr>
        <w:t xml:space="preserve">asciende a </w:t>
      </w:r>
      <w:r w:rsidR="008331EB">
        <w:rPr>
          <w:lang w:val="es-ES_tradnl"/>
        </w:rPr>
        <w:t>USD </w:t>
      </w:r>
      <w:r w:rsidR="00F130FE" w:rsidRPr="007559BB">
        <w:rPr>
          <w:lang w:val="es-ES_tradnl"/>
        </w:rPr>
        <w:t xml:space="preserve">32,25 </w:t>
      </w:r>
      <w:r w:rsidR="00192D46">
        <w:rPr>
          <w:lang w:val="es-ES_tradnl"/>
        </w:rPr>
        <w:t>millones</w:t>
      </w:r>
      <w:r w:rsidR="00F130FE" w:rsidRPr="007559BB">
        <w:rPr>
          <w:lang w:val="es-ES_tradnl"/>
        </w:rPr>
        <w:t xml:space="preserve"> </w:t>
      </w:r>
      <w:r w:rsidR="0036278B">
        <w:rPr>
          <w:lang w:val="es-ES_tradnl"/>
        </w:rPr>
        <w:t>(</w:t>
      </w:r>
      <w:r w:rsidR="008331EB">
        <w:rPr>
          <w:lang w:val="es-ES_tradnl"/>
        </w:rPr>
        <w:t>USD </w:t>
      </w:r>
      <w:r w:rsidR="00F130FE" w:rsidRPr="007559BB">
        <w:rPr>
          <w:lang w:val="es-ES_tradnl"/>
        </w:rPr>
        <w:t xml:space="preserve">25,9 </w:t>
      </w:r>
      <w:r w:rsidR="00DB40F9">
        <w:rPr>
          <w:lang w:val="es-ES_tradnl"/>
        </w:rPr>
        <w:t xml:space="preserve">millones para el período 2025-2027 y </w:t>
      </w:r>
      <w:r w:rsidR="008331EB">
        <w:rPr>
          <w:lang w:val="es-ES_tradnl"/>
        </w:rPr>
        <w:t>USD </w:t>
      </w:r>
      <w:r w:rsidR="00F130FE" w:rsidRPr="007559BB">
        <w:rPr>
          <w:lang w:val="es-ES_tradnl"/>
        </w:rPr>
        <w:t xml:space="preserve">6,35 </w:t>
      </w:r>
      <w:r w:rsidR="00A40F88">
        <w:rPr>
          <w:lang w:val="es-ES_tradnl"/>
        </w:rPr>
        <w:t>millones para el período posterior a 2027</w:t>
      </w:r>
      <w:r w:rsidR="00F130FE" w:rsidRPr="007559BB">
        <w:rPr>
          <w:lang w:val="es-ES_tradnl"/>
        </w:rPr>
        <w:t>).</w:t>
      </w:r>
    </w:p>
    <w:p w14:paraId="6E0462BF" w14:textId="4F030388" w:rsidR="002B5111" w:rsidRPr="007559BB" w:rsidRDefault="000939E0">
      <w:pPr>
        <w:pStyle w:val="Heading1"/>
        <w:rPr>
          <w:lang w:val="es-ES_tradnl"/>
        </w:rPr>
      </w:pPr>
      <w:r>
        <w:rPr>
          <w:lang w:val="es-ES_tradnl"/>
        </w:rPr>
        <w:t xml:space="preserve">El </w:t>
      </w:r>
      <w:r w:rsidRPr="000939E0">
        <w:rPr>
          <w:lang w:val="es-ES_tradnl"/>
        </w:rPr>
        <w:t>plan administrativo 2025-2027</w:t>
      </w:r>
      <w:r>
        <w:rPr>
          <w:lang w:val="es-ES_tradnl"/>
        </w:rPr>
        <w:t xml:space="preserve"> </w:t>
      </w:r>
      <w:r w:rsidR="001D245A">
        <w:rPr>
          <w:lang w:val="es-ES_tradnl"/>
        </w:rPr>
        <w:t xml:space="preserve">contempla </w:t>
      </w:r>
      <w:r w:rsidR="00F74D6A">
        <w:rPr>
          <w:lang w:val="es-ES_tradnl"/>
        </w:rPr>
        <w:t xml:space="preserve">un total de </w:t>
      </w:r>
      <w:r w:rsidR="008331EB">
        <w:rPr>
          <w:lang w:val="es-ES_tradnl"/>
        </w:rPr>
        <w:t>USD </w:t>
      </w:r>
      <w:r w:rsidR="00F130FE" w:rsidRPr="007559BB">
        <w:rPr>
          <w:lang w:val="es-ES_tradnl"/>
        </w:rPr>
        <w:t>209.720 para la preparación de la etapa III de los PGEH de siete países.</w:t>
      </w:r>
    </w:p>
    <w:p w14:paraId="394D3565" w14:textId="230CC1D7" w:rsidR="002B5111" w:rsidRPr="007559BB" w:rsidRDefault="00131F25">
      <w:pPr>
        <w:pStyle w:val="Heading1"/>
        <w:numPr>
          <w:ilvl w:val="0"/>
          <w:numId w:val="0"/>
        </w:numPr>
        <w:rPr>
          <w:u w:val="single"/>
          <w:lang w:val="es-ES_tradnl"/>
        </w:rPr>
      </w:pPr>
      <w:r>
        <w:rPr>
          <w:u w:val="single"/>
          <w:lang w:val="es-ES_tradnl"/>
        </w:rPr>
        <w:t>Eficiencia energética en países de bajo consumo</w:t>
      </w:r>
      <w:r w:rsidR="00F130FE" w:rsidRPr="007559BB">
        <w:rPr>
          <w:u w:val="single"/>
          <w:lang w:val="es-ES_tradnl"/>
        </w:rPr>
        <w:t xml:space="preserve"> (decisión 89/6)</w:t>
      </w:r>
      <w:r w:rsidR="00F130FE" w:rsidRPr="007559BB">
        <w:rPr>
          <w:rStyle w:val="FootnoteReference"/>
          <w:lang w:val="es-ES_tradnl"/>
        </w:rPr>
        <w:footnoteReference w:id="2"/>
      </w:r>
    </w:p>
    <w:p w14:paraId="62062ED8" w14:textId="644E2EC1" w:rsidR="002B5111" w:rsidRPr="007559BB" w:rsidRDefault="00091F66">
      <w:pPr>
        <w:pStyle w:val="Heading1"/>
        <w:rPr>
          <w:lang w:val="es-ES_tradnl"/>
        </w:rPr>
      </w:pPr>
      <w:r>
        <w:rPr>
          <w:lang w:val="es-ES_tradnl"/>
        </w:rPr>
        <w:t xml:space="preserve">El </w:t>
      </w:r>
      <w:r w:rsidRPr="00E62F2D">
        <w:rPr>
          <w:lang w:val="es-ES_tradnl"/>
        </w:rPr>
        <w:t xml:space="preserve">plan administrativo </w:t>
      </w:r>
      <w:r>
        <w:rPr>
          <w:lang w:val="es-ES_tradnl"/>
        </w:rPr>
        <w:t>contempla un total de</w:t>
      </w:r>
      <w:r w:rsidRPr="007559BB">
        <w:rPr>
          <w:lang w:val="es-ES_tradnl"/>
        </w:rPr>
        <w:t xml:space="preserve"> </w:t>
      </w:r>
      <w:r w:rsidR="008331EB">
        <w:rPr>
          <w:lang w:val="es-ES_tradnl"/>
        </w:rPr>
        <w:t>USD </w:t>
      </w:r>
      <w:r w:rsidR="00F130FE" w:rsidRPr="007559BB">
        <w:rPr>
          <w:lang w:val="es-ES_tradnl"/>
        </w:rPr>
        <w:t xml:space="preserve">911.212 </w:t>
      </w:r>
      <w:r w:rsidR="00E02F66">
        <w:rPr>
          <w:lang w:val="es-ES_tradnl"/>
        </w:rPr>
        <w:t xml:space="preserve">para </w:t>
      </w:r>
      <w:r w:rsidR="00F130FE" w:rsidRPr="007559BB">
        <w:rPr>
          <w:lang w:val="es-ES_tradnl"/>
        </w:rPr>
        <w:t xml:space="preserve">actividades de eficiencia energética </w:t>
      </w:r>
      <w:r w:rsidR="00A00C5C">
        <w:rPr>
          <w:lang w:val="es-ES_tradnl"/>
        </w:rPr>
        <w:t xml:space="preserve">a ejecutar en </w:t>
      </w:r>
      <w:r w:rsidR="00F130FE" w:rsidRPr="007559BB">
        <w:rPr>
          <w:lang w:val="es-ES_tradnl"/>
        </w:rPr>
        <w:t xml:space="preserve">20 países de bajo consumo </w:t>
      </w:r>
      <w:r w:rsidR="00D7271A">
        <w:rPr>
          <w:lang w:val="es-ES_tradnl"/>
        </w:rPr>
        <w:t xml:space="preserve">durante </w:t>
      </w:r>
      <w:r w:rsidR="00D930A9">
        <w:rPr>
          <w:lang w:val="es-ES_tradnl"/>
        </w:rPr>
        <w:t>el período 2025-2027</w:t>
      </w:r>
      <w:r w:rsidR="00F130FE" w:rsidRPr="007559BB">
        <w:rPr>
          <w:lang w:val="es-ES_tradnl"/>
        </w:rPr>
        <w:t>.</w:t>
      </w:r>
    </w:p>
    <w:p w14:paraId="223FF56E" w14:textId="7DC4FCDD" w:rsidR="002B5111" w:rsidRPr="007559BB" w:rsidRDefault="00F130FE">
      <w:pPr>
        <w:widowControl w:val="0"/>
        <w:rPr>
          <w:b/>
          <w:bCs/>
          <w:lang w:val="es-ES_tradnl"/>
        </w:rPr>
      </w:pPr>
      <w:r w:rsidRPr="007559BB">
        <w:rPr>
          <w:b/>
          <w:bCs/>
          <w:lang w:val="es-ES_tradnl"/>
        </w:rPr>
        <w:t>II.</w:t>
      </w:r>
      <w:r w:rsidR="00167203" w:rsidRPr="007559BB">
        <w:rPr>
          <w:b/>
          <w:bCs/>
          <w:lang w:val="es-ES_tradnl"/>
        </w:rPr>
        <w:t>2</w:t>
      </w:r>
      <w:r w:rsidR="00167203" w:rsidRPr="007559BB">
        <w:rPr>
          <w:b/>
          <w:bCs/>
          <w:lang w:val="es-ES_tradnl"/>
        </w:rPr>
        <w:tab/>
      </w:r>
      <w:r w:rsidR="009230F8">
        <w:rPr>
          <w:b/>
          <w:bCs/>
          <w:lang w:val="es-ES_tradnl"/>
        </w:rPr>
        <w:t>Actividades relativas a los HFC</w:t>
      </w:r>
    </w:p>
    <w:p w14:paraId="0AB73217" w14:textId="77777777" w:rsidR="00405673" w:rsidRPr="007559BB" w:rsidRDefault="00405673" w:rsidP="003A07B1">
      <w:pPr>
        <w:widowControl w:val="0"/>
        <w:rPr>
          <w:lang w:val="es-ES_tradnl"/>
        </w:rPr>
      </w:pPr>
    </w:p>
    <w:p w14:paraId="31094784" w14:textId="77777777" w:rsidR="002B5111" w:rsidRPr="007559BB" w:rsidRDefault="00F130FE">
      <w:pPr>
        <w:pStyle w:val="Heading1"/>
        <w:numPr>
          <w:ilvl w:val="0"/>
          <w:numId w:val="0"/>
        </w:numPr>
        <w:rPr>
          <w:u w:val="single"/>
          <w:lang w:val="es-ES_tradnl"/>
        </w:rPr>
      </w:pPr>
      <w:r w:rsidRPr="007559BB">
        <w:rPr>
          <w:u w:val="single"/>
          <w:lang w:val="es-ES_tradnl"/>
        </w:rPr>
        <w:t>Preparación de proyectos PAK</w:t>
      </w:r>
    </w:p>
    <w:p w14:paraId="4C095E68" w14:textId="7CA2BB61" w:rsidR="002B5111" w:rsidRPr="007559BB" w:rsidRDefault="001D245A">
      <w:pPr>
        <w:pStyle w:val="Heading1"/>
        <w:rPr>
          <w:lang w:val="es-ES_tradnl"/>
        </w:rPr>
      </w:pPr>
      <w:r>
        <w:rPr>
          <w:lang w:val="es-ES_tradnl"/>
        </w:rPr>
        <w:t xml:space="preserve">El plan administrativo </w:t>
      </w:r>
      <w:r w:rsidR="00C40A22" w:rsidRPr="00C40A22">
        <w:rPr>
          <w:lang w:val="es-ES_tradnl"/>
        </w:rPr>
        <w:t>2025-2027</w:t>
      </w:r>
      <w:r w:rsidR="00C40A22">
        <w:rPr>
          <w:lang w:val="es-ES_tradnl"/>
        </w:rPr>
        <w:t xml:space="preserve"> </w:t>
      </w:r>
      <w:r>
        <w:rPr>
          <w:lang w:val="es-ES_tradnl"/>
        </w:rPr>
        <w:t xml:space="preserve">contempla </w:t>
      </w:r>
      <w:r w:rsidR="00F74D6A">
        <w:rPr>
          <w:lang w:val="es-ES_tradnl"/>
        </w:rPr>
        <w:t xml:space="preserve">un total de </w:t>
      </w:r>
      <w:r w:rsidR="008331EB">
        <w:rPr>
          <w:lang w:val="es-ES_tradnl"/>
        </w:rPr>
        <w:t>USD </w:t>
      </w:r>
      <w:r w:rsidR="00F130FE" w:rsidRPr="007559BB">
        <w:rPr>
          <w:lang w:val="es-ES_tradnl"/>
        </w:rPr>
        <w:t xml:space="preserve">1,43 </w:t>
      </w:r>
      <w:r w:rsidR="00192D46">
        <w:rPr>
          <w:lang w:val="es-ES_tradnl"/>
        </w:rPr>
        <w:t>millones</w:t>
      </w:r>
      <w:r w:rsidR="00F130FE" w:rsidRPr="007559BB">
        <w:rPr>
          <w:lang w:val="es-ES_tradnl"/>
        </w:rPr>
        <w:t xml:space="preserve"> para la preparación de la etapa I del </w:t>
      </w:r>
      <w:r w:rsidR="007559BB" w:rsidRPr="007559BB">
        <w:rPr>
          <w:lang w:val="es-ES_tradnl"/>
        </w:rPr>
        <w:t>PAK</w:t>
      </w:r>
      <w:r w:rsidR="00F130FE" w:rsidRPr="007559BB">
        <w:rPr>
          <w:lang w:val="es-ES_tradnl"/>
        </w:rPr>
        <w:t xml:space="preserve"> </w:t>
      </w:r>
      <w:r w:rsidR="005C6E11">
        <w:rPr>
          <w:lang w:val="es-ES_tradnl"/>
        </w:rPr>
        <w:t>de</w:t>
      </w:r>
      <w:r w:rsidR="00F130FE" w:rsidRPr="007559BB">
        <w:rPr>
          <w:lang w:val="es-ES_tradnl"/>
        </w:rPr>
        <w:t xml:space="preserve"> 15 países.</w:t>
      </w:r>
    </w:p>
    <w:p w14:paraId="3FDBB53B" w14:textId="5F451FD0" w:rsidR="00395FA3" w:rsidRDefault="00395FA3">
      <w:pPr>
        <w:pStyle w:val="Heading1"/>
        <w:rPr>
          <w:lang w:val="es-ES_tradnl"/>
        </w:rPr>
      </w:pPr>
      <w:r>
        <w:rPr>
          <w:lang w:val="es-ES_tradnl"/>
        </w:rPr>
        <w:t xml:space="preserve">No </w:t>
      </w:r>
      <w:r w:rsidRPr="009C55BB">
        <w:rPr>
          <w:lang w:val="es-ES_tradnl"/>
        </w:rPr>
        <w:t xml:space="preserve">han ratificado la Enmienda de Kigali </w:t>
      </w:r>
      <w:r w:rsidR="004713E9" w:rsidRPr="004713E9">
        <w:rPr>
          <w:lang w:val="es-ES_tradnl"/>
        </w:rPr>
        <w:t xml:space="preserve">13 </w:t>
      </w:r>
      <w:r>
        <w:rPr>
          <w:lang w:val="es-ES_tradnl"/>
        </w:rPr>
        <w:t xml:space="preserve">de los </w:t>
      </w:r>
      <w:r w:rsidR="004713E9" w:rsidRPr="004713E9">
        <w:rPr>
          <w:lang w:val="es-ES_tradnl"/>
        </w:rPr>
        <w:t xml:space="preserve">15 </w:t>
      </w:r>
      <w:r w:rsidRPr="000B011B">
        <w:rPr>
          <w:lang w:val="es-ES_tradnl"/>
        </w:rPr>
        <w:t xml:space="preserve">países para los </w:t>
      </w:r>
      <w:r>
        <w:rPr>
          <w:lang w:val="es-ES_tradnl"/>
        </w:rPr>
        <w:t xml:space="preserve">que se contemplan actividades de preparación de proyectos. </w:t>
      </w:r>
      <w:r w:rsidRPr="00EE0361">
        <w:rPr>
          <w:lang w:val="es-ES_tradnl"/>
        </w:rPr>
        <w:t xml:space="preserve">Estos países, sin embargo, </w:t>
      </w:r>
      <w:r>
        <w:rPr>
          <w:lang w:val="es-ES_tradnl"/>
        </w:rPr>
        <w:t>han presentado notas manifestando la disposición de sus gobiernos a procurar su pronta ratificación, de conformidad</w:t>
      </w:r>
      <w:r w:rsidRPr="007559BB">
        <w:rPr>
          <w:lang w:val="es-ES_tradnl"/>
        </w:rPr>
        <w:t xml:space="preserve"> con lo dispuesto en la decisión 84/46 f).</w:t>
      </w:r>
    </w:p>
    <w:p w14:paraId="6C326C40" w14:textId="4BADA58B" w:rsidR="002B5111" w:rsidRPr="007559BB" w:rsidRDefault="00F130FE">
      <w:pPr>
        <w:pStyle w:val="Heading1"/>
        <w:numPr>
          <w:ilvl w:val="0"/>
          <w:numId w:val="0"/>
        </w:numPr>
        <w:rPr>
          <w:u w:val="single"/>
          <w:lang w:val="es-ES_tradnl"/>
        </w:rPr>
      </w:pPr>
      <w:r w:rsidRPr="007559BB">
        <w:rPr>
          <w:u w:val="single"/>
          <w:lang w:val="es-ES_tradnl"/>
        </w:rPr>
        <w:t xml:space="preserve">Etapa I del </w:t>
      </w:r>
      <w:r w:rsidR="007559BB" w:rsidRPr="007559BB">
        <w:rPr>
          <w:u w:val="single"/>
          <w:lang w:val="es-ES_tradnl"/>
        </w:rPr>
        <w:t>PAK</w:t>
      </w:r>
    </w:p>
    <w:p w14:paraId="656FCCA2" w14:textId="57656A1D" w:rsidR="002B5111" w:rsidRPr="007559BB" w:rsidRDefault="00102CD1">
      <w:pPr>
        <w:pStyle w:val="Heading1"/>
        <w:rPr>
          <w:lang w:val="es-ES_tradnl"/>
        </w:rPr>
      </w:pPr>
      <w:r>
        <w:rPr>
          <w:lang w:val="es-ES_tradnl"/>
        </w:rPr>
        <w:t xml:space="preserve">Para la etapa I del PAK, el plan administrativo contempla </w:t>
      </w:r>
      <w:r w:rsidR="00F74D6A">
        <w:rPr>
          <w:lang w:val="es-ES_tradnl"/>
        </w:rPr>
        <w:t xml:space="preserve">un total de </w:t>
      </w:r>
      <w:r w:rsidR="008331EB">
        <w:rPr>
          <w:lang w:val="es-ES_tradnl"/>
        </w:rPr>
        <w:t>USD </w:t>
      </w:r>
      <w:r w:rsidR="00F130FE" w:rsidRPr="007559BB">
        <w:rPr>
          <w:lang w:val="es-ES_tradnl"/>
        </w:rPr>
        <w:t xml:space="preserve">33,76 </w:t>
      </w:r>
      <w:r w:rsidR="00192D46">
        <w:rPr>
          <w:lang w:val="es-ES_tradnl"/>
        </w:rPr>
        <w:t>millones</w:t>
      </w:r>
      <w:r w:rsidR="00F130FE" w:rsidRPr="007559BB">
        <w:rPr>
          <w:lang w:val="es-ES_tradnl"/>
        </w:rPr>
        <w:t xml:space="preserve"> para 35 países </w:t>
      </w:r>
      <w:r w:rsidR="0036278B">
        <w:rPr>
          <w:lang w:val="es-ES_tradnl"/>
        </w:rPr>
        <w:t>(</w:t>
      </w:r>
      <w:r w:rsidR="008331EB">
        <w:rPr>
          <w:lang w:val="es-ES_tradnl"/>
        </w:rPr>
        <w:t>USD </w:t>
      </w:r>
      <w:r w:rsidR="00F130FE" w:rsidRPr="007559BB">
        <w:rPr>
          <w:lang w:val="es-ES_tradnl"/>
        </w:rPr>
        <w:t xml:space="preserve">24,84 </w:t>
      </w:r>
      <w:r w:rsidR="00DB40F9">
        <w:rPr>
          <w:lang w:val="es-ES_tradnl"/>
        </w:rPr>
        <w:t xml:space="preserve">millones para el período 2025-2027 y </w:t>
      </w:r>
      <w:r w:rsidR="008331EB">
        <w:rPr>
          <w:lang w:val="es-ES_tradnl"/>
        </w:rPr>
        <w:t>USD </w:t>
      </w:r>
      <w:r w:rsidR="00F130FE" w:rsidRPr="007559BB">
        <w:rPr>
          <w:lang w:val="es-ES_tradnl"/>
        </w:rPr>
        <w:t xml:space="preserve">8,92 </w:t>
      </w:r>
      <w:r w:rsidR="00A40F88">
        <w:rPr>
          <w:lang w:val="es-ES_tradnl"/>
        </w:rPr>
        <w:t>millones para el período posterior a 2027</w:t>
      </w:r>
      <w:r w:rsidR="00F130FE" w:rsidRPr="007559BB">
        <w:rPr>
          <w:lang w:val="es-ES_tradnl"/>
        </w:rPr>
        <w:t xml:space="preserve">). </w:t>
      </w:r>
      <w:r w:rsidR="00D25C19">
        <w:rPr>
          <w:lang w:val="es-ES_tradnl"/>
        </w:rPr>
        <w:t xml:space="preserve">Para el año </w:t>
      </w:r>
      <w:r w:rsidR="00D25C19" w:rsidRPr="00D25C19">
        <w:rPr>
          <w:lang w:val="es-ES_tradnl"/>
        </w:rPr>
        <w:t>2026</w:t>
      </w:r>
      <w:r w:rsidR="00D25C19">
        <w:rPr>
          <w:lang w:val="es-ES_tradnl"/>
        </w:rPr>
        <w:t xml:space="preserve">, </w:t>
      </w:r>
      <w:r w:rsidR="009C2B28">
        <w:rPr>
          <w:lang w:val="es-ES_tradnl"/>
        </w:rPr>
        <w:t>l</w:t>
      </w:r>
      <w:r w:rsidR="00F130FE" w:rsidRPr="007559BB">
        <w:rPr>
          <w:lang w:val="es-ES_tradnl"/>
        </w:rPr>
        <w:t xml:space="preserve">a ONUDI </w:t>
      </w:r>
      <w:r w:rsidR="0063250D">
        <w:rPr>
          <w:lang w:val="es-ES_tradnl"/>
        </w:rPr>
        <w:t xml:space="preserve">incluye además </w:t>
      </w:r>
      <w:r w:rsidR="00F130FE" w:rsidRPr="007559BB">
        <w:rPr>
          <w:lang w:val="es-ES_tradnl"/>
        </w:rPr>
        <w:t xml:space="preserve">proyectos de inversión </w:t>
      </w:r>
      <w:r w:rsidR="00C9199F">
        <w:rPr>
          <w:lang w:val="es-ES_tradnl"/>
        </w:rPr>
        <w:t xml:space="preserve">en </w:t>
      </w:r>
      <w:r w:rsidR="00F130FE" w:rsidRPr="007559BB">
        <w:rPr>
          <w:lang w:val="es-ES_tradnl"/>
        </w:rPr>
        <w:t xml:space="preserve">un país </w:t>
      </w:r>
      <w:r w:rsidR="007559BB">
        <w:rPr>
          <w:lang w:val="es-ES_tradnl"/>
        </w:rPr>
        <w:t xml:space="preserve">por un valor de </w:t>
      </w:r>
      <w:r w:rsidR="008331EB">
        <w:rPr>
          <w:lang w:val="es-ES_tradnl"/>
        </w:rPr>
        <w:t>USD </w:t>
      </w:r>
      <w:r w:rsidR="005D3AE8">
        <w:rPr>
          <w:lang w:val="es-ES_tradnl"/>
        </w:rPr>
        <w:t>339.000</w:t>
      </w:r>
      <w:r w:rsidR="00F130FE" w:rsidRPr="007559BB">
        <w:rPr>
          <w:lang w:val="es-ES_tradnl"/>
        </w:rPr>
        <w:t>. Todos estos países han ratificado la Enmienda de Kigali.</w:t>
      </w:r>
    </w:p>
    <w:p w14:paraId="0D0A4696" w14:textId="475291A3" w:rsidR="002B5111" w:rsidRPr="007559BB" w:rsidRDefault="00F130FE">
      <w:pPr>
        <w:keepNext/>
        <w:keepLines/>
        <w:rPr>
          <w:b/>
          <w:bCs/>
          <w:lang w:val="es-ES_tradnl"/>
        </w:rPr>
      </w:pPr>
      <w:r w:rsidRPr="007559BB">
        <w:rPr>
          <w:b/>
          <w:bCs/>
          <w:lang w:val="es-ES_tradnl"/>
        </w:rPr>
        <w:t>II.</w:t>
      </w:r>
      <w:r w:rsidR="00695ECE" w:rsidRPr="007559BB">
        <w:rPr>
          <w:b/>
          <w:bCs/>
          <w:lang w:val="es-ES_tradnl"/>
        </w:rPr>
        <w:t>3</w:t>
      </w:r>
      <w:r w:rsidR="00695ECE" w:rsidRPr="007559BB">
        <w:rPr>
          <w:b/>
          <w:bCs/>
          <w:lang w:val="es-ES_tradnl"/>
        </w:rPr>
        <w:tab/>
        <w:t>Otras actividades</w:t>
      </w:r>
    </w:p>
    <w:p w14:paraId="5E4292E6" w14:textId="77777777" w:rsidR="00405673" w:rsidRPr="007559BB" w:rsidRDefault="00405673" w:rsidP="003A07B1">
      <w:pPr>
        <w:keepNext/>
        <w:keepLines/>
        <w:rPr>
          <w:b/>
          <w:bCs/>
          <w:lang w:val="es-ES_tradnl"/>
        </w:rPr>
      </w:pPr>
    </w:p>
    <w:p w14:paraId="3B0A7A6A" w14:textId="77777777" w:rsidR="002B5111" w:rsidRPr="007559BB" w:rsidRDefault="00F130FE">
      <w:pPr>
        <w:keepNext/>
        <w:rPr>
          <w:u w:val="single"/>
          <w:lang w:val="es-ES_tradnl"/>
        </w:rPr>
      </w:pPr>
      <w:r w:rsidRPr="007559BB">
        <w:rPr>
          <w:u w:val="single"/>
          <w:lang w:val="es-ES_tradnl"/>
        </w:rPr>
        <w:t>Eficiencia energética (decisión 94/60)</w:t>
      </w:r>
      <w:r w:rsidRPr="007559BB">
        <w:rPr>
          <w:rStyle w:val="FootnoteReference"/>
          <w:lang w:val="es-ES_tradnl"/>
        </w:rPr>
        <w:footnoteReference w:id="3"/>
      </w:r>
    </w:p>
    <w:p w14:paraId="1C070DD3" w14:textId="77777777" w:rsidR="00405673" w:rsidRPr="007559BB" w:rsidRDefault="00405673" w:rsidP="003A07B1">
      <w:pPr>
        <w:keepNext/>
        <w:keepLines/>
        <w:rPr>
          <w:b/>
          <w:bCs/>
          <w:lang w:val="es-ES_tradnl"/>
        </w:rPr>
      </w:pPr>
    </w:p>
    <w:p w14:paraId="56E3D7A8" w14:textId="16C01A84" w:rsidR="00992386" w:rsidRDefault="00EA79EA">
      <w:pPr>
        <w:pStyle w:val="Heading1"/>
        <w:rPr>
          <w:lang w:val="es-ES_tradnl"/>
        </w:rPr>
      </w:pPr>
      <w:r>
        <w:rPr>
          <w:lang w:val="es-ES_tradnl"/>
        </w:rPr>
        <w:t xml:space="preserve">Conforme </w:t>
      </w:r>
      <w:r w:rsidRPr="00EA79EA">
        <w:rPr>
          <w:lang w:val="es-ES_tradnl"/>
        </w:rPr>
        <w:t>a la decisión 94/60</w:t>
      </w:r>
      <w:r>
        <w:rPr>
          <w:lang w:val="es-ES_tradnl"/>
        </w:rPr>
        <w:t>, e</w:t>
      </w:r>
      <w:r w:rsidR="00992386" w:rsidRPr="00260B44">
        <w:rPr>
          <w:lang w:val="es-ES_tradnl"/>
        </w:rPr>
        <w:t xml:space="preserve">l </w:t>
      </w:r>
      <w:r w:rsidR="00992386" w:rsidRPr="00CB1CBD">
        <w:rPr>
          <w:lang w:val="es-ES_tradnl"/>
        </w:rPr>
        <w:t xml:space="preserve">plan administrativo </w:t>
      </w:r>
      <w:r w:rsidR="00992386">
        <w:rPr>
          <w:lang w:val="es-ES_tradnl"/>
        </w:rPr>
        <w:t xml:space="preserve">contempla una </w:t>
      </w:r>
      <w:r w:rsidR="00992386" w:rsidRPr="002A71FE">
        <w:rPr>
          <w:lang w:val="es-ES_tradnl"/>
        </w:rPr>
        <w:t xml:space="preserve">ventana de financiamiento </w:t>
      </w:r>
      <w:r w:rsidR="00992386">
        <w:rPr>
          <w:lang w:val="es-ES_tradnl"/>
        </w:rPr>
        <w:t xml:space="preserve">por un total de </w:t>
      </w:r>
      <w:r w:rsidR="008331EB">
        <w:rPr>
          <w:lang w:val="es-ES_tradnl"/>
        </w:rPr>
        <w:t>USD </w:t>
      </w:r>
      <w:r w:rsidR="0076606C">
        <w:rPr>
          <w:lang w:val="es-ES_tradnl"/>
        </w:rPr>
        <w:t>6,63</w:t>
      </w:r>
      <w:r w:rsidR="00992386" w:rsidRPr="007559BB">
        <w:rPr>
          <w:lang w:val="es-ES_tradnl"/>
        </w:rPr>
        <w:t xml:space="preserve"> </w:t>
      </w:r>
      <w:r w:rsidR="00992386">
        <w:rPr>
          <w:lang w:val="es-ES_tradnl"/>
        </w:rPr>
        <w:t>millones</w:t>
      </w:r>
      <w:r w:rsidR="00992386" w:rsidRPr="007559BB">
        <w:rPr>
          <w:lang w:val="es-ES_tradnl"/>
        </w:rPr>
        <w:t xml:space="preserve"> para proyectos de eficiencia energética </w:t>
      </w:r>
      <w:r w:rsidR="00992386">
        <w:rPr>
          <w:lang w:val="es-ES_tradnl"/>
        </w:rPr>
        <w:t>en</w:t>
      </w:r>
      <w:r w:rsidR="00992386" w:rsidRPr="007559BB">
        <w:rPr>
          <w:lang w:val="es-ES_tradnl"/>
        </w:rPr>
        <w:t xml:space="preserve"> </w:t>
      </w:r>
      <w:r w:rsidR="00402E29">
        <w:rPr>
          <w:lang w:val="es-ES_tradnl"/>
        </w:rPr>
        <w:t>cuatro</w:t>
      </w:r>
      <w:r w:rsidR="00592DD3">
        <w:rPr>
          <w:lang w:val="es-ES_tradnl"/>
        </w:rPr>
        <w:t xml:space="preserve"> países</w:t>
      </w:r>
      <w:r w:rsidR="001047DE">
        <w:rPr>
          <w:lang w:val="es-ES_tradnl"/>
        </w:rPr>
        <w:t xml:space="preserve"> durante el período </w:t>
      </w:r>
      <w:r w:rsidR="001047DE" w:rsidRPr="001047DE">
        <w:rPr>
          <w:lang w:val="es-ES_tradnl"/>
        </w:rPr>
        <w:t>2025–2027</w:t>
      </w:r>
      <w:r w:rsidR="001047DE">
        <w:rPr>
          <w:lang w:val="es-ES_tradnl"/>
        </w:rPr>
        <w:t>.</w:t>
      </w:r>
    </w:p>
    <w:p w14:paraId="347126DD" w14:textId="2158B8B5" w:rsidR="006574DD" w:rsidRPr="007559BB" w:rsidRDefault="00CC37F1" w:rsidP="006574DD">
      <w:pPr>
        <w:keepNext/>
        <w:keepLines/>
        <w:widowControl w:val="0"/>
        <w:spacing w:after="240"/>
        <w:rPr>
          <w:u w:val="single"/>
          <w:lang w:val="es-ES_tradnl"/>
        </w:rPr>
      </w:pPr>
      <w:r>
        <w:rPr>
          <w:u w:val="single"/>
          <w:lang w:val="es-ES_tradnl"/>
        </w:rPr>
        <w:lastRenderedPageBreak/>
        <w:t>Proyectos relativos a inventarios</w:t>
      </w:r>
      <w:r w:rsidR="00F130FE" w:rsidRPr="007559BB">
        <w:rPr>
          <w:u w:val="single"/>
          <w:lang w:val="es-ES_tradnl"/>
        </w:rPr>
        <w:t xml:space="preserve"> nacionales de </w:t>
      </w:r>
      <w:r w:rsidR="00D966E6">
        <w:rPr>
          <w:u w:val="single"/>
          <w:lang w:val="es-ES_tradnl"/>
        </w:rPr>
        <w:t>bancos de sustancias controladas de desecho</w:t>
      </w:r>
      <w:r w:rsidR="00F130FE" w:rsidRPr="007559BB">
        <w:rPr>
          <w:u w:val="single"/>
          <w:lang w:val="es-ES_tradnl"/>
        </w:rPr>
        <w:t xml:space="preserve"> (decisión 91/66)</w:t>
      </w:r>
      <w:r w:rsidR="00F130FE" w:rsidRPr="007559BB">
        <w:rPr>
          <w:rStyle w:val="FootnoteReference"/>
          <w:lang w:val="es-ES_tradnl"/>
        </w:rPr>
        <w:footnoteReference w:id="4"/>
      </w:r>
    </w:p>
    <w:p w14:paraId="1EA0ABE7" w14:textId="5FE752F9" w:rsidR="000B7FDC" w:rsidRDefault="000B7FDC" w:rsidP="006574DD">
      <w:pPr>
        <w:pStyle w:val="Heading1"/>
        <w:keepNext/>
        <w:keepLines/>
        <w:widowControl w:val="0"/>
        <w:rPr>
          <w:lang w:val="es-ES_tradnl"/>
        </w:rPr>
      </w:pPr>
      <w:r>
        <w:rPr>
          <w:lang w:val="es-ES_tradnl"/>
        </w:rPr>
        <w:t>Para el año 2025, e</w:t>
      </w:r>
      <w:r w:rsidRPr="00260B44">
        <w:rPr>
          <w:lang w:val="es-ES_tradnl"/>
        </w:rPr>
        <w:t xml:space="preserve">l </w:t>
      </w:r>
      <w:r>
        <w:rPr>
          <w:lang w:val="es-ES_tradnl"/>
        </w:rPr>
        <w:t xml:space="preserve">plan administrativo contempla un total de </w:t>
      </w:r>
      <w:r w:rsidR="008331EB">
        <w:rPr>
          <w:lang w:val="es-ES_tradnl"/>
        </w:rPr>
        <w:t>USD </w:t>
      </w:r>
      <w:r w:rsidR="003F2171" w:rsidRPr="003F2171">
        <w:rPr>
          <w:lang w:val="es-ES_tradnl"/>
        </w:rPr>
        <w:t>517.880</w:t>
      </w:r>
      <w:r w:rsidRPr="007559BB">
        <w:rPr>
          <w:lang w:val="es-ES_tradnl"/>
        </w:rPr>
        <w:t xml:space="preserve"> para la </w:t>
      </w:r>
      <w:r w:rsidR="002424EF">
        <w:rPr>
          <w:lang w:val="es-ES_tradnl"/>
        </w:rPr>
        <w:t>elaboración de inventarios</w:t>
      </w:r>
      <w:r w:rsidRPr="007559BB">
        <w:rPr>
          <w:lang w:val="es-ES_tradnl"/>
        </w:rPr>
        <w:t xml:space="preserve"> nacionales de </w:t>
      </w:r>
      <w:r>
        <w:rPr>
          <w:lang w:val="es-ES_tradnl"/>
        </w:rPr>
        <w:t>bancos de sustancias controladas de desecho</w:t>
      </w:r>
      <w:r w:rsidRPr="007559BB">
        <w:rPr>
          <w:lang w:val="es-ES_tradnl"/>
        </w:rPr>
        <w:t xml:space="preserve"> </w:t>
      </w:r>
      <w:r>
        <w:rPr>
          <w:lang w:val="es-ES_tradnl"/>
        </w:rPr>
        <w:t>en</w:t>
      </w:r>
      <w:r w:rsidRPr="007559BB">
        <w:rPr>
          <w:lang w:val="es-ES_tradnl"/>
        </w:rPr>
        <w:t xml:space="preserve"> </w:t>
      </w:r>
      <w:r w:rsidR="00A439F5" w:rsidRPr="00A439F5">
        <w:rPr>
          <w:lang w:val="es-ES_tradnl"/>
        </w:rPr>
        <w:t xml:space="preserve">siete </w:t>
      </w:r>
      <w:r w:rsidRPr="007559BB">
        <w:rPr>
          <w:lang w:val="es-ES_tradnl"/>
        </w:rPr>
        <w:t>países.</w:t>
      </w:r>
    </w:p>
    <w:p w14:paraId="5D22A4EC" w14:textId="40D4195D" w:rsidR="002B5111" w:rsidRPr="007559BB" w:rsidRDefault="00F130FE">
      <w:pPr>
        <w:pStyle w:val="Heading1"/>
        <w:keepNext/>
        <w:numPr>
          <w:ilvl w:val="0"/>
          <w:numId w:val="0"/>
        </w:numPr>
        <w:rPr>
          <w:b/>
          <w:bCs/>
          <w:lang w:val="es-ES_tradnl"/>
        </w:rPr>
      </w:pPr>
      <w:r w:rsidRPr="007559BB">
        <w:rPr>
          <w:b/>
          <w:bCs/>
          <w:lang w:val="es-ES_tradnl"/>
        </w:rPr>
        <w:t>II.</w:t>
      </w:r>
      <w:r w:rsidR="00167203" w:rsidRPr="007559BB">
        <w:rPr>
          <w:b/>
          <w:bCs/>
          <w:lang w:val="es-ES_tradnl"/>
        </w:rPr>
        <w:t>4</w:t>
      </w:r>
      <w:r w:rsidR="00167203" w:rsidRPr="007559BB">
        <w:rPr>
          <w:b/>
          <w:bCs/>
          <w:lang w:val="es-ES_tradnl"/>
        </w:rPr>
        <w:tab/>
      </w:r>
      <w:r w:rsidR="008A6BCC">
        <w:rPr>
          <w:b/>
          <w:bCs/>
          <w:lang w:val="es-ES_tradnl"/>
        </w:rPr>
        <w:t>Costos de unidad central</w:t>
      </w:r>
    </w:p>
    <w:p w14:paraId="151DE7C0" w14:textId="0EBB93F1" w:rsidR="002B5111" w:rsidRPr="007559BB" w:rsidRDefault="00F130FE">
      <w:pPr>
        <w:pStyle w:val="Heading1"/>
        <w:rPr>
          <w:lang w:val="es-ES_tradnl"/>
        </w:rPr>
      </w:pPr>
      <w:r w:rsidRPr="007559BB">
        <w:rPr>
          <w:lang w:val="es-ES_tradnl"/>
        </w:rPr>
        <w:t xml:space="preserve">Se prevé que los </w:t>
      </w:r>
      <w:r w:rsidR="008A6BCC">
        <w:rPr>
          <w:lang w:val="es-ES_tradnl"/>
        </w:rPr>
        <w:t>costos de unidad central</w:t>
      </w:r>
      <w:r w:rsidRPr="007559BB">
        <w:rPr>
          <w:rStyle w:val="FootnoteReference"/>
          <w:lang w:val="es-ES_tradnl"/>
        </w:rPr>
        <w:footnoteReference w:id="5"/>
      </w:r>
      <w:r w:rsidRPr="007559BB">
        <w:rPr>
          <w:lang w:val="es-ES_tradnl"/>
        </w:rPr>
        <w:t xml:space="preserve"> </w:t>
      </w:r>
      <w:r w:rsidR="008B4E6E">
        <w:rPr>
          <w:lang w:val="es-ES_tradnl"/>
        </w:rPr>
        <w:t>se incrementen a razón</w:t>
      </w:r>
      <w:r w:rsidR="00914662">
        <w:rPr>
          <w:lang w:val="es-ES_tradnl"/>
        </w:rPr>
        <w:t xml:space="preserve"> </w:t>
      </w:r>
      <w:r w:rsidRPr="007559BB">
        <w:rPr>
          <w:lang w:val="es-ES_tradnl"/>
        </w:rPr>
        <w:t>del 0,7</w:t>
      </w:r>
      <w:r w:rsidR="00D84B0E" w:rsidRPr="007559BB">
        <w:rPr>
          <w:lang w:val="es-ES_tradnl"/>
        </w:rPr>
        <w:t xml:space="preserve"> por ciento</w:t>
      </w:r>
      <w:r w:rsidR="00914662">
        <w:rPr>
          <w:lang w:val="es-ES_tradnl"/>
        </w:rPr>
        <w:t xml:space="preserve"> al año</w:t>
      </w:r>
      <w:r w:rsidR="008A7136">
        <w:rPr>
          <w:lang w:val="es-ES_tradnl"/>
        </w:rPr>
        <w:t>, según lo acordado</w:t>
      </w:r>
      <w:r w:rsidR="003E0381">
        <w:rPr>
          <w:lang w:val="es-ES_tradnl"/>
        </w:rPr>
        <w:t xml:space="preserve">. </w:t>
      </w:r>
      <w:r w:rsidR="00CD0509">
        <w:rPr>
          <w:lang w:val="es-ES_tradnl"/>
        </w:rPr>
        <w:t xml:space="preserve">En 2025 se incluyen los USD 200.000 </w:t>
      </w:r>
      <w:r w:rsidR="001A393E">
        <w:rPr>
          <w:lang w:val="es-ES_tradnl"/>
        </w:rPr>
        <w:t>adicionales aprobados en la decisión 93/95 b)</w:t>
      </w:r>
      <w:r w:rsidR="00613AAE">
        <w:rPr>
          <w:lang w:val="es-ES_tradnl"/>
        </w:rPr>
        <w:t xml:space="preserve"> para el ejercicio 2026</w:t>
      </w:r>
      <w:r w:rsidRPr="007559BB">
        <w:rPr>
          <w:lang w:val="es-ES_tradnl"/>
        </w:rPr>
        <w:t>.</w:t>
      </w:r>
      <w:r w:rsidRPr="007559BB">
        <w:rPr>
          <w:rStyle w:val="FootnoteReference"/>
          <w:lang w:val="es-ES_tradnl"/>
        </w:rPr>
        <w:footnoteReference w:id="6"/>
      </w:r>
    </w:p>
    <w:p w14:paraId="37506773" w14:textId="3C6BBCA4" w:rsidR="002B5111" w:rsidRPr="007559BB" w:rsidRDefault="00F130FE">
      <w:pPr>
        <w:keepNext/>
        <w:spacing w:after="240"/>
        <w:rPr>
          <w:b/>
          <w:szCs w:val="22"/>
          <w:lang w:val="es-ES_tradnl"/>
        </w:rPr>
      </w:pPr>
      <w:r w:rsidRPr="007559BB">
        <w:rPr>
          <w:b/>
          <w:bCs/>
          <w:szCs w:val="22"/>
          <w:lang w:val="es-ES_tradnl"/>
        </w:rPr>
        <w:t>III.</w:t>
      </w:r>
      <w:r w:rsidRPr="007559BB">
        <w:rPr>
          <w:b/>
          <w:bCs/>
          <w:szCs w:val="22"/>
          <w:lang w:val="es-ES_tradnl"/>
        </w:rPr>
        <w:tab/>
      </w:r>
      <w:r w:rsidR="00955A09" w:rsidRPr="00955A09">
        <w:rPr>
          <w:b/>
          <w:bCs/>
          <w:sz w:val="24"/>
          <w:szCs w:val="22"/>
          <w:lang w:val="es-ES_tradnl"/>
        </w:rPr>
        <w:t>Ajustes propuestos por la Secretaría</w:t>
      </w:r>
    </w:p>
    <w:p w14:paraId="229D712F" w14:textId="337A96E6" w:rsidR="002B5111" w:rsidRPr="007559BB" w:rsidRDefault="00534247">
      <w:pPr>
        <w:pStyle w:val="Heading1"/>
        <w:rPr>
          <w:lang w:val="es-ES_tradnl"/>
        </w:rPr>
      </w:pPr>
      <w:r>
        <w:rPr>
          <w:lang w:val="es-ES_tradnl"/>
        </w:rPr>
        <w:t>El plan administrativo de la</w:t>
      </w:r>
      <w:r w:rsidR="00F130FE" w:rsidRPr="007559BB">
        <w:rPr>
          <w:lang w:val="es-ES_tradnl"/>
        </w:rPr>
        <w:t xml:space="preserve"> ONUDI </w:t>
      </w:r>
      <w:r w:rsidR="00D930A9">
        <w:rPr>
          <w:lang w:val="es-ES_tradnl"/>
        </w:rPr>
        <w:t>para el período 2025-2027</w:t>
      </w:r>
      <w:r w:rsidR="00F130FE" w:rsidRPr="007559BB">
        <w:rPr>
          <w:lang w:val="es-ES_tradnl"/>
        </w:rPr>
        <w:t xml:space="preserve"> </w:t>
      </w:r>
      <w:r w:rsidR="00292953">
        <w:rPr>
          <w:lang w:val="es-ES_tradnl"/>
        </w:rPr>
        <w:t>se ajustó en base a las decisiones</w:t>
      </w:r>
      <w:r w:rsidR="003927D7">
        <w:rPr>
          <w:lang w:val="es-ES_tradnl"/>
        </w:rPr>
        <w:t xml:space="preserve"> del Comité Ejecutivo al respecto</w:t>
      </w:r>
      <w:r w:rsidR="00F130FE" w:rsidRPr="007559BB">
        <w:rPr>
          <w:lang w:val="es-ES_tradnl"/>
        </w:rPr>
        <w:t xml:space="preserve">. </w:t>
      </w:r>
      <w:r w:rsidR="002276CD">
        <w:rPr>
          <w:lang w:val="es-ES_tradnl"/>
        </w:rPr>
        <w:t>Al revisar el texto modificado, la Secretaría</w:t>
      </w:r>
      <w:r w:rsidR="00F130FE" w:rsidRPr="007559BB">
        <w:rPr>
          <w:lang w:val="es-ES_tradnl"/>
        </w:rPr>
        <w:t xml:space="preserve"> </w:t>
      </w:r>
      <w:r w:rsidR="00536C50">
        <w:rPr>
          <w:lang w:val="es-ES_tradnl"/>
        </w:rPr>
        <w:t>advirtió la omisión de los siguientes ajustes</w:t>
      </w:r>
      <w:r w:rsidR="00F130FE" w:rsidRPr="007559BB">
        <w:rPr>
          <w:lang w:val="es-ES_tradnl"/>
        </w:rPr>
        <w:t>:</w:t>
      </w:r>
    </w:p>
    <w:p w14:paraId="0D0BD9B7" w14:textId="37663A36" w:rsidR="002B5111" w:rsidRPr="007559BB" w:rsidRDefault="00F130FE">
      <w:pPr>
        <w:keepNext/>
        <w:rPr>
          <w:b/>
          <w:bCs/>
          <w:lang w:val="es-ES_tradnl"/>
        </w:rPr>
      </w:pPr>
      <w:r w:rsidRPr="007559BB">
        <w:rPr>
          <w:b/>
          <w:lang w:val="es-ES_tradnl"/>
        </w:rPr>
        <w:t xml:space="preserve">Cuadro 2. </w:t>
      </w:r>
      <w:r w:rsidR="00511B47">
        <w:rPr>
          <w:b/>
          <w:bCs/>
          <w:lang w:val="es-ES_tradnl"/>
        </w:rPr>
        <w:t>Ajustes propuestos al plan administrativo</w:t>
      </w:r>
      <w:r w:rsidRPr="007559BB">
        <w:rPr>
          <w:b/>
          <w:bCs/>
          <w:lang w:val="es-ES_tradnl"/>
        </w:rPr>
        <w:t xml:space="preserve"> de la ONUDI </w:t>
      </w:r>
      <w:r w:rsidR="00D930A9">
        <w:rPr>
          <w:b/>
          <w:bCs/>
          <w:lang w:val="es-ES_tradnl"/>
        </w:rPr>
        <w:t>para el período 2025-2027</w:t>
      </w:r>
      <w:r w:rsidRPr="007559BB">
        <w:rPr>
          <w:b/>
          <w:bCs/>
          <w:lang w:val="es-ES_tradnl"/>
        </w:rPr>
        <w:t xml:space="preserve"> </w:t>
      </w:r>
      <w:r w:rsidR="004A4B40">
        <w:rPr>
          <w:b/>
          <w:bCs/>
          <w:lang w:val="es-ES_tradnl"/>
        </w:rPr>
        <w:t>(USD)</w:t>
      </w:r>
      <w:r w:rsidR="00D10FC7">
        <w:rPr>
          <w:b/>
          <w:bCs/>
          <w:lang w:val="es-ES_tradnl"/>
        </w:rPr>
        <w:t>*</w:t>
      </w:r>
    </w:p>
    <w:tbl>
      <w:tblPr>
        <w:tblStyle w:val="TableGrid"/>
        <w:tblW w:w="9558" w:type="dxa"/>
        <w:tblLook w:val="04A0" w:firstRow="1" w:lastRow="0" w:firstColumn="1" w:lastColumn="0" w:noHBand="0" w:noVBand="1"/>
      </w:tblPr>
      <w:tblGrid>
        <w:gridCol w:w="6655"/>
        <w:gridCol w:w="1352"/>
        <w:gridCol w:w="1551"/>
      </w:tblGrid>
      <w:tr w:rsidR="00405673" w:rsidRPr="007559BB" w14:paraId="5ABA388D" w14:textId="77777777" w:rsidTr="006574DD">
        <w:tc>
          <w:tcPr>
            <w:tcW w:w="6655" w:type="dxa"/>
            <w:vAlign w:val="center"/>
          </w:tcPr>
          <w:p w14:paraId="1AABF974" w14:textId="77777777" w:rsidR="002B5111" w:rsidRPr="00A72CD6" w:rsidRDefault="00F130FE">
            <w:pPr>
              <w:keepNext/>
              <w:rPr>
                <w:b/>
                <w:sz w:val="20"/>
                <w:szCs w:val="18"/>
                <w:lang w:val="es-ES_tradnl"/>
              </w:rPr>
            </w:pPr>
            <w:r w:rsidRPr="00A72CD6">
              <w:rPr>
                <w:b/>
                <w:sz w:val="20"/>
                <w:szCs w:val="18"/>
                <w:lang w:val="es-ES_tradnl"/>
              </w:rPr>
              <w:t>Ajuste</w:t>
            </w:r>
          </w:p>
        </w:tc>
        <w:tc>
          <w:tcPr>
            <w:tcW w:w="1352" w:type="dxa"/>
            <w:vAlign w:val="center"/>
          </w:tcPr>
          <w:p w14:paraId="528DA4EA" w14:textId="77777777" w:rsidR="002B5111" w:rsidRPr="00A72CD6" w:rsidRDefault="00F130FE">
            <w:pPr>
              <w:keepNext/>
              <w:jc w:val="center"/>
              <w:rPr>
                <w:b/>
                <w:sz w:val="20"/>
                <w:szCs w:val="18"/>
                <w:lang w:val="es-ES_tradnl"/>
              </w:rPr>
            </w:pPr>
            <w:r w:rsidRPr="00A72CD6">
              <w:rPr>
                <w:b/>
                <w:sz w:val="20"/>
                <w:szCs w:val="18"/>
                <w:lang w:val="es-ES_tradnl"/>
              </w:rPr>
              <w:t>2025-2027</w:t>
            </w:r>
          </w:p>
        </w:tc>
        <w:tc>
          <w:tcPr>
            <w:tcW w:w="1551" w:type="dxa"/>
            <w:vAlign w:val="center"/>
          </w:tcPr>
          <w:p w14:paraId="1EFC93AE" w14:textId="5E36F891" w:rsidR="002B5111" w:rsidRPr="00A72CD6" w:rsidRDefault="00BF7045">
            <w:pPr>
              <w:keepNext/>
              <w:jc w:val="center"/>
              <w:rPr>
                <w:b/>
                <w:sz w:val="20"/>
                <w:szCs w:val="18"/>
                <w:lang w:val="es-ES_tradnl"/>
              </w:rPr>
            </w:pPr>
            <w:r w:rsidRPr="00A72CD6">
              <w:rPr>
                <w:b/>
                <w:sz w:val="20"/>
                <w:szCs w:val="18"/>
                <w:lang w:val="es-ES_tradnl"/>
              </w:rPr>
              <w:t>Posterior al 2027</w:t>
            </w:r>
          </w:p>
        </w:tc>
      </w:tr>
      <w:tr w:rsidR="00405673" w:rsidRPr="007559BB" w14:paraId="69CF67E4" w14:textId="77777777" w:rsidTr="006574DD">
        <w:tc>
          <w:tcPr>
            <w:tcW w:w="6655" w:type="dxa"/>
            <w:vAlign w:val="center"/>
          </w:tcPr>
          <w:p w14:paraId="351857DC" w14:textId="648AB00F" w:rsidR="002B5111" w:rsidRPr="00A72CD6" w:rsidRDefault="00F130FE">
            <w:pPr>
              <w:keepNext/>
              <w:jc w:val="left"/>
              <w:rPr>
                <w:b/>
                <w:sz w:val="20"/>
                <w:szCs w:val="18"/>
                <w:lang w:val="es-ES_tradnl"/>
              </w:rPr>
            </w:pPr>
            <w:r w:rsidRPr="00A72CD6">
              <w:rPr>
                <w:sz w:val="20"/>
                <w:szCs w:val="18"/>
                <w:lang w:val="es-ES_tradnl"/>
              </w:rPr>
              <w:t xml:space="preserve">Valores plurianuales que reflejen los montos reales aprobados en virtud de </w:t>
            </w:r>
            <w:r w:rsidR="00430234" w:rsidRPr="00A72CD6">
              <w:rPr>
                <w:sz w:val="20"/>
                <w:szCs w:val="18"/>
                <w:lang w:val="es-ES_tradnl"/>
              </w:rPr>
              <w:t>los Acuerdos presentados a la 95ª reunión</w:t>
            </w:r>
          </w:p>
        </w:tc>
        <w:tc>
          <w:tcPr>
            <w:tcW w:w="1352" w:type="dxa"/>
            <w:vAlign w:val="center"/>
          </w:tcPr>
          <w:p w14:paraId="01EF5636" w14:textId="51F8B498" w:rsidR="002B5111" w:rsidRPr="00A72CD6" w:rsidRDefault="002A7ABA">
            <w:pPr>
              <w:jc w:val="right"/>
              <w:rPr>
                <w:sz w:val="20"/>
                <w:szCs w:val="18"/>
                <w:lang w:val="es-ES_tradnl"/>
              </w:rPr>
            </w:pPr>
            <w:r w:rsidRPr="00A72CD6">
              <w:rPr>
                <w:sz w:val="20"/>
                <w:szCs w:val="18"/>
                <w:lang w:val="es-ES_tradnl"/>
              </w:rPr>
              <w:t>65.167</w:t>
            </w:r>
          </w:p>
        </w:tc>
        <w:tc>
          <w:tcPr>
            <w:tcW w:w="1551" w:type="dxa"/>
            <w:vAlign w:val="center"/>
          </w:tcPr>
          <w:p w14:paraId="55CB0D70" w14:textId="17E3104B" w:rsidR="002B5111" w:rsidRPr="00A72CD6" w:rsidRDefault="002A7ABA">
            <w:pPr>
              <w:jc w:val="right"/>
              <w:rPr>
                <w:sz w:val="20"/>
                <w:szCs w:val="18"/>
                <w:lang w:val="es-ES_tradnl"/>
              </w:rPr>
            </w:pPr>
            <w:r w:rsidRPr="00A72CD6">
              <w:rPr>
                <w:sz w:val="20"/>
                <w:szCs w:val="18"/>
                <w:lang w:val="es-ES_tradnl"/>
              </w:rPr>
              <w:t>108.983</w:t>
            </w:r>
          </w:p>
        </w:tc>
      </w:tr>
      <w:tr w:rsidR="00405673" w:rsidRPr="007559BB" w14:paraId="0700570D" w14:textId="77777777" w:rsidTr="006574DD">
        <w:tc>
          <w:tcPr>
            <w:tcW w:w="6655" w:type="dxa"/>
            <w:vAlign w:val="center"/>
          </w:tcPr>
          <w:p w14:paraId="54D17D61" w14:textId="592320A0" w:rsidR="002B5111" w:rsidRPr="00A72CD6" w:rsidRDefault="00131F25">
            <w:pPr>
              <w:jc w:val="left"/>
              <w:rPr>
                <w:sz w:val="20"/>
                <w:szCs w:val="18"/>
                <w:lang w:val="es-ES_tradnl"/>
              </w:rPr>
            </w:pPr>
            <w:r w:rsidRPr="00A72CD6">
              <w:rPr>
                <w:sz w:val="20"/>
                <w:szCs w:val="18"/>
                <w:lang w:val="es-ES_tradnl"/>
              </w:rPr>
              <w:t xml:space="preserve">Eficiencia energética en países de bajo </w:t>
            </w:r>
            <w:r w:rsidR="007C3B5D" w:rsidRPr="00A72CD6">
              <w:rPr>
                <w:sz w:val="20"/>
                <w:szCs w:val="18"/>
                <w:lang w:val="es-ES_tradnl"/>
              </w:rPr>
              <w:t>consumo según la decisión 89/6 o lo presentado a la</w:t>
            </w:r>
            <w:r w:rsidR="00F130FE" w:rsidRPr="00A72CD6">
              <w:rPr>
                <w:sz w:val="20"/>
                <w:szCs w:val="18"/>
                <w:lang w:val="es-ES_tradnl"/>
              </w:rPr>
              <w:t xml:space="preserve"> </w:t>
            </w:r>
            <w:r w:rsidR="001E290C" w:rsidRPr="00A72CD6">
              <w:rPr>
                <w:sz w:val="20"/>
                <w:szCs w:val="18"/>
                <w:lang w:val="es-ES_tradnl"/>
              </w:rPr>
              <w:t>95ª reunión</w:t>
            </w:r>
          </w:p>
        </w:tc>
        <w:tc>
          <w:tcPr>
            <w:tcW w:w="1352" w:type="dxa"/>
            <w:shd w:val="clear" w:color="auto" w:fill="auto"/>
            <w:vAlign w:val="center"/>
          </w:tcPr>
          <w:p w14:paraId="03C3CD21" w14:textId="40F41EDC" w:rsidR="002B5111" w:rsidRPr="00A72CD6" w:rsidRDefault="00F130FE">
            <w:pPr>
              <w:jc w:val="right"/>
              <w:rPr>
                <w:sz w:val="20"/>
                <w:szCs w:val="18"/>
                <w:lang w:val="es-ES_tradnl"/>
              </w:rPr>
            </w:pPr>
            <w:r w:rsidRPr="00A72CD6">
              <w:rPr>
                <w:sz w:val="20"/>
                <w:szCs w:val="18"/>
                <w:lang w:val="es-ES_tradnl"/>
              </w:rPr>
              <w:t>(</w:t>
            </w:r>
            <w:r w:rsidR="002A7ABA" w:rsidRPr="00A72CD6">
              <w:rPr>
                <w:sz w:val="20"/>
                <w:szCs w:val="18"/>
                <w:lang w:val="es-ES_tradnl"/>
              </w:rPr>
              <w:t>64.200</w:t>
            </w:r>
            <w:r w:rsidRPr="00A72CD6">
              <w:rPr>
                <w:sz w:val="20"/>
                <w:szCs w:val="18"/>
                <w:lang w:val="es-ES_tradnl"/>
              </w:rPr>
              <w:t>)</w:t>
            </w:r>
          </w:p>
        </w:tc>
        <w:tc>
          <w:tcPr>
            <w:tcW w:w="1551" w:type="dxa"/>
            <w:shd w:val="clear" w:color="auto" w:fill="auto"/>
            <w:vAlign w:val="center"/>
          </w:tcPr>
          <w:p w14:paraId="09A12B21" w14:textId="77777777" w:rsidR="002B5111" w:rsidRPr="00A72CD6" w:rsidRDefault="00F130FE">
            <w:pPr>
              <w:jc w:val="right"/>
              <w:rPr>
                <w:sz w:val="20"/>
                <w:szCs w:val="18"/>
                <w:lang w:val="es-ES_tradnl"/>
              </w:rPr>
            </w:pPr>
            <w:r w:rsidRPr="00A72CD6">
              <w:rPr>
                <w:sz w:val="20"/>
                <w:szCs w:val="18"/>
                <w:lang w:val="es-ES_tradnl"/>
              </w:rPr>
              <w:t>0</w:t>
            </w:r>
          </w:p>
        </w:tc>
      </w:tr>
      <w:tr w:rsidR="00405673" w:rsidRPr="007559BB" w14:paraId="5148B85C" w14:textId="77777777" w:rsidTr="006574DD">
        <w:tc>
          <w:tcPr>
            <w:tcW w:w="6655" w:type="dxa"/>
            <w:vAlign w:val="center"/>
          </w:tcPr>
          <w:p w14:paraId="33183AD5" w14:textId="23B4AA59" w:rsidR="002B5111" w:rsidRPr="00A72CD6" w:rsidRDefault="00F130FE">
            <w:pPr>
              <w:jc w:val="left"/>
              <w:rPr>
                <w:sz w:val="20"/>
                <w:szCs w:val="18"/>
                <w:lang w:val="es-ES_tradnl"/>
              </w:rPr>
            </w:pPr>
            <w:r w:rsidRPr="00A72CD6">
              <w:rPr>
                <w:sz w:val="20"/>
                <w:szCs w:val="18"/>
                <w:lang w:val="es-ES_tradnl"/>
              </w:rPr>
              <w:t xml:space="preserve">Valores de la etapa I del PAK </w:t>
            </w:r>
            <w:r w:rsidR="006575FC" w:rsidRPr="00A72CD6">
              <w:rPr>
                <w:sz w:val="20"/>
                <w:szCs w:val="18"/>
                <w:lang w:val="es-ES_tradnl"/>
              </w:rPr>
              <w:t>que reflejen los proyectos de Acuerdo</w:t>
            </w:r>
            <w:r w:rsidRPr="00A72CD6">
              <w:rPr>
                <w:sz w:val="20"/>
                <w:szCs w:val="18"/>
                <w:lang w:val="es-ES_tradnl"/>
              </w:rPr>
              <w:t xml:space="preserve"> </w:t>
            </w:r>
            <w:r w:rsidR="00780238" w:rsidRPr="00A72CD6">
              <w:rPr>
                <w:sz w:val="20"/>
                <w:szCs w:val="18"/>
                <w:lang w:val="es-ES_tradnl"/>
              </w:rPr>
              <w:t>presentados a la 9</w:t>
            </w:r>
            <w:r w:rsidR="001E290C" w:rsidRPr="00A72CD6">
              <w:rPr>
                <w:sz w:val="20"/>
                <w:szCs w:val="18"/>
                <w:lang w:val="es-ES_tradnl"/>
              </w:rPr>
              <w:t>5ª reunión</w:t>
            </w:r>
          </w:p>
        </w:tc>
        <w:tc>
          <w:tcPr>
            <w:tcW w:w="1352" w:type="dxa"/>
            <w:shd w:val="clear" w:color="auto" w:fill="auto"/>
            <w:vAlign w:val="center"/>
          </w:tcPr>
          <w:p w14:paraId="4395BE31" w14:textId="6BEEBA33" w:rsidR="002B5111" w:rsidRPr="00A72CD6" w:rsidRDefault="00F130FE">
            <w:pPr>
              <w:jc w:val="right"/>
              <w:rPr>
                <w:sz w:val="20"/>
                <w:szCs w:val="18"/>
                <w:lang w:val="es-ES_tradnl"/>
              </w:rPr>
            </w:pPr>
            <w:r w:rsidRPr="00A72CD6">
              <w:rPr>
                <w:sz w:val="20"/>
                <w:szCs w:val="18"/>
                <w:lang w:val="es-ES_tradnl"/>
              </w:rPr>
              <w:t>(</w:t>
            </w:r>
            <w:r w:rsidR="002A7ABA" w:rsidRPr="00A72CD6">
              <w:rPr>
                <w:sz w:val="20"/>
                <w:szCs w:val="18"/>
                <w:lang w:val="es-ES_tradnl"/>
              </w:rPr>
              <w:t>6.300</w:t>
            </w:r>
            <w:r w:rsidRPr="00A72CD6">
              <w:rPr>
                <w:sz w:val="20"/>
                <w:szCs w:val="18"/>
                <w:lang w:val="es-ES_tradnl"/>
              </w:rPr>
              <w:t>)</w:t>
            </w:r>
          </w:p>
        </w:tc>
        <w:tc>
          <w:tcPr>
            <w:tcW w:w="1551" w:type="dxa"/>
            <w:shd w:val="clear" w:color="auto" w:fill="auto"/>
            <w:vAlign w:val="center"/>
          </w:tcPr>
          <w:p w14:paraId="62AE3C35" w14:textId="77777777" w:rsidR="002B5111" w:rsidRPr="00A72CD6" w:rsidRDefault="00F130FE">
            <w:pPr>
              <w:jc w:val="right"/>
              <w:rPr>
                <w:sz w:val="20"/>
                <w:szCs w:val="18"/>
                <w:lang w:val="es-ES_tradnl"/>
              </w:rPr>
            </w:pPr>
            <w:r w:rsidRPr="00A72CD6">
              <w:rPr>
                <w:sz w:val="20"/>
                <w:szCs w:val="18"/>
                <w:lang w:val="es-ES_tradnl"/>
              </w:rPr>
              <w:t>0</w:t>
            </w:r>
          </w:p>
        </w:tc>
      </w:tr>
      <w:tr w:rsidR="00405673" w:rsidRPr="007559BB" w14:paraId="5F5AB8FF" w14:textId="77777777" w:rsidTr="006574DD">
        <w:trPr>
          <w:trHeight w:val="39"/>
        </w:trPr>
        <w:tc>
          <w:tcPr>
            <w:tcW w:w="6655" w:type="dxa"/>
            <w:vAlign w:val="center"/>
          </w:tcPr>
          <w:p w14:paraId="6DD58BF8" w14:textId="07A18025" w:rsidR="002B5111" w:rsidRPr="00A72CD6" w:rsidRDefault="00AF6EDE">
            <w:pPr>
              <w:jc w:val="left"/>
              <w:rPr>
                <w:sz w:val="20"/>
                <w:szCs w:val="18"/>
                <w:lang w:val="es-ES_tradnl"/>
              </w:rPr>
            </w:pPr>
            <w:r>
              <w:rPr>
                <w:sz w:val="20"/>
                <w:szCs w:val="18"/>
                <w:lang w:val="es-ES_tradnl"/>
              </w:rPr>
              <w:t xml:space="preserve">Sector de servicio técnico para la etapa I del PAK, </w:t>
            </w:r>
            <w:r w:rsidR="00780238" w:rsidRPr="00A72CD6">
              <w:rPr>
                <w:sz w:val="20"/>
                <w:szCs w:val="18"/>
                <w:lang w:val="es-ES_tradnl"/>
              </w:rPr>
              <w:t>según decisión</w:t>
            </w:r>
            <w:r w:rsidR="00F130FE" w:rsidRPr="00A72CD6">
              <w:rPr>
                <w:sz w:val="20"/>
                <w:szCs w:val="18"/>
                <w:lang w:val="es-ES_tradnl"/>
              </w:rPr>
              <w:t xml:space="preserve"> 92/37</w:t>
            </w:r>
          </w:p>
        </w:tc>
        <w:tc>
          <w:tcPr>
            <w:tcW w:w="1352" w:type="dxa"/>
            <w:shd w:val="clear" w:color="auto" w:fill="auto"/>
            <w:vAlign w:val="center"/>
          </w:tcPr>
          <w:p w14:paraId="34678E2C" w14:textId="118EDA92" w:rsidR="002B5111" w:rsidRPr="00A72CD6" w:rsidRDefault="00F130FE">
            <w:pPr>
              <w:jc w:val="right"/>
              <w:rPr>
                <w:sz w:val="20"/>
                <w:szCs w:val="18"/>
                <w:lang w:val="es-ES_tradnl"/>
              </w:rPr>
            </w:pPr>
            <w:r w:rsidRPr="00A72CD6">
              <w:rPr>
                <w:sz w:val="20"/>
                <w:szCs w:val="18"/>
                <w:lang w:val="es-ES_tradnl"/>
              </w:rPr>
              <w:t>(</w:t>
            </w:r>
            <w:r w:rsidR="002A7ABA" w:rsidRPr="00A72CD6">
              <w:rPr>
                <w:sz w:val="20"/>
                <w:szCs w:val="18"/>
                <w:lang w:val="es-ES_tradnl"/>
              </w:rPr>
              <w:t>69.679</w:t>
            </w:r>
            <w:r w:rsidRPr="00A72CD6">
              <w:rPr>
                <w:sz w:val="20"/>
                <w:szCs w:val="18"/>
                <w:lang w:val="es-ES_tradnl"/>
              </w:rPr>
              <w:t>)</w:t>
            </w:r>
          </w:p>
        </w:tc>
        <w:tc>
          <w:tcPr>
            <w:tcW w:w="1551" w:type="dxa"/>
            <w:shd w:val="clear" w:color="auto" w:fill="auto"/>
            <w:vAlign w:val="center"/>
          </w:tcPr>
          <w:p w14:paraId="03C6092D" w14:textId="1AD7D8B6" w:rsidR="002B5111" w:rsidRPr="00A72CD6" w:rsidRDefault="00F130FE">
            <w:pPr>
              <w:jc w:val="right"/>
              <w:rPr>
                <w:sz w:val="20"/>
                <w:szCs w:val="18"/>
                <w:lang w:val="es-ES_tradnl"/>
              </w:rPr>
            </w:pPr>
            <w:r w:rsidRPr="00A72CD6">
              <w:rPr>
                <w:sz w:val="20"/>
                <w:szCs w:val="18"/>
                <w:lang w:val="es-ES_tradnl"/>
              </w:rPr>
              <w:t>(</w:t>
            </w:r>
            <w:r w:rsidR="002A7ABA" w:rsidRPr="00A72CD6">
              <w:rPr>
                <w:sz w:val="20"/>
                <w:szCs w:val="18"/>
                <w:lang w:val="es-ES_tradnl"/>
              </w:rPr>
              <w:t>34.356</w:t>
            </w:r>
            <w:r w:rsidRPr="00A72CD6">
              <w:rPr>
                <w:sz w:val="20"/>
                <w:szCs w:val="18"/>
                <w:lang w:val="es-ES_tradnl"/>
              </w:rPr>
              <w:t>)</w:t>
            </w:r>
          </w:p>
        </w:tc>
      </w:tr>
    </w:tbl>
    <w:p w14:paraId="3677EA93" w14:textId="369E933B" w:rsidR="002B5111" w:rsidRPr="009E2855" w:rsidRDefault="003B2C1D">
      <w:pPr>
        <w:widowControl w:val="0"/>
        <w:rPr>
          <w:sz w:val="18"/>
          <w:szCs w:val="17"/>
          <w:lang w:val="es-ES_tradnl"/>
        </w:rPr>
      </w:pPr>
      <w:r w:rsidRPr="003B2C1D">
        <w:rPr>
          <w:sz w:val="19"/>
          <w:szCs w:val="17"/>
          <w:lang w:val="es-ES_tradnl"/>
        </w:rPr>
        <w:t>* Incluye los correspondientes gastos de apoyo.</w:t>
      </w:r>
    </w:p>
    <w:p w14:paraId="316EDE5F" w14:textId="77777777" w:rsidR="00405673" w:rsidRPr="007559BB" w:rsidRDefault="00405673" w:rsidP="003A07B1">
      <w:pPr>
        <w:widowControl w:val="0"/>
        <w:rPr>
          <w:lang w:val="es-ES_tradnl"/>
        </w:rPr>
      </w:pPr>
    </w:p>
    <w:p w14:paraId="0555BB9B" w14:textId="4640B8C7" w:rsidR="002B5111" w:rsidRPr="007559BB" w:rsidRDefault="00F130FE">
      <w:pPr>
        <w:pStyle w:val="Heading1"/>
        <w:rPr>
          <w:lang w:val="es-ES_tradnl"/>
        </w:rPr>
      </w:pPr>
      <w:r w:rsidRPr="007559BB">
        <w:rPr>
          <w:lang w:val="es-ES_tradnl"/>
        </w:rPr>
        <w:t xml:space="preserve">El Cuadro 3 </w:t>
      </w:r>
      <w:r w:rsidR="00FE26FD">
        <w:rPr>
          <w:lang w:val="es-ES_tradnl"/>
        </w:rPr>
        <w:t>muestra el resultado de los ajustes propuestos por la Secretaría al plan administrativo</w:t>
      </w:r>
      <w:r w:rsidRPr="007559BB">
        <w:rPr>
          <w:lang w:val="es-ES_tradnl"/>
        </w:rPr>
        <w:t xml:space="preserve"> de la ONUDI </w:t>
      </w:r>
      <w:r w:rsidR="00D930A9">
        <w:rPr>
          <w:lang w:val="es-ES_tradnl"/>
        </w:rPr>
        <w:t>para el período 2025-2027</w:t>
      </w:r>
      <w:r w:rsidR="000B1F05">
        <w:rPr>
          <w:lang w:val="es-ES_tradnl"/>
        </w:rPr>
        <w:t>, materia que se analiza además en el plan administrativo consolidado del Fondo Multilateral para dicho período</w:t>
      </w:r>
      <w:r w:rsidRPr="007559BB">
        <w:rPr>
          <w:lang w:val="es-ES_tradnl"/>
        </w:rPr>
        <w:t>.</w:t>
      </w:r>
      <w:r w:rsidRPr="007559BB">
        <w:rPr>
          <w:rStyle w:val="FootnoteReference"/>
          <w:lang w:val="es-ES_tradnl"/>
        </w:rPr>
        <w:footnoteReference w:id="7"/>
      </w:r>
    </w:p>
    <w:p w14:paraId="450ADBA9" w14:textId="5C7D7832" w:rsidR="002B5111" w:rsidRPr="007559BB" w:rsidRDefault="00F130FE">
      <w:pPr>
        <w:pStyle w:val="Heading1"/>
        <w:keepNext/>
        <w:keepLines/>
        <w:numPr>
          <w:ilvl w:val="0"/>
          <w:numId w:val="0"/>
        </w:numPr>
        <w:spacing w:after="0"/>
        <w:rPr>
          <w:b/>
          <w:lang w:val="es-ES_tradnl"/>
        </w:rPr>
      </w:pPr>
      <w:r w:rsidRPr="007559BB">
        <w:rPr>
          <w:b/>
          <w:lang w:val="es-ES_tradnl"/>
        </w:rPr>
        <w:t xml:space="preserve">Cuadro 3. </w:t>
      </w:r>
      <w:r w:rsidR="000F304C">
        <w:rPr>
          <w:b/>
          <w:lang w:val="es-ES_tradnl"/>
        </w:rPr>
        <w:t>Asignación de recursos - Plan administrativo 2025-2027</w:t>
      </w:r>
      <w:r w:rsidR="00FB0994">
        <w:rPr>
          <w:b/>
          <w:lang w:val="es-ES_tradnl"/>
        </w:rPr>
        <w:t xml:space="preserve"> ajustado</w:t>
      </w:r>
      <w:r w:rsidRPr="007559BB">
        <w:rPr>
          <w:b/>
          <w:lang w:val="es-ES_tradnl"/>
        </w:rPr>
        <w:t xml:space="preserve"> </w:t>
      </w:r>
      <w:r w:rsidR="004A4B40">
        <w:rPr>
          <w:b/>
          <w:lang w:val="es-ES_tradnl"/>
        </w:rPr>
        <w:t>(USD)</w:t>
      </w:r>
      <w:r w:rsidR="003E48F4">
        <w:rPr>
          <w:b/>
          <w:lang w:val="es-ES_tradnl"/>
        </w:rPr>
        <w:t>*</w:t>
      </w:r>
    </w:p>
    <w:tbl>
      <w:tblPr>
        <w:tblW w:w="9493" w:type="dxa"/>
        <w:tblLayout w:type="fixed"/>
        <w:tblLook w:val="04A0" w:firstRow="1" w:lastRow="0" w:firstColumn="1" w:lastColumn="0" w:noHBand="0" w:noVBand="1"/>
      </w:tblPr>
      <w:tblGrid>
        <w:gridCol w:w="3681"/>
        <w:gridCol w:w="1134"/>
        <w:gridCol w:w="1134"/>
        <w:gridCol w:w="1134"/>
        <w:gridCol w:w="1276"/>
        <w:gridCol w:w="1134"/>
      </w:tblGrid>
      <w:tr w:rsidR="00405673" w:rsidRPr="007559BB" w14:paraId="0D8B2F0D" w14:textId="77777777" w:rsidTr="005E131E">
        <w:trPr>
          <w:trHeight w:val="249"/>
          <w:tblHeader/>
        </w:trPr>
        <w:tc>
          <w:tcPr>
            <w:tcW w:w="3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9BEA1" w14:textId="77777777" w:rsidR="002B5111" w:rsidRPr="005E131E" w:rsidRDefault="00F130FE">
            <w:pPr>
              <w:jc w:val="left"/>
              <w:rPr>
                <w:b/>
                <w:bCs/>
                <w:sz w:val="20"/>
                <w:szCs w:val="18"/>
                <w:lang w:val="es-ES_tradnl" w:eastAsia="zh-CN"/>
              </w:rPr>
            </w:pPr>
            <w:r w:rsidRPr="005E131E">
              <w:rPr>
                <w:b/>
                <w:bCs/>
                <w:sz w:val="20"/>
                <w:szCs w:val="18"/>
                <w:lang w:val="es-ES_tradnl" w:eastAsia="zh-CN"/>
              </w:rPr>
              <w:t xml:space="preserve">Descripción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1331755" w14:textId="77777777" w:rsidR="002B5111" w:rsidRPr="005E131E" w:rsidRDefault="00F130FE">
            <w:pPr>
              <w:jc w:val="center"/>
              <w:rPr>
                <w:b/>
                <w:bCs/>
                <w:sz w:val="20"/>
                <w:szCs w:val="18"/>
                <w:lang w:val="es-ES_tradnl" w:eastAsia="zh-CN"/>
              </w:rPr>
            </w:pPr>
            <w:r w:rsidRPr="005E131E">
              <w:rPr>
                <w:b/>
                <w:bCs/>
                <w:sz w:val="20"/>
                <w:szCs w:val="18"/>
                <w:lang w:val="es-ES_tradnl" w:eastAsia="zh-CN"/>
              </w:rPr>
              <w:t>2025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012E07C" w14:textId="77777777" w:rsidR="002B5111" w:rsidRPr="005E131E" w:rsidRDefault="00F130FE">
            <w:pPr>
              <w:jc w:val="center"/>
              <w:rPr>
                <w:b/>
                <w:bCs/>
                <w:sz w:val="20"/>
                <w:szCs w:val="18"/>
                <w:lang w:val="es-ES_tradnl" w:eastAsia="zh-CN"/>
              </w:rPr>
            </w:pPr>
            <w:r w:rsidRPr="005E131E">
              <w:rPr>
                <w:b/>
                <w:bCs/>
                <w:sz w:val="20"/>
                <w:szCs w:val="18"/>
                <w:lang w:val="es-ES_tradnl" w:eastAsia="zh-CN"/>
              </w:rPr>
              <w:t>2026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F3ACF43" w14:textId="77777777" w:rsidR="002B5111" w:rsidRPr="005E131E" w:rsidRDefault="00F130FE">
            <w:pPr>
              <w:jc w:val="center"/>
              <w:rPr>
                <w:b/>
                <w:bCs/>
                <w:sz w:val="20"/>
                <w:szCs w:val="18"/>
                <w:lang w:val="es-ES_tradnl" w:eastAsia="zh-CN"/>
              </w:rPr>
            </w:pPr>
            <w:r w:rsidRPr="005E131E">
              <w:rPr>
                <w:b/>
                <w:bCs/>
                <w:sz w:val="20"/>
                <w:szCs w:val="18"/>
                <w:lang w:val="es-ES_tradnl" w:eastAsia="zh-CN"/>
              </w:rPr>
              <w:t>2027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946C119" w14:textId="77777777" w:rsidR="00306668" w:rsidRDefault="00306668">
            <w:pPr>
              <w:jc w:val="center"/>
              <w:rPr>
                <w:b/>
                <w:bCs/>
                <w:sz w:val="20"/>
                <w:szCs w:val="18"/>
                <w:lang w:val="es-ES_tradnl" w:eastAsia="zh-CN"/>
              </w:rPr>
            </w:pPr>
            <w:r>
              <w:rPr>
                <w:b/>
                <w:bCs/>
                <w:sz w:val="20"/>
                <w:szCs w:val="18"/>
                <w:lang w:val="es-ES_tradnl" w:eastAsia="zh-CN"/>
              </w:rPr>
              <w:t>Total</w:t>
            </w:r>
          </w:p>
          <w:p w14:paraId="1E2E0B7E" w14:textId="66D94C08" w:rsidR="002B5111" w:rsidRPr="005E131E" w:rsidRDefault="00F130FE">
            <w:pPr>
              <w:jc w:val="center"/>
              <w:rPr>
                <w:b/>
                <w:bCs/>
                <w:sz w:val="20"/>
                <w:szCs w:val="18"/>
                <w:lang w:val="es-ES_tradnl" w:eastAsia="zh-CN"/>
              </w:rPr>
            </w:pPr>
            <w:r w:rsidRPr="005E131E">
              <w:rPr>
                <w:b/>
                <w:bCs/>
                <w:sz w:val="20"/>
                <w:szCs w:val="18"/>
                <w:lang w:val="es-ES_tradnl" w:eastAsia="zh-CN"/>
              </w:rPr>
              <w:t>(2025-2027)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77BA58E" w14:textId="71D8DA42" w:rsidR="002B5111" w:rsidRPr="005E131E" w:rsidRDefault="00B0644B">
            <w:pPr>
              <w:jc w:val="center"/>
              <w:rPr>
                <w:b/>
                <w:bCs/>
                <w:sz w:val="20"/>
                <w:szCs w:val="18"/>
                <w:lang w:val="es-ES_tradnl" w:eastAsia="zh-CN"/>
              </w:rPr>
            </w:pPr>
            <w:proofErr w:type="gramStart"/>
            <w:r w:rsidRPr="005E131E">
              <w:rPr>
                <w:b/>
                <w:bCs/>
                <w:sz w:val="20"/>
                <w:szCs w:val="18"/>
                <w:lang w:val="es-ES_tradnl" w:eastAsia="zh-CN"/>
              </w:rPr>
              <w:t>Total</w:t>
            </w:r>
            <w:proofErr w:type="gramEnd"/>
            <w:r w:rsidRPr="005E131E">
              <w:rPr>
                <w:b/>
                <w:bCs/>
                <w:sz w:val="20"/>
                <w:szCs w:val="18"/>
                <w:lang w:val="es-ES_tradnl" w:eastAsia="zh-CN"/>
              </w:rPr>
              <w:t xml:space="preserve"> posterior a 2027</w:t>
            </w:r>
          </w:p>
        </w:tc>
      </w:tr>
      <w:tr w:rsidR="00405673" w:rsidRPr="006574DD" w14:paraId="12057FB1" w14:textId="77777777" w:rsidTr="005E13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8BFDE" w14:textId="6A6AAF06" w:rsidR="002B5111" w:rsidRPr="005E131E" w:rsidRDefault="00205E35">
            <w:pPr>
              <w:jc w:val="left"/>
              <w:rPr>
                <w:b/>
                <w:bCs/>
                <w:sz w:val="20"/>
                <w:szCs w:val="18"/>
                <w:lang w:val="es-ES_tradnl" w:eastAsia="zh-CN"/>
              </w:rPr>
            </w:pPr>
            <w:r w:rsidRPr="005E131E">
              <w:rPr>
                <w:b/>
                <w:bCs/>
                <w:sz w:val="20"/>
                <w:szCs w:val="18"/>
                <w:lang w:val="es-ES_tradnl" w:eastAsia="zh-CN"/>
              </w:rPr>
              <w:t>Actividades relativas a los HCFC</w:t>
            </w:r>
          </w:p>
        </w:tc>
      </w:tr>
      <w:tr w:rsidR="00405673" w:rsidRPr="007559BB" w14:paraId="48020106" w14:textId="77777777" w:rsidTr="005E131E">
        <w:trPr>
          <w:trHeight w:val="19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8006D2F" w14:textId="77777777" w:rsidR="002B5111" w:rsidRPr="005E131E" w:rsidRDefault="00F130FE">
            <w:pPr>
              <w:ind w:right="-107"/>
              <w:jc w:val="left"/>
              <w:rPr>
                <w:sz w:val="20"/>
                <w:szCs w:val="18"/>
                <w:lang w:val="es-ES_tradnl" w:eastAsia="zh-CN"/>
              </w:rPr>
            </w:pPr>
            <w:r w:rsidRPr="005E131E">
              <w:rPr>
                <w:sz w:val="20"/>
                <w:szCs w:val="18"/>
                <w:lang w:val="es-ES_tradnl" w:eastAsia="zh-CN"/>
              </w:rPr>
              <w:t>PGEH aprobados</w:t>
            </w:r>
          </w:p>
        </w:tc>
        <w:tc>
          <w:tcPr>
            <w:tcW w:w="1134" w:type="dxa"/>
            <w:tcBorders>
              <w:top w:val="nil"/>
              <w:left w:val="nil"/>
              <w:bottom w:val="single" w:sz="4" w:space="0" w:color="auto"/>
              <w:right w:val="single" w:sz="4" w:space="0" w:color="auto"/>
            </w:tcBorders>
            <w:shd w:val="clear" w:color="auto" w:fill="auto"/>
            <w:noWrap/>
            <w:vAlign w:val="center"/>
            <w:hideMark/>
          </w:tcPr>
          <w:p w14:paraId="436993A4" w14:textId="1C357E16" w:rsidR="002B5111" w:rsidRPr="005E131E" w:rsidRDefault="002A7ABA">
            <w:pPr>
              <w:jc w:val="right"/>
              <w:rPr>
                <w:sz w:val="20"/>
                <w:szCs w:val="18"/>
                <w:lang w:val="es-ES_tradnl" w:eastAsia="zh-CN"/>
              </w:rPr>
            </w:pPr>
            <w:r w:rsidRPr="005E131E">
              <w:rPr>
                <w:sz w:val="20"/>
                <w:szCs w:val="18"/>
                <w:lang w:val="es-ES_tradnl" w:eastAsia="zh-CN"/>
              </w:rPr>
              <w:t>25.072</w:t>
            </w:r>
            <w:r w:rsidR="007A6256">
              <w:rPr>
                <w:sz w:val="20"/>
                <w:szCs w:val="18"/>
                <w:lang w:val="es-ES_tradnl" w:eastAsia="zh-CN"/>
              </w:rPr>
              <w:t>.</w:t>
            </w:r>
            <w:r w:rsidR="00F130FE" w:rsidRPr="005E131E">
              <w:rPr>
                <w:sz w:val="20"/>
                <w:szCs w:val="18"/>
                <w:lang w:val="es-ES_tradnl" w:eastAsia="zh-CN"/>
              </w:rPr>
              <w:t>931</w:t>
            </w:r>
          </w:p>
        </w:tc>
        <w:tc>
          <w:tcPr>
            <w:tcW w:w="1134" w:type="dxa"/>
            <w:tcBorders>
              <w:top w:val="nil"/>
              <w:left w:val="nil"/>
              <w:bottom w:val="single" w:sz="4" w:space="0" w:color="auto"/>
              <w:right w:val="single" w:sz="4" w:space="0" w:color="auto"/>
            </w:tcBorders>
            <w:shd w:val="clear" w:color="auto" w:fill="auto"/>
            <w:noWrap/>
            <w:vAlign w:val="center"/>
            <w:hideMark/>
          </w:tcPr>
          <w:p w14:paraId="4451E640" w14:textId="764FB871" w:rsidR="002B5111" w:rsidRPr="005E131E" w:rsidRDefault="002A7ABA">
            <w:pPr>
              <w:jc w:val="right"/>
              <w:rPr>
                <w:sz w:val="20"/>
                <w:szCs w:val="18"/>
                <w:lang w:val="es-ES_tradnl" w:eastAsia="zh-CN"/>
              </w:rPr>
            </w:pPr>
            <w:r w:rsidRPr="005E131E">
              <w:rPr>
                <w:sz w:val="20"/>
                <w:szCs w:val="18"/>
                <w:lang w:val="es-ES_tradnl" w:eastAsia="zh-CN"/>
              </w:rPr>
              <w:t>23.231</w:t>
            </w:r>
            <w:r w:rsidR="007A6256">
              <w:rPr>
                <w:sz w:val="20"/>
                <w:szCs w:val="18"/>
                <w:lang w:val="es-ES_tradnl" w:eastAsia="zh-CN"/>
              </w:rPr>
              <w:t>.</w:t>
            </w:r>
            <w:r w:rsidR="00F130FE" w:rsidRPr="005E131E">
              <w:rPr>
                <w:sz w:val="20"/>
                <w:szCs w:val="18"/>
                <w:lang w:val="es-ES_tradnl" w:eastAsia="zh-CN"/>
              </w:rPr>
              <w:t>371</w:t>
            </w:r>
          </w:p>
        </w:tc>
        <w:tc>
          <w:tcPr>
            <w:tcW w:w="1134" w:type="dxa"/>
            <w:tcBorders>
              <w:top w:val="nil"/>
              <w:left w:val="nil"/>
              <w:bottom w:val="single" w:sz="4" w:space="0" w:color="auto"/>
              <w:right w:val="single" w:sz="4" w:space="0" w:color="auto"/>
            </w:tcBorders>
            <w:shd w:val="clear" w:color="auto" w:fill="auto"/>
            <w:noWrap/>
            <w:vAlign w:val="center"/>
            <w:hideMark/>
          </w:tcPr>
          <w:p w14:paraId="14FAFFC4" w14:textId="6EC2F037" w:rsidR="002B5111" w:rsidRPr="005E131E" w:rsidRDefault="002A7ABA">
            <w:pPr>
              <w:jc w:val="right"/>
              <w:rPr>
                <w:sz w:val="20"/>
                <w:szCs w:val="18"/>
                <w:lang w:val="es-ES_tradnl" w:eastAsia="zh-CN"/>
              </w:rPr>
            </w:pPr>
            <w:r w:rsidRPr="005E131E">
              <w:rPr>
                <w:sz w:val="20"/>
                <w:szCs w:val="18"/>
                <w:lang w:val="es-ES_tradnl" w:eastAsia="zh-CN"/>
              </w:rPr>
              <w:t>5.672</w:t>
            </w:r>
            <w:r w:rsidR="007A6256">
              <w:rPr>
                <w:sz w:val="20"/>
                <w:szCs w:val="18"/>
                <w:lang w:val="es-ES_tradnl" w:eastAsia="zh-CN"/>
              </w:rPr>
              <w:t>.</w:t>
            </w:r>
            <w:r w:rsidR="00F130FE" w:rsidRPr="005E131E">
              <w:rPr>
                <w:sz w:val="20"/>
                <w:szCs w:val="18"/>
                <w:lang w:val="es-ES_tradnl" w:eastAsia="zh-CN"/>
              </w:rPr>
              <w:t>263</w:t>
            </w:r>
          </w:p>
        </w:tc>
        <w:tc>
          <w:tcPr>
            <w:tcW w:w="1276" w:type="dxa"/>
            <w:tcBorders>
              <w:top w:val="nil"/>
              <w:left w:val="nil"/>
              <w:bottom w:val="single" w:sz="4" w:space="0" w:color="auto"/>
              <w:right w:val="single" w:sz="4" w:space="0" w:color="auto"/>
            </w:tcBorders>
            <w:shd w:val="clear" w:color="auto" w:fill="auto"/>
            <w:noWrap/>
            <w:vAlign w:val="center"/>
            <w:hideMark/>
          </w:tcPr>
          <w:p w14:paraId="7C32C5DC" w14:textId="0A7A5B9E" w:rsidR="002B5111" w:rsidRPr="005E131E" w:rsidRDefault="002A7ABA">
            <w:pPr>
              <w:jc w:val="right"/>
              <w:rPr>
                <w:sz w:val="20"/>
                <w:szCs w:val="18"/>
                <w:lang w:val="es-ES_tradnl" w:eastAsia="zh-CN"/>
              </w:rPr>
            </w:pPr>
            <w:r w:rsidRPr="005E131E">
              <w:rPr>
                <w:sz w:val="20"/>
                <w:szCs w:val="18"/>
                <w:lang w:val="es-ES_tradnl" w:eastAsia="zh-CN"/>
              </w:rPr>
              <w:t>53.976</w:t>
            </w:r>
            <w:r w:rsidR="007A6256">
              <w:rPr>
                <w:sz w:val="20"/>
                <w:szCs w:val="18"/>
                <w:lang w:val="es-ES_tradnl" w:eastAsia="zh-CN"/>
              </w:rPr>
              <w:t>.</w:t>
            </w:r>
            <w:r w:rsidR="00F130FE" w:rsidRPr="005E131E">
              <w:rPr>
                <w:sz w:val="20"/>
                <w:szCs w:val="18"/>
                <w:lang w:val="es-ES_tradnl" w:eastAsia="zh-CN"/>
              </w:rPr>
              <w:t>565</w:t>
            </w:r>
          </w:p>
        </w:tc>
        <w:tc>
          <w:tcPr>
            <w:tcW w:w="1134" w:type="dxa"/>
            <w:tcBorders>
              <w:top w:val="nil"/>
              <w:left w:val="nil"/>
              <w:bottom w:val="single" w:sz="4" w:space="0" w:color="auto"/>
              <w:right w:val="single" w:sz="4" w:space="0" w:color="auto"/>
            </w:tcBorders>
            <w:shd w:val="clear" w:color="auto" w:fill="auto"/>
            <w:noWrap/>
            <w:vAlign w:val="center"/>
            <w:hideMark/>
          </w:tcPr>
          <w:p w14:paraId="42DD89F3" w14:textId="54A0369F" w:rsidR="002B5111" w:rsidRPr="005E131E" w:rsidRDefault="002A7ABA">
            <w:pPr>
              <w:jc w:val="right"/>
              <w:rPr>
                <w:sz w:val="20"/>
                <w:szCs w:val="18"/>
                <w:lang w:val="es-ES_tradnl" w:eastAsia="zh-CN"/>
              </w:rPr>
            </w:pPr>
            <w:r w:rsidRPr="005E131E">
              <w:rPr>
                <w:sz w:val="20"/>
                <w:szCs w:val="18"/>
                <w:lang w:val="es-ES_tradnl" w:eastAsia="zh-CN"/>
              </w:rPr>
              <w:t>10.906</w:t>
            </w:r>
            <w:r w:rsidR="007A6256">
              <w:rPr>
                <w:sz w:val="20"/>
                <w:szCs w:val="18"/>
                <w:lang w:val="es-ES_tradnl" w:eastAsia="zh-CN"/>
              </w:rPr>
              <w:t>.</w:t>
            </w:r>
            <w:r w:rsidR="00F130FE" w:rsidRPr="005E131E">
              <w:rPr>
                <w:sz w:val="20"/>
                <w:szCs w:val="18"/>
                <w:lang w:val="es-ES_tradnl" w:eastAsia="zh-CN"/>
              </w:rPr>
              <w:t>582</w:t>
            </w:r>
          </w:p>
        </w:tc>
      </w:tr>
      <w:tr w:rsidR="00405673" w:rsidRPr="007559BB" w14:paraId="1553FAEA" w14:textId="77777777" w:rsidTr="005E131E">
        <w:trPr>
          <w:trHeight w:val="155"/>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FEE238A" w14:textId="6F14AFA1" w:rsidR="002B5111" w:rsidRPr="005E131E" w:rsidRDefault="00D03354">
            <w:pPr>
              <w:jc w:val="left"/>
              <w:rPr>
                <w:sz w:val="20"/>
                <w:szCs w:val="18"/>
                <w:lang w:val="es-ES_tradnl" w:eastAsia="zh-CN"/>
              </w:rPr>
            </w:pPr>
            <w:r w:rsidRPr="005E131E">
              <w:rPr>
                <w:sz w:val="20"/>
                <w:szCs w:val="18"/>
                <w:lang w:val="es-ES_tradnl" w:eastAsia="zh-CN"/>
              </w:rPr>
              <w:t>PGEH, etapa</w:t>
            </w:r>
            <w:r w:rsidR="00F130FE" w:rsidRPr="005E131E">
              <w:rPr>
                <w:sz w:val="20"/>
                <w:szCs w:val="18"/>
                <w:lang w:val="es-ES_tradnl" w:eastAsia="zh-CN"/>
              </w:rPr>
              <w:t xml:space="preserve"> II</w:t>
            </w:r>
            <w:r w:rsidR="00891836" w:rsidRPr="005E131E">
              <w:rPr>
                <w:sz w:val="20"/>
                <w:szCs w:val="18"/>
                <w:lang w:val="es-ES_tradnl" w:eastAsia="zh-CN"/>
              </w:rPr>
              <w:t xml:space="preserve"> (PRP)</w:t>
            </w:r>
          </w:p>
        </w:tc>
        <w:tc>
          <w:tcPr>
            <w:tcW w:w="1134" w:type="dxa"/>
            <w:tcBorders>
              <w:top w:val="nil"/>
              <w:left w:val="nil"/>
              <w:bottom w:val="single" w:sz="4" w:space="0" w:color="auto"/>
              <w:right w:val="single" w:sz="4" w:space="0" w:color="auto"/>
            </w:tcBorders>
            <w:shd w:val="clear" w:color="auto" w:fill="auto"/>
            <w:noWrap/>
            <w:vAlign w:val="center"/>
            <w:hideMark/>
          </w:tcPr>
          <w:p w14:paraId="3DD62F3D" w14:textId="4E7A2CED" w:rsidR="002B5111" w:rsidRPr="005E131E" w:rsidRDefault="002A7ABA">
            <w:pPr>
              <w:jc w:val="right"/>
              <w:rPr>
                <w:sz w:val="20"/>
                <w:szCs w:val="18"/>
                <w:lang w:val="es-ES_tradnl" w:eastAsia="zh-CN"/>
              </w:rPr>
            </w:pPr>
            <w:r w:rsidRPr="005E131E">
              <w:rPr>
                <w:sz w:val="20"/>
                <w:szCs w:val="18"/>
                <w:lang w:val="es-ES_tradnl" w:eastAsia="zh-CN"/>
              </w:rPr>
              <w:t>37.450</w:t>
            </w:r>
          </w:p>
        </w:tc>
        <w:tc>
          <w:tcPr>
            <w:tcW w:w="1134" w:type="dxa"/>
            <w:tcBorders>
              <w:top w:val="nil"/>
              <w:left w:val="nil"/>
              <w:bottom w:val="single" w:sz="4" w:space="0" w:color="auto"/>
              <w:right w:val="single" w:sz="4" w:space="0" w:color="auto"/>
            </w:tcBorders>
            <w:shd w:val="clear" w:color="auto" w:fill="auto"/>
            <w:noWrap/>
            <w:vAlign w:val="center"/>
            <w:hideMark/>
          </w:tcPr>
          <w:p w14:paraId="5CDF0349" w14:textId="77777777" w:rsidR="002B5111" w:rsidRPr="005E131E" w:rsidRDefault="00F130FE">
            <w:pPr>
              <w:jc w:val="right"/>
              <w:rPr>
                <w:sz w:val="20"/>
                <w:szCs w:val="18"/>
                <w:lang w:val="es-ES_tradnl" w:eastAsia="zh-CN"/>
              </w:rPr>
            </w:pPr>
            <w:r w:rsidRPr="005E131E">
              <w:rPr>
                <w:sz w:val="20"/>
                <w:szCs w:val="18"/>
                <w:lang w:val="es-ES_tradnl" w:eastAsia="zh-CN"/>
              </w:rPr>
              <w:t>0</w:t>
            </w:r>
          </w:p>
        </w:tc>
        <w:tc>
          <w:tcPr>
            <w:tcW w:w="1134" w:type="dxa"/>
            <w:tcBorders>
              <w:top w:val="nil"/>
              <w:left w:val="nil"/>
              <w:bottom w:val="single" w:sz="4" w:space="0" w:color="auto"/>
              <w:right w:val="single" w:sz="4" w:space="0" w:color="auto"/>
            </w:tcBorders>
            <w:shd w:val="clear" w:color="auto" w:fill="auto"/>
            <w:noWrap/>
            <w:vAlign w:val="center"/>
            <w:hideMark/>
          </w:tcPr>
          <w:p w14:paraId="728DF656" w14:textId="77777777" w:rsidR="002B5111" w:rsidRPr="005E131E" w:rsidRDefault="00F130FE">
            <w:pPr>
              <w:jc w:val="right"/>
              <w:rPr>
                <w:sz w:val="20"/>
                <w:szCs w:val="18"/>
                <w:lang w:val="es-ES_tradnl" w:eastAsia="zh-CN"/>
              </w:rPr>
            </w:pPr>
            <w:r w:rsidRPr="005E131E">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4B3033E2" w14:textId="3995F1C1" w:rsidR="002B5111" w:rsidRPr="005E131E" w:rsidRDefault="002A7ABA">
            <w:pPr>
              <w:jc w:val="right"/>
              <w:rPr>
                <w:sz w:val="20"/>
                <w:szCs w:val="18"/>
                <w:lang w:val="es-ES_tradnl" w:eastAsia="zh-CN"/>
              </w:rPr>
            </w:pPr>
            <w:r w:rsidRPr="005E131E">
              <w:rPr>
                <w:sz w:val="20"/>
                <w:szCs w:val="18"/>
                <w:lang w:val="es-ES_tradnl" w:eastAsia="zh-CN"/>
              </w:rPr>
              <w:t>37.450</w:t>
            </w:r>
          </w:p>
        </w:tc>
        <w:tc>
          <w:tcPr>
            <w:tcW w:w="1134" w:type="dxa"/>
            <w:tcBorders>
              <w:top w:val="nil"/>
              <w:left w:val="nil"/>
              <w:bottom w:val="single" w:sz="4" w:space="0" w:color="auto"/>
              <w:right w:val="single" w:sz="4" w:space="0" w:color="auto"/>
            </w:tcBorders>
            <w:shd w:val="clear" w:color="auto" w:fill="auto"/>
            <w:noWrap/>
            <w:vAlign w:val="center"/>
            <w:hideMark/>
          </w:tcPr>
          <w:p w14:paraId="13433BA6" w14:textId="77777777" w:rsidR="002B5111" w:rsidRPr="005E131E" w:rsidRDefault="00F130FE">
            <w:pPr>
              <w:jc w:val="right"/>
              <w:rPr>
                <w:sz w:val="20"/>
                <w:szCs w:val="18"/>
                <w:lang w:val="es-ES_tradnl" w:eastAsia="zh-CN"/>
              </w:rPr>
            </w:pPr>
            <w:r w:rsidRPr="005E131E">
              <w:rPr>
                <w:sz w:val="20"/>
                <w:szCs w:val="18"/>
                <w:lang w:val="es-ES_tradnl" w:eastAsia="zh-CN"/>
              </w:rPr>
              <w:t>0</w:t>
            </w:r>
          </w:p>
        </w:tc>
      </w:tr>
      <w:tr w:rsidR="00405673" w:rsidRPr="007559BB" w14:paraId="294232E3" w14:textId="77777777" w:rsidTr="005E131E">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1CDB1E8" w14:textId="05B16BC1" w:rsidR="002B5111" w:rsidRPr="005E131E" w:rsidRDefault="00D03354">
            <w:pPr>
              <w:jc w:val="left"/>
              <w:rPr>
                <w:sz w:val="20"/>
                <w:szCs w:val="18"/>
                <w:lang w:val="es-ES_tradnl" w:eastAsia="zh-CN"/>
              </w:rPr>
            </w:pPr>
            <w:r w:rsidRPr="005E131E">
              <w:rPr>
                <w:sz w:val="20"/>
                <w:szCs w:val="18"/>
                <w:lang w:val="es-ES_tradnl" w:eastAsia="zh-CN"/>
              </w:rPr>
              <w:t>PGEH, etapa</w:t>
            </w:r>
            <w:r w:rsidR="00F130FE" w:rsidRPr="005E131E">
              <w:rPr>
                <w:sz w:val="20"/>
                <w:szCs w:val="18"/>
                <w:lang w:val="es-ES_tradnl" w:eastAsia="zh-CN"/>
              </w:rPr>
              <w:t xml:space="preserve"> II </w:t>
            </w:r>
          </w:p>
        </w:tc>
        <w:tc>
          <w:tcPr>
            <w:tcW w:w="1134" w:type="dxa"/>
            <w:tcBorders>
              <w:top w:val="nil"/>
              <w:left w:val="nil"/>
              <w:bottom w:val="single" w:sz="4" w:space="0" w:color="auto"/>
              <w:right w:val="single" w:sz="4" w:space="0" w:color="auto"/>
            </w:tcBorders>
            <w:shd w:val="clear" w:color="auto" w:fill="auto"/>
            <w:noWrap/>
            <w:vAlign w:val="center"/>
            <w:hideMark/>
          </w:tcPr>
          <w:p w14:paraId="5B2EF562" w14:textId="410F1C51" w:rsidR="002B5111" w:rsidRPr="005E131E" w:rsidRDefault="002A7ABA">
            <w:pPr>
              <w:jc w:val="right"/>
              <w:rPr>
                <w:sz w:val="20"/>
                <w:szCs w:val="18"/>
                <w:lang w:val="es-ES_tradnl" w:eastAsia="zh-CN"/>
              </w:rPr>
            </w:pPr>
            <w:r w:rsidRPr="005E131E">
              <w:rPr>
                <w:sz w:val="20"/>
                <w:szCs w:val="18"/>
                <w:lang w:val="es-ES_tradnl" w:eastAsia="zh-CN"/>
              </w:rPr>
              <w:t>197.286</w:t>
            </w:r>
          </w:p>
        </w:tc>
        <w:tc>
          <w:tcPr>
            <w:tcW w:w="1134" w:type="dxa"/>
            <w:tcBorders>
              <w:top w:val="nil"/>
              <w:left w:val="nil"/>
              <w:bottom w:val="single" w:sz="4" w:space="0" w:color="auto"/>
              <w:right w:val="single" w:sz="4" w:space="0" w:color="auto"/>
            </w:tcBorders>
            <w:shd w:val="clear" w:color="auto" w:fill="auto"/>
            <w:noWrap/>
            <w:vAlign w:val="center"/>
            <w:hideMark/>
          </w:tcPr>
          <w:p w14:paraId="3388A438" w14:textId="6C238C3F" w:rsidR="002B5111" w:rsidRPr="005E131E" w:rsidRDefault="002A7ABA">
            <w:pPr>
              <w:jc w:val="right"/>
              <w:rPr>
                <w:sz w:val="20"/>
                <w:szCs w:val="18"/>
                <w:lang w:val="es-ES_tradnl" w:eastAsia="zh-CN"/>
              </w:rPr>
            </w:pPr>
            <w:r w:rsidRPr="005E131E">
              <w:rPr>
                <w:sz w:val="20"/>
                <w:szCs w:val="18"/>
                <w:lang w:val="es-ES_tradnl" w:eastAsia="zh-CN"/>
              </w:rPr>
              <w:t>1.250</w:t>
            </w:r>
            <w:r w:rsidR="007A6256">
              <w:rPr>
                <w:sz w:val="20"/>
                <w:szCs w:val="18"/>
                <w:lang w:val="es-ES_tradnl" w:eastAsia="zh-CN"/>
              </w:rPr>
              <w:t>.</w:t>
            </w:r>
            <w:r w:rsidR="00F130FE" w:rsidRPr="005E131E">
              <w:rPr>
                <w:sz w:val="20"/>
                <w:szCs w:val="18"/>
                <w:lang w:val="es-ES_tradnl" w:eastAsia="zh-CN"/>
              </w:rPr>
              <w:t>078</w:t>
            </w:r>
          </w:p>
        </w:tc>
        <w:tc>
          <w:tcPr>
            <w:tcW w:w="1134" w:type="dxa"/>
            <w:tcBorders>
              <w:top w:val="nil"/>
              <w:left w:val="nil"/>
              <w:bottom w:val="single" w:sz="4" w:space="0" w:color="auto"/>
              <w:right w:val="single" w:sz="4" w:space="0" w:color="auto"/>
            </w:tcBorders>
            <w:shd w:val="clear" w:color="auto" w:fill="auto"/>
            <w:noWrap/>
            <w:vAlign w:val="center"/>
            <w:hideMark/>
          </w:tcPr>
          <w:p w14:paraId="1C10B63D" w14:textId="5D6289CB" w:rsidR="002B5111" w:rsidRPr="005E131E" w:rsidRDefault="002A7ABA">
            <w:pPr>
              <w:jc w:val="right"/>
              <w:rPr>
                <w:sz w:val="20"/>
                <w:szCs w:val="18"/>
                <w:lang w:val="es-ES_tradnl" w:eastAsia="zh-CN"/>
              </w:rPr>
            </w:pPr>
            <w:r w:rsidRPr="005E131E">
              <w:rPr>
                <w:sz w:val="20"/>
                <w:szCs w:val="18"/>
                <w:lang w:val="es-ES_tradnl" w:eastAsia="zh-CN"/>
              </w:rPr>
              <w:t>2.083</w:t>
            </w:r>
            <w:r w:rsidR="007A6256">
              <w:rPr>
                <w:sz w:val="20"/>
                <w:szCs w:val="18"/>
                <w:lang w:val="es-ES_tradnl" w:eastAsia="zh-CN"/>
              </w:rPr>
              <w:t>.</w:t>
            </w:r>
            <w:r w:rsidR="00F130FE" w:rsidRPr="005E131E">
              <w:rPr>
                <w:sz w:val="20"/>
                <w:szCs w:val="18"/>
                <w:lang w:val="es-ES_tradnl" w:eastAsia="zh-CN"/>
              </w:rPr>
              <w:t>617</w:t>
            </w:r>
          </w:p>
        </w:tc>
        <w:tc>
          <w:tcPr>
            <w:tcW w:w="1276" w:type="dxa"/>
            <w:tcBorders>
              <w:top w:val="nil"/>
              <w:left w:val="nil"/>
              <w:bottom w:val="single" w:sz="4" w:space="0" w:color="auto"/>
              <w:right w:val="single" w:sz="4" w:space="0" w:color="auto"/>
            </w:tcBorders>
            <w:shd w:val="clear" w:color="auto" w:fill="auto"/>
            <w:noWrap/>
            <w:vAlign w:val="center"/>
            <w:hideMark/>
          </w:tcPr>
          <w:p w14:paraId="482BF6FC" w14:textId="30FA72E1" w:rsidR="002B5111" w:rsidRPr="005E131E" w:rsidRDefault="002A7ABA">
            <w:pPr>
              <w:jc w:val="right"/>
              <w:rPr>
                <w:sz w:val="20"/>
                <w:szCs w:val="18"/>
                <w:lang w:val="es-ES_tradnl" w:eastAsia="zh-CN"/>
              </w:rPr>
            </w:pPr>
            <w:r w:rsidRPr="005E131E">
              <w:rPr>
                <w:sz w:val="20"/>
                <w:szCs w:val="18"/>
                <w:lang w:val="es-ES_tradnl" w:eastAsia="zh-CN"/>
              </w:rPr>
              <w:t>3.530</w:t>
            </w:r>
            <w:r w:rsidR="007A6256">
              <w:rPr>
                <w:sz w:val="20"/>
                <w:szCs w:val="18"/>
                <w:lang w:val="es-ES_tradnl" w:eastAsia="zh-CN"/>
              </w:rPr>
              <w:t>.</w:t>
            </w:r>
            <w:r w:rsidR="00F130FE" w:rsidRPr="005E131E">
              <w:rPr>
                <w:sz w:val="20"/>
                <w:szCs w:val="18"/>
                <w:lang w:val="es-ES_tradnl" w:eastAsia="zh-CN"/>
              </w:rPr>
              <w:t>981</w:t>
            </w:r>
          </w:p>
        </w:tc>
        <w:tc>
          <w:tcPr>
            <w:tcW w:w="1134" w:type="dxa"/>
            <w:tcBorders>
              <w:top w:val="nil"/>
              <w:left w:val="nil"/>
              <w:bottom w:val="single" w:sz="4" w:space="0" w:color="auto"/>
              <w:right w:val="single" w:sz="4" w:space="0" w:color="auto"/>
            </w:tcBorders>
            <w:shd w:val="clear" w:color="auto" w:fill="auto"/>
            <w:noWrap/>
            <w:vAlign w:val="center"/>
            <w:hideMark/>
          </w:tcPr>
          <w:p w14:paraId="59AEFD8F" w14:textId="65B0DB57" w:rsidR="002B5111" w:rsidRPr="005E131E" w:rsidRDefault="002A7ABA">
            <w:pPr>
              <w:jc w:val="right"/>
              <w:rPr>
                <w:sz w:val="20"/>
                <w:szCs w:val="18"/>
                <w:lang w:val="es-ES_tradnl" w:eastAsia="zh-CN"/>
              </w:rPr>
            </w:pPr>
            <w:r w:rsidRPr="005E131E">
              <w:rPr>
                <w:sz w:val="20"/>
                <w:szCs w:val="18"/>
                <w:lang w:val="es-ES_tradnl" w:eastAsia="zh-CN"/>
              </w:rPr>
              <w:t>821.883</w:t>
            </w:r>
          </w:p>
        </w:tc>
      </w:tr>
      <w:tr w:rsidR="00405673" w:rsidRPr="007559BB" w14:paraId="0CD98E8B" w14:textId="77777777" w:rsidTr="005E131E">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6BA7036E" w14:textId="033CB405" w:rsidR="002B5111" w:rsidRPr="005E131E" w:rsidRDefault="00D03354">
            <w:pPr>
              <w:jc w:val="left"/>
              <w:rPr>
                <w:sz w:val="20"/>
                <w:szCs w:val="18"/>
                <w:lang w:val="es-ES_tradnl" w:eastAsia="zh-CN"/>
              </w:rPr>
            </w:pPr>
            <w:r w:rsidRPr="005E131E">
              <w:rPr>
                <w:sz w:val="20"/>
                <w:szCs w:val="18"/>
                <w:lang w:val="es-ES_tradnl" w:eastAsia="zh-CN"/>
              </w:rPr>
              <w:t>PGEH, etapa</w:t>
            </w:r>
            <w:r w:rsidR="00F130FE" w:rsidRPr="005E131E">
              <w:rPr>
                <w:sz w:val="20"/>
                <w:szCs w:val="18"/>
                <w:lang w:val="es-ES_tradnl" w:eastAsia="zh-CN"/>
              </w:rPr>
              <w:t xml:space="preserve"> III</w:t>
            </w:r>
            <w:r w:rsidR="00891836" w:rsidRPr="005E131E">
              <w:rPr>
                <w:sz w:val="20"/>
                <w:szCs w:val="18"/>
                <w:lang w:val="es-ES_tradnl" w:eastAsia="zh-CN"/>
              </w:rPr>
              <w:t xml:space="preserve"> (PRP)</w:t>
            </w:r>
          </w:p>
        </w:tc>
        <w:tc>
          <w:tcPr>
            <w:tcW w:w="1134" w:type="dxa"/>
            <w:tcBorders>
              <w:top w:val="nil"/>
              <w:left w:val="nil"/>
              <w:bottom w:val="single" w:sz="4" w:space="0" w:color="auto"/>
              <w:right w:val="single" w:sz="4" w:space="0" w:color="auto"/>
            </w:tcBorders>
            <w:shd w:val="clear" w:color="auto" w:fill="auto"/>
            <w:noWrap/>
            <w:vAlign w:val="center"/>
            <w:hideMark/>
          </w:tcPr>
          <w:p w14:paraId="013B926B" w14:textId="2F1682AA" w:rsidR="002B5111" w:rsidRPr="005E131E" w:rsidRDefault="002A7ABA">
            <w:pPr>
              <w:jc w:val="right"/>
              <w:rPr>
                <w:sz w:val="20"/>
                <w:szCs w:val="18"/>
                <w:lang w:val="es-ES_tradnl" w:eastAsia="zh-CN"/>
              </w:rPr>
            </w:pPr>
            <w:r w:rsidRPr="005E131E">
              <w:rPr>
                <w:sz w:val="20"/>
                <w:szCs w:val="18"/>
                <w:lang w:val="es-ES_tradnl" w:eastAsia="zh-CN"/>
              </w:rPr>
              <w:t>166.920</w:t>
            </w:r>
          </w:p>
        </w:tc>
        <w:tc>
          <w:tcPr>
            <w:tcW w:w="1134" w:type="dxa"/>
            <w:tcBorders>
              <w:top w:val="nil"/>
              <w:left w:val="nil"/>
              <w:bottom w:val="single" w:sz="4" w:space="0" w:color="auto"/>
              <w:right w:val="single" w:sz="4" w:space="0" w:color="auto"/>
            </w:tcBorders>
            <w:shd w:val="clear" w:color="auto" w:fill="auto"/>
            <w:noWrap/>
            <w:vAlign w:val="center"/>
            <w:hideMark/>
          </w:tcPr>
          <w:p w14:paraId="656CC54C" w14:textId="46B8DC60" w:rsidR="002B5111" w:rsidRPr="005E131E" w:rsidRDefault="002A7ABA">
            <w:pPr>
              <w:jc w:val="right"/>
              <w:rPr>
                <w:sz w:val="20"/>
                <w:szCs w:val="18"/>
                <w:lang w:val="es-ES_tradnl" w:eastAsia="zh-CN"/>
              </w:rPr>
            </w:pPr>
            <w:r w:rsidRPr="005E131E">
              <w:rPr>
                <w:sz w:val="20"/>
                <w:szCs w:val="18"/>
                <w:lang w:val="es-ES_tradnl" w:eastAsia="zh-CN"/>
              </w:rPr>
              <w:t>42.800</w:t>
            </w:r>
          </w:p>
        </w:tc>
        <w:tc>
          <w:tcPr>
            <w:tcW w:w="1134" w:type="dxa"/>
            <w:tcBorders>
              <w:top w:val="nil"/>
              <w:left w:val="nil"/>
              <w:bottom w:val="single" w:sz="4" w:space="0" w:color="auto"/>
              <w:right w:val="single" w:sz="4" w:space="0" w:color="auto"/>
            </w:tcBorders>
            <w:shd w:val="clear" w:color="auto" w:fill="auto"/>
            <w:noWrap/>
            <w:vAlign w:val="center"/>
            <w:hideMark/>
          </w:tcPr>
          <w:p w14:paraId="18D9D7D1" w14:textId="77777777" w:rsidR="002B5111" w:rsidRPr="005E131E" w:rsidRDefault="00F130FE">
            <w:pPr>
              <w:jc w:val="right"/>
              <w:rPr>
                <w:sz w:val="20"/>
                <w:szCs w:val="18"/>
                <w:lang w:val="es-ES_tradnl" w:eastAsia="zh-CN"/>
              </w:rPr>
            </w:pPr>
            <w:r w:rsidRPr="005E131E">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78393EBF" w14:textId="6AE5A20E" w:rsidR="002B5111" w:rsidRPr="005E131E" w:rsidRDefault="002A7ABA">
            <w:pPr>
              <w:jc w:val="right"/>
              <w:rPr>
                <w:sz w:val="20"/>
                <w:szCs w:val="18"/>
                <w:lang w:val="es-ES_tradnl" w:eastAsia="zh-CN"/>
              </w:rPr>
            </w:pPr>
            <w:r w:rsidRPr="005E131E">
              <w:rPr>
                <w:sz w:val="20"/>
                <w:szCs w:val="18"/>
                <w:lang w:val="es-ES_tradnl" w:eastAsia="zh-CN"/>
              </w:rPr>
              <w:t>209.720</w:t>
            </w:r>
          </w:p>
        </w:tc>
        <w:tc>
          <w:tcPr>
            <w:tcW w:w="1134" w:type="dxa"/>
            <w:tcBorders>
              <w:top w:val="nil"/>
              <w:left w:val="nil"/>
              <w:bottom w:val="single" w:sz="4" w:space="0" w:color="auto"/>
              <w:right w:val="single" w:sz="4" w:space="0" w:color="auto"/>
            </w:tcBorders>
            <w:shd w:val="clear" w:color="auto" w:fill="auto"/>
            <w:noWrap/>
            <w:vAlign w:val="center"/>
            <w:hideMark/>
          </w:tcPr>
          <w:p w14:paraId="47290CB6" w14:textId="77777777" w:rsidR="002B5111" w:rsidRPr="005E131E" w:rsidRDefault="00F130FE">
            <w:pPr>
              <w:jc w:val="right"/>
              <w:rPr>
                <w:sz w:val="20"/>
                <w:szCs w:val="18"/>
                <w:lang w:val="es-ES_tradnl" w:eastAsia="zh-CN"/>
              </w:rPr>
            </w:pPr>
            <w:r w:rsidRPr="005E131E">
              <w:rPr>
                <w:sz w:val="20"/>
                <w:szCs w:val="18"/>
                <w:lang w:val="es-ES_tradnl" w:eastAsia="zh-CN"/>
              </w:rPr>
              <w:t>0</w:t>
            </w:r>
          </w:p>
        </w:tc>
      </w:tr>
      <w:tr w:rsidR="00405673" w:rsidRPr="007559BB" w14:paraId="73BD382C" w14:textId="77777777" w:rsidTr="005E131E">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13E179B" w14:textId="623893CB" w:rsidR="002B5111" w:rsidRPr="005E131E" w:rsidRDefault="00D03354">
            <w:pPr>
              <w:jc w:val="left"/>
              <w:rPr>
                <w:sz w:val="20"/>
                <w:szCs w:val="18"/>
                <w:lang w:val="es-ES_tradnl" w:eastAsia="zh-CN"/>
              </w:rPr>
            </w:pPr>
            <w:r w:rsidRPr="005E131E">
              <w:rPr>
                <w:sz w:val="20"/>
                <w:szCs w:val="18"/>
                <w:lang w:val="es-ES_tradnl" w:eastAsia="zh-CN"/>
              </w:rPr>
              <w:t>PGEH, etapa</w:t>
            </w:r>
            <w:r w:rsidR="00F130FE" w:rsidRPr="005E131E">
              <w:rPr>
                <w:sz w:val="20"/>
                <w:szCs w:val="18"/>
                <w:lang w:val="es-ES_tradnl" w:eastAsia="zh-CN"/>
              </w:rPr>
              <w:t xml:space="preserve"> III</w:t>
            </w:r>
          </w:p>
        </w:tc>
        <w:tc>
          <w:tcPr>
            <w:tcW w:w="1134" w:type="dxa"/>
            <w:tcBorders>
              <w:top w:val="nil"/>
              <w:left w:val="nil"/>
              <w:bottom w:val="single" w:sz="4" w:space="0" w:color="auto"/>
              <w:right w:val="single" w:sz="4" w:space="0" w:color="auto"/>
            </w:tcBorders>
            <w:shd w:val="clear" w:color="auto" w:fill="auto"/>
            <w:noWrap/>
            <w:vAlign w:val="center"/>
            <w:hideMark/>
          </w:tcPr>
          <w:p w14:paraId="161C5620" w14:textId="497BBB50" w:rsidR="002B5111" w:rsidRPr="005E131E" w:rsidRDefault="002A7ABA">
            <w:pPr>
              <w:jc w:val="right"/>
              <w:rPr>
                <w:sz w:val="20"/>
                <w:szCs w:val="18"/>
                <w:lang w:val="es-ES_tradnl" w:eastAsia="zh-CN"/>
              </w:rPr>
            </w:pPr>
            <w:r w:rsidRPr="005E131E">
              <w:rPr>
                <w:sz w:val="20"/>
                <w:szCs w:val="18"/>
                <w:lang w:val="es-ES_tradnl" w:eastAsia="zh-CN"/>
              </w:rPr>
              <w:t>3.117</w:t>
            </w:r>
            <w:r w:rsidR="007A6256">
              <w:rPr>
                <w:sz w:val="20"/>
                <w:szCs w:val="18"/>
                <w:lang w:val="es-ES_tradnl" w:eastAsia="zh-CN"/>
              </w:rPr>
              <w:t>.</w:t>
            </w:r>
            <w:r w:rsidR="00F130FE" w:rsidRPr="005E131E">
              <w:rPr>
                <w:sz w:val="20"/>
                <w:szCs w:val="18"/>
                <w:lang w:val="es-ES_tradnl" w:eastAsia="zh-CN"/>
              </w:rPr>
              <w:t>653</w:t>
            </w:r>
          </w:p>
        </w:tc>
        <w:tc>
          <w:tcPr>
            <w:tcW w:w="1134" w:type="dxa"/>
            <w:tcBorders>
              <w:top w:val="nil"/>
              <w:left w:val="nil"/>
              <w:bottom w:val="single" w:sz="4" w:space="0" w:color="auto"/>
              <w:right w:val="single" w:sz="4" w:space="0" w:color="auto"/>
            </w:tcBorders>
            <w:shd w:val="clear" w:color="auto" w:fill="auto"/>
            <w:noWrap/>
            <w:vAlign w:val="center"/>
            <w:hideMark/>
          </w:tcPr>
          <w:p w14:paraId="5820C1AC" w14:textId="34B20F22" w:rsidR="002B5111" w:rsidRPr="005E131E" w:rsidRDefault="002A7ABA">
            <w:pPr>
              <w:jc w:val="right"/>
              <w:rPr>
                <w:sz w:val="20"/>
                <w:szCs w:val="18"/>
                <w:lang w:val="es-ES_tradnl" w:eastAsia="zh-CN"/>
              </w:rPr>
            </w:pPr>
            <w:r w:rsidRPr="005E131E">
              <w:rPr>
                <w:sz w:val="20"/>
                <w:szCs w:val="18"/>
                <w:lang w:val="es-ES_tradnl" w:eastAsia="zh-CN"/>
              </w:rPr>
              <w:t>4.822</w:t>
            </w:r>
            <w:r w:rsidR="007A6256">
              <w:rPr>
                <w:sz w:val="20"/>
                <w:szCs w:val="18"/>
                <w:lang w:val="es-ES_tradnl" w:eastAsia="zh-CN"/>
              </w:rPr>
              <w:t>.</w:t>
            </w:r>
            <w:r w:rsidR="00F130FE" w:rsidRPr="005E131E">
              <w:rPr>
                <w:sz w:val="20"/>
                <w:szCs w:val="18"/>
                <w:lang w:val="es-ES_tradnl" w:eastAsia="zh-CN"/>
              </w:rPr>
              <w:t>962</w:t>
            </w:r>
          </w:p>
        </w:tc>
        <w:tc>
          <w:tcPr>
            <w:tcW w:w="1134" w:type="dxa"/>
            <w:tcBorders>
              <w:top w:val="nil"/>
              <w:left w:val="nil"/>
              <w:bottom w:val="single" w:sz="4" w:space="0" w:color="auto"/>
              <w:right w:val="single" w:sz="4" w:space="0" w:color="auto"/>
            </w:tcBorders>
            <w:shd w:val="clear" w:color="auto" w:fill="auto"/>
            <w:noWrap/>
            <w:vAlign w:val="center"/>
            <w:hideMark/>
          </w:tcPr>
          <w:p w14:paraId="7BB2B83A" w14:textId="1D71DC7D" w:rsidR="002B5111" w:rsidRPr="005E131E" w:rsidRDefault="002A7ABA">
            <w:pPr>
              <w:jc w:val="right"/>
              <w:rPr>
                <w:sz w:val="20"/>
                <w:szCs w:val="18"/>
                <w:lang w:val="es-ES_tradnl" w:eastAsia="zh-CN"/>
              </w:rPr>
            </w:pPr>
            <w:r w:rsidRPr="005E131E">
              <w:rPr>
                <w:sz w:val="20"/>
                <w:szCs w:val="18"/>
                <w:lang w:val="es-ES_tradnl" w:eastAsia="zh-CN"/>
              </w:rPr>
              <w:t>18.987</w:t>
            </w:r>
            <w:r w:rsidR="007A6256">
              <w:rPr>
                <w:sz w:val="20"/>
                <w:szCs w:val="18"/>
                <w:lang w:val="es-ES_tradnl" w:eastAsia="zh-CN"/>
              </w:rPr>
              <w:t>.</w:t>
            </w:r>
            <w:r w:rsidR="00F130FE" w:rsidRPr="005E131E">
              <w:rPr>
                <w:sz w:val="20"/>
                <w:szCs w:val="18"/>
                <w:lang w:val="es-ES_tradnl" w:eastAsia="zh-CN"/>
              </w:rPr>
              <w:t>389</w:t>
            </w:r>
          </w:p>
        </w:tc>
        <w:tc>
          <w:tcPr>
            <w:tcW w:w="1276" w:type="dxa"/>
            <w:tcBorders>
              <w:top w:val="nil"/>
              <w:left w:val="nil"/>
              <w:bottom w:val="single" w:sz="4" w:space="0" w:color="auto"/>
              <w:right w:val="single" w:sz="4" w:space="0" w:color="auto"/>
            </w:tcBorders>
            <w:shd w:val="clear" w:color="auto" w:fill="auto"/>
            <w:noWrap/>
            <w:vAlign w:val="center"/>
            <w:hideMark/>
          </w:tcPr>
          <w:p w14:paraId="1252739F" w14:textId="7321183A" w:rsidR="002B5111" w:rsidRPr="005E131E" w:rsidRDefault="002A7ABA">
            <w:pPr>
              <w:jc w:val="right"/>
              <w:rPr>
                <w:sz w:val="20"/>
                <w:szCs w:val="18"/>
                <w:lang w:val="es-ES_tradnl" w:eastAsia="zh-CN"/>
              </w:rPr>
            </w:pPr>
            <w:r w:rsidRPr="005E131E">
              <w:rPr>
                <w:sz w:val="20"/>
                <w:szCs w:val="18"/>
                <w:lang w:val="es-ES_tradnl" w:eastAsia="zh-CN"/>
              </w:rPr>
              <w:t>26.928</w:t>
            </w:r>
            <w:r w:rsidR="007A6256">
              <w:rPr>
                <w:sz w:val="20"/>
                <w:szCs w:val="18"/>
                <w:lang w:val="es-ES_tradnl" w:eastAsia="zh-CN"/>
              </w:rPr>
              <w:t>.</w:t>
            </w:r>
            <w:r w:rsidR="00F130FE" w:rsidRPr="005E131E">
              <w:rPr>
                <w:sz w:val="20"/>
                <w:szCs w:val="18"/>
                <w:lang w:val="es-ES_tradnl" w:eastAsia="zh-CN"/>
              </w:rPr>
              <w:t>005</w:t>
            </w:r>
          </w:p>
        </w:tc>
        <w:tc>
          <w:tcPr>
            <w:tcW w:w="1134" w:type="dxa"/>
            <w:tcBorders>
              <w:top w:val="nil"/>
              <w:left w:val="nil"/>
              <w:bottom w:val="single" w:sz="4" w:space="0" w:color="auto"/>
              <w:right w:val="single" w:sz="4" w:space="0" w:color="auto"/>
            </w:tcBorders>
            <w:shd w:val="clear" w:color="auto" w:fill="auto"/>
            <w:noWrap/>
            <w:vAlign w:val="center"/>
            <w:hideMark/>
          </w:tcPr>
          <w:p w14:paraId="002A59A1" w14:textId="64A7E2F9" w:rsidR="002B5111" w:rsidRPr="005E131E" w:rsidRDefault="002A7ABA">
            <w:pPr>
              <w:jc w:val="right"/>
              <w:rPr>
                <w:sz w:val="20"/>
                <w:szCs w:val="18"/>
                <w:lang w:val="es-ES_tradnl" w:eastAsia="zh-CN"/>
              </w:rPr>
            </w:pPr>
            <w:r w:rsidRPr="005E131E">
              <w:rPr>
                <w:sz w:val="20"/>
                <w:szCs w:val="18"/>
                <w:lang w:val="es-ES_tradnl" w:eastAsia="zh-CN"/>
              </w:rPr>
              <w:t>6.596</w:t>
            </w:r>
            <w:r w:rsidR="007A6256">
              <w:rPr>
                <w:sz w:val="20"/>
                <w:szCs w:val="18"/>
                <w:lang w:val="es-ES_tradnl" w:eastAsia="zh-CN"/>
              </w:rPr>
              <w:t>.</w:t>
            </w:r>
            <w:r w:rsidR="00F130FE" w:rsidRPr="005E131E">
              <w:rPr>
                <w:sz w:val="20"/>
                <w:szCs w:val="18"/>
                <w:lang w:val="es-ES_tradnl" w:eastAsia="zh-CN"/>
              </w:rPr>
              <w:t>677</w:t>
            </w:r>
          </w:p>
        </w:tc>
      </w:tr>
      <w:tr w:rsidR="00405673" w:rsidRPr="007559BB" w14:paraId="5D1F5300" w14:textId="77777777" w:rsidTr="005E131E">
        <w:trPr>
          <w:trHeight w:val="55"/>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3D20E327" w14:textId="6ED3F58B" w:rsidR="002B5111" w:rsidRPr="005E131E" w:rsidRDefault="00D03354">
            <w:pPr>
              <w:jc w:val="left"/>
              <w:rPr>
                <w:sz w:val="20"/>
                <w:szCs w:val="18"/>
                <w:lang w:val="es-ES_tradnl" w:eastAsia="zh-CN"/>
              </w:rPr>
            </w:pPr>
            <w:r w:rsidRPr="005E131E">
              <w:rPr>
                <w:sz w:val="20"/>
                <w:szCs w:val="18"/>
                <w:lang w:val="es-ES_tradnl" w:eastAsia="zh-CN"/>
              </w:rPr>
              <w:lastRenderedPageBreak/>
              <w:t>PGEH, eficiencia energética</w:t>
            </w:r>
            <w:r w:rsidR="00F130FE" w:rsidRPr="005E131E">
              <w:rPr>
                <w:sz w:val="20"/>
                <w:szCs w:val="18"/>
                <w:lang w:val="es-ES_tradnl" w:eastAsia="zh-CN"/>
              </w:rPr>
              <w:t xml:space="preserve"> (decisión 89/6)</w:t>
            </w:r>
          </w:p>
        </w:tc>
        <w:tc>
          <w:tcPr>
            <w:tcW w:w="1134" w:type="dxa"/>
            <w:tcBorders>
              <w:top w:val="nil"/>
              <w:left w:val="nil"/>
              <w:bottom w:val="single" w:sz="4" w:space="0" w:color="auto"/>
              <w:right w:val="single" w:sz="4" w:space="0" w:color="auto"/>
            </w:tcBorders>
            <w:shd w:val="clear" w:color="auto" w:fill="auto"/>
            <w:noWrap/>
            <w:vAlign w:val="center"/>
            <w:hideMark/>
          </w:tcPr>
          <w:p w14:paraId="31B71813" w14:textId="08A42CF7" w:rsidR="002B5111" w:rsidRPr="005E131E" w:rsidRDefault="002A7ABA">
            <w:pPr>
              <w:jc w:val="right"/>
              <w:rPr>
                <w:sz w:val="20"/>
                <w:szCs w:val="18"/>
                <w:lang w:val="es-ES_tradnl" w:eastAsia="zh-CN"/>
              </w:rPr>
            </w:pPr>
            <w:r w:rsidRPr="005E131E">
              <w:rPr>
                <w:sz w:val="20"/>
                <w:szCs w:val="18"/>
                <w:lang w:val="es-ES_tradnl" w:eastAsia="zh-CN"/>
              </w:rPr>
              <w:t>772.540</w:t>
            </w:r>
          </w:p>
        </w:tc>
        <w:tc>
          <w:tcPr>
            <w:tcW w:w="1134" w:type="dxa"/>
            <w:tcBorders>
              <w:top w:val="nil"/>
              <w:left w:val="nil"/>
              <w:bottom w:val="single" w:sz="4" w:space="0" w:color="auto"/>
              <w:right w:val="single" w:sz="4" w:space="0" w:color="auto"/>
            </w:tcBorders>
            <w:shd w:val="clear" w:color="auto" w:fill="auto"/>
            <w:noWrap/>
            <w:vAlign w:val="center"/>
            <w:hideMark/>
          </w:tcPr>
          <w:p w14:paraId="582360A0" w14:textId="0DAE5254" w:rsidR="002B5111" w:rsidRPr="005E131E" w:rsidRDefault="002A7ABA">
            <w:pPr>
              <w:jc w:val="right"/>
              <w:rPr>
                <w:sz w:val="20"/>
                <w:szCs w:val="18"/>
                <w:lang w:val="es-ES_tradnl" w:eastAsia="zh-CN"/>
              </w:rPr>
            </w:pPr>
            <w:r w:rsidRPr="005E131E">
              <w:rPr>
                <w:sz w:val="20"/>
                <w:szCs w:val="18"/>
                <w:lang w:val="es-ES_tradnl" w:eastAsia="zh-CN"/>
              </w:rPr>
              <w:t>74.472</w:t>
            </w:r>
          </w:p>
        </w:tc>
        <w:tc>
          <w:tcPr>
            <w:tcW w:w="1134" w:type="dxa"/>
            <w:tcBorders>
              <w:top w:val="nil"/>
              <w:left w:val="nil"/>
              <w:bottom w:val="single" w:sz="4" w:space="0" w:color="auto"/>
              <w:right w:val="single" w:sz="4" w:space="0" w:color="auto"/>
            </w:tcBorders>
            <w:shd w:val="clear" w:color="auto" w:fill="auto"/>
            <w:noWrap/>
            <w:vAlign w:val="center"/>
            <w:hideMark/>
          </w:tcPr>
          <w:p w14:paraId="603EBE27" w14:textId="77777777" w:rsidR="002B5111" w:rsidRPr="005E131E" w:rsidRDefault="00F130FE">
            <w:pPr>
              <w:jc w:val="right"/>
              <w:rPr>
                <w:sz w:val="20"/>
                <w:szCs w:val="18"/>
                <w:lang w:val="es-ES_tradnl" w:eastAsia="zh-CN"/>
              </w:rPr>
            </w:pPr>
            <w:r w:rsidRPr="005E131E">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6211CAD0" w14:textId="055F107B" w:rsidR="002B5111" w:rsidRPr="005E131E" w:rsidRDefault="002A7ABA">
            <w:pPr>
              <w:jc w:val="right"/>
              <w:rPr>
                <w:sz w:val="20"/>
                <w:szCs w:val="18"/>
                <w:lang w:val="es-ES_tradnl" w:eastAsia="zh-CN"/>
              </w:rPr>
            </w:pPr>
            <w:r w:rsidRPr="005E131E">
              <w:rPr>
                <w:sz w:val="20"/>
                <w:szCs w:val="18"/>
                <w:lang w:val="es-ES_tradnl" w:eastAsia="zh-CN"/>
              </w:rPr>
              <w:t>847.012</w:t>
            </w:r>
          </w:p>
        </w:tc>
        <w:tc>
          <w:tcPr>
            <w:tcW w:w="1134" w:type="dxa"/>
            <w:tcBorders>
              <w:top w:val="nil"/>
              <w:left w:val="nil"/>
              <w:bottom w:val="single" w:sz="4" w:space="0" w:color="auto"/>
              <w:right w:val="single" w:sz="4" w:space="0" w:color="auto"/>
            </w:tcBorders>
            <w:shd w:val="clear" w:color="auto" w:fill="auto"/>
            <w:noWrap/>
            <w:vAlign w:val="center"/>
            <w:hideMark/>
          </w:tcPr>
          <w:p w14:paraId="5F9E75F0" w14:textId="77777777" w:rsidR="002B5111" w:rsidRPr="005E131E" w:rsidRDefault="00F130FE">
            <w:pPr>
              <w:jc w:val="right"/>
              <w:rPr>
                <w:sz w:val="20"/>
                <w:szCs w:val="18"/>
                <w:lang w:val="es-ES_tradnl" w:eastAsia="zh-CN"/>
              </w:rPr>
            </w:pPr>
            <w:r w:rsidRPr="005E131E">
              <w:rPr>
                <w:sz w:val="20"/>
                <w:szCs w:val="18"/>
                <w:lang w:val="es-ES_tradnl" w:eastAsia="zh-CN"/>
              </w:rPr>
              <w:t>0</w:t>
            </w:r>
          </w:p>
        </w:tc>
      </w:tr>
      <w:tr w:rsidR="00405673" w:rsidRPr="007559BB" w14:paraId="588ED56A" w14:textId="77777777" w:rsidTr="005E131E">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5C00689" w14:textId="7EAAD039" w:rsidR="002B5111" w:rsidRPr="005E131E" w:rsidRDefault="006F1342">
            <w:pPr>
              <w:jc w:val="left"/>
              <w:rPr>
                <w:b/>
                <w:bCs/>
                <w:sz w:val="20"/>
                <w:szCs w:val="18"/>
                <w:lang w:val="es-ES_tradnl" w:eastAsia="zh-CN"/>
              </w:rPr>
            </w:pPr>
            <w:r w:rsidRPr="005E131E">
              <w:rPr>
                <w:b/>
                <w:bCs/>
                <w:sz w:val="20"/>
                <w:szCs w:val="18"/>
                <w:lang w:val="es-ES_tradnl" w:eastAsia="zh-CN"/>
              </w:rPr>
              <w:t>Subtotal de actividades HCFC</w:t>
            </w:r>
          </w:p>
        </w:tc>
        <w:tc>
          <w:tcPr>
            <w:tcW w:w="1134" w:type="dxa"/>
            <w:tcBorders>
              <w:top w:val="nil"/>
              <w:left w:val="nil"/>
              <w:bottom w:val="single" w:sz="4" w:space="0" w:color="auto"/>
              <w:right w:val="single" w:sz="4" w:space="0" w:color="auto"/>
            </w:tcBorders>
            <w:shd w:val="clear" w:color="auto" w:fill="auto"/>
            <w:noWrap/>
            <w:vAlign w:val="center"/>
            <w:hideMark/>
          </w:tcPr>
          <w:p w14:paraId="02C77FF4" w14:textId="082EF2A7" w:rsidR="002B5111" w:rsidRPr="005E131E" w:rsidRDefault="002A7ABA">
            <w:pPr>
              <w:jc w:val="right"/>
              <w:rPr>
                <w:b/>
                <w:bCs/>
                <w:sz w:val="20"/>
                <w:szCs w:val="18"/>
                <w:lang w:val="es-ES_tradnl" w:eastAsia="zh-CN"/>
              </w:rPr>
            </w:pPr>
            <w:r w:rsidRPr="005E131E">
              <w:rPr>
                <w:b/>
                <w:bCs/>
                <w:sz w:val="20"/>
                <w:szCs w:val="18"/>
                <w:lang w:val="es-ES_tradnl" w:eastAsia="zh-CN"/>
              </w:rPr>
              <w:t>29.364</w:t>
            </w:r>
            <w:r w:rsidR="007A6256">
              <w:rPr>
                <w:b/>
                <w:bCs/>
                <w:sz w:val="20"/>
                <w:szCs w:val="18"/>
                <w:lang w:val="es-ES_tradnl" w:eastAsia="zh-CN"/>
              </w:rPr>
              <w:t>.</w:t>
            </w:r>
            <w:r w:rsidR="00F130FE" w:rsidRPr="005E131E">
              <w:rPr>
                <w:b/>
                <w:bCs/>
                <w:sz w:val="20"/>
                <w:szCs w:val="18"/>
                <w:lang w:val="es-ES_tradnl" w:eastAsia="zh-CN"/>
              </w:rPr>
              <w:t>780</w:t>
            </w:r>
          </w:p>
        </w:tc>
        <w:tc>
          <w:tcPr>
            <w:tcW w:w="1134" w:type="dxa"/>
            <w:tcBorders>
              <w:top w:val="nil"/>
              <w:left w:val="nil"/>
              <w:bottom w:val="single" w:sz="4" w:space="0" w:color="auto"/>
              <w:right w:val="single" w:sz="4" w:space="0" w:color="auto"/>
            </w:tcBorders>
            <w:shd w:val="clear" w:color="auto" w:fill="auto"/>
            <w:noWrap/>
            <w:vAlign w:val="center"/>
            <w:hideMark/>
          </w:tcPr>
          <w:p w14:paraId="3A846060" w14:textId="35FFC492" w:rsidR="002B5111" w:rsidRPr="005E131E" w:rsidRDefault="002A7ABA">
            <w:pPr>
              <w:jc w:val="right"/>
              <w:rPr>
                <w:b/>
                <w:bCs/>
                <w:sz w:val="20"/>
                <w:szCs w:val="18"/>
                <w:lang w:val="es-ES_tradnl" w:eastAsia="zh-CN"/>
              </w:rPr>
            </w:pPr>
            <w:r w:rsidRPr="005E131E">
              <w:rPr>
                <w:b/>
                <w:bCs/>
                <w:sz w:val="20"/>
                <w:szCs w:val="18"/>
                <w:lang w:val="es-ES_tradnl" w:eastAsia="zh-CN"/>
              </w:rPr>
              <w:t>29.421</w:t>
            </w:r>
            <w:r w:rsidR="007A6256">
              <w:rPr>
                <w:b/>
                <w:bCs/>
                <w:sz w:val="20"/>
                <w:szCs w:val="18"/>
                <w:lang w:val="es-ES_tradnl" w:eastAsia="zh-CN"/>
              </w:rPr>
              <w:t>.</w:t>
            </w:r>
            <w:r w:rsidR="00F130FE" w:rsidRPr="005E131E">
              <w:rPr>
                <w:b/>
                <w:bCs/>
                <w:sz w:val="20"/>
                <w:szCs w:val="18"/>
                <w:lang w:val="es-ES_tradnl" w:eastAsia="zh-CN"/>
              </w:rPr>
              <w:t>683</w:t>
            </w:r>
          </w:p>
        </w:tc>
        <w:tc>
          <w:tcPr>
            <w:tcW w:w="1134" w:type="dxa"/>
            <w:tcBorders>
              <w:top w:val="nil"/>
              <w:left w:val="nil"/>
              <w:bottom w:val="single" w:sz="4" w:space="0" w:color="auto"/>
              <w:right w:val="single" w:sz="4" w:space="0" w:color="auto"/>
            </w:tcBorders>
            <w:shd w:val="clear" w:color="auto" w:fill="auto"/>
            <w:noWrap/>
            <w:vAlign w:val="center"/>
            <w:hideMark/>
          </w:tcPr>
          <w:p w14:paraId="03720737" w14:textId="1171BBFF" w:rsidR="002B5111" w:rsidRPr="005E131E" w:rsidRDefault="002A7ABA">
            <w:pPr>
              <w:jc w:val="right"/>
              <w:rPr>
                <w:b/>
                <w:bCs/>
                <w:sz w:val="20"/>
                <w:szCs w:val="18"/>
                <w:lang w:val="es-ES_tradnl" w:eastAsia="zh-CN"/>
              </w:rPr>
            </w:pPr>
            <w:r w:rsidRPr="005E131E">
              <w:rPr>
                <w:b/>
                <w:bCs/>
                <w:sz w:val="20"/>
                <w:szCs w:val="18"/>
                <w:lang w:val="es-ES_tradnl" w:eastAsia="zh-CN"/>
              </w:rPr>
              <w:t>26.743</w:t>
            </w:r>
            <w:r w:rsidR="007A6256">
              <w:rPr>
                <w:b/>
                <w:bCs/>
                <w:sz w:val="20"/>
                <w:szCs w:val="18"/>
                <w:lang w:val="es-ES_tradnl" w:eastAsia="zh-CN"/>
              </w:rPr>
              <w:t>.</w:t>
            </w:r>
            <w:r w:rsidR="00F130FE" w:rsidRPr="005E131E">
              <w:rPr>
                <w:b/>
                <w:bCs/>
                <w:sz w:val="20"/>
                <w:szCs w:val="18"/>
                <w:lang w:val="es-ES_tradnl" w:eastAsia="zh-CN"/>
              </w:rPr>
              <w:t>269</w:t>
            </w:r>
          </w:p>
        </w:tc>
        <w:tc>
          <w:tcPr>
            <w:tcW w:w="1276" w:type="dxa"/>
            <w:tcBorders>
              <w:top w:val="nil"/>
              <w:left w:val="nil"/>
              <w:bottom w:val="single" w:sz="4" w:space="0" w:color="auto"/>
              <w:right w:val="single" w:sz="4" w:space="0" w:color="auto"/>
            </w:tcBorders>
            <w:shd w:val="clear" w:color="auto" w:fill="auto"/>
            <w:noWrap/>
            <w:vAlign w:val="center"/>
            <w:hideMark/>
          </w:tcPr>
          <w:p w14:paraId="488B8646" w14:textId="3817712F" w:rsidR="002B5111" w:rsidRPr="005E131E" w:rsidRDefault="002A7ABA">
            <w:pPr>
              <w:jc w:val="right"/>
              <w:rPr>
                <w:b/>
                <w:bCs/>
                <w:sz w:val="20"/>
                <w:szCs w:val="18"/>
                <w:lang w:val="es-ES_tradnl" w:eastAsia="zh-CN"/>
              </w:rPr>
            </w:pPr>
            <w:r w:rsidRPr="005E131E">
              <w:rPr>
                <w:b/>
                <w:bCs/>
                <w:sz w:val="20"/>
                <w:szCs w:val="18"/>
                <w:lang w:val="es-ES_tradnl" w:eastAsia="zh-CN"/>
              </w:rPr>
              <w:t>85.529</w:t>
            </w:r>
            <w:r w:rsidR="007A6256">
              <w:rPr>
                <w:b/>
                <w:bCs/>
                <w:sz w:val="20"/>
                <w:szCs w:val="18"/>
                <w:lang w:val="es-ES_tradnl" w:eastAsia="zh-CN"/>
              </w:rPr>
              <w:t>.</w:t>
            </w:r>
            <w:r w:rsidR="00F130FE" w:rsidRPr="005E131E">
              <w:rPr>
                <w:b/>
                <w:bCs/>
                <w:sz w:val="20"/>
                <w:szCs w:val="18"/>
                <w:lang w:val="es-ES_tradnl" w:eastAsia="zh-CN"/>
              </w:rPr>
              <w:t>732</w:t>
            </w:r>
          </w:p>
        </w:tc>
        <w:tc>
          <w:tcPr>
            <w:tcW w:w="1134" w:type="dxa"/>
            <w:tcBorders>
              <w:top w:val="nil"/>
              <w:left w:val="nil"/>
              <w:bottom w:val="single" w:sz="4" w:space="0" w:color="auto"/>
              <w:right w:val="single" w:sz="4" w:space="0" w:color="auto"/>
            </w:tcBorders>
            <w:shd w:val="clear" w:color="auto" w:fill="auto"/>
            <w:noWrap/>
            <w:vAlign w:val="center"/>
            <w:hideMark/>
          </w:tcPr>
          <w:p w14:paraId="2BAAF53C" w14:textId="0CA094FC" w:rsidR="002B5111" w:rsidRPr="005E131E" w:rsidRDefault="002A7ABA">
            <w:pPr>
              <w:jc w:val="right"/>
              <w:rPr>
                <w:b/>
                <w:bCs/>
                <w:sz w:val="20"/>
                <w:szCs w:val="18"/>
                <w:lang w:val="es-ES_tradnl" w:eastAsia="zh-CN"/>
              </w:rPr>
            </w:pPr>
            <w:r w:rsidRPr="005E131E">
              <w:rPr>
                <w:b/>
                <w:bCs/>
                <w:sz w:val="20"/>
                <w:szCs w:val="18"/>
                <w:lang w:val="es-ES_tradnl" w:eastAsia="zh-CN"/>
              </w:rPr>
              <w:t>18.325</w:t>
            </w:r>
            <w:r w:rsidR="007A6256">
              <w:rPr>
                <w:b/>
                <w:bCs/>
                <w:sz w:val="20"/>
                <w:szCs w:val="18"/>
                <w:lang w:val="es-ES_tradnl" w:eastAsia="zh-CN"/>
              </w:rPr>
              <w:t>.</w:t>
            </w:r>
            <w:r w:rsidR="00F130FE" w:rsidRPr="005E131E">
              <w:rPr>
                <w:b/>
                <w:bCs/>
                <w:sz w:val="20"/>
                <w:szCs w:val="18"/>
                <w:lang w:val="es-ES_tradnl" w:eastAsia="zh-CN"/>
              </w:rPr>
              <w:t>142</w:t>
            </w:r>
          </w:p>
        </w:tc>
      </w:tr>
      <w:tr w:rsidR="00405673" w:rsidRPr="006574DD" w14:paraId="1EB6328F" w14:textId="77777777" w:rsidTr="005E13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E1C72" w14:textId="7E9BC870" w:rsidR="002B5111" w:rsidRPr="005E131E" w:rsidRDefault="00205E35">
            <w:pPr>
              <w:jc w:val="left"/>
              <w:rPr>
                <w:b/>
                <w:bCs/>
                <w:sz w:val="20"/>
                <w:szCs w:val="18"/>
                <w:lang w:val="es-ES_tradnl" w:eastAsia="zh-CN"/>
              </w:rPr>
            </w:pPr>
            <w:r w:rsidRPr="005E131E">
              <w:rPr>
                <w:b/>
                <w:bCs/>
                <w:sz w:val="20"/>
                <w:szCs w:val="18"/>
                <w:lang w:val="es-ES_tradnl" w:eastAsia="zh-CN"/>
              </w:rPr>
              <w:t>Actividades relativas a los HFC</w:t>
            </w:r>
          </w:p>
        </w:tc>
      </w:tr>
      <w:tr w:rsidR="00405673" w:rsidRPr="007559BB" w14:paraId="444A5C56" w14:textId="77777777" w:rsidTr="005E131E">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EBE5637" w14:textId="03669E89" w:rsidR="002B5111" w:rsidRPr="005E131E" w:rsidRDefault="007559BB">
            <w:pPr>
              <w:ind w:right="-254"/>
              <w:jc w:val="left"/>
              <w:rPr>
                <w:sz w:val="20"/>
                <w:szCs w:val="18"/>
                <w:lang w:val="es-ES_tradnl" w:eastAsia="zh-CN"/>
              </w:rPr>
            </w:pPr>
            <w:r w:rsidRPr="005E131E">
              <w:rPr>
                <w:sz w:val="20"/>
                <w:szCs w:val="18"/>
                <w:lang w:val="es-ES_tradnl" w:eastAsia="zh-CN"/>
              </w:rPr>
              <w:t>PAK</w:t>
            </w:r>
            <w:r w:rsidR="00F130FE" w:rsidRPr="005E131E">
              <w:rPr>
                <w:sz w:val="20"/>
                <w:szCs w:val="18"/>
                <w:lang w:val="es-ES_tradnl" w:eastAsia="zh-CN"/>
              </w:rPr>
              <w:t xml:space="preserve"> aprobados</w:t>
            </w:r>
          </w:p>
        </w:tc>
        <w:tc>
          <w:tcPr>
            <w:tcW w:w="1134" w:type="dxa"/>
            <w:tcBorders>
              <w:top w:val="nil"/>
              <w:left w:val="nil"/>
              <w:bottom w:val="single" w:sz="4" w:space="0" w:color="auto"/>
              <w:right w:val="single" w:sz="4" w:space="0" w:color="auto"/>
            </w:tcBorders>
            <w:shd w:val="clear" w:color="auto" w:fill="auto"/>
            <w:noWrap/>
            <w:vAlign w:val="center"/>
            <w:hideMark/>
          </w:tcPr>
          <w:p w14:paraId="76FE53A5" w14:textId="5FA9CCBA" w:rsidR="002B5111" w:rsidRPr="005E131E" w:rsidRDefault="002A7ABA">
            <w:pPr>
              <w:jc w:val="right"/>
              <w:rPr>
                <w:sz w:val="20"/>
                <w:szCs w:val="18"/>
                <w:lang w:val="es-ES_tradnl" w:eastAsia="zh-CN"/>
              </w:rPr>
            </w:pPr>
            <w:r w:rsidRPr="005E131E">
              <w:rPr>
                <w:sz w:val="20"/>
                <w:szCs w:val="18"/>
                <w:lang w:val="es-ES_tradnl" w:eastAsia="zh-CN"/>
              </w:rPr>
              <w:t>4.161</w:t>
            </w:r>
            <w:r w:rsidR="007A6256">
              <w:rPr>
                <w:sz w:val="20"/>
                <w:szCs w:val="18"/>
                <w:lang w:val="es-ES_tradnl" w:eastAsia="zh-CN"/>
              </w:rPr>
              <w:t>.</w:t>
            </w:r>
            <w:r w:rsidR="00F130FE" w:rsidRPr="005E131E">
              <w:rPr>
                <w:sz w:val="20"/>
                <w:szCs w:val="18"/>
                <w:lang w:val="es-ES_tradnl" w:eastAsia="zh-CN"/>
              </w:rPr>
              <w:t>605</w:t>
            </w:r>
          </w:p>
        </w:tc>
        <w:tc>
          <w:tcPr>
            <w:tcW w:w="1134" w:type="dxa"/>
            <w:tcBorders>
              <w:top w:val="nil"/>
              <w:left w:val="nil"/>
              <w:bottom w:val="single" w:sz="4" w:space="0" w:color="auto"/>
              <w:right w:val="single" w:sz="4" w:space="0" w:color="auto"/>
            </w:tcBorders>
            <w:shd w:val="clear" w:color="auto" w:fill="auto"/>
            <w:noWrap/>
            <w:vAlign w:val="center"/>
            <w:hideMark/>
          </w:tcPr>
          <w:p w14:paraId="15DBCEB7" w14:textId="31F45BAD" w:rsidR="002B5111" w:rsidRPr="005E131E" w:rsidRDefault="002A7ABA">
            <w:pPr>
              <w:jc w:val="right"/>
              <w:rPr>
                <w:sz w:val="20"/>
                <w:szCs w:val="18"/>
                <w:lang w:val="es-ES_tradnl" w:eastAsia="zh-CN"/>
              </w:rPr>
            </w:pPr>
            <w:r w:rsidRPr="005E131E">
              <w:rPr>
                <w:sz w:val="20"/>
                <w:szCs w:val="18"/>
                <w:lang w:val="es-ES_tradnl" w:eastAsia="zh-CN"/>
              </w:rPr>
              <w:t>1.451</w:t>
            </w:r>
            <w:r w:rsidR="007A6256">
              <w:rPr>
                <w:sz w:val="20"/>
                <w:szCs w:val="18"/>
                <w:lang w:val="es-ES_tradnl" w:eastAsia="zh-CN"/>
              </w:rPr>
              <w:t>.</w:t>
            </w:r>
            <w:r w:rsidR="00F130FE" w:rsidRPr="005E131E">
              <w:rPr>
                <w:sz w:val="20"/>
                <w:szCs w:val="18"/>
                <w:lang w:val="es-ES_tradnl" w:eastAsia="zh-CN"/>
              </w:rPr>
              <w:t>369</w:t>
            </w:r>
          </w:p>
        </w:tc>
        <w:tc>
          <w:tcPr>
            <w:tcW w:w="1134" w:type="dxa"/>
            <w:tcBorders>
              <w:top w:val="nil"/>
              <w:left w:val="nil"/>
              <w:bottom w:val="single" w:sz="4" w:space="0" w:color="auto"/>
              <w:right w:val="single" w:sz="4" w:space="0" w:color="auto"/>
            </w:tcBorders>
            <w:shd w:val="clear" w:color="auto" w:fill="auto"/>
            <w:noWrap/>
            <w:vAlign w:val="center"/>
            <w:hideMark/>
          </w:tcPr>
          <w:p w14:paraId="2C95FA01" w14:textId="3F2FCCA9" w:rsidR="002B5111" w:rsidRPr="005E131E" w:rsidRDefault="002A7ABA">
            <w:pPr>
              <w:jc w:val="right"/>
              <w:rPr>
                <w:sz w:val="20"/>
                <w:szCs w:val="18"/>
                <w:lang w:val="es-ES_tradnl" w:eastAsia="zh-CN"/>
              </w:rPr>
            </w:pPr>
            <w:r w:rsidRPr="005E131E">
              <w:rPr>
                <w:sz w:val="20"/>
                <w:szCs w:val="18"/>
                <w:lang w:val="es-ES_tradnl" w:eastAsia="zh-CN"/>
              </w:rPr>
              <w:t>6.947</w:t>
            </w:r>
            <w:r w:rsidR="007A6256">
              <w:rPr>
                <w:sz w:val="20"/>
                <w:szCs w:val="18"/>
                <w:lang w:val="es-ES_tradnl" w:eastAsia="zh-CN"/>
              </w:rPr>
              <w:t>.</w:t>
            </w:r>
            <w:r w:rsidR="00F130FE" w:rsidRPr="005E131E">
              <w:rPr>
                <w:sz w:val="20"/>
                <w:szCs w:val="18"/>
                <w:lang w:val="es-ES_tradnl" w:eastAsia="zh-CN"/>
              </w:rPr>
              <w:t>472</w:t>
            </w:r>
          </w:p>
        </w:tc>
        <w:tc>
          <w:tcPr>
            <w:tcW w:w="1276" w:type="dxa"/>
            <w:tcBorders>
              <w:top w:val="nil"/>
              <w:left w:val="nil"/>
              <w:bottom w:val="single" w:sz="4" w:space="0" w:color="auto"/>
              <w:right w:val="single" w:sz="4" w:space="0" w:color="auto"/>
            </w:tcBorders>
            <w:shd w:val="clear" w:color="auto" w:fill="auto"/>
            <w:noWrap/>
            <w:vAlign w:val="center"/>
            <w:hideMark/>
          </w:tcPr>
          <w:p w14:paraId="10A4C2B2" w14:textId="3D0A515E" w:rsidR="002B5111" w:rsidRPr="005E131E" w:rsidRDefault="002A7ABA">
            <w:pPr>
              <w:jc w:val="right"/>
              <w:rPr>
                <w:sz w:val="20"/>
                <w:szCs w:val="18"/>
                <w:lang w:val="es-ES_tradnl" w:eastAsia="zh-CN"/>
              </w:rPr>
            </w:pPr>
            <w:r w:rsidRPr="005E131E">
              <w:rPr>
                <w:sz w:val="20"/>
                <w:szCs w:val="18"/>
                <w:lang w:val="es-ES_tradnl" w:eastAsia="zh-CN"/>
              </w:rPr>
              <w:t>12.560</w:t>
            </w:r>
            <w:r w:rsidR="007A6256">
              <w:rPr>
                <w:sz w:val="20"/>
                <w:szCs w:val="18"/>
                <w:lang w:val="es-ES_tradnl" w:eastAsia="zh-CN"/>
              </w:rPr>
              <w:t>.</w:t>
            </w:r>
            <w:r w:rsidR="00F130FE" w:rsidRPr="005E131E">
              <w:rPr>
                <w:sz w:val="20"/>
                <w:szCs w:val="18"/>
                <w:lang w:val="es-ES_tradnl" w:eastAsia="zh-CN"/>
              </w:rPr>
              <w:t>446</w:t>
            </w:r>
          </w:p>
        </w:tc>
        <w:tc>
          <w:tcPr>
            <w:tcW w:w="1134" w:type="dxa"/>
            <w:tcBorders>
              <w:top w:val="nil"/>
              <w:left w:val="nil"/>
              <w:bottom w:val="single" w:sz="4" w:space="0" w:color="auto"/>
              <w:right w:val="single" w:sz="4" w:space="0" w:color="auto"/>
            </w:tcBorders>
            <w:shd w:val="clear" w:color="auto" w:fill="auto"/>
            <w:noWrap/>
            <w:vAlign w:val="center"/>
            <w:hideMark/>
          </w:tcPr>
          <w:p w14:paraId="1BCDE156" w14:textId="69F80EA3" w:rsidR="002B5111" w:rsidRPr="005E131E" w:rsidRDefault="002A7ABA">
            <w:pPr>
              <w:jc w:val="right"/>
              <w:rPr>
                <w:sz w:val="20"/>
                <w:szCs w:val="18"/>
                <w:lang w:val="es-ES_tradnl" w:eastAsia="zh-CN"/>
              </w:rPr>
            </w:pPr>
            <w:r w:rsidRPr="005E131E">
              <w:rPr>
                <w:sz w:val="20"/>
                <w:szCs w:val="18"/>
                <w:lang w:val="es-ES_tradnl" w:eastAsia="zh-CN"/>
              </w:rPr>
              <w:t>3.205</w:t>
            </w:r>
            <w:r w:rsidR="007A6256">
              <w:rPr>
                <w:sz w:val="20"/>
                <w:szCs w:val="18"/>
                <w:lang w:val="es-ES_tradnl" w:eastAsia="zh-CN"/>
              </w:rPr>
              <w:t>.</w:t>
            </w:r>
            <w:r w:rsidR="00F130FE" w:rsidRPr="005E131E">
              <w:rPr>
                <w:sz w:val="20"/>
                <w:szCs w:val="18"/>
                <w:lang w:val="es-ES_tradnl" w:eastAsia="zh-CN"/>
              </w:rPr>
              <w:t>592</w:t>
            </w:r>
          </w:p>
        </w:tc>
      </w:tr>
      <w:tr w:rsidR="00405673" w:rsidRPr="007559BB" w14:paraId="7335D1DB" w14:textId="77777777" w:rsidTr="005E131E">
        <w:trPr>
          <w:trHeight w:val="82"/>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3C51CA4" w14:textId="4071013B" w:rsidR="002B5111" w:rsidRPr="005E131E" w:rsidRDefault="003A5698">
            <w:pPr>
              <w:jc w:val="left"/>
              <w:rPr>
                <w:sz w:val="20"/>
                <w:szCs w:val="18"/>
                <w:lang w:val="es-ES_tradnl" w:eastAsia="zh-CN"/>
              </w:rPr>
            </w:pPr>
            <w:r w:rsidRPr="005E131E">
              <w:rPr>
                <w:sz w:val="20"/>
                <w:szCs w:val="18"/>
                <w:lang w:val="es-ES_tradnl" w:eastAsia="zh-CN"/>
              </w:rPr>
              <w:t>Control de emisiones de HFC-23 aprobado</w:t>
            </w:r>
          </w:p>
        </w:tc>
        <w:tc>
          <w:tcPr>
            <w:tcW w:w="1134" w:type="dxa"/>
            <w:tcBorders>
              <w:top w:val="nil"/>
              <w:left w:val="nil"/>
              <w:bottom w:val="single" w:sz="4" w:space="0" w:color="auto"/>
              <w:right w:val="single" w:sz="4" w:space="0" w:color="auto"/>
            </w:tcBorders>
            <w:shd w:val="clear" w:color="auto" w:fill="auto"/>
            <w:noWrap/>
            <w:vAlign w:val="center"/>
            <w:hideMark/>
          </w:tcPr>
          <w:p w14:paraId="6BE8B1C4" w14:textId="6D3589EF" w:rsidR="002B5111" w:rsidRPr="005E131E" w:rsidRDefault="002A7ABA">
            <w:pPr>
              <w:jc w:val="right"/>
              <w:rPr>
                <w:sz w:val="20"/>
                <w:szCs w:val="18"/>
                <w:lang w:val="es-ES_tradnl" w:eastAsia="zh-CN"/>
              </w:rPr>
            </w:pPr>
            <w:r w:rsidRPr="005E131E">
              <w:rPr>
                <w:sz w:val="20"/>
                <w:szCs w:val="18"/>
                <w:lang w:val="es-ES_tradnl" w:eastAsia="zh-CN"/>
              </w:rPr>
              <w:t>519.900</w:t>
            </w:r>
          </w:p>
        </w:tc>
        <w:tc>
          <w:tcPr>
            <w:tcW w:w="1134" w:type="dxa"/>
            <w:tcBorders>
              <w:top w:val="nil"/>
              <w:left w:val="nil"/>
              <w:bottom w:val="single" w:sz="4" w:space="0" w:color="auto"/>
              <w:right w:val="single" w:sz="4" w:space="0" w:color="auto"/>
            </w:tcBorders>
            <w:shd w:val="clear" w:color="auto" w:fill="auto"/>
            <w:noWrap/>
            <w:vAlign w:val="center"/>
            <w:hideMark/>
          </w:tcPr>
          <w:p w14:paraId="58F8A583" w14:textId="092F4F0B" w:rsidR="002B5111" w:rsidRPr="005E131E" w:rsidRDefault="002A7ABA">
            <w:pPr>
              <w:jc w:val="right"/>
              <w:rPr>
                <w:sz w:val="20"/>
                <w:szCs w:val="18"/>
                <w:lang w:val="es-ES_tradnl" w:eastAsia="zh-CN"/>
              </w:rPr>
            </w:pPr>
            <w:r w:rsidRPr="005E131E">
              <w:rPr>
                <w:sz w:val="20"/>
                <w:szCs w:val="18"/>
                <w:lang w:val="es-ES_tradnl" w:eastAsia="zh-CN"/>
              </w:rPr>
              <w:t>584.100</w:t>
            </w:r>
          </w:p>
        </w:tc>
        <w:tc>
          <w:tcPr>
            <w:tcW w:w="1134" w:type="dxa"/>
            <w:tcBorders>
              <w:top w:val="nil"/>
              <w:left w:val="nil"/>
              <w:bottom w:val="single" w:sz="4" w:space="0" w:color="auto"/>
              <w:right w:val="single" w:sz="4" w:space="0" w:color="auto"/>
            </w:tcBorders>
            <w:shd w:val="clear" w:color="auto" w:fill="auto"/>
            <w:noWrap/>
            <w:vAlign w:val="center"/>
            <w:hideMark/>
          </w:tcPr>
          <w:p w14:paraId="55F26F6D" w14:textId="58F21DF0" w:rsidR="002B5111" w:rsidRPr="005E131E" w:rsidRDefault="002A7ABA">
            <w:pPr>
              <w:jc w:val="right"/>
              <w:rPr>
                <w:sz w:val="20"/>
                <w:szCs w:val="18"/>
                <w:lang w:val="es-ES_tradnl" w:eastAsia="zh-CN"/>
              </w:rPr>
            </w:pPr>
            <w:r w:rsidRPr="005E131E">
              <w:rPr>
                <w:sz w:val="20"/>
                <w:szCs w:val="18"/>
                <w:lang w:val="es-ES_tradnl" w:eastAsia="zh-CN"/>
              </w:rPr>
              <w:t>552.371</w:t>
            </w:r>
          </w:p>
        </w:tc>
        <w:tc>
          <w:tcPr>
            <w:tcW w:w="1276" w:type="dxa"/>
            <w:tcBorders>
              <w:top w:val="nil"/>
              <w:left w:val="nil"/>
              <w:bottom w:val="single" w:sz="4" w:space="0" w:color="auto"/>
              <w:right w:val="single" w:sz="4" w:space="0" w:color="auto"/>
            </w:tcBorders>
            <w:shd w:val="clear" w:color="auto" w:fill="auto"/>
            <w:noWrap/>
            <w:vAlign w:val="center"/>
            <w:hideMark/>
          </w:tcPr>
          <w:p w14:paraId="50A98476" w14:textId="4AB5174E" w:rsidR="002B5111" w:rsidRPr="005E131E" w:rsidRDefault="002A7ABA">
            <w:pPr>
              <w:jc w:val="right"/>
              <w:rPr>
                <w:sz w:val="20"/>
                <w:szCs w:val="18"/>
                <w:lang w:val="es-ES_tradnl" w:eastAsia="zh-CN"/>
              </w:rPr>
            </w:pPr>
            <w:r w:rsidRPr="005E131E">
              <w:rPr>
                <w:sz w:val="20"/>
                <w:szCs w:val="18"/>
                <w:lang w:val="es-ES_tradnl" w:eastAsia="zh-CN"/>
              </w:rPr>
              <w:t>1.656</w:t>
            </w:r>
            <w:r w:rsidR="007A6256">
              <w:rPr>
                <w:sz w:val="20"/>
                <w:szCs w:val="18"/>
                <w:lang w:val="es-ES_tradnl" w:eastAsia="zh-CN"/>
              </w:rPr>
              <w:t>.</w:t>
            </w:r>
            <w:r w:rsidR="00F130FE" w:rsidRPr="005E131E">
              <w:rPr>
                <w:sz w:val="20"/>
                <w:szCs w:val="18"/>
                <w:lang w:val="es-ES_tradnl" w:eastAsia="zh-CN"/>
              </w:rPr>
              <w:t>371</w:t>
            </w:r>
          </w:p>
        </w:tc>
        <w:tc>
          <w:tcPr>
            <w:tcW w:w="1134" w:type="dxa"/>
            <w:tcBorders>
              <w:top w:val="nil"/>
              <w:left w:val="nil"/>
              <w:bottom w:val="single" w:sz="4" w:space="0" w:color="auto"/>
              <w:right w:val="single" w:sz="4" w:space="0" w:color="auto"/>
            </w:tcBorders>
            <w:shd w:val="clear" w:color="auto" w:fill="auto"/>
            <w:noWrap/>
            <w:vAlign w:val="center"/>
            <w:hideMark/>
          </w:tcPr>
          <w:p w14:paraId="124B70DF" w14:textId="1CB4A93A" w:rsidR="002B5111" w:rsidRPr="005E131E" w:rsidRDefault="002A7ABA">
            <w:pPr>
              <w:jc w:val="right"/>
              <w:rPr>
                <w:sz w:val="20"/>
                <w:szCs w:val="18"/>
                <w:lang w:val="es-ES_tradnl" w:eastAsia="zh-CN"/>
              </w:rPr>
            </w:pPr>
            <w:r w:rsidRPr="005E131E">
              <w:rPr>
                <w:sz w:val="20"/>
                <w:szCs w:val="18"/>
                <w:lang w:val="es-ES_tradnl" w:eastAsia="zh-CN"/>
              </w:rPr>
              <w:t>1.680</w:t>
            </w:r>
            <w:r w:rsidR="007A6256">
              <w:rPr>
                <w:sz w:val="20"/>
                <w:szCs w:val="18"/>
                <w:lang w:val="es-ES_tradnl" w:eastAsia="zh-CN"/>
              </w:rPr>
              <w:t>.</w:t>
            </w:r>
            <w:r w:rsidR="00F130FE" w:rsidRPr="005E131E">
              <w:rPr>
                <w:sz w:val="20"/>
                <w:szCs w:val="18"/>
                <w:lang w:val="es-ES_tradnl" w:eastAsia="zh-CN"/>
              </w:rPr>
              <w:t>492</w:t>
            </w:r>
          </w:p>
        </w:tc>
      </w:tr>
      <w:tr w:rsidR="00405673" w:rsidRPr="007559BB" w14:paraId="2C5B307A" w14:textId="77777777" w:rsidTr="005E131E">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72C0BD42" w14:textId="1740B6EA" w:rsidR="002B5111" w:rsidRPr="005E131E" w:rsidRDefault="00F130FE">
            <w:pPr>
              <w:jc w:val="left"/>
              <w:rPr>
                <w:sz w:val="20"/>
                <w:szCs w:val="18"/>
                <w:lang w:val="es-ES_tradnl" w:eastAsia="zh-CN"/>
              </w:rPr>
            </w:pPr>
            <w:r w:rsidRPr="005E131E">
              <w:rPr>
                <w:sz w:val="20"/>
                <w:szCs w:val="18"/>
                <w:lang w:val="es-ES_tradnl" w:eastAsia="zh-CN"/>
              </w:rPr>
              <w:t>Etapa I del PAK</w:t>
            </w:r>
            <w:r w:rsidR="00891836" w:rsidRPr="005E131E">
              <w:rPr>
                <w:sz w:val="20"/>
                <w:szCs w:val="18"/>
                <w:lang w:val="es-ES_tradnl" w:eastAsia="zh-CN"/>
              </w:rPr>
              <w:t xml:space="preserve"> (PRP)</w:t>
            </w:r>
          </w:p>
        </w:tc>
        <w:tc>
          <w:tcPr>
            <w:tcW w:w="1134" w:type="dxa"/>
            <w:tcBorders>
              <w:top w:val="nil"/>
              <w:left w:val="nil"/>
              <w:bottom w:val="single" w:sz="4" w:space="0" w:color="auto"/>
              <w:right w:val="single" w:sz="4" w:space="0" w:color="auto"/>
            </w:tcBorders>
            <w:shd w:val="clear" w:color="auto" w:fill="auto"/>
            <w:noWrap/>
            <w:vAlign w:val="center"/>
            <w:hideMark/>
          </w:tcPr>
          <w:p w14:paraId="6729932C" w14:textId="4092DC48" w:rsidR="002B5111" w:rsidRPr="005E131E" w:rsidRDefault="002A7ABA">
            <w:pPr>
              <w:jc w:val="right"/>
              <w:rPr>
                <w:sz w:val="20"/>
                <w:szCs w:val="18"/>
                <w:lang w:val="es-ES_tradnl" w:eastAsia="zh-CN"/>
              </w:rPr>
            </w:pPr>
            <w:r w:rsidRPr="005E131E">
              <w:rPr>
                <w:sz w:val="20"/>
                <w:szCs w:val="18"/>
                <w:lang w:val="es-ES_tradnl" w:eastAsia="zh-CN"/>
              </w:rPr>
              <w:t>879.240</w:t>
            </w:r>
          </w:p>
        </w:tc>
        <w:tc>
          <w:tcPr>
            <w:tcW w:w="1134" w:type="dxa"/>
            <w:tcBorders>
              <w:top w:val="nil"/>
              <w:left w:val="nil"/>
              <w:bottom w:val="single" w:sz="4" w:space="0" w:color="auto"/>
              <w:right w:val="single" w:sz="4" w:space="0" w:color="auto"/>
            </w:tcBorders>
            <w:shd w:val="clear" w:color="auto" w:fill="auto"/>
            <w:noWrap/>
            <w:vAlign w:val="center"/>
            <w:hideMark/>
          </w:tcPr>
          <w:p w14:paraId="40FFE51D" w14:textId="03CC4E6C" w:rsidR="002B5111" w:rsidRPr="005E131E" w:rsidRDefault="002A7ABA">
            <w:pPr>
              <w:jc w:val="right"/>
              <w:rPr>
                <w:sz w:val="20"/>
                <w:szCs w:val="18"/>
                <w:lang w:val="es-ES_tradnl" w:eastAsia="zh-CN"/>
              </w:rPr>
            </w:pPr>
            <w:r w:rsidRPr="005E131E">
              <w:rPr>
                <w:sz w:val="20"/>
                <w:szCs w:val="18"/>
                <w:lang w:val="es-ES_tradnl" w:eastAsia="zh-CN"/>
              </w:rPr>
              <w:t>547.213</w:t>
            </w:r>
          </w:p>
        </w:tc>
        <w:tc>
          <w:tcPr>
            <w:tcW w:w="1134" w:type="dxa"/>
            <w:tcBorders>
              <w:top w:val="nil"/>
              <w:left w:val="nil"/>
              <w:bottom w:val="single" w:sz="4" w:space="0" w:color="auto"/>
              <w:right w:val="single" w:sz="4" w:space="0" w:color="auto"/>
            </w:tcBorders>
            <w:shd w:val="clear" w:color="auto" w:fill="auto"/>
            <w:noWrap/>
            <w:vAlign w:val="center"/>
            <w:hideMark/>
          </w:tcPr>
          <w:p w14:paraId="3405531E" w14:textId="77777777" w:rsidR="002B5111" w:rsidRPr="005E131E" w:rsidRDefault="00F130FE">
            <w:pPr>
              <w:jc w:val="right"/>
              <w:rPr>
                <w:sz w:val="20"/>
                <w:szCs w:val="18"/>
                <w:lang w:val="es-ES_tradnl" w:eastAsia="zh-CN"/>
              </w:rPr>
            </w:pPr>
            <w:r w:rsidRPr="005E131E">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4B52679C" w14:textId="21A482CA" w:rsidR="002B5111" w:rsidRPr="005E131E" w:rsidRDefault="002A7ABA">
            <w:pPr>
              <w:jc w:val="right"/>
              <w:rPr>
                <w:sz w:val="20"/>
                <w:szCs w:val="18"/>
                <w:lang w:val="es-ES_tradnl" w:eastAsia="zh-CN"/>
              </w:rPr>
            </w:pPr>
            <w:r w:rsidRPr="005E131E">
              <w:rPr>
                <w:sz w:val="20"/>
                <w:szCs w:val="18"/>
                <w:lang w:val="es-ES_tradnl" w:eastAsia="zh-CN"/>
              </w:rPr>
              <w:t>1.426</w:t>
            </w:r>
            <w:r w:rsidR="007A6256">
              <w:rPr>
                <w:sz w:val="20"/>
                <w:szCs w:val="18"/>
                <w:lang w:val="es-ES_tradnl" w:eastAsia="zh-CN"/>
              </w:rPr>
              <w:t>.</w:t>
            </w:r>
            <w:r w:rsidR="00F130FE" w:rsidRPr="005E131E">
              <w:rPr>
                <w:sz w:val="20"/>
                <w:szCs w:val="18"/>
                <w:lang w:val="es-ES_tradnl" w:eastAsia="zh-CN"/>
              </w:rPr>
              <w:t>453</w:t>
            </w:r>
          </w:p>
        </w:tc>
        <w:tc>
          <w:tcPr>
            <w:tcW w:w="1134" w:type="dxa"/>
            <w:tcBorders>
              <w:top w:val="nil"/>
              <w:left w:val="nil"/>
              <w:bottom w:val="single" w:sz="4" w:space="0" w:color="auto"/>
              <w:right w:val="single" w:sz="4" w:space="0" w:color="auto"/>
            </w:tcBorders>
            <w:shd w:val="clear" w:color="auto" w:fill="auto"/>
            <w:noWrap/>
            <w:vAlign w:val="center"/>
            <w:hideMark/>
          </w:tcPr>
          <w:p w14:paraId="335DB0FA" w14:textId="77777777" w:rsidR="002B5111" w:rsidRPr="005E131E" w:rsidRDefault="00F130FE">
            <w:pPr>
              <w:jc w:val="right"/>
              <w:rPr>
                <w:sz w:val="20"/>
                <w:szCs w:val="18"/>
                <w:lang w:val="es-ES_tradnl" w:eastAsia="zh-CN"/>
              </w:rPr>
            </w:pPr>
            <w:r w:rsidRPr="005E131E">
              <w:rPr>
                <w:sz w:val="20"/>
                <w:szCs w:val="18"/>
                <w:lang w:val="es-ES_tradnl" w:eastAsia="zh-CN"/>
              </w:rPr>
              <w:t>0</w:t>
            </w:r>
          </w:p>
        </w:tc>
      </w:tr>
      <w:tr w:rsidR="00405673" w:rsidRPr="007559BB" w14:paraId="24ED24C5" w14:textId="77777777" w:rsidTr="005E131E">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15F8100" w14:textId="77777777" w:rsidR="002B5111" w:rsidRPr="005E131E" w:rsidRDefault="00F130FE">
            <w:pPr>
              <w:jc w:val="left"/>
              <w:rPr>
                <w:sz w:val="20"/>
                <w:szCs w:val="18"/>
                <w:lang w:val="es-ES_tradnl" w:eastAsia="zh-CN"/>
              </w:rPr>
            </w:pPr>
            <w:r w:rsidRPr="005E131E">
              <w:rPr>
                <w:sz w:val="20"/>
                <w:szCs w:val="18"/>
                <w:lang w:val="es-ES_tradnl" w:eastAsia="zh-CN"/>
              </w:rPr>
              <w:t>Etapa I del PAK</w:t>
            </w:r>
          </w:p>
        </w:tc>
        <w:tc>
          <w:tcPr>
            <w:tcW w:w="1134" w:type="dxa"/>
            <w:tcBorders>
              <w:top w:val="nil"/>
              <w:left w:val="nil"/>
              <w:bottom w:val="single" w:sz="4" w:space="0" w:color="auto"/>
              <w:right w:val="single" w:sz="4" w:space="0" w:color="auto"/>
            </w:tcBorders>
            <w:shd w:val="clear" w:color="auto" w:fill="auto"/>
            <w:noWrap/>
            <w:vAlign w:val="center"/>
            <w:hideMark/>
          </w:tcPr>
          <w:p w14:paraId="07E4BE30" w14:textId="3B024273" w:rsidR="002B5111" w:rsidRPr="005E131E" w:rsidRDefault="002A7ABA">
            <w:pPr>
              <w:jc w:val="right"/>
              <w:rPr>
                <w:sz w:val="20"/>
                <w:szCs w:val="18"/>
                <w:lang w:val="es-ES_tradnl" w:eastAsia="zh-CN"/>
              </w:rPr>
            </w:pPr>
            <w:r w:rsidRPr="005E131E">
              <w:rPr>
                <w:sz w:val="20"/>
                <w:szCs w:val="18"/>
                <w:lang w:val="es-ES_tradnl" w:eastAsia="zh-CN"/>
              </w:rPr>
              <w:t>6.516</w:t>
            </w:r>
            <w:r w:rsidR="007A6256">
              <w:rPr>
                <w:sz w:val="20"/>
                <w:szCs w:val="18"/>
                <w:lang w:val="es-ES_tradnl" w:eastAsia="zh-CN"/>
              </w:rPr>
              <w:t>.</w:t>
            </w:r>
            <w:r w:rsidR="00F130FE" w:rsidRPr="005E131E">
              <w:rPr>
                <w:sz w:val="20"/>
                <w:szCs w:val="18"/>
                <w:lang w:val="es-ES_tradnl" w:eastAsia="zh-CN"/>
              </w:rPr>
              <w:t>209</w:t>
            </w:r>
          </w:p>
        </w:tc>
        <w:tc>
          <w:tcPr>
            <w:tcW w:w="1134" w:type="dxa"/>
            <w:tcBorders>
              <w:top w:val="nil"/>
              <w:left w:val="nil"/>
              <w:bottom w:val="single" w:sz="4" w:space="0" w:color="auto"/>
              <w:right w:val="single" w:sz="4" w:space="0" w:color="auto"/>
            </w:tcBorders>
            <w:shd w:val="clear" w:color="auto" w:fill="auto"/>
            <w:noWrap/>
            <w:vAlign w:val="center"/>
            <w:hideMark/>
          </w:tcPr>
          <w:p w14:paraId="6D60DB1A" w14:textId="0F8AC758" w:rsidR="002B5111" w:rsidRPr="005E131E" w:rsidRDefault="002A7ABA">
            <w:pPr>
              <w:jc w:val="right"/>
              <w:rPr>
                <w:sz w:val="20"/>
                <w:szCs w:val="18"/>
                <w:lang w:val="es-ES_tradnl" w:eastAsia="zh-CN"/>
              </w:rPr>
            </w:pPr>
            <w:r w:rsidRPr="005E131E">
              <w:rPr>
                <w:sz w:val="20"/>
                <w:szCs w:val="18"/>
                <w:lang w:val="es-ES_tradnl" w:eastAsia="zh-CN"/>
              </w:rPr>
              <w:t>535.846</w:t>
            </w:r>
          </w:p>
        </w:tc>
        <w:tc>
          <w:tcPr>
            <w:tcW w:w="1134" w:type="dxa"/>
            <w:tcBorders>
              <w:top w:val="nil"/>
              <w:left w:val="nil"/>
              <w:bottom w:val="single" w:sz="4" w:space="0" w:color="auto"/>
              <w:right w:val="single" w:sz="4" w:space="0" w:color="auto"/>
            </w:tcBorders>
            <w:shd w:val="clear" w:color="auto" w:fill="auto"/>
            <w:noWrap/>
            <w:vAlign w:val="center"/>
            <w:hideMark/>
          </w:tcPr>
          <w:p w14:paraId="37C25FF8" w14:textId="2AA726F3" w:rsidR="002B5111" w:rsidRPr="005E131E" w:rsidRDefault="002A7ABA">
            <w:pPr>
              <w:jc w:val="right"/>
              <w:rPr>
                <w:sz w:val="20"/>
                <w:szCs w:val="18"/>
                <w:lang w:val="es-ES_tradnl" w:eastAsia="zh-CN"/>
              </w:rPr>
            </w:pPr>
            <w:r w:rsidRPr="005E131E">
              <w:rPr>
                <w:sz w:val="20"/>
                <w:szCs w:val="18"/>
                <w:lang w:val="es-ES_tradnl" w:eastAsia="zh-CN"/>
              </w:rPr>
              <w:t>17.714</w:t>
            </w:r>
            <w:r w:rsidR="007A6256">
              <w:rPr>
                <w:sz w:val="20"/>
                <w:szCs w:val="18"/>
                <w:lang w:val="es-ES_tradnl" w:eastAsia="zh-CN"/>
              </w:rPr>
              <w:t>.</w:t>
            </w:r>
            <w:r w:rsidR="00F130FE" w:rsidRPr="005E131E">
              <w:rPr>
                <w:sz w:val="20"/>
                <w:szCs w:val="18"/>
                <w:lang w:val="es-ES_tradnl" w:eastAsia="zh-CN"/>
              </w:rPr>
              <w:t>939</w:t>
            </w:r>
          </w:p>
        </w:tc>
        <w:tc>
          <w:tcPr>
            <w:tcW w:w="1276" w:type="dxa"/>
            <w:tcBorders>
              <w:top w:val="nil"/>
              <w:left w:val="nil"/>
              <w:bottom w:val="single" w:sz="4" w:space="0" w:color="auto"/>
              <w:right w:val="single" w:sz="4" w:space="0" w:color="auto"/>
            </w:tcBorders>
            <w:shd w:val="clear" w:color="auto" w:fill="auto"/>
            <w:noWrap/>
            <w:vAlign w:val="center"/>
            <w:hideMark/>
          </w:tcPr>
          <w:p w14:paraId="36E879BF" w14:textId="08E9EB21" w:rsidR="002B5111" w:rsidRPr="005E131E" w:rsidRDefault="002A7ABA">
            <w:pPr>
              <w:jc w:val="right"/>
              <w:rPr>
                <w:sz w:val="20"/>
                <w:szCs w:val="18"/>
                <w:lang w:val="es-ES_tradnl" w:eastAsia="zh-CN"/>
              </w:rPr>
            </w:pPr>
            <w:r w:rsidRPr="005E131E">
              <w:rPr>
                <w:sz w:val="20"/>
                <w:szCs w:val="18"/>
                <w:lang w:val="es-ES_tradnl" w:eastAsia="zh-CN"/>
              </w:rPr>
              <w:t>24.766</w:t>
            </w:r>
            <w:r w:rsidR="007A6256">
              <w:rPr>
                <w:sz w:val="20"/>
                <w:szCs w:val="18"/>
                <w:lang w:val="es-ES_tradnl" w:eastAsia="zh-CN"/>
              </w:rPr>
              <w:t>.</w:t>
            </w:r>
            <w:r w:rsidR="00F130FE" w:rsidRPr="005E131E">
              <w:rPr>
                <w:sz w:val="20"/>
                <w:szCs w:val="18"/>
                <w:lang w:val="es-ES_tradnl" w:eastAsia="zh-CN"/>
              </w:rPr>
              <w:t>995</w:t>
            </w:r>
          </w:p>
        </w:tc>
        <w:tc>
          <w:tcPr>
            <w:tcW w:w="1134" w:type="dxa"/>
            <w:tcBorders>
              <w:top w:val="nil"/>
              <w:left w:val="nil"/>
              <w:bottom w:val="single" w:sz="4" w:space="0" w:color="auto"/>
              <w:right w:val="single" w:sz="4" w:space="0" w:color="auto"/>
            </w:tcBorders>
            <w:shd w:val="clear" w:color="auto" w:fill="auto"/>
            <w:noWrap/>
            <w:vAlign w:val="center"/>
            <w:hideMark/>
          </w:tcPr>
          <w:p w14:paraId="0F936743" w14:textId="14ACEC3C" w:rsidR="002B5111" w:rsidRPr="005E131E" w:rsidRDefault="002A7ABA">
            <w:pPr>
              <w:jc w:val="right"/>
              <w:rPr>
                <w:sz w:val="20"/>
                <w:szCs w:val="18"/>
                <w:lang w:val="es-ES_tradnl" w:eastAsia="zh-CN"/>
              </w:rPr>
            </w:pPr>
            <w:r w:rsidRPr="005E131E">
              <w:rPr>
                <w:sz w:val="20"/>
                <w:szCs w:val="18"/>
                <w:lang w:val="es-ES_tradnl" w:eastAsia="zh-CN"/>
              </w:rPr>
              <w:t>8.887</w:t>
            </w:r>
            <w:r w:rsidR="007A6256">
              <w:rPr>
                <w:sz w:val="20"/>
                <w:szCs w:val="18"/>
                <w:lang w:val="es-ES_tradnl" w:eastAsia="zh-CN"/>
              </w:rPr>
              <w:t>.</w:t>
            </w:r>
            <w:r w:rsidR="00F130FE" w:rsidRPr="005E131E">
              <w:rPr>
                <w:sz w:val="20"/>
                <w:szCs w:val="18"/>
                <w:lang w:val="es-ES_tradnl" w:eastAsia="zh-CN"/>
              </w:rPr>
              <w:t>065</w:t>
            </w:r>
          </w:p>
        </w:tc>
      </w:tr>
      <w:tr w:rsidR="00405673" w:rsidRPr="007559BB" w14:paraId="1D2E8BB5" w14:textId="77777777" w:rsidTr="005E131E">
        <w:trPr>
          <w:trHeight w:val="65"/>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38A87295" w14:textId="3F16D1FE" w:rsidR="002B5111" w:rsidRPr="005E131E" w:rsidRDefault="00F130FE">
            <w:pPr>
              <w:jc w:val="left"/>
              <w:rPr>
                <w:sz w:val="20"/>
                <w:szCs w:val="18"/>
                <w:lang w:val="es-ES_tradnl" w:eastAsia="zh-CN"/>
              </w:rPr>
            </w:pPr>
            <w:r w:rsidRPr="005E131E">
              <w:rPr>
                <w:sz w:val="20"/>
                <w:szCs w:val="18"/>
                <w:lang w:val="es-ES_tradnl" w:eastAsia="zh-CN"/>
              </w:rPr>
              <w:t>Etapa I del PAK</w:t>
            </w:r>
            <w:r w:rsidR="00D80D6B" w:rsidRPr="005E131E">
              <w:rPr>
                <w:sz w:val="20"/>
                <w:szCs w:val="18"/>
                <w:lang w:val="es-ES_tradnl" w:eastAsia="zh-CN"/>
              </w:rPr>
              <w:t xml:space="preserve"> (inversión)</w:t>
            </w:r>
          </w:p>
        </w:tc>
        <w:tc>
          <w:tcPr>
            <w:tcW w:w="1134" w:type="dxa"/>
            <w:tcBorders>
              <w:top w:val="nil"/>
              <w:left w:val="nil"/>
              <w:bottom w:val="single" w:sz="4" w:space="0" w:color="auto"/>
              <w:right w:val="single" w:sz="4" w:space="0" w:color="auto"/>
            </w:tcBorders>
            <w:shd w:val="clear" w:color="auto" w:fill="auto"/>
            <w:noWrap/>
            <w:vAlign w:val="center"/>
            <w:hideMark/>
          </w:tcPr>
          <w:p w14:paraId="31408FE0" w14:textId="77777777" w:rsidR="002B5111" w:rsidRPr="005E131E" w:rsidRDefault="00F130FE">
            <w:pPr>
              <w:jc w:val="right"/>
              <w:rPr>
                <w:sz w:val="20"/>
                <w:szCs w:val="18"/>
                <w:lang w:val="es-ES_tradnl" w:eastAsia="zh-CN"/>
              </w:rPr>
            </w:pPr>
            <w:r w:rsidRPr="005E131E">
              <w:rPr>
                <w:sz w:val="20"/>
                <w:szCs w:val="18"/>
                <w:lang w:val="es-ES_tradnl" w:eastAsia="zh-CN"/>
              </w:rPr>
              <w:t>0</w:t>
            </w:r>
          </w:p>
        </w:tc>
        <w:tc>
          <w:tcPr>
            <w:tcW w:w="1134" w:type="dxa"/>
            <w:tcBorders>
              <w:top w:val="nil"/>
              <w:left w:val="nil"/>
              <w:bottom w:val="single" w:sz="4" w:space="0" w:color="auto"/>
              <w:right w:val="single" w:sz="4" w:space="0" w:color="auto"/>
            </w:tcBorders>
            <w:shd w:val="clear" w:color="auto" w:fill="auto"/>
            <w:noWrap/>
            <w:vAlign w:val="center"/>
            <w:hideMark/>
          </w:tcPr>
          <w:p w14:paraId="14DC64BC" w14:textId="0A87E41B" w:rsidR="002B5111" w:rsidRPr="005E131E" w:rsidRDefault="002A7ABA">
            <w:pPr>
              <w:jc w:val="right"/>
              <w:rPr>
                <w:sz w:val="20"/>
                <w:szCs w:val="18"/>
                <w:lang w:val="es-ES_tradnl" w:eastAsia="zh-CN"/>
              </w:rPr>
            </w:pPr>
            <w:r w:rsidRPr="005E131E">
              <w:rPr>
                <w:sz w:val="20"/>
                <w:szCs w:val="18"/>
                <w:lang w:val="es-ES_tradnl" w:eastAsia="zh-CN"/>
              </w:rPr>
              <w:t>339.000</w:t>
            </w:r>
          </w:p>
        </w:tc>
        <w:tc>
          <w:tcPr>
            <w:tcW w:w="1134" w:type="dxa"/>
            <w:tcBorders>
              <w:top w:val="nil"/>
              <w:left w:val="nil"/>
              <w:bottom w:val="single" w:sz="4" w:space="0" w:color="auto"/>
              <w:right w:val="single" w:sz="4" w:space="0" w:color="auto"/>
            </w:tcBorders>
            <w:shd w:val="clear" w:color="auto" w:fill="auto"/>
            <w:noWrap/>
            <w:vAlign w:val="center"/>
            <w:hideMark/>
          </w:tcPr>
          <w:p w14:paraId="66114A66" w14:textId="77777777" w:rsidR="002B5111" w:rsidRPr="005E131E" w:rsidRDefault="00F130FE">
            <w:pPr>
              <w:jc w:val="right"/>
              <w:rPr>
                <w:sz w:val="20"/>
                <w:szCs w:val="18"/>
                <w:lang w:val="es-ES_tradnl" w:eastAsia="zh-CN"/>
              </w:rPr>
            </w:pPr>
            <w:r w:rsidRPr="005E131E">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40601D8C" w14:textId="54930DFF" w:rsidR="002B5111" w:rsidRPr="005E131E" w:rsidRDefault="002A7ABA">
            <w:pPr>
              <w:jc w:val="right"/>
              <w:rPr>
                <w:sz w:val="20"/>
                <w:szCs w:val="18"/>
                <w:lang w:val="es-ES_tradnl" w:eastAsia="zh-CN"/>
              </w:rPr>
            </w:pPr>
            <w:r w:rsidRPr="005E131E">
              <w:rPr>
                <w:sz w:val="20"/>
                <w:szCs w:val="18"/>
                <w:lang w:val="es-ES_tradnl" w:eastAsia="zh-CN"/>
              </w:rPr>
              <w:t>339.000</w:t>
            </w:r>
          </w:p>
        </w:tc>
        <w:tc>
          <w:tcPr>
            <w:tcW w:w="1134" w:type="dxa"/>
            <w:tcBorders>
              <w:top w:val="nil"/>
              <w:left w:val="nil"/>
              <w:bottom w:val="single" w:sz="4" w:space="0" w:color="auto"/>
              <w:right w:val="single" w:sz="4" w:space="0" w:color="auto"/>
            </w:tcBorders>
            <w:shd w:val="clear" w:color="auto" w:fill="auto"/>
            <w:noWrap/>
            <w:vAlign w:val="center"/>
            <w:hideMark/>
          </w:tcPr>
          <w:p w14:paraId="425A4C51" w14:textId="77777777" w:rsidR="002B5111" w:rsidRPr="005E131E" w:rsidRDefault="00F130FE">
            <w:pPr>
              <w:jc w:val="right"/>
              <w:rPr>
                <w:sz w:val="20"/>
                <w:szCs w:val="18"/>
                <w:lang w:val="es-ES_tradnl" w:eastAsia="zh-CN"/>
              </w:rPr>
            </w:pPr>
            <w:r w:rsidRPr="005E131E">
              <w:rPr>
                <w:sz w:val="20"/>
                <w:szCs w:val="18"/>
                <w:lang w:val="es-ES_tradnl" w:eastAsia="zh-CN"/>
              </w:rPr>
              <w:t>0</w:t>
            </w:r>
          </w:p>
        </w:tc>
      </w:tr>
      <w:tr w:rsidR="00405673" w:rsidRPr="007559BB" w14:paraId="70864CAE" w14:textId="77777777" w:rsidTr="005E131E">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1DB24EC9" w14:textId="3539EBC8" w:rsidR="002B5111" w:rsidRPr="005E131E" w:rsidRDefault="006F1342">
            <w:pPr>
              <w:jc w:val="left"/>
              <w:rPr>
                <w:b/>
                <w:bCs/>
                <w:sz w:val="20"/>
                <w:szCs w:val="18"/>
                <w:lang w:val="es-ES_tradnl" w:eastAsia="zh-CN"/>
              </w:rPr>
            </w:pPr>
            <w:r w:rsidRPr="005E131E">
              <w:rPr>
                <w:b/>
                <w:bCs/>
                <w:sz w:val="20"/>
                <w:szCs w:val="18"/>
                <w:lang w:val="es-ES_tradnl" w:eastAsia="zh-CN"/>
              </w:rPr>
              <w:t>Subtotal de actividades HFC</w:t>
            </w:r>
          </w:p>
        </w:tc>
        <w:tc>
          <w:tcPr>
            <w:tcW w:w="1134" w:type="dxa"/>
            <w:tcBorders>
              <w:top w:val="nil"/>
              <w:left w:val="nil"/>
              <w:bottom w:val="single" w:sz="4" w:space="0" w:color="auto"/>
              <w:right w:val="single" w:sz="4" w:space="0" w:color="auto"/>
            </w:tcBorders>
            <w:shd w:val="clear" w:color="auto" w:fill="auto"/>
            <w:noWrap/>
            <w:vAlign w:val="center"/>
            <w:hideMark/>
          </w:tcPr>
          <w:p w14:paraId="5C85390E" w14:textId="26734EC1" w:rsidR="002B5111" w:rsidRPr="005E131E" w:rsidRDefault="002A7ABA">
            <w:pPr>
              <w:jc w:val="right"/>
              <w:rPr>
                <w:b/>
                <w:bCs/>
                <w:sz w:val="20"/>
                <w:szCs w:val="18"/>
                <w:lang w:val="es-ES_tradnl" w:eastAsia="zh-CN"/>
              </w:rPr>
            </w:pPr>
            <w:r w:rsidRPr="005E131E">
              <w:rPr>
                <w:b/>
                <w:bCs/>
                <w:sz w:val="20"/>
                <w:szCs w:val="18"/>
                <w:lang w:val="es-ES_tradnl" w:eastAsia="zh-CN"/>
              </w:rPr>
              <w:t>12.076</w:t>
            </w:r>
            <w:r w:rsidR="007A6256">
              <w:rPr>
                <w:b/>
                <w:bCs/>
                <w:sz w:val="20"/>
                <w:szCs w:val="18"/>
                <w:lang w:val="es-ES_tradnl" w:eastAsia="zh-CN"/>
              </w:rPr>
              <w:t>.</w:t>
            </w:r>
            <w:r w:rsidR="00F130FE" w:rsidRPr="005E131E">
              <w:rPr>
                <w:b/>
                <w:bCs/>
                <w:sz w:val="20"/>
                <w:szCs w:val="18"/>
                <w:lang w:val="es-ES_tradnl" w:eastAsia="zh-CN"/>
              </w:rPr>
              <w:t>954</w:t>
            </w:r>
          </w:p>
        </w:tc>
        <w:tc>
          <w:tcPr>
            <w:tcW w:w="1134" w:type="dxa"/>
            <w:tcBorders>
              <w:top w:val="nil"/>
              <w:left w:val="nil"/>
              <w:bottom w:val="single" w:sz="4" w:space="0" w:color="auto"/>
              <w:right w:val="single" w:sz="4" w:space="0" w:color="auto"/>
            </w:tcBorders>
            <w:shd w:val="clear" w:color="auto" w:fill="auto"/>
            <w:noWrap/>
            <w:vAlign w:val="center"/>
            <w:hideMark/>
          </w:tcPr>
          <w:p w14:paraId="7DEAA539" w14:textId="2F5875B6" w:rsidR="002B5111" w:rsidRPr="005E131E" w:rsidRDefault="002A7ABA">
            <w:pPr>
              <w:jc w:val="right"/>
              <w:rPr>
                <w:b/>
                <w:bCs/>
                <w:sz w:val="20"/>
                <w:szCs w:val="18"/>
                <w:lang w:val="es-ES_tradnl" w:eastAsia="zh-CN"/>
              </w:rPr>
            </w:pPr>
            <w:r w:rsidRPr="005E131E">
              <w:rPr>
                <w:b/>
                <w:bCs/>
                <w:sz w:val="20"/>
                <w:szCs w:val="18"/>
                <w:lang w:val="es-ES_tradnl" w:eastAsia="zh-CN"/>
              </w:rPr>
              <w:t>3.457</w:t>
            </w:r>
            <w:r w:rsidR="007A6256">
              <w:rPr>
                <w:b/>
                <w:bCs/>
                <w:sz w:val="20"/>
                <w:szCs w:val="18"/>
                <w:lang w:val="es-ES_tradnl" w:eastAsia="zh-CN"/>
              </w:rPr>
              <w:t>.</w:t>
            </w:r>
            <w:r w:rsidR="00F130FE" w:rsidRPr="005E131E">
              <w:rPr>
                <w:b/>
                <w:bCs/>
                <w:sz w:val="20"/>
                <w:szCs w:val="18"/>
                <w:lang w:val="es-ES_tradnl" w:eastAsia="zh-CN"/>
              </w:rPr>
              <w:t>528</w:t>
            </w:r>
          </w:p>
        </w:tc>
        <w:tc>
          <w:tcPr>
            <w:tcW w:w="1134" w:type="dxa"/>
            <w:tcBorders>
              <w:top w:val="nil"/>
              <w:left w:val="nil"/>
              <w:bottom w:val="single" w:sz="4" w:space="0" w:color="auto"/>
              <w:right w:val="single" w:sz="4" w:space="0" w:color="auto"/>
            </w:tcBorders>
            <w:shd w:val="clear" w:color="auto" w:fill="auto"/>
            <w:noWrap/>
            <w:vAlign w:val="center"/>
            <w:hideMark/>
          </w:tcPr>
          <w:p w14:paraId="2DD1856D" w14:textId="3122C079" w:rsidR="002B5111" w:rsidRPr="005E131E" w:rsidRDefault="002A7ABA">
            <w:pPr>
              <w:jc w:val="right"/>
              <w:rPr>
                <w:b/>
                <w:bCs/>
                <w:sz w:val="20"/>
                <w:szCs w:val="18"/>
                <w:lang w:val="es-ES_tradnl" w:eastAsia="zh-CN"/>
              </w:rPr>
            </w:pPr>
            <w:r w:rsidRPr="005E131E">
              <w:rPr>
                <w:b/>
                <w:bCs/>
                <w:sz w:val="20"/>
                <w:szCs w:val="18"/>
                <w:lang w:val="es-ES_tradnl" w:eastAsia="zh-CN"/>
              </w:rPr>
              <w:t>25.214</w:t>
            </w:r>
            <w:r w:rsidR="007A6256">
              <w:rPr>
                <w:b/>
                <w:bCs/>
                <w:sz w:val="20"/>
                <w:szCs w:val="18"/>
                <w:lang w:val="es-ES_tradnl" w:eastAsia="zh-CN"/>
              </w:rPr>
              <w:t>.</w:t>
            </w:r>
            <w:r w:rsidR="00F130FE" w:rsidRPr="005E131E">
              <w:rPr>
                <w:b/>
                <w:bCs/>
                <w:sz w:val="20"/>
                <w:szCs w:val="18"/>
                <w:lang w:val="es-ES_tradnl" w:eastAsia="zh-CN"/>
              </w:rPr>
              <w:t>782</w:t>
            </w:r>
          </w:p>
        </w:tc>
        <w:tc>
          <w:tcPr>
            <w:tcW w:w="1276" w:type="dxa"/>
            <w:tcBorders>
              <w:top w:val="nil"/>
              <w:left w:val="nil"/>
              <w:bottom w:val="single" w:sz="4" w:space="0" w:color="auto"/>
              <w:right w:val="single" w:sz="4" w:space="0" w:color="auto"/>
            </w:tcBorders>
            <w:shd w:val="clear" w:color="auto" w:fill="auto"/>
            <w:noWrap/>
            <w:vAlign w:val="center"/>
            <w:hideMark/>
          </w:tcPr>
          <w:p w14:paraId="59F87B0A" w14:textId="0952E2D2" w:rsidR="002B5111" w:rsidRPr="005E131E" w:rsidRDefault="002A7ABA">
            <w:pPr>
              <w:jc w:val="right"/>
              <w:rPr>
                <w:b/>
                <w:bCs/>
                <w:sz w:val="20"/>
                <w:szCs w:val="18"/>
                <w:lang w:val="es-ES_tradnl" w:eastAsia="zh-CN"/>
              </w:rPr>
            </w:pPr>
            <w:r w:rsidRPr="005E131E">
              <w:rPr>
                <w:b/>
                <w:bCs/>
                <w:sz w:val="20"/>
                <w:szCs w:val="18"/>
                <w:lang w:val="es-ES_tradnl" w:eastAsia="zh-CN"/>
              </w:rPr>
              <w:t>40.749</w:t>
            </w:r>
            <w:r w:rsidR="007A6256">
              <w:rPr>
                <w:b/>
                <w:bCs/>
                <w:sz w:val="20"/>
                <w:szCs w:val="18"/>
                <w:lang w:val="es-ES_tradnl" w:eastAsia="zh-CN"/>
              </w:rPr>
              <w:t>.</w:t>
            </w:r>
            <w:r w:rsidR="00F130FE" w:rsidRPr="005E131E">
              <w:rPr>
                <w:b/>
                <w:bCs/>
                <w:sz w:val="20"/>
                <w:szCs w:val="18"/>
                <w:lang w:val="es-ES_tradnl" w:eastAsia="zh-CN"/>
              </w:rPr>
              <w:t>265</w:t>
            </w:r>
          </w:p>
        </w:tc>
        <w:tc>
          <w:tcPr>
            <w:tcW w:w="1134" w:type="dxa"/>
            <w:tcBorders>
              <w:top w:val="nil"/>
              <w:left w:val="nil"/>
              <w:bottom w:val="single" w:sz="4" w:space="0" w:color="auto"/>
              <w:right w:val="single" w:sz="4" w:space="0" w:color="auto"/>
            </w:tcBorders>
            <w:shd w:val="clear" w:color="auto" w:fill="auto"/>
            <w:noWrap/>
            <w:vAlign w:val="center"/>
            <w:hideMark/>
          </w:tcPr>
          <w:p w14:paraId="2C9523AC" w14:textId="2B4B6D71" w:rsidR="002B5111" w:rsidRPr="005E131E" w:rsidRDefault="002A7ABA">
            <w:pPr>
              <w:jc w:val="right"/>
              <w:rPr>
                <w:b/>
                <w:bCs/>
                <w:sz w:val="20"/>
                <w:szCs w:val="18"/>
                <w:lang w:val="es-ES_tradnl" w:eastAsia="zh-CN"/>
              </w:rPr>
            </w:pPr>
            <w:r w:rsidRPr="005E131E">
              <w:rPr>
                <w:b/>
                <w:bCs/>
                <w:sz w:val="20"/>
                <w:szCs w:val="18"/>
                <w:lang w:val="es-ES_tradnl" w:eastAsia="zh-CN"/>
              </w:rPr>
              <w:t>13.773</w:t>
            </w:r>
            <w:r w:rsidR="007A6256">
              <w:rPr>
                <w:b/>
                <w:bCs/>
                <w:sz w:val="20"/>
                <w:szCs w:val="18"/>
                <w:lang w:val="es-ES_tradnl" w:eastAsia="zh-CN"/>
              </w:rPr>
              <w:t>.</w:t>
            </w:r>
            <w:r w:rsidR="00F130FE" w:rsidRPr="005E131E">
              <w:rPr>
                <w:b/>
                <w:bCs/>
                <w:sz w:val="20"/>
                <w:szCs w:val="18"/>
                <w:lang w:val="es-ES_tradnl" w:eastAsia="zh-CN"/>
              </w:rPr>
              <w:t>149</w:t>
            </w:r>
          </w:p>
        </w:tc>
      </w:tr>
      <w:tr w:rsidR="00405673" w:rsidRPr="007559BB" w14:paraId="78A5A791" w14:textId="77777777" w:rsidTr="005E13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8AF30" w14:textId="77777777" w:rsidR="002B5111" w:rsidRPr="005E131E" w:rsidRDefault="00F130FE">
            <w:pPr>
              <w:jc w:val="left"/>
              <w:rPr>
                <w:b/>
                <w:bCs/>
                <w:sz w:val="20"/>
                <w:szCs w:val="18"/>
                <w:lang w:val="es-ES_tradnl" w:eastAsia="zh-CN"/>
              </w:rPr>
            </w:pPr>
            <w:r w:rsidRPr="005E131E">
              <w:rPr>
                <w:b/>
                <w:bCs/>
                <w:sz w:val="20"/>
                <w:szCs w:val="18"/>
                <w:lang w:val="es-ES_tradnl" w:eastAsia="zh-CN"/>
              </w:rPr>
              <w:t>Otras actividades</w:t>
            </w:r>
          </w:p>
        </w:tc>
      </w:tr>
      <w:tr w:rsidR="00405673" w:rsidRPr="007559BB" w14:paraId="7CF0D7C1" w14:textId="77777777" w:rsidTr="005E131E">
        <w:trPr>
          <w:trHeight w:val="89"/>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061A4B82" w14:textId="77777777" w:rsidR="002B5111" w:rsidRPr="005E131E" w:rsidRDefault="00F130FE">
            <w:pPr>
              <w:jc w:val="left"/>
              <w:rPr>
                <w:sz w:val="20"/>
                <w:szCs w:val="18"/>
                <w:lang w:val="es-ES_tradnl" w:eastAsia="zh-CN"/>
              </w:rPr>
            </w:pPr>
            <w:r w:rsidRPr="005E131E">
              <w:rPr>
                <w:sz w:val="20"/>
                <w:szCs w:val="18"/>
                <w:lang w:val="es-ES_tradnl" w:eastAsia="zh-CN"/>
              </w:rPr>
              <w:t>Eficiencia energética (decisión 94/60)</w:t>
            </w:r>
          </w:p>
        </w:tc>
        <w:tc>
          <w:tcPr>
            <w:tcW w:w="1134" w:type="dxa"/>
            <w:tcBorders>
              <w:top w:val="nil"/>
              <w:left w:val="nil"/>
              <w:bottom w:val="single" w:sz="4" w:space="0" w:color="auto"/>
              <w:right w:val="single" w:sz="4" w:space="0" w:color="auto"/>
            </w:tcBorders>
            <w:shd w:val="clear" w:color="auto" w:fill="auto"/>
            <w:noWrap/>
            <w:vAlign w:val="center"/>
            <w:hideMark/>
          </w:tcPr>
          <w:p w14:paraId="39CF6802" w14:textId="61793877" w:rsidR="002B5111" w:rsidRPr="005E131E" w:rsidRDefault="002A7ABA">
            <w:pPr>
              <w:jc w:val="right"/>
              <w:rPr>
                <w:sz w:val="20"/>
                <w:szCs w:val="18"/>
                <w:lang w:val="es-ES_tradnl" w:eastAsia="zh-CN"/>
              </w:rPr>
            </w:pPr>
            <w:r w:rsidRPr="005E131E">
              <w:rPr>
                <w:sz w:val="20"/>
                <w:szCs w:val="18"/>
                <w:lang w:val="es-ES_tradnl" w:eastAsia="zh-CN"/>
              </w:rPr>
              <w:t>2.354</w:t>
            </w:r>
            <w:r w:rsidR="007A6256">
              <w:rPr>
                <w:sz w:val="20"/>
                <w:szCs w:val="18"/>
                <w:lang w:val="es-ES_tradnl" w:eastAsia="zh-CN"/>
              </w:rPr>
              <w:t>.</w:t>
            </w:r>
            <w:r w:rsidR="00F130FE" w:rsidRPr="005E131E">
              <w:rPr>
                <w:sz w:val="20"/>
                <w:szCs w:val="18"/>
                <w:lang w:val="es-ES_tradnl" w:eastAsia="zh-CN"/>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4D5EDE4" w14:textId="5271C6AD" w:rsidR="002B5111" w:rsidRPr="005E131E" w:rsidRDefault="002A7ABA">
            <w:pPr>
              <w:jc w:val="right"/>
              <w:rPr>
                <w:sz w:val="20"/>
                <w:szCs w:val="18"/>
                <w:lang w:val="es-ES_tradnl" w:eastAsia="zh-CN"/>
              </w:rPr>
            </w:pPr>
            <w:r w:rsidRPr="005E131E">
              <w:rPr>
                <w:sz w:val="20"/>
                <w:szCs w:val="18"/>
                <w:lang w:val="es-ES_tradnl" w:eastAsia="zh-CN"/>
              </w:rPr>
              <w:t>4.280</w:t>
            </w:r>
            <w:r w:rsidR="007A6256">
              <w:rPr>
                <w:sz w:val="20"/>
                <w:szCs w:val="18"/>
                <w:lang w:val="es-ES_tradnl" w:eastAsia="zh-CN"/>
              </w:rPr>
              <w:t>.</w:t>
            </w:r>
            <w:r w:rsidR="00F130FE" w:rsidRPr="005E131E">
              <w:rPr>
                <w:sz w:val="20"/>
                <w:szCs w:val="18"/>
                <w:lang w:val="es-ES_tradnl" w:eastAsia="zh-CN"/>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E142382" w14:textId="77777777" w:rsidR="002B5111" w:rsidRPr="005E131E" w:rsidRDefault="00F130FE">
            <w:pPr>
              <w:jc w:val="right"/>
              <w:rPr>
                <w:sz w:val="20"/>
                <w:szCs w:val="18"/>
                <w:lang w:val="es-ES_tradnl" w:eastAsia="zh-CN"/>
              </w:rPr>
            </w:pPr>
            <w:r w:rsidRPr="005E131E">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65A330B4" w14:textId="2D8E3357" w:rsidR="002B5111" w:rsidRPr="005E131E" w:rsidRDefault="002A7ABA">
            <w:pPr>
              <w:jc w:val="right"/>
              <w:rPr>
                <w:sz w:val="20"/>
                <w:szCs w:val="18"/>
                <w:lang w:val="es-ES_tradnl" w:eastAsia="zh-CN"/>
              </w:rPr>
            </w:pPr>
            <w:r w:rsidRPr="005E131E">
              <w:rPr>
                <w:sz w:val="20"/>
                <w:szCs w:val="18"/>
                <w:lang w:val="es-ES_tradnl" w:eastAsia="zh-CN"/>
              </w:rPr>
              <w:t>6.634</w:t>
            </w:r>
            <w:r w:rsidR="007A6256">
              <w:rPr>
                <w:sz w:val="20"/>
                <w:szCs w:val="18"/>
                <w:lang w:val="es-ES_tradnl" w:eastAsia="zh-CN"/>
              </w:rPr>
              <w:t>.</w:t>
            </w:r>
            <w:r w:rsidR="00F130FE" w:rsidRPr="005E131E">
              <w:rPr>
                <w:sz w:val="20"/>
                <w:szCs w:val="18"/>
                <w:lang w:val="es-ES_tradnl" w:eastAsia="zh-CN"/>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0905A9C" w14:textId="77777777" w:rsidR="002B5111" w:rsidRPr="005E131E" w:rsidRDefault="00F130FE">
            <w:pPr>
              <w:jc w:val="right"/>
              <w:rPr>
                <w:sz w:val="20"/>
                <w:szCs w:val="18"/>
                <w:lang w:val="es-ES_tradnl" w:eastAsia="zh-CN"/>
              </w:rPr>
            </w:pPr>
            <w:r w:rsidRPr="005E131E">
              <w:rPr>
                <w:sz w:val="20"/>
                <w:szCs w:val="18"/>
                <w:lang w:val="es-ES_tradnl" w:eastAsia="zh-CN"/>
              </w:rPr>
              <w:t>0</w:t>
            </w:r>
          </w:p>
        </w:tc>
      </w:tr>
      <w:tr w:rsidR="00405673" w:rsidRPr="007559BB" w14:paraId="633619C0" w14:textId="77777777" w:rsidTr="005E131E">
        <w:trPr>
          <w:trHeight w:val="258"/>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3E91F316" w14:textId="63938E2B" w:rsidR="002B5111" w:rsidRPr="005E131E" w:rsidRDefault="00F130FE">
            <w:pPr>
              <w:jc w:val="left"/>
              <w:rPr>
                <w:sz w:val="20"/>
                <w:szCs w:val="18"/>
                <w:lang w:val="es-ES_tradnl" w:eastAsia="zh-CN"/>
              </w:rPr>
            </w:pPr>
            <w:r w:rsidRPr="005E131E">
              <w:rPr>
                <w:sz w:val="20"/>
                <w:szCs w:val="18"/>
                <w:lang w:val="es-ES_tradnl" w:eastAsia="zh-CN"/>
              </w:rPr>
              <w:t xml:space="preserve">Inventarios nacionales de </w:t>
            </w:r>
            <w:r w:rsidR="00D966E6" w:rsidRPr="005E131E">
              <w:rPr>
                <w:sz w:val="20"/>
                <w:szCs w:val="18"/>
                <w:lang w:val="es-ES_tradnl" w:eastAsia="zh-CN"/>
              </w:rPr>
              <w:t>bancos de sustancias controladas de desecho</w:t>
            </w:r>
            <w:r w:rsidR="00891836" w:rsidRPr="005E131E">
              <w:rPr>
                <w:sz w:val="20"/>
                <w:szCs w:val="18"/>
                <w:lang w:val="es-ES_tradnl" w:eastAsia="zh-CN"/>
              </w:rPr>
              <w:t xml:space="preserve"> (PRP)</w:t>
            </w:r>
            <w:r w:rsidRPr="005E131E">
              <w:rPr>
                <w:sz w:val="20"/>
                <w:szCs w:val="18"/>
                <w:lang w:val="es-ES_tradnl" w:eastAsia="zh-CN"/>
              </w:rPr>
              <w:t xml:space="preserve"> (decisión 91/66)</w:t>
            </w:r>
          </w:p>
        </w:tc>
        <w:tc>
          <w:tcPr>
            <w:tcW w:w="1134" w:type="dxa"/>
            <w:tcBorders>
              <w:top w:val="nil"/>
              <w:left w:val="nil"/>
              <w:bottom w:val="single" w:sz="4" w:space="0" w:color="auto"/>
              <w:right w:val="single" w:sz="4" w:space="0" w:color="auto"/>
            </w:tcBorders>
            <w:shd w:val="clear" w:color="auto" w:fill="auto"/>
            <w:noWrap/>
            <w:vAlign w:val="center"/>
            <w:hideMark/>
          </w:tcPr>
          <w:p w14:paraId="00276318" w14:textId="697BCE07" w:rsidR="002B5111" w:rsidRPr="005E131E" w:rsidRDefault="002A7ABA">
            <w:pPr>
              <w:jc w:val="right"/>
              <w:rPr>
                <w:sz w:val="20"/>
                <w:szCs w:val="18"/>
                <w:lang w:val="es-ES_tradnl" w:eastAsia="zh-CN"/>
              </w:rPr>
            </w:pPr>
            <w:r w:rsidRPr="005E131E">
              <w:rPr>
                <w:sz w:val="20"/>
                <w:szCs w:val="18"/>
                <w:lang w:val="es-ES_tradnl" w:eastAsia="zh-CN"/>
              </w:rPr>
              <w:t>517.880</w:t>
            </w:r>
          </w:p>
        </w:tc>
        <w:tc>
          <w:tcPr>
            <w:tcW w:w="1134" w:type="dxa"/>
            <w:tcBorders>
              <w:top w:val="nil"/>
              <w:left w:val="nil"/>
              <w:bottom w:val="single" w:sz="4" w:space="0" w:color="auto"/>
              <w:right w:val="single" w:sz="4" w:space="0" w:color="auto"/>
            </w:tcBorders>
            <w:shd w:val="clear" w:color="auto" w:fill="auto"/>
            <w:noWrap/>
            <w:vAlign w:val="center"/>
            <w:hideMark/>
          </w:tcPr>
          <w:p w14:paraId="021149DE" w14:textId="77777777" w:rsidR="002B5111" w:rsidRPr="005E131E" w:rsidRDefault="00F130FE">
            <w:pPr>
              <w:jc w:val="right"/>
              <w:rPr>
                <w:sz w:val="20"/>
                <w:szCs w:val="18"/>
                <w:lang w:val="es-ES_tradnl" w:eastAsia="zh-CN"/>
              </w:rPr>
            </w:pPr>
            <w:r w:rsidRPr="005E131E">
              <w:rPr>
                <w:sz w:val="20"/>
                <w:szCs w:val="18"/>
                <w:lang w:val="es-ES_tradnl" w:eastAsia="zh-CN"/>
              </w:rPr>
              <w:t>0</w:t>
            </w:r>
          </w:p>
        </w:tc>
        <w:tc>
          <w:tcPr>
            <w:tcW w:w="1134" w:type="dxa"/>
            <w:tcBorders>
              <w:top w:val="nil"/>
              <w:left w:val="nil"/>
              <w:bottom w:val="single" w:sz="4" w:space="0" w:color="auto"/>
              <w:right w:val="single" w:sz="4" w:space="0" w:color="auto"/>
            </w:tcBorders>
            <w:shd w:val="clear" w:color="auto" w:fill="auto"/>
            <w:noWrap/>
            <w:vAlign w:val="center"/>
            <w:hideMark/>
          </w:tcPr>
          <w:p w14:paraId="6C4B7B53" w14:textId="77777777" w:rsidR="002B5111" w:rsidRPr="005E131E" w:rsidRDefault="00F130FE">
            <w:pPr>
              <w:jc w:val="right"/>
              <w:rPr>
                <w:sz w:val="20"/>
                <w:szCs w:val="18"/>
                <w:lang w:val="es-ES_tradnl" w:eastAsia="zh-CN"/>
              </w:rPr>
            </w:pPr>
            <w:r w:rsidRPr="005E131E">
              <w:rPr>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26C717C7" w14:textId="2B0417E0" w:rsidR="002B5111" w:rsidRPr="005E131E" w:rsidRDefault="002A7ABA">
            <w:pPr>
              <w:jc w:val="right"/>
              <w:rPr>
                <w:sz w:val="20"/>
                <w:szCs w:val="18"/>
                <w:lang w:val="es-ES_tradnl" w:eastAsia="zh-CN"/>
              </w:rPr>
            </w:pPr>
            <w:r w:rsidRPr="005E131E">
              <w:rPr>
                <w:sz w:val="20"/>
                <w:szCs w:val="18"/>
                <w:lang w:val="es-ES_tradnl" w:eastAsia="zh-CN"/>
              </w:rPr>
              <w:t>517.880</w:t>
            </w:r>
          </w:p>
        </w:tc>
        <w:tc>
          <w:tcPr>
            <w:tcW w:w="1134" w:type="dxa"/>
            <w:tcBorders>
              <w:top w:val="nil"/>
              <w:left w:val="nil"/>
              <w:bottom w:val="single" w:sz="4" w:space="0" w:color="auto"/>
              <w:right w:val="single" w:sz="4" w:space="0" w:color="auto"/>
            </w:tcBorders>
            <w:shd w:val="clear" w:color="auto" w:fill="auto"/>
            <w:noWrap/>
            <w:vAlign w:val="center"/>
            <w:hideMark/>
          </w:tcPr>
          <w:p w14:paraId="3EE7F1DA" w14:textId="77777777" w:rsidR="002B5111" w:rsidRPr="005E131E" w:rsidRDefault="00F130FE">
            <w:pPr>
              <w:jc w:val="right"/>
              <w:rPr>
                <w:sz w:val="20"/>
                <w:szCs w:val="18"/>
                <w:lang w:val="es-ES_tradnl" w:eastAsia="zh-CN"/>
              </w:rPr>
            </w:pPr>
            <w:r w:rsidRPr="005E131E">
              <w:rPr>
                <w:sz w:val="20"/>
                <w:szCs w:val="18"/>
                <w:lang w:val="es-ES_tradnl" w:eastAsia="zh-CN"/>
              </w:rPr>
              <w:t>0</w:t>
            </w:r>
          </w:p>
        </w:tc>
      </w:tr>
      <w:tr w:rsidR="00405673" w:rsidRPr="007559BB" w14:paraId="55BF0239" w14:textId="77777777" w:rsidTr="005E131E">
        <w:trPr>
          <w:trHeight w:val="117"/>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D86C79F" w14:textId="0AC189BC" w:rsidR="002B5111" w:rsidRPr="005E131E" w:rsidRDefault="00E66528">
            <w:pPr>
              <w:jc w:val="left"/>
              <w:rPr>
                <w:b/>
                <w:bCs/>
                <w:sz w:val="20"/>
                <w:szCs w:val="18"/>
                <w:lang w:val="es-ES_tradnl" w:eastAsia="zh-CN"/>
              </w:rPr>
            </w:pPr>
            <w:r w:rsidRPr="005E131E">
              <w:rPr>
                <w:b/>
                <w:bCs/>
                <w:sz w:val="20"/>
                <w:szCs w:val="18"/>
                <w:lang w:val="es-ES_tradnl" w:eastAsia="zh-CN"/>
              </w:rPr>
              <w:t>Subtotal otras actividades</w:t>
            </w:r>
          </w:p>
        </w:tc>
        <w:tc>
          <w:tcPr>
            <w:tcW w:w="1134" w:type="dxa"/>
            <w:tcBorders>
              <w:top w:val="nil"/>
              <w:left w:val="nil"/>
              <w:bottom w:val="single" w:sz="4" w:space="0" w:color="auto"/>
              <w:right w:val="single" w:sz="4" w:space="0" w:color="auto"/>
            </w:tcBorders>
            <w:shd w:val="clear" w:color="auto" w:fill="auto"/>
            <w:noWrap/>
            <w:vAlign w:val="center"/>
            <w:hideMark/>
          </w:tcPr>
          <w:p w14:paraId="26A4F5AE" w14:textId="14B8D4CD" w:rsidR="002B5111" w:rsidRPr="005E131E" w:rsidRDefault="002A7ABA">
            <w:pPr>
              <w:jc w:val="right"/>
              <w:rPr>
                <w:b/>
                <w:bCs/>
                <w:sz w:val="20"/>
                <w:szCs w:val="18"/>
                <w:lang w:val="es-ES_tradnl" w:eastAsia="zh-CN"/>
              </w:rPr>
            </w:pPr>
            <w:r w:rsidRPr="005E131E">
              <w:rPr>
                <w:b/>
                <w:bCs/>
                <w:sz w:val="20"/>
                <w:szCs w:val="18"/>
                <w:lang w:val="es-ES_tradnl" w:eastAsia="zh-CN"/>
              </w:rPr>
              <w:t>2.871</w:t>
            </w:r>
            <w:r w:rsidR="007A6256">
              <w:rPr>
                <w:b/>
                <w:bCs/>
                <w:sz w:val="20"/>
                <w:szCs w:val="18"/>
                <w:lang w:val="es-ES_tradnl" w:eastAsia="zh-CN"/>
              </w:rPr>
              <w:t>.</w:t>
            </w:r>
            <w:r w:rsidR="00F130FE" w:rsidRPr="005E131E">
              <w:rPr>
                <w:b/>
                <w:bCs/>
                <w:sz w:val="20"/>
                <w:szCs w:val="18"/>
                <w:lang w:val="es-ES_tradnl" w:eastAsia="zh-CN"/>
              </w:rPr>
              <w:t>880</w:t>
            </w:r>
          </w:p>
        </w:tc>
        <w:tc>
          <w:tcPr>
            <w:tcW w:w="1134" w:type="dxa"/>
            <w:tcBorders>
              <w:top w:val="nil"/>
              <w:left w:val="nil"/>
              <w:bottom w:val="single" w:sz="4" w:space="0" w:color="auto"/>
              <w:right w:val="single" w:sz="4" w:space="0" w:color="auto"/>
            </w:tcBorders>
            <w:shd w:val="clear" w:color="auto" w:fill="auto"/>
            <w:noWrap/>
            <w:vAlign w:val="center"/>
            <w:hideMark/>
          </w:tcPr>
          <w:p w14:paraId="2171E2AA" w14:textId="53307B4A" w:rsidR="002B5111" w:rsidRPr="005E131E" w:rsidRDefault="002A7ABA">
            <w:pPr>
              <w:jc w:val="right"/>
              <w:rPr>
                <w:b/>
                <w:bCs/>
                <w:sz w:val="20"/>
                <w:szCs w:val="18"/>
                <w:lang w:val="es-ES_tradnl" w:eastAsia="zh-CN"/>
              </w:rPr>
            </w:pPr>
            <w:r w:rsidRPr="005E131E">
              <w:rPr>
                <w:b/>
                <w:bCs/>
                <w:sz w:val="20"/>
                <w:szCs w:val="18"/>
                <w:lang w:val="es-ES_tradnl" w:eastAsia="zh-CN"/>
              </w:rPr>
              <w:t>4.280</w:t>
            </w:r>
            <w:r w:rsidR="007A6256">
              <w:rPr>
                <w:b/>
                <w:bCs/>
                <w:sz w:val="20"/>
                <w:szCs w:val="18"/>
                <w:lang w:val="es-ES_tradnl" w:eastAsia="zh-CN"/>
              </w:rPr>
              <w:t>.</w:t>
            </w:r>
            <w:r w:rsidR="00F130FE" w:rsidRPr="005E131E">
              <w:rPr>
                <w:b/>
                <w:bCs/>
                <w:sz w:val="20"/>
                <w:szCs w:val="18"/>
                <w:lang w:val="es-ES_tradnl" w:eastAsia="zh-CN"/>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29114E0E" w14:textId="77777777" w:rsidR="002B5111" w:rsidRPr="005E131E" w:rsidRDefault="00F130FE">
            <w:pPr>
              <w:jc w:val="right"/>
              <w:rPr>
                <w:b/>
                <w:bCs/>
                <w:sz w:val="20"/>
                <w:szCs w:val="18"/>
                <w:lang w:val="es-ES_tradnl" w:eastAsia="zh-CN"/>
              </w:rPr>
            </w:pPr>
            <w:r w:rsidRPr="005E131E">
              <w:rPr>
                <w:b/>
                <w:bCs/>
                <w:sz w:val="20"/>
                <w:szCs w:val="18"/>
                <w:lang w:val="es-ES_tradnl" w:eastAsia="zh-CN"/>
              </w:rPr>
              <w:t>0</w:t>
            </w:r>
          </w:p>
        </w:tc>
        <w:tc>
          <w:tcPr>
            <w:tcW w:w="1276" w:type="dxa"/>
            <w:tcBorders>
              <w:top w:val="nil"/>
              <w:left w:val="nil"/>
              <w:bottom w:val="single" w:sz="4" w:space="0" w:color="auto"/>
              <w:right w:val="single" w:sz="4" w:space="0" w:color="auto"/>
            </w:tcBorders>
            <w:shd w:val="clear" w:color="auto" w:fill="auto"/>
            <w:noWrap/>
            <w:vAlign w:val="center"/>
            <w:hideMark/>
          </w:tcPr>
          <w:p w14:paraId="17EC2EB4" w14:textId="6525E22A" w:rsidR="002B5111" w:rsidRPr="005E131E" w:rsidRDefault="002A7ABA">
            <w:pPr>
              <w:jc w:val="right"/>
              <w:rPr>
                <w:b/>
                <w:bCs/>
                <w:sz w:val="20"/>
                <w:szCs w:val="18"/>
                <w:lang w:val="es-ES_tradnl" w:eastAsia="zh-CN"/>
              </w:rPr>
            </w:pPr>
            <w:r w:rsidRPr="005E131E">
              <w:rPr>
                <w:b/>
                <w:bCs/>
                <w:sz w:val="20"/>
                <w:szCs w:val="18"/>
                <w:lang w:val="es-ES_tradnl" w:eastAsia="zh-CN"/>
              </w:rPr>
              <w:t>7.151</w:t>
            </w:r>
            <w:r w:rsidR="007A6256">
              <w:rPr>
                <w:b/>
                <w:bCs/>
                <w:sz w:val="20"/>
                <w:szCs w:val="18"/>
                <w:lang w:val="es-ES_tradnl" w:eastAsia="zh-CN"/>
              </w:rPr>
              <w:t>.</w:t>
            </w:r>
            <w:r w:rsidR="00F130FE" w:rsidRPr="005E131E">
              <w:rPr>
                <w:b/>
                <w:bCs/>
                <w:sz w:val="20"/>
                <w:szCs w:val="18"/>
                <w:lang w:val="es-ES_tradnl" w:eastAsia="zh-CN"/>
              </w:rPr>
              <w:t>880</w:t>
            </w:r>
          </w:p>
        </w:tc>
        <w:tc>
          <w:tcPr>
            <w:tcW w:w="1134" w:type="dxa"/>
            <w:tcBorders>
              <w:top w:val="nil"/>
              <w:left w:val="nil"/>
              <w:bottom w:val="single" w:sz="4" w:space="0" w:color="auto"/>
              <w:right w:val="single" w:sz="4" w:space="0" w:color="auto"/>
            </w:tcBorders>
            <w:shd w:val="clear" w:color="auto" w:fill="auto"/>
            <w:noWrap/>
            <w:vAlign w:val="center"/>
            <w:hideMark/>
          </w:tcPr>
          <w:p w14:paraId="5AC86B08" w14:textId="77777777" w:rsidR="002B5111" w:rsidRPr="005E131E" w:rsidRDefault="00F130FE">
            <w:pPr>
              <w:jc w:val="right"/>
              <w:rPr>
                <w:b/>
                <w:bCs/>
                <w:sz w:val="20"/>
                <w:szCs w:val="18"/>
                <w:lang w:val="es-ES_tradnl" w:eastAsia="zh-CN"/>
              </w:rPr>
            </w:pPr>
            <w:r w:rsidRPr="005E131E">
              <w:rPr>
                <w:b/>
                <w:bCs/>
                <w:sz w:val="20"/>
                <w:szCs w:val="18"/>
                <w:lang w:val="es-ES_tradnl" w:eastAsia="zh-CN"/>
              </w:rPr>
              <w:t>0</w:t>
            </w:r>
          </w:p>
        </w:tc>
      </w:tr>
      <w:tr w:rsidR="00405673" w:rsidRPr="007559BB" w14:paraId="75CCC009" w14:textId="77777777" w:rsidTr="005E131E">
        <w:trPr>
          <w:trHeight w:val="163"/>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52943" w14:textId="77777777" w:rsidR="002B5111" w:rsidRPr="005E131E" w:rsidRDefault="00F130FE">
            <w:pPr>
              <w:jc w:val="left"/>
              <w:rPr>
                <w:b/>
                <w:bCs/>
                <w:sz w:val="20"/>
                <w:szCs w:val="18"/>
                <w:lang w:val="es-ES_tradnl" w:eastAsia="zh-CN"/>
              </w:rPr>
            </w:pPr>
            <w:r w:rsidRPr="005E131E">
              <w:rPr>
                <w:b/>
                <w:bCs/>
                <w:sz w:val="20"/>
                <w:szCs w:val="18"/>
                <w:lang w:val="es-ES_tradnl" w:eastAsia="zh-CN"/>
              </w:rPr>
              <w:t>Actividades ordinarias</w:t>
            </w:r>
          </w:p>
        </w:tc>
      </w:tr>
      <w:tr w:rsidR="00405673" w:rsidRPr="007559BB" w14:paraId="6BF217F7" w14:textId="77777777" w:rsidTr="005E131E">
        <w:trPr>
          <w:trHeight w:val="66"/>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AF00B29" w14:textId="4A1CB523" w:rsidR="002B5111" w:rsidRPr="005E131E" w:rsidRDefault="008063A5">
            <w:pPr>
              <w:jc w:val="left"/>
              <w:rPr>
                <w:sz w:val="20"/>
                <w:szCs w:val="18"/>
                <w:lang w:val="es-ES_tradnl" w:eastAsia="zh-CN"/>
              </w:rPr>
            </w:pPr>
            <w:r w:rsidRPr="005E131E">
              <w:rPr>
                <w:sz w:val="20"/>
                <w:szCs w:val="18"/>
                <w:lang w:val="es-ES_tradnl" w:eastAsia="zh-CN"/>
              </w:rPr>
              <w:t>Fortalecimiento institucional</w:t>
            </w:r>
          </w:p>
        </w:tc>
        <w:tc>
          <w:tcPr>
            <w:tcW w:w="1134" w:type="dxa"/>
            <w:tcBorders>
              <w:top w:val="nil"/>
              <w:left w:val="nil"/>
              <w:bottom w:val="single" w:sz="4" w:space="0" w:color="auto"/>
              <w:right w:val="single" w:sz="4" w:space="0" w:color="auto"/>
            </w:tcBorders>
            <w:shd w:val="clear" w:color="auto" w:fill="auto"/>
            <w:noWrap/>
            <w:vAlign w:val="center"/>
            <w:hideMark/>
          </w:tcPr>
          <w:p w14:paraId="75E90154" w14:textId="4D03C6BF" w:rsidR="002B5111" w:rsidRPr="005E131E" w:rsidRDefault="002A7ABA">
            <w:pPr>
              <w:jc w:val="right"/>
              <w:rPr>
                <w:sz w:val="20"/>
                <w:szCs w:val="18"/>
                <w:lang w:val="es-ES_tradnl" w:eastAsia="zh-CN"/>
              </w:rPr>
            </w:pPr>
            <w:r w:rsidRPr="005E131E">
              <w:rPr>
                <w:sz w:val="20"/>
                <w:szCs w:val="18"/>
                <w:lang w:val="es-ES_tradnl" w:eastAsia="zh-CN"/>
              </w:rPr>
              <w:t>1.072</w:t>
            </w:r>
            <w:r w:rsidR="007A6256">
              <w:rPr>
                <w:sz w:val="20"/>
                <w:szCs w:val="18"/>
                <w:lang w:val="es-ES_tradnl" w:eastAsia="zh-CN"/>
              </w:rPr>
              <w:t>.</w:t>
            </w:r>
            <w:r w:rsidR="00F130FE" w:rsidRPr="005E131E">
              <w:rPr>
                <w:sz w:val="20"/>
                <w:szCs w:val="18"/>
                <w:lang w:val="es-ES_tradnl" w:eastAsia="zh-CN"/>
              </w:rPr>
              <w:t>508</w:t>
            </w:r>
          </w:p>
        </w:tc>
        <w:tc>
          <w:tcPr>
            <w:tcW w:w="1134" w:type="dxa"/>
            <w:tcBorders>
              <w:top w:val="nil"/>
              <w:left w:val="nil"/>
              <w:bottom w:val="single" w:sz="4" w:space="0" w:color="auto"/>
              <w:right w:val="single" w:sz="4" w:space="0" w:color="auto"/>
            </w:tcBorders>
            <w:shd w:val="clear" w:color="auto" w:fill="auto"/>
            <w:noWrap/>
            <w:vAlign w:val="center"/>
            <w:hideMark/>
          </w:tcPr>
          <w:p w14:paraId="06E4E0C4" w14:textId="1FC1C565" w:rsidR="002B5111" w:rsidRPr="005E131E" w:rsidRDefault="002A7ABA">
            <w:pPr>
              <w:jc w:val="right"/>
              <w:rPr>
                <w:sz w:val="20"/>
                <w:szCs w:val="18"/>
                <w:lang w:val="es-ES_tradnl" w:eastAsia="zh-CN"/>
              </w:rPr>
            </w:pPr>
            <w:r w:rsidRPr="005E131E">
              <w:rPr>
                <w:sz w:val="20"/>
                <w:szCs w:val="18"/>
                <w:lang w:val="es-ES_tradnl" w:eastAsia="zh-CN"/>
              </w:rPr>
              <w:t>3.101</w:t>
            </w:r>
            <w:r w:rsidR="007A6256">
              <w:rPr>
                <w:sz w:val="20"/>
                <w:szCs w:val="18"/>
                <w:lang w:val="es-ES_tradnl" w:eastAsia="zh-CN"/>
              </w:rPr>
              <w:t>.</w:t>
            </w:r>
            <w:r w:rsidR="00F130FE" w:rsidRPr="005E131E">
              <w:rPr>
                <w:sz w:val="20"/>
                <w:szCs w:val="18"/>
                <w:lang w:val="es-ES_tradnl" w:eastAsia="zh-CN"/>
              </w:rPr>
              <w:t>660</w:t>
            </w:r>
          </w:p>
        </w:tc>
        <w:tc>
          <w:tcPr>
            <w:tcW w:w="1134" w:type="dxa"/>
            <w:tcBorders>
              <w:top w:val="nil"/>
              <w:left w:val="nil"/>
              <w:bottom w:val="single" w:sz="4" w:space="0" w:color="auto"/>
              <w:right w:val="single" w:sz="4" w:space="0" w:color="auto"/>
            </w:tcBorders>
            <w:shd w:val="clear" w:color="auto" w:fill="auto"/>
            <w:noWrap/>
            <w:vAlign w:val="center"/>
            <w:hideMark/>
          </w:tcPr>
          <w:p w14:paraId="158F6C63" w14:textId="11404F00" w:rsidR="002B5111" w:rsidRPr="005E131E" w:rsidRDefault="002A7ABA">
            <w:pPr>
              <w:jc w:val="right"/>
              <w:rPr>
                <w:sz w:val="20"/>
                <w:szCs w:val="18"/>
                <w:lang w:val="es-ES_tradnl" w:eastAsia="zh-CN"/>
              </w:rPr>
            </w:pPr>
            <w:r w:rsidRPr="005E131E">
              <w:rPr>
                <w:sz w:val="20"/>
                <w:szCs w:val="18"/>
                <w:lang w:val="es-ES_tradnl" w:eastAsia="zh-CN"/>
              </w:rPr>
              <w:t>2.746</w:t>
            </w:r>
            <w:r w:rsidR="007A6256">
              <w:rPr>
                <w:sz w:val="20"/>
                <w:szCs w:val="18"/>
                <w:lang w:val="es-ES_tradnl" w:eastAsia="zh-CN"/>
              </w:rPr>
              <w:t>.</w:t>
            </w:r>
            <w:r w:rsidR="00F130FE" w:rsidRPr="005E131E">
              <w:rPr>
                <w:sz w:val="20"/>
                <w:szCs w:val="18"/>
                <w:lang w:val="es-ES_tradnl" w:eastAsia="zh-CN"/>
              </w:rPr>
              <w:t>395</w:t>
            </w:r>
          </w:p>
        </w:tc>
        <w:tc>
          <w:tcPr>
            <w:tcW w:w="1276" w:type="dxa"/>
            <w:tcBorders>
              <w:top w:val="nil"/>
              <w:left w:val="nil"/>
              <w:bottom w:val="single" w:sz="4" w:space="0" w:color="auto"/>
              <w:right w:val="single" w:sz="4" w:space="0" w:color="auto"/>
            </w:tcBorders>
            <w:shd w:val="clear" w:color="auto" w:fill="auto"/>
            <w:noWrap/>
            <w:vAlign w:val="center"/>
            <w:hideMark/>
          </w:tcPr>
          <w:p w14:paraId="3A3DD9BF" w14:textId="4813A882" w:rsidR="002B5111" w:rsidRPr="005E131E" w:rsidRDefault="002A7ABA">
            <w:pPr>
              <w:jc w:val="right"/>
              <w:rPr>
                <w:sz w:val="20"/>
                <w:szCs w:val="18"/>
                <w:lang w:val="es-ES_tradnl" w:eastAsia="zh-CN"/>
              </w:rPr>
            </w:pPr>
            <w:r w:rsidRPr="005E131E">
              <w:rPr>
                <w:sz w:val="20"/>
                <w:szCs w:val="18"/>
                <w:lang w:val="es-ES_tradnl" w:eastAsia="zh-CN"/>
              </w:rPr>
              <w:t>6.920</w:t>
            </w:r>
            <w:r w:rsidR="007A6256">
              <w:rPr>
                <w:sz w:val="20"/>
                <w:szCs w:val="18"/>
                <w:lang w:val="es-ES_tradnl" w:eastAsia="zh-CN"/>
              </w:rPr>
              <w:t>.</w:t>
            </w:r>
            <w:r w:rsidR="00F130FE" w:rsidRPr="005E131E">
              <w:rPr>
                <w:sz w:val="20"/>
                <w:szCs w:val="18"/>
                <w:lang w:val="es-ES_tradnl" w:eastAsia="zh-CN"/>
              </w:rPr>
              <w:t>563</w:t>
            </w:r>
          </w:p>
        </w:tc>
        <w:tc>
          <w:tcPr>
            <w:tcW w:w="1134" w:type="dxa"/>
            <w:tcBorders>
              <w:top w:val="nil"/>
              <w:left w:val="nil"/>
              <w:bottom w:val="single" w:sz="4" w:space="0" w:color="auto"/>
              <w:right w:val="single" w:sz="4" w:space="0" w:color="auto"/>
            </w:tcBorders>
            <w:shd w:val="clear" w:color="auto" w:fill="auto"/>
            <w:noWrap/>
            <w:vAlign w:val="center"/>
            <w:hideMark/>
          </w:tcPr>
          <w:p w14:paraId="71D74EAC" w14:textId="77777777" w:rsidR="002B5111" w:rsidRPr="005E131E" w:rsidRDefault="00F130FE">
            <w:pPr>
              <w:jc w:val="right"/>
              <w:rPr>
                <w:sz w:val="20"/>
                <w:szCs w:val="18"/>
                <w:lang w:val="es-ES_tradnl" w:eastAsia="zh-CN"/>
              </w:rPr>
            </w:pPr>
            <w:r w:rsidRPr="005E131E">
              <w:rPr>
                <w:sz w:val="20"/>
                <w:szCs w:val="18"/>
                <w:lang w:val="es-ES_tradnl" w:eastAsia="zh-CN"/>
              </w:rPr>
              <w:t>0</w:t>
            </w:r>
          </w:p>
        </w:tc>
      </w:tr>
      <w:tr w:rsidR="00405673" w:rsidRPr="007559BB" w14:paraId="43318CAB" w14:textId="77777777" w:rsidTr="005E131E">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418E45C2" w14:textId="77777777" w:rsidR="002B5111" w:rsidRPr="005E131E" w:rsidRDefault="00F130FE">
            <w:pPr>
              <w:jc w:val="left"/>
              <w:rPr>
                <w:sz w:val="20"/>
                <w:szCs w:val="18"/>
                <w:lang w:val="es-ES_tradnl" w:eastAsia="zh-CN"/>
              </w:rPr>
            </w:pPr>
            <w:r w:rsidRPr="005E131E">
              <w:rPr>
                <w:sz w:val="20"/>
                <w:szCs w:val="18"/>
                <w:lang w:val="es-ES_tradnl" w:eastAsia="zh-CN"/>
              </w:rPr>
              <w:t>Unidad central</w:t>
            </w:r>
          </w:p>
        </w:tc>
        <w:tc>
          <w:tcPr>
            <w:tcW w:w="1134" w:type="dxa"/>
            <w:tcBorders>
              <w:top w:val="nil"/>
              <w:left w:val="nil"/>
              <w:bottom w:val="single" w:sz="4" w:space="0" w:color="auto"/>
              <w:right w:val="single" w:sz="4" w:space="0" w:color="auto"/>
            </w:tcBorders>
            <w:shd w:val="clear" w:color="auto" w:fill="auto"/>
            <w:noWrap/>
            <w:vAlign w:val="center"/>
            <w:hideMark/>
          </w:tcPr>
          <w:p w14:paraId="0A16F407" w14:textId="37500AEA" w:rsidR="002B5111" w:rsidRPr="005E131E" w:rsidRDefault="002A7ABA">
            <w:pPr>
              <w:jc w:val="right"/>
              <w:rPr>
                <w:sz w:val="20"/>
                <w:szCs w:val="18"/>
                <w:lang w:val="es-ES_tradnl" w:eastAsia="zh-CN"/>
              </w:rPr>
            </w:pPr>
            <w:r w:rsidRPr="005E131E">
              <w:rPr>
                <w:sz w:val="20"/>
                <w:szCs w:val="18"/>
                <w:lang w:val="es-ES_tradnl" w:eastAsia="zh-CN"/>
              </w:rPr>
              <w:t>2.293</w:t>
            </w:r>
            <w:r w:rsidR="007A6256">
              <w:rPr>
                <w:sz w:val="20"/>
                <w:szCs w:val="18"/>
                <w:lang w:val="es-ES_tradnl" w:eastAsia="zh-CN"/>
              </w:rPr>
              <w:t>.</w:t>
            </w:r>
            <w:r w:rsidR="00F130FE" w:rsidRPr="005E131E">
              <w:rPr>
                <w:sz w:val="20"/>
                <w:szCs w:val="18"/>
                <w:lang w:val="es-ES_tradnl" w:eastAsia="zh-CN"/>
              </w:rPr>
              <w:t>768</w:t>
            </w:r>
          </w:p>
        </w:tc>
        <w:tc>
          <w:tcPr>
            <w:tcW w:w="1134" w:type="dxa"/>
            <w:tcBorders>
              <w:top w:val="nil"/>
              <w:left w:val="nil"/>
              <w:bottom w:val="single" w:sz="4" w:space="0" w:color="auto"/>
              <w:right w:val="single" w:sz="4" w:space="0" w:color="auto"/>
            </w:tcBorders>
            <w:shd w:val="clear" w:color="auto" w:fill="auto"/>
            <w:noWrap/>
            <w:vAlign w:val="center"/>
            <w:hideMark/>
          </w:tcPr>
          <w:p w14:paraId="2D9C6E23" w14:textId="124F00BC" w:rsidR="002B5111" w:rsidRPr="005E131E" w:rsidRDefault="002A7ABA">
            <w:pPr>
              <w:jc w:val="right"/>
              <w:rPr>
                <w:sz w:val="20"/>
                <w:szCs w:val="18"/>
                <w:lang w:val="es-ES_tradnl" w:eastAsia="zh-CN"/>
              </w:rPr>
            </w:pPr>
            <w:r w:rsidRPr="005E131E">
              <w:rPr>
                <w:sz w:val="20"/>
                <w:szCs w:val="18"/>
                <w:lang w:val="es-ES_tradnl" w:eastAsia="zh-CN"/>
              </w:rPr>
              <w:t>2.108</w:t>
            </w:r>
            <w:r w:rsidR="007A6256">
              <w:rPr>
                <w:sz w:val="20"/>
                <w:szCs w:val="18"/>
                <w:lang w:val="es-ES_tradnl" w:eastAsia="zh-CN"/>
              </w:rPr>
              <w:t>.</w:t>
            </w:r>
            <w:r w:rsidR="00F130FE" w:rsidRPr="005E131E">
              <w:rPr>
                <w:sz w:val="20"/>
                <w:szCs w:val="18"/>
                <w:lang w:val="es-ES_tradnl" w:eastAsia="zh-CN"/>
              </w:rPr>
              <w:t>424</w:t>
            </w:r>
          </w:p>
        </w:tc>
        <w:tc>
          <w:tcPr>
            <w:tcW w:w="1134" w:type="dxa"/>
            <w:tcBorders>
              <w:top w:val="nil"/>
              <w:left w:val="nil"/>
              <w:bottom w:val="single" w:sz="4" w:space="0" w:color="auto"/>
              <w:right w:val="single" w:sz="4" w:space="0" w:color="auto"/>
            </w:tcBorders>
            <w:shd w:val="clear" w:color="auto" w:fill="auto"/>
            <w:noWrap/>
            <w:vAlign w:val="center"/>
            <w:hideMark/>
          </w:tcPr>
          <w:p w14:paraId="6539F407" w14:textId="3C050D89" w:rsidR="002B5111" w:rsidRPr="005E131E" w:rsidRDefault="002A7ABA">
            <w:pPr>
              <w:jc w:val="right"/>
              <w:rPr>
                <w:sz w:val="20"/>
                <w:szCs w:val="18"/>
                <w:lang w:val="es-ES_tradnl" w:eastAsia="zh-CN"/>
              </w:rPr>
            </w:pPr>
            <w:r w:rsidRPr="005E131E">
              <w:rPr>
                <w:sz w:val="20"/>
                <w:szCs w:val="18"/>
                <w:lang w:val="es-ES_tradnl" w:eastAsia="zh-CN"/>
              </w:rPr>
              <w:t>2.123</w:t>
            </w:r>
            <w:r w:rsidR="007A6256">
              <w:rPr>
                <w:sz w:val="20"/>
                <w:szCs w:val="18"/>
                <w:lang w:val="es-ES_tradnl" w:eastAsia="zh-CN"/>
              </w:rPr>
              <w:t>.</w:t>
            </w:r>
            <w:r w:rsidR="00F130FE" w:rsidRPr="005E131E">
              <w:rPr>
                <w:sz w:val="20"/>
                <w:szCs w:val="18"/>
                <w:lang w:val="es-ES_tradnl" w:eastAsia="zh-CN"/>
              </w:rPr>
              <w:t>183</w:t>
            </w:r>
          </w:p>
        </w:tc>
        <w:tc>
          <w:tcPr>
            <w:tcW w:w="1276" w:type="dxa"/>
            <w:tcBorders>
              <w:top w:val="nil"/>
              <w:left w:val="nil"/>
              <w:bottom w:val="single" w:sz="4" w:space="0" w:color="auto"/>
              <w:right w:val="single" w:sz="4" w:space="0" w:color="auto"/>
            </w:tcBorders>
            <w:shd w:val="clear" w:color="auto" w:fill="auto"/>
            <w:noWrap/>
            <w:vAlign w:val="center"/>
            <w:hideMark/>
          </w:tcPr>
          <w:p w14:paraId="7B539D09" w14:textId="76B3B5EE" w:rsidR="002B5111" w:rsidRPr="005E131E" w:rsidRDefault="002A7ABA">
            <w:pPr>
              <w:jc w:val="right"/>
              <w:rPr>
                <w:sz w:val="20"/>
                <w:szCs w:val="18"/>
                <w:lang w:val="es-ES_tradnl" w:eastAsia="zh-CN"/>
              </w:rPr>
            </w:pPr>
            <w:r w:rsidRPr="005E131E">
              <w:rPr>
                <w:sz w:val="20"/>
                <w:szCs w:val="18"/>
                <w:lang w:val="es-ES_tradnl" w:eastAsia="zh-CN"/>
              </w:rPr>
              <w:t>6.525</w:t>
            </w:r>
            <w:r w:rsidR="007A6256">
              <w:rPr>
                <w:sz w:val="20"/>
                <w:szCs w:val="18"/>
                <w:lang w:val="es-ES_tradnl" w:eastAsia="zh-CN"/>
              </w:rPr>
              <w:t>.</w:t>
            </w:r>
            <w:r w:rsidR="00F130FE" w:rsidRPr="005E131E">
              <w:rPr>
                <w:sz w:val="20"/>
                <w:szCs w:val="18"/>
                <w:lang w:val="es-ES_tradnl" w:eastAsia="zh-CN"/>
              </w:rPr>
              <w:t>375</w:t>
            </w:r>
          </w:p>
        </w:tc>
        <w:tc>
          <w:tcPr>
            <w:tcW w:w="1134" w:type="dxa"/>
            <w:tcBorders>
              <w:top w:val="nil"/>
              <w:left w:val="nil"/>
              <w:bottom w:val="single" w:sz="4" w:space="0" w:color="auto"/>
              <w:right w:val="single" w:sz="4" w:space="0" w:color="auto"/>
            </w:tcBorders>
            <w:shd w:val="clear" w:color="auto" w:fill="auto"/>
            <w:noWrap/>
            <w:vAlign w:val="center"/>
            <w:hideMark/>
          </w:tcPr>
          <w:p w14:paraId="51BC6312" w14:textId="77777777" w:rsidR="002B5111" w:rsidRPr="005E131E" w:rsidRDefault="00F130FE">
            <w:pPr>
              <w:jc w:val="right"/>
              <w:rPr>
                <w:sz w:val="20"/>
                <w:szCs w:val="18"/>
                <w:lang w:val="es-ES_tradnl" w:eastAsia="zh-CN"/>
              </w:rPr>
            </w:pPr>
            <w:r w:rsidRPr="005E131E">
              <w:rPr>
                <w:sz w:val="20"/>
                <w:szCs w:val="18"/>
                <w:lang w:val="es-ES_tradnl" w:eastAsia="zh-CN"/>
              </w:rPr>
              <w:t>0</w:t>
            </w:r>
          </w:p>
        </w:tc>
      </w:tr>
      <w:tr w:rsidR="00405673" w:rsidRPr="007559BB" w14:paraId="39A2A5E7" w14:textId="77777777" w:rsidTr="005E131E">
        <w:trPr>
          <w:trHeight w:val="44"/>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5EEE61DF" w14:textId="7BA4FD01" w:rsidR="002B5111" w:rsidRPr="005E131E" w:rsidRDefault="007913B0">
            <w:pPr>
              <w:jc w:val="left"/>
              <w:rPr>
                <w:b/>
                <w:bCs/>
                <w:sz w:val="20"/>
                <w:szCs w:val="18"/>
                <w:lang w:val="es-ES_tradnl" w:eastAsia="zh-CN"/>
              </w:rPr>
            </w:pPr>
            <w:r w:rsidRPr="005E131E">
              <w:rPr>
                <w:b/>
                <w:bCs/>
                <w:sz w:val="20"/>
                <w:szCs w:val="18"/>
                <w:lang w:val="es-ES_tradnl" w:eastAsia="zh-CN"/>
              </w:rPr>
              <w:t>Subtotal actividades ordinarias</w:t>
            </w:r>
          </w:p>
        </w:tc>
        <w:tc>
          <w:tcPr>
            <w:tcW w:w="1134" w:type="dxa"/>
            <w:tcBorders>
              <w:top w:val="nil"/>
              <w:left w:val="nil"/>
              <w:bottom w:val="single" w:sz="4" w:space="0" w:color="auto"/>
              <w:right w:val="single" w:sz="4" w:space="0" w:color="auto"/>
            </w:tcBorders>
            <w:shd w:val="clear" w:color="auto" w:fill="auto"/>
            <w:noWrap/>
            <w:vAlign w:val="center"/>
            <w:hideMark/>
          </w:tcPr>
          <w:p w14:paraId="7A2D9B79" w14:textId="1D7A0526" w:rsidR="002B5111" w:rsidRPr="005E131E" w:rsidRDefault="002A7ABA">
            <w:pPr>
              <w:jc w:val="right"/>
              <w:rPr>
                <w:b/>
                <w:bCs/>
                <w:sz w:val="20"/>
                <w:szCs w:val="18"/>
                <w:lang w:val="es-ES_tradnl" w:eastAsia="zh-CN"/>
              </w:rPr>
            </w:pPr>
            <w:r w:rsidRPr="005E131E">
              <w:rPr>
                <w:b/>
                <w:bCs/>
                <w:sz w:val="20"/>
                <w:szCs w:val="18"/>
                <w:lang w:val="es-ES_tradnl" w:eastAsia="zh-CN"/>
              </w:rPr>
              <w:t>3.366</w:t>
            </w:r>
            <w:r w:rsidR="007A6256">
              <w:rPr>
                <w:b/>
                <w:bCs/>
                <w:sz w:val="20"/>
                <w:szCs w:val="18"/>
                <w:lang w:val="es-ES_tradnl" w:eastAsia="zh-CN"/>
              </w:rPr>
              <w:t>.</w:t>
            </w:r>
            <w:r w:rsidR="00F130FE" w:rsidRPr="005E131E">
              <w:rPr>
                <w:b/>
                <w:bCs/>
                <w:sz w:val="20"/>
                <w:szCs w:val="18"/>
                <w:lang w:val="es-ES_tradnl" w:eastAsia="zh-CN"/>
              </w:rPr>
              <w:t>275</w:t>
            </w:r>
          </w:p>
        </w:tc>
        <w:tc>
          <w:tcPr>
            <w:tcW w:w="1134" w:type="dxa"/>
            <w:tcBorders>
              <w:top w:val="nil"/>
              <w:left w:val="nil"/>
              <w:bottom w:val="single" w:sz="4" w:space="0" w:color="auto"/>
              <w:right w:val="single" w:sz="4" w:space="0" w:color="auto"/>
            </w:tcBorders>
            <w:shd w:val="clear" w:color="auto" w:fill="auto"/>
            <w:noWrap/>
            <w:vAlign w:val="center"/>
            <w:hideMark/>
          </w:tcPr>
          <w:p w14:paraId="42B26DA3" w14:textId="22FB060B" w:rsidR="002B5111" w:rsidRPr="005E131E" w:rsidRDefault="002A7ABA">
            <w:pPr>
              <w:jc w:val="right"/>
              <w:rPr>
                <w:b/>
                <w:bCs/>
                <w:sz w:val="20"/>
                <w:szCs w:val="18"/>
                <w:lang w:val="es-ES_tradnl" w:eastAsia="zh-CN"/>
              </w:rPr>
            </w:pPr>
            <w:r w:rsidRPr="005E131E">
              <w:rPr>
                <w:b/>
                <w:bCs/>
                <w:sz w:val="20"/>
                <w:szCs w:val="18"/>
                <w:lang w:val="es-ES_tradnl" w:eastAsia="zh-CN"/>
              </w:rPr>
              <w:t>5.210</w:t>
            </w:r>
            <w:r w:rsidR="007A6256">
              <w:rPr>
                <w:b/>
                <w:bCs/>
                <w:sz w:val="20"/>
                <w:szCs w:val="18"/>
                <w:lang w:val="es-ES_tradnl" w:eastAsia="zh-CN"/>
              </w:rPr>
              <w:t>.</w:t>
            </w:r>
            <w:r w:rsidR="00F130FE" w:rsidRPr="005E131E">
              <w:rPr>
                <w:b/>
                <w:bCs/>
                <w:sz w:val="20"/>
                <w:szCs w:val="18"/>
                <w:lang w:val="es-ES_tradnl" w:eastAsia="zh-CN"/>
              </w:rPr>
              <w:t>084</w:t>
            </w:r>
          </w:p>
        </w:tc>
        <w:tc>
          <w:tcPr>
            <w:tcW w:w="1134" w:type="dxa"/>
            <w:tcBorders>
              <w:top w:val="nil"/>
              <w:left w:val="nil"/>
              <w:bottom w:val="single" w:sz="4" w:space="0" w:color="auto"/>
              <w:right w:val="single" w:sz="4" w:space="0" w:color="auto"/>
            </w:tcBorders>
            <w:shd w:val="clear" w:color="auto" w:fill="auto"/>
            <w:noWrap/>
            <w:vAlign w:val="center"/>
            <w:hideMark/>
          </w:tcPr>
          <w:p w14:paraId="5224E9A5" w14:textId="584159E6" w:rsidR="002B5111" w:rsidRPr="005E131E" w:rsidRDefault="002A7ABA">
            <w:pPr>
              <w:jc w:val="right"/>
              <w:rPr>
                <w:b/>
                <w:bCs/>
                <w:sz w:val="20"/>
                <w:szCs w:val="18"/>
                <w:lang w:val="es-ES_tradnl" w:eastAsia="zh-CN"/>
              </w:rPr>
            </w:pPr>
            <w:r w:rsidRPr="005E131E">
              <w:rPr>
                <w:b/>
                <w:bCs/>
                <w:sz w:val="20"/>
                <w:szCs w:val="18"/>
                <w:lang w:val="es-ES_tradnl" w:eastAsia="zh-CN"/>
              </w:rPr>
              <w:t>4.869</w:t>
            </w:r>
            <w:r w:rsidR="007A6256">
              <w:rPr>
                <w:b/>
                <w:bCs/>
                <w:sz w:val="20"/>
                <w:szCs w:val="18"/>
                <w:lang w:val="es-ES_tradnl" w:eastAsia="zh-CN"/>
              </w:rPr>
              <w:t>.</w:t>
            </w:r>
            <w:r w:rsidR="00F130FE" w:rsidRPr="005E131E">
              <w:rPr>
                <w:b/>
                <w:bCs/>
                <w:sz w:val="20"/>
                <w:szCs w:val="18"/>
                <w:lang w:val="es-ES_tradnl" w:eastAsia="zh-CN"/>
              </w:rPr>
              <w:t>578</w:t>
            </w:r>
          </w:p>
        </w:tc>
        <w:tc>
          <w:tcPr>
            <w:tcW w:w="1276" w:type="dxa"/>
            <w:tcBorders>
              <w:top w:val="nil"/>
              <w:left w:val="nil"/>
              <w:bottom w:val="single" w:sz="4" w:space="0" w:color="auto"/>
              <w:right w:val="single" w:sz="4" w:space="0" w:color="auto"/>
            </w:tcBorders>
            <w:shd w:val="clear" w:color="auto" w:fill="auto"/>
            <w:noWrap/>
            <w:vAlign w:val="center"/>
            <w:hideMark/>
          </w:tcPr>
          <w:p w14:paraId="6D243A34" w14:textId="7519628C" w:rsidR="002B5111" w:rsidRPr="005E131E" w:rsidRDefault="002A7ABA">
            <w:pPr>
              <w:jc w:val="right"/>
              <w:rPr>
                <w:b/>
                <w:bCs/>
                <w:sz w:val="20"/>
                <w:szCs w:val="18"/>
                <w:lang w:val="es-ES_tradnl" w:eastAsia="zh-CN"/>
              </w:rPr>
            </w:pPr>
            <w:r w:rsidRPr="005E131E">
              <w:rPr>
                <w:b/>
                <w:bCs/>
                <w:sz w:val="20"/>
                <w:szCs w:val="18"/>
                <w:lang w:val="es-ES_tradnl" w:eastAsia="zh-CN"/>
              </w:rPr>
              <w:t>13.445</w:t>
            </w:r>
            <w:r w:rsidR="007A6256">
              <w:rPr>
                <w:b/>
                <w:bCs/>
                <w:sz w:val="20"/>
                <w:szCs w:val="18"/>
                <w:lang w:val="es-ES_tradnl" w:eastAsia="zh-CN"/>
              </w:rPr>
              <w:t>.</w:t>
            </w:r>
            <w:r w:rsidR="00F130FE" w:rsidRPr="005E131E">
              <w:rPr>
                <w:b/>
                <w:bCs/>
                <w:sz w:val="20"/>
                <w:szCs w:val="18"/>
                <w:lang w:val="es-ES_tradnl" w:eastAsia="zh-CN"/>
              </w:rPr>
              <w:t>937</w:t>
            </w:r>
          </w:p>
        </w:tc>
        <w:tc>
          <w:tcPr>
            <w:tcW w:w="1134" w:type="dxa"/>
            <w:tcBorders>
              <w:top w:val="nil"/>
              <w:left w:val="nil"/>
              <w:bottom w:val="single" w:sz="4" w:space="0" w:color="auto"/>
              <w:right w:val="single" w:sz="4" w:space="0" w:color="auto"/>
            </w:tcBorders>
            <w:shd w:val="clear" w:color="auto" w:fill="auto"/>
            <w:noWrap/>
            <w:vAlign w:val="center"/>
            <w:hideMark/>
          </w:tcPr>
          <w:p w14:paraId="21D9BFE0" w14:textId="77777777" w:rsidR="002B5111" w:rsidRPr="005E131E" w:rsidRDefault="00F130FE">
            <w:pPr>
              <w:jc w:val="right"/>
              <w:rPr>
                <w:b/>
                <w:bCs/>
                <w:sz w:val="20"/>
                <w:szCs w:val="18"/>
                <w:lang w:val="es-ES_tradnl" w:eastAsia="zh-CN"/>
              </w:rPr>
            </w:pPr>
            <w:r w:rsidRPr="005E131E">
              <w:rPr>
                <w:b/>
                <w:bCs/>
                <w:sz w:val="20"/>
                <w:szCs w:val="18"/>
                <w:lang w:val="es-ES_tradnl" w:eastAsia="zh-CN"/>
              </w:rPr>
              <w:t>0</w:t>
            </w:r>
          </w:p>
        </w:tc>
      </w:tr>
      <w:tr w:rsidR="00405673" w:rsidRPr="007559BB" w14:paraId="041548B3" w14:textId="77777777" w:rsidTr="005E131E">
        <w:trPr>
          <w:trHeight w:val="49"/>
        </w:trPr>
        <w:tc>
          <w:tcPr>
            <w:tcW w:w="3681" w:type="dxa"/>
            <w:tcBorders>
              <w:top w:val="nil"/>
              <w:left w:val="single" w:sz="4" w:space="0" w:color="auto"/>
              <w:bottom w:val="single" w:sz="4" w:space="0" w:color="auto"/>
              <w:right w:val="single" w:sz="4" w:space="0" w:color="auto"/>
            </w:tcBorders>
            <w:shd w:val="clear" w:color="auto" w:fill="auto"/>
            <w:noWrap/>
            <w:vAlign w:val="center"/>
            <w:hideMark/>
          </w:tcPr>
          <w:p w14:paraId="2FC36B3B" w14:textId="77777777" w:rsidR="002B5111" w:rsidRPr="005E131E" w:rsidRDefault="00F130FE">
            <w:pPr>
              <w:jc w:val="left"/>
              <w:rPr>
                <w:b/>
                <w:bCs/>
                <w:sz w:val="20"/>
                <w:szCs w:val="18"/>
                <w:lang w:val="es-ES_tradnl" w:eastAsia="zh-CN"/>
              </w:rPr>
            </w:pPr>
            <w:r w:rsidRPr="005E131E">
              <w:rPr>
                <w:b/>
                <w:bCs/>
                <w:sz w:val="20"/>
                <w:szCs w:val="18"/>
                <w:lang w:val="es-ES_tradnl" w:eastAsia="zh-CN"/>
              </w:rPr>
              <w:t>Total</w:t>
            </w:r>
          </w:p>
        </w:tc>
        <w:tc>
          <w:tcPr>
            <w:tcW w:w="1134" w:type="dxa"/>
            <w:tcBorders>
              <w:top w:val="nil"/>
              <w:left w:val="nil"/>
              <w:bottom w:val="single" w:sz="4" w:space="0" w:color="auto"/>
              <w:right w:val="single" w:sz="4" w:space="0" w:color="auto"/>
            </w:tcBorders>
            <w:shd w:val="clear" w:color="auto" w:fill="auto"/>
            <w:noWrap/>
            <w:vAlign w:val="center"/>
            <w:hideMark/>
          </w:tcPr>
          <w:p w14:paraId="76F587E1" w14:textId="4B6D7587" w:rsidR="002B5111" w:rsidRPr="005E131E" w:rsidRDefault="002A7ABA">
            <w:pPr>
              <w:jc w:val="right"/>
              <w:rPr>
                <w:b/>
                <w:bCs/>
                <w:sz w:val="20"/>
                <w:szCs w:val="18"/>
                <w:lang w:val="es-ES_tradnl" w:eastAsia="zh-CN"/>
              </w:rPr>
            </w:pPr>
            <w:r w:rsidRPr="005E131E">
              <w:rPr>
                <w:b/>
                <w:bCs/>
                <w:sz w:val="20"/>
                <w:szCs w:val="18"/>
                <w:lang w:val="es-ES_tradnl" w:eastAsia="zh-CN"/>
              </w:rPr>
              <w:t>47.679</w:t>
            </w:r>
            <w:r w:rsidR="007A6256">
              <w:rPr>
                <w:b/>
                <w:bCs/>
                <w:sz w:val="20"/>
                <w:szCs w:val="18"/>
                <w:lang w:val="es-ES_tradnl" w:eastAsia="zh-CN"/>
              </w:rPr>
              <w:t>.</w:t>
            </w:r>
            <w:r w:rsidR="00F130FE" w:rsidRPr="005E131E">
              <w:rPr>
                <w:b/>
                <w:bCs/>
                <w:sz w:val="20"/>
                <w:szCs w:val="18"/>
                <w:lang w:val="es-ES_tradnl" w:eastAsia="zh-CN"/>
              </w:rPr>
              <w:t>890</w:t>
            </w:r>
          </w:p>
        </w:tc>
        <w:tc>
          <w:tcPr>
            <w:tcW w:w="1134" w:type="dxa"/>
            <w:tcBorders>
              <w:top w:val="nil"/>
              <w:left w:val="nil"/>
              <w:bottom w:val="single" w:sz="4" w:space="0" w:color="auto"/>
              <w:right w:val="single" w:sz="4" w:space="0" w:color="auto"/>
            </w:tcBorders>
            <w:shd w:val="clear" w:color="auto" w:fill="auto"/>
            <w:noWrap/>
            <w:vAlign w:val="center"/>
            <w:hideMark/>
          </w:tcPr>
          <w:p w14:paraId="446AAD96" w14:textId="33D2E162" w:rsidR="002B5111" w:rsidRPr="005E131E" w:rsidRDefault="002A7ABA">
            <w:pPr>
              <w:jc w:val="right"/>
              <w:rPr>
                <w:b/>
                <w:bCs/>
                <w:sz w:val="20"/>
                <w:szCs w:val="18"/>
                <w:lang w:val="es-ES_tradnl" w:eastAsia="zh-CN"/>
              </w:rPr>
            </w:pPr>
            <w:r w:rsidRPr="005E131E">
              <w:rPr>
                <w:b/>
                <w:bCs/>
                <w:sz w:val="20"/>
                <w:szCs w:val="18"/>
                <w:lang w:val="es-ES_tradnl" w:eastAsia="zh-CN"/>
              </w:rPr>
              <w:t>42.369</w:t>
            </w:r>
            <w:r w:rsidR="007A6256">
              <w:rPr>
                <w:b/>
                <w:bCs/>
                <w:sz w:val="20"/>
                <w:szCs w:val="18"/>
                <w:lang w:val="es-ES_tradnl" w:eastAsia="zh-CN"/>
              </w:rPr>
              <w:t>.</w:t>
            </w:r>
            <w:r w:rsidR="00F130FE" w:rsidRPr="005E131E">
              <w:rPr>
                <w:b/>
                <w:bCs/>
                <w:sz w:val="20"/>
                <w:szCs w:val="18"/>
                <w:lang w:val="es-ES_tradnl" w:eastAsia="zh-CN"/>
              </w:rPr>
              <w:t>295</w:t>
            </w:r>
          </w:p>
        </w:tc>
        <w:tc>
          <w:tcPr>
            <w:tcW w:w="1134" w:type="dxa"/>
            <w:tcBorders>
              <w:top w:val="nil"/>
              <w:left w:val="nil"/>
              <w:bottom w:val="single" w:sz="4" w:space="0" w:color="auto"/>
              <w:right w:val="single" w:sz="4" w:space="0" w:color="auto"/>
            </w:tcBorders>
            <w:shd w:val="clear" w:color="auto" w:fill="auto"/>
            <w:noWrap/>
            <w:vAlign w:val="center"/>
            <w:hideMark/>
          </w:tcPr>
          <w:p w14:paraId="4B922E3B" w14:textId="4B520125" w:rsidR="002B5111" w:rsidRPr="005E131E" w:rsidRDefault="002A7ABA">
            <w:pPr>
              <w:jc w:val="right"/>
              <w:rPr>
                <w:b/>
                <w:bCs/>
                <w:sz w:val="20"/>
                <w:szCs w:val="18"/>
                <w:lang w:val="es-ES_tradnl" w:eastAsia="zh-CN"/>
              </w:rPr>
            </w:pPr>
            <w:r w:rsidRPr="005E131E">
              <w:rPr>
                <w:b/>
                <w:bCs/>
                <w:sz w:val="20"/>
                <w:szCs w:val="18"/>
                <w:lang w:val="es-ES_tradnl" w:eastAsia="zh-CN"/>
              </w:rPr>
              <w:t>56.827</w:t>
            </w:r>
            <w:r w:rsidR="007A6256">
              <w:rPr>
                <w:b/>
                <w:bCs/>
                <w:sz w:val="20"/>
                <w:szCs w:val="18"/>
                <w:lang w:val="es-ES_tradnl" w:eastAsia="zh-CN"/>
              </w:rPr>
              <w:t>.</w:t>
            </w:r>
            <w:r w:rsidR="00F130FE" w:rsidRPr="005E131E">
              <w:rPr>
                <w:b/>
                <w:bCs/>
                <w:sz w:val="20"/>
                <w:szCs w:val="18"/>
                <w:lang w:val="es-ES_tradnl" w:eastAsia="zh-CN"/>
              </w:rPr>
              <w:t>629</w:t>
            </w:r>
          </w:p>
        </w:tc>
        <w:tc>
          <w:tcPr>
            <w:tcW w:w="1276" w:type="dxa"/>
            <w:tcBorders>
              <w:top w:val="nil"/>
              <w:left w:val="nil"/>
              <w:bottom w:val="single" w:sz="4" w:space="0" w:color="auto"/>
              <w:right w:val="single" w:sz="4" w:space="0" w:color="auto"/>
            </w:tcBorders>
            <w:shd w:val="clear" w:color="auto" w:fill="auto"/>
            <w:noWrap/>
            <w:vAlign w:val="center"/>
            <w:hideMark/>
          </w:tcPr>
          <w:p w14:paraId="42046600" w14:textId="1737C91A" w:rsidR="002B5111" w:rsidRPr="005E131E" w:rsidRDefault="002A7ABA">
            <w:pPr>
              <w:jc w:val="right"/>
              <w:rPr>
                <w:b/>
                <w:bCs/>
                <w:sz w:val="20"/>
                <w:szCs w:val="18"/>
                <w:lang w:val="es-ES_tradnl" w:eastAsia="zh-CN"/>
              </w:rPr>
            </w:pPr>
            <w:r w:rsidRPr="005E131E">
              <w:rPr>
                <w:b/>
                <w:bCs/>
                <w:sz w:val="20"/>
                <w:szCs w:val="18"/>
                <w:lang w:val="es-ES_tradnl" w:eastAsia="zh-CN"/>
              </w:rPr>
              <w:t>146.876</w:t>
            </w:r>
            <w:r w:rsidR="007A6256">
              <w:rPr>
                <w:b/>
                <w:bCs/>
                <w:sz w:val="20"/>
                <w:szCs w:val="18"/>
                <w:lang w:val="es-ES_tradnl" w:eastAsia="zh-CN"/>
              </w:rPr>
              <w:t>.</w:t>
            </w:r>
            <w:r w:rsidR="00F130FE" w:rsidRPr="005E131E">
              <w:rPr>
                <w:b/>
                <w:bCs/>
                <w:sz w:val="20"/>
                <w:szCs w:val="18"/>
                <w:lang w:val="es-ES_tradnl" w:eastAsia="zh-CN"/>
              </w:rPr>
              <w:t>815</w:t>
            </w:r>
          </w:p>
        </w:tc>
        <w:tc>
          <w:tcPr>
            <w:tcW w:w="1134" w:type="dxa"/>
            <w:tcBorders>
              <w:top w:val="nil"/>
              <w:left w:val="nil"/>
              <w:bottom w:val="single" w:sz="4" w:space="0" w:color="auto"/>
              <w:right w:val="single" w:sz="4" w:space="0" w:color="auto"/>
            </w:tcBorders>
            <w:shd w:val="clear" w:color="auto" w:fill="auto"/>
            <w:noWrap/>
            <w:vAlign w:val="center"/>
            <w:hideMark/>
          </w:tcPr>
          <w:p w14:paraId="3DC9DC4D" w14:textId="47F098CB" w:rsidR="002B5111" w:rsidRPr="005E131E" w:rsidRDefault="002A7ABA">
            <w:pPr>
              <w:jc w:val="right"/>
              <w:rPr>
                <w:b/>
                <w:bCs/>
                <w:sz w:val="20"/>
                <w:szCs w:val="18"/>
                <w:lang w:val="es-ES_tradnl" w:eastAsia="zh-CN"/>
              </w:rPr>
            </w:pPr>
            <w:r w:rsidRPr="005E131E">
              <w:rPr>
                <w:b/>
                <w:bCs/>
                <w:sz w:val="20"/>
                <w:szCs w:val="18"/>
                <w:lang w:val="es-ES_tradnl" w:eastAsia="zh-CN"/>
              </w:rPr>
              <w:t>32.098</w:t>
            </w:r>
            <w:r w:rsidR="007A6256">
              <w:rPr>
                <w:b/>
                <w:bCs/>
                <w:sz w:val="20"/>
                <w:szCs w:val="18"/>
                <w:lang w:val="es-ES_tradnl" w:eastAsia="zh-CN"/>
              </w:rPr>
              <w:t>.</w:t>
            </w:r>
            <w:r w:rsidR="00F130FE" w:rsidRPr="005E131E">
              <w:rPr>
                <w:b/>
                <w:bCs/>
                <w:sz w:val="20"/>
                <w:szCs w:val="18"/>
                <w:lang w:val="es-ES_tradnl" w:eastAsia="zh-CN"/>
              </w:rPr>
              <w:t>291</w:t>
            </w:r>
          </w:p>
        </w:tc>
      </w:tr>
    </w:tbl>
    <w:p w14:paraId="3F929C85" w14:textId="76493D39" w:rsidR="002B5111" w:rsidRPr="009E2855" w:rsidRDefault="00F130FE">
      <w:pPr>
        <w:rPr>
          <w:sz w:val="18"/>
          <w:szCs w:val="17"/>
          <w:lang w:val="es-ES_tradnl"/>
        </w:rPr>
      </w:pPr>
      <w:r w:rsidRPr="009E2855">
        <w:rPr>
          <w:sz w:val="18"/>
          <w:szCs w:val="17"/>
          <w:lang w:val="es-ES_tradnl"/>
        </w:rPr>
        <w:t>*</w:t>
      </w:r>
      <w:r w:rsidR="00E22883">
        <w:rPr>
          <w:sz w:val="18"/>
          <w:szCs w:val="17"/>
          <w:lang w:val="es-ES_tradnl"/>
        </w:rPr>
        <w:t>Incluye los correspondientes gastos de apoyo</w:t>
      </w:r>
      <w:r w:rsidRPr="009E2855">
        <w:rPr>
          <w:sz w:val="18"/>
          <w:szCs w:val="17"/>
          <w:lang w:val="es-ES_tradnl"/>
        </w:rPr>
        <w:t>.</w:t>
      </w:r>
    </w:p>
    <w:p w14:paraId="768B7B92" w14:textId="77777777" w:rsidR="00405673" w:rsidRPr="007559BB" w:rsidRDefault="00405673" w:rsidP="003A07B1">
      <w:pPr>
        <w:rPr>
          <w:lang w:val="es-ES_tradnl"/>
        </w:rPr>
      </w:pPr>
    </w:p>
    <w:p w14:paraId="60108766" w14:textId="6DBA473E" w:rsidR="002B5111" w:rsidRPr="007559BB" w:rsidRDefault="00F130FE" w:rsidP="006574DD">
      <w:pPr>
        <w:pStyle w:val="sub-title"/>
        <w:keepNext/>
        <w:spacing w:after="360"/>
        <w:rPr>
          <w:noProof w:val="0"/>
          <w:sz w:val="22"/>
          <w:szCs w:val="22"/>
          <w:lang w:val="es-ES_tradnl"/>
        </w:rPr>
      </w:pPr>
      <w:r w:rsidRPr="007559BB">
        <w:rPr>
          <w:noProof w:val="0"/>
          <w:sz w:val="22"/>
          <w:szCs w:val="22"/>
          <w:lang w:val="es-ES_tradnl"/>
        </w:rPr>
        <w:t>IV.</w:t>
      </w:r>
      <w:r w:rsidRPr="007559BB">
        <w:rPr>
          <w:noProof w:val="0"/>
          <w:sz w:val="22"/>
          <w:szCs w:val="22"/>
          <w:lang w:val="es-ES_tradnl"/>
        </w:rPr>
        <w:tab/>
      </w:r>
      <w:r w:rsidR="00955A09" w:rsidRPr="00955A09">
        <w:rPr>
          <w:noProof w:val="0"/>
          <w:sz w:val="24"/>
          <w:szCs w:val="22"/>
          <w:lang w:val="es-ES_tradnl"/>
        </w:rPr>
        <w:t>Indicadores de desempeño</w:t>
      </w:r>
    </w:p>
    <w:p w14:paraId="75273B87" w14:textId="2B390351" w:rsidR="002B5111" w:rsidRPr="007559BB" w:rsidRDefault="00E26736" w:rsidP="006574DD">
      <w:pPr>
        <w:pStyle w:val="Heading1"/>
        <w:spacing w:after="360"/>
        <w:rPr>
          <w:lang w:val="es-ES_tradnl"/>
        </w:rPr>
      </w:pPr>
      <w:r>
        <w:rPr>
          <w:lang w:val="es-ES_tradnl"/>
        </w:rPr>
        <w:t xml:space="preserve">De </w:t>
      </w:r>
      <w:r w:rsidR="00696391">
        <w:rPr>
          <w:lang w:val="es-ES_tradnl"/>
        </w:rPr>
        <w:t>acuerdo con la decisión 93/8 d)</w:t>
      </w:r>
      <w:r w:rsidR="00E72085">
        <w:rPr>
          <w:lang w:val="es-ES_tradnl"/>
        </w:rPr>
        <w:t>, la glosa d</w:t>
      </w:r>
      <w:r w:rsidR="00BE41D3">
        <w:rPr>
          <w:lang w:val="es-ES_tradnl"/>
        </w:rPr>
        <w:t>el plan administrativo contempla</w:t>
      </w:r>
      <w:r w:rsidR="00E72085">
        <w:rPr>
          <w:lang w:val="es-ES_tradnl"/>
        </w:rPr>
        <w:t xml:space="preserve"> indicadores de desempeño</w:t>
      </w:r>
      <w:r w:rsidR="00F130FE" w:rsidRPr="007559BB">
        <w:rPr>
          <w:lang w:val="es-ES_tradnl"/>
        </w:rPr>
        <w:t xml:space="preserve">. </w:t>
      </w:r>
      <w:r w:rsidR="00914C49">
        <w:rPr>
          <w:lang w:val="es-ES_tradnl"/>
        </w:rPr>
        <w:t xml:space="preserve">La ONUDI fue informada por la Secretaría </w:t>
      </w:r>
      <w:r w:rsidR="0051625E">
        <w:rPr>
          <w:lang w:val="es-ES_tradnl"/>
        </w:rPr>
        <w:t>sobre los objetivos que expone el Cuadro</w:t>
      </w:r>
      <w:r w:rsidR="00016AF2">
        <w:rPr>
          <w:lang w:val="es-ES_tradnl"/>
        </w:rPr>
        <w:t xml:space="preserve"> 4</w:t>
      </w:r>
      <w:r w:rsidR="00F130FE" w:rsidRPr="007559BB">
        <w:rPr>
          <w:lang w:val="es-ES_tradnl"/>
        </w:rPr>
        <w:t>.</w:t>
      </w:r>
    </w:p>
    <w:p w14:paraId="7D23A453" w14:textId="237E0788" w:rsidR="002B5111" w:rsidRPr="007D290D" w:rsidRDefault="00F130FE">
      <w:pPr>
        <w:pStyle w:val="subhead"/>
        <w:keepNext/>
        <w:jc w:val="left"/>
        <w:rPr>
          <w:b/>
          <w:bCs/>
          <w:szCs w:val="20"/>
          <w:lang w:val="es-ES_tradnl"/>
        </w:rPr>
      </w:pPr>
      <w:r w:rsidRPr="007D290D">
        <w:rPr>
          <w:b/>
          <w:szCs w:val="20"/>
          <w:lang w:val="es-ES_tradnl"/>
        </w:rPr>
        <w:t xml:space="preserve">Cuadro 4. </w:t>
      </w:r>
      <w:r w:rsidR="00F82B7E">
        <w:rPr>
          <w:b/>
          <w:szCs w:val="20"/>
          <w:lang w:val="es-ES_tradnl"/>
        </w:rPr>
        <w:t>Indicadores de desempeño para la ONUDI, año 2025</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558"/>
        <w:gridCol w:w="3957"/>
        <w:gridCol w:w="1566"/>
      </w:tblGrid>
      <w:tr w:rsidR="00405673" w:rsidRPr="007559BB" w14:paraId="49F67FEC" w14:textId="77777777" w:rsidTr="002779CE">
        <w:trPr>
          <w:trHeight w:val="136"/>
          <w:tblHeader/>
        </w:trPr>
        <w:tc>
          <w:tcPr>
            <w:tcW w:w="928" w:type="pct"/>
            <w:shd w:val="clear" w:color="auto" w:fill="auto"/>
            <w:tcMar>
              <w:left w:w="72" w:type="dxa"/>
              <w:right w:w="72" w:type="dxa"/>
            </w:tcMar>
            <w:vAlign w:val="center"/>
            <w:hideMark/>
          </w:tcPr>
          <w:p w14:paraId="5B63EEC6" w14:textId="1B013954" w:rsidR="002B5111" w:rsidRPr="00380518" w:rsidRDefault="00777FEA">
            <w:pPr>
              <w:keepNext/>
              <w:jc w:val="center"/>
              <w:rPr>
                <w:b/>
                <w:bCs/>
                <w:sz w:val="20"/>
                <w:szCs w:val="18"/>
                <w:lang w:val="es-ES_tradnl" w:eastAsia="en-CA"/>
              </w:rPr>
            </w:pPr>
            <w:r w:rsidRPr="00380518">
              <w:rPr>
                <w:b/>
                <w:bCs/>
                <w:sz w:val="20"/>
                <w:szCs w:val="18"/>
                <w:lang w:val="es-ES_tradnl" w:eastAsia="en-CA"/>
              </w:rPr>
              <w:t>Indicador</w:t>
            </w:r>
          </w:p>
        </w:tc>
        <w:tc>
          <w:tcPr>
            <w:tcW w:w="1289" w:type="pct"/>
            <w:shd w:val="clear" w:color="auto" w:fill="auto"/>
            <w:tcMar>
              <w:left w:w="72" w:type="dxa"/>
              <w:right w:w="72" w:type="dxa"/>
            </w:tcMar>
            <w:vAlign w:val="center"/>
            <w:hideMark/>
          </w:tcPr>
          <w:p w14:paraId="23CC0E0E" w14:textId="4F097E63" w:rsidR="002B5111" w:rsidRPr="00380518" w:rsidRDefault="00777FEA">
            <w:pPr>
              <w:keepNext/>
              <w:jc w:val="center"/>
              <w:rPr>
                <w:b/>
                <w:bCs/>
                <w:sz w:val="20"/>
                <w:szCs w:val="18"/>
                <w:lang w:val="es-ES_tradnl" w:eastAsia="en-CA"/>
              </w:rPr>
            </w:pPr>
            <w:r w:rsidRPr="00380518">
              <w:rPr>
                <w:b/>
                <w:bCs/>
                <w:sz w:val="20"/>
                <w:szCs w:val="18"/>
                <w:lang w:val="es-ES_tradnl" w:eastAsia="en-CA"/>
              </w:rPr>
              <w:t>Descripción</w:t>
            </w:r>
          </w:p>
        </w:tc>
        <w:tc>
          <w:tcPr>
            <w:tcW w:w="1994" w:type="pct"/>
            <w:shd w:val="clear" w:color="auto" w:fill="auto"/>
            <w:tcMar>
              <w:left w:w="72" w:type="dxa"/>
              <w:right w:w="72" w:type="dxa"/>
            </w:tcMar>
            <w:vAlign w:val="center"/>
            <w:hideMark/>
          </w:tcPr>
          <w:p w14:paraId="6643E6AE" w14:textId="17269163" w:rsidR="002B5111" w:rsidRPr="00380518" w:rsidRDefault="00777FEA">
            <w:pPr>
              <w:keepNext/>
              <w:jc w:val="center"/>
              <w:rPr>
                <w:b/>
                <w:bCs/>
                <w:sz w:val="20"/>
                <w:szCs w:val="18"/>
                <w:lang w:val="es-ES_tradnl" w:eastAsia="en-CA"/>
              </w:rPr>
            </w:pPr>
            <w:r w:rsidRPr="00380518">
              <w:rPr>
                <w:b/>
                <w:bCs/>
                <w:sz w:val="20"/>
                <w:szCs w:val="18"/>
                <w:lang w:val="es-ES_tradnl" w:eastAsia="en-CA"/>
              </w:rPr>
              <w:t>Criterio</w:t>
            </w:r>
          </w:p>
        </w:tc>
        <w:tc>
          <w:tcPr>
            <w:tcW w:w="789" w:type="pct"/>
            <w:shd w:val="clear" w:color="auto" w:fill="auto"/>
            <w:tcMar>
              <w:left w:w="72" w:type="dxa"/>
              <w:right w:w="72" w:type="dxa"/>
            </w:tcMar>
            <w:vAlign w:val="center"/>
          </w:tcPr>
          <w:p w14:paraId="55F598DF" w14:textId="04AC5786" w:rsidR="002B5111" w:rsidRPr="00380518" w:rsidRDefault="00CF579E">
            <w:pPr>
              <w:keepNext/>
              <w:jc w:val="center"/>
              <w:rPr>
                <w:b/>
                <w:bCs/>
                <w:sz w:val="20"/>
                <w:szCs w:val="18"/>
                <w:lang w:val="es-ES_tradnl" w:eastAsia="en-CA"/>
              </w:rPr>
            </w:pPr>
            <w:r w:rsidRPr="00380518">
              <w:rPr>
                <w:b/>
                <w:bCs/>
                <w:sz w:val="20"/>
                <w:szCs w:val="18"/>
                <w:lang w:val="es-ES_tradnl" w:eastAsia="en-CA"/>
              </w:rPr>
              <w:t>Objetivo 2025</w:t>
            </w:r>
          </w:p>
        </w:tc>
      </w:tr>
      <w:tr w:rsidR="00405673" w:rsidRPr="007559BB" w14:paraId="28CD39DD" w14:textId="77777777" w:rsidTr="002779CE">
        <w:trPr>
          <w:trHeight w:val="44"/>
        </w:trPr>
        <w:tc>
          <w:tcPr>
            <w:tcW w:w="928" w:type="pct"/>
            <w:shd w:val="clear" w:color="auto" w:fill="auto"/>
            <w:tcMar>
              <w:left w:w="72" w:type="dxa"/>
              <w:right w:w="72" w:type="dxa"/>
            </w:tcMar>
            <w:vAlign w:val="center"/>
            <w:hideMark/>
          </w:tcPr>
          <w:p w14:paraId="10966391" w14:textId="217F250F" w:rsidR="002B5111" w:rsidRPr="00380518" w:rsidRDefault="000C4909">
            <w:pPr>
              <w:rPr>
                <w:sz w:val="20"/>
                <w:szCs w:val="18"/>
                <w:lang w:val="es-ES_tradnl" w:eastAsia="en-CA"/>
              </w:rPr>
            </w:pPr>
            <w:r>
              <w:rPr>
                <w:sz w:val="20"/>
                <w:szCs w:val="18"/>
                <w:lang w:val="es-ES_tradnl" w:eastAsia="en-CA"/>
              </w:rPr>
              <w:t>Planificación-aprobación</w:t>
            </w:r>
          </w:p>
        </w:tc>
        <w:tc>
          <w:tcPr>
            <w:tcW w:w="1289" w:type="pct"/>
            <w:shd w:val="clear" w:color="auto" w:fill="auto"/>
            <w:tcMar>
              <w:left w:w="72" w:type="dxa"/>
              <w:right w:w="72" w:type="dxa"/>
            </w:tcMar>
            <w:vAlign w:val="center"/>
            <w:hideMark/>
          </w:tcPr>
          <w:p w14:paraId="74767B8D" w14:textId="77777777" w:rsidR="002B5111" w:rsidRPr="00380518" w:rsidRDefault="00F130FE">
            <w:pPr>
              <w:keepNext/>
              <w:jc w:val="left"/>
              <w:rPr>
                <w:sz w:val="20"/>
                <w:szCs w:val="18"/>
                <w:lang w:val="es-ES_tradnl" w:eastAsia="en-CA"/>
              </w:rPr>
            </w:pPr>
            <w:r w:rsidRPr="00380518">
              <w:rPr>
                <w:sz w:val="20"/>
                <w:szCs w:val="18"/>
                <w:lang w:val="es-ES_tradnl" w:eastAsia="en-CA"/>
              </w:rPr>
              <w:t>Tramos aprobados</w:t>
            </w:r>
          </w:p>
        </w:tc>
        <w:tc>
          <w:tcPr>
            <w:tcW w:w="1994" w:type="pct"/>
            <w:shd w:val="clear" w:color="auto" w:fill="auto"/>
            <w:tcMar>
              <w:left w:w="72" w:type="dxa"/>
              <w:right w:w="72" w:type="dxa"/>
            </w:tcMar>
            <w:vAlign w:val="center"/>
            <w:hideMark/>
          </w:tcPr>
          <w:p w14:paraId="006ED42D" w14:textId="5C14EC56" w:rsidR="002B5111" w:rsidRPr="00380518" w:rsidRDefault="00F130FE">
            <w:pPr>
              <w:keepNext/>
              <w:jc w:val="left"/>
              <w:rPr>
                <w:sz w:val="20"/>
                <w:szCs w:val="18"/>
                <w:lang w:val="es-ES_tradnl" w:eastAsia="en-CA"/>
              </w:rPr>
            </w:pPr>
            <w:r w:rsidRPr="00380518">
              <w:rPr>
                <w:sz w:val="20"/>
                <w:szCs w:val="18"/>
                <w:lang w:val="es-ES_tradnl" w:eastAsia="en-CA"/>
              </w:rPr>
              <w:t xml:space="preserve">Número de tramos aprobados </w:t>
            </w:r>
            <w:r w:rsidR="00994DC4" w:rsidRPr="00380518">
              <w:rPr>
                <w:sz w:val="20"/>
                <w:szCs w:val="18"/>
                <w:lang w:val="es-ES_tradnl" w:eastAsia="en-CA"/>
              </w:rPr>
              <w:t>respecto de lo previsto</w:t>
            </w:r>
            <w:r w:rsidRPr="00380518">
              <w:rPr>
                <w:sz w:val="20"/>
                <w:szCs w:val="18"/>
                <w:lang w:val="es-ES_tradnl" w:eastAsia="en-CA"/>
              </w:rPr>
              <w:t>*</w:t>
            </w:r>
          </w:p>
        </w:tc>
        <w:tc>
          <w:tcPr>
            <w:tcW w:w="789" w:type="pct"/>
            <w:shd w:val="clear" w:color="auto" w:fill="auto"/>
            <w:tcMar>
              <w:left w:w="72" w:type="dxa"/>
              <w:right w:w="72" w:type="dxa"/>
            </w:tcMar>
            <w:vAlign w:val="center"/>
          </w:tcPr>
          <w:p w14:paraId="36CE70E1" w14:textId="77777777" w:rsidR="002B5111" w:rsidRPr="00380518" w:rsidRDefault="00F130FE">
            <w:pPr>
              <w:keepNext/>
              <w:jc w:val="right"/>
              <w:rPr>
                <w:sz w:val="20"/>
                <w:szCs w:val="18"/>
                <w:lang w:val="es-ES_tradnl"/>
              </w:rPr>
            </w:pPr>
            <w:r w:rsidRPr="00380518">
              <w:rPr>
                <w:sz w:val="20"/>
                <w:szCs w:val="18"/>
                <w:lang w:val="es-ES_tradnl"/>
              </w:rPr>
              <w:t>63</w:t>
            </w:r>
          </w:p>
        </w:tc>
      </w:tr>
      <w:tr w:rsidR="00405673" w:rsidRPr="007559BB" w14:paraId="5B1E271D" w14:textId="77777777" w:rsidTr="002779CE">
        <w:trPr>
          <w:trHeight w:val="228"/>
        </w:trPr>
        <w:tc>
          <w:tcPr>
            <w:tcW w:w="928" w:type="pct"/>
            <w:shd w:val="clear" w:color="auto" w:fill="auto"/>
            <w:tcMar>
              <w:left w:w="72" w:type="dxa"/>
              <w:right w:w="72" w:type="dxa"/>
            </w:tcMar>
            <w:vAlign w:val="center"/>
            <w:hideMark/>
          </w:tcPr>
          <w:p w14:paraId="64319538" w14:textId="6FF3F2A5" w:rsidR="002B5111" w:rsidRPr="00380518" w:rsidRDefault="000C4909">
            <w:pPr>
              <w:rPr>
                <w:sz w:val="20"/>
                <w:szCs w:val="18"/>
                <w:lang w:val="es-ES_tradnl" w:eastAsia="en-CA"/>
              </w:rPr>
            </w:pPr>
            <w:r>
              <w:rPr>
                <w:sz w:val="20"/>
                <w:szCs w:val="18"/>
                <w:lang w:val="es-ES_tradnl" w:eastAsia="en-CA"/>
              </w:rPr>
              <w:t>Planificación-aprobación</w:t>
            </w:r>
          </w:p>
        </w:tc>
        <w:tc>
          <w:tcPr>
            <w:tcW w:w="1289" w:type="pct"/>
            <w:shd w:val="clear" w:color="auto" w:fill="auto"/>
            <w:tcMar>
              <w:left w:w="72" w:type="dxa"/>
              <w:right w:w="72" w:type="dxa"/>
            </w:tcMar>
            <w:vAlign w:val="center"/>
            <w:hideMark/>
          </w:tcPr>
          <w:p w14:paraId="5D367F8D" w14:textId="58211BD1" w:rsidR="002B5111" w:rsidRPr="00380518" w:rsidRDefault="00FA4E06">
            <w:pPr>
              <w:keepNext/>
              <w:ind w:right="-75"/>
              <w:jc w:val="left"/>
              <w:rPr>
                <w:sz w:val="20"/>
                <w:szCs w:val="18"/>
                <w:lang w:val="es-ES_tradnl" w:eastAsia="en-CA"/>
              </w:rPr>
            </w:pPr>
            <w:r w:rsidRPr="00380518">
              <w:rPr>
                <w:sz w:val="20"/>
                <w:szCs w:val="18"/>
                <w:lang w:val="es-ES_tradnl" w:eastAsia="en-CA"/>
              </w:rPr>
              <w:t>Proyectos/actividades aprobadas</w:t>
            </w:r>
          </w:p>
        </w:tc>
        <w:tc>
          <w:tcPr>
            <w:tcW w:w="1994" w:type="pct"/>
            <w:shd w:val="clear" w:color="auto" w:fill="auto"/>
            <w:tcMar>
              <w:left w:w="72" w:type="dxa"/>
              <w:right w:w="72" w:type="dxa"/>
            </w:tcMar>
            <w:vAlign w:val="center"/>
            <w:hideMark/>
          </w:tcPr>
          <w:p w14:paraId="0EC827E1" w14:textId="1FA7307E" w:rsidR="002B5111" w:rsidRPr="00380518" w:rsidRDefault="00080FB0">
            <w:pPr>
              <w:keepNext/>
              <w:ind w:right="-151"/>
              <w:jc w:val="left"/>
              <w:rPr>
                <w:sz w:val="20"/>
                <w:szCs w:val="18"/>
                <w:lang w:val="es-ES_tradnl" w:eastAsia="en-CA"/>
              </w:rPr>
            </w:pPr>
            <w:r>
              <w:rPr>
                <w:sz w:val="20"/>
                <w:szCs w:val="18"/>
                <w:lang w:val="es-ES_tradnl" w:eastAsia="en-CA"/>
              </w:rPr>
              <w:t>Número de proyectos y actividades aprobadas</w:t>
            </w:r>
            <w:r w:rsidR="00F130FE" w:rsidRPr="00380518">
              <w:rPr>
                <w:sz w:val="20"/>
                <w:szCs w:val="18"/>
                <w:lang w:val="es-ES_tradnl" w:eastAsia="en-CA"/>
              </w:rPr>
              <w:t xml:space="preserve"> </w:t>
            </w:r>
            <w:r w:rsidR="00994DC4" w:rsidRPr="00380518">
              <w:rPr>
                <w:sz w:val="20"/>
                <w:szCs w:val="18"/>
                <w:lang w:val="es-ES_tradnl" w:eastAsia="en-CA"/>
              </w:rPr>
              <w:t>respecto de lo previsto</w:t>
            </w:r>
            <w:r w:rsidR="005A07B1" w:rsidRPr="00380518">
              <w:rPr>
                <w:sz w:val="20"/>
                <w:szCs w:val="18"/>
                <w:lang w:val="es-ES_tradnl" w:eastAsia="en-CA"/>
              </w:rPr>
              <w:t xml:space="preserve"> (incluye preparación de proyectos)</w:t>
            </w:r>
          </w:p>
        </w:tc>
        <w:tc>
          <w:tcPr>
            <w:tcW w:w="789" w:type="pct"/>
            <w:shd w:val="clear" w:color="auto" w:fill="auto"/>
            <w:tcMar>
              <w:left w:w="72" w:type="dxa"/>
              <w:right w:w="72" w:type="dxa"/>
            </w:tcMar>
            <w:vAlign w:val="center"/>
          </w:tcPr>
          <w:p w14:paraId="2FAEAC8B" w14:textId="77777777" w:rsidR="002B5111" w:rsidRPr="00380518" w:rsidRDefault="00F130FE">
            <w:pPr>
              <w:keepNext/>
              <w:jc w:val="right"/>
              <w:rPr>
                <w:sz w:val="20"/>
                <w:szCs w:val="18"/>
                <w:lang w:val="es-ES_tradnl" w:eastAsia="en-CA"/>
              </w:rPr>
            </w:pPr>
            <w:r w:rsidRPr="00380518">
              <w:rPr>
                <w:sz w:val="20"/>
                <w:szCs w:val="18"/>
                <w:lang w:val="es-ES_tradnl" w:eastAsia="en-CA"/>
              </w:rPr>
              <w:t>46</w:t>
            </w:r>
          </w:p>
        </w:tc>
      </w:tr>
      <w:tr w:rsidR="00405673" w:rsidRPr="007559BB" w14:paraId="52A711A5" w14:textId="77777777" w:rsidTr="002779CE">
        <w:trPr>
          <w:trHeight w:val="79"/>
        </w:trPr>
        <w:tc>
          <w:tcPr>
            <w:tcW w:w="928" w:type="pct"/>
            <w:shd w:val="clear" w:color="auto" w:fill="auto"/>
            <w:tcMar>
              <w:left w:w="72" w:type="dxa"/>
              <w:right w:w="72" w:type="dxa"/>
            </w:tcMar>
            <w:vAlign w:val="center"/>
            <w:hideMark/>
          </w:tcPr>
          <w:p w14:paraId="2ECF5C7A" w14:textId="77777777" w:rsidR="002B5111" w:rsidRPr="00380518" w:rsidRDefault="00F130FE">
            <w:pPr>
              <w:rPr>
                <w:sz w:val="20"/>
                <w:szCs w:val="18"/>
                <w:lang w:val="es-ES_tradnl" w:eastAsia="en-CA"/>
              </w:rPr>
            </w:pPr>
            <w:r w:rsidRPr="00380518">
              <w:rPr>
                <w:sz w:val="20"/>
                <w:szCs w:val="18"/>
                <w:lang w:val="es-ES_tradnl" w:eastAsia="en-CA"/>
              </w:rPr>
              <w:t>Ejecución</w:t>
            </w:r>
          </w:p>
        </w:tc>
        <w:tc>
          <w:tcPr>
            <w:tcW w:w="1289" w:type="pct"/>
            <w:shd w:val="clear" w:color="auto" w:fill="auto"/>
            <w:tcMar>
              <w:left w:w="72" w:type="dxa"/>
              <w:right w:w="72" w:type="dxa"/>
            </w:tcMar>
            <w:vAlign w:val="center"/>
            <w:hideMark/>
          </w:tcPr>
          <w:p w14:paraId="641B7F19" w14:textId="77777777" w:rsidR="002B5111" w:rsidRPr="00380518" w:rsidRDefault="00F130FE">
            <w:pPr>
              <w:jc w:val="left"/>
              <w:rPr>
                <w:sz w:val="20"/>
                <w:szCs w:val="18"/>
                <w:lang w:val="es-ES_tradnl" w:eastAsia="en-CA"/>
              </w:rPr>
            </w:pPr>
            <w:r w:rsidRPr="00380518">
              <w:rPr>
                <w:sz w:val="20"/>
                <w:szCs w:val="18"/>
                <w:lang w:val="es-ES_tradnl" w:eastAsia="en-CA"/>
              </w:rPr>
              <w:t>Fondos desembolsados</w:t>
            </w:r>
          </w:p>
        </w:tc>
        <w:tc>
          <w:tcPr>
            <w:tcW w:w="1994" w:type="pct"/>
            <w:shd w:val="clear" w:color="auto" w:fill="auto"/>
            <w:tcMar>
              <w:left w:w="72" w:type="dxa"/>
              <w:right w:w="72" w:type="dxa"/>
            </w:tcMar>
            <w:vAlign w:val="center"/>
            <w:hideMark/>
          </w:tcPr>
          <w:p w14:paraId="0DE7C690" w14:textId="48E89FF4" w:rsidR="002B5111" w:rsidRPr="00380518" w:rsidRDefault="00D8063A">
            <w:pPr>
              <w:jc w:val="left"/>
              <w:rPr>
                <w:sz w:val="20"/>
                <w:szCs w:val="18"/>
                <w:lang w:val="es-ES_tradnl" w:eastAsia="en-CA"/>
              </w:rPr>
            </w:pPr>
            <w:r w:rsidRPr="00380518">
              <w:rPr>
                <w:sz w:val="20"/>
                <w:szCs w:val="18"/>
                <w:lang w:val="es-ES_tradnl" w:eastAsia="en-CA"/>
              </w:rPr>
              <w:t>Según lo estimado en los informes de avance</w:t>
            </w:r>
          </w:p>
        </w:tc>
        <w:tc>
          <w:tcPr>
            <w:tcW w:w="789" w:type="pct"/>
            <w:shd w:val="clear" w:color="auto" w:fill="auto"/>
            <w:tcMar>
              <w:left w:w="72" w:type="dxa"/>
              <w:right w:w="72" w:type="dxa"/>
            </w:tcMar>
            <w:vAlign w:val="center"/>
          </w:tcPr>
          <w:p w14:paraId="0FB94C0C" w14:textId="682C4F52" w:rsidR="002B5111" w:rsidRPr="00380518" w:rsidRDefault="002A7ABA">
            <w:pPr>
              <w:jc w:val="right"/>
              <w:rPr>
                <w:sz w:val="20"/>
                <w:szCs w:val="18"/>
                <w:lang w:val="es-ES_tradnl" w:eastAsia="en-CA"/>
              </w:rPr>
            </w:pPr>
            <w:r w:rsidRPr="00380518">
              <w:rPr>
                <w:sz w:val="20"/>
                <w:szCs w:val="18"/>
                <w:lang w:val="es-ES_tradnl" w:eastAsia="en-CA"/>
              </w:rPr>
              <w:t>19.684</w:t>
            </w:r>
            <w:r w:rsidR="004C695B">
              <w:rPr>
                <w:sz w:val="20"/>
                <w:szCs w:val="18"/>
                <w:lang w:val="es-ES_tradnl" w:eastAsia="en-CA"/>
              </w:rPr>
              <w:t>.</w:t>
            </w:r>
            <w:r w:rsidR="00F130FE" w:rsidRPr="00380518">
              <w:rPr>
                <w:sz w:val="20"/>
                <w:szCs w:val="18"/>
                <w:lang w:val="es-ES_tradnl" w:eastAsia="en-CA"/>
              </w:rPr>
              <w:t>760</w:t>
            </w:r>
          </w:p>
        </w:tc>
      </w:tr>
      <w:tr w:rsidR="00405673" w:rsidRPr="007559BB" w14:paraId="53EBA09B" w14:textId="77777777" w:rsidTr="002779CE">
        <w:trPr>
          <w:trHeight w:val="270"/>
        </w:trPr>
        <w:tc>
          <w:tcPr>
            <w:tcW w:w="928" w:type="pct"/>
            <w:shd w:val="clear" w:color="auto" w:fill="auto"/>
            <w:tcMar>
              <w:left w:w="72" w:type="dxa"/>
              <w:right w:w="72" w:type="dxa"/>
            </w:tcMar>
            <w:vAlign w:val="center"/>
            <w:hideMark/>
          </w:tcPr>
          <w:p w14:paraId="6E5CC400" w14:textId="77777777" w:rsidR="002B5111" w:rsidRPr="00380518" w:rsidRDefault="00F130FE">
            <w:pPr>
              <w:rPr>
                <w:sz w:val="20"/>
                <w:szCs w:val="18"/>
                <w:lang w:val="es-ES_tradnl" w:eastAsia="en-CA"/>
              </w:rPr>
            </w:pPr>
            <w:r w:rsidRPr="00380518">
              <w:rPr>
                <w:sz w:val="20"/>
                <w:szCs w:val="18"/>
                <w:lang w:val="es-ES_tradnl" w:eastAsia="en-CA"/>
              </w:rPr>
              <w:t>Ejecución</w:t>
            </w:r>
          </w:p>
        </w:tc>
        <w:tc>
          <w:tcPr>
            <w:tcW w:w="1289" w:type="pct"/>
            <w:shd w:val="clear" w:color="auto" w:fill="auto"/>
            <w:tcMar>
              <w:left w:w="72" w:type="dxa"/>
              <w:right w:w="72" w:type="dxa"/>
            </w:tcMar>
            <w:vAlign w:val="center"/>
            <w:hideMark/>
          </w:tcPr>
          <w:p w14:paraId="77D824C4" w14:textId="51AFB724" w:rsidR="002B5111" w:rsidRPr="00380518" w:rsidRDefault="00B9036F">
            <w:pPr>
              <w:jc w:val="left"/>
              <w:rPr>
                <w:sz w:val="20"/>
                <w:szCs w:val="18"/>
                <w:lang w:val="es-ES_tradnl" w:eastAsia="en-CA"/>
              </w:rPr>
            </w:pPr>
            <w:r w:rsidRPr="00380518">
              <w:rPr>
                <w:sz w:val="20"/>
                <w:szCs w:val="18"/>
                <w:lang w:val="es-ES_tradnl" w:eastAsia="en-CA"/>
              </w:rPr>
              <w:t xml:space="preserve">Eliminación de SAO en </w:t>
            </w:r>
            <w:r w:rsidR="005E44AB" w:rsidRPr="00380518">
              <w:rPr>
                <w:sz w:val="20"/>
                <w:szCs w:val="18"/>
                <w:lang w:val="es-ES_tradnl" w:eastAsia="en-CA"/>
              </w:rPr>
              <w:t>proyectos relativos a HCFC</w:t>
            </w:r>
          </w:p>
        </w:tc>
        <w:tc>
          <w:tcPr>
            <w:tcW w:w="1994" w:type="pct"/>
            <w:shd w:val="clear" w:color="auto" w:fill="auto"/>
            <w:tcMar>
              <w:left w:w="72" w:type="dxa"/>
              <w:right w:w="72" w:type="dxa"/>
            </w:tcMar>
            <w:vAlign w:val="center"/>
            <w:hideMark/>
          </w:tcPr>
          <w:p w14:paraId="3A075B47" w14:textId="7A5A4894" w:rsidR="002B5111" w:rsidRPr="00380518" w:rsidRDefault="00C549A4">
            <w:pPr>
              <w:jc w:val="left"/>
              <w:rPr>
                <w:sz w:val="20"/>
                <w:szCs w:val="18"/>
                <w:lang w:val="es-ES_tradnl" w:eastAsia="en-CA"/>
              </w:rPr>
            </w:pPr>
            <w:r>
              <w:rPr>
                <w:sz w:val="20"/>
                <w:szCs w:val="18"/>
                <w:lang w:val="es-ES_tradnl"/>
              </w:rPr>
              <w:t>Eliminación de SAO en toneladas PAO respecto de lo previsto en los informes de avance</w:t>
            </w:r>
          </w:p>
        </w:tc>
        <w:tc>
          <w:tcPr>
            <w:tcW w:w="789" w:type="pct"/>
            <w:shd w:val="clear" w:color="auto" w:fill="auto"/>
            <w:tcMar>
              <w:left w:w="72" w:type="dxa"/>
              <w:right w:w="72" w:type="dxa"/>
            </w:tcMar>
            <w:vAlign w:val="center"/>
          </w:tcPr>
          <w:p w14:paraId="4745982C" w14:textId="0C2EDF43" w:rsidR="002B5111" w:rsidRPr="00380518" w:rsidRDefault="00F130FE">
            <w:pPr>
              <w:jc w:val="right"/>
              <w:rPr>
                <w:sz w:val="20"/>
                <w:szCs w:val="18"/>
                <w:lang w:val="es-ES_tradnl" w:eastAsia="en-CA"/>
              </w:rPr>
            </w:pPr>
            <w:r w:rsidRPr="00380518">
              <w:rPr>
                <w:sz w:val="20"/>
                <w:szCs w:val="18"/>
                <w:lang w:val="es-ES_tradnl" w:eastAsia="en-CA"/>
              </w:rPr>
              <w:t xml:space="preserve">259,0 </w:t>
            </w:r>
            <w:proofErr w:type="spellStart"/>
            <w:r w:rsidR="00AA6CDB" w:rsidRPr="00380518">
              <w:rPr>
                <w:sz w:val="20"/>
                <w:szCs w:val="18"/>
                <w:lang w:val="es-ES_tradnl" w:eastAsia="en-CA"/>
              </w:rPr>
              <w:t>tons</w:t>
            </w:r>
            <w:proofErr w:type="spellEnd"/>
            <w:r w:rsidR="00AA6CDB" w:rsidRPr="00380518">
              <w:rPr>
                <w:sz w:val="20"/>
                <w:szCs w:val="18"/>
                <w:lang w:val="es-ES_tradnl" w:eastAsia="en-CA"/>
              </w:rPr>
              <w:t>. PAO</w:t>
            </w:r>
          </w:p>
        </w:tc>
      </w:tr>
      <w:tr w:rsidR="00405673" w:rsidRPr="007559BB" w14:paraId="5686FBDA" w14:textId="77777777" w:rsidTr="002779CE">
        <w:trPr>
          <w:trHeight w:val="506"/>
        </w:trPr>
        <w:tc>
          <w:tcPr>
            <w:tcW w:w="928" w:type="pct"/>
            <w:shd w:val="clear" w:color="auto" w:fill="auto"/>
            <w:tcMar>
              <w:left w:w="72" w:type="dxa"/>
              <w:right w:w="72" w:type="dxa"/>
            </w:tcMar>
            <w:vAlign w:val="center"/>
          </w:tcPr>
          <w:p w14:paraId="117D453C" w14:textId="77777777" w:rsidR="002B5111" w:rsidRPr="00380518" w:rsidRDefault="00F130FE">
            <w:pPr>
              <w:rPr>
                <w:sz w:val="20"/>
                <w:szCs w:val="18"/>
                <w:lang w:val="es-ES_tradnl" w:eastAsia="en-CA"/>
              </w:rPr>
            </w:pPr>
            <w:r w:rsidRPr="00380518">
              <w:rPr>
                <w:sz w:val="20"/>
                <w:szCs w:val="18"/>
                <w:lang w:val="es-ES_tradnl" w:eastAsia="en-CA"/>
              </w:rPr>
              <w:t>Ejecución</w:t>
            </w:r>
          </w:p>
        </w:tc>
        <w:tc>
          <w:tcPr>
            <w:tcW w:w="1289" w:type="pct"/>
            <w:shd w:val="clear" w:color="auto" w:fill="auto"/>
            <w:tcMar>
              <w:left w:w="72" w:type="dxa"/>
              <w:right w:w="72" w:type="dxa"/>
            </w:tcMar>
            <w:vAlign w:val="center"/>
          </w:tcPr>
          <w:p w14:paraId="0DD5C9FE" w14:textId="09FEF104" w:rsidR="002B5111" w:rsidRPr="00380518" w:rsidRDefault="00BB3002">
            <w:pPr>
              <w:jc w:val="left"/>
              <w:rPr>
                <w:sz w:val="20"/>
                <w:szCs w:val="18"/>
                <w:lang w:val="es-ES_tradnl" w:eastAsia="en-CA"/>
              </w:rPr>
            </w:pPr>
            <w:r w:rsidRPr="00380518">
              <w:rPr>
                <w:sz w:val="20"/>
                <w:szCs w:val="18"/>
                <w:lang w:val="es-ES_tradnl" w:eastAsia="en-CA"/>
              </w:rPr>
              <w:t xml:space="preserve">Reducción de HFC en </w:t>
            </w:r>
            <w:r w:rsidR="005E44AB" w:rsidRPr="00380518">
              <w:rPr>
                <w:sz w:val="20"/>
                <w:szCs w:val="18"/>
                <w:lang w:val="es-ES_tradnl" w:eastAsia="en-CA"/>
              </w:rPr>
              <w:t>proyectos relativos a HFC</w:t>
            </w:r>
          </w:p>
        </w:tc>
        <w:tc>
          <w:tcPr>
            <w:tcW w:w="1994" w:type="pct"/>
            <w:shd w:val="clear" w:color="auto" w:fill="auto"/>
            <w:tcMar>
              <w:left w:w="72" w:type="dxa"/>
              <w:right w:w="72" w:type="dxa"/>
            </w:tcMar>
            <w:vAlign w:val="center"/>
          </w:tcPr>
          <w:p w14:paraId="5DB2DBC8" w14:textId="03D34144" w:rsidR="002B5111" w:rsidRPr="00380518" w:rsidRDefault="0019349B">
            <w:pPr>
              <w:jc w:val="left"/>
              <w:rPr>
                <w:sz w:val="20"/>
                <w:szCs w:val="18"/>
                <w:lang w:val="es-ES_tradnl" w:eastAsia="en-CA"/>
              </w:rPr>
            </w:pPr>
            <w:r w:rsidRPr="00380518">
              <w:rPr>
                <w:sz w:val="20"/>
                <w:szCs w:val="18"/>
                <w:lang w:val="es-ES_tradnl"/>
              </w:rPr>
              <w:t>Reducción de HFC</w:t>
            </w:r>
            <w:r w:rsidR="00F130FE" w:rsidRPr="00380518">
              <w:rPr>
                <w:sz w:val="20"/>
                <w:szCs w:val="18"/>
                <w:lang w:val="es-ES_tradnl"/>
              </w:rPr>
              <w:t xml:space="preserve"> en </w:t>
            </w:r>
            <w:r w:rsidR="00F130FE" w:rsidRPr="00380518">
              <w:rPr>
                <w:sz w:val="20"/>
                <w:szCs w:val="18"/>
                <w:lang w:val="es-ES_tradnl" w:eastAsia="en-CA"/>
              </w:rPr>
              <w:t xml:space="preserve">toneladas de </w:t>
            </w:r>
            <w:r w:rsidR="00956900" w:rsidRPr="00956900">
              <w:rPr>
                <w:rFonts w:eastAsia="MS Mincho"/>
                <w:sz w:val="20"/>
                <w:szCs w:val="18"/>
                <w:lang w:val="es-ES_tradnl"/>
              </w:rPr>
              <w:t>CO</w:t>
            </w:r>
            <w:r w:rsidR="00956900" w:rsidRPr="00956900">
              <w:rPr>
                <w:rFonts w:eastAsia="MS Mincho"/>
                <w:sz w:val="20"/>
                <w:szCs w:val="18"/>
                <w:vertAlign w:val="subscript"/>
                <w:lang w:val="es-ES_tradnl"/>
              </w:rPr>
              <w:t>2</w:t>
            </w:r>
            <w:r w:rsidR="008E70FF" w:rsidRPr="00380518">
              <w:rPr>
                <w:sz w:val="20"/>
                <w:szCs w:val="18"/>
                <w:lang w:val="es-ES_tradnl"/>
              </w:rPr>
              <w:t xml:space="preserve"> equivalente</w:t>
            </w:r>
            <w:r w:rsidR="00F130FE" w:rsidRPr="00380518">
              <w:rPr>
                <w:sz w:val="20"/>
                <w:szCs w:val="18"/>
                <w:lang w:val="es-ES_tradnl"/>
              </w:rPr>
              <w:t xml:space="preserve"> </w:t>
            </w:r>
            <w:r w:rsidR="0089561D" w:rsidRPr="00380518">
              <w:rPr>
                <w:sz w:val="20"/>
                <w:szCs w:val="18"/>
                <w:lang w:val="es-ES_tradnl"/>
              </w:rPr>
              <w:t>respecto de lo previsto en los informes de avance</w:t>
            </w:r>
          </w:p>
        </w:tc>
        <w:tc>
          <w:tcPr>
            <w:tcW w:w="789" w:type="pct"/>
            <w:shd w:val="clear" w:color="auto" w:fill="auto"/>
            <w:tcMar>
              <w:left w:w="72" w:type="dxa"/>
              <w:right w:w="72" w:type="dxa"/>
            </w:tcMar>
            <w:vAlign w:val="center"/>
          </w:tcPr>
          <w:p w14:paraId="31A65E93" w14:textId="61D692AD" w:rsidR="002B5111" w:rsidRPr="00380518" w:rsidRDefault="00F130FE">
            <w:pPr>
              <w:jc w:val="right"/>
              <w:rPr>
                <w:sz w:val="20"/>
                <w:szCs w:val="18"/>
                <w:lang w:val="es-ES_tradnl" w:eastAsia="en-CA"/>
              </w:rPr>
            </w:pPr>
            <w:r w:rsidRPr="00380518">
              <w:rPr>
                <w:sz w:val="20"/>
                <w:szCs w:val="18"/>
                <w:lang w:val="es-ES_tradnl" w:eastAsia="en-CA"/>
              </w:rPr>
              <w:t xml:space="preserve">291.086 </w:t>
            </w:r>
            <w:proofErr w:type="spellStart"/>
            <w:r w:rsidR="00E23851" w:rsidRPr="00380518">
              <w:rPr>
                <w:sz w:val="20"/>
                <w:szCs w:val="18"/>
                <w:lang w:val="es-ES_tradnl" w:eastAsia="en-CA"/>
              </w:rPr>
              <w:t>tons</w:t>
            </w:r>
            <w:proofErr w:type="spellEnd"/>
            <w:r w:rsidR="00E23851" w:rsidRPr="00380518">
              <w:rPr>
                <w:sz w:val="20"/>
                <w:szCs w:val="18"/>
                <w:lang w:val="es-ES_tradnl" w:eastAsia="en-CA"/>
              </w:rPr>
              <w:t xml:space="preserve">. </w:t>
            </w:r>
            <w:r w:rsidR="00D00447" w:rsidRPr="00D00447">
              <w:rPr>
                <w:rFonts w:eastAsia="MS Mincho"/>
                <w:sz w:val="20"/>
                <w:szCs w:val="18"/>
                <w:lang w:val="es-ES_tradnl" w:eastAsia="en-CA"/>
              </w:rPr>
              <w:t>CO</w:t>
            </w:r>
            <w:r w:rsidR="00D00447" w:rsidRPr="00D00447">
              <w:rPr>
                <w:rFonts w:eastAsia="MS Mincho"/>
                <w:sz w:val="20"/>
                <w:szCs w:val="18"/>
                <w:vertAlign w:val="subscript"/>
                <w:lang w:val="es-ES_tradnl" w:eastAsia="en-CA"/>
              </w:rPr>
              <w:t>2</w:t>
            </w:r>
            <w:r w:rsidR="00E23851" w:rsidRPr="00380518">
              <w:rPr>
                <w:sz w:val="20"/>
                <w:szCs w:val="18"/>
                <w:lang w:val="es-ES_tradnl" w:eastAsia="en-CA"/>
              </w:rPr>
              <w:t xml:space="preserve"> equivalente</w:t>
            </w:r>
          </w:p>
        </w:tc>
      </w:tr>
      <w:tr w:rsidR="00405673" w:rsidRPr="007559BB" w14:paraId="4F1B77B3" w14:textId="77777777" w:rsidTr="002779CE">
        <w:trPr>
          <w:trHeight w:val="550"/>
        </w:trPr>
        <w:tc>
          <w:tcPr>
            <w:tcW w:w="928" w:type="pct"/>
            <w:shd w:val="clear" w:color="auto" w:fill="auto"/>
            <w:tcMar>
              <w:left w:w="72" w:type="dxa"/>
              <w:right w:w="72" w:type="dxa"/>
            </w:tcMar>
            <w:vAlign w:val="center"/>
            <w:hideMark/>
          </w:tcPr>
          <w:p w14:paraId="1378BADB" w14:textId="77777777" w:rsidR="002B5111" w:rsidRPr="00380518" w:rsidRDefault="00F130FE">
            <w:pPr>
              <w:rPr>
                <w:sz w:val="20"/>
                <w:szCs w:val="18"/>
                <w:lang w:val="es-ES_tradnl" w:eastAsia="en-CA"/>
              </w:rPr>
            </w:pPr>
            <w:r w:rsidRPr="00380518">
              <w:rPr>
                <w:sz w:val="20"/>
                <w:szCs w:val="18"/>
                <w:lang w:val="es-ES_tradnl" w:eastAsia="en-CA"/>
              </w:rPr>
              <w:t>Ejecución</w:t>
            </w:r>
          </w:p>
        </w:tc>
        <w:tc>
          <w:tcPr>
            <w:tcW w:w="1289" w:type="pct"/>
            <w:shd w:val="clear" w:color="auto" w:fill="auto"/>
            <w:tcMar>
              <w:left w:w="72" w:type="dxa"/>
              <w:right w:w="72" w:type="dxa"/>
            </w:tcMar>
            <w:vAlign w:val="center"/>
            <w:hideMark/>
          </w:tcPr>
          <w:p w14:paraId="19A5232D" w14:textId="77777777" w:rsidR="002B5111" w:rsidRPr="00380518" w:rsidRDefault="00F130FE">
            <w:pPr>
              <w:jc w:val="left"/>
              <w:rPr>
                <w:sz w:val="20"/>
                <w:szCs w:val="18"/>
                <w:lang w:val="es-ES_tradnl" w:eastAsia="en-CA"/>
              </w:rPr>
            </w:pPr>
            <w:r w:rsidRPr="00380518">
              <w:rPr>
                <w:sz w:val="20"/>
                <w:szCs w:val="18"/>
                <w:lang w:val="es-ES_tradnl" w:eastAsia="en-CA"/>
              </w:rPr>
              <w:t>Cierre operativo de proyectos</w:t>
            </w:r>
          </w:p>
        </w:tc>
        <w:tc>
          <w:tcPr>
            <w:tcW w:w="1994" w:type="pct"/>
            <w:shd w:val="clear" w:color="auto" w:fill="auto"/>
            <w:tcMar>
              <w:left w:w="72" w:type="dxa"/>
              <w:right w:w="72" w:type="dxa"/>
            </w:tcMar>
            <w:vAlign w:val="center"/>
            <w:hideMark/>
          </w:tcPr>
          <w:p w14:paraId="6F4330FD" w14:textId="77D7FC5C" w:rsidR="002B5111" w:rsidRPr="00380518" w:rsidRDefault="00984BDD">
            <w:pPr>
              <w:jc w:val="left"/>
              <w:rPr>
                <w:sz w:val="20"/>
                <w:szCs w:val="18"/>
                <w:lang w:val="es-ES_tradnl" w:eastAsia="en-CA"/>
              </w:rPr>
            </w:pPr>
            <w:r>
              <w:rPr>
                <w:sz w:val="20"/>
                <w:szCs w:val="18"/>
                <w:lang w:val="es-ES_tradnl" w:eastAsia="en-CA"/>
              </w:rPr>
              <w:t xml:space="preserve">Cierre operativo respecto de lo previsto en los informes de avance para todas las actividades (salvo de preparación de </w:t>
            </w:r>
            <w:proofErr w:type="gramStart"/>
            <w:r>
              <w:rPr>
                <w:sz w:val="20"/>
                <w:szCs w:val="18"/>
                <w:lang w:val="es-ES_tradnl" w:eastAsia="en-CA"/>
              </w:rPr>
              <w:t>proyectos)</w:t>
            </w:r>
            <w:r w:rsidR="00A84830" w:rsidRPr="00380518">
              <w:rPr>
                <w:sz w:val="20"/>
                <w:szCs w:val="18"/>
                <w:lang w:val="es-ES_tradnl" w:eastAsia="en-CA"/>
              </w:rPr>
              <w:t>*</w:t>
            </w:r>
            <w:proofErr w:type="gramEnd"/>
            <w:r w:rsidR="00A84830" w:rsidRPr="00380518">
              <w:rPr>
                <w:sz w:val="20"/>
                <w:szCs w:val="18"/>
                <w:lang w:val="es-ES_tradnl" w:eastAsia="en-CA"/>
              </w:rPr>
              <w:t>*</w:t>
            </w:r>
          </w:p>
        </w:tc>
        <w:tc>
          <w:tcPr>
            <w:tcW w:w="789" w:type="pct"/>
            <w:shd w:val="clear" w:color="auto" w:fill="auto"/>
            <w:tcMar>
              <w:left w:w="72" w:type="dxa"/>
              <w:right w:w="72" w:type="dxa"/>
            </w:tcMar>
            <w:vAlign w:val="center"/>
          </w:tcPr>
          <w:p w14:paraId="7FBB4A39" w14:textId="77777777" w:rsidR="002B5111" w:rsidRPr="00380518" w:rsidRDefault="00F130FE">
            <w:pPr>
              <w:jc w:val="right"/>
              <w:rPr>
                <w:sz w:val="20"/>
                <w:szCs w:val="18"/>
                <w:lang w:val="es-ES_tradnl" w:eastAsia="en-CA"/>
              </w:rPr>
            </w:pPr>
            <w:r w:rsidRPr="00380518">
              <w:rPr>
                <w:sz w:val="20"/>
                <w:szCs w:val="18"/>
                <w:lang w:val="es-ES_tradnl" w:eastAsia="en-CA"/>
              </w:rPr>
              <w:t>53</w:t>
            </w:r>
          </w:p>
        </w:tc>
      </w:tr>
      <w:tr w:rsidR="00405673" w:rsidRPr="007559BB" w14:paraId="09CC3265" w14:textId="77777777" w:rsidTr="002779CE">
        <w:trPr>
          <w:trHeight w:val="306"/>
        </w:trPr>
        <w:tc>
          <w:tcPr>
            <w:tcW w:w="928" w:type="pct"/>
            <w:shd w:val="clear" w:color="auto" w:fill="auto"/>
            <w:tcMar>
              <w:left w:w="72" w:type="dxa"/>
              <w:right w:w="72" w:type="dxa"/>
            </w:tcMar>
            <w:vAlign w:val="center"/>
          </w:tcPr>
          <w:p w14:paraId="6BCBE5C4" w14:textId="77777777" w:rsidR="002B5111" w:rsidRPr="00380518" w:rsidRDefault="00F130FE">
            <w:pPr>
              <w:rPr>
                <w:sz w:val="20"/>
                <w:szCs w:val="18"/>
                <w:lang w:val="es-ES_tradnl" w:eastAsia="en-CA"/>
              </w:rPr>
            </w:pPr>
            <w:r w:rsidRPr="00380518">
              <w:rPr>
                <w:sz w:val="20"/>
                <w:szCs w:val="18"/>
                <w:lang w:val="es-ES_tradnl" w:eastAsia="en-CA"/>
              </w:rPr>
              <w:t>Ejecución</w:t>
            </w:r>
          </w:p>
        </w:tc>
        <w:tc>
          <w:tcPr>
            <w:tcW w:w="1289" w:type="pct"/>
            <w:shd w:val="clear" w:color="auto" w:fill="auto"/>
            <w:tcMar>
              <w:left w:w="72" w:type="dxa"/>
              <w:right w:w="72" w:type="dxa"/>
            </w:tcMar>
            <w:vAlign w:val="center"/>
          </w:tcPr>
          <w:p w14:paraId="083A84F2" w14:textId="77777777" w:rsidR="002B5111" w:rsidRPr="00380518" w:rsidRDefault="00F130FE">
            <w:pPr>
              <w:jc w:val="left"/>
              <w:rPr>
                <w:sz w:val="20"/>
                <w:szCs w:val="18"/>
                <w:lang w:val="es-ES_tradnl" w:eastAsia="en-CA"/>
              </w:rPr>
            </w:pPr>
            <w:r w:rsidRPr="00380518">
              <w:rPr>
                <w:sz w:val="20"/>
                <w:szCs w:val="18"/>
                <w:lang w:val="es-ES_tradnl" w:eastAsia="en-CA"/>
              </w:rPr>
              <w:t>Integración de la perspectiva de género</w:t>
            </w:r>
          </w:p>
        </w:tc>
        <w:tc>
          <w:tcPr>
            <w:tcW w:w="1994" w:type="pct"/>
            <w:shd w:val="clear" w:color="auto" w:fill="auto"/>
            <w:tcMar>
              <w:left w:w="72" w:type="dxa"/>
              <w:right w:w="72" w:type="dxa"/>
            </w:tcMar>
            <w:vAlign w:val="center"/>
          </w:tcPr>
          <w:p w14:paraId="480AEB64" w14:textId="5CB0B719" w:rsidR="002B5111" w:rsidRPr="00380518" w:rsidRDefault="00172F69">
            <w:pPr>
              <w:jc w:val="left"/>
              <w:rPr>
                <w:sz w:val="20"/>
                <w:szCs w:val="18"/>
                <w:lang w:val="es-ES_tradnl" w:eastAsia="en-CA"/>
              </w:rPr>
            </w:pPr>
            <w:r>
              <w:rPr>
                <w:sz w:val="20"/>
                <w:szCs w:val="18"/>
                <w:lang w:val="es-ES_tradnl" w:eastAsia="en-CA"/>
              </w:rPr>
              <w:t>Integración en todos los proyectos aprobados de la política operativa sobre perspectiva de género</w:t>
            </w:r>
          </w:p>
        </w:tc>
        <w:tc>
          <w:tcPr>
            <w:tcW w:w="789" w:type="pct"/>
            <w:shd w:val="clear" w:color="auto" w:fill="auto"/>
            <w:tcMar>
              <w:left w:w="72" w:type="dxa"/>
              <w:right w:w="72" w:type="dxa"/>
            </w:tcMar>
            <w:vAlign w:val="center"/>
          </w:tcPr>
          <w:p w14:paraId="65F52CFF" w14:textId="5021FE3A" w:rsidR="002B5111" w:rsidRPr="00380518" w:rsidRDefault="008F662F">
            <w:pPr>
              <w:jc w:val="right"/>
              <w:rPr>
                <w:sz w:val="20"/>
                <w:szCs w:val="18"/>
                <w:lang w:val="es-ES_tradnl" w:eastAsia="en-CA"/>
              </w:rPr>
            </w:pPr>
            <w:r w:rsidRPr="00380518">
              <w:rPr>
                <w:sz w:val="20"/>
                <w:szCs w:val="18"/>
                <w:lang w:val="es-ES_tradnl" w:eastAsia="en-CA"/>
              </w:rPr>
              <w:t>100%</w:t>
            </w:r>
          </w:p>
        </w:tc>
      </w:tr>
      <w:tr w:rsidR="00405673" w:rsidRPr="007559BB" w14:paraId="45BFC2A6" w14:textId="77777777" w:rsidTr="002779CE">
        <w:trPr>
          <w:trHeight w:val="316"/>
        </w:trPr>
        <w:tc>
          <w:tcPr>
            <w:tcW w:w="928" w:type="pct"/>
            <w:shd w:val="clear" w:color="auto" w:fill="auto"/>
            <w:tcMar>
              <w:left w:w="72" w:type="dxa"/>
              <w:right w:w="72" w:type="dxa"/>
            </w:tcMar>
            <w:vAlign w:val="center"/>
            <w:hideMark/>
          </w:tcPr>
          <w:p w14:paraId="79B5F48D" w14:textId="77777777" w:rsidR="002B5111" w:rsidRPr="00380518" w:rsidRDefault="00F130FE">
            <w:pPr>
              <w:rPr>
                <w:sz w:val="20"/>
                <w:szCs w:val="18"/>
                <w:lang w:val="es-ES_tradnl" w:eastAsia="en-CA"/>
              </w:rPr>
            </w:pPr>
            <w:r w:rsidRPr="00380518">
              <w:rPr>
                <w:sz w:val="20"/>
                <w:szCs w:val="18"/>
                <w:lang w:val="es-ES_tradnl" w:eastAsia="en-CA"/>
              </w:rPr>
              <w:t>Administrativo</w:t>
            </w:r>
          </w:p>
        </w:tc>
        <w:tc>
          <w:tcPr>
            <w:tcW w:w="1289" w:type="pct"/>
            <w:shd w:val="clear" w:color="auto" w:fill="auto"/>
            <w:tcMar>
              <w:left w:w="72" w:type="dxa"/>
              <w:right w:w="72" w:type="dxa"/>
            </w:tcMar>
            <w:vAlign w:val="center"/>
            <w:hideMark/>
          </w:tcPr>
          <w:p w14:paraId="5473B756" w14:textId="3BCCA634" w:rsidR="002B5111" w:rsidRPr="00380518" w:rsidRDefault="009430E0">
            <w:pPr>
              <w:jc w:val="left"/>
              <w:rPr>
                <w:sz w:val="20"/>
                <w:szCs w:val="18"/>
                <w:lang w:val="es-ES_tradnl" w:eastAsia="en-CA"/>
              </w:rPr>
            </w:pPr>
            <w:r w:rsidRPr="00380518">
              <w:rPr>
                <w:sz w:val="20"/>
                <w:szCs w:val="18"/>
                <w:lang w:val="es-ES_tradnl" w:eastAsia="en-CA"/>
              </w:rPr>
              <w:t>Diligencia en el cierre financiero</w:t>
            </w:r>
          </w:p>
        </w:tc>
        <w:tc>
          <w:tcPr>
            <w:tcW w:w="1994" w:type="pct"/>
            <w:shd w:val="clear" w:color="auto" w:fill="auto"/>
            <w:tcMar>
              <w:left w:w="72" w:type="dxa"/>
              <w:right w:w="72" w:type="dxa"/>
            </w:tcMar>
            <w:vAlign w:val="center"/>
            <w:hideMark/>
          </w:tcPr>
          <w:p w14:paraId="764D50A8" w14:textId="39FB5411" w:rsidR="002B5111" w:rsidRPr="00380518" w:rsidRDefault="0072402C">
            <w:pPr>
              <w:jc w:val="left"/>
              <w:rPr>
                <w:sz w:val="20"/>
                <w:szCs w:val="18"/>
                <w:lang w:val="es-ES_tradnl" w:eastAsia="en-CA"/>
              </w:rPr>
            </w:pPr>
            <w:r w:rsidRPr="00380518">
              <w:rPr>
                <w:sz w:val="20"/>
                <w:szCs w:val="18"/>
                <w:lang w:val="es-ES_tradnl" w:eastAsia="en-CA"/>
              </w:rPr>
              <w:t>Nivel de cierre financiero de los proyectos 12 meses después de finalizados</w:t>
            </w:r>
          </w:p>
        </w:tc>
        <w:tc>
          <w:tcPr>
            <w:tcW w:w="789" w:type="pct"/>
            <w:shd w:val="clear" w:color="auto" w:fill="auto"/>
            <w:tcMar>
              <w:left w:w="72" w:type="dxa"/>
              <w:right w:w="72" w:type="dxa"/>
            </w:tcMar>
            <w:vAlign w:val="center"/>
          </w:tcPr>
          <w:p w14:paraId="0F1C24E3" w14:textId="7FB29821" w:rsidR="002B5111" w:rsidRPr="00380518" w:rsidRDefault="0072402C">
            <w:pPr>
              <w:ind w:left="-70"/>
              <w:jc w:val="right"/>
              <w:rPr>
                <w:sz w:val="20"/>
                <w:szCs w:val="18"/>
                <w:lang w:val="es-ES_tradnl" w:eastAsia="en-CA"/>
              </w:rPr>
            </w:pPr>
            <w:r w:rsidRPr="00380518">
              <w:rPr>
                <w:sz w:val="20"/>
                <w:szCs w:val="18"/>
                <w:lang w:val="es-ES_tradnl" w:eastAsia="en-CA"/>
              </w:rPr>
              <w:t>12 meses</w:t>
            </w:r>
          </w:p>
        </w:tc>
      </w:tr>
      <w:tr w:rsidR="00405673" w:rsidRPr="007559BB" w14:paraId="06F656B9" w14:textId="77777777" w:rsidTr="002779CE">
        <w:trPr>
          <w:trHeight w:val="226"/>
        </w:trPr>
        <w:tc>
          <w:tcPr>
            <w:tcW w:w="928" w:type="pct"/>
            <w:shd w:val="clear" w:color="auto" w:fill="auto"/>
            <w:tcMar>
              <w:left w:w="72" w:type="dxa"/>
              <w:right w:w="72" w:type="dxa"/>
            </w:tcMar>
            <w:vAlign w:val="center"/>
            <w:hideMark/>
          </w:tcPr>
          <w:p w14:paraId="689B3E42" w14:textId="77777777" w:rsidR="002B5111" w:rsidRPr="00380518" w:rsidRDefault="00F130FE">
            <w:pPr>
              <w:rPr>
                <w:sz w:val="20"/>
                <w:szCs w:val="18"/>
                <w:lang w:val="es-ES_tradnl" w:eastAsia="en-CA"/>
              </w:rPr>
            </w:pPr>
            <w:r w:rsidRPr="00380518">
              <w:rPr>
                <w:sz w:val="20"/>
                <w:szCs w:val="18"/>
                <w:lang w:val="es-ES_tradnl" w:eastAsia="en-CA"/>
              </w:rPr>
              <w:t>Administrativo</w:t>
            </w:r>
          </w:p>
        </w:tc>
        <w:tc>
          <w:tcPr>
            <w:tcW w:w="1289" w:type="pct"/>
            <w:shd w:val="clear" w:color="auto" w:fill="auto"/>
            <w:tcMar>
              <w:left w:w="72" w:type="dxa"/>
              <w:right w:w="72" w:type="dxa"/>
            </w:tcMar>
            <w:vAlign w:val="center"/>
            <w:hideMark/>
          </w:tcPr>
          <w:p w14:paraId="26B04FA8" w14:textId="7C0B9B2E" w:rsidR="002B5111" w:rsidRPr="00380518" w:rsidRDefault="007264C3">
            <w:pPr>
              <w:jc w:val="left"/>
              <w:rPr>
                <w:sz w:val="20"/>
                <w:szCs w:val="18"/>
                <w:lang w:val="es-ES_tradnl" w:eastAsia="en-CA"/>
              </w:rPr>
            </w:pPr>
            <w:r w:rsidRPr="00380518">
              <w:rPr>
                <w:sz w:val="20"/>
                <w:szCs w:val="18"/>
                <w:lang w:val="es-ES_tradnl" w:eastAsia="en-CA"/>
              </w:rPr>
              <w:t>Entrega oportuna de</w:t>
            </w:r>
            <w:r w:rsidR="00F130FE" w:rsidRPr="00380518">
              <w:rPr>
                <w:sz w:val="20"/>
                <w:szCs w:val="18"/>
                <w:lang w:val="es-ES_tradnl" w:eastAsia="en-CA"/>
              </w:rPr>
              <w:t xml:space="preserve"> informes de término de proyectos</w:t>
            </w:r>
          </w:p>
        </w:tc>
        <w:tc>
          <w:tcPr>
            <w:tcW w:w="1994" w:type="pct"/>
            <w:shd w:val="clear" w:color="auto" w:fill="auto"/>
            <w:tcMar>
              <w:left w:w="72" w:type="dxa"/>
              <w:right w:w="72" w:type="dxa"/>
            </w:tcMar>
            <w:vAlign w:val="center"/>
            <w:hideMark/>
          </w:tcPr>
          <w:p w14:paraId="54ECA62A" w14:textId="28B00937" w:rsidR="002B5111" w:rsidRPr="00380518" w:rsidRDefault="00C7588A">
            <w:pPr>
              <w:jc w:val="left"/>
              <w:rPr>
                <w:sz w:val="20"/>
                <w:szCs w:val="18"/>
                <w:lang w:val="es-ES_tradnl" w:eastAsia="en-CA"/>
              </w:rPr>
            </w:pPr>
            <w:r>
              <w:rPr>
                <w:sz w:val="20"/>
                <w:szCs w:val="18"/>
                <w:lang w:val="es-ES_tradnl" w:eastAsia="en-CA"/>
              </w:rPr>
              <w:t>Entrega oportuna de informes de cierre de proyectos según el informe de avance</w:t>
            </w:r>
          </w:p>
        </w:tc>
        <w:tc>
          <w:tcPr>
            <w:tcW w:w="789" w:type="pct"/>
            <w:shd w:val="clear" w:color="auto" w:fill="auto"/>
            <w:tcMar>
              <w:left w:w="72" w:type="dxa"/>
              <w:right w:w="72" w:type="dxa"/>
            </w:tcMar>
            <w:vAlign w:val="center"/>
          </w:tcPr>
          <w:p w14:paraId="15AF73B3" w14:textId="77777777" w:rsidR="002B5111" w:rsidRPr="00380518" w:rsidRDefault="00F130FE">
            <w:pPr>
              <w:jc w:val="right"/>
              <w:rPr>
                <w:sz w:val="20"/>
                <w:szCs w:val="18"/>
                <w:lang w:val="es-ES_tradnl" w:eastAsia="en-CA"/>
              </w:rPr>
            </w:pPr>
            <w:r w:rsidRPr="00380518">
              <w:rPr>
                <w:sz w:val="20"/>
                <w:szCs w:val="18"/>
                <w:lang w:val="es-ES_tradnl" w:eastAsia="en-CA"/>
              </w:rPr>
              <w:t>5</w:t>
            </w:r>
          </w:p>
        </w:tc>
      </w:tr>
      <w:tr w:rsidR="00405673" w:rsidRPr="007559BB" w14:paraId="681F76CB" w14:textId="77777777" w:rsidTr="002779CE">
        <w:trPr>
          <w:trHeight w:val="488"/>
        </w:trPr>
        <w:tc>
          <w:tcPr>
            <w:tcW w:w="928" w:type="pct"/>
            <w:shd w:val="clear" w:color="auto" w:fill="auto"/>
            <w:tcMar>
              <w:left w:w="72" w:type="dxa"/>
              <w:right w:w="72" w:type="dxa"/>
            </w:tcMar>
            <w:vAlign w:val="center"/>
            <w:hideMark/>
          </w:tcPr>
          <w:p w14:paraId="3369AFA1" w14:textId="77777777" w:rsidR="002B5111" w:rsidRPr="00380518" w:rsidRDefault="00F130FE" w:rsidP="006574DD">
            <w:pPr>
              <w:keepNext/>
              <w:keepLines/>
              <w:widowControl w:val="0"/>
              <w:rPr>
                <w:sz w:val="20"/>
                <w:szCs w:val="18"/>
                <w:lang w:val="es-ES_tradnl" w:eastAsia="en-CA"/>
              </w:rPr>
            </w:pPr>
            <w:r w:rsidRPr="00380518">
              <w:rPr>
                <w:sz w:val="20"/>
                <w:szCs w:val="18"/>
                <w:lang w:val="es-ES_tradnl" w:eastAsia="en-CA"/>
              </w:rPr>
              <w:lastRenderedPageBreak/>
              <w:t>Administrativo</w:t>
            </w:r>
          </w:p>
        </w:tc>
        <w:tc>
          <w:tcPr>
            <w:tcW w:w="1289" w:type="pct"/>
            <w:shd w:val="clear" w:color="auto" w:fill="auto"/>
            <w:tcMar>
              <w:left w:w="72" w:type="dxa"/>
              <w:right w:w="72" w:type="dxa"/>
            </w:tcMar>
            <w:vAlign w:val="center"/>
            <w:hideMark/>
          </w:tcPr>
          <w:p w14:paraId="788384B5" w14:textId="69FA3AE6" w:rsidR="002B5111" w:rsidRPr="00380518" w:rsidRDefault="00C93FD1" w:rsidP="006574DD">
            <w:pPr>
              <w:keepNext/>
              <w:keepLines/>
              <w:widowControl w:val="0"/>
              <w:jc w:val="left"/>
              <w:rPr>
                <w:sz w:val="20"/>
                <w:szCs w:val="18"/>
                <w:lang w:val="es-ES_tradnl" w:eastAsia="en-CA"/>
              </w:rPr>
            </w:pPr>
            <w:r w:rsidRPr="00380518">
              <w:rPr>
                <w:sz w:val="20"/>
                <w:szCs w:val="18"/>
                <w:lang w:val="es-ES_tradnl" w:eastAsia="en-CA"/>
              </w:rPr>
              <w:t>Entrega oportuna de informes de avance y planes administrativos</w:t>
            </w:r>
          </w:p>
        </w:tc>
        <w:tc>
          <w:tcPr>
            <w:tcW w:w="1994" w:type="pct"/>
            <w:shd w:val="clear" w:color="auto" w:fill="auto"/>
            <w:tcMar>
              <w:left w:w="72" w:type="dxa"/>
              <w:right w:w="72" w:type="dxa"/>
            </w:tcMar>
            <w:vAlign w:val="center"/>
            <w:hideMark/>
          </w:tcPr>
          <w:p w14:paraId="6887100F" w14:textId="2E015E81" w:rsidR="002B5111" w:rsidRPr="00380518" w:rsidRDefault="000E5091" w:rsidP="006574DD">
            <w:pPr>
              <w:keepNext/>
              <w:keepLines/>
              <w:widowControl w:val="0"/>
              <w:jc w:val="left"/>
              <w:rPr>
                <w:sz w:val="20"/>
                <w:szCs w:val="18"/>
                <w:lang w:val="es-ES_tradnl" w:eastAsia="en-CA"/>
              </w:rPr>
            </w:pPr>
            <w:r w:rsidRPr="00380518">
              <w:rPr>
                <w:sz w:val="20"/>
                <w:szCs w:val="18"/>
                <w:lang w:val="es-ES_tradnl" w:eastAsia="en-CA"/>
              </w:rPr>
              <w:t>Entrega oportuna de informes de avance, planes administrativos y respuestas, salvo acuerdo en contrario</w:t>
            </w:r>
          </w:p>
        </w:tc>
        <w:tc>
          <w:tcPr>
            <w:tcW w:w="789" w:type="pct"/>
            <w:shd w:val="clear" w:color="auto" w:fill="auto"/>
            <w:tcMar>
              <w:left w:w="72" w:type="dxa"/>
              <w:right w:w="72" w:type="dxa"/>
            </w:tcMar>
            <w:vAlign w:val="center"/>
          </w:tcPr>
          <w:p w14:paraId="207FF67A" w14:textId="77777777" w:rsidR="002B5111" w:rsidRPr="00380518" w:rsidRDefault="00F130FE" w:rsidP="006574DD">
            <w:pPr>
              <w:keepNext/>
              <w:keepLines/>
              <w:widowControl w:val="0"/>
              <w:jc w:val="right"/>
              <w:rPr>
                <w:sz w:val="20"/>
                <w:szCs w:val="18"/>
                <w:lang w:val="es-ES_tradnl" w:eastAsia="en-CA"/>
              </w:rPr>
            </w:pPr>
            <w:r w:rsidRPr="00380518">
              <w:rPr>
                <w:sz w:val="20"/>
                <w:szCs w:val="18"/>
                <w:lang w:val="es-ES_tradnl" w:eastAsia="en-CA"/>
              </w:rPr>
              <w:t>A tiempo</w:t>
            </w:r>
          </w:p>
        </w:tc>
      </w:tr>
    </w:tbl>
    <w:p w14:paraId="1A1D26BC" w14:textId="06BF5CAF" w:rsidR="002B5111" w:rsidRPr="009E2855" w:rsidRDefault="00F130FE">
      <w:pPr>
        <w:pStyle w:val="StyleHeader4Para4Left0Firstline0"/>
        <w:numPr>
          <w:ilvl w:val="0"/>
          <w:numId w:val="0"/>
        </w:numPr>
        <w:spacing w:after="0"/>
        <w:rPr>
          <w:rFonts w:asciiTheme="majorBidi" w:hAnsiTheme="majorBidi" w:cstheme="majorBidi"/>
          <w:szCs w:val="17"/>
          <w:lang w:val="es-ES_tradnl"/>
        </w:rPr>
      </w:pPr>
      <w:r w:rsidRPr="009E2855">
        <w:rPr>
          <w:rFonts w:asciiTheme="majorBidi" w:hAnsiTheme="majorBidi" w:cstheme="majorBidi"/>
          <w:szCs w:val="17"/>
          <w:lang w:val="es-ES_tradnl"/>
        </w:rPr>
        <w:t xml:space="preserve">* </w:t>
      </w:r>
      <w:r w:rsidR="0085563F" w:rsidRPr="0085563F">
        <w:rPr>
          <w:rFonts w:asciiTheme="majorBidi" w:hAnsiTheme="majorBidi" w:cstheme="majorBidi"/>
          <w:szCs w:val="17"/>
          <w:lang w:val="es-ES_tradnl"/>
        </w:rPr>
        <w:t xml:space="preserve">Los objetivos de un organismo se podrán reducir cuando éste se vea imposibilitado de presentar un tramo por motivos </w:t>
      </w:r>
      <w:r w:rsidR="007628F1">
        <w:rPr>
          <w:rFonts w:asciiTheme="majorBidi" w:hAnsiTheme="majorBidi" w:cstheme="majorBidi"/>
          <w:szCs w:val="17"/>
          <w:lang w:val="es-ES_tradnl"/>
        </w:rPr>
        <w:t xml:space="preserve">imputables a otro organismo principal o cooperante, o bien cuando el PGEH o PAK presentados al Comité Ejecutivo </w:t>
      </w:r>
      <w:r w:rsidR="00F67396">
        <w:rPr>
          <w:rFonts w:asciiTheme="majorBidi" w:hAnsiTheme="majorBidi" w:cstheme="majorBidi"/>
          <w:szCs w:val="17"/>
          <w:lang w:val="es-ES_tradnl"/>
        </w:rPr>
        <w:t>no fuesen aprobados por motivos no imputables a la oficina nacional del ozono o al organismo</w:t>
      </w:r>
      <w:r w:rsidR="0085563F" w:rsidRPr="0085563F">
        <w:rPr>
          <w:rFonts w:asciiTheme="majorBidi" w:hAnsiTheme="majorBidi" w:cstheme="majorBidi"/>
          <w:szCs w:val="17"/>
          <w:lang w:val="es-ES_tradnl"/>
        </w:rPr>
        <w:t>.</w:t>
      </w:r>
    </w:p>
    <w:p w14:paraId="6B63BDBB" w14:textId="22BC165A" w:rsidR="002B5111" w:rsidRPr="009E2855" w:rsidRDefault="00F130FE">
      <w:pPr>
        <w:pStyle w:val="StyleHeader4Para4Left0Firstline0"/>
        <w:numPr>
          <w:ilvl w:val="0"/>
          <w:numId w:val="0"/>
        </w:numPr>
        <w:spacing w:after="0"/>
        <w:rPr>
          <w:rFonts w:asciiTheme="majorBidi" w:hAnsiTheme="majorBidi" w:cstheme="majorBidi"/>
          <w:szCs w:val="17"/>
          <w:lang w:val="es-ES_tradnl"/>
        </w:rPr>
      </w:pPr>
      <w:r w:rsidRPr="009E2855">
        <w:rPr>
          <w:rFonts w:asciiTheme="majorBidi" w:hAnsiTheme="majorBidi" w:cstheme="majorBidi"/>
          <w:szCs w:val="17"/>
          <w:lang w:val="es-ES_tradnl"/>
        </w:rPr>
        <w:t xml:space="preserve">** </w:t>
      </w:r>
      <w:r w:rsidR="00EA3CDF">
        <w:rPr>
          <w:rFonts w:asciiTheme="majorBidi" w:hAnsiTheme="majorBidi" w:cstheme="majorBidi"/>
          <w:szCs w:val="17"/>
          <w:lang w:val="es-ES_tradnl"/>
        </w:rPr>
        <w:t>Las metas de un organismo se podrán reducir cuando el Comité Ejecutivo acuerde prorrogar la fecha de</w:t>
      </w:r>
      <w:r w:rsidR="004265F4">
        <w:rPr>
          <w:rFonts w:asciiTheme="majorBidi" w:hAnsiTheme="majorBidi" w:cstheme="majorBidi"/>
          <w:szCs w:val="17"/>
          <w:lang w:val="es-ES_tradnl"/>
        </w:rPr>
        <w:t xml:space="preserve"> término</w:t>
      </w:r>
      <w:r w:rsidRPr="009E2855">
        <w:rPr>
          <w:rFonts w:asciiTheme="majorBidi" w:hAnsiTheme="majorBidi" w:cstheme="majorBidi"/>
          <w:szCs w:val="17"/>
          <w:lang w:val="es-ES_tradnl"/>
        </w:rPr>
        <w:t>.</w:t>
      </w:r>
    </w:p>
    <w:p w14:paraId="6C729B0E" w14:textId="77777777" w:rsidR="00405673" w:rsidRPr="007559BB" w:rsidRDefault="00405673" w:rsidP="00D170B9">
      <w:pPr>
        <w:rPr>
          <w:lang w:val="es-ES_tradnl"/>
        </w:rPr>
      </w:pPr>
    </w:p>
    <w:p w14:paraId="03B34620" w14:textId="20D78F83" w:rsidR="002B5111" w:rsidRPr="007559BB" w:rsidRDefault="00F130FE">
      <w:pPr>
        <w:pStyle w:val="sub-title"/>
        <w:keepNext/>
        <w:keepLines/>
        <w:spacing w:after="240"/>
        <w:rPr>
          <w:noProof w:val="0"/>
          <w:sz w:val="22"/>
          <w:szCs w:val="22"/>
          <w:lang w:val="es-ES_tradnl"/>
        </w:rPr>
      </w:pPr>
      <w:r w:rsidRPr="007559BB">
        <w:rPr>
          <w:noProof w:val="0"/>
          <w:sz w:val="22"/>
          <w:szCs w:val="22"/>
          <w:lang w:val="es-ES_tradnl"/>
        </w:rPr>
        <w:t>V.</w:t>
      </w:r>
      <w:r w:rsidRPr="007559BB">
        <w:rPr>
          <w:noProof w:val="0"/>
          <w:sz w:val="22"/>
          <w:szCs w:val="22"/>
          <w:lang w:val="es-ES_tradnl"/>
        </w:rPr>
        <w:tab/>
      </w:r>
      <w:r w:rsidR="00955A09" w:rsidRPr="00955A09">
        <w:rPr>
          <w:noProof w:val="0"/>
          <w:sz w:val="24"/>
          <w:szCs w:val="22"/>
          <w:lang w:val="es-ES_tradnl"/>
        </w:rPr>
        <w:t>Recomendación</w:t>
      </w:r>
    </w:p>
    <w:p w14:paraId="0F95EB9B" w14:textId="77777777" w:rsidR="002B5111" w:rsidRPr="007559BB" w:rsidRDefault="00F130FE">
      <w:pPr>
        <w:pStyle w:val="Heading1"/>
        <w:rPr>
          <w:lang w:val="es-ES_tradnl"/>
        </w:rPr>
      </w:pPr>
      <w:r w:rsidRPr="007559BB">
        <w:rPr>
          <w:lang w:val="es-ES_tradnl"/>
        </w:rPr>
        <w:t>El Comité Ejecutivo podrá estimar oportuno:</w:t>
      </w:r>
    </w:p>
    <w:p w14:paraId="057C52B5" w14:textId="30E3C451" w:rsidR="002B5111" w:rsidRPr="007559BB" w:rsidRDefault="00F130FE">
      <w:pPr>
        <w:pStyle w:val="Heading2"/>
        <w:rPr>
          <w:lang w:val="es-ES_tradnl"/>
        </w:rPr>
      </w:pPr>
      <w:r w:rsidRPr="007559BB">
        <w:rPr>
          <w:lang w:val="es-ES_tradnl"/>
        </w:rPr>
        <w:t xml:space="preserve">Tomar nota del plan administrativo de la ONUDI </w:t>
      </w:r>
      <w:r w:rsidR="00D930A9">
        <w:rPr>
          <w:lang w:val="es-ES_tradnl"/>
        </w:rPr>
        <w:t>para el período 2025-2027</w:t>
      </w:r>
      <w:r w:rsidRPr="007559BB">
        <w:rPr>
          <w:lang w:val="es-ES_tradnl"/>
        </w:rPr>
        <w:t xml:space="preserve"> </w:t>
      </w:r>
      <w:r w:rsidR="00D84B0E" w:rsidRPr="007559BB">
        <w:rPr>
          <w:lang w:val="es-ES_tradnl"/>
        </w:rPr>
        <w:t>que recoge el documento</w:t>
      </w:r>
      <w:r w:rsidRPr="007559BB">
        <w:rPr>
          <w:lang w:val="es-ES_tradnl"/>
        </w:rPr>
        <w:t xml:space="preserve"> UNEP/</w:t>
      </w:r>
      <w:proofErr w:type="spellStart"/>
      <w:r w:rsidRPr="007559BB">
        <w:rPr>
          <w:lang w:val="es-ES_tradnl"/>
        </w:rPr>
        <w:t>OzL.Pro</w:t>
      </w:r>
      <w:proofErr w:type="spellEnd"/>
      <w:r w:rsidRPr="007559BB">
        <w:rPr>
          <w:lang w:val="es-ES_tradnl"/>
        </w:rPr>
        <w:t>/</w:t>
      </w:r>
      <w:proofErr w:type="spellStart"/>
      <w:r w:rsidRPr="007559BB">
        <w:rPr>
          <w:lang w:val="es-ES_tradnl"/>
        </w:rPr>
        <w:t>ExCom</w:t>
      </w:r>
      <w:proofErr w:type="spellEnd"/>
      <w:r w:rsidRPr="007559BB">
        <w:rPr>
          <w:lang w:val="es-ES_tradnl"/>
        </w:rPr>
        <w:t>/95/29; y</w:t>
      </w:r>
    </w:p>
    <w:p w14:paraId="0D7DA27A" w14:textId="77777777" w:rsidR="002B5111" w:rsidRPr="007559BB" w:rsidRDefault="00F130FE">
      <w:pPr>
        <w:pStyle w:val="Heading2"/>
        <w:rPr>
          <w:lang w:val="es-ES_tradnl"/>
        </w:rPr>
      </w:pPr>
      <w:r w:rsidRPr="007559BB">
        <w:rPr>
          <w:lang w:val="es-ES_tradnl"/>
        </w:rPr>
        <w:t>Aprobar los indicadores de desempeño para la ONUDI que figuran en el Cuadro 4 del documento UNEP/</w:t>
      </w:r>
      <w:proofErr w:type="spellStart"/>
      <w:r w:rsidRPr="007559BB">
        <w:rPr>
          <w:lang w:val="es-ES_tradnl"/>
        </w:rPr>
        <w:t>OzL.Pro</w:t>
      </w:r>
      <w:proofErr w:type="spellEnd"/>
      <w:r w:rsidRPr="007559BB">
        <w:rPr>
          <w:lang w:val="es-ES_tradnl"/>
        </w:rPr>
        <w:t>/</w:t>
      </w:r>
      <w:proofErr w:type="spellStart"/>
      <w:r w:rsidRPr="007559BB">
        <w:rPr>
          <w:lang w:val="es-ES_tradnl"/>
        </w:rPr>
        <w:t>ExCom</w:t>
      </w:r>
      <w:proofErr w:type="spellEnd"/>
      <w:r w:rsidRPr="007559BB">
        <w:rPr>
          <w:lang w:val="es-ES_tradnl"/>
        </w:rPr>
        <w:t>/95/29.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05673" w:rsidRPr="00EA7303" w14:paraId="682DBDB0" w14:textId="77777777" w:rsidTr="006574DD">
        <w:trPr>
          <w:trHeight w:val="828"/>
        </w:trPr>
        <w:tc>
          <w:tcPr>
            <w:tcW w:w="1871" w:type="dxa"/>
          </w:tcPr>
          <w:p w14:paraId="27CEE90E" w14:textId="77777777" w:rsidR="00405673" w:rsidRPr="007559BB" w:rsidRDefault="00405673" w:rsidP="00FB077C">
            <w:pPr>
              <w:rPr>
                <w:lang w:val="es-ES_tradnl"/>
              </w:rPr>
            </w:pPr>
          </w:p>
        </w:tc>
        <w:tc>
          <w:tcPr>
            <w:tcW w:w="1872" w:type="dxa"/>
          </w:tcPr>
          <w:p w14:paraId="47CF838B" w14:textId="77777777" w:rsidR="00405673" w:rsidRPr="007559BB" w:rsidRDefault="00405673" w:rsidP="00FB077C">
            <w:pPr>
              <w:rPr>
                <w:lang w:val="es-ES_tradnl"/>
              </w:rPr>
            </w:pPr>
          </w:p>
        </w:tc>
        <w:tc>
          <w:tcPr>
            <w:tcW w:w="1872" w:type="dxa"/>
            <w:tcBorders>
              <w:bottom w:val="single" w:sz="4" w:space="0" w:color="auto"/>
            </w:tcBorders>
          </w:tcPr>
          <w:p w14:paraId="7EF653F1" w14:textId="77777777" w:rsidR="00405673" w:rsidRPr="007559BB" w:rsidRDefault="00405673" w:rsidP="00FB077C">
            <w:pPr>
              <w:rPr>
                <w:lang w:val="es-ES_tradnl"/>
              </w:rPr>
            </w:pPr>
          </w:p>
        </w:tc>
        <w:tc>
          <w:tcPr>
            <w:tcW w:w="1872" w:type="dxa"/>
          </w:tcPr>
          <w:p w14:paraId="4AFF4CB2" w14:textId="77777777" w:rsidR="00405673" w:rsidRPr="007559BB" w:rsidRDefault="00405673" w:rsidP="00FB077C">
            <w:pPr>
              <w:rPr>
                <w:lang w:val="es-ES_tradnl"/>
              </w:rPr>
            </w:pPr>
          </w:p>
        </w:tc>
        <w:tc>
          <w:tcPr>
            <w:tcW w:w="1873" w:type="dxa"/>
          </w:tcPr>
          <w:p w14:paraId="3F2E2427" w14:textId="77777777" w:rsidR="00405673" w:rsidRPr="007559BB" w:rsidRDefault="00405673" w:rsidP="00FB077C">
            <w:pPr>
              <w:rPr>
                <w:lang w:val="es-ES_tradnl"/>
              </w:rPr>
            </w:pPr>
          </w:p>
        </w:tc>
      </w:tr>
    </w:tbl>
    <w:p w14:paraId="3DD2FAC1" w14:textId="77777777" w:rsidR="00405673" w:rsidRPr="007559BB" w:rsidRDefault="00405673" w:rsidP="004E7F9C">
      <w:pPr>
        <w:rPr>
          <w:sz w:val="10"/>
          <w:szCs w:val="10"/>
          <w:lang w:val="es-ES_tradnl"/>
        </w:rPr>
      </w:pPr>
    </w:p>
    <w:sectPr w:rsidR="00405673" w:rsidRPr="007559BB" w:rsidSect="00CB1DB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D3B4E" w14:textId="77777777" w:rsidR="00255570" w:rsidRDefault="00255570" w:rsidP="004A504B">
      <w:r>
        <w:separator/>
      </w:r>
    </w:p>
  </w:endnote>
  <w:endnote w:type="continuationSeparator" w:id="0">
    <w:p w14:paraId="1246CDF6" w14:textId="77777777" w:rsidR="00255570" w:rsidRDefault="002555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12A42" w14:textId="77777777" w:rsidR="002B5111" w:rsidRDefault="00F130FE">
    <w:pPr>
      <w:jc w:val="center"/>
    </w:pPr>
    <w:r>
      <w:fldChar w:fldCharType="begin"/>
    </w:r>
    <w:r w:rsidR="00851352">
      <w:instrText xml:space="preserve"> PAGE </w:instrText>
    </w:r>
    <w:r>
      <w:fldChar w:fldCharType="separate"/>
    </w:r>
    <w:r w:rsidR="00C0258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56A59" w14:textId="77777777" w:rsidR="002B5111" w:rsidRDefault="00F130FE">
    <w:pPr>
      <w:jc w:val="center"/>
    </w:pPr>
    <w:r>
      <w:fldChar w:fldCharType="begin"/>
    </w:r>
    <w:r w:rsidR="00851352">
      <w:instrText xml:space="preserve"> PAGE </w:instrText>
    </w:r>
    <w:r>
      <w:fldChar w:fldCharType="separate"/>
    </w:r>
    <w:r w:rsidR="00C0258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7D9A0" w14:textId="3D096B7C" w:rsidR="004E7F9C" w:rsidRPr="009E2855" w:rsidRDefault="00757BB7" w:rsidP="00757BB7">
    <w:pPr>
      <w:pBdr>
        <w:top w:val="single" w:sz="4" w:space="1" w:color="auto"/>
        <w:left w:val="single" w:sz="4" w:space="4" w:color="auto"/>
        <w:bottom w:val="single" w:sz="4" w:space="1" w:color="auto"/>
        <w:right w:val="single" w:sz="4" w:space="4" w:color="auto"/>
      </w:pBdr>
      <w:jc w:val="center"/>
      <w:rPr>
        <w:sz w:val="18"/>
        <w:szCs w:val="17"/>
        <w:lang w:val="es-ES_tradnl"/>
      </w:rPr>
    </w:pPr>
    <w:r w:rsidRPr="009E2855">
      <w:rPr>
        <w:sz w:val="18"/>
        <w:szCs w:val="17"/>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9E2855">
      <w:rPr>
        <w:sz w:val="18"/>
        <w:szCs w:val="17"/>
        <w:lang w:val="es-ES_tradnl"/>
      </w:rPr>
      <w:t>los mismos</w:t>
    </w:r>
    <w:proofErr w:type="gramEnd"/>
    <w:r w:rsidRPr="009E2855">
      <w:rPr>
        <w:sz w:val="18"/>
        <w:szCs w:val="17"/>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36012" w14:textId="77777777" w:rsidR="00255570" w:rsidRDefault="00255570" w:rsidP="004A504B">
      <w:r>
        <w:separator/>
      </w:r>
    </w:p>
  </w:footnote>
  <w:footnote w:type="continuationSeparator" w:id="0">
    <w:p w14:paraId="4DE6D817" w14:textId="77777777" w:rsidR="00255570" w:rsidRDefault="00255570" w:rsidP="004A504B">
      <w:r>
        <w:continuationSeparator/>
      </w:r>
    </w:p>
  </w:footnote>
  <w:footnote w:id="1">
    <w:p w14:paraId="22A7A11C" w14:textId="2C32CF14" w:rsidR="002B5111" w:rsidRPr="00BA018F" w:rsidRDefault="00F130FE">
      <w:pPr>
        <w:pStyle w:val="FootnoteText"/>
      </w:pPr>
      <w:r w:rsidRPr="00BA018F">
        <w:rPr>
          <w:rStyle w:val="FootnoteReference"/>
        </w:rPr>
        <w:footnoteRef/>
      </w:r>
      <w:r w:rsidRPr="00BA018F">
        <w:t xml:space="preserve"> UNEP/</w:t>
      </w:r>
      <w:proofErr w:type="spellStart"/>
      <w:r w:rsidRPr="00BA018F">
        <w:t>OzL.Pro</w:t>
      </w:r>
      <w:proofErr w:type="spellEnd"/>
      <w:r w:rsidRPr="00BA018F">
        <w:t>/</w:t>
      </w:r>
      <w:proofErr w:type="spellStart"/>
      <w:r w:rsidRPr="00BA018F">
        <w:t>ExCom</w:t>
      </w:r>
      <w:proofErr w:type="spellEnd"/>
      <w:r w:rsidRPr="00BA018F">
        <w:t>/95/1</w:t>
      </w:r>
      <w:r w:rsidR="00CF55CC">
        <w:t>.</w:t>
      </w:r>
    </w:p>
  </w:footnote>
  <w:footnote w:id="2">
    <w:p w14:paraId="13DC6FD7" w14:textId="59409D0A" w:rsidR="002B5111" w:rsidRPr="00BA018F" w:rsidRDefault="00F130FE">
      <w:pPr>
        <w:pStyle w:val="FootnoteText"/>
      </w:pPr>
      <w:r w:rsidRPr="00BA018F">
        <w:rPr>
          <w:rStyle w:val="FootnoteReference"/>
        </w:rPr>
        <w:footnoteRef/>
      </w:r>
      <w:r w:rsidRPr="00BA018F">
        <w:t xml:space="preserve"> </w:t>
      </w:r>
      <w:r w:rsidR="007D5B5C" w:rsidRPr="007D5B5C">
        <w:t>La decisión 89/6 faculta a los organismos bilaterales y de ejecución que presenten etapas de los PGEH de países de bajo consumo a destinar fondos a la introducción de alternativas de bajo o nulo PCA a los HCFC y a la mantención de la eficiencia energética en el sector de se</w:t>
      </w:r>
      <w:r w:rsidR="007D5B5C">
        <w:t>rvicio técnico de refrigeración</w:t>
      </w:r>
      <w:r w:rsidRPr="00BA018F">
        <w:t>.</w:t>
      </w:r>
    </w:p>
  </w:footnote>
  <w:footnote w:id="3">
    <w:p w14:paraId="0ABB3538" w14:textId="1381ED8C" w:rsidR="002B5111" w:rsidRPr="00BA018F" w:rsidRDefault="00F130FE">
      <w:pPr>
        <w:pStyle w:val="FootnoteText"/>
      </w:pPr>
      <w:r w:rsidRPr="00BA018F">
        <w:rPr>
          <w:rStyle w:val="FootnoteReference"/>
        </w:rPr>
        <w:footnoteRef/>
      </w:r>
      <w:r w:rsidRPr="00BA018F">
        <w:t xml:space="preserve"> El Comité Ejecutivo estableció una ventana de financiamiento para </w:t>
      </w:r>
      <w:r w:rsidR="00737A39">
        <w:t>proyectos a desarrollar y ejecutar</w:t>
      </w:r>
      <w:r w:rsidRPr="00BA018F">
        <w:t xml:space="preserve"> </w:t>
      </w:r>
      <w:r w:rsidR="00E62CF5">
        <w:t>dentro</w:t>
      </w:r>
      <w:r w:rsidRPr="00BA018F">
        <w:t xml:space="preserve"> </w:t>
      </w:r>
      <w:r w:rsidR="00E62CF5">
        <w:t>d</w:t>
      </w:r>
      <w:r w:rsidRPr="00BA018F">
        <w:t xml:space="preserve">el </w:t>
      </w:r>
      <w:r w:rsidR="00737A39">
        <w:t>marco operativo en apoyo de la mantención</w:t>
      </w:r>
      <w:r w:rsidR="003C1679">
        <w:t xml:space="preserve"> </w:t>
      </w:r>
      <w:r w:rsidRPr="00BA018F">
        <w:t>y/o potenciación de la eficiencia energética durante la reducción de los HFC.</w:t>
      </w:r>
    </w:p>
  </w:footnote>
  <w:footnote w:id="4">
    <w:p w14:paraId="4AF55BF7" w14:textId="0B3517AE" w:rsidR="002B5111" w:rsidRPr="00BA018F" w:rsidRDefault="00F130FE">
      <w:pPr>
        <w:pStyle w:val="FootnoteText"/>
      </w:pPr>
      <w:r w:rsidRPr="00BA018F">
        <w:rPr>
          <w:rStyle w:val="FootnoteReference"/>
        </w:rPr>
        <w:footnoteRef/>
      </w:r>
      <w:r w:rsidRPr="00BA018F">
        <w:t xml:space="preserve"> </w:t>
      </w:r>
      <w:r w:rsidR="00F344E6" w:rsidRPr="00F344E6">
        <w:t>El Comité Ejecutivo estableció criterios y una ventana de financiamiento para la elaboración de inventarios nacionales de bancos de sustancias controladas agotadas o de desecho y de un plan para su a</w:t>
      </w:r>
      <w:r w:rsidR="00F344E6">
        <w:t>copio, transporte y eliminación</w:t>
      </w:r>
      <w:r w:rsidRPr="00BA018F">
        <w:t>.</w:t>
      </w:r>
    </w:p>
  </w:footnote>
  <w:footnote w:id="5">
    <w:p w14:paraId="41D5FC88" w14:textId="793A348C" w:rsidR="002B5111" w:rsidRPr="00BA018F" w:rsidRDefault="00F130FE">
      <w:pPr>
        <w:pStyle w:val="FootnoteText"/>
      </w:pPr>
      <w:r w:rsidRPr="00BA018F">
        <w:rPr>
          <w:rStyle w:val="FootnoteReference"/>
        </w:rPr>
        <w:footnoteRef/>
      </w:r>
      <w:r w:rsidRPr="00BA018F">
        <w:t xml:space="preserve"> </w:t>
      </w:r>
      <w:r w:rsidR="00D93890" w:rsidRPr="00D93890">
        <w:t>L</w:t>
      </w:r>
      <w:r w:rsidR="00D93890">
        <w:t xml:space="preserve">os costos de unidad central </w:t>
      </w:r>
      <w:r w:rsidR="00D93890" w:rsidRPr="00D93890">
        <w:t>de la ONUDI para el ejercicio 2025 serán sometidos a consideración en la 95ª reunión</w:t>
      </w:r>
      <w:r w:rsidR="003038F6">
        <w:t xml:space="preserve"> </w:t>
      </w:r>
      <w:r w:rsidRPr="00BA018F">
        <w:t>(UNEP/</w:t>
      </w:r>
      <w:proofErr w:type="spellStart"/>
      <w:r w:rsidRPr="00BA018F">
        <w:t>OzL.Pro</w:t>
      </w:r>
      <w:proofErr w:type="spellEnd"/>
      <w:r w:rsidRPr="00BA018F">
        <w:t>/</w:t>
      </w:r>
      <w:proofErr w:type="spellStart"/>
      <w:r w:rsidRPr="00BA018F">
        <w:t>ExCom</w:t>
      </w:r>
      <w:proofErr w:type="spellEnd"/>
      <w:r w:rsidRPr="00BA018F">
        <w:t>/95/84).</w:t>
      </w:r>
    </w:p>
  </w:footnote>
  <w:footnote w:id="6">
    <w:p w14:paraId="4945B32A" w14:textId="5B82DEFA" w:rsidR="002B5111" w:rsidRPr="00BA018F" w:rsidRDefault="00F130FE">
      <w:pPr>
        <w:pStyle w:val="FootnoteText"/>
      </w:pPr>
      <w:r w:rsidRPr="00BA018F">
        <w:rPr>
          <w:rStyle w:val="FootnoteReference"/>
        </w:rPr>
        <w:footnoteRef/>
      </w:r>
      <w:r w:rsidRPr="00BA018F">
        <w:t xml:space="preserve"> </w:t>
      </w:r>
      <w:r w:rsidR="00AE6CCF" w:rsidRPr="00AE6CCF">
        <w:t>P</w:t>
      </w:r>
      <w:r w:rsidR="00BB1ABC">
        <w:t xml:space="preserve">ara fortalecer la capacidad de la ONUDI </w:t>
      </w:r>
      <w:r w:rsidR="00AE6CCF" w:rsidRPr="00AE6CCF">
        <w:t xml:space="preserve">de apoyar a países del </w:t>
      </w:r>
      <w:r w:rsidR="005A53A6">
        <w:t>artículo 5</w:t>
      </w:r>
      <w:r w:rsidR="00AE6CCF" w:rsidRPr="00AE6CCF">
        <w:t xml:space="preserve"> en materias técnicas y de desarrollo de políticas, el Comité Ejecutivo aprobó un aumento de </w:t>
      </w:r>
      <w:r w:rsidR="008331EB">
        <w:t>USD </w:t>
      </w:r>
      <w:r w:rsidR="00AE6CCF" w:rsidRPr="00AE6CCF">
        <w:t xml:space="preserve">200.000 en los costos de unidad central para cada año del trienio 2024-2026, en el entendido de </w:t>
      </w:r>
      <w:r w:rsidR="008441F8">
        <w:t>que el aumento regirá únicamente para dicho trienio</w:t>
      </w:r>
      <w:r w:rsidR="00AE6CCF" w:rsidRPr="00AE6CCF">
        <w:t>.</w:t>
      </w:r>
    </w:p>
  </w:footnote>
  <w:footnote w:id="7">
    <w:p w14:paraId="11F73039" w14:textId="5E8D4DC0" w:rsidR="002B5111" w:rsidRPr="00BA018F" w:rsidRDefault="00F130FE">
      <w:pPr>
        <w:pStyle w:val="FootnoteText"/>
      </w:pPr>
      <w:r w:rsidRPr="00BA018F">
        <w:rPr>
          <w:rStyle w:val="FootnoteReference"/>
        </w:rPr>
        <w:footnoteRef/>
      </w:r>
      <w:r w:rsidRPr="00BA018F">
        <w:t xml:space="preserve"> UNEP/</w:t>
      </w:r>
      <w:proofErr w:type="spellStart"/>
      <w:r w:rsidRPr="00BA018F">
        <w:t>OzL.Pro</w:t>
      </w:r>
      <w:proofErr w:type="spellEnd"/>
      <w:r w:rsidRPr="00BA018F">
        <w:t>/</w:t>
      </w:r>
      <w:proofErr w:type="spellStart"/>
      <w:r w:rsidRPr="00BA018F">
        <w:t>ExCom</w:t>
      </w:r>
      <w:proofErr w:type="spellEnd"/>
      <w:r w:rsidRPr="00BA018F">
        <w:t>/95/25</w:t>
      </w:r>
      <w:r w:rsidR="0099458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41583" w14:textId="03100359" w:rsidR="002B5111" w:rsidRDefault="008A5B82">
    <w:r>
      <w:fldChar w:fldCharType="begin"/>
    </w:r>
    <w:r>
      <w:instrText xml:space="preserve"> DOCPROPERTY "Document number"  \* MERGEFORMAT </w:instrText>
    </w:r>
    <w:r>
      <w:fldChar w:fldCharType="separate"/>
    </w:r>
    <w:r w:rsidR="006574DD">
      <w:t>UNEP/</w:t>
    </w:r>
    <w:proofErr w:type="spellStart"/>
    <w:r w:rsidR="006574DD">
      <w:t>OzL.Pro</w:t>
    </w:r>
    <w:proofErr w:type="spellEnd"/>
    <w:r w:rsidR="006574DD">
      <w:t>/ExCom/95/29</w:t>
    </w:r>
    <w:r>
      <w:fldChar w:fldCharType="end"/>
    </w:r>
  </w:p>
  <w:p w14:paraId="5FAA3EF8" w14:textId="77777777" w:rsidR="00DC6A10" w:rsidRPr="0033525D" w:rsidRDefault="00DC6A10"/>
  <w:p w14:paraId="213E9E0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C273A" w14:textId="2D1C1196" w:rsidR="002B5111" w:rsidRDefault="008A5B82">
    <w:pPr>
      <w:jc w:val="right"/>
    </w:pPr>
    <w:r>
      <w:fldChar w:fldCharType="begin"/>
    </w:r>
    <w:r>
      <w:instrText xml:space="preserve"> DOCPROPERTY "Document number"  \* MERGEFORMAT </w:instrText>
    </w:r>
    <w:r>
      <w:fldChar w:fldCharType="separate"/>
    </w:r>
    <w:r w:rsidR="006574DD">
      <w:t>UNEP/</w:t>
    </w:r>
    <w:proofErr w:type="spellStart"/>
    <w:r w:rsidR="006574DD">
      <w:t>OzL.Pro</w:t>
    </w:r>
    <w:proofErr w:type="spellEnd"/>
    <w:r w:rsidR="006574DD">
      <w:t>/ExCom/95/29</w:t>
    </w:r>
    <w:r>
      <w:fldChar w:fldCharType="end"/>
    </w:r>
  </w:p>
  <w:p w14:paraId="30099BB0" w14:textId="77777777" w:rsidR="00DC6A10" w:rsidRPr="0033525D" w:rsidRDefault="00DC6A10"/>
  <w:p w14:paraId="7BA66A9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E8019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A662293"/>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B843A1"/>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927DF5"/>
    <w:multiLevelType w:val="multilevel"/>
    <w:tmpl w:val="9836E290"/>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4C25F3"/>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C5D6C66"/>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FB1696"/>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4642C3F"/>
    <w:multiLevelType w:val="multilevel"/>
    <w:tmpl w:val="F9E8019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781AC5"/>
    <w:multiLevelType w:val="hybridMultilevel"/>
    <w:tmpl w:val="35D2168E"/>
    <w:lvl w:ilvl="0" w:tplc="621678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6684497">
    <w:abstractNumId w:val="10"/>
  </w:num>
  <w:num w:numId="2" w16cid:durableId="741561927">
    <w:abstractNumId w:val="10"/>
  </w:num>
  <w:num w:numId="3" w16cid:durableId="1903248061">
    <w:abstractNumId w:val="10"/>
  </w:num>
  <w:num w:numId="4" w16cid:durableId="982007813">
    <w:abstractNumId w:val="10"/>
  </w:num>
  <w:num w:numId="5" w16cid:durableId="715857883">
    <w:abstractNumId w:val="10"/>
  </w:num>
  <w:num w:numId="6" w16cid:durableId="404838330">
    <w:abstractNumId w:val="9"/>
  </w:num>
  <w:num w:numId="7" w16cid:durableId="1660572222">
    <w:abstractNumId w:val="7"/>
  </w:num>
  <w:num w:numId="8" w16cid:durableId="1830245314">
    <w:abstractNumId w:val="6"/>
  </w:num>
  <w:num w:numId="9" w16cid:durableId="1992325556">
    <w:abstractNumId w:val="5"/>
  </w:num>
  <w:num w:numId="10" w16cid:durableId="1441410037">
    <w:abstractNumId w:val="4"/>
  </w:num>
  <w:num w:numId="11" w16cid:durableId="162822558">
    <w:abstractNumId w:val="8"/>
  </w:num>
  <w:num w:numId="12" w16cid:durableId="1554996860">
    <w:abstractNumId w:val="3"/>
  </w:num>
  <w:num w:numId="13" w16cid:durableId="1819762846">
    <w:abstractNumId w:val="2"/>
  </w:num>
  <w:num w:numId="14" w16cid:durableId="1237012213">
    <w:abstractNumId w:val="1"/>
  </w:num>
  <w:num w:numId="15" w16cid:durableId="591279630">
    <w:abstractNumId w:val="0"/>
  </w:num>
  <w:num w:numId="16" w16cid:durableId="695421761">
    <w:abstractNumId w:val="13"/>
  </w:num>
  <w:num w:numId="17" w16cid:durableId="1134569129">
    <w:abstractNumId w:val="19"/>
  </w:num>
  <w:num w:numId="18" w16cid:durableId="188880324">
    <w:abstractNumId w:val="20"/>
  </w:num>
  <w:num w:numId="19" w16cid:durableId="536820247">
    <w:abstractNumId w:val="23"/>
  </w:num>
  <w:num w:numId="20" w16cid:durableId="288321730">
    <w:abstractNumId w:val="14"/>
  </w:num>
  <w:num w:numId="21" w16cid:durableId="1954558377">
    <w:abstractNumId w:val="21"/>
  </w:num>
  <w:num w:numId="22" w16cid:durableId="2131047854">
    <w:abstractNumId w:val="10"/>
  </w:num>
  <w:num w:numId="23" w16cid:durableId="1939749763">
    <w:abstractNumId w:val="10"/>
  </w:num>
  <w:num w:numId="24" w16cid:durableId="1813673205">
    <w:abstractNumId w:val="16"/>
  </w:num>
  <w:num w:numId="25" w16cid:durableId="1361852926">
    <w:abstractNumId w:val="18"/>
  </w:num>
  <w:num w:numId="26" w16cid:durableId="12493399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16630665">
    <w:abstractNumId w:val="22"/>
  </w:num>
  <w:num w:numId="28" w16cid:durableId="16510609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7362210">
    <w:abstractNumId w:val="12"/>
  </w:num>
  <w:num w:numId="30" w16cid:durableId="18681745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6411635">
    <w:abstractNumId w:val="15"/>
  </w:num>
  <w:num w:numId="32" w16cid:durableId="1333068117">
    <w:abstractNumId w:val="24"/>
  </w:num>
  <w:num w:numId="33" w16cid:durableId="374089170">
    <w:abstractNumId w:val="10"/>
  </w:num>
  <w:num w:numId="34" w16cid:durableId="7953857">
    <w:abstractNumId w:val="17"/>
  </w:num>
  <w:num w:numId="35" w16cid:durableId="51900680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423B5"/>
    <w:rsid w:val="00000849"/>
    <w:rsid w:val="00000FED"/>
    <w:rsid w:val="0000241B"/>
    <w:rsid w:val="0000434E"/>
    <w:rsid w:val="0000482E"/>
    <w:rsid w:val="00006068"/>
    <w:rsid w:val="00006E8E"/>
    <w:rsid w:val="0000773C"/>
    <w:rsid w:val="00007A01"/>
    <w:rsid w:val="000110D9"/>
    <w:rsid w:val="00014F7F"/>
    <w:rsid w:val="00015508"/>
    <w:rsid w:val="0001647F"/>
    <w:rsid w:val="0001671B"/>
    <w:rsid w:val="00016AF2"/>
    <w:rsid w:val="000211A9"/>
    <w:rsid w:val="00021238"/>
    <w:rsid w:val="00021B25"/>
    <w:rsid w:val="00022071"/>
    <w:rsid w:val="00022279"/>
    <w:rsid w:val="000242C5"/>
    <w:rsid w:val="00026B90"/>
    <w:rsid w:val="00031260"/>
    <w:rsid w:val="0003131C"/>
    <w:rsid w:val="00032587"/>
    <w:rsid w:val="00033AB7"/>
    <w:rsid w:val="0003681A"/>
    <w:rsid w:val="00036AA3"/>
    <w:rsid w:val="00036DE0"/>
    <w:rsid w:val="00036F3A"/>
    <w:rsid w:val="000372B7"/>
    <w:rsid w:val="00040C08"/>
    <w:rsid w:val="0004140E"/>
    <w:rsid w:val="00047541"/>
    <w:rsid w:val="000508CF"/>
    <w:rsid w:val="00050C70"/>
    <w:rsid w:val="00050F6E"/>
    <w:rsid w:val="000521E7"/>
    <w:rsid w:val="000541DE"/>
    <w:rsid w:val="00055146"/>
    <w:rsid w:val="00057162"/>
    <w:rsid w:val="00060191"/>
    <w:rsid w:val="00061EC2"/>
    <w:rsid w:val="00063E73"/>
    <w:rsid w:val="000642C9"/>
    <w:rsid w:val="00064553"/>
    <w:rsid w:val="000645E8"/>
    <w:rsid w:val="00066CE8"/>
    <w:rsid w:val="00067F0E"/>
    <w:rsid w:val="00070D6E"/>
    <w:rsid w:val="00071A8E"/>
    <w:rsid w:val="00072C75"/>
    <w:rsid w:val="00076AA6"/>
    <w:rsid w:val="00080ED0"/>
    <w:rsid w:val="00080FB0"/>
    <w:rsid w:val="00081313"/>
    <w:rsid w:val="000813F1"/>
    <w:rsid w:val="00083093"/>
    <w:rsid w:val="00083CA0"/>
    <w:rsid w:val="00083E23"/>
    <w:rsid w:val="000846A4"/>
    <w:rsid w:val="00084B4F"/>
    <w:rsid w:val="00085B8F"/>
    <w:rsid w:val="00086732"/>
    <w:rsid w:val="00087C2C"/>
    <w:rsid w:val="00090481"/>
    <w:rsid w:val="00090BC8"/>
    <w:rsid w:val="00090F7D"/>
    <w:rsid w:val="00091F66"/>
    <w:rsid w:val="00092B8D"/>
    <w:rsid w:val="00092DCD"/>
    <w:rsid w:val="0009392D"/>
    <w:rsid w:val="000939E0"/>
    <w:rsid w:val="00093D3D"/>
    <w:rsid w:val="000945A8"/>
    <w:rsid w:val="00096678"/>
    <w:rsid w:val="000A1363"/>
    <w:rsid w:val="000A1641"/>
    <w:rsid w:val="000A1DDA"/>
    <w:rsid w:val="000A2E65"/>
    <w:rsid w:val="000A310C"/>
    <w:rsid w:val="000A3826"/>
    <w:rsid w:val="000A501E"/>
    <w:rsid w:val="000A5C87"/>
    <w:rsid w:val="000A60F8"/>
    <w:rsid w:val="000A6B14"/>
    <w:rsid w:val="000A6C26"/>
    <w:rsid w:val="000B011B"/>
    <w:rsid w:val="000B0A7B"/>
    <w:rsid w:val="000B1F05"/>
    <w:rsid w:val="000B2640"/>
    <w:rsid w:val="000B36C8"/>
    <w:rsid w:val="000B4075"/>
    <w:rsid w:val="000B46E4"/>
    <w:rsid w:val="000B605C"/>
    <w:rsid w:val="000B652C"/>
    <w:rsid w:val="000B7FDC"/>
    <w:rsid w:val="000C0B92"/>
    <w:rsid w:val="000C4909"/>
    <w:rsid w:val="000C4ACE"/>
    <w:rsid w:val="000C4B91"/>
    <w:rsid w:val="000C5418"/>
    <w:rsid w:val="000C5DEE"/>
    <w:rsid w:val="000C761B"/>
    <w:rsid w:val="000D12B2"/>
    <w:rsid w:val="000D1578"/>
    <w:rsid w:val="000D418C"/>
    <w:rsid w:val="000D52A4"/>
    <w:rsid w:val="000D60F2"/>
    <w:rsid w:val="000D7274"/>
    <w:rsid w:val="000E07BC"/>
    <w:rsid w:val="000E07C0"/>
    <w:rsid w:val="000E1617"/>
    <w:rsid w:val="000E2B3F"/>
    <w:rsid w:val="000E2E21"/>
    <w:rsid w:val="000E2FA0"/>
    <w:rsid w:val="000E3D7D"/>
    <w:rsid w:val="000E3E1B"/>
    <w:rsid w:val="000E46DE"/>
    <w:rsid w:val="000E4BC6"/>
    <w:rsid w:val="000E5091"/>
    <w:rsid w:val="000E5C3B"/>
    <w:rsid w:val="000E680C"/>
    <w:rsid w:val="000E74BC"/>
    <w:rsid w:val="000E763F"/>
    <w:rsid w:val="000E77A0"/>
    <w:rsid w:val="000E7CA1"/>
    <w:rsid w:val="000E7D94"/>
    <w:rsid w:val="000F1CD4"/>
    <w:rsid w:val="000F304C"/>
    <w:rsid w:val="000F4103"/>
    <w:rsid w:val="000F4283"/>
    <w:rsid w:val="000F5AC8"/>
    <w:rsid w:val="000F70A7"/>
    <w:rsid w:val="00102CD1"/>
    <w:rsid w:val="0010306D"/>
    <w:rsid w:val="00104762"/>
    <w:rsid w:val="001047DE"/>
    <w:rsid w:val="00106CF8"/>
    <w:rsid w:val="00107C52"/>
    <w:rsid w:val="00110B9C"/>
    <w:rsid w:val="0011115B"/>
    <w:rsid w:val="001113A0"/>
    <w:rsid w:val="001128DB"/>
    <w:rsid w:val="00112F1C"/>
    <w:rsid w:val="00113CCA"/>
    <w:rsid w:val="00113D89"/>
    <w:rsid w:val="00113F43"/>
    <w:rsid w:val="001148F2"/>
    <w:rsid w:val="00114EC5"/>
    <w:rsid w:val="001155BB"/>
    <w:rsid w:val="00117B1E"/>
    <w:rsid w:val="00120263"/>
    <w:rsid w:val="00120E9E"/>
    <w:rsid w:val="00121223"/>
    <w:rsid w:val="00122F25"/>
    <w:rsid w:val="001256C6"/>
    <w:rsid w:val="00125983"/>
    <w:rsid w:val="001266B0"/>
    <w:rsid w:val="0012722E"/>
    <w:rsid w:val="001276B3"/>
    <w:rsid w:val="00131E6B"/>
    <w:rsid w:val="00131F25"/>
    <w:rsid w:val="0013387F"/>
    <w:rsid w:val="00135980"/>
    <w:rsid w:val="00135CFE"/>
    <w:rsid w:val="00136121"/>
    <w:rsid w:val="00136685"/>
    <w:rsid w:val="0013737B"/>
    <w:rsid w:val="0013786F"/>
    <w:rsid w:val="00140387"/>
    <w:rsid w:val="001412C2"/>
    <w:rsid w:val="00141BE6"/>
    <w:rsid w:val="0014384C"/>
    <w:rsid w:val="0015313A"/>
    <w:rsid w:val="00153986"/>
    <w:rsid w:val="001617F6"/>
    <w:rsid w:val="00162EE3"/>
    <w:rsid w:val="001645B6"/>
    <w:rsid w:val="00164719"/>
    <w:rsid w:val="001662D7"/>
    <w:rsid w:val="0016630D"/>
    <w:rsid w:val="00166FC4"/>
    <w:rsid w:val="00167203"/>
    <w:rsid w:val="001677AC"/>
    <w:rsid w:val="00170435"/>
    <w:rsid w:val="001712BB"/>
    <w:rsid w:val="00171D5D"/>
    <w:rsid w:val="00172DB3"/>
    <w:rsid w:val="00172F69"/>
    <w:rsid w:val="00176746"/>
    <w:rsid w:val="0017714D"/>
    <w:rsid w:val="001804EA"/>
    <w:rsid w:val="00180826"/>
    <w:rsid w:val="001824B9"/>
    <w:rsid w:val="001839CE"/>
    <w:rsid w:val="00184130"/>
    <w:rsid w:val="00185860"/>
    <w:rsid w:val="0018648C"/>
    <w:rsid w:val="00187298"/>
    <w:rsid w:val="00190040"/>
    <w:rsid w:val="0019066F"/>
    <w:rsid w:val="00190A61"/>
    <w:rsid w:val="00191FB7"/>
    <w:rsid w:val="00192D46"/>
    <w:rsid w:val="00193347"/>
    <w:rsid w:val="0019349B"/>
    <w:rsid w:val="00193AA8"/>
    <w:rsid w:val="00196A34"/>
    <w:rsid w:val="00196A86"/>
    <w:rsid w:val="00196CBA"/>
    <w:rsid w:val="00197179"/>
    <w:rsid w:val="00197773"/>
    <w:rsid w:val="001A077E"/>
    <w:rsid w:val="001A1969"/>
    <w:rsid w:val="001A2215"/>
    <w:rsid w:val="001A293B"/>
    <w:rsid w:val="001A3342"/>
    <w:rsid w:val="001A34EC"/>
    <w:rsid w:val="001A393E"/>
    <w:rsid w:val="001A39B9"/>
    <w:rsid w:val="001A39CB"/>
    <w:rsid w:val="001A3E3D"/>
    <w:rsid w:val="001A4892"/>
    <w:rsid w:val="001A56A6"/>
    <w:rsid w:val="001A6D3F"/>
    <w:rsid w:val="001A7049"/>
    <w:rsid w:val="001A76AA"/>
    <w:rsid w:val="001B1390"/>
    <w:rsid w:val="001B1E40"/>
    <w:rsid w:val="001B2E0C"/>
    <w:rsid w:val="001B48FE"/>
    <w:rsid w:val="001B5FF3"/>
    <w:rsid w:val="001B6484"/>
    <w:rsid w:val="001B6CA7"/>
    <w:rsid w:val="001B7CD0"/>
    <w:rsid w:val="001C0969"/>
    <w:rsid w:val="001C11ED"/>
    <w:rsid w:val="001C34DF"/>
    <w:rsid w:val="001C670A"/>
    <w:rsid w:val="001C764E"/>
    <w:rsid w:val="001C7850"/>
    <w:rsid w:val="001D0F8A"/>
    <w:rsid w:val="001D2204"/>
    <w:rsid w:val="001D245A"/>
    <w:rsid w:val="001D25ED"/>
    <w:rsid w:val="001D476B"/>
    <w:rsid w:val="001D54C9"/>
    <w:rsid w:val="001E0540"/>
    <w:rsid w:val="001E0E00"/>
    <w:rsid w:val="001E1052"/>
    <w:rsid w:val="001E21B1"/>
    <w:rsid w:val="001E290C"/>
    <w:rsid w:val="001E2F93"/>
    <w:rsid w:val="001E4554"/>
    <w:rsid w:val="001E61E5"/>
    <w:rsid w:val="001F08C2"/>
    <w:rsid w:val="001F2159"/>
    <w:rsid w:val="001F5019"/>
    <w:rsid w:val="001F53FD"/>
    <w:rsid w:val="001F5EE9"/>
    <w:rsid w:val="00200CED"/>
    <w:rsid w:val="0020532E"/>
    <w:rsid w:val="00205E35"/>
    <w:rsid w:val="002067DD"/>
    <w:rsid w:val="00210B8B"/>
    <w:rsid w:val="00210E26"/>
    <w:rsid w:val="00211BB1"/>
    <w:rsid w:val="002129CF"/>
    <w:rsid w:val="00214863"/>
    <w:rsid w:val="002156B4"/>
    <w:rsid w:val="00216F89"/>
    <w:rsid w:val="002177CC"/>
    <w:rsid w:val="00222D29"/>
    <w:rsid w:val="00224FCD"/>
    <w:rsid w:val="00227104"/>
    <w:rsid w:val="00227228"/>
    <w:rsid w:val="002274C2"/>
    <w:rsid w:val="0022769C"/>
    <w:rsid w:val="002276CD"/>
    <w:rsid w:val="00227A60"/>
    <w:rsid w:val="00232169"/>
    <w:rsid w:val="00233111"/>
    <w:rsid w:val="00233EEE"/>
    <w:rsid w:val="00235361"/>
    <w:rsid w:val="00236659"/>
    <w:rsid w:val="00236970"/>
    <w:rsid w:val="0024200F"/>
    <w:rsid w:val="002423B5"/>
    <w:rsid w:val="002424EF"/>
    <w:rsid w:val="00253222"/>
    <w:rsid w:val="00253C6F"/>
    <w:rsid w:val="00255510"/>
    <w:rsid w:val="00255570"/>
    <w:rsid w:val="002566FC"/>
    <w:rsid w:val="00260B44"/>
    <w:rsid w:val="00261C13"/>
    <w:rsid w:val="00262847"/>
    <w:rsid w:val="00262A3E"/>
    <w:rsid w:val="00264144"/>
    <w:rsid w:val="0026469F"/>
    <w:rsid w:val="00264A06"/>
    <w:rsid w:val="0026505C"/>
    <w:rsid w:val="002702F5"/>
    <w:rsid w:val="00270D93"/>
    <w:rsid w:val="00270ED0"/>
    <w:rsid w:val="00273284"/>
    <w:rsid w:val="00274BE8"/>
    <w:rsid w:val="00275AB3"/>
    <w:rsid w:val="0027778D"/>
    <w:rsid w:val="002779CE"/>
    <w:rsid w:val="00277B66"/>
    <w:rsid w:val="00277C84"/>
    <w:rsid w:val="00277D61"/>
    <w:rsid w:val="00281049"/>
    <w:rsid w:val="00281BB2"/>
    <w:rsid w:val="00282317"/>
    <w:rsid w:val="00282B92"/>
    <w:rsid w:val="00283FFA"/>
    <w:rsid w:val="00285909"/>
    <w:rsid w:val="00285F85"/>
    <w:rsid w:val="00286B13"/>
    <w:rsid w:val="00287DC0"/>
    <w:rsid w:val="00291437"/>
    <w:rsid w:val="00292924"/>
    <w:rsid w:val="00292953"/>
    <w:rsid w:val="00293E24"/>
    <w:rsid w:val="002968B3"/>
    <w:rsid w:val="00297242"/>
    <w:rsid w:val="00297358"/>
    <w:rsid w:val="00297609"/>
    <w:rsid w:val="00297BA3"/>
    <w:rsid w:val="002A023C"/>
    <w:rsid w:val="002A03C3"/>
    <w:rsid w:val="002A08D3"/>
    <w:rsid w:val="002A174D"/>
    <w:rsid w:val="002A2759"/>
    <w:rsid w:val="002A5094"/>
    <w:rsid w:val="002A53CD"/>
    <w:rsid w:val="002A59B2"/>
    <w:rsid w:val="002A71FE"/>
    <w:rsid w:val="002A7802"/>
    <w:rsid w:val="002A7ABA"/>
    <w:rsid w:val="002B0D06"/>
    <w:rsid w:val="002B1024"/>
    <w:rsid w:val="002B1C83"/>
    <w:rsid w:val="002B254E"/>
    <w:rsid w:val="002B272A"/>
    <w:rsid w:val="002B2B26"/>
    <w:rsid w:val="002B37DE"/>
    <w:rsid w:val="002B3D75"/>
    <w:rsid w:val="002B3E13"/>
    <w:rsid w:val="002B4439"/>
    <w:rsid w:val="002B4CE8"/>
    <w:rsid w:val="002B5111"/>
    <w:rsid w:val="002B6915"/>
    <w:rsid w:val="002B72E9"/>
    <w:rsid w:val="002B75B9"/>
    <w:rsid w:val="002C0116"/>
    <w:rsid w:val="002C1CDE"/>
    <w:rsid w:val="002C3301"/>
    <w:rsid w:val="002C4098"/>
    <w:rsid w:val="002C5DF8"/>
    <w:rsid w:val="002C6AAA"/>
    <w:rsid w:val="002C7037"/>
    <w:rsid w:val="002C7266"/>
    <w:rsid w:val="002C7998"/>
    <w:rsid w:val="002C7C6C"/>
    <w:rsid w:val="002C7F96"/>
    <w:rsid w:val="002D1FD7"/>
    <w:rsid w:val="002D2E28"/>
    <w:rsid w:val="002D3E50"/>
    <w:rsid w:val="002D4404"/>
    <w:rsid w:val="002D4ABA"/>
    <w:rsid w:val="002E30EE"/>
    <w:rsid w:val="002E3198"/>
    <w:rsid w:val="002E3274"/>
    <w:rsid w:val="002E36F7"/>
    <w:rsid w:val="002E3A33"/>
    <w:rsid w:val="002E3D91"/>
    <w:rsid w:val="002E514A"/>
    <w:rsid w:val="002E7C89"/>
    <w:rsid w:val="002F11D5"/>
    <w:rsid w:val="002F123D"/>
    <w:rsid w:val="002F1E53"/>
    <w:rsid w:val="002F29E2"/>
    <w:rsid w:val="002F2CAA"/>
    <w:rsid w:val="002F311C"/>
    <w:rsid w:val="002F3345"/>
    <w:rsid w:val="002F3F68"/>
    <w:rsid w:val="002F5E7D"/>
    <w:rsid w:val="002F6AF7"/>
    <w:rsid w:val="0030052C"/>
    <w:rsid w:val="00301345"/>
    <w:rsid w:val="00301634"/>
    <w:rsid w:val="00301DF9"/>
    <w:rsid w:val="003028E8"/>
    <w:rsid w:val="003031E9"/>
    <w:rsid w:val="003038F6"/>
    <w:rsid w:val="003063D3"/>
    <w:rsid w:val="003065C9"/>
    <w:rsid w:val="00306668"/>
    <w:rsid w:val="003068B2"/>
    <w:rsid w:val="003107D7"/>
    <w:rsid w:val="003125DD"/>
    <w:rsid w:val="00312F1C"/>
    <w:rsid w:val="0031356C"/>
    <w:rsid w:val="00315DF6"/>
    <w:rsid w:val="00317983"/>
    <w:rsid w:val="003206A2"/>
    <w:rsid w:val="00322B1D"/>
    <w:rsid w:val="00323195"/>
    <w:rsid w:val="00323950"/>
    <w:rsid w:val="00323E47"/>
    <w:rsid w:val="00324851"/>
    <w:rsid w:val="00324C0C"/>
    <w:rsid w:val="003263B4"/>
    <w:rsid w:val="00326D5F"/>
    <w:rsid w:val="00326D99"/>
    <w:rsid w:val="00330261"/>
    <w:rsid w:val="003306E1"/>
    <w:rsid w:val="0033136B"/>
    <w:rsid w:val="003320E4"/>
    <w:rsid w:val="00333F80"/>
    <w:rsid w:val="0033443D"/>
    <w:rsid w:val="0033525D"/>
    <w:rsid w:val="00336284"/>
    <w:rsid w:val="003414F3"/>
    <w:rsid w:val="00341941"/>
    <w:rsid w:val="00343103"/>
    <w:rsid w:val="0034408E"/>
    <w:rsid w:val="003449DC"/>
    <w:rsid w:val="0034717F"/>
    <w:rsid w:val="003476EC"/>
    <w:rsid w:val="0035193C"/>
    <w:rsid w:val="003524CA"/>
    <w:rsid w:val="00353243"/>
    <w:rsid w:val="0035324A"/>
    <w:rsid w:val="0035369A"/>
    <w:rsid w:val="0035613E"/>
    <w:rsid w:val="003563CC"/>
    <w:rsid w:val="00356CD4"/>
    <w:rsid w:val="0035766D"/>
    <w:rsid w:val="0036278B"/>
    <w:rsid w:val="00363112"/>
    <w:rsid w:val="00363EE9"/>
    <w:rsid w:val="0036708D"/>
    <w:rsid w:val="003673CC"/>
    <w:rsid w:val="00372A2E"/>
    <w:rsid w:val="00374BF3"/>
    <w:rsid w:val="00376128"/>
    <w:rsid w:val="00376138"/>
    <w:rsid w:val="0037742E"/>
    <w:rsid w:val="003774C1"/>
    <w:rsid w:val="00377BCA"/>
    <w:rsid w:val="00377D56"/>
    <w:rsid w:val="00377F43"/>
    <w:rsid w:val="003800EF"/>
    <w:rsid w:val="00380518"/>
    <w:rsid w:val="00380A03"/>
    <w:rsid w:val="0038168A"/>
    <w:rsid w:val="0038245A"/>
    <w:rsid w:val="00382DF4"/>
    <w:rsid w:val="003840E6"/>
    <w:rsid w:val="00385CFC"/>
    <w:rsid w:val="00386145"/>
    <w:rsid w:val="00391D12"/>
    <w:rsid w:val="0039218A"/>
    <w:rsid w:val="003927D7"/>
    <w:rsid w:val="00392DED"/>
    <w:rsid w:val="0039337A"/>
    <w:rsid w:val="003941A8"/>
    <w:rsid w:val="00394C34"/>
    <w:rsid w:val="00394CCF"/>
    <w:rsid w:val="00395FA3"/>
    <w:rsid w:val="00396B0C"/>
    <w:rsid w:val="0039764E"/>
    <w:rsid w:val="003A1D69"/>
    <w:rsid w:val="003A3189"/>
    <w:rsid w:val="003A39FF"/>
    <w:rsid w:val="003A3CA7"/>
    <w:rsid w:val="003A5698"/>
    <w:rsid w:val="003A6120"/>
    <w:rsid w:val="003A7346"/>
    <w:rsid w:val="003B113A"/>
    <w:rsid w:val="003B2470"/>
    <w:rsid w:val="003B2C1D"/>
    <w:rsid w:val="003B2D15"/>
    <w:rsid w:val="003B2D7E"/>
    <w:rsid w:val="003B33BD"/>
    <w:rsid w:val="003B4D25"/>
    <w:rsid w:val="003B569D"/>
    <w:rsid w:val="003B7427"/>
    <w:rsid w:val="003C041D"/>
    <w:rsid w:val="003C130C"/>
    <w:rsid w:val="003C1679"/>
    <w:rsid w:val="003C2FC1"/>
    <w:rsid w:val="003C3C0E"/>
    <w:rsid w:val="003C4DAB"/>
    <w:rsid w:val="003C6C55"/>
    <w:rsid w:val="003C705B"/>
    <w:rsid w:val="003D03F1"/>
    <w:rsid w:val="003D0432"/>
    <w:rsid w:val="003D0841"/>
    <w:rsid w:val="003D09F8"/>
    <w:rsid w:val="003D1606"/>
    <w:rsid w:val="003D3022"/>
    <w:rsid w:val="003D3066"/>
    <w:rsid w:val="003D42A6"/>
    <w:rsid w:val="003D49D4"/>
    <w:rsid w:val="003D4F21"/>
    <w:rsid w:val="003D4FAC"/>
    <w:rsid w:val="003D5783"/>
    <w:rsid w:val="003D6D86"/>
    <w:rsid w:val="003D6DD0"/>
    <w:rsid w:val="003E0381"/>
    <w:rsid w:val="003E069D"/>
    <w:rsid w:val="003E1885"/>
    <w:rsid w:val="003E27B0"/>
    <w:rsid w:val="003E30E7"/>
    <w:rsid w:val="003E41EB"/>
    <w:rsid w:val="003E48F4"/>
    <w:rsid w:val="003E572D"/>
    <w:rsid w:val="003E63FA"/>
    <w:rsid w:val="003E7906"/>
    <w:rsid w:val="003F000F"/>
    <w:rsid w:val="003F043C"/>
    <w:rsid w:val="003F1AD1"/>
    <w:rsid w:val="003F2171"/>
    <w:rsid w:val="003F2D58"/>
    <w:rsid w:val="003F3C50"/>
    <w:rsid w:val="004012AC"/>
    <w:rsid w:val="00402E29"/>
    <w:rsid w:val="004030F7"/>
    <w:rsid w:val="004051E7"/>
    <w:rsid w:val="00405673"/>
    <w:rsid w:val="00406202"/>
    <w:rsid w:val="00406A6A"/>
    <w:rsid w:val="00406B22"/>
    <w:rsid w:val="00407147"/>
    <w:rsid w:val="004078FA"/>
    <w:rsid w:val="004101F6"/>
    <w:rsid w:val="00411A0F"/>
    <w:rsid w:val="00412204"/>
    <w:rsid w:val="004134F9"/>
    <w:rsid w:val="00413705"/>
    <w:rsid w:val="00414483"/>
    <w:rsid w:val="004157A6"/>
    <w:rsid w:val="00416EC2"/>
    <w:rsid w:val="00421EB6"/>
    <w:rsid w:val="00422ABC"/>
    <w:rsid w:val="00423F61"/>
    <w:rsid w:val="0042615D"/>
    <w:rsid w:val="00426541"/>
    <w:rsid w:val="004265F4"/>
    <w:rsid w:val="00426722"/>
    <w:rsid w:val="0042672B"/>
    <w:rsid w:val="00427665"/>
    <w:rsid w:val="00427CA5"/>
    <w:rsid w:val="00430234"/>
    <w:rsid w:val="004319E0"/>
    <w:rsid w:val="00431E08"/>
    <w:rsid w:val="004328A7"/>
    <w:rsid w:val="00432B26"/>
    <w:rsid w:val="00432E78"/>
    <w:rsid w:val="0043447B"/>
    <w:rsid w:val="00434C74"/>
    <w:rsid w:val="00435085"/>
    <w:rsid w:val="0043663A"/>
    <w:rsid w:val="00436B00"/>
    <w:rsid w:val="00442305"/>
    <w:rsid w:val="00442398"/>
    <w:rsid w:val="00443176"/>
    <w:rsid w:val="00450E76"/>
    <w:rsid w:val="004515A2"/>
    <w:rsid w:val="00451B9A"/>
    <w:rsid w:val="0045458A"/>
    <w:rsid w:val="00456EB4"/>
    <w:rsid w:val="00457544"/>
    <w:rsid w:val="0045778C"/>
    <w:rsid w:val="00457827"/>
    <w:rsid w:val="00457EC1"/>
    <w:rsid w:val="0046146B"/>
    <w:rsid w:val="004667E4"/>
    <w:rsid w:val="00467AE5"/>
    <w:rsid w:val="004713E9"/>
    <w:rsid w:val="004718F3"/>
    <w:rsid w:val="00472F95"/>
    <w:rsid w:val="00473214"/>
    <w:rsid w:val="00473ADB"/>
    <w:rsid w:val="00474885"/>
    <w:rsid w:val="00475040"/>
    <w:rsid w:val="004751C3"/>
    <w:rsid w:val="004756CA"/>
    <w:rsid w:val="00476760"/>
    <w:rsid w:val="00484863"/>
    <w:rsid w:val="00490C06"/>
    <w:rsid w:val="00491FC3"/>
    <w:rsid w:val="00493D40"/>
    <w:rsid w:val="00493EE3"/>
    <w:rsid w:val="004942B1"/>
    <w:rsid w:val="00494FF7"/>
    <w:rsid w:val="0049558D"/>
    <w:rsid w:val="004967B6"/>
    <w:rsid w:val="00496FA0"/>
    <w:rsid w:val="004978CD"/>
    <w:rsid w:val="004A1A7A"/>
    <w:rsid w:val="004A2BC5"/>
    <w:rsid w:val="004A37CA"/>
    <w:rsid w:val="004A3FEC"/>
    <w:rsid w:val="004A4B40"/>
    <w:rsid w:val="004A504B"/>
    <w:rsid w:val="004A50D5"/>
    <w:rsid w:val="004A544E"/>
    <w:rsid w:val="004A6608"/>
    <w:rsid w:val="004A6911"/>
    <w:rsid w:val="004B33BA"/>
    <w:rsid w:val="004B3652"/>
    <w:rsid w:val="004B54E0"/>
    <w:rsid w:val="004B69A4"/>
    <w:rsid w:val="004B7136"/>
    <w:rsid w:val="004B7384"/>
    <w:rsid w:val="004C0164"/>
    <w:rsid w:val="004C148B"/>
    <w:rsid w:val="004C1820"/>
    <w:rsid w:val="004C2902"/>
    <w:rsid w:val="004C3F06"/>
    <w:rsid w:val="004C4269"/>
    <w:rsid w:val="004C452D"/>
    <w:rsid w:val="004C695B"/>
    <w:rsid w:val="004C7FE4"/>
    <w:rsid w:val="004D2D8B"/>
    <w:rsid w:val="004D2E27"/>
    <w:rsid w:val="004D3771"/>
    <w:rsid w:val="004D3B21"/>
    <w:rsid w:val="004D3E30"/>
    <w:rsid w:val="004D6236"/>
    <w:rsid w:val="004D7D25"/>
    <w:rsid w:val="004D7F90"/>
    <w:rsid w:val="004E1433"/>
    <w:rsid w:val="004E195A"/>
    <w:rsid w:val="004E2BC3"/>
    <w:rsid w:val="004E34EC"/>
    <w:rsid w:val="004E3C4A"/>
    <w:rsid w:val="004E4DBB"/>
    <w:rsid w:val="004E4E41"/>
    <w:rsid w:val="004E50D8"/>
    <w:rsid w:val="004E6193"/>
    <w:rsid w:val="004E73DB"/>
    <w:rsid w:val="004E7F9C"/>
    <w:rsid w:val="004F2C5F"/>
    <w:rsid w:val="004F2F1B"/>
    <w:rsid w:val="004F33EF"/>
    <w:rsid w:val="004F3493"/>
    <w:rsid w:val="004F415B"/>
    <w:rsid w:val="004F5143"/>
    <w:rsid w:val="004F6053"/>
    <w:rsid w:val="004F79E7"/>
    <w:rsid w:val="00501BF1"/>
    <w:rsid w:val="005048D3"/>
    <w:rsid w:val="00505AE7"/>
    <w:rsid w:val="00505F23"/>
    <w:rsid w:val="0050797C"/>
    <w:rsid w:val="00511B47"/>
    <w:rsid w:val="005126BA"/>
    <w:rsid w:val="00512937"/>
    <w:rsid w:val="00512B09"/>
    <w:rsid w:val="005151BB"/>
    <w:rsid w:val="0051625E"/>
    <w:rsid w:val="00516F78"/>
    <w:rsid w:val="00520694"/>
    <w:rsid w:val="005213F0"/>
    <w:rsid w:val="005220ED"/>
    <w:rsid w:val="005233C2"/>
    <w:rsid w:val="005242CF"/>
    <w:rsid w:val="00524F63"/>
    <w:rsid w:val="0052596D"/>
    <w:rsid w:val="00527BAE"/>
    <w:rsid w:val="005303BD"/>
    <w:rsid w:val="005327C0"/>
    <w:rsid w:val="0053333F"/>
    <w:rsid w:val="00533796"/>
    <w:rsid w:val="0053419E"/>
    <w:rsid w:val="00534247"/>
    <w:rsid w:val="0053484A"/>
    <w:rsid w:val="00534BEB"/>
    <w:rsid w:val="00534F3C"/>
    <w:rsid w:val="00535666"/>
    <w:rsid w:val="0053642C"/>
    <w:rsid w:val="00536C50"/>
    <w:rsid w:val="00537343"/>
    <w:rsid w:val="005424E8"/>
    <w:rsid w:val="00542995"/>
    <w:rsid w:val="00542CE6"/>
    <w:rsid w:val="0054583C"/>
    <w:rsid w:val="00546DBB"/>
    <w:rsid w:val="00547004"/>
    <w:rsid w:val="00547B67"/>
    <w:rsid w:val="005500AB"/>
    <w:rsid w:val="00550101"/>
    <w:rsid w:val="005516F3"/>
    <w:rsid w:val="00551BA4"/>
    <w:rsid w:val="00552D02"/>
    <w:rsid w:val="00552F64"/>
    <w:rsid w:val="005538F7"/>
    <w:rsid w:val="00555716"/>
    <w:rsid w:val="00555BA2"/>
    <w:rsid w:val="00555D75"/>
    <w:rsid w:val="00557101"/>
    <w:rsid w:val="00557597"/>
    <w:rsid w:val="00560DF0"/>
    <w:rsid w:val="00561D69"/>
    <w:rsid w:val="005633C3"/>
    <w:rsid w:val="00563799"/>
    <w:rsid w:val="0056759C"/>
    <w:rsid w:val="00570EAF"/>
    <w:rsid w:val="00571E48"/>
    <w:rsid w:val="00572896"/>
    <w:rsid w:val="00573011"/>
    <w:rsid w:val="005740C3"/>
    <w:rsid w:val="00576166"/>
    <w:rsid w:val="00580EFB"/>
    <w:rsid w:val="00581D7D"/>
    <w:rsid w:val="00583536"/>
    <w:rsid w:val="00583E06"/>
    <w:rsid w:val="0058657B"/>
    <w:rsid w:val="00587119"/>
    <w:rsid w:val="005909B3"/>
    <w:rsid w:val="00592DD3"/>
    <w:rsid w:val="00593413"/>
    <w:rsid w:val="0059513E"/>
    <w:rsid w:val="0059666B"/>
    <w:rsid w:val="00597EC0"/>
    <w:rsid w:val="005A07B1"/>
    <w:rsid w:val="005A1E3E"/>
    <w:rsid w:val="005A2457"/>
    <w:rsid w:val="005A2664"/>
    <w:rsid w:val="005A2910"/>
    <w:rsid w:val="005A53A6"/>
    <w:rsid w:val="005A59FE"/>
    <w:rsid w:val="005A6AA4"/>
    <w:rsid w:val="005A6D9F"/>
    <w:rsid w:val="005A708F"/>
    <w:rsid w:val="005A72EE"/>
    <w:rsid w:val="005B0FED"/>
    <w:rsid w:val="005B162F"/>
    <w:rsid w:val="005B1842"/>
    <w:rsid w:val="005B2CC5"/>
    <w:rsid w:val="005B35AD"/>
    <w:rsid w:val="005B3A06"/>
    <w:rsid w:val="005B4842"/>
    <w:rsid w:val="005B48FF"/>
    <w:rsid w:val="005B5F07"/>
    <w:rsid w:val="005B7B76"/>
    <w:rsid w:val="005B7DE4"/>
    <w:rsid w:val="005C0449"/>
    <w:rsid w:val="005C1E32"/>
    <w:rsid w:val="005C483A"/>
    <w:rsid w:val="005C489D"/>
    <w:rsid w:val="005C63B7"/>
    <w:rsid w:val="005C6670"/>
    <w:rsid w:val="005C670D"/>
    <w:rsid w:val="005C6E11"/>
    <w:rsid w:val="005C7544"/>
    <w:rsid w:val="005D12D3"/>
    <w:rsid w:val="005D363F"/>
    <w:rsid w:val="005D3AE8"/>
    <w:rsid w:val="005D506A"/>
    <w:rsid w:val="005D6903"/>
    <w:rsid w:val="005E050E"/>
    <w:rsid w:val="005E0F08"/>
    <w:rsid w:val="005E131E"/>
    <w:rsid w:val="005E44AB"/>
    <w:rsid w:val="005E5810"/>
    <w:rsid w:val="005E6040"/>
    <w:rsid w:val="005F0E29"/>
    <w:rsid w:val="005F3189"/>
    <w:rsid w:val="005F337E"/>
    <w:rsid w:val="005F3AA3"/>
    <w:rsid w:val="005F462A"/>
    <w:rsid w:val="005F4A73"/>
    <w:rsid w:val="005F4C8F"/>
    <w:rsid w:val="005F5560"/>
    <w:rsid w:val="005F6253"/>
    <w:rsid w:val="005F6E40"/>
    <w:rsid w:val="005F7D2E"/>
    <w:rsid w:val="0060046C"/>
    <w:rsid w:val="00600914"/>
    <w:rsid w:val="00600F62"/>
    <w:rsid w:val="00601F6E"/>
    <w:rsid w:val="00603A21"/>
    <w:rsid w:val="00604C15"/>
    <w:rsid w:val="00605966"/>
    <w:rsid w:val="00605D78"/>
    <w:rsid w:val="00607B2E"/>
    <w:rsid w:val="00610615"/>
    <w:rsid w:val="00611A2D"/>
    <w:rsid w:val="00612AA3"/>
    <w:rsid w:val="00612D49"/>
    <w:rsid w:val="0061320E"/>
    <w:rsid w:val="00613A83"/>
    <w:rsid w:val="00613AAE"/>
    <w:rsid w:val="00613B45"/>
    <w:rsid w:val="00614717"/>
    <w:rsid w:val="006158D5"/>
    <w:rsid w:val="00616331"/>
    <w:rsid w:val="00617C10"/>
    <w:rsid w:val="00621B7F"/>
    <w:rsid w:val="00622A6F"/>
    <w:rsid w:val="00625D83"/>
    <w:rsid w:val="00627174"/>
    <w:rsid w:val="00630D47"/>
    <w:rsid w:val="0063250D"/>
    <w:rsid w:val="0063397F"/>
    <w:rsid w:val="0063414D"/>
    <w:rsid w:val="0063509D"/>
    <w:rsid w:val="006365FC"/>
    <w:rsid w:val="0064233D"/>
    <w:rsid w:val="00642981"/>
    <w:rsid w:val="0064329A"/>
    <w:rsid w:val="0064691C"/>
    <w:rsid w:val="00646966"/>
    <w:rsid w:val="00651361"/>
    <w:rsid w:val="00651984"/>
    <w:rsid w:val="006547F2"/>
    <w:rsid w:val="00654960"/>
    <w:rsid w:val="00655965"/>
    <w:rsid w:val="006560CE"/>
    <w:rsid w:val="006574DD"/>
    <w:rsid w:val="006575FC"/>
    <w:rsid w:val="00661125"/>
    <w:rsid w:val="00661AA6"/>
    <w:rsid w:val="006623E7"/>
    <w:rsid w:val="006628A0"/>
    <w:rsid w:val="00662B80"/>
    <w:rsid w:val="00665C9E"/>
    <w:rsid w:val="0066768F"/>
    <w:rsid w:val="00670F38"/>
    <w:rsid w:val="00670F6C"/>
    <w:rsid w:val="00675D43"/>
    <w:rsid w:val="00676E58"/>
    <w:rsid w:val="0067711E"/>
    <w:rsid w:val="00677C87"/>
    <w:rsid w:val="006813ED"/>
    <w:rsid w:val="006818D3"/>
    <w:rsid w:val="00681D3F"/>
    <w:rsid w:val="00682F49"/>
    <w:rsid w:val="00683536"/>
    <w:rsid w:val="006852C7"/>
    <w:rsid w:val="006852CE"/>
    <w:rsid w:val="00685495"/>
    <w:rsid w:val="00687361"/>
    <w:rsid w:val="00687A88"/>
    <w:rsid w:val="00690132"/>
    <w:rsid w:val="00691AEB"/>
    <w:rsid w:val="00692D14"/>
    <w:rsid w:val="00695ECE"/>
    <w:rsid w:val="00696391"/>
    <w:rsid w:val="00696EF9"/>
    <w:rsid w:val="00697C83"/>
    <w:rsid w:val="006A006F"/>
    <w:rsid w:val="006A1F19"/>
    <w:rsid w:val="006A4A4F"/>
    <w:rsid w:val="006A6513"/>
    <w:rsid w:val="006A6ED7"/>
    <w:rsid w:val="006A7A3B"/>
    <w:rsid w:val="006B15C3"/>
    <w:rsid w:val="006B3702"/>
    <w:rsid w:val="006B3C09"/>
    <w:rsid w:val="006B4C2D"/>
    <w:rsid w:val="006B519A"/>
    <w:rsid w:val="006B64CC"/>
    <w:rsid w:val="006B65C7"/>
    <w:rsid w:val="006B6754"/>
    <w:rsid w:val="006B6FFB"/>
    <w:rsid w:val="006B74F0"/>
    <w:rsid w:val="006B75D5"/>
    <w:rsid w:val="006C1727"/>
    <w:rsid w:val="006C32FD"/>
    <w:rsid w:val="006C39CE"/>
    <w:rsid w:val="006C3D64"/>
    <w:rsid w:val="006C4025"/>
    <w:rsid w:val="006C5D1C"/>
    <w:rsid w:val="006D0FCC"/>
    <w:rsid w:val="006D21F5"/>
    <w:rsid w:val="006D2D1A"/>
    <w:rsid w:val="006D3089"/>
    <w:rsid w:val="006D45F9"/>
    <w:rsid w:val="006E1001"/>
    <w:rsid w:val="006E126D"/>
    <w:rsid w:val="006E1B3A"/>
    <w:rsid w:val="006E1FC3"/>
    <w:rsid w:val="006E34A2"/>
    <w:rsid w:val="006E55EB"/>
    <w:rsid w:val="006E60C3"/>
    <w:rsid w:val="006F1342"/>
    <w:rsid w:val="006F5DEB"/>
    <w:rsid w:val="00700398"/>
    <w:rsid w:val="007017C5"/>
    <w:rsid w:val="007019D9"/>
    <w:rsid w:val="007022F9"/>
    <w:rsid w:val="00704CE9"/>
    <w:rsid w:val="0070616B"/>
    <w:rsid w:val="00706295"/>
    <w:rsid w:val="0070640B"/>
    <w:rsid w:val="00706958"/>
    <w:rsid w:val="00706FDA"/>
    <w:rsid w:val="00707E13"/>
    <w:rsid w:val="00707E23"/>
    <w:rsid w:val="0071028E"/>
    <w:rsid w:val="0071090A"/>
    <w:rsid w:val="00711F9A"/>
    <w:rsid w:val="00712132"/>
    <w:rsid w:val="0071219E"/>
    <w:rsid w:val="007127D2"/>
    <w:rsid w:val="007136E5"/>
    <w:rsid w:val="00713810"/>
    <w:rsid w:val="00714740"/>
    <w:rsid w:val="0071519E"/>
    <w:rsid w:val="0071575E"/>
    <w:rsid w:val="00715F60"/>
    <w:rsid w:val="00716CE7"/>
    <w:rsid w:val="00717CB6"/>
    <w:rsid w:val="007209B8"/>
    <w:rsid w:val="0072149F"/>
    <w:rsid w:val="00721735"/>
    <w:rsid w:val="007226DF"/>
    <w:rsid w:val="0072402C"/>
    <w:rsid w:val="007241FE"/>
    <w:rsid w:val="007264C3"/>
    <w:rsid w:val="0072693E"/>
    <w:rsid w:val="00726A84"/>
    <w:rsid w:val="00726F52"/>
    <w:rsid w:val="007303A5"/>
    <w:rsid w:val="00730B3E"/>
    <w:rsid w:val="0073420B"/>
    <w:rsid w:val="007343E8"/>
    <w:rsid w:val="00736367"/>
    <w:rsid w:val="00736A9A"/>
    <w:rsid w:val="00737064"/>
    <w:rsid w:val="00737A39"/>
    <w:rsid w:val="00740691"/>
    <w:rsid w:val="00740AF6"/>
    <w:rsid w:val="00741141"/>
    <w:rsid w:val="007421FF"/>
    <w:rsid w:val="00742219"/>
    <w:rsid w:val="0074475F"/>
    <w:rsid w:val="0074477B"/>
    <w:rsid w:val="0074613E"/>
    <w:rsid w:val="00746B65"/>
    <w:rsid w:val="0074760E"/>
    <w:rsid w:val="007476F7"/>
    <w:rsid w:val="00747A90"/>
    <w:rsid w:val="007504BC"/>
    <w:rsid w:val="007504E0"/>
    <w:rsid w:val="00751ABB"/>
    <w:rsid w:val="0075250E"/>
    <w:rsid w:val="00752737"/>
    <w:rsid w:val="0075301D"/>
    <w:rsid w:val="007537DA"/>
    <w:rsid w:val="00754642"/>
    <w:rsid w:val="007548C4"/>
    <w:rsid w:val="00754ABA"/>
    <w:rsid w:val="00754F7F"/>
    <w:rsid w:val="007559BB"/>
    <w:rsid w:val="007564F6"/>
    <w:rsid w:val="00757BB7"/>
    <w:rsid w:val="00757BE1"/>
    <w:rsid w:val="00761551"/>
    <w:rsid w:val="007628F1"/>
    <w:rsid w:val="00764012"/>
    <w:rsid w:val="0076427C"/>
    <w:rsid w:val="00765442"/>
    <w:rsid w:val="00765A41"/>
    <w:rsid w:val="00765C9D"/>
    <w:rsid w:val="0076606C"/>
    <w:rsid w:val="007672AA"/>
    <w:rsid w:val="00772509"/>
    <w:rsid w:val="00774A2F"/>
    <w:rsid w:val="00774C44"/>
    <w:rsid w:val="007760EC"/>
    <w:rsid w:val="007772EA"/>
    <w:rsid w:val="0077785F"/>
    <w:rsid w:val="00777FEA"/>
    <w:rsid w:val="00780238"/>
    <w:rsid w:val="00780BBD"/>
    <w:rsid w:val="00781A8A"/>
    <w:rsid w:val="007825F2"/>
    <w:rsid w:val="00782B0D"/>
    <w:rsid w:val="00783191"/>
    <w:rsid w:val="00783A38"/>
    <w:rsid w:val="007845BE"/>
    <w:rsid w:val="00784D47"/>
    <w:rsid w:val="00784FE1"/>
    <w:rsid w:val="00786C69"/>
    <w:rsid w:val="007903DE"/>
    <w:rsid w:val="007913B0"/>
    <w:rsid w:val="00791ED5"/>
    <w:rsid w:val="007939FE"/>
    <w:rsid w:val="00793CEA"/>
    <w:rsid w:val="007946D2"/>
    <w:rsid w:val="00795A06"/>
    <w:rsid w:val="00795BE9"/>
    <w:rsid w:val="0079781A"/>
    <w:rsid w:val="007978E3"/>
    <w:rsid w:val="007A0087"/>
    <w:rsid w:val="007A1546"/>
    <w:rsid w:val="007A198C"/>
    <w:rsid w:val="007A2190"/>
    <w:rsid w:val="007A228C"/>
    <w:rsid w:val="007A368E"/>
    <w:rsid w:val="007A4002"/>
    <w:rsid w:val="007A42F5"/>
    <w:rsid w:val="007A57DA"/>
    <w:rsid w:val="007A5868"/>
    <w:rsid w:val="007A6256"/>
    <w:rsid w:val="007A649C"/>
    <w:rsid w:val="007B04CE"/>
    <w:rsid w:val="007B092C"/>
    <w:rsid w:val="007B0C6E"/>
    <w:rsid w:val="007B1A45"/>
    <w:rsid w:val="007B2497"/>
    <w:rsid w:val="007B34FC"/>
    <w:rsid w:val="007B5634"/>
    <w:rsid w:val="007B5A15"/>
    <w:rsid w:val="007B6871"/>
    <w:rsid w:val="007B6BCB"/>
    <w:rsid w:val="007B7A2F"/>
    <w:rsid w:val="007C2B69"/>
    <w:rsid w:val="007C32EE"/>
    <w:rsid w:val="007C3B52"/>
    <w:rsid w:val="007C3B5D"/>
    <w:rsid w:val="007C3D33"/>
    <w:rsid w:val="007C61E2"/>
    <w:rsid w:val="007C6B2F"/>
    <w:rsid w:val="007C77FB"/>
    <w:rsid w:val="007C7DE6"/>
    <w:rsid w:val="007D2145"/>
    <w:rsid w:val="007D290D"/>
    <w:rsid w:val="007D294A"/>
    <w:rsid w:val="007D3706"/>
    <w:rsid w:val="007D3E24"/>
    <w:rsid w:val="007D47D2"/>
    <w:rsid w:val="007D5124"/>
    <w:rsid w:val="007D5B5C"/>
    <w:rsid w:val="007D5C59"/>
    <w:rsid w:val="007D5D55"/>
    <w:rsid w:val="007D6803"/>
    <w:rsid w:val="007D6EC0"/>
    <w:rsid w:val="007D7E1D"/>
    <w:rsid w:val="007E16FA"/>
    <w:rsid w:val="007E36ED"/>
    <w:rsid w:val="007E3D27"/>
    <w:rsid w:val="007E503C"/>
    <w:rsid w:val="007E7563"/>
    <w:rsid w:val="007E7DAE"/>
    <w:rsid w:val="007F05E4"/>
    <w:rsid w:val="007F0C22"/>
    <w:rsid w:val="007F1C10"/>
    <w:rsid w:val="007F3CCC"/>
    <w:rsid w:val="007F5965"/>
    <w:rsid w:val="007F754E"/>
    <w:rsid w:val="00800DDC"/>
    <w:rsid w:val="008016F1"/>
    <w:rsid w:val="00801BE1"/>
    <w:rsid w:val="0080345C"/>
    <w:rsid w:val="008034CA"/>
    <w:rsid w:val="008059B6"/>
    <w:rsid w:val="008063A5"/>
    <w:rsid w:val="008077B8"/>
    <w:rsid w:val="00810C7F"/>
    <w:rsid w:val="00811160"/>
    <w:rsid w:val="00811E9C"/>
    <w:rsid w:val="00812206"/>
    <w:rsid w:val="008149F7"/>
    <w:rsid w:val="0081613E"/>
    <w:rsid w:val="00816C5F"/>
    <w:rsid w:val="008173E0"/>
    <w:rsid w:val="00821705"/>
    <w:rsid w:val="008232A6"/>
    <w:rsid w:val="00824590"/>
    <w:rsid w:val="00825003"/>
    <w:rsid w:val="0082522F"/>
    <w:rsid w:val="008252DE"/>
    <w:rsid w:val="008267CB"/>
    <w:rsid w:val="008271E1"/>
    <w:rsid w:val="008274F1"/>
    <w:rsid w:val="00831979"/>
    <w:rsid w:val="00831C1A"/>
    <w:rsid w:val="008321EF"/>
    <w:rsid w:val="008331EB"/>
    <w:rsid w:val="00833454"/>
    <w:rsid w:val="00837993"/>
    <w:rsid w:val="00837AA8"/>
    <w:rsid w:val="00840756"/>
    <w:rsid w:val="0084274A"/>
    <w:rsid w:val="00842B6B"/>
    <w:rsid w:val="008441F8"/>
    <w:rsid w:val="008456F0"/>
    <w:rsid w:val="00845F3C"/>
    <w:rsid w:val="00846D53"/>
    <w:rsid w:val="00850089"/>
    <w:rsid w:val="00851352"/>
    <w:rsid w:val="00852D00"/>
    <w:rsid w:val="0085428F"/>
    <w:rsid w:val="00854460"/>
    <w:rsid w:val="0085508C"/>
    <w:rsid w:val="00855530"/>
    <w:rsid w:val="0085563F"/>
    <w:rsid w:val="008566F7"/>
    <w:rsid w:val="00856886"/>
    <w:rsid w:val="00857077"/>
    <w:rsid w:val="00857BF9"/>
    <w:rsid w:val="0086196E"/>
    <w:rsid w:val="00862816"/>
    <w:rsid w:val="00863230"/>
    <w:rsid w:val="00863A95"/>
    <w:rsid w:val="008643BC"/>
    <w:rsid w:val="00864D04"/>
    <w:rsid w:val="00865BD0"/>
    <w:rsid w:val="0086673B"/>
    <w:rsid w:val="0086709C"/>
    <w:rsid w:val="008712B1"/>
    <w:rsid w:val="008717D8"/>
    <w:rsid w:val="008720DD"/>
    <w:rsid w:val="00872141"/>
    <w:rsid w:val="0087215C"/>
    <w:rsid w:val="00874C6D"/>
    <w:rsid w:val="00874DE1"/>
    <w:rsid w:val="00875464"/>
    <w:rsid w:val="00875BEE"/>
    <w:rsid w:val="00875D25"/>
    <w:rsid w:val="008769D8"/>
    <w:rsid w:val="00877A2D"/>
    <w:rsid w:val="00880E35"/>
    <w:rsid w:val="008812BF"/>
    <w:rsid w:val="00881594"/>
    <w:rsid w:val="008824CC"/>
    <w:rsid w:val="0088259E"/>
    <w:rsid w:val="008845B9"/>
    <w:rsid w:val="00885815"/>
    <w:rsid w:val="008875FE"/>
    <w:rsid w:val="00887F8E"/>
    <w:rsid w:val="00887FD4"/>
    <w:rsid w:val="00891836"/>
    <w:rsid w:val="0089225F"/>
    <w:rsid w:val="0089239F"/>
    <w:rsid w:val="008924D6"/>
    <w:rsid w:val="008943BB"/>
    <w:rsid w:val="008949FE"/>
    <w:rsid w:val="0089561D"/>
    <w:rsid w:val="00896234"/>
    <w:rsid w:val="00897E43"/>
    <w:rsid w:val="008A2064"/>
    <w:rsid w:val="008A3935"/>
    <w:rsid w:val="008A3B02"/>
    <w:rsid w:val="008A42A9"/>
    <w:rsid w:val="008A5B82"/>
    <w:rsid w:val="008A6BCC"/>
    <w:rsid w:val="008A7136"/>
    <w:rsid w:val="008A77F5"/>
    <w:rsid w:val="008B20E4"/>
    <w:rsid w:val="008B4E6E"/>
    <w:rsid w:val="008B6E15"/>
    <w:rsid w:val="008B72D5"/>
    <w:rsid w:val="008C222B"/>
    <w:rsid w:val="008C3040"/>
    <w:rsid w:val="008C33C6"/>
    <w:rsid w:val="008C33CF"/>
    <w:rsid w:val="008C3428"/>
    <w:rsid w:val="008C4F19"/>
    <w:rsid w:val="008C5738"/>
    <w:rsid w:val="008C7BF7"/>
    <w:rsid w:val="008C7EAD"/>
    <w:rsid w:val="008D0B8B"/>
    <w:rsid w:val="008D0CFE"/>
    <w:rsid w:val="008D23C5"/>
    <w:rsid w:val="008D3B64"/>
    <w:rsid w:val="008D3C21"/>
    <w:rsid w:val="008D3C3C"/>
    <w:rsid w:val="008D5234"/>
    <w:rsid w:val="008D5A9B"/>
    <w:rsid w:val="008D6152"/>
    <w:rsid w:val="008D6DA3"/>
    <w:rsid w:val="008D72D8"/>
    <w:rsid w:val="008E18C5"/>
    <w:rsid w:val="008E6FA4"/>
    <w:rsid w:val="008E70FF"/>
    <w:rsid w:val="008E719E"/>
    <w:rsid w:val="008E780B"/>
    <w:rsid w:val="008E7BA9"/>
    <w:rsid w:val="008F0225"/>
    <w:rsid w:val="008F09B5"/>
    <w:rsid w:val="008F0CFA"/>
    <w:rsid w:val="008F0F81"/>
    <w:rsid w:val="008F0FBB"/>
    <w:rsid w:val="008F27BF"/>
    <w:rsid w:val="008F2A5C"/>
    <w:rsid w:val="008F2E64"/>
    <w:rsid w:val="008F32AD"/>
    <w:rsid w:val="008F3C9F"/>
    <w:rsid w:val="008F3EF7"/>
    <w:rsid w:val="008F662F"/>
    <w:rsid w:val="008F6899"/>
    <w:rsid w:val="008F7C48"/>
    <w:rsid w:val="00900281"/>
    <w:rsid w:val="00900CD9"/>
    <w:rsid w:val="0090128D"/>
    <w:rsid w:val="00901609"/>
    <w:rsid w:val="0090415E"/>
    <w:rsid w:val="009058CA"/>
    <w:rsid w:val="00906A59"/>
    <w:rsid w:val="009079AC"/>
    <w:rsid w:val="0091010B"/>
    <w:rsid w:val="00910BDF"/>
    <w:rsid w:val="00910EE5"/>
    <w:rsid w:val="00911E0D"/>
    <w:rsid w:val="009122C6"/>
    <w:rsid w:val="0091338D"/>
    <w:rsid w:val="0091368E"/>
    <w:rsid w:val="009142EC"/>
    <w:rsid w:val="00914373"/>
    <w:rsid w:val="009145E4"/>
    <w:rsid w:val="00914662"/>
    <w:rsid w:val="00914C49"/>
    <w:rsid w:val="00915230"/>
    <w:rsid w:val="009154C3"/>
    <w:rsid w:val="00915ACC"/>
    <w:rsid w:val="009230F8"/>
    <w:rsid w:val="00923540"/>
    <w:rsid w:val="009257AC"/>
    <w:rsid w:val="00926767"/>
    <w:rsid w:val="00927213"/>
    <w:rsid w:val="0093085A"/>
    <w:rsid w:val="00930E6F"/>
    <w:rsid w:val="00930FFB"/>
    <w:rsid w:val="00931427"/>
    <w:rsid w:val="009319D3"/>
    <w:rsid w:val="00933878"/>
    <w:rsid w:val="00933D53"/>
    <w:rsid w:val="00933F97"/>
    <w:rsid w:val="00933FE1"/>
    <w:rsid w:val="009344D3"/>
    <w:rsid w:val="0093466A"/>
    <w:rsid w:val="00934AFB"/>
    <w:rsid w:val="00934F4D"/>
    <w:rsid w:val="00935F63"/>
    <w:rsid w:val="009360E7"/>
    <w:rsid w:val="009361D5"/>
    <w:rsid w:val="0093753F"/>
    <w:rsid w:val="00937985"/>
    <w:rsid w:val="0094277D"/>
    <w:rsid w:val="009428A4"/>
    <w:rsid w:val="009430E0"/>
    <w:rsid w:val="009431FF"/>
    <w:rsid w:val="0094322B"/>
    <w:rsid w:val="0094396C"/>
    <w:rsid w:val="00943B80"/>
    <w:rsid w:val="009444CB"/>
    <w:rsid w:val="00945A75"/>
    <w:rsid w:val="00946151"/>
    <w:rsid w:val="00947CD7"/>
    <w:rsid w:val="00951624"/>
    <w:rsid w:val="00951C52"/>
    <w:rsid w:val="00953028"/>
    <w:rsid w:val="00955A09"/>
    <w:rsid w:val="00956900"/>
    <w:rsid w:val="00957B92"/>
    <w:rsid w:val="00957BE6"/>
    <w:rsid w:val="00957DA2"/>
    <w:rsid w:val="009610F7"/>
    <w:rsid w:val="00961ED7"/>
    <w:rsid w:val="009659F4"/>
    <w:rsid w:val="00970D60"/>
    <w:rsid w:val="00973D59"/>
    <w:rsid w:val="00974494"/>
    <w:rsid w:val="009750CB"/>
    <w:rsid w:val="0097635E"/>
    <w:rsid w:val="0097642E"/>
    <w:rsid w:val="00980B27"/>
    <w:rsid w:val="00982742"/>
    <w:rsid w:val="00982BF3"/>
    <w:rsid w:val="009833B1"/>
    <w:rsid w:val="009844B2"/>
    <w:rsid w:val="00984595"/>
    <w:rsid w:val="00984BDD"/>
    <w:rsid w:val="009874D0"/>
    <w:rsid w:val="009879B1"/>
    <w:rsid w:val="00987B84"/>
    <w:rsid w:val="009907A8"/>
    <w:rsid w:val="00991D51"/>
    <w:rsid w:val="00991E83"/>
    <w:rsid w:val="00992386"/>
    <w:rsid w:val="0099390E"/>
    <w:rsid w:val="00994586"/>
    <w:rsid w:val="00994A9B"/>
    <w:rsid w:val="00994DC4"/>
    <w:rsid w:val="009953EC"/>
    <w:rsid w:val="009960E5"/>
    <w:rsid w:val="00996CBD"/>
    <w:rsid w:val="00996EDC"/>
    <w:rsid w:val="0099706E"/>
    <w:rsid w:val="00997E00"/>
    <w:rsid w:val="009A042C"/>
    <w:rsid w:val="009A0B7F"/>
    <w:rsid w:val="009A3092"/>
    <w:rsid w:val="009A3741"/>
    <w:rsid w:val="009A777F"/>
    <w:rsid w:val="009A7ADC"/>
    <w:rsid w:val="009A7D7C"/>
    <w:rsid w:val="009B06F6"/>
    <w:rsid w:val="009B0CB4"/>
    <w:rsid w:val="009B0D30"/>
    <w:rsid w:val="009B10E0"/>
    <w:rsid w:val="009B17B1"/>
    <w:rsid w:val="009B3248"/>
    <w:rsid w:val="009B3A56"/>
    <w:rsid w:val="009B3F31"/>
    <w:rsid w:val="009B4133"/>
    <w:rsid w:val="009B4185"/>
    <w:rsid w:val="009B4AD8"/>
    <w:rsid w:val="009B5003"/>
    <w:rsid w:val="009B55BB"/>
    <w:rsid w:val="009B5B4E"/>
    <w:rsid w:val="009B63A6"/>
    <w:rsid w:val="009C19B7"/>
    <w:rsid w:val="009C2B28"/>
    <w:rsid w:val="009C3A46"/>
    <w:rsid w:val="009C3B5D"/>
    <w:rsid w:val="009C4254"/>
    <w:rsid w:val="009C4660"/>
    <w:rsid w:val="009C5546"/>
    <w:rsid w:val="009C55BB"/>
    <w:rsid w:val="009C5ABB"/>
    <w:rsid w:val="009C5D7C"/>
    <w:rsid w:val="009D2430"/>
    <w:rsid w:val="009D2ED0"/>
    <w:rsid w:val="009D35FA"/>
    <w:rsid w:val="009D466E"/>
    <w:rsid w:val="009D503A"/>
    <w:rsid w:val="009D6C35"/>
    <w:rsid w:val="009D7C51"/>
    <w:rsid w:val="009E055F"/>
    <w:rsid w:val="009E196C"/>
    <w:rsid w:val="009E24E5"/>
    <w:rsid w:val="009E2855"/>
    <w:rsid w:val="009E384A"/>
    <w:rsid w:val="009E4014"/>
    <w:rsid w:val="009E4AE3"/>
    <w:rsid w:val="009E6A0A"/>
    <w:rsid w:val="009E7C7D"/>
    <w:rsid w:val="009F26AE"/>
    <w:rsid w:val="009F2768"/>
    <w:rsid w:val="009F2B5D"/>
    <w:rsid w:val="009F308C"/>
    <w:rsid w:val="009F30B5"/>
    <w:rsid w:val="009F36BF"/>
    <w:rsid w:val="009F37E3"/>
    <w:rsid w:val="009F6B0C"/>
    <w:rsid w:val="00A00C5C"/>
    <w:rsid w:val="00A019A9"/>
    <w:rsid w:val="00A02047"/>
    <w:rsid w:val="00A03826"/>
    <w:rsid w:val="00A04189"/>
    <w:rsid w:val="00A050A1"/>
    <w:rsid w:val="00A05272"/>
    <w:rsid w:val="00A0636F"/>
    <w:rsid w:val="00A0782C"/>
    <w:rsid w:val="00A07B1A"/>
    <w:rsid w:val="00A111B6"/>
    <w:rsid w:val="00A1287D"/>
    <w:rsid w:val="00A1380A"/>
    <w:rsid w:val="00A14A96"/>
    <w:rsid w:val="00A14BE4"/>
    <w:rsid w:val="00A150CF"/>
    <w:rsid w:val="00A17471"/>
    <w:rsid w:val="00A21169"/>
    <w:rsid w:val="00A218A7"/>
    <w:rsid w:val="00A221B0"/>
    <w:rsid w:val="00A22CBC"/>
    <w:rsid w:val="00A22E00"/>
    <w:rsid w:val="00A23036"/>
    <w:rsid w:val="00A2549A"/>
    <w:rsid w:val="00A261AE"/>
    <w:rsid w:val="00A26C68"/>
    <w:rsid w:val="00A26D27"/>
    <w:rsid w:val="00A31263"/>
    <w:rsid w:val="00A31DD1"/>
    <w:rsid w:val="00A32056"/>
    <w:rsid w:val="00A320B8"/>
    <w:rsid w:val="00A34EEB"/>
    <w:rsid w:val="00A376EE"/>
    <w:rsid w:val="00A37FF3"/>
    <w:rsid w:val="00A401A6"/>
    <w:rsid w:val="00A40F88"/>
    <w:rsid w:val="00A41636"/>
    <w:rsid w:val="00A42A99"/>
    <w:rsid w:val="00A439F5"/>
    <w:rsid w:val="00A44448"/>
    <w:rsid w:val="00A46B57"/>
    <w:rsid w:val="00A50788"/>
    <w:rsid w:val="00A50A25"/>
    <w:rsid w:val="00A50CE4"/>
    <w:rsid w:val="00A5151A"/>
    <w:rsid w:val="00A51A7C"/>
    <w:rsid w:val="00A51E97"/>
    <w:rsid w:val="00A531C3"/>
    <w:rsid w:val="00A5364C"/>
    <w:rsid w:val="00A53E62"/>
    <w:rsid w:val="00A5566A"/>
    <w:rsid w:val="00A569AC"/>
    <w:rsid w:val="00A56AA8"/>
    <w:rsid w:val="00A57966"/>
    <w:rsid w:val="00A57B73"/>
    <w:rsid w:val="00A57E0A"/>
    <w:rsid w:val="00A57E36"/>
    <w:rsid w:val="00A61C5D"/>
    <w:rsid w:val="00A64D27"/>
    <w:rsid w:val="00A65E2D"/>
    <w:rsid w:val="00A674F7"/>
    <w:rsid w:val="00A71CB7"/>
    <w:rsid w:val="00A7239D"/>
    <w:rsid w:val="00A72CD6"/>
    <w:rsid w:val="00A74A0A"/>
    <w:rsid w:val="00A76D3A"/>
    <w:rsid w:val="00A76FBA"/>
    <w:rsid w:val="00A77919"/>
    <w:rsid w:val="00A823F6"/>
    <w:rsid w:val="00A832BA"/>
    <w:rsid w:val="00A8381D"/>
    <w:rsid w:val="00A8439A"/>
    <w:rsid w:val="00A84830"/>
    <w:rsid w:val="00A84A48"/>
    <w:rsid w:val="00A8719E"/>
    <w:rsid w:val="00A90A83"/>
    <w:rsid w:val="00A94C01"/>
    <w:rsid w:val="00A95918"/>
    <w:rsid w:val="00A978FA"/>
    <w:rsid w:val="00AA04B4"/>
    <w:rsid w:val="00AA0A89"/>
    <w:rsid w:val="00AA4CB0"/>
    <w:rsid w:val="00AA5368"/>
    <w:rsid w:val="00AA5753"/>
    <w:rsid w:val="00AA6429"/>
    <w:rsid w:val="00AA6A99"/>
    <w:rsid w:val="00AA6CDB"/>
    <w:rsid w:val="00AA7372"/>
    <w:rsid w:val="00AB07BB"/>
    <w:rsid w:val="00AB1AE7"/>
    <w:rsid w:val="00AB5CB5"/>
    <w:rsid w:val="00AB63E7"/>
    <w:rsid w:val="00AB6F26"/>
    <w:rsid w:val="00AC01AA"/>
    <w:rsid w:val="00AC1106"/>
    <w:rsid w:val="00AC196C"/>
    <w:rsid w:val="00AC3EE9"/>
    <w:rsid w:val="00AC4F72"/>
    <w:rsid w:val="00AC5041"/>
    <w:rsid w:val="00AC6A6C"/>
    <w:rsid w:val="00AC745D"/>
    <w:rsid w:val="00AD0151"/>
    <w:rsid w:val="00AD2F97"/>
    <w:rsid w:val="00AD4D6D"/>
    <w:rsid w:val="00AD52E0"/>
    <w:rsid w:val="00AD6A8A"/>
    <w:rsid w:val="00AD72F1"/>
    <w:rsid w:val="00AE0F0C"/>
    <w:rsid w:val="00AE482E"/>
    <w:rsid w:val="00AE4DD1"/>
    <w:rsid w:val="00AE6250"/>
    <w:rsid w:val="00AE6CCF"/>
    <w:rsid w:val="00AE7870"/>
    <w:rsid w:val="00AE7FA3"/>
    <w:rsid w:val="00AF07A5"/>
    <w:rsid w:val="00AF1B39"/>
    <w:rsid w:val="00AF223F"/>
    <w:rsid w:val="00AF498B"/>
    <w:rsid w:val="00AF61C9"/>
    <w:rsid w:val="00AF6EDE"/>
    <w:rsid w:val="00AF741A"/>
    <w:rsid w:val="00B01ADB"/>
    <w:rsid w:val="00B02AB8"/>
    <w:rsid w:val="00B03C40"/>
    <w:rsid w:val="00B04161"/>
    <w:rsid w:val="00B056F9"/>
    <w:rsid w:val="00B0644B"/>
    <w:rsid w:val="00B07165"/>
    <w:rsid w:val="00B078AB"/>
    <w:rsid w:val="00B10CDC"/>
    <w:rsid w:val="00B11004"/>
    <w:rsid w:val="00B11E3D"/>
    <w:rsid w:val="00B148E5"/>
    <w:rsid w:val="00B14D2C"/>
    <w:rsid w:val="00B14FFF"/>
    <w:rsid w:val="00B17CDA"/>
    <w:rsid w:val="00B17E82"/>
    <w:rsid w:val="00B2155F"/>
    <w:rsid w:val="00B2354F"/>
    <w:rsid w:val="00B25015"/>
    <w:rsid w:val="00B26FEB"/>
    <w:rsid w:val="00B31180"/>
    <w:rsid w:val="00B33EDC"/>
    <w:rsid w:val="00B36861"/>
    <w:rsid w:val="00B40CC1"/>
    <w:rsid w:val="00B4212B"/>
    <w:rsid w:val="00B42976"/>
    <w:rsid w:val="00B43105"/>
    <w:rsid w:val="00B439C1"/>
    <w:rsid w:val="00B4575A"/>
    <w:rsid w:val="00B476D0"/>
    <w:rsid w:val="00B47FA3"/>
    <w:rsid w:val="00B50067"/>
    <w:rsid w:val="00B50128"/>
    <w:rsid w:val="00B51D38"/>
    <w:rsid w:val="00B53E67"/>
    <w:rsid w:val="00B549FA"/>
    <w:rsid w:val="00B54CA2"/>
    <w:rsid w:val="00B56D10"/>
    <w:rsid w:val="00B575BA"/>
    <w:rsid w:val="00B60884"/>
    <w:rsid w:val="00B60AF2"/>
    <w:rsid w:val="00B62969"/>
    <w:rsid w:val="00B63F9E"/>
    <w:rsid w:val="00B645F0"/>
    <w:rsid w:val="00B66387"/>
    <w:rsid w:val="00B66528"/>
    <w:rsid w:val="00B6757B"/>
    <w:rsid w:val="00B70383"/>
    <w:rsid w:val="00B711FF"/>
    <w:rsid w:val="00B71608"/>
    <w:rsid w:val="00B718E8"/>
    <w:rsid w:val="00B7253E"/>
    <w:rsid w:val="00B72D14"/>
    <w:rsid w:val="00B761C8"/>
    <w:rsid w:val="00B76429"/>
    <w:rsid w:val="00B77C33"/>
    <w:rsid w:val="00B83E13"/>
    <w:rsid w:val="00B86471"/>
    <w:rsid w:val="00B9036F"/>
    <w:rsid w:val="00B9133E"/>
    <w:rsid w:val="00B91499"/>
    <w:rsid w:val="00B91B91"/>
    <w:rsid w:val="00B92D53"/>
    <w:rsid w:val="00B936A2"/>
    <w:rsid w:val="00B956D4"/>
    <w:rsid w:val="00B9666D"/>
    <w:rsid w:val="00B96FF2"/>
    <w:rsid w:val="00B97446"/>
    <w:rsid w:val="00B9756F"/>
    <w:rsid w:val="00BA018F"/>
    <w:rsid w:val="00BA1D32"/>
    <w:rsid w:val="00BA1F81"/>
    <w:rsid w:val="00BA30C4"/>
    <w:rsid w:val="00BA5346"/>
    <w:rsid w:val="00BA62CB"/>
    <w:rsid w:val="00BA7432"/>
    <w:rsid w:val="00BA7DEF"/>
    <w:rsid w:val="00BB0D05"/>
    <w:rsid w:val="00BB175B"/>
    <w:rsid w:val="00BB1ABC"/>
    <w:rsid w:val="00BB2289"/>
    <w:rsid w:val="00BB274F"/>
    <w:rsid w:val="00BB2764"/>
    <w:rsid w:val="00BB28A9"/>
    <w:rsid w:val="00BB3002"/>
    <w:rsid w:val="00BB42F4"/>
    <w:rsid w:val="00BB59EE"/>
    <w:rsid w:val="00BC11E2"/>
    <w:rsid w:val="00BC1555"/>
    <w:rsid w:val="00BC1AA0"/>
    <w:rsid w:val="00BC1E4F"/>
    <w:rsid w:val="00BC2495"/>
    <w:rsid w:val="00BC314A"/>
    <w:rsid w:val="00BC561A"/>
    <w:rsid w:val="00BC567F"/>
    <w:rsid w:val="00BC638F"/>
    <w:rsid w:val="00BC69A6"/>
    <w:rsid w:val="00BC7EB9"/>
    <w:rsid w:val="00BD13FA"/>
    <w:rsid w:val="00BD21D4"/>
    <w:rsid w:val="00BD2643"/>
    <w:rsid w:val="00BD37A7"/>
    <w:rsid w:val="00BD3FC3"/>
    <w:rsid w:val="00BD4945"/>
    <w:rsid w:val="00BD56B1"/>
    <w:rsid w:val="00BD59C2"/>
    <w:rsid w:val="00BD6558"/>
    <w:rsid w:val="00BE3AD4"/>
    <w:rsid w:val="00BE41D3"/>
    <w:rsid w:val="00BE536A"/>
    <w:rsid w:val="00BE6BF2"/>
    <w:rsid w:val="00BF25D9"/>
    <w:rsid w:val="00BF2AD7"/>
    <w:rsid w:val="00BF2F76"/>
    <w:rsid w:val="00BF3022"/>
    <w:rsid w:val="00BF3214"/>
    <w:rsid w:val="00BF3C67"/>
    <w:rsid w:val="00BF5573"/>
    <w:rsid w:val="00BF7045"/>
    <w:rsid w:val="00BF71CF"/>
    <w:rsid w:val="00BF7D1B"/>
    <w:rsid w:val="00C004E5"/>
    <w:rsid w:val="00C00A2B"/>
    <w:rsid w:val="00C023D4"/>
    <w:rsid w:val="00C02586"/>
    <w:rsid w:val="00C02FFF"/>
    <w:rsid w:val="00C03635"/>
    <w:rsid w:val="00C04D1E"/>
    <w:rsid w:val="00C050EF"/>
    <w:rsid w:val="00C06618"/>
    <w:rsid w:val="00C06E7D"/>
    <w:rsid w:val="00C1081F"/>
    <w:rsid w:val="00C11A82"/>
    <w:rsid w:val="00C13C3F"/>
    <w:rsid w:val="00C14293"/>
    <w:rsid w:val="00C15867"/>
    <w:rsid w:val="00C163FC"/>
    <w:rsid w:val="00C17500"/>
    <w:rsid w:val="00C21088"/>
    <w:rsid w:val="00C219B0"/>
    <w:rsid w:val="00C22398"/>
    <w:rsid w:val="00C2296D"/>
    <w:rsid w:val="00C23155"/>
    <w:rsid w:val="00C23E0C"/>
    <w:rsid w:val="00C256E1"/>
    <w:rsid w:val="00C25908"/>
    <w:rsid w:val="00C30CC6"/>
    <w:rsid w:val="00C33545"/>
    <w:rsid w:val="00C342A1"/>
    <w:rsid w:val="00C3477E"/>
    <w:rsid w:val="00C35FED"/>
    <w:rsid w:val="00C36423"/>
    <w:rsid w:val="00C40141"/>
    <w:rsid w:val="00C40A22"/>
    <w:rsid w:val="00C40C41"/>
    <w:rsid w:val="00C4161E"/>
    <w:rsid w:val="00C421BF"/>
    <w:rsid w:val="00C45885"/>
    <w:rsid w:val="00C46149"/>
    <w:rsid w:val="00C469B6"/>
    <w:rsid w:val="00C46DF8"/>
    <w:rsid w:val="00C46EA6"/>
    <w:rsid w:val="00C50F22"/>
    <w:rsid w:val="00C51CC4"/>
    <w:rsid w:val="00C52170"/>
    <w:rsid w:val="00C521E5"/>
    <w:rsid w:val="00C52FD5"/>
    <w:rsid w:val="00C53584"/>
    <w:rsid w:val="00C549A4"/>
    <w:rsid w:val="00C55AC5"/>
    <w:rsid w:val="00C57971"/>
    <w:rsid w:val="00C61814"/>
    <w:rsid w:val="00C61C91"/>
    <w:rsid w:val="00C62DA6"/>
    <w:rsid w:val="00C636F8"/>
    <w:rsid w:val="00C63875"/>
    <w:rsid w:val="00C639E1"/>
    <w:rsid w:val="00C63B27"/>
    <w:rsid w:val="00C6467D"/>
    <w:rsid w:val="00C64B39"/>
    <w:rsid w:val="00C651C9"/>
    <w:rsid w:val="00C65853"/>
    <w:rsid w:val="00C65BD7"/>
    <w:rsid w:val="00C66C12"/>
    <w:rsid w:val="00C72B8C"/>
    <w:rsid w:val="00C72C74"/>
    <w:rsid w:val="00C73FEC"/>
    <w:rsid w:val="00C75722"/>
    <w:rsid w:val="00C7588A"/>
    <w:rsid w:val="00C769C7"/>
    <w:rsid w:val="00C76BA4"/>
    <w:rsid w:val="00C773BE"/>
    <w:rsid w:val="00C77F32"/>
    <w:rsid w:val="00C8166B"/>
    <w:rsid w:val="00C839E7"/>
    <w:rsid w:val="00C83A48"/>
    <w:rsid w:val="00C84676"/>
    <w:rsid w:val="00C84DAF"/>
    <w:rsid w:val="00C85865"/>
    <w:rsid w:val="00C85894"/>
    <w:rsid w:val="00C85E85"/>
    <w:rsid w:val="00C87662"/>
    <w:rsid w:val="00C90EEC"/>
    <w:rsid w:val="00C9199F"/>
    <w:rsid w:val="00C926C8"/>
    <w:rsid w:val="00C92DBB"/>
    <w:rsid w:val="00C93305"/>
    <w:rsid w:val="00C938FB"/>
    <w:rsid w:val="00C93FD1"/>
    <w:rsid w:val="00C94B3C"/>
    <w:rsid w:val="00C94F20"/>
    <w:rsid w:val="00C96CBD"/>
    <w:rsid w:val="00C97160"/>
    <w:rsid w:val="00C97E62"/>
    <w:rsid w:val="00CA062F"/>
    <w:rsid w:val="00CA0715"/>
    <w:rsid w:val="00CA2918"/>
    <w:rsid w:val="00CA2EAE"/>
    <w:rsid w:val="00CA349F"/>
    <w:rsid w:val="00CA4616"/>
    <w:rsid w:val="00CA4AC1"/>
    <w:rsid w:val="00CA4C06"/>
    <w:rsid w:val="00CA4D42"/>
    <w:rsid w:val="00CA59FB"/>
    <w:rsid w:val="00CB0316"/>
    <w:rsid w:val="00CB0A26"/>
    <w:rsid w:val="00CB0B11"/>
    <w:rsid w:val="00CB1554"/>
    <w:rsid w:val="00CB1CBD"/>
    <w:rsid w:val="00CB1D78"/>
    <w:rsid w:val="00CB1DBA"/>
    <w:rsid w:val="00CB3434"/>
    <w:rsid w:val="00CB426A"/>
    <w:rsid w:val="00CB5112"/>
    <w:rsid w:val="00CB5354"/>
    <w:rsid w:val="00CB607E"/>
    <w:rsid w:val="00CC05A9"/>
    <w:rsid w:val="00CC076B"/>
    <w:rsid w:val="00CC258B"/>
    <w:rsid w:val="00CC2EE5"/>
    <w:rsid w:val="00CC37F1"/>
    <w:rsid w:val="00CC3C9E"/>
    <w:rsid w:val="00CC6400"/>
    <w:rsid w:val="00CC6A14"/>
    <w:rsid w:val="00CC70A3"/>
    <w:rsid w:val="00CD0509"/>
    <w:rsid w:val="00CD16F5"/>
    <w:rsid w:val="00CD4442"/>
    <w:rsid w:val="00CD490C"/>
    <w:rsid w:val="00CD53C3"/>
    <w:rsid w:val="00CD5733"/>
    <w:rsid w:val="00CD574E"/>
    <w:rsid w:val="00CE0974"/>
    <w:rsid w:val="00CE464C"/>
    <w:rsid w:val="00CE4C22"/>
    <w:rsid w:val="00CE76E5"/>
    <w:rsid w:val="00CE7DB6"/>
    <w:rsid w:val="00CF054A"/>
    <w:rsid w:val="00CF41EC"/>
    <w:rsid w:val="00CF454C"/>
    <w:rsid w:val="00CF5158"/>
    <w:rsid w:val="00CF55CC"/>
    <w:rsid w:val="00CF579E"/>
    <w:rsid w:val="00CF5D04"/>
    <w:rsid w:val="00CF5E30"/>
    <w:rsid w:val="00CF775C"/>
    <w:rsid w:val="00CF7A7F"/>
    <w:rsid w:val="00D00447"/>
    <w:rsid w:val="00D011D2"/>
    <w:rsid w:val="00D02E3B"/>
    <w:rsid w:val="00D03354"/>
    <w:rsid w:val="00D038EE"/>
    <w:rsid w:val="00D03DAA"/>
    <w:rsid w:val="00D04ADE"/>
    <w:rsid w:val="00D04DE4"/>
    <w:rsid w:val="00D063F1"/>
    <w:rsid w:val="00D06790"/>
    <w:rsid w:val="00D107EF"/>
    <w:rsid w:val="00D10FC7"/>
    <w:rsid w:val="00D11735"/>
    <w:rsid w:val="00D11D25"/>
    <w:rsid w:val="00D12181"/>
    <w:rsid w:val="00D127F4"/>
    <w:rsid w:val="00D13B25"/>
    <w:rsid w:val="00D14F22"/>
    <w:rsid w:val="00D1564D"/>
    <w:rsid w:val="00D20B27"/>
    <w:rsid w:val="00D220F1"/>
    <w:rsid w:val="00D221BF"/>
    <w:rsid w:val="00D2230D"/>
    <w:rsid w:val="00D25C19"/>
    <w:rsid w:val="00D25EE8"/>
    <w:rsid w:val="00D26D21"/>
    <w:rsid w:val="00D26DF0"/>
    <w:rsid w:val="00D273FC"/>
    <w:rsid w:val="00D36964"/>
    <w:rsid w:val="00D37821"/>
    <w:rsid w:val="00D42466"/>
    <w:rsid w:val="00D431C3"/>
    <w:rsid w:val="00D437D9"/>
    <w:rsid w:val="00D44E01"/>
    <w:rsid w:val="00D454BC"/>
    <w:rsid w:val="00D457A3"/>
    <w:rsid w:val="00D4741C"/>
    <w:rsid w:val="00D51F57"/>
    <w:rsid w:val="00D5381E"/>
    <w:rsid w:val="00D560A1"/>
    <w:rsid w:val="00D57918"/>
    <w:rsid w:val="00D6082D"/>
    <w:rsid w:val="00D614DD"/>
    <w:rsid w:val="00D61C6F"/>
    <w:rsid w:val="00D61D6C"/>
    <w:rsid w:val="00D63B97"/>
    <w:rsid w:val="00D63D4E"/>
    <w:rsid w:val="00D6402B"/>
    <w:rsid w:val="00D664E4"/>
    <w:rsid w:val="00D66EB0"/>
    <w:rsid w:val="00D674F3"/>
    <w:rsid w:val="00D70C42"/>
    <w:rsid w:val="00D70DE5"/>
    <w:rsid w:val="00D70F54"/>
    <w:rsid w:val="00D7271A"/>
    <w:rsid w:val="00D73D3F"/>
    <w:rsid w:val="00D73D6B"/>
    <w:rsid w:val="00D73DC6"/>
    <w:rsid w:val="00D747EC"/>
    <w:rsid w:val="00D74C1A"/>
    <w:rsid w:val="00D754C1"/>
    <w:rsid w:val="00D75B55"/>
    <w:rsid w:val="00D77393"/>
    <w:rsid w:val="00D77A35"/>
    <w:rsid w:val="00D8029E"/>
    <w:rsid w:val="00D8063A"/>
    <w:rsid w:val="00D80D6B"/>
    <w:rsid w:val="00D81B3E"/>
    <w:rsid w:val="00D846D4"/>
    <w:rsid w:val="00D84B0E"/>
    <w:rsid w:val="00D85FE9"/>
    <w:rsid w:val="00D90C70"/>
    <w:rsid w:val="00D90E49"/>
    <w:rsid w:val="00D9102F"/>
    <w:rsid w:val="00D9108E"/>
    <w:rsid w:val="00D9156F"/>
    <w:rsid w:val="00D91B83"/>
    <w:rsid w:val="00D93069"/>
    <w:rsid w:val="00D930A9"/>
    <w:rsid w:val="00D935A2"/>
    <w:rsid w:val="00D93890"/>
    <w:rsid w:val="00D95913"/>
    <w:rsid w:val="00D966AA"/>
    <w:rsid w:val="00D966E6"/>
    <w:rsid w:val="00D96ADE"/>
    <w:rsid w:val="00DA00D1"/>
    <w:rsid w:val="00DA0AA1"/>
    <w:rsid w:val="00DA0CE2"/>
    <w:rsid w:val="00DA2018"/>
    <w:rsid w:val="00DA2387"/>
    <w:rsid w:val="00DA259E"/>
    <w:rsid w:val="00DA2FDA"/>
    <w:rsid w:val="00DA3F5F"/>
    <w:rsid w:val="00DA48E0"/>
    <w:rsid w:val="00DA578F"/>
    <w:rsid w:val="00DB0931"/>
    <w:rsid w:val="00DB40F9"/>
    <w:rsid w:val="00DB58D6"/>
    <w:rsid w:val="00DB62ED"/>
    <w:rsid w:val="00DC2992"/>
    <w:rsid w:val="00DC3F76"/>
    <w:rsid w:val="00DC4B3B"/>
    <w:rsid w:val="00DC5918"/>
    <w:rsid w:val="00DC5D0D"/>
    <w:rsid w:val="00DC647D"/>
    <w:rsid w:val="00DC6A10"/>
    <w:rsid w:val="00DD0AF2"/>
    <w:rsid w:val="00DD1259"/>
    <w:rsid w:val="00DD19D8"/>
    <w:rsid w:val="00DD3DF5"/>
    <w:rsid w:val="00DD51C9"/>
    <w:rsid w:val="00DD5C83"/>
    <w:rsid w:val="00DD6B53"/>
    <w:rsid w:val="00DD738A"/>
    <w:rsid w:val="00DE129C"/>
    <w:rsid w:val="00DE139C"/>
    <w:rsid w:val="00DE210B"/>
    <w:rsid w:val="00DE4FDA"/>
    <w:rsid w:val="00DE64D3"/>
    <w:rsid w:val="00DE657E"/>
    <w:rsid w:val="00DF049F"/>
    <w:rsid w:val="00DF3153"/>
    <w:rsid w:val="00DF33A8"/>
    <w:rsid w:val="00DF38B1"/>
    <w:rsid w:val="00DF3E4A"/>
    <w:rsid w:val="00DF3FE2"/>
    <w:rsid w:val="00DF4704"/>
    <w:rsid w:val="00DF7116"/>
    <w:rsid w:val="00E00A2C"/>
    <w:rsid w:val="00E024AA"/>
    <w:rsid w:val="00E02F66"/>
    <w:rsid w:val="00E0313B"/>
    <w:rsid w:val="00E039D4"/>
    <w:rsid w:val="00E06717"/>
    <w:rsid w:val="00E07628"/>
    <w:rsid w:val="00E10547"/>
    <w:rsid w:val="00E11132"/>
    <w:rsid w:val="00E15C77"/>
    <w:rsid w:val="00E1693E"/>
    <w:rsid w:val="00E2160B"/>
    <w:rsid w:val="00E2188B"/>
    <w:rsid w:val="00E22883"/>
    <w:rsid w:val="00E23851"/>
    <w:rsid w:val="00E246E2"/>
    <w:rsid w:val="00E250F1"/>
    <w:rsid w:val="00E26736"/>
    <w:rsid w:val="00E30128"/>
    <w:rsid w:val="00E33A06"/>
    <w:rsid w:val="00E33FDF"/>
    <w:rsid w:val="00E342E4"/>
    <w:rsid w:val="00E350E2"/>
    <w:rsid w:val="00E3550D"/>
    <w:rsid w:val="00E358E6"/>
    <w:rsid w:val="00E35BDD"/>
    <w:rsid w:val="00E37172"/>
    <w:rsid w:val="00E4073E"/>
    <w:rsid w:val="00E44950"/>
    <w:rsid w:val="00E452A4"/>
    <w:rsid w:val="00E45A63"/>
    <w:rsid w:val="00E51CBC"/>
    <w:rsid w:val="00E51EA4"/>
    <w:rsid w:val="00E52838"/>
    <w:rsid w:val="00E56C0A"/>
    <w:rsid w:val="00E56E96"/>
    <w:rsid w:val="00E61212"/>
    <w:rsid w:val="00E614E0"/>
    <w:rsid w:val="00E61885"/>
    <w:rsid w:val="00E61B95"/>
    <w:rsid w:val="00E62CF5"/>
    <w:rsid w:val="00E62F2D"/>
    <w:rsid w:val="00E642FA"/>
    <w:rsid w:val="00E6635C"/>
    <w:rsid w:val="00E66528"/>
    <w:rsid w:val="00E67390"/>
    <w:rsid w:val="00E710A7"/>
    <w:rsid w:val="00E7149D"/>
    <w:rsid w:val="00E71965"/>
    <w:rsid w:val="00E72085"/>
    <w:rsid w:val="00E72FCA"/>
    <w:rsid w:val="00E73F7F"/>
    <w:rsid w:val="00E753E8"/>
    <w:rsid w:val="00E77FED"/>
    <w:rsid w:val="00E81280"/>
    <w:rsid w:val="00E82B07"/>
    <w:rsid w:val="00E83E86"/>
    <w:rsid w:val="00E84381"/>
    <w:rsid w:val="00E85409"/>
    <w:rsid w:val="00E85EC3"/>
    <w:rsid w:val="00E87F6C"/>
    <w:rsid w:val="00E9339B"/>
    <w:rsid w:val="00E957DA"/>
    <w:rsid w:val="00E97A5E"/>
    <w:rsid w:val="00E97FAC"/>
    <w:rsid w:val="00EA0187"/>
    <w:rsid w:val="00EA3CDF"/>
    <w:rsid w:val="00EA41EA"/>
    <w:rsid w:val="00EA429F"/>
    <w:rsid w:val="00EA4F9E"/>
    <w:rsid w:val="00EA505F"/>
    <w:rsid w:val="00EA51B8"/>
    <w:rsid w:val="00EA51F0"/>
    <w:rsid w:val="00EA54E9"/>
    <w:rsid w:val="00EA55CB"/>
    <w:rsid w:val="00EA6357"/>
    <w:rsid w:val="00EA63CA"/>
    <w:rsid w:val="00EA6B48"/>
    <w:rsid w:val="00EA6D3B"/>
    <w:rsid w:val="00EA7303"/>
    <w:rsid w:val="00EA79EA"/>
    <w:rsid w:val="00EA7BC0"/>
    <w:rsid w:val="00EA7D47"/>
    <w:rsid w:val="00EB00AD"/>
    <w:rsid w:val="00EB0D3D"/>
    <w:rsid w:val="00EB136C"/>
    <w:rsid w:val="00EB1DD2"/>
    <w:rsid w:val="00EB1ED1"/>
    <w:rsid w:val="00EB390C"/>
    <w:rsid w:val="00EB480E"/>
    <w:rsid w:val="00EB4DFC"/>
    <w:rsid w:val="00EB4ED4"/>
    <w:rsid w:val="00EB5EC6"/>
    <w:rsid w:val="00EB5F59"/>
    <w:rsid w:val="00EB637E"/>
    <w:rsid w:val="00EB6E60"/>
    <w:rsid w:val="00EB78E5"/>
    <w:rsid w:val="00EB795D"/>
    <w:rsid w:val="00EB7FC9"/>
    <w:rsid w:val="00EC1569"/>
    <w:rsid w:val="00EC4151"/>
    <w:rsid w:val="00EC4EB8"/>
    <w:rsid w:val="00EC5194"/>
    <w:rsid w:val="00EC6047"/>
    <w:rsid w:val="00EC6D93"/>
    <w:rsid w:val="00ED27E8"/>
    <w:rsid w:val="00ED2D9A"/>
    <w:rsid w:val="00ED34A0"/>
    <w:rsid w:val="00ED39EB"/>
    <w:rsid w:val="00ED3E6C"/>
    <w:rsid w:val="00ED67C2"/>
    <w:rsid w:val="00ED6A12"/>
    <w:rsid w:val="00ED7137"/>
    <w:rsid w:val="00EE0361"/>
    <w:rsid w:val="00EE0F2B"/>
    <w:rsid w:val="00EE2C62"/>
    <w:rsid w:val="00EE2FA2"/>
    <w:rsid w:val="00EE501E"/>
    <w:rsid w:val="00EE509C"/>
    <w:rsid w:val="00EE73EA"/>
    <w:rsid w:val="00EE7FD0"/>
    <w:rsid w:val="00EF06EA"/>
    <w:rsid w:val="00EF2721"/>
    <w:rsid w:val="00EF295B"/>
    <w:rsid w:val="00EF44F3"/>
    <w:rsid w:val="00EF4F6C"/>
    <w:rsid w:val="00EF5695"/>
    <w:rsid w:val="00EF5E58"/>
    <w:rsid w:val="00EF79D9"/>
    <w:rsid w:val="00EF7CB7"/>
    <w:rsid w:val="00F002F3"/>
    <w:rsid w:val="00F0145C"/>
    <w:rsid w:val="00F04AA9"/>
    <w:rsid w:val="00F05C50"/>
    <w:rsid w:val="00F07604"/>
    <w:rsid w:val="00F13021"/>
    <w:rsid w:val="00F130FE"/>
    <w:rsid w:val="00F145A4"/>
    <w:rsid w:val="00F17EA0"/>
    <w:rsid w:val="00F21088"/>
    <w:rsid w:val="00F23259"/>
    <w:rsid w:val="00F24DC8"/>
    <w:rsid w:val="00F251D0"/>
    <w:rsid w:val="00F25F9F"/>
    <w:rsid w:val="00F26E81"/>
    <w:rsid w:val="00F27661"/>
    <w:rsid w:val="00F318FD"/>
    <w:rsid w:val="00F32032"/>
    <w:rsid w:val="00F326BF"/>
    <w:rsid w:val="00F327E7"/>
    <w:rsid w:val="00F33BC6"/>
    <w:rsid w:val="00F344E6"/>
    <w:rsid w:val="00F34816"/>
    <w:rsid w:val="00F3481E"/>
    <w:rsid w:val="00F3520A"/>
    <w:rsid w:val="00F35746"/>
    <w:rsid w:val="00F358B3"/>
    <w:rsid w:val="00F44544"/>
    <w:rsid w:val="00F447C7"/>
    <w:rsid w:val="00F459B4"/>
    <w:rsid w:val="00F46955"/>
    <w:rsid w:val="00F5211B"/>
    <w:rsid w:val="00F53B66"/>
    <w:rsid w:val="00F554A9"/>
    <w:rsid w:val="00F56D95"/>
    <w:rsid w:val="00F60114"/>
    <w:rsid w:val="00F64BAF"/>
    <w:rsid w:val="00F65AE2"/>
    <w:rsid w:val="00F6718C"/>
    <w:rsid w:val="00F67396"/>
    <w:rsid w:val="00F6790A"/>
    <w:rsid w:val="00F703AC"/>
    <w:rsid w:val="00F716FD"/>
    <w:rsid w:val="00F72030"/>
    <w:rsid w:val="00F74D6A"/>
    <w:rsid w:val="00F75713"/>
    <w:rsid w:val="00F765F4"/>
    <w:rsid w:val="00F80355"/>
    <w:rsid w:val="00F82B7E"/>
    <w:rsid w:val="00F841A1"/>
    <w:rsid w:val="00F843C0"/>
    <w:rsid w:val="00F87C43"/>
    <w:rsid w:val="00F918DC"/>
    <w:rsid w:val="00F945F0"/>
    <w:rsid w:val="00F95553"/>
    <w:rsid w:val="00FA468B"/>
    <w:rsid w:val="00FA4E06"/>
    <w:rsid w:val="00FA5722"/>
    <w:rsid w:val="00FA6D7D"/>
    <w:rsid w:val="00FB0994"/>
    <w:rsid w:val="00FB0C81"/>
    <w:rsid w:val="00FB170C"/>
    <w:rsid w:val="00FB2198"/>
    <w:rsid w:val="00FB3BA8"/>
    <w:rsid w:val="00FB4C38"/>
    <w:rsid w:val="00FB5F81"/>
    <w:rsid w:val="00FB657E"/>
    <w:rsid w:val="00FB6C6C"/>
    <w:rsid w:val="00FB7F84"/>
    <w:rsid w:val="00FC1C4B"/>
    <w:rsid w:val="00FC2200"/>
    <w:rsid w:val="00FC2540"/>
    <w:rsid w:val="00FC2907"/>
    <w:rsid w:val="00FC2976"/>
    <w:rsid w:val="00FC3686"/>
    <w:rsid w:val="00FC3B1A"/>
    <w:rsid w:val="00FC40FB"/>
    <w:rsid w:val="00FC6084"/>
    <w:rsid w:val="00FC6164"/>
    <w:rsid w:val="00FC6D8F"/>
    <w:rsid w:val="00FC6DCB"/>
    <w:rsid w:val="00FD03E0"/>
    <w:rsid w:val="00FD03FD"/>
    <w:rsid w:val="00FD0E0A"/>
    <w:rsid w:val="00FD1B4C"/>
    <w:rsid w:val="00FD7B2E"/>
    <w:rsid w:val="00FE06F2"/>
    <w:rsid w:val="00FE14E0"/>
    <w:rsid w:val="00FE1A03"/>
    <w:rsid w:val="00FE1FC4"/>
    <w:rsid w:val="00FE26FD"/>
    <w:rsid w:val="00FF0204"/>
    <w:rsid w:val="00FF3AED"/>
    <w:rsid w:val="00FF4340"/>
    <w:rsid w:val="00FF5463"/>
    <w:rsid w:val="00FF5687"/>
    <w:rsid w:val="00FF6C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D71832"/>
  <w15:docId w15:val="{84EF0E21-8FDF-4FAC-8E02-F41D0018C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13"/>
    <w:pPr>
      <w:jc w:val="both"/>
    </w:pPr>
    <w:rPr>
      <w:sz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5"/>
      <w:szCs w:val="15"/>
    </w:rPr>
  </w:style>
  <w:style w:type="paragraph" w:styleId="BodyTextIndent3">
    <w:name w:val="Body Text Indent 3"/>
    <w:basedOn w:val="Normal"/>
    <w:semiHidden/>
    <w:rsid w:val="00493D40"/>
    <w:pPr>
      <w:spacing w:after="120"/>
      <w:ind w:left="360"/>
    </w:pPr>
    <w:rPr>
      <w:sz w:val="15"/>
      <w:szCs w:val="15"/>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5"/>
      <w:szCs w:val="15"/>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5"/>
      <w:szCs w:val="15"/>
    </w:rPr>
  </w:style>
  <w:style w:type="character" w:customStyle="1" w:styleId="BalloonTextChar">
    <w:name w:val="Balloon Text Char"/>
    <w:basedOn w:val="DefaultParagraphFont"/>
    <w:link w:val="BalloonText"/>
    <w:uiPriority w:val="99"/>
    <w:semiHidden/>
    <w:rsid w:val="00FC2540"/>
    <w:rPr>
      <w:rFonts w:ascii="Tahoma" w:hAnsi="Tahoma" w:cs="Tahoma"/>
      <w:sz w:val="15"/>
      <w:szCs w:val="15"/>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nhideWhenUsed/>
    <w:qFormat/>
    <w:rsid w:val="00FF4340"/>
    <w:rPr>
      <w:sz w:val="20"/>
      <w:szCs w:val="18"/>
      <w:lang w:val="es-ES_tradnl"/>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rsid w:val="00FF4340"/>
    <w:rPr>
      <w:szCs w:val="18"/>
      <w:lang w:val="es-ES_tradnl"/>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2423B5"/>
    <w:pPr>
      <w:jc w:val="center"/>
      <w:outlineLvl w:val="0"/>
    </w:pPr>
    <w:rPr>
      <w:b/>
      <w:caps/>
      <w:lang w:val="en-GB"/>
    </w:rPr>
  </w:style>
  <w:style w:type="paragraph" w:customStyle="1" w:styleId="subhead">
    <w:name w:val="subhead"/>
    <w:basedOn w:val="Normal"/>
    <w:next w:val="Normal"/>
    <w:uiPriority w:val="99"/>
    <w:rsid w:val="002423B5"/>
    <w:pPr>
      <w:tabs>
        <w:tab w:val="left" w:pos="-720"/>
        <w:tab w:val="left" w:pos="0"/>
        <w:tab w:val="left" w:pos="720"/>
        <w:tab w:val="left" w:pos="1440"/>
        <w:tab w:val="left" w:pos="2160"/>
        <w:tab w:val="left" w:pos="2880"/>
        <w:tab w:val="left" w:pos="3600"/>
      </w:tabs>
      <w:jc w:val="center"/>
    </w:pPr>
    <w:rPr>
      <w:szCs w:val="22"/>
      <w:lang w:val="en-US"/>
    </w:rPr>
  </w:style>
  <w:style w:type="paragraph" w:styleId="ListParagraph">
    <w:name w:val="List Paragraph"/>
    <w:basedOn w:val="Normal"/>
    <w:uiPriority w:val="34"/>
    <w:qFormat/>
    <w:rsid w:val="002423B5"/>
    <w:pPr>
      <w:ind w:left="720"/>
      <w:contextualSpacing/>
    </w:pPr>
  </w:style>
  <w:style w:type="paragraph" w:styleId="Revision">
    <w:name w:val="Revision"/>
    <w:hidden/>
    <w:uiPriority w:val="99"/>
    <w:semiHidden/>
    <w:rsid w:val="007A57DA"/>
    <w:rPr>
      <w:lang w:val="en-CA"/>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405673"/>
    <w:rPr>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1853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21275979">
      <w:bodyDiv w:val="1"/>
      <w:marLeft w:val="0"/>
      <w:marRight w:val="0"/>
      <w:marTop w:val="0"/>
      <w:marBottom w:val="0"/>
      <w:divBdr>
        <w:top w:val="none" w:sz="0" w:space="0" w:color="auto"/>
        <w:left w:val="none" w:sz="0" w:space="0" w:color="auto"/>
        <w:bottom w:val="none" w:sz="0" w:space="0" w:color="auto"/>
        <w:right w:val="none" w:sz="0" w:space="0" w:color="auto"/>
      </w:divBdr>
    </w:div>
    <w:div w:id="14526753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71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AA7EA5-E864-7241-8C11-E4887ABE621C}">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eb6c2e4c-3f1c-4103-a37b-37c984dbe58f"/>
    <ds:schemaRef ds:uri="http://purl.org/dc/terms/"/>
    <ds:schemaRef ds:uri="http://purl.org/dc/elements/1.1/"/>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b93c647f-d63b-431a-95c8-8e00048cff23"/>
    <ds:schemaRef ds:uri="http://schemas.microsoft.com/office/infopath/2007/PartnerControls"/>
    <ds:schemaRef ds:uri="http://purl.org/dc/dcmityp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4</TotalTime>
  <Pages>6</Pages>
  <Words>1785</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Plan administrativo de la ONUDI para el período 2025-2027</vt:lpstr>
    </vt:vector>
  </TitlesOfParts>
  <Manager/>
  <Company/>
  <LinksUpToDate>false</LinksUpToDate>
  <CharactersWithSpaces>11748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 la ONUDI para el período 2025-2027</dc:title>
  <dc:subject/>
  <dc:creator>Johanne C</dc:creator>
  <cp:keywords/>
  <dc:description/>
  <cp:lastModifiedBy>Angela Xue He Yan</cp:lastModifiedBy>
  <cp:revision>3</cp:revision>
  <cp:lastPrinted>2001-05-26T16:40:00Z</cp:lastPrinted>
  <dcterms:created xsi:type="dcterms:W3CDTF">2024-11-12T15:28:00Z</dcterms:created>
  <dcterms:modified xsi:type="dcterms:W3CDTF">2024-11-12T21:32:00Z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UNEP/OzL.Pro/ExCom/95/29</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