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1991"/>
        <w:gridCol w:w="4256"/>
        <w:gridCol w:w="3545"/>
      </w:tblGrid>
      <w:tr w:rsidR="0087455A" w:rsidRPr="005A75B8" w14:paraId="70F326CA" w14:textId="77777777" w:rsidTr="000C5E1D">
        <w:trPr>
          <w:trHeight w:val="577"/>
        </w:trPr>
        <w:tc>
          <w:tcPr>
            <w:tcW w:w="6247" w:type="dxa"/>
            <w:gridSpan w:val="2"/>
            <w:tcBorders>
              <w:bottom w:val="single" w:sz="18" w:space="0" w:color="auto"/>
            </w:tcBorders>
          </w:tcPr>
          <w:p w14:paraId="2E098B1D" w14:textId="77777777" w:rsidR="0087455A" w:rsidRPr="005A75B8" w:rsidRDefault="0024162E">
            <w:pPr>
              <w:rPr>
                <w:rFonts w:ascii="Univers" w:hAnsi="Univers"/>
                <w:b/>
                <w:sz w:val="28"/>
                <w:szCs w:val="28"/>
                <w:lang w:val="es-ES"/>
              </w:rPr>
            </w:pPr>
            <w:r w:rsidRPr="005A75B8">
              <w:rPr>
                <w:rFonts w:ascii="Univers" w:hAnsi="Univers"/>
                <w:b/>
                <w:sz w:val="28"/>
                <w:szCs w:val="28"/>
                <w:lang w:val="es-ES"/>
              </w:rPr>
              <w:t>NACIONES</w:t>
            </w:r>
          </w:p>
          <w:p w14:paraId="3F2AAC34" w14:textId="77777777" w:rsidR="0087455A" w:rsidRPr="005A75B8" w:rsidRDefault="0024162E">
            <w:pPr>
              <w:rPr>
                <w:rFonts w:ascii="Univers" w:hAnsi="Univers"/>
                <w:b/>
                <w:sz w:val="28"/>
                <w:szCs w:val="28"/>
                <w:lang w:val="es-ES"/>
              </w:rPr>
            </w:pPr>
            <w:r w:rsidRPr="005A75B8">
              <w:rPr>
                <w:rFonts w:ascii="Univers" w:hAnsi="Univers"/>
                <w:b/>
                <w:sz w:val="28"/>
                <w:szCs w:val="28"/>
                <w:lang w:val="es-ES"/>
              </w:rPr>
              <w:t>UNIDAS</w:t>
            </w:r>
          </w:p>
        </w:tc>
        <w:tc>
          <w:tcPr>
            <w:tcW w:w="3545" w:type="dxa"/>
            <w:tcBorders>
              <w:bottom w:val="single" w:sz="18" w:space="0" w:color="auto"/>
            </w:tcBorders>
          </w:tcPr>
          <w:p w14:paraId="631D2A78" w14:textId="77777777" w:rsidR="0087455A" w:rsidRPr="005A75B8" w:rsidRDefault="0024162E">
            <w:pPr>
              <w:jc w:val="right"/>
              <w:rPr>
                <w:rFonts w:asciiTheme="minorBidi" w:hAnsiTheme="minorBidi" w:cstheme="minorBidi"/>
                <w:sz w:val="52"/>
                <w:szCs w:val="52"/>
                <w:lang w:val="es-ES"/>
              </w:rPr>
            </w:pPr>
            <w:r w:rsidRPr="005A75B8">
              <w:rPr>
                <w:rFonts w:asciiTheme="minorBidi" w:hAnsiTheme="minorBidi" w:cstheme="minorBidi"/>
                <w:b/>
                <w:sz w:val="72"/>
                <w:lang w:val="es-ES"/>
              </w:rPr>
              <w:t>EP</w:t>
            </w:r>
          </w:p>
        </w:tc>
      </w:tr>
      <w:tr w:rsidR="0087455A" w:rsidRPr="00506CB6" w14:paraId="6CED411F" w14:textId="77777777" w:rsidTr="000C5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41"/>
        </w:trPr>
        <w:tc>
          <w:tcPr>
            <w:tcW w:w="1991" w:type="dxa"/>
            <w:tcBorders>
              <w:top w:val="nil"/>
              <w:left w:val="nil"/>
              <w:bottom w:val="single" w:sz="36" w:space="0" w:color="auto"/>
              <w:right w:val="nil"/>
            </w:tcBorders>
          </w:tcPr>
          <w:p w14:paraId="3B24147C" w14:textId="77777777" w:rsidR="0087455A" w:rsidRPr="005A75B8" w:rsidRDefault="0024162E">
            <w:pPr>
              <w:spacing w:before="120"/>
              <w:rPr>
                <w:lang w:val="es-ES"/>
              </w:rPr>
            </w:pPr>
            <w:r w:rsidRPr="005A75B8">
              <w:rPr>
                <w:noProof/>
                <w:lang w:val="es-ES" w:eastAsia="en-CA"/>
              </w:rPr>
              <w:drawing>
                <wp:anchor distT="0" distB="0" distL="114300" distR="114300" simplePos="0" relativeHeight="251660288" behindDoc="0" locked="0" layoutInCell="1" allowOverlap="1" wp14:anchorId="341A708E" wp14:editId="4743C19F">
                  <wp:simplePos x="0" y="0"/>
                  <wp:positionH relativeFrom="column">
                    <wp:posOffset>1905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5A75B8">
              <w:rPr>
                <w:noProof/>
                <w:lang w:val="es-ES" w:eastAsia="en-CA"/>
              </w:rPr>
              <w:drawing>
                <wp:anchor distT="0" distB="0" distL="114300" distR="114300" simplePos="0" relativeHeight="251661312" behindDoc="1" locked="0" layoutInCell="0" allowOverlap="1" wp14:anchorId="01B3589D" wp14:editId="585B394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56" w:type="dxa"/>
            <w:tcBorders>
              <w:top w:val="nil"/>
              <w:left w:val="nil"/>
              <w:bottom w:val="single" w:sz="36" w:space="0" w:color="auto"/>
              <w:right w:val="nil"/>
            </w:tcBorders>
          </w:tcPr>
          <w:p w14:paraId="7232B1AF" w14:textId="77777777" w:rsidR="0087455A" w:rsidRPr="005A75B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DD78235" w14:textId="77777777" w:rsidR="0087455A" w:rsidRPr="005A75B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A75B8">
              <w:rPr>
                <w:rFonts w:ascii="Univers" w:hAnsi="Univers"/>
                <w:b/>
                <w:sz w:val="32"/>
                <w:lang w:val="es-ES"/>
              </w:rPr>
              <w:t>Programa de las</w:t>
            </w:r>
          </w:p>
          <w:p w14:paraId="6FAAFA00" w14:textId="77777777" w:rsidR="0087455A" w:rsidRPr="005A75B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A75B8">
              <w:rPr>
                <w:rFonts w:ascii="Univers" w:hAnsi="Univers"/>
                <w:b/>
                <w:sz w:val="32"/>
                <w:lang w:val="es-ES"/>
              </w:rPr>
              <w:t>Naciones Unidas</w:t>
            </w:r>
          </w:p>
          <w:p w14:paraId="0D45CE89" w14:textId="77777777" w:rsidR="0087455A" w:rsidRPr="005A75B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A75B8">
              <w:rPr>
                <w:rFonts w:ascii="Univers" w:hAnsi="Univers"/>
                <w:b/>
                <w:sz w:val="32"/>
                <w:lang w:val="es-ES"/>
              </w:rPr>
              <w:t>para el Medio Ambiente</w:t>
            </w:r>
          </w:p>
          <w:p w14:paraId="0B2E76CE" w14:textId="77777777" w:rsidR="0087455A" w:rsidRPr="005A75B8" w:rsidRDefault="0087455A">
            <w:pPr>
              <w:spacing w:before="720"/>
              <w:ind w:left="158"/>
              <w:rPr>
                <w:lang w:val="es-ES"/>
              </w:rPr>
            </w:pPr>
          </w:p>
        </w:tc>
        <w:tc>
          <w:tcPr>
            <w:tcW w:w="3545" w:type="dxa"/>
            <w:tcBorders>
              <w:top w:val="nil"/>
              <w:left w:val="nil"/>
              <w:bottom w:val="single" w:sz="36" w:space="0" w:color="auto"/>
              <w:right w:val="nil"/>
            </w:tcBorders>
          </w:tcPr>
          <w:p w14:paraId="10907077" w14:textId="77777777" w:rsidR="0087455A" w:rsidRPr="005A75B8" w:rsidRDefault="0087455A">
            <w:pPr>
              <w:rPr>
                <w:lang w:val="es-ES"/>
              </w:rPr>
            </w:pPr>
          </w:p>
          <w:p w14:paraId="10373E7B" w14:textId="77777777" w:rsidR="0087455A" w:rsidRPr="005A75B8" w:rsidRDefault="0024162E">
            <w:pPr>
              <w:rPr>
                <w:lang w:val="es-ES"/>
              </w:rPr>
            </w:pPr>
            <w:proofErr w:type="spellStart"/>
            <w:r w:rsidRPr="005A75B8">
              <w:rPr>
                <w:lang w:val="es-ES"/>
              </w:rPr>
              <w:t>Distr</w:t>
            </w:r>
            <w:proofErr w:type="spellEnd"/>
            <w:r w:rsidRPr="005A75B8">
              <w:rPr>
                <w:lang w:val="es-ES"/>
              </w:rPr>
              <w:t>.</w:t>
            </w:r>
          </w:p>
          <w:p w14:paraId="32649F78" w14:textId="77777777" w:rsidR="0087455A" w:rsidRPr="005A75B8" w:rsidRDefault="0024162E">
            <w:pPr>
              <w:rPr>
                <w:lang w:val="es-ES"/>
              </w:rPr>
            </w:pPr>
            <w:r w:rsidRPr="005A75B8">
              <w:rPr>
                <w:lang w:val="es-ES"/>
              </w:rPr>
              <w:t>GENERAL</w:t>
            </w:r>
          </w:p>
          <w:p w14:paraId="59468D91" w14:textId="77777777" w:rsidR="0087455A" w:rsidRPr="005A75B8" w:rsidRDefault="0087455A">
            <w:pPr>
              <w:rPr>
                <w:lang w:val="es-ES"/>
              </w:rPr>
            </w:pPr>
          </w:p>
          <w:p w14:paraId="02B1DEC1" w14:textId="08BFF377" w:rsidR="0087455A" w:rsidRPr="005A75B8" w:rsidRDefault="0024162E">
            <w:pPr>
              <w:rPr>
                <w:lang w:val="es-ES"/>
              </w:rPr>
            </w:pPr>
            <w:r w:rsidRPr="005A75B8">
              <w:rPr>
                <w:lang w:val="es-ES"/>
              </w:rPr>
              <w:fldChar w:fldCharType="begin"/>
            </w:r>
            <w:r w:rsidRPr="005A75B8">
              <w:rPr>
                <w:lang w:val="es-ES"/>
              </w:rPr>
              <w:instrText xml:space="preserve"> DOCPROPERTY "Document number"  \* MERGEFORMAT </w:instrText>
            </w:r>
            <w:r w:rsidRPr="005A75B8">
              <w:rPr>
                <w:lang w:val="es-ES"/>
              </w:rPr>
              <w:fldChar w:fldCharType="separate"/>
            </w:r>
            <w:r w:rsidR="00E42AF3" w:rsidRPr="005A75B8">
              <w:rPr>
                <w:lang w:val="es-ES"/>
              </w:rPr>
              <w:t>UNEP/</w:t>
            </w:r>
            <w:proofErr w:type="spellStart"/>
            <w:r w:rsidR="00E42AF3" w:rsidRPr="005A75B8">
              <w:rPr>
                <w:lang w:val="es-ES"/>
              </w:rPr>
              <w:t>OzL.Pro</w:t>
            </w:r>
            <w:proofErr w:type="spellEnd"/>
            <w:r w:rsidR="00E42AF3" w:rsidRPr="005A75B8">
              <w:rPr>
                <w:lang w:val="es-ES"/>
              </w:rPr>
              <w:t>/</w:t>
            </w:r>
            <w:proofErr w:type="spellStart"/>
            <w:r w:rsidR="00E42AF3" w:rsidRPr="005A75B8">
              <w:rPr>
                <w:lang w:val="es-ES"/>
              </w:rPr>
              <w:t>ExCom</w:t>
            </w:r>
            <w:proofErr w:type="spellEnd"/>
            <w:r w:rsidR="00E42AF3" w:rsidRPr="005A75B8">
              <w:rPr>
                <w:lang w:val="es-ES"/>
              </w:rPr>
              <w:t>/94/1</w:t>
            </w:r>
            <w:r w:rsidRPr="005A75B8">
              <w:rPr>
                <w:lang w:val="es-ES"/>
              </w:rPr>
              <w:fldChar w:fldCharType="end"/>
            </w:r>
          </w:p>
          <w:p w14:paraId="7CBB34E0" w14:textId="3B3AF5DD" w:rsidR="002959B4" w:rsidRPr="005A75B8" w:rsidRDefault="002959B4" w:rsidP="002959B4">
            <w:pPr>
              <w:rPr>
                <w:lang w:val="es-ES"/>
              </w:rPr>
            </w:pPr>
            <w:r w:rsidRPr="005A75B8">
              <w:rPr>
                <w:lang w:val="es-ES"/>
              </w:rPr>
              <w:fldChar w:fldCharType="begin"/>
            </w:r>
            <w:r w:rsidRPr="005A75B8">
              <w:rPr>
                <w:lang w:val="es-ES"/>
              </w:rPr>
              <w:instrText xml:space="preserve"> DOCPROPERTY "Revision date" \@ "d MMMM YYYY"  \* MERGEFORMAT </w:instrText>
            </w:r>
            <w:r w:rsidRPr="005A75B8">
              <w:rPr>
                <w:lang w:val="es-ES"/>
              </w:rPr>
              <w:fldChar w:fldCharType="separate"/>
            </w:r>
            <w:r w:rsidR="001F122D" w:rsidRPr="005A75B8">
              <w:rPr>
                <w:lang w:val="es-ES"/>
              </w:rPr>
              <w:t xml:space="preserve">19 </w:t>
            </w:r>
            <w:r w:rsidR="00E360C0">
              <w:rPr>
                <w:lang w:val="es-ES"/>
              </w:rPr>
              <w:t xml:space="preserve">de </w:t>
            </w:r>
            <w:r w:rsidR="001F122D" w:rsidRPr="005A75B8">
              <w:rPr>
                <w:lang w:val="es-ES"/>
              </w:rPr>
              <w:t xml:space="preserve">febrero </w:t>
            </w:r>
            <w:r w:rsidR="00E360C0">
              <w:rPr>
                <w:lang w:val="es-ES"/>
              </w:rPr>
              <w:t xml:space="preserve">de </w:t>
            </w:r>
            <w:r w:rsidR="001F122D" w:rsidRPr="005A75B8">
              <w:rPr>
                <w:lang w:val="es-ES"/>
              </w:rPr>
              <w:t>2024</w:t>
            </w:r>
            <w:r w:rsidRPr="005A75B8">
              <w:rPr>
                <w:lang w:val="es-ES"/>
              </w:rPr>
              <w:fldChar w:fldCharType="end"/>
            </w:r>
          </w:p>
          <w:p w14:paraId="34E8805F" w14:textId="77777777" w:rsidR="00114CAA" w:rsidRPr="005A75B8" w:rsidRDefault="00114CAA">
            <w:pPr>
              <w:rPr>
                <w:caps/>
                <w:lang w:val="es-ES"/>
              </w:rPr>
            </w:pPr>
          </w:p>
          <w:p w14:paraId="569184D1" w14:textId="77777777" w:rsidR="0087455A" w:rsidRPr="005A75B8" w:rsidRDefault="0024162E">
            <w:pPr>
              <w:rPr>
                <w:lang w:val="es-ES"/>
              </w:rPr>
            </w:pPr>
            <w:r w:rsidRPr="005A75B8">
              <w:rPr>
                <w:lang w:val="es-ES"/>
              </w:rPr>
              <w:t xml:space="preserve">ESPAÑOL </w:t>
            </w:r>
          </w:p>
          <w:p w14:paraId="27A12AA2" w14:textId="77777777" w:rsidR="0087455A" w:rsidRPr="005A75B8" w:rsidRDefault="0024162E">
            <w:pPr>
              <w:rPr>
                <w:lang w:val="es-ES"/>
              </w:rPr>
            </w:pPr>
            <w:r w:rsidRPr="005A75B8">
              <w:rPr>
                <w:lang w:val="es-ES"/>
              </w:rPr>
              <w:t>ORIGINAL: INGLÉS</w:t>
            </w:r>
          </w:p>
        </w:tc>
      </w:tr>
    </w:tbl>
    <w:p w14:paraId="2D054D9A" w14:textId="3B7A6559" w:rsidR="009B1A3A" w:rsidRPr="005A75B8" w:rsidRDefault="002D5A1A" w:rsidP="009B1A3A">
      <w:pPr>
        <w:jc w:val="left"/>
        <w:rPr>
          <w:lang w:val="es-ES"/>
        </w:rPr>
      </w:pPr>
      <w:r w:rsidRPr="457B27B4">
        <w:rPr>
          <w:lang w:val="es-ES"/>
        </w:rPr>
        <w:t>COMITÉ EJECUTIVO DEL FONDO MULTILATERAL</w:t>
      </w:r>
      <w:r w:rsidRPr="00506CB6">
        <w:rPr>
          <w:lang w:val="fr-CA"/>
        </w:rPr>
        <w:br/>
      </w:r>
      <w:r w:rsidRPr="457B27B4">
        <w:rPr>
          <w:lang w:val="es-ES"/>
        </w:rPr>
        <w:t xml:space="preserve"> PARA LA APLICACIÓN DEL</w:t>
      </w:r>
      <w:r w:rsidRPr="00506CB6">
        <w:rPr>
          <w:lang w:val="fr-CA"/>
        </w:rPr>
        <w:br/>
      </w:r>
      <w:r w:rsidRPr="457B27B4">
        <w:rPr>
          <w:lang w:val="es-ES"/>
        </w:rPr>
        <w:t xml:space="preserve"> PROTOCOLO DE MONTREAL</w:t>
      </w:r>
      <w:r w:rsidRPr="00506CB6">
        <w:rPr>
          <w:lang w:val="fr-CA"/>
        </w:rPr>
        <w:br/>
      </w:r>
      <w:r w:rsidR="009B1A3A" w:rsidRPr="457B27B4">
        <w:rPr>
          <w:lang w:val="es-ES"/>
        </w:rPr>
        <w:t>Nonagésim</w:t>
      </w:r>
      <w:r w:rsidR="02841C7C" w:rsidRPr="457B27B4">
        <w:rPr>
          <w:lang w:val="es-ES"/>
        </w:rPr>
        <w:t>a</w:t>
      </w:r>
      <w:r w:rsidR="009B1A3A" w:rsidRPr="457B27B4">
        <w:rPr>
          <w:lang w:val="es-ES"/>
        </w:rPr>
        <w:t xml:space="preserve"> cuarta reunión</w:t>
      </w:r>
    </w:p>
    <w:p w14:paraId="1A8B06AD" w14:textId="4FF39546" w:rsidR="0087455A" w:rsidRPr="005A75B8" w:rsidRDefault="009B1A3A" w:rsidP="009B1A3A">
      <w:pPr>
        <w:jc w:val="left"/>
        <w:rPr>
          <w:lang w:val="es-ES"/>
        </w:rPr>
      </w:pPr>
      <w:r w:rsidRPr="005A75B8">
        <w:rPr>
          <w:lang w:val="es-ES"/>
        </w:rPr>
        <w:t xml:space="preserve">Montreal, 27 </w:t>
      </w:r>
      <w:r w:rsidR="00682BDD">
        <w:rPr>
          <w:lang w:val="es-ES"/>
        </w:rPr>
        <w:t>-</w:t>
      </w:r>
      <w:r w:rsidRPr="005A75B8">
        <w:rPr>
          <w:lang w:val="es-ES"/>
        </w:rPr>
        <w:t xml:space="preserve"> 31 de mayo de 2024</w:t>
      </w:r>
    </w:p>
    <w:p w14:paraId="628BD930" w14:textId="77777777" w:rsidR="0087455A" w:rsidRPr="005A75B8" w:rsidRDefault="0087455A">
      <w:pPr>
        <w:pStyle w:val="Heading3"/>
        <w:numPr>
          <w:ilvl w:val="0"/>
          <w:numId w:val="0"/>
        </w:numPr>
        <w:spacing w:after="0"/>
        <w:rPr>
          <w:lang w:val="es-ES"/>
        </w:rPr>
      </w:pPr>
    </w:p>
    <w:p w14:paraId="2A17E513" w14:textId="77777777" w:rsidR="0087455A" w:rsidRPr="005A75B8" w:rsidRDefault="0087455A">
      <w:pPr>
        <w:pStyle w:val="Title1"/>
        <w:rPr>
          <w:lang w:val="es-ES"/>
        </w:rPr>
      </w:pPr>
    </w:p>
    <w:p w14:paraId="55992B3D" w14:textId="74AE2546" w:rsidR="005A75B8" w:rsidRPr="005A75B8" w:rsidRDefault="00506CB6" w:rsidP="005A75B8">
      <w:pPr>
        <w:pStyle w:val="Title1"/>
        <w:spacing w:after="240"/>
        <w:rPr>
          <w:lang w:val="es-ES"/>
        </w:rPr>
      </w:pPr>
      <w:r w:rsidRPr="005A75B8">
        <w:rPr>
          <w:caps w:val="0"/>
          <w:lang w:val="es-ES"/>
        </w:rPr>
        <w:t>Orden Del Día Provisional</w:t>
      </w:r>
    </w:p>
    <w:p w14:paraId="701CA012" w14:textId="77777777" w:rsidR="005A75B8" w:rsidRPr="005A75B8" w:rsidRDefault="005A75B8" w:rsidP="005A75B8">
      <w:pPr>
        <w:pStyle w:val="Title1"/>
        <w:rPr>
          <w:lang w:val="es-ES"/>
        </w:rPr>
      </w:pPr>
    </w:p>
    <w:p w14:paraId="1535B55F" w14:textId="77777777" w:rsidR="005A75B8" w:rsidRPr="005A75B8" w:rsidRDefault="005A75B8" w:rsidP="005A75B8">
      <w:pPr>
        <w:numPr>
          <w:ilvl w:val="0"/>
          <w:numId w:val="1"/>
        </w:numPr>
        <w:spacing w:after="240"/>
        <w:outlineLvl w:val="0"/>
        <w:rPr>
          <w:lang w:val="es-ES"/>
        </w:rPr>
      </w:pPr>
      <w:r w:rsidRPr="005A75B8">
        <w:rPr>
          <w:lang w:val="es-ES"/>
        </w:rPr>
        <w:t>Apertura de la reunión.</w:t>
      </w:r>
    </w:p>
    <w:p w14:paraId="487BC777" w14:textId="77777777" w:rsidR="005A75B8" w:rsidRPr="005A75B8" w:rsidRDefault="005A75B8" w:rsidP="005A75B8">
      <w:pPr>
        <w:numPr>
          <w:ilvl w:val="0"/>
          <w:numId w:val="1"/>
        </w:numPr>
        <w:spacing w:after="240"/>
        <w:outlineLvl w:val="0"/>
        <w:rPr>
          <w:lang w:val="es-ES"/>
        </w:rPr>
      </w:pPr>
      <w:r w:rsidRPr="005A75B8">
        <w:rPr>
          <w:lang w:val="es-ES"/>
        </w:rPr>
        <w:t>Cuestiones de organización:</w:t>
      </w:r>
    </w:p>
    <w:p w14:paraId="4FA004C9" w14:textId="77777777" w:rsidR="005A75B8" w:rsidRPr="005A75B8" w:rsidRDefault="005A75B8" w:rsidP="005A75B8">
      <w:pPr>
        <w:widowControl w:val="0"/>
        <w:numPr>
          <w:ilvl w:val="1"/>
          <w:numId w:val="1"/>
        </w:numPr>
        <w:tabs>
          <w:tab w:val="clear" w:pos="0"/>
          <w:tab w:val="num" w:pos="180"/>
        </w:tabs>
        <w:spacing w:after="240"/>
        <w:outlineLvl w:val="1"/>
        <w:rPr>
          <w:lang w:val="es-ES"/>
        </w:rPr>
      </w:pPr>
      <w:r w:rsidRPr="005A75B8">
        <w:rPr>
          <w:lang w:val="es-ES"/>
        </w:rPr>
        <w:t>Aprobación del orden del día;</w:t>
      </w:r>
    </w:p>
    <w:p w14:paraId="48E463B8" w14:textId="77777777" w:rsidR="005A75B8" w:rsidRPr="005A75B8" w:rsidRDefault="005A75B8" w:rsidP="005A75B8">
      <w:pPr>
        <w:widowControl w:val="0"/>
        <w:numPr>
          <w:ilvl w:val="1"/>
          <w:numId w:val="1"/>
        </w:numPr>
        <w:tabs>
          <w:tab w:val="clear" w:pos="0"/>
          <w:tab w:val="num" w:pos="180"/>
        </w:tabs>
        <w:spacing w:after="240"/>
        <w:outlineLvl w:val="1"/>
        <w:rPr>
          <w:lang w:val="es-ES"/>
        </w:rPr>
      </w:pPr>
      <w:r w:rsidRPr="005A75B8">
        <w:rPr>
          <w:lang w:val="es-ES"/>
        </w:rPr>
        <w:t>Organización de los trabajos.</w:t>
      </w:r>
    </w:p>
    <w:p w14:paraId="7CD2555E" w14:textId="77777777" w:rsidR="005A75B8" w:rsidRPr="005A75B8" w:rsidRDefault="005A75B8" w:rsidP="005A75B8">
      <w:pPr>
        <w:numPr>
          <w:ilvl w:val="0"/>
          <w:numId w:val="1"/>
        </w:numPr>
        <w:spacing w:after="240"/>
        <w:outlineLvl w:val="0"/>
        <w:rPr>
          <w:lang w:val="es-ES"/>
        </w:rPr>
      </w:pPr>
      <w:r w:rsidRPr="005A75B8">
        <w:rPr>
          <w:lang w:val="es-ES"/>
        </w:rPr>
        <w:t>Actividades de la Secretaría.</w:t>
      </w:r>
    </w:p>
    <w:p w14:paraId="2C21FAF3" w14:textId="77777777" w:rsidR="005A75B8" w:rsidRPr="005A75B8" w:rsidRDefault="005A75B8" w:rsidP="005A75B8">
      <w:pPr>
        <w:numPr>
          <w:ilvl w:val="0"/>
          <w:numId w:val="1"/>
        </w:numPr>
        <w:spacing w:after="240"/>
        <w:outlineLvl w:val="0"/>
        <w:rPr>
          <w:lang w:val="es-ES"/>
        </w:rPr>
      </w:pPr>
      <w:r w:rsidRPr="005A75B8">
        <w:rPr>
          <w:lang w:val="es-ES"/>
        </w:rPr>
        <w:t>Asuntos financieros:</w:t>
      </w:r>
    </w:p>
    <w:p w14:paraId="2EA5033C" w14:textId="77777777" w:rsidR="005A75B8" w:rsidRPr="005A75B8" w:rsidRDefault="005A75B8" w:rsidP="005A75B8">
      <w:pPr>
        <w:widowControl w:val="0"/>
        <w:numPr>
          <w:ilvl w:val="1"/>
          <w:numId w:val="1"/>
        </w:numPr>
        <w:spacing w:after="240"/>
        <w:outlineLvl w:val="1"/>
        <w:rPr>
          <w:lang w:val="es-ES"/>
        </w:rPr>
      </w:pPr>
      <w:r w:rsidRPr="005A75B8">
        <w:rPr>
          <w:lang w:val="es-ES"/>
        </w:rPr>
        <w:t>Estado de las contribuciones y los desembolsos;</w:t>
      </w:r>
    </w:p>
    <w:p w14:paraId="0B79EF2A" w14:textId="77777777" w:rsidR="005A75B8" w:rsidRPr="005A75B8" w:rsidRDefault="005A75B8" w:rsidP="005A75B8">
      <w:pPr>
        <w:widowControl w:val="0"/>
        <w:numPr>
          <w:ilvl w:val="1"/>
          <w:numId w:val="1"/>
        </w:numPr>
        <w:tabs>
          <w:tab w:val="clear" w:pos="0"/>
          <w:tab w:val="num" w:pos="180"/>
        </w:tabs>
        <w:spacing w:after="240"/>
        <w:outlineLvl w:val="1"/>
        <w:rPr>
          <w:lang w:val="es-ES"/>
        </w:rPr>
      </w:pPr>
      <w:r w:rsidRPr="005A75B8">
        <w:rPr>
          <w:lang w:val="es-ES"/>
        </w:rPr>
        <w:t>Informe sobre saldos y disponibilidad de recursos.</w:t>
      </w:r>
    </w:p>
    <w:p w14:paraId="5FD8D3FB" w14:textId="77777777" w:rsidR="005A75B8" w:rsidRPr="005A75B8" w:rsidRDefault="005A75B8" w:rsidP="005A75B8">
      <w:pPr>
        <w:numPr>
          <w:ilvl w:val="0"/>
          <w:numId w:val="1"/>
        </w:numPr>
        <w:spacing w:after="240"/>
        <w:outlineLvl w:val="0"/>
        <w:rPr>
          <w:lang w:val="es-ES"/>
        </w:rPr>
      </w:pPr>
      <w:r w:rsidRPr="005A75B8">
        <w:rPr>
          <w:lang w:val="es-ES"/>
        </w:rPr>
        <w:t>Datos de los programas de país y perspectivas de cumplimiento.</w:t>
      </w:r>
    </w:p>
    <w:p w14:paraId="1C492717" w14:textId="77777777" w:rsidR="005A75B8" w:rsidRPr="005A75B8" w:rsidRDefault="005A75B8" w:rsidP="005A75B8">
      <w:pPr>
        <w:numPr>
          <w:ilvl w:val="0"/>
          <w:numId w:val="1"/>
        </w:numPr>
        <w:spacing w:after="240"/>
        <w:outlineLvl w:val="0"/>
        <w:rPr>
          <w:lang w:val="es-ES"/>
        </w:rPr>
      </w:pPr>
      <w:r w:rsidRPr="005A75B8">
        <w:rPr>
          <w:lang w:val="es-ES"/>
        </w:rPr>
        <w:t xml:space="preserve">Evaluación: </w:t>
      </w:r>
    </w:p>
    <w:p w14:paraId="3D6D6E34" w14:textId="77777777" w:rsidR="005A75B8" w:rsidRPr="005A75B8" w:rsidRDefault="005A75B8" w:rsidP="005A75B8">
      <w:pPr>
        <w:widowControl w:val="0"/>
        <w:numPr>
          <w:ilvl w:val="1"/>
          <w:numId w:val="1"/>
        </w:numPr>
        <w:spacing w:after="240"/>
        <w:outlineLvl w:val="1"/>
        <w:rPr>
          <w:lang w:val="es-ES"/>
        </w:rPr>
      </w:pPr>
      <w:r w:rsidRPr="005A75B8">
        <w:rPr>
          <w:lang w:val="es-ES"/>
        </w:rPr>
        <w:t>Actualización sobre la marcha de las actividades del estudio teórico para la evaluación del Programa de Asistencia al Cumplimiento;</w:t>
      </w:r>
    </w:p>
    <w:p w14:paraId="2A299A5B" w14:textId="77777777" w:rsidR="005A75B8" w:rsidRPr="005A75B8" w:rsidRDefault="005A75B8" w:rsidP="005A75B8">
      <w:pPr>
        <w:pStyle w:val="Heading2"/>
        <w:rPr>
          <w:lang w:val="es-ES"/>
        </w:rPr>
      </w:pPr>
      <w:r w:rsidRPr="005A75B8">
        <w:rPr>
          <w:lang w:val="es-ES"/>
        </w:rPr>
        <w:t>Informe sobre la evaluación externa de la función de evaluación del Fondo Multilateral;</w:t>
      </w:r>
    </w:p>
    <w:p w14:paraId="19136A41" w14:textId="77777777" w:rsidR="005A75B8" w:rsidRPr="005A75B8" w:rsidRDefault="005A75B8" w:rsidP="005A75B8">
      <w:pPr>
        <w:widowControl w:val="0"/>
        <w:numPr>
          <w:ilvl w:val="1"/>
          <w:numId w:val="1"/>
        </w:numPr>
        <w:spacing w:after="240"/>
        <w:outlineLvl w:val="1"/>
        <w:rPr>
          <w:lang w:val="es-ES"/>
        </w:rPr>
      </w:pPr>
      <w:r w:rsidRPr="005A75B8">
        <w:rPr>
          <w:lang w:val="es-ES"/>
        </w:rPr>
        <w:t>Informe sobre el examen de los informes de terminación de proyectos.</w:t>
      </w:r>
    </w:p>
    <w:p w14:paraId="18E0073F" w14:textId="77777777" w:rsidR="005A75B8" w:rsidRPr="005A75B8" w:rsidRDefault="005A75B8" w:rsidP="005A75B8">
      <w:pPr>
        <w:numPr>
          <w:ilvl w:val="0"/>
          <w:numId w:val="1"/>
        </w:numPr>
        <w:spacing w:after="240"/>
        <w:outlineLvl w:val="0"/>
        <w:rPr>
          <w:lang w:val="es-ES"/>
        </w:rPr>
      </w:pPr>
      <w:r w:rsidRPr="005A75B8">
        <w:rPr>
          <w:lang w:val="es-ES"/>
        </w:rPr>
        <w:t>Ejecución de programas:</w:t>
      </w:r>
    </w:p>
    <w:p w14:paraId="6582C83D" w14:textId="77777777" w:rsidR="005A75B8" w:rsidRPr="005A75B8" w:rsidRDefault="005A75B8" w:rsidP="005A75B8">
      <w:pPr>
        <w:widowControl w:val="0"/>
        <w:numPr>
          <w:ilvl w:val="1"/>
          <w:numId w:val="1"/>
        </w:numPr>
        <w:spacing w:after="240"/>
        <w:outlineLvl w:val="1"/>
        <w:rPr>
          <w:lang w:val="es-ES"/>
        </w:rPr>
      </w:pPr>
      <w:r w:rsidRPr="005A75B8">
        <w:rPr>
          <w:lang w:val="es-ES"/>
        </w:rPr>
        <w:t>Informes de situación e informes sobre proyectos con requisitos específicos de presentación de informes sin cuestiones pendientes;</w:t>
      </w:r>
    </w:p>
    <w:p w14:paraId="6548A985" w14:textId="77777777" w:rsidR="005A75B8" w:rsidRPr="005A75B8" w:rsidRDefault="005A75B8" w:rsidP="005A75B8">
      <w:pPr>
        <w:widowControl w:val="0"/>
        <w:numPr>
          <w:ilvl w:val="1"/>
          <w:numId w:val="1"/>
        </w:numPr>
        <w:spacing w:after="240"/>
        <w:outlineLvl w:val="1"/>
        <w:rPr>
          <w:lang w:val="es-ES"/>
        </w:rPr>
      </w:pPr>
      <w:r w:rsidRPr="005A75B8">
        <w:rPr>
          <w:lang w:val="es-ES"/>
        </w:rPr>
        <w:lastRenderedPageBreak/>
        <w:t>Informes sobre proyectos con requisitos específicos de presentación de informes con cuestiones pendientes para su consideración individual;</w:t>
      </w:r>
    </w:p>
    <w:p w14:paraId="2F9C3998" w14:textId="77777777" w:rsidR="005A75B8" w:rsidRPr="005A75B8" w:rsidRDefault="005A75B8" w:rsidP="005A75B8">
      <w:pPr>
        <w:widowControl w:val="0"/>
        <w:numPr>
          <w:ilvl w:val="1"/>
          <w:numId w:val="1"/>
        </w:numPr>
        <w:spacing w:after="240"/>
        <w:outlineLvl w:val="1"/>
        <w:rPr>
          <w:lang w:val="es-ES"/>
        </w:rPr>
      </w:pPr>
      <w:r w:rsidRPr="005A75B8">
        <w:rPr>
          <w:lang w:val="es-ES"/>
        </w:rPr>
        <w:t>Informe consolidado de terminación de proyectos de 2024.</w:t>
      </w:r>
    </w:p>
    <w:p w14:paraId="175A53BD" w14:textId="77777777" w:rsidR="005A75B8" w:rsidRPr="005A75B8" w:rsidRDefault="005A75B8" w:rsidP="005A75B8">
      <w:pPr>
        <w:numPr>
          <w:ilvl w:val="0"/>
          <w:numId w:val="1"/>
        </w:numPr>
        <w:spacing w:after="240"/>
        <w:outlineLvl w:val="0"/>
        <w:rPr>
          <w:lang w:val="es-ES"/>
        </w:rPr>
      </w:pPr>
      <w:r w:rsidRPr="005A75B8">
        <w:rPr>
          <w:lang w:val="es-ES"/>
        </w:rPr>
        <w:t>Planificación administrativa:</w:t>
      </w:r>
    </w:p>
    <w:p w14:paraId="7F4B3320" w14:textId="77777777" w:rsidR="005A75B8" w:rsidRPr="005A75B8" w:rsidRDefault="005A75B8" w:rsidP="005A75B8">
      <w:pPr>
        <w:widowControl w:val="0"/>
        <w:numPr>
          <w:ilvl w:val="1"/>
          <w:numId w:val="1"/>
        </w:numPr>
        <w:spacing w:after="240"/>
        <w:outlineLvl w:val="1"/>
        <w:rPr>
          <w:lang w:val="es-ES"/>
        </w:rPr>
      </w:pPr>
      <w:r w:rsidRPr="005A75B8">
        <w:rPr>
          <w:lang w:val="es-ES"/>
        </w:rPr>
        <w:t xml:space="preserve">Actualización sobre el estado de ejecución del plan administrativo refundido del Fondo Multilateral para 2024-2026 y planificación financiera para el trienio 2024-2026; </w:t>
      </w:r>
    </w:p>
    <w:p w14:paraId="02F55F0B" w14:textId="77777777" w:rsidR="005A75B8" w:rsidRPr="005A75B8" w:rsidRDefault="005A75B8" w:rsidP="005A75B8">
      <w:pPr>
        <w:widowControl w:val="0"/>
        <w:numPr>
          <w:ilvl w:val="1"/>
          <w:numId w:val="1"/>
        </w:numPr>
        <w:tabs>
          <w:tab w:val="clear" w:pos="0"/>
          <w:tab w:val="num" w:pos="180"/>
        </w:tabs>
        <w:spacing w:after="240"/>
        <w:outlineLvl w:val="1"/>
        <w:rPr>
          <w:lang w:val="es-ES"/>
        </w:rPr>
      </w:pPr>
      <w:r w:rsidRPr="005A75B8">
        <w:rPr>
          <w:lang w:val="es-ES"/>
        </w:rPr>
        <w:t>Demoras en la presentación de tramos.</w:t>
      </w:r>
    </w:p>
    <w:p w14:paraId="1A4BEBC3" w14:textId="77777777" w:rsidR="005A75B8" w:rsidRPr="005A75B8" w:rsidRDefault="005A75B8" w:rsidP="005A75B8">
      <w:pPr>
        <w:numPr>
          <w:ilvl w:val="0"/>
          <w:numId w:val="1"/>
        </w:numPr>
        <w:spacing w:after="240"/>
        <w:outlineLvl w:val="0"/>
        <w:rPr>
          <w:lang w:val="es-ES"/>
        </w:rPr>
      </w:pPr>
      <w:r w:rsidRPr="005A75B8">
        <w:rPr>
          <w:lang w:val="es-ES"/>
        </w:rPr>
        <w:t xml:space="preserve">Propuestas de proyectos: </w:t>
      </w:r>
    </w:p>
    <w:p w14:paraId="6DA0453F" w14:textId="77777777" w:rsidR="005A75B8" w:rsidRPr="005A75B8" w:rsidRDefault="005A75B8" w:rsidP="005A75B8">
      <w:pPr>
        <w:widowControl w:val="0"/>
        <w:numPr>
          <w:ilvl w:val="1"/>
          <w:numId w:val="1"/>
        </w:numPr>
        <w:spacing w:after="240"/>
        <w:outlineLvl w:val="1"/>
        <w:rPr>
          <w:lang w:val="es-ES"/>
        </w:rPr>
      </w:pPr>
      <w:r w:rsidRPr="005A75B8">
        <w:rPr>
          <w:lang w:val="es-ES"/>
        </w:rPr>
        <w:t>Reseña de las cuestiones identificadas durante el examen de proyectos;</w:t>
      </w:r>
    </w:p>
    <w:p w14:paraId="388D7594" w14:textId="77777777" w:rsidR="005A75B8" w:rsidRPr="005A75B8" w:rsidRDefault="005A75B8" w:rsidP="005A75B8">
      <w:pPr>
        <w:widowControl w:val="0"/>
        <w:numPr>
          <w:ilvl w:val="1"/>
          <w:numId w:val="1"/>
        </w:numPr>
        <w:tabs>
          <w:tab w:val="clear" w:pos="0"/>
          <w:tab w:val="num" w:pos="180"/>
        </w:tabs>
        <w:spacing w:after="240"/>
        <w:outlineLvl w:val="1"/>
        <w:rPr>
          <w:lang w:val="es-ES"/>
        </w:rPr>
      </w:pPr>
      <w:r w:rsidRPr="005A75B8">
        <w:rPr>
          <w:lang w:val="es-ES"/>
        </w:rPr>
        <w:t>Cooperación bilateral;</w:t>
      </w:r>
    </w:p>
    <w:p w14:paraId="25E473A0" w14:textId="77777777" w:rsidR="005A75B8" w:rsidRPr="005A75B8" w:rsidRDefault="005A75B8" w:rsidP="005A75B8">
      <w:pPr>
        <w:widowControl w:val="0"/>
        <w:numPr>
          <w:ilvl w:val="1"/>
          <w:numId w:val="1"/>
        </w:numPr>
        <w:tabs>
          <w:tab w:val="clear" w:pos="0"/>
          <w:tab w:val="num" w:pos="180"/>
        </w:tabs>
        <w:spacing w:after="240"/>
        <w:outlineLvl w:val="1"/>
        <w:rPr>
          <w:lang w:val="es-ES"/>
        </w:rPr>
      </w:pPr>
      <w:r w:rsidRPr="005A75B8">
        <w:rPr>
          <w:lang w:val="es-ES"/>
        </w:rPr>
        <w:t>Proyectos recomendados para aprobación general;</w:t>
      </w:r>
    </w:p>
    <w:p w14:paraId="48349831" w14:textId="77777777" w:rsidR="005A75B8" w:rsidRPr="005A75B8" w:rsidRDefault="005A75B8" w:rsidP="005A75B8">
      <w:pPr>
        <w:widowControl w:val="0"/>
        <w:numPr>
          <w:ilvl w:val="1"/>
          <w:numId w:val="1"/>
        </w:numPr>
        <w:tabs>
          <w:tab w:val="clear" w:pos="0"/>
          <w:tab w:val="num" w:pos="180"/>
        </w:tabs>
        <w:spacing w:after="240"/>
        <w:outlineLvl w:val="1"/>
        <w:rPr>
          <w:lang w:val="es-ES"/>
        </w:rPr>
      </w:pPr>
      <w:r w:rsidRPr="005A75B8">
        <w:rPr>
          <w:lang w:val="es-ES"/>
        </w:rPr>
        <w:t>Proyectos recomendados para consideración individual.</w:t>
      </w:r>
    </w:p>
    <w:p w14:paraId="24BF6C30" w14:textId="77777777" w:rsidR="005A75B8" w:rsidRPr="005A75B8" w:rsidRDefault="005A75B8" w:rsidP="005A75B8">
      <w:pPr>
        <w:numPr>
          <w:ilvl w:val="0"/>
          <w:numId w:val="1"/>
        </w:numPr>
        <w:spacing w:after="240"/>
        <w:outlineLvl w:val="0"/>
        <w:rPr>
          <w:lang w:val="es-ES"/>
        </w:rPr>
      </w:pPr>
      <w:r w:rsidRPr="005A75B8">
        <w:rPr>
          <w:lang w:val="es-ES"/>
        </w:rPr>
        <w:t>Documento sobre la cuestión de las alternativas en la fabricación de espumas de poliuretano (párrafo 127 del documento UNEP/</w:t>
      </w:r>
      <w:proofErr w:type="spellStart"/>
      <w:r w:rsidRPr="005A75B8">
        <w:rPr>
          <w:lang w:val="es-ES"/>
        </w:rPr>
        <w:t>OzL.Pro</w:t>
      </w:r>
      <w:proofErr w:type="spellEnd"/>
      <w:r w:rsidRPr="005A75B8">
        <w:rPr>
          <w:lang w:val="es-ES"/>
        </w:rPr>
        <w:t>/</w:t>
      </w:r>
      <w:proofErr w:type="spellStart"/>
      <w:r w:rsidRPr="005A75B8">
        <w:rPr>
          <w:lang w:val="es-ES"/>
        </w:rPr>
        <w:t>ExCom</w:t>
      </w:r>
      <w:proofErr w:type="spellEnd"/>
      <w:r w:rsidRPr="005A75B8">
        <w:rPr>
          <w:lang w:val="es-ES"/>
        </w:rPr>
        <w:t>/93/105).</w:t>
      </w:r>
    </w:p>
    <w:p w14:paraId="5EA645DA" w14:textId="77777777" w:rsidR="005A75B8" w:rsidRPr="005A75B8" w:rsidRDefault="005A75B8" w:rsidP="005A75B8">
      <w:pPr>
        <w:numPr>
          <w:ilvl w:val="0"/>
          <w:numId w:val="1"/>
        </w:numPr>
        <w:spacing w:after="240"/>
        <w:outlineLvl w:val="0"/>
        <w:rPr>
          <w:lang w:val="es-ES"/>
        </w:rPr>
      </w:pPr>
      <w:r w:rsidRPr="005A75B8">
        <w:rPr>
          <w:lang w:val="es-ES"/>
        </w:rPr>
        <w:t>Análisis de las repercusiones de la decisión 62/17 en la ejecución de los planes de gestión de la eliminación de los HCFC (decisión 93/105 a)).</w:t>
      </w:r>
    </w:p>
    <w:p w14:paraId="2BD2A2EC" w14:textId="77777777" w:rsidR="005A75B8" w:rsidRPr="005A75B8" w:rsidRDefault="005A75B8" w:rsidP="005A75B8">
      <w:pPr>
        <w:numPr>
          <w:ilvl w:val="0"/>
          <w:numId w:val="1"/>
        </w:numPr>
        <w:spacing w:after="240"/>
        <w:outlineLvl w:val="0"/>
        <w:rPr>
          <w:lang w:val="es-ES"/>
        </w:rPr>
      </w:pPr>
      <w:r w:rsidRPr="005A75B8">
        <w:rPr>
          <w:lang w:val="es-ES"/>
        </w:rPr>
        <w:t>Cuestiones relacionadas con la Enmienda de Kigali al Protocolo de Montreal:</w:t>
      </w:r>
    </w:p>
    <w:p w14:paraId="4AC112B2" w14:textId="77777777" w:rsidR="005A75B8" w:rsidRPr="005A75B8" w:rsidRDefault="005A75B8" w:rsidP="005A75B8">
      <w:pPr>
        <w:pStyle w:val="Heading2"/>
        <w:rPr>
          <w:lang w:val="es-ES"/>
        </w:rPr>
      </w:pPr>
      <w:r w:rsidRPr="005A75B8">
        <w:rPr>
          <w:lang w:val="es-ES"/>
        </w:rPr>
        <w:t>Proyecto de directrices para la financiación de la reducción de los HFC en los países que operan al amparo del Artículo 5, incluida la consideración de la puesta en práctica del párrafo 24 de la decisión XXVIII/2 (párrafo 351 del documento UNEP/</w:t>
      </w:r>
      <w:proofErr w:type="spellStart"/>
      <w:r w:rsidRPr="005A75B8">
        <w:rPr>
          <w:lang w:val="es-ES"/>
        </w:rPr>
        <w:t>OzL.Pro</w:t>
      </w:r>
      <w:proofErr w:type="spellEnd"/>
      <w:r w:rsidRPr="005A75B8">
        <w:rPr>
          <w:lang w:val="es-ES"/>
        </w:rPr>
        <w:t>/</w:t>
      </w:r>
      <w:proofErr w:type="spellStart"/>
      <w:r w:rsidRPr="005A75B8">
        <w:rPr>
          <w:lang w:val="es-ES"/>
        </w:rPr>
        <w:t>ExCom</w:t>
      </w:r>
      <w:proofErr w:type="spellEnd"/>
      <w:r w:rsidRPr="005A75B8">
        <w:rPr>
          <w:lang w:val="es-ES"/>
        </w:rPr>
        <w:t>/93/105);</w:t>
      </w:r>
    </w:p>
    <w:p w14:paraId="6BF72422" w14:textId="77777777" w:rsidR="005A75B8" w:rsidRPr="005A75B8" w:rsidRDefault="005A75B8" w:rsidP="005A75B8">
      <w:pPr>
        <w:pStyle w:val="Heading2"/>
        <w:widowControl/>
        <w:rPr>
          <w:lang w:val="es-ES"/>
        </w:rPr>
      </w:pPr>
      <w:r w:rsidRPr="005A75B8">
        <w:rPr>
          <w:lang w:val="es-ES"/>
        </w:rPr>
        <w:t>Profundización del marco operacional para apoyar el mantenimiento y/o la mejora de la eficiencia energética descrito en el documento UNEP/</w:t>
      </w:r>
      <w:proofErr w:type="spellStart"/>
      <w:r w:rsidRPr="005A75B8">
        <w:rPr>
          <w:lang w:val="es-ES"/>
        </w:rPr>
        <w:t>OzL.Pro</w:t>
      </w:r>
      <w:proofErr w:type="spellEnd"/>
      <w:r w:rsidRPr="005A75B8">
        <w:rPr>
          <w:lang w:val="es-ES"/>
        </w:rPr>
        <w:t>/</w:t>
      </w:r>
      <w:proofErr w:type="spellStart"/>
      <w:r w:rsidRPr="005A75B8">
        <w:rPr>
          <w:lang w:val="es-ES"/>
        </w:rPr>
        <w:t>ExCom</w:t>
      </w:r>
      <w:proofErr w:type="spellEnd"/>
      <w:r w:rsidRPr="005A75B8">
        <w:rPr>
          <w:lang w:val="es-ES"/>
        </w:rPr>
        <w:t>/93/98 (decisión 93/93 d));</w:t>
      </w:r>
    </w:p>
    <w:p w14:paraId="033214A8" w14:textId="77777777" w:rsidR="005A75B8" w:rsidRPr="005A75B8" w:rsidRDefault="005A75B8" w:rsidP="005A75B8">
      <w:pPr>
        <w:pStyle w:val="Heading2"/>
        <w:rPr>
          <w:lang w:val="es-ES"/>
        </w:rPr>
      </w:pPr>
      <w:r w:rsidRPr="005A75B8">
        <w:rPr>
          <w:lang w:val="es-ES"/>
        </w:rPr>
        <w:t>Proyecto de plantilla de Acuerdo para la etapa I de los planes de aplicación de la Enmienda de Kigali para los HFC (párrafo 368 del documento UNEP/</w:t>
      </w:r>
      <w:proofErr w:type="spellStart"/>
      <w:r w:rsidRPr="005A75B8">
        <w:rPr>
          <w:lang w:val="es-ES"/>
        </w:rPr>
        <w:t>OzL.Pro</w:t>
      </w:r>
      <w:proofErr w:type="spellEnd"/>
      <w:r w:rsidRPr="005A75B8">
        <w:rPr>
          <w:lang w:val="es-ES"/>
        </w:rPr>
        <w:t>/</w:t>
      </w:r>
      <w:proofErr w:type="spellStart"/>
      <w:r w:rsidRPr="005A75B8">
        <w:rPr>
          <w:lang w:val="es-ES"/>
        </w:rPr>
        <w:t>ExCom</w:t>
      </w:r>
      <w:proofErr w:type="spellEnd"/>
      <w:r w:rsidRPr="005A75B8">
        <w:rPr>
          <w:lang w:val="es-ES"/>
        </w:rPr>
        <w:t>/93/105).</w:t>
      </w:r>
    </w:p>
    <w:p w14:paraId="334F1E84" w14:textId="77777777" w:rsidR="005A75B8" w:rsidRPr="005A75B8" w:rsidRDefault="005A75B8" w:rsidP="005A75B8">
      <w:pPr>
        <w:pStyle w:val="Heading1"/>
        <w:rPr>
          <w:lang w:val="es-ES"/>
        </w:rPr>
      </w:pPr>
      <w:r w:rsidRPr="005A75B8">
        <w:rPr>
          <w:lang w:val="es-ES"/>
        </w:rPr>
        <w:t>Documento sobre cómo podrían contribuir las actividades de eliminación de HCFC y reducción de HFC apoyadas por el Fondo Multilateral a la refrigeración sostenible (decisión 92/1 b)).</w:t>
      </w:r>
    </w:p>
    <w:p w14:paraId="7D526B3E" w14:textId="77777777" w:rsidR="005A75B8" w:rsidRPr="005A75B8" w:rsidRDefault="005A75B8" w:rsidP="005A75B8">
      <w:pPr>
        <w:pStyle w:val="Heading1"/>
        <w:rPr>
          <w:lang w:val="es-ES"/>
        </w:rPr>
      </w:pPr>
      <w:r w:rsidRPr="005A75B8">
        <w:rPr>
          <w:lang w:val="es-ES"/>
        </w:rPr>
        <w:t>Cuestión relativa a una ventanilla de financiación para ayudar a los países que operan al amparo del Artículo 5 afectados por la pandemia del coronavirus (párrafo 406 de UNEP/</w:t>
      </w:r>
      <w:proofErr w:type="spellStart"/>
      <w:r w:rsidRPr="005A75B8">
        <w:rPr>
          <w:lang w:val="es-ES"/>
        </w:rPr>
        <w:t>OzL.Pro</w:t>
      </w:r>
      <w:proofErr w:type="spellEnd"/>
      <w:r w:rsidRPr="005A75B8">
        <w:rPr>
          <w:lang w:val="es-ES"/>
        </w:rPr>
        <w:t>/</w:t>
      </w:r>
      <w:proofErr w:type="spellStart"/>
      <w:r w:rsidRPr="005A75B8">
        <w:rPr>
          <w:lang w:val="es-ES"/>
        </w:rPr>
        <w:t>ExCom</w:t>
      </w:r>
      <w:proofErr w:type="spellEnd"/>
      <w:r w:rsidRPr="005A75B8">
        <w:rPr>
          <w:lang w:val="es-ES"/>
        </w:rPr>
        <w:t>/93/105).</w:t>
      </w:r>
    </w:p>
    <w:p w14:paraId="5DE930B1" w14:textId="77777777" w:rsidR="005A75B8" w:rsidRPr="005A75B8" w:rsidRDefault="005A75B8" w:rsidP="005A75B8">
      <w:pPr>
        <w:numPr>
          <w:ilvl w:val="0"/>
          <w:numId w:val="1"/>
        </w:numPr>
        <w:spacing w:after="240"/>
        <w:outlineLvl w:val="0"/>
        <w:rPr>
          <w:lang w:val="es-ES"/>
        </w:rPr>
      </w:pPr>
      <w:r w:rsidRPr="005A75B8">
        <w:rPr>
          <w:lang w:val="es-ES"/>
        </w:rPr>
        <w:t>Proyecto de informe del Comité Ejecutivo del Fondo Multilateral para la Aplicación del Protocolo de Montreal a la Trigésimo Sexta Reunión de las Partes.</w:t>
      </w:r>
    </w:p>
    <w:p w14:paraId="55FDEA37" w14:textId="77777777" w:rsidR="005A75B8" w:rsidRPr="005A75B8" w:rsidRDefault="005A75B8" w:rsidP="005A75B8">
      <w:pPr>
        <w:numPr>
          <w:ilvl w:val="0"/>
          <w:numId w:val="1"/>
        </w:numPr>
        <w:spacing w:after="240"/>
        <w:outlineLvl w:val="0"/>
        <w:rPr>
          <w:lang w:val="es-ES"/>
        </w:rPr>
      </w:pPr>
      <w:r w:rsidRPr="005A75B8">
        <w:rPr>
          <w:lang w:val="es-ES"/>
        </w:rPr>
        <w:t xml:space="preserve">Informe del Subgrupo sobre el Sector de Producción. </w:t>
      </w:r>
    </w:p>
    <w:p w14:paraId="090F19C0" w14:textId="77777777" w:rsidR="005A75B8" w:rsidRPr="005A75B8" w:rsidRDefault="005A75B8" w:rsidP="005A75B8">
      <w:pPr>
        <w:numPr>
          <w:ilvl w:val="0"/>
          <w:numId w:val="1"/>
        </w:numPr>
        <w:spacing w:after="240"/>
        <w:outlineLvl w:val="0"/>
        <w:rPr>
          <w:lang w:val="es-ES"/>
        </w:rPr>
      </w:pPr>
      <w:r w:rsidRPr="005A75B8">
        <w:rPr>
          <w:lang w:val="es-ES"/>
        </w:rPr>
        <w:t xml:space="preserve">Otros asuntos. </w:t>
      </w:r>
    </w:p>
    <w:p w14:paraId="235B7F18" w14:textId="77777777" w:rsidR="005A75B8" w:rsidRPr="005A75B8" w:rsidRDefault="005A75B8" w:rsidP="005A75B8">
      <w:pPr>
        <w:numPr>
          <w:ilvl w:val="0"/>
          <w:numId w:val="1"/>
        </w:numPr>
        <w:spacing w:after="240"/>
        <w:outlineLvl w:val="0"/>
        <w:rPr>
          <w:lang w:val="es-ES"/>
        </w:rPr>
      </w:pPr>
      <w:r w:rsidRPr="005A75B8">
        <w:rPr>
          <w:lang w:val="es-ES"/>
        </w:rPr>
        <w:lastRenderedPageBreak/>
        <w:t>Aprobación del informe.</w:t>
      </w:r>
    </w:p>
    <w:p w14:paraId="082772DF" w14:textId="77777777" w:rsidR="005A75B8" w:rsidRPr="005A75B8" w:rsidRDefault="005A75B8" w:rsidP="005A75B8">
      <w:pPr>
        <w:numPr>
          <w:ilvl w:val="0"/>
          <w:numId w:val="1"/>
        </w:numPr>
        <w:spacing w:after="240"/>
        <w:outlineLvl w:val="0"/>
        <w:rPr>
          <w:lang w:val="es-ES"/>
        </w:rPr>
      </w:pPr>
      <w:r w:rsidRPr="005A75B8">
        <w:rPr>
          <w:lang w:val="es-ES"/>
        </w:rPr>
        <w:t>Clausura de la reunión.</w:t>
      </w:r>
    </w:p>
    <w:p w14:paraId="6C6E7C7F" w14:textId="77777777" w:rsidR="005A75B8" w:rsidRPr="005A75B8" w:rsidRDefault="005A75B8" w:rsidP="005A75B8">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A75B8" w:rsidRPr="005A75B8" w14:paraId="134B5643" w14:textId="77777777" w:rsidTr="00854D34">
        <w:tc>
          <w:tcPr>
            <w:tcW w:w="1915" w:type="dxa"/>
          </w:tcPr>
          <w:p w14:paraId="65AB09C6" w14:textId="77777777" w:rsidR="005A75B8" w:rsidRPr="005A75B8" w:rsidRDefault="005A75B8" w:rsidP="00854D34">
            <w:pPr>
              <w:rPr>
                <w:lang w:val="es-ES"/>
              </w:rPr>
            </w:pPr>
          </w:p>
        </w:tc>
        <w:tc>
          <w:tcPr>
            <w:tcW w:w="1915" w:type="dxa"/>
          </w:tcPr>
          <w:p w14:paraId="6DA2D1A9" w14:textId="77777777" w:rsidR="005A75B8" w:rsidRPr="005A75B8" w:rsidRDefault="005A75B8" w:rsidP="00854D34">
            <w:pPr>
              <w:rPr>
                <w:lang w:val="es-ES"/>
              </w:rPr>
            </w:pPr>
          </w:p>
        </w:tc>
        <w:tc>
          <w:tcPr>
            <w:tcW w:w="1915" w:type="dxa"/>
            <w:tcBorders>
              <w:bottom w:val="single" w:sz="4" w:space="0" w:color="auto"/>
            </w:tcBorders>
          </w:tcPr>
          <w:p w14:paraId="1A522D58" w14:textId="77777777" w:rsidR="005A75B8" w:rsidRPr="005A75B8" w:rsidRDefault="005A75B8" w:rsidP="00854D34">
            <w:pPr>
              <w:rPr>
                <w:lang w:val="es-ES"/>
              </w:rPr>
            </w:pPr>
          </w:p>
        </w:tc>
        <w:tc>
          <w:tcPr>
            <w:tcW w:w="1915" w:type="dxa"/>
          </w:tcPr>
          <w:p w14:paraId="5DA240A4" w14:textId="77777777" w:rsidR="005A75B8" w:rsidRPr="005A75B8" w:rsidRDefault="005A75B8" w:rsidP="00854D34">
            <w:pPr>
              <w:rPr>
                <w:lang w:val="es-ES"/>
              </w:rPr>
            </w:pPr>
          </w:p>
        </w:tc>
        <w:tc>
          <w:tcPr>
            <w:tcW w:w="1916" w:type="dxa"/>
          </w:tcPr>
          <w:p w14:paraId="3496ABD8" w14:textId="77777777" w:rsidR="005A75B8" w:rsidRPr="005A75B8" w:rsidRDefault="005A75B8" w:rsidP="00854D34">
            <w:pPr>
              <w:rPr>
                <w:lang w:val="es-ES"/>
              </w:rPr>
            </w:pPr>
          </w:p>
        </w:tc>
      </w:tr>
    </w:tbl>
    <w:p w14:paraId="4C39052E" w14:textId="77777777" w:rsidR="005A75B8" w:rsidRPr="005A75B8" w:rsidRDefault="005A75B8" w:rsidP="005A75B8">
      <w:pPr>
        <w:rPr>
          <w:lang w:val="es-ES"/>
        </w:rPr>
      </w:pPr>
    </w:p>
    <w:sectPr w:rsidR="005A75B8" w:rsidRPr="005A75B8" w:rsidSect="007436D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C3DAD" w14:textId="77777777" w:rsidR="007436DF" w:rsidRDefault="007436DF">
      <w:r>
        <w:separator/>
      </w:r>
    </w:p>
  </w:endnote>
  <w:endnote w:type="continuationSeparator" w:id="0">
    <w:p w14:paraId="6E24B4E7" w14:textId="77777777" w:rsidR="007436DF" w:rsidRDefault="00743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4158360"/>
      <w:docPartObj>
        <w:docPartGallery w:val="Page Numbers (Bottom of Page)"/>
        <w:docPartUnique/>
      </w:docPartObj>
    </w:sdtPr>
    <w:sdtEndPr>
      <w:rPr>
        <w:noProof/>
      </w:rPr>
    </w:sdtEndPr>
    <w:sdtContent>
      <w:p w14:paraId="00B79425" w14:textId="114B81C7" w:rsidR="00E360C0" w:rsidRDefault="00E360C0" w:rsidP="00E360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7289637"/>
      <w:docPartObj>
        <w:docPartGallery w:val="Page Numbers (Bottom of Page)"/>
        <w:docPartUnique/>
      </w:docPartObj>
    </w:sdtPr>
    <w:sdtEndPr>
      <w:rPr>
        <w:noProof/>
      </w:rPr>
    </w:sdtEndPr>
    <w:sdtContent>
      <w:p w14:paraId="2C1DCF84" w14:textId="41EAB144" w:rsidR="00E360C0" w:rsidRDefault="00E360C0" w:rsidP="00E360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79D99" w14:textId="05F638EA" w:rsidR="0087455A" w:rsidRPr="00E360C0" w:rsidRDefault="00E360C0" w:rsidP="00E360C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DAD360" w14:textId="77777777" w:rsidR="007436DF" w:rsidRDefault="007436DF">
      <w:r>
        <w:separator/>
      </w:r>
    </w:p>
  </w:footnote>
  <w:footnote w:type="continuationSeparator" w:id="0">
    <w:p w14:paraId="0BF6105F" w14:textId="77777777" w:rsidR="007436DF" w:rsidRDefault="00743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8A378" w14:textId="7E6FBEE1" w:rsidR="00E360C0" w:rsidRDefault="00D04925" w:rsidP="00E360C0">
    <w:pPr>
      <w:jc w:val="left"/>
    </w:pPr>
    <w:r>
      <w:fldChar w:fldCharType="begin"/>
    </w:r>
    <w:r>
      <w:instrText xml:space="preserve"> DOCPROPERTY "Document number"  \* MERGEFORMAT </w:instrText>
    </w:r>
    <w:r>
      <w:fldChar w:fldCharType="separate"/>
    </w:r>
    <w:r w:rsidR="00BF1644">
      <w:t>UNEP/</w:t>
    </w:r>
    <w:proofErr w:type="spellStart"/>
    <w:r w:rsidR="00BF1644">
      <w:t>OzL.Pro</w:t>
    </w:r>
    <w:proofErr w:type="spellEnd"/>
    <w:r w:rsidR="00BF1644">
      <w:t>/ExCom/94/1</w:t>
    </w:r>
    <w:r>
      <w:fldChar w:fldCharType="end"/>
    </w:r>
  </w:p>
  <w:p w14:paraId="0E93DA02" w14:textId="2C3A82AD" w:rsidR="00E360C0" w:rsidRDefault="00E360C0" w:rsidP="00E360C0">
    <w:pPr>
      <w:jc w:val="left"/>
    </w:pPr>
  </w:p>
  <w:p w14:paraId="15455EB3" w14:textId="77777777" w:rsidR="005A75B8" w:rsidRDefault="005A75B8" w:rsidP="00E360C0">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0F075" w14:textId="6F672E8A" w:rsidR="00E360C0" w:rsidRDefault="00D04925" w:rsidP="00E360C0">
    <w:pPr>
      <w:jc w:val="right"/>
    </w:pPr>
    <w:r>
      <w:fldChar w:fldCharType="begin"/>
    </w:r>
    <w:r>
      <w:instrText xml:space="preserve"> DOCPROPERTY "Document number"  \* MERGEFORMAT </w:instrText>
    </w:r>
    <w:r>
      <w:fldChar w:fldCharType="separate"/>
    </w:r>
    <w:r w:rsidR="00BF1644">
      <w:t>UNEP/</w:t>
    </w:r>
    <w:proofErr w:type="spellStart"/>
    <w:r w:rsidR="00BF1644">
      <w:t>OzL.Pro</w:t>
    </w:r>
    <w:proofErr w:type="spellEnd"/>
    <w:r w:rsidR="00BF1644">
      <w:t>/ExCom/94/1</w:t>
    </w:r>
    <w:r>
      <w:fldChar w:fldCharType="end"/>
    </w:r>
  </w:p>
  <w:p w14:paraId="06F591F9" w14:textId="77777777" w:rsidR="00E360C0" w:rsidRDefault="00E360C0" w:rsidP="00E360C0">
    <w:pPr>
      <w:jc w:val="right"/>
    </w:pPr>
  </w:p>
  <w:p w14:paraId="5F4282AA" w14:textId="77777777" w:rsidR="00E360C0" w:rsidRDefault="00E360C0" w:rsidP="00E360C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F3"/>
    <w:rsid w:val="00064429"/>
    <w:rsid w:val="000C5E1D"/>
    <w:rsid w:val="000D6841"/>
    <w:rsid w:val="00106F6E"/>
    <w:rsid w:val="001143E8"/>
    <w:rsid w:val="00114CAA"/>
    <w:rsid w:val="001C2D22"/>
    <w:rsid w:val="001F122D"/>
    <w:rsid w:val="001F4047"/>
    <w:rsid w:val="00235D4C"/>
    <w:rsid w:val="0024162E"/>
    <w:rsid w:val="002425B4"/>
    <w:rsid w:val="00244477"/>
    <w:rsid w:val="002959B4"/>
    <w:rsid w:val="002D5A1A"/>
    <w:rsid w:val="00344EAB"/>
    <w:rsid w:val="003863A4"/>
    <w:rsid w:val="003B7115"/>
    <w:rsid w:val="00455352"/>
    <w:rsid w:val="00476E28"/>
    <w:rsid w:val="00506CB6"/>
    <w:rsid w:val="005A75B8"/>
    <w:rsid w:val="005C6B34"/>
    <w:rsid w:val="00682BDD"/>
    <w:rsid w:val="006D38DD"/>
    <w:rsid w:val="0073028E"/>
    <w:rsid w:val="007436DF"/>
    <w:rsid w:val="00792A47"/>
    <w:rsid w:val="00831BC5"/>
    <w:rsid w:val="00852AB8"/>
    <w:rsid w:val="0087455A"/>
    <w:rsid w:val="00917817"/>
    <w:rsid w:val="00935E9D"/>
    <w:rsid w:val="00975EE4"/>
    <w:rsid w:val="009B1A3A"/>
    <w:rsid w:val="009C1675"/>
    <w:rsid w:val="00A31FA8"/>
    <w:rsid w:val="00AA29EB"/>
    <w:rsid w:val="00AB56E5"/>
    <w:rsid w:val="00AC7A52"/>
    <w:rsid w:val="00B60EEC"/>
    <w:rsid w:val="00B84ACF"/>
    <w:rsid w:val="00B931C3"/>
    <w:rsid w:val="00BF1644"/>
    <w:rsid w:val="00C14E67"/>
    <w:rsid w:val="00D04925"/>
    <w:rsid w:val="00D321F8"/>
    <w:rsid w:val="00D6532E"/>
    <w:rsid w:val="00D84B6F"/>
    <w:rsid w:val="00DB795B"/>
    <w:rsid w:val="00DC3B22"/>
    <w:rsid w:val="00E17F97"/>
    <w:rsid w:val="00E309D4"/>
    <w:rsid w:val="00E360C0"/>
    <w:rsid w:val="00E42AF3"/>
    <w:rsid w:val="00EC3F8B"/>
    <w:rsid w:val="00F10CD9"/>
    <w:rsid w:val="00F12B29"/>
    <w:rsid w:val="00F25F7C"/>
    <w:rsid w:val="00F43271"/>
    <w:rsid w:val="00F9224D"/>
    <w:rsid w:val="02841C7C"/>
    <w:rsid w:val="457B27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F9FD5"/>
  <w15:docId w15:val="{35A2FB66-9AA0-4C2D-9A97-DE2281FC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A75B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a\United%20Nations\UNEP-UNMFS-Shared_drives%20-%20General\General\9_94_ExCom_Conference%20Staff\1_TRANSLATORS\x_Pre_session%20files\94_Docs%20Templates\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e6e1f9e0-8f48-4721-871b-80b3d7694360">UNEP/OzL.Pro/ExCom/94/1</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AC9D708E71C704E82CB9B742AA75387" ma:contentTypeVersion="1" ma:contentTypeDescription="Create a new document." ma:contentTypeScope="" ma:versionID="ee7caa2914a60d43fa8ea4a6cc9880fd">
  <xsd:schema xmlns:xsd="http://www.w3.org/2001/XMLSchema" xmlns:p="http://schemas.microsoft.com/office/2006/metadata/properties" xmlns:ns2="e6e1f9e0-8f48-4721-871b-80b3d7694360" targetNamespace="http://schemas.microsoft.com/office/2006/metadata/properties" ma:root="true" ma:fieldsID="e273879d22325e36c579a7bed5399500"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ACD08CCF-5365-49FC-978B-589C458FA396}"/>
</file>

<file path=docProps/app.xml><?xml version="1.0" encoding="utf-8"?>
<Properties xmlns="http://schemas.openxmlformats.org/officeDocument/2006/extended-properties" xmlns:vt="http://schemas.openxmlformats.org/officeDocument/2006/docPropsVTypes">
  <Template>S94-template</Template>
  <TotalTime>1</TotalTime>
  <Pages>3</Pages>
  <Words>522</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Orden Del Día Provisional</vt:lpstr>
    </vt:vector>
  </TitlesOfParts>
  <Company>UNMFS</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dc:title>
  <dc:creator>Angela</dc:creator>
  <cp:lastModifiedBy>Angela Xue He Yan</cp:lastModifiedBy>
  <cp:revision>16</cp:revision>
  <cp:lastPrinted>2024-04-29T15:53:00Z</cp:lastPrinted>
  <dcterms:created xsi:type="dcterms:W3CDTF">2024-02-21T09:32:00Z</dcterms:created>
  <dcterms:modified xsi:type="dcterms:W3CDTF">2024-04-29T15:53:00Z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vt:lpwstr>
  </property>
  <property fmtid="{D5CDD505-2E9C-101B-9397-08002B2CF9AE}" pid="3" name="Revision date">
    <vt:lpwstr>19/02/2024</vt:lpwstr>
  </property>
  <property fmtid="{D5CDD505-2E9C-101B-9397-08002B2CF9AE}" pid="4" name="ContentTypeId">
    <vt:lpwstr>0x0101004AC9D708E71C704E82CB9B742AA75387</vt:lpwstr>
  </property>
  <property fmtid="{D5CDD505-2E9C-101B-9397-08002B2CF9AE}" pid="5" name="Order">
    <vt:r8>148000</vt:r8>
  </property>
  <property fmtid="{D5CDD505-2E9C-101B-9397-08002B2CF9AE}" pid="6" name="MediaServiceImageTags">
    <vt:lpwstr/>
  </property>
  <property fmtid="{D5CDD505-2E9C-101B-9397-08002B2CF9AE}" pid="7" name="lcf76f155ced4ddcb4097134ff3c332f">
    <vt:lpwstr/>
  </property>
</Properties>
</file>