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170" w:type="dxa"/>
        <w:tblInd w:w="-450" w:type="dxa"/>
        <w:tblLayout w:type="fixed"/>
        <w:tblLook w:val="0000" w:firstRow="0" w:lastRow="0" w:firstColumn="0" w:lastColumn="0" w:noHBand="0" w:noVBand="0"/>
      </w:tblPr>
      <w:tblGrid>
        <w:gridCol w:w="4860"/>
        <w:gridCol w:w="18"/>
        <w:gridCol w:w="3312"/>
        <w:gridCol w:w="1980"/>
      </w:tblGrid>
      <w:tr w:rsidR="00457733" w14:paraId="775145D4" w14:textId="77777777" w:rsidTr="008F398F">
        <w:trPr>
          <w:trHeight w:val="720"/>
        </w:trPr>
        <w:tc>
          <w:tcPr>
            <w:tcW w:w="4878" w:type="dxa"/>
            <w:gridSpan w:val="2"/>
            <w:tcBorders>
              <w:bottom w:val="single" w:sz="18" w:space="0" w:color="auto"/>
            </w:tcBorders>
          </w:tcPr>
          <w:p w14:paraId="248F7AF4" w14:textId="1C09A52E" w:rsidR="00457733" w:rsidRDefault="00457733" w:rsidP="008F398F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AA4CFA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292" w:type="dxa"/>
            <w:gridSpan w:val="2"/>
            <w:tcBorders>
              <w:bottom w:val="single" w:sz="18" w:space="0" w:color="auto"/>
            </w:tcBorders>
          </w:tcPr>
          <w:p w14:paraId="2F6CADB8" w14:textId="1A9280AB" w:rsidR="00457733" w:rsidRDefault="00457733" w:rsidP="008F398F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AA4CFA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457733" w14:paraId="2FFC345A" w14:textId="77777777" w:rsidTr="008F39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86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3F0DBFE" w14:textId="77777777" w:rsidR="00457733" w:rsidRDefault="00457733" w:rsidP="008F398F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Distr.</w:t>
            </w:r>
          </w:p>
          <w:p w14:paraId="4A344A0F" w14:textId="77777777" w:rsidR="00457733" w:rsidRDefault="00457733" w:rsidP="008F398F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5309F06C" w14:textId="77777777" w:rsidR="00457733" w:rsidRDefault="00457733" w:rsidP="008F398F">
            <w:pPr>
              <w:jc w:val="left"/>
              <w:rPr>
                <w:lang w:val="en-US" w:bidi="ar-LB"/>
              </w:rPr>
            </w:pPr>
          </w:p>
          <w:p w14:paraId="34222ABD" w14:textId="33352288" w:rsidR="00457733" w:rsidRPr="00EC1F41" w:rsidRDefault="00000000" w:rsidP="00457733">
            <w:pPr>
              <w:rPr>
                <w:lang w:bidi="ar-LB"/>
              </w:rPr>
            </w:pPr>
            <w:r>
              <w:rPr>
                <w:lang w:bidi="ar-LB"/>
              </w:rPr>
              <w:fldChar w:fldCharType="begin"/>
            </w:r>
            <w:r>
              <w:rPr>
                <w:lang w:bidi="ar-LB"/>
              </w:rPr>
              <w:instrText xml:space="preserve"> DOCPROPERTY "Document number"  \* MERGEFORMAT </w:instrText>
            </w:r>
            <w:r>
              <w:rPr>
                <w:lang w:bidi="ar-LB"/>
              </w:rPr>
              <w:fldChar w:fldCharType="separate"/>
            </w:r>
            <w:r w:rsidR="000F7F84">
              <w:rPr>
                <w:lang w:bidi="ar-LB"/>
              </w:rPr>
              <w:t>UNEP/OzL.Pro/ExCom/95/28</w:t>
            </w:r>
            <w:r>
              <w:rPr>
                <w:lang w:bidi="ar-LB"/>
              </w:rPr>
              <w:fldChar w:fldCharType="end"/>
            </w:r>
          </w:p>
          <w:p w14:paraId="5F8481D4" w14:textId="00B9F86A" w:rsidR="00457733" w:rsidRPr="00FE5C63" w:rsidRDefault="00457733" w:rsidP="00457733">
            <w:pPr>
              <w:jc w:val="left"/>
              <w:rPr>
                <w:lang w:val="en-US" w:bidi="ar-LB"/>
              </w:rPr>
            </w:pPr>
            <w:r w:rsidRPr="00EC1F41">
              <w:rPr>
                <w:lang w:bidi="ar-LB"/>
              </w:rPr>
              <w:fldChar w:fldCharType="begin"/>
            </w:r>
            <w:r w:rsidRPr="00EC1F41">
              <w:rPr>
                <w:lang w:bidi="ar-LB"/>
              </w:rPr>
              <w:instrText xml:space="preserve"> DOCPROPERTY "Revision date" \@ "d MMMM YYYY"  \* MERGEFORMAT </w:instrText>
            </w:r>
            <w:r w:rsidRPr="00EC1F41">
              <w:rPr>
                <w:lang w:bidi="ar-LB"/>
              </w:rPr>
              <w:fldChar w:fldCharType="separate"/>
            </w:r>
            <w:r w:rsidR="000F7F84">
              <w:rPr>
                <w:lang w:bidi="ar-LB"/>
              </w:rPr>
              <w:t>10</w:t>
            </w:r>
            <w:r w:rsidR="00AA4CFA">
              <w:rPr>
                <w:lang w:bidi="ar-LB"/>
              </w:rPr>
              <w:t xml:space="preserve"> </w:t>
            </w:r>
            <w:r w:rsidR="000F7F84">
              <w:rPr>
                <w:lang w:bidi="ar-LB"/>
              </w:rPr>
              <w:t>November</w:t>
            </w:r>
            <w:r w:rsidR="00AA4CFA">
              <w:rPr>
                <w:lang w:bidi="ar-LB"/>
              </w:rPr>
              <w:t xml:space="preserve"> </w:t>
            </w:r>
            <w:r w:rsidR="000F7F84">
              <w:rPr>
                <w:lang w:bidi="ar-LB"/>
              </w:rPr>
              <w:t>2024</w:t>
            </w:r>
            <w:r w:rsidRPr="00EC1F41">
              <w:rPr>
                <w:lang w:bidi="ar-LB"/>
              </w:rPr>
              <w:fldChar w:fldCharType="end"/>
            </w:r>
          </w:p>
          <w:p w14:paraId="797586A4" w14:textId="77777777" w:rsidR="00457733" w:rsidRDefault="00457733" w:rsidP="008F398F">
            <w:pPr>
              <w:jc w:val="left"/>
              <w:rPr>
                <w:rtl/>
                <w:lang w:val="en-US" w:bidi="ar-LB"/>
              </w:rPr>
            </w:pPr>
          </w:p>
          <w:p w14:paraId="2CBB3F9C" w14:textId="77777777" w:rsidR="00457733" w:rsidRDefault="00457733" w:rsidP="008F398F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26840B3B" w14:textId="15B2320C" w:rsidR="00457733" w:rsidRDefault="00457733" w:rsidP="008F398F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</w:t>
            </w:r>
            <w:r w:rsidR="00AA4CFA">
              <w:rPr>
                <w:lang w:val="en-US" w:bidi="ar-LB"/>
              </w:rPr>
              <w:t xml:space="preserve"> </w:t>
            </w:r>
            <w:r>
              <w:rPr>
                <w:lang w:val="en-US" w:bidi="ar-LB"/>
              </w:rPr>
              <w:t>ENGLISH</w:t>
            </w:r>
          </w:p>
        </w:tc>
        <w:tc>
          <w:tcPr>
            <w:tcW w:w="333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2AF9BD1" w14:textId="77777777" w:rsidR="00457733" w:rsidRDefault="00457733" w:rsidP="008F398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15F98269" w14:textId="7C63454F" w:rsidR="00457733" w:rsidRDefault="00457733" w:rsidP="008F398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AA4CFA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200CB5B0" w14:textId="77777777" w:rsidR="00457733" w:rsidRDefault="00457733" w:rsidP="008F398F">
            <w:pPr>
              <w:pStyle w:val="Heading4"/>
              <w:numPr>
                <w:ilvl w:val="0"/>
                <w:numId w:val="0"/>
              </w:numPr>
              <w:bidi/>
              <w:spacing w:before="0" w:after="0"/>
              <w:ind w:right="459"/>
              <w:jc w:val="lef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2A2D59D" w14:textId="77777777" w:rsidR="00457733" w:rsidRDefault="00457733" w:rsidP="008F398F">
            <w:pPr>
              <w:rPr>
                <w:caps/>
                <w:lang w:val="en-US" w:bidi="ar-LB"/>
              </w:rPr>
            </w:pPr>
            <w:r>
              <w:rPr>
                <w:noProof/>
                <w:lang w:eastAsia="en-CA" w:bidi="ar-LB"/>
              </w:rPr>
              <w:drawing>
                <wp:anchor distT="0" distB="0" distL="114300" distR="114300" simplePos="0" relativeHeight="251662336" behindDoc="1" locked="0" layoutInCell="0" allowOverlap="1" wp14:anchorId="142A9B6A" wp14:editId="4198DB51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712337413" name="Picture 1712337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BE9B61C" w14:textId="77777777" w:rsidR="00457733" w:rsidRDefault="00457733" w:rsidP="008F398F">
            <w:pPr>
              <w:rPr>
                <w:lang w:val="en-US" w:bidi="ar-LB"/>
              </w:rPr>
            </w:pPr>
            <w:r>
              <w:rPr>
                <w:noProof/>
                <w:lang w:eastAsia="en-CA" w:bidi="ar-LB"/>
              </w:rPr>
              <w:drawing>
                <wp:anchor distT="0" distB="0" distL="114300" distR="114300" simplePos="0" relativeHeight="251663360" behindDoc="0" locked="0" layoutInCell="0" allowOverlap="1" wp14:anchorId="202299E7" wp14:editId="6A7706D6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97134E9" w14:textId="3173E7C8" w:rsidR="00457733" w:rsidRPr="007F5774" w:rsidRDefault="00457733" w:rsidP="000F7F84">
      <w:pPr>
        <w:pStyle w:val="Caption"/>
        <w:spacing w:before="240"/>
        <w:ind w:right="180"/>
        <w:jc w:val="both"/>
        <w:rPr>
          <w:bCs/>
          <w:sz w:val="28"/>
          <w:szCs w:val="28"/>
          <w:rtl/>
          <w:lang w:val="en-CA" w:eastAsia="en-US" w:bidi="ar-LB"/>
        </w:rPr>
      </w:pPr>
      <w:r w:rsidRPr="007F5774">
        <w:rPr>
          <w:bCs/>
          <w:sz w:val="28"/>
          <w:szCs w:val="28"/>
          <w:rtl/>
          <w:lang w:val="en-CA" w:eastAsia="en-US" w:bidi="ar-LB"/>
        </w:rPr>
        <w:t>اللجنــة</w:t>
      </w:r>
      <w:r w:rsidR="00AA4CFA">
        <w:rPr>
          <w:bCs/>
          <w:sz w:val="28"/>
          <w:szCs w:val="28"/>
          <w:rtl/>
          <w:lang w:val="en-CA" w:eastAsia="en-US" w:bidi="ar-LB"/>
        </w:rPr>
        <w:t xml:space="preserve"> </w:t>
      </w:r>
      <w:r w:rsidRPr="007F5774">
        <w:rPr>
          <w:bCs/>
          <w:sz w:val="28"/>
          <w:szCs w:val="28"/>
          <w:rtl/>
          <w:lang w:val="en-CA" w:eastAsia="en-US" w:bidi="ar-LB"/>
        </w:rPr>
        <w:t>التنفيـذيــــة</w:t>
      </w:r>
      <w:r w:rsidR="00AA4CFA">
        <w:rPr>
          <w:bCs/>
          <w:sz w:val="28"/>
          <w:szCs w:val="28"/>
          <w:rtl/>
          <w:lang w:val="en-CA" w:eastAsia="en-US" w:bidi="ar-LB"/>
        </w:rPr>
        <w:t xml:space="preserve"> </w:t>
      </w:r>
      <w:r w:rsidRPr="007F5774">
        <w:rPr>
          <w:bCs/>
          <w:sz w:val="28"/>
          <w:szCs w:val="28"/>
          <w:rtl/>
          <w:lang w:val="en-CA" w:eastAsia="en-US" w:bidi="ar-LB"/>
        </w:rPr>
        <w:t>للصنــدوق</w:t>
      </w:r>
      <w:r w:rsidR="00AA4CFA">
        <w:rPr>
          <w:bCs/>
          <w:sz w:val="28"/>
          <w:szCs w:val="28"/>
          <w:rtl/>
          <w:lang w:val="en-CA" w:eastAsia="en-US" w:bidi="ar-LB"/>
        </w:rPr>
        <w:t xml:space="preserve"> </w:t>
      </w:r>
      <w:r w:rsidRPr="007F5774">
        <w:rPr>
          <w:bCs/>
          <w:sz w:val="28"/>
          <w:szCs w:val="28"/>
          <w:rtl/>
          <w:lang w:val="en-CA" w:eastAsia="en-US" w:bidi="ar-LB"/>
        </w:rPr>
        <w:t>المــتعــدد</w:t>
      </w:r>
      <w:r w:rsidR="00AA4CFA">
        <w:rPr>
          <w:bCs/>
          <w:sz w:val="28"/>
          <w:szCs w:val="28"/>
          <w:rtl/>
          <w:lang w:val="en-CA" w:eastAsia="en-US" w:bidi="ar-LB"/>
        </w:rPr>
        <w:t xml:space="preserve"> </w:t>
      </w:r>
      <w:r w:rsidRPr="007F5774">
        <w:rPr>
          <w:bCs/>
          <w:sz w:val="28"/>
          <w:szCs w:val="28"/>
          <w:rtl/>
          <w:lang w:val="en-CA" w:eastAsia="en-US" w:bidi="ar-LB"/>
        </w:rPr>
        <w:t>الأطـــراف</w:t>
      </w:r>
    </w:p>
    <w:p w14:paraId="0707D525" w14:textId="5BB62D64" w:rsidR="00457733" w:rsidRPr="00E85737" w:rsidRDefault="00457733" w:rsidP="00457733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AA4CFA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AA4CFA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AA4CFA">
        <w:rPr>
          <w:b/>
          <w:bCs/>
          <w:sz w:val="28"/>
          <w:szCs w:val="28"/>
          <w:rtl/>
          <w:lang w:bidi="ar-LB"/>
        </w:rPr>
        <w:t xml:space="preserve"> </w:t>
      </w:r>
    </w:p>
    <w:p w14:paraId="5288A1B7" w14:textId="4D439C61" w:rsidR="00457733" w:rsidRPr="00D9322D" w:rsidRDefault="00457733" w:rsidP="00457733">
      <w:pPr>
        <w:bidi/>
        <w:jc w:val="left"/>
        <w:rPr>
          <w:sz w:val="28"/>
          <w:szCs w:val="28"/>
          <w:rtl/>
          <w:lang w:bidi="ar-LB"/>
        </w:rPr>
      </w:pPr>
      <w:r>
        <w:rPr>
          <w:sz w:val="28"/>
          <w:szCs w:val="28"/>
          <w:rtl/>
          <w:lang w:bidi="ar-LB"/>
        </w:rPr>
        <w:t>الاجتماع</w:t>
      </w:r>
      <w:r w:rsidR="00AA4CFA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الخامس</w:t>
      </w:r>
      <w:r w:rsidR="00AA4CFA">
        <w:rPr>
          <w:sz w:val="28"/>
          <w:szCs w:val="28"/>
          <w:rtl/>
          <w:lang w:bidi="ar-LB"/>
        </w:rPr>
        <w:t xml:space="preserve"> </w:t>
      </w:r>
      <w:r>
        <w:rPr>
          <w:sz w:val="28"/>
          <w:szCs w:val="28"/>
          <w:rtl/>
          <w:lang w:bidi="ar-LB"/>
        </w:rPr>
        <w:t>والتسعون</w:t>
      </w:r>
    </w:p>
    <w:p w14:paraId="5EB0C8F0" w14:textId="0258EA04" w:rsidR="00457733" w:rsidRPr="00A477F7" w:rsidRDefault="00457733" w:rsidP="00457733">
      <w:pPr>
        <w:bidi/>
        <w:jc w:val="left"/>
        <w:rPr>
          <w:sz w:val="28"/>
          <w:szCs w:val="28"/>
          <w:rtl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AA4CF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AA4CF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-</w:t>
      </w:r>
      <w:r w:rsidR="00AA4CF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AA4CF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AA4CF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AA4CF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الاول</w:t>
      </w:r>
      <w:r w:rsidR="00AA4CFA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3F1988C3" w14:textId="2E3AF062" w:rsidR="00457733" w:rsidRPr="00F41318" w:rsidRDefault="00457733" w:rsidP="00457733">
      <w:pPr>
        <w:bidi/>
        <w:jc w:val="left"/>
        <w:rPr>
          <w:sz w:val="28"/>
          <w:szCs w:val="28"/>
          <w:rtl/>
          <w:lang w:val="en-US" w:eastAsia="zh-CN" w:bidi="ar-LB"/>
        </w:rPr>
      </w:pPr>
      <w:r w:rsidRPr="00F41318">
        <w:rPr>
          <w:sz w:val="28"/>
          <w:szCs w:val="28"/>
          <w:rtl/>
          <w:lang w:val="en-US" w:eastAsia="zh-CN" w:bidi="ar-LB"/>
        </w:rPr>
        <w:t>البند</w:t>
      </w:r>
      <w:r w:rsidR="00AA4CFA">
        <w:rPr>
          <w:sz w:val="28"/>
          <w:szCs w:val="28"/>
          <w:rtl/>
          <w:lang w:val="en-US" w:eastAsia="zh-CN" w:bidi="ar-LB"/>
        </w:rPr>
        <w:t xml:space="preserve"> </w:t>
      </w:r>
      <w:r>
        <w:rPr>
          <w:sz w:val="28"/>
          <w:szCs w:val="28"/>
          <w:rtl/>
          <w:lang w:val="en-US" w:eastAsia="zh-CN" w:bidi="ar-LB"/>
        </w:rPr>
        <w:t>8</w:t>
      </w:r>
      <w:r w:rsidRPr="00F41318">
        <w:rPr>
          <w:sz w:val="28"/>
          <w:szCs w:val="28"/>
          <w:rtl/>
          <w:lang w:val="en-US" w:eastAsia="zh-CN" w:bidi="ar-LB"/>
        </w:rPr>
        <w:t>(</w:t>
      </w:r>
      <w:r>
        <w:rPr>
          <w:sz w:val="28"/>
          <w:szCs w:val="28"/>
          <w:rtl/>
          <w:lang w:val="en-US" w:eastAsia="zh-CN" w:bidi="ar-LB"/>
        </w:rPr>
        <w:t>د)(3</w:t>
      </w:r>
      <w:r w:rsidRPr="00F41318">
        <w:rPr>
          <w:sz w:val="28"/>
          <w:szCs w:val="28"/>
          <w:rtl/>
          <w:lang w:val="en-US" w:eastAsia="zh-CN" w:bidi="ar-LB"/>
        </w:rPr>
        <w:t>)</w:t>
      </w:r>
      <w:r w:rsidR="00AA4CFA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من</w:t>
      </w:r>
      <w:r w:rsidR="00AA4CFA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جدول</w:t>
      </w:r>
      <w:r w:rsidR="00AA4CFA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الأعمال</w:t>
      </w:r>
      <w:r w:rsidR="00AA4CFA">
        <w:rPr>
          <w:sz w:val="28"/>
          <w:szCs w:val="28"/>
          <w:rtl/>
          <w:lang w:val="en-US" w:eastAsia="zh-CN" w:bidi="ar-LB"/>
        </w:rPr>
        <w:t xml:space="preserve"> </w:t>
      </w:r>
      <w:r w:rsidRPr="00F41318">
        <w:rPr>
          <w:sz w:val="28"/>
          <w:szCs w:val="28"/>
          <w:rtl/>
          <w:lang w:val="en-US" w:eastAsia="zh-CN" w:bidi="ar-LB"/>
        </w:rPr>
        <w:t>المؤقت</w:t>
      </w:r>
      <w:r w:rsidRPr="00F41318">
        <w:rPr>
          <w:rStyle w:val="FootnoteReference"/>
          <w:sz w:val="28"/>
          <w:szCs w:val="28"/>
          <w:rtl/>
          <w:lang w:val="en-US" w:eastAsia="zh-CN" w:bidi="ar-LB"/>
        </w:rPr>
        <w:footnoteReference w:id="1"/>
      </w:r>
    </w:p>
    <w:p w14:paraId="51A0780E" w14:textId="77777777" w:rsidR="00457733" w:rsidRDefault="00457733" w:rsidP="00457733">
      <w:pPr>
        <w:pStyle w:val="Heading1"/>
        <w:numPr>
          <w:ilvl w:val="0"/>
          <w:numId w:val="0"/>
        </w:numPr>
        <w:bidi/>
        <w:spacing w:after="0"/>
        <w:rPr>
          <w:sz w:val="26"/>
          <w:szCs w:val="26"/>
          <w:rtl/>
          <w:lang w:bidi="ar-LB"/>
        </w:rPr>
      </w:pPr>
    </w:p>
    <w:p w14:paraId="5F52DFD5" w14:textId="77777777" w:rsidR="009145E4" w:rsidRPr="00457733" w:rsidRDefault="009145E4" w:rsidP="000F7F84">
      <w:pPr>
        <w:pStyle w:val="Heading1"/>
        <w:numPr>
          <w:ilvl w:val="0"/>
          <w:numId w:val="0"/>
        </w:numPr>
        <w:bidi/>
        <w:spacing w:after="0"/>
        <w:jc w:val="center"/>
        <w:rPr>
          <w:sz w:val="26"/>
          <w:szCs w:val="26"/>
          <w:lang w:bidi="ar-LB"/>
        </w:rPr>
      </w:pPr>
    </w:p>
    <w:p w14:paraId="31E84F59" w14:textId="6C254A8F" w:rsidR="00457733" w:rsidRPr="002C472A" w:rsidRDefault="00457733" w:rsidP="00457733">
      <w:pPr>
        <w:pStyle w:val="Title2"/>
        <w:bidi/>
        <w:rPr>
          <w:b w:val="0"/>
          <w:bCs/>
          <w:caps w:val="0"/>
          <w:sz w:val="26"/>
          <w:szCs w:val="26"/>
          <w:lang w:val="en-US" w:bidi="ar-LB"/>
        </w:rPr>
      </w:pPr>
      <w:r w:rsidRPr="002C472A">
        <w:rPr>
          <w:b w:val="0"/>
          <w:bCs/>
          <w:caps w:val="0"/>
          <w:sz w:val="26"/>
          <w:szCs w:val="26"/>
          <w:rtl/>
          <w:lang w:val="en-US" w:bidi="ar-LB"/>
        </w:rPr>
        <w:t>خطة</w:t>
      </w:r>
      <w:r w:rsidR="00AA4CFA">
        <w:rPr>
          <w:b w:val="0"/>
          <w:bCs/>
          <w:caps w:val="0"/>
          <w:sz w:val="26"/>
          <w:szCs w:val="26"/>
          <w:rtl/>
          <w:lang w:val="en-US" w:bidi="ar-LB"/>
        </w:rPr>
        <w:t xml:space="preserve"> </w:t>
      </w:r>
      <w:r w:rsidRPr="002C472A">
        <w:rPr>
          <w:b w:val="0"/>
          <w:bCs/>
          <w:caps w:val="0"/>
          <w:sz w:val="26"/>
          <w:szCs w:val="26"/>
          <w:rtl/>
          <w:lang w:val="en-US" w:bidi="ar-LB"/>
        </w:rPr>
        <w:t>عمل</w:t>
      </w:r>
      <w:r w:rsidR="00AA4CFA">
        <w:rPr>
          <w:b w:val="0"/>
          <w:bCs/>
          <w:caps w:val="0"/>
          <w:sz w:val="26"/>
          <w:szCs w:val="26"/>
          <w:rtl/>
          <w:lang w:val="en-US" w:bidi="ar-LB"/>
        </w:rPr>
        <w:t xml:space="preserve"> </w:t>
      </w:r>
      <w:r w:rsidRPr="00457733">
        <w:rPr>
          <w:b w:val="0"/>
          <w:bCs/>
          <w:caps w:val="0"/>
          <w:sz w:val="26"/>
          <w:szCs w:val="26"/>
          <w:rtl/>
          <w:lang w:val="en-US" w:bidi="ar-LB"/>
        </w:rPr>
        <w:t>برنامج</w:t>
      </w:r>
      <w:r w:rsidR="00AA4CFA">
        <w:rPr>
          <w:b w:val="0"/>
          <w:bCs/>
          <w:caps w:val="0"/>
          <w:sz w:val="26"/>
          <w:szCs w:val="26"/>
          <w:rtl/>
          <w:lang w:val="en-US" w:bidi="ar-LB"/>
        </w:rPr>
        <w:t xml:space="preserve"> </w:t>
      </w:r>
      <w:r w:rsidRPr="00457733">
        <w:rPr>
          <w:b w:val="0"/>
          <w:bCs/>
          <w:caps w:val="0"/>
          <w:sz w:val="26"/>
          <w:szCs w:val="26"/>
          <w:rtl/>
          <w:lang w:val="en-US" w:bidi="ar-LB"/>
        </w:rPr>
        <w:t>الأمم</w:t>
      </w:r>
      <w:r w:rsidR="00AA4CFA">
        <w:rPr>
          <w:b w:val="0"/>
          <w:bCs/>
          <w:caps w:val="0"/>
          <w:sz w:val="26"/>
          <w:szCs w:val="26"/>
          <w:rtl/>
          <w:lang w:val="en-US" w:bidi="ar-LB"/>
        </w:rPr>
        <w:t xml:space="preserve"> </w:t>
      </w:r>
      <w:r w:rsidRPr="00457733">
        <w:rPr>
          <w:b w:val="0"/>
          <w:bCs/>
          <w:caps w:val="0"/>
          <w:sz w:val="26"/>
          <w:szCs w:val="26"/>
          <w:rtl/>
          <w:lang w:val="en-US" w:bidi="ar-LB"/>
        </w:rPr>
        <w:t>المتحدة</w:t>
      </w:r>
      <w:r w:rsidR="00AA4CFA">
        <w:rPr>
          <w:b w:val="0"/>
          <w:bCs/>
          <w:caps w:val="0"/>
          <w:sz w:val="26"/>
          <w:szCs w:val="26"/>
          <w:rtl/>
          <w:lang w:val="en-US" w:bidi="ar-LB"/>
        </w:rPr>
        <w:t xml:space="preserve"> </w:t>
      </w:r>
      <w:r w:rsidRPr="00457733">
        <w:rPr>
          <w:b w:val="0"/>
          <w:bCs/>
          <w:caps w:val="0"/>
          <w:sz w:val="26"/>
          <w:szCs w:val="26"/>
          <w:rtl/>
          <w:lang w:val="en-US" w:bidi="ar-LB"/>
        </w:rPr>
        <w:t>للبيئة</w:t>
      </w:r>
      <w:r w:rsidR="00AA4CFA">
        <w:rPr>
          <w:b w:val="0"/>
          <w:bCs/>
          <w:caps w:val="0"/>
          <w:sz w:val="26"/>
          <w:szCs w:val="26"/>
          <w:rtl/>
          <w:lang w:val="en-US" w:bidi="ar-LB"/>
        </w:rPr>
        <w:t xml:space="preserve"> </w:t>
      </w:r>
      <w:r>
        <w:rPr>
          <w:b w:val="0"/>
          <w:bCs/>
          <w:caps w:val="0"/>
          <w:sz w:val="26"/>
          <w:szCs w:val="26"/>
          <w:rtl/>
          <w:lang w:val="en-US" w:bidi="ar-LB"/>
        </w:rPr>
        <w:t>(اليونيب)</w:t>
      </w:r>
      <w:r w:rsidR="00AA4CFA">
        <w:rPr>
          <w:b w:val="0"/>
          <w:bCs/>
          <w:caps w:val="0"/>
          <w:sz w:val="26"/>
          <w:szCs w:val="26"/>
          <w:rtl/>
          <w:lang w:val="en-US" w:bidi="ar-LB"/>
        </w:rPr>
        <w:t xml:space="preserve"> </w:t>
      </w:r>
      <w:r w:rsidRPr="002C472A">
        <w:rPr>
          <w:b w:val="0"/>
          <w:bCs/>
          <w:caps w:val="0"/>
          <w:sz w:val="26"/>
          <w:szCs w:val="26"/>
          <w:rtl/>
          <w:lang w:val="en-US" w:bidi="ar-LB"/>
        </w:rPr>
        <w:t>للفترة</w:t>
      </w:r>
      <w:r w:rsidR="00AA4CFA">
        <w:rPr>
          <w:b w:val="0"/>
          <w:bCs/>
          <w:caps w:val="0"/>
          <w:sz w:val="26"/>
          <w:szCs w:val="26"/>
          <w:rtl/>
          <w:lang w:val="en-US" w:bidi="ar-LB"/>
        </w:rPr>
        <w:t xml:space="preserve"> </w:t>
      </w:r>
      <w:r w:rsidRPr="002C472A">
        <w:rPr>
          <w:b w:val="0"/>
          <w:bCs/>
          <w:caps w:val="0"/>
          <w:sz w:val="26"/>
          <w:szCs w:val="26"/>
          <w:rtl/>
          <w:lang w:val="en-US" w:bidi="ar-LB"/>
        </w:rPr>
        <w:t>2025-2027</w:t>
      </w:r>
    </w:p>
    <w:p w14:paraId="3CE08ABD" w14:textId="77777777" w:rsidR="00457733" w:rsidRPr="00457733" w:rsidRDefault="00457733" w:rsidP="00457733">
      <w:pPr>
        <w:pStyle w:val="Title2"/>
        <w:bidi/>
        <w:rPr>
          <w:caps w:val="0"/>
          <w:sz w:val="26"/>
          <w:szCs w:val="26"/>
          <w:rtl/>
          <w:lang w:val="en-US" w:bidi="ar-LB"/>
        </w:rPr>
      </w:pPr>
    </w:p>
    <w:p w14:paraId="42EADBF7" w14:textId="4B8CE0D8" w:rsidR="00457733" w:rsidRPr="00457733" w:rsidRDefault="00457733" w:rsidP="00457733">
      <w:pPr>
        <w:bidi/>
        <w:spacing w:after="240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المقدمة</w:t>
      </w:r>
    </w:p>
    <w:p w14:paraId="23B241CC" w14:textId="6BCDA886" w:rsidR="00457733" w:rsidRPr="00457733" w:rsidRDefault="00793741" w:rsidP="00457733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793741">
        <w:rPr>
          <w:sz w:val="26"/>
          <w:szCs w:val="26"/>
          <w:rtl/>
          <w:lang w:bidi="ar-LB"/>
        </w:rPr>
        <w:t>تقدم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هذه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الوثيقة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خطة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اليونيب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للفترة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2025-2027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وتتضمن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الأنشطة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المخطط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لها</w:t>
      </w:r>
      <w:r w:rsidR="00AA4CFA">
        <w:rPr>
          <w:sz w:val="26"/>
          <w:szCs w:val="26"/>
          <w:rtl/>
          <w:lang w:bidi="ar-LB"/>
        </w:rPr>
        <w:t xml:space="preserve"> </w:t>
      </w:r>
      <w:r w:rsidR="00BB0A28">
        <w:rPr>
          <w:sz w:val="26"/>
          <w:szCs w:val="26"/>
          <w:rtl/>
          <w:lang w:bidi="ar-LB"/>
        </w:rPr>
        <w:t>الحد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المواد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الخاضعة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للرقابة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والأنشطة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الأخرى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بموجب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بروتوكول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مونتريال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خلال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الفترة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2025-2027.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ويرد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سرد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لخطة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عمل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اليونيب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للفترة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2025-2027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هذه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الوثيقة.</w:t>
      </w:r>
    </w:p>
    <w:p w14:paraId="385AC946" w14:textId="0BB0EA5C" w:rsidR="00457733" w:rsidRPr="00457733" w:rsidRDefault="00793741" w:rsidP="00616B0B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793741">
        <w:rPr>
          <w:sz w:val="26"/>
          <w:szCs w:val="26"/>
          <w:rtl/>
          <w:lang w:bidi="ar-LB"/>
        </w:rPr>
        <w:t>تتألف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هذه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الوثيقة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الأقسام</w:t>
      </w:r>
      <w:r w:rsidR="00AA4CFA">
        <w:rPr>
          <w:sz w:val="26"/>
          <w:szCs w:val="26"/>
          <w:rtl/>
          <w:lang w:bidi="ar-LB"/>
        </w:rPr>
        <w:t xml:space="preserve"> </w:t>
      </w:r>
      <w:r w:rsidRPr="00793741">
        <w:rPr>
          <w:sz w:val="26"/>
          <w:szCs w:val="26"/>
          <w:rtl/>
          <w:lang w:bidi="ar-LB"/>
        </w:rPr>
        <w:t>التالية:</w:t>
      </w:r>
    </w:p>
    <w:p w14:paraId="0A6382CE" w14:textId="346E0B50" w:rsidR="00457733" w:rsidRPr="006430F0" w:rsidRDefault="00457733" w:rsidP="007349EF">
      <w:pPr>
        <w:pStyle w:val="ListParagraph"/>
        <w:bidi/>
        <w:spacing w:after="240"/>
        <w:ind w:left="1584" w:hanging="864"/>
        <w:contextualSpacing w:val="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أولاً</w:t>
      </w:r>
      <w:r w:rsidR="00B8447A">
        <w:rPr>
          <w:sz w:val="26"/>
          <w:szCs w:val="26"/>
          <w:lang w:bidi="ar-LB"/>
        </w:rPr>
        <w:t>.</w:t>
      </w:r>
      <w:r w:rsidR="00AA4CFA">
        <w:rPr>
          <w:sz w:val="26"/>
          <w:szCs w:val="26"/>
          <w:rtl/>
          <w:lang w:bidi="ar-LB"/>
        </w:rPr>
        <w:t xml:space="preserve"> </w:t>
      </w:r>
      <w:r w:rsidR="00793741" w:rsidRPr="00793741">
        <w:rPr>
          <w:sz w:val="26"/>
          <w:szCs w:val="26"/>
          <w:rtl/>
          <w:lang w:bidi="ar-LB"/>
        </w:rPr>
        <w:t>الأنشطة</w:t>
      </w:r>
      <w:r w:rsidR="00AA4CFA">
        <w:rPr>
          <w:sz w:val="26"/>
          <w:szCs w:val="26"/>
          <w:rtl/>
          <w:lang w:bidi="ar-LB"/>
        </w:rPr>
        <w:t xml:space="preserve"> </w:t>
      </w:r>
      <w:r w:rsidR="00793741" w:rsidRPr="00793741">
        <w:rPr>
          <w:sz w:val="26"/>
          <w:szCs w:val="26"/>
          <w:rtl/>
          <w:lang w:bidi="ar-LB"/>
        </w:rPr>
        <w:t>المخطط</w:t>
      </w:r>
      <w:r w:rsidR="00AA4CFA">
        <w:rPr>
          <w:sz w:val="26"/>
          <w:szCs w:val="26"/>
          <w:rtl/>
          <w:lang w:bidi="ar-LB"/>
        </w:rPr>
        <w:t xml:space="preserve"> </w:t>
      </w:r>
      <w:r w:rsidR="00793741" w:rsidRPr="00793741">
        <w:rPr>
          <w:sz w:val="26"/>
          <w:szCs w:val="26"/>
          <w:rtl/>
          <w:lang w:bidi="ar-LB"/>
        </w:rPr>
        <w:t>لها</w:t>
      </w:r>
      <w:r w:rsidR="00AA4CFA">
        <w:rPr>
          <w:sz w:val="26"/>
          <w:szCs w:val="26"/>
          <w:rtl/>
          <w:lang w:bidi="ar-LB"/>
        </w:rPr>
        <w:t xml:space="preserve"> </w:t>
      </w:r>
      <w:r w:rsidR="00793741" w:rsidRPr="00793741">
        <w:rPr>
          <w:sz w:val="26"/>
          <w:szCs w:val="26"/>
          <w:rtl/>
          <w:lang w:bidi="ar-LB"/>
        </w:rPr>
        <w:t>خلال</w:t>
      </w:r>
      <w:r w:rsidR="00AA4CFA">
        <w:rPr>
          <w:sz w:val="26"/>
          <w:szCs w:val="26"/>
          <w:rtl/>
          <w:lang w:bidi="ar-LB"/>
        </w:rPr>
        <w:t xml:space="preserve"> </w:t>
      </w:r>
      <w:r w:rsidR="00793741" w:rsidRPr="00793741">
        <w:rPr>
          <w:sz w:val="26"/>
          <w:szCs w:val="26"/>
          <w:rtl/>
          <w:lang w:bidi="ar-LB"/>
        </w:rPr>
        <w:t>الفترة</w:t>
      </w:r>
      <w:r w:rsidR="00AA4CFA">
        <w:rPr>
          <w:sz w:val="26"/>
          <w:szCs w:val="26"/>
          <w:rtl/>
          <w:lang w:bidi="ar-LB"/>
        </w:rPr>
        <w:t xml:space="preserve"> </w:t>
      </w:r>
      <w:r w:rsidR="00793741" w:rsidRPr="00793741">
        <w:rPr>
          <w:sz w:val="26"/>
          <w:szCs w:val="26"/>
          <w:rtl/>
          <w:lang w:bidi="ar-LB"/>
        </w:rPr>
        <w:t>2025-2027</w:t>
      </w:r>
    </w:p>
    <w:p w14:paraId="27A5C904" w14:textId="2FCDC241" w:rsidR="006430F0" w:rsidRPr="00D5078B" w:rsidRDefault="006430F0" w:rsidP="007349EF">
      <w:pPr>
        <w:pStyle w:val="ListParagraph"/>
        <w:bidi/>
        <w:spacing w:after="240"/>
        <w:ind w:left="1584" w:hanging="864"/>
        <w:contextualSpacing w:val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ثانياً</w:t>
      </w:r>
      <w:r w:rsidR="00B8447A">
        <w:rPr>
          <w:sz w:val="26"/>
          <w:szCs w:val="26"/>
          <w:lang w:bidi="ar-LB"/>
        </w:rPr>
        <w:t>.</w:t>
      </w:r>
      <w:r w:rsidR="00AA4CFA">
        <w:rPr>
          <w:sz w:val="26"/>
          <w:szCs w:val="26"/>
          <w:rtl/>
          <w:lang w:bidi="ar-LB"/>
        </w:rPr>
        <w:t xml:space="preserve"> </w:t>
      </w:r>
      <w:r w:rsidR="00793741" w:rsidRPr="00793741">
        <w:rPr>
          <w:sz w:val="26"/>
          <w:szCs w:val="26"/>
          <w:rtl/>
          <w:lang w:bidi="ar-LB"/>
        </w:rPr>
        <w:t>تعليقات</w:t>
      </w:r>
      <w:r w:rsidR="00AA4CFA">
        <w:rPr>
          <w:sz w:val="26"/>
          <w:szCs w:val="26"/>
          <w:rtl/>
          <w:lang w:bidi="ar-LB"/>
        </w:rPr>
        <w:t xml:space="preserve"> </w:t>
      </w:r>
      <w:r w:rsidR="00793741" w:rsidRPr="00793741">
        <w:rPr>
          <w:sz w:val="26"/>
          <w:szCs w:val="26"/>
          <w:rtl/>
          <w:lang w:bidi="ar-LB"/>
        </w:rPr>
        <w:t>الأمانة</w:t>
      </w:r>
    </w:p>
    <w:p w14:paraId="165AEFB6" w14:textId="16EC1EE8" w:rsidR="00457733" w:rsidRPr="006430F0" w:rsidRDefault="006430F0" w:rsidP="007349EF">
      <w:pPr>
        <w:pStyle w:val="ListParagraph"/>
        <w:bidi/>
        <w:spacing w:after="240"/>
        <w:ind w:left="1584" w:hanging="864"/>
        <w:contextualSpacing w:val="0"/>
        <w:rPr>
          <w:sz w:val="26"/>
          <w:szCs w:val="26"/>
          <w:rtl/>
          <w:lang w:bidi="ar-LB"/>
        </w:rPr>
      </w:pPr>
      <w:r>
        <w:rPr>
          <w:sz w:val="26"/>
          <w:szCs w:val="26"/>
          <w:rtl/>
          <w:lang w:bidi="ar-LB"/>
        </w:rPr>
        <w:t>ثالثاً</w:t>
      </w:r>
      <w:r w:rsidR="00B8447A">
        <w:rPr>
          <w:sz w:val="26"/>
          <w:szCs w:val="26"/>
          <w:lang w:bidi="ar-LB"/>
        </w:rPr>
        <w:t>.</w:t>
      </w:r>
      <w:r w:rsidR="00AA4CFA">
        <w:rPr>
          <w:sz w:val="26"/>
          <w:szCs w:val="26"/>
          <w:rtl/>
          <w:lang w:bidi="ar-LB"/>
        </w:rPr>
        <w:t xml:space="preserve"> </w:t>
      </w:r>
      <w:r w:rsidR="007349EF" w:rsidRPr="007349EF">
        <w:rPr>
          <w:sz w:val="26"/>
          <w:szCs w:val="26"/>
          <w:rtl/>
          <w:lang w:bidi="ar-LB"/>
        </w:rPr>
        <w:t>التعديلات</w:t>
      </w:r>
      <w:r w:rsidR="00AA4CFA">
        <w:rPr>
          <w:sz w:val="26"/>
          <w:szCs w:val="26"/>
          <w:rtl/>
          <w:lang w:bidi="ar-LB"/>
        </w:rPr>
        <w:t xml:space="preserve"> </w:t>
      </w:r>
      <w:r w:rsidR="007349EF" w:rsidRPr="007349EF">
        <w:rPr>
          <w:sz w:val="26"/>
          <w:szCs w:val="26"/>
          <w:rtl/>
          <w:lang w:bidi="ar-LB"/>
        </w:rPr>
        <w:t>المقترحة</w:t>
      </w:r>
      <w:r w:rsidR="00AA4CFA">
        <w:rPr>
          <w:sz w:val="26"/>
          <w:szCs w:val="26"/>
          <w:rtl/>
          <w:lang w:bidi="ar-LB"/>
        </w:rPr>
        <w:t xml:space="preserve"> </w:t>
      </w:r>
      <w:r w:rsidR="007349EF" w:rsidRPr="007349EF">
        <w:rPr>
          <w:sz w:val="26"/>
          <w:szCs w:val="26"/>
          <w:rtl/>
          <w:lang w:bidi="ar-LB"/>
        </w:rPr>
        <w:t>من</w:t>
      </w:r>
      <w:r w:rsidR="00AA4CFA">
        <w:rPr>
          <w:sz w:val="26"/>
          <w:szCs w:val="26"/>
          <w:rtl/>
          <w:lang w:bidi="ar-LB"/>
        </w:rPr>
        <w:t xml:space="preserve"> </w:t>
      </w:r>
      <w:r w:rsidR="007349EF" w:rsidRPr="007349EF">
        <w:rPr>
          <w:sz w:val="26"/>
          <w:szCs w:val="26"/>
          <w:rtl/>
          <w:lang w:bidi="ar-LB"/>
        </w:rPr>
        <w:t>قبل</w:t>
      </w:r>
      <w:r w:rsidR="00AA4CFA">
        <w:rPr>
          <w:sz w:val="26"/>
          <w:szCs w:val="26"/>
          <w:rtl/>
          <w:lang w:bidi="ar-LB"/>
        </w:rPr>
        <w:t xml:space="preserve"> </w:t>
      </w:r>
      <w:r w:rsidR="007349EF" w:rsidRPr="007349EF">
        <w:rPr>
          <w:sz w:val="26"/>
          <w:szCs w:val="26"/>
          <w:rtl/>
          <w:lang w:bidi="ar-LB"/>
        </w:rPr>
        <w:t>الأمانة</w:t>
      </w:r>
    </w:p>
    <w:p w14:paraId="0C25A1A2" w14:textId="467B68CB" w:rsidR="006430F0" w:rsidRPr="00D5078B" w:rsidRDefault="006430F0" w:rsidP="007349EF">
      <w:pPr>
        <w:pStyle w:val="ListParagraph"/>
        <w:bidi/>
        <w:spacing w:after="240"/>
        <w:ind w:left="1584" w:hanging="864"/>
        <w:contextualSpacing w:val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رابعاً</w:t>
      </w:r>
      <w:r w:rsidR="00B8447A">
        <w:rPr>
          <w:sz w:val="26"/>
          <w:szCs w:val="26"/>
          <w:lang w:bidi="ar-LB"/>
        </w:rPr>
        <w:t>.</w:t>
      </w:r>
      <w:r w:rsidR="00AA4CFA">
        <w:rPr>
          <w:sz w:val="26"/>
          <w:szCs w:val="26"/>
          <w:rtl/>
          <w:lang w:bidi="ar-LB"/>
        </w:rPr>
        <w:t xml:space="preserve"> </w:t>
      </w:r>
      <w:r w:rsidR="007349EF" w:rsidRPr="007349EF">
        <w:rPr>
          <w:sz w:val="26"/>
          <w:szCs w:val="26"/>
          <w:rtl/>
          <w:lang w:bidi="ar-LB"/>
        </w:rPr>
        <w:t>مؤشرات</w:t>
      </w:r>
      <w:r w:rsidR="00AA4CFA">
        <w:rPr>
          <w:sz w:val="26"/>
          <w:szCs w:val="26"/>
          <w:rtl/>
          <w:lang w:bidi="ar-LB"/>
        </w:rPr>
        <w:t xml:space="preserve"> </w:t>
      </w:r>
      <w:r w:rsidR="007349EF" w:rsidRPr="007349EF">
        <w:rPr>
          <w:sz w:val="26"/>
          <w:szCs w:val="26"/>
          <w:rtl/>
          <w:lang w:bidi="ar-LB"/>
        </w:rPr>
        <w:t>الأداء</w:t>
      </w:r>
    </w:p>
    <w:p w14:paraId="021E2BE3" w14:textId="732D297C" w:rsidR="002A60A1" w:rsidRPr="006430F0" w:rsidRDefault="006430F0" w:rsidP="007349EF">
      <w:pPr>
        <w:pStyle w:val="ListParagraph"/>
        <w:bidi/>
        <w:spacing w:after="240"/>
        <w:ind w:left="1584" w:hanging="864"/>
        <w:contextualSpacing w:val="0"/>
        <w:rPr>
          <w:sz w:val="26"/>
          <w:szCs w:val="26"/>
          <w:lang w:val="en-US" w:bidi="ar-LB"/>
        </w:rPr>
      </w:pPr>
      <w:r>
        <w:rPr>
          <w:sz w:val="26"/>
          <w:szCs w:val="26"/>
          <w:rtl/>
          <w:lang w:bidi="ar-LB"/>
        </w:rPr>
        <w:t>خامساً</w:t>
      </w:r>
      <w:r w:rsidR="00B8447A">
        <w:rPr>
          <w:sz w:val="26"/>
          <w:szCs w:val="26"/>
          <w:lang w:bidi="ar-LB"/>
        </w:rPr>
        <w:t>.</w:t>
      </w:r>
      <w:r w:rsidR="00AA4CFA">
        <w:rPr>
          <w:sz w:val="26"/>
          <w:szCs w:val="26"/>
          <w:rtl/>
          <w:lang w:bidi="ar-LB"/>
        </w:rPr>
        <w:t xml:space="preserve"> </w:t>
      </w:r>
      <w:r w:rsidR="007349EF">
        <w:rPr>
          <w:sz w:val="26"/>
          <w:szCs w:val="26"/>
          <w:rtl/>
          <w:lang w:val="en-US" w:bidi="ar-LB"/>
        </w:rPr>
        <w:t>التوصية</w:t>
      </w:r>
    </w:p>
    <w:p w14:paraId="6FD06111" w14:textId="1DDA66FB" w:rsidR="002A60A1" w:rsidRPr="006430F0" w:rsidRDefault="006430F0" w:rsidP="006430F0">
      <w:pPr>
        <w:bidi/>
        <w:spacing w:after="240"/>
        <w:rPr>
          <w:b/>
          <w:bCs/>
          <w:sz w:val="26"/>
          <w:szCs w:val="26"/>
          <w:lang w:bidi="ar-LB"/>
        </w:rPr>
      </w:pPr>
      <w:r w:rsidRPr="007578BE">
        <w:rPr>
          <w:b/>
          <w:bCs/>
          <w:sz w:val="26"/>
          <w:szCs w:val="26"/>
          <w:rtl/>
          <w:lang w:bidi="ar-LB"/>
        </w:rPr>
        <w:t>أولاً-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BD669C" w:rsidRPr="00BD669C">
        <w:rPr>
          <w:b/>
          <w:bCs/>
          <w:sz w:val="26"/>
          <w:szCs w:val="26"/>
          <w:rtl/>
          <w:lang w:bidi="ar-LB"/>
        </w:rPr>
        <w:t>الأنشطة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BD669C" w:rsidRPr="00BD669C">
        <w:rPr>
          <w:b/>
          <w:bCs/>
          <w:sz w:val="26"/>
          <w:szCs w:val="26"/>
          <w:rtl/>
          <w:lang w:bidi="ar-LB"/>
        </w:rPr>
        <w:t>المخطط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BD669C" w:rsidRPr="00BD669C">
        <w:rPr>
          <w:b/>
          <w:bCs/>
          <w:sz w:val="26"/>
          <w:szCs w:val="26"/>
          <w:rtl/>
          <w:lang w:bidi="ar-LB"/>
        </w:rPr>
        <w:t>لها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BD669C" w:rsidRPr="00BD669C">
        <w:rPr>
          <w:b/>
          <w:bCs/>
          <w:sz w:val="26"/>
          <w:szCs w:val="26"/>
          <w:rtl/>
          <w:lang w:bidi="ar-LB"/>
        </w:rPr>
        <w:t>خلال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BD669C" w:rsidRPr="00BD669C">
        <w:rPr>
          <w:b/>
          <w:bCs/>
          <w:sz w:val="26"/>
          <w:szCs w:val="26"/>
          <w:rtl/>
          <w:lang w:bidi="ar-LB"/>
        </w:rPr>
        <w:t>الفترة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BD669C" w:rsidRPr="00BD669C">
        <w:rPr>
          <w:b/>
          <w:bCs/>
          <w:sz w:val="26"/>
          <w:szCs w:val="26"/>
          <w:rtl/>
          <w:lang w:bidi="ar-LB"/>
        </w:rPr>
        <w:t>2025-2027</w:t>
      </w:r>
    </w:p>
    <w:p w14:paraId="1F523B81" w14:textId="7AF4A522" w:rsidR="006430F0" w:rsidRPr="006430F0" w:rsidRDefault="00BD669C" w:rsidP="006430F0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BD669C">
        <w:rPr>
          <w:sz w:val="26"/>
          <w:szCs w:val="26"/>
          <w:rtl/>
          <w:lang w:bidi="ar-LB"/>
        </w:rPr>
        <w:t>يوضح</w:t>
      </w:r>
      <w:r w:rsidR="00AA4CFA">
        <w:rPr>
          <w:sz w:val="26"/>
          <w:szCs w:val="26"/>
          <w:rtl/>
          <w:lang w:bidi="ar-LB"/>
        </w:rPr>
        <w:t xml:space="preserve"> </w:t>
      </w:r>
      <w:r w:rsidRPr="00BD669C">
        <w:rPr>
          <w:sz w:val="26"/>
          <w:szCs w:val="26"/>
          <w:rtl/>
          <w:lang w:bidi="ar-LB"/>
        </w:rPr>
        <w:t>الجدول</w:t>
      </w:r>
      <w:r w:rsidR="00AA4CFA">
        <w:rPr>
          <w:sz w:val="26"/>
          <w:szCs w:val="26"/>
          <w:rtl/>
          <w:lang w:bidi="ar-LB"/>
        </w:rPr>
        <w:t xml:space="preserve"> </w:t>
      </w:r>
      <w:r w:rsidRPr="00BD669C">
        <w:rPr>
          <w:sz w:val="26"/>
          <w:szCs w:val="26"/>
          <w:rtl/>
          <w:lang w:bidi="ar-LB"/>
        </w:rPr>
        <w:t>1،</w:t>
      </w:r>
      <w:r w:rsidR="00AA4CFA">
        <w:rPr>
          <w:sz w:val="26"/>
          <w:szCs w:val="26"/>
          <w:rtl/>
          <w:lang w:bidi="ar-LB"/>
        </w:rPr>
        <w:t xml:space="preserve"> </w:t>
      </w:r>
      <w:r w:rsidRPr="00BD669C">
        <w:rPr>
          <w:sz w:val="26"/>
          <w:szCs w:val="26"/>
          <w:rtl/>
          <w:lang w:bidi="ar-LB"/>
        </w:rPr>
        <w:t>بحسب</w:t>
      </w:r>
      <w:r w:rsidR="00AA4CFA">
        <w:rPr>
          <w:sz w:val="26"/>
          <w:szCs w:val="26"/>
          <w:rtl/>
          <w:lang w:bidi="ar-LB"/>
        </w:rPr>
        <w:t xml:space="preserve"> </w:t>
      </w:r>
      <w:r w:rsidRPr="00BD669C">
        <w:rPr>
          <w:sz w:val="26"/>
          <w:szCs w:val="26"/>
          <w:rtl/>
          <w:lang w:bidi="ar-LB"/>
        </w:rPr>
        <w:t>السنة،</w:t>
      </w:r>
      <w:r w:rsidR="00AA4CFA">
        <w:rPr>
          <w:sz w:val="26"/>
          <w:szCs w:val="26"/>
          <w:rtl/>
          <w:lang w:bidi="ar-LB"/>
        </w:rPr>
        <w:t xml:space="preserve"> </w:t>
      </w:r>
      <w:r w:rsidRPr="00BD669C">
        <w:rPr>
          <w:sz w:val="26"/>
          <w:szCs w:val="26"/>
          <w:rtl/>
          <w:lang w:bidi="ar-LB"/>
        </w:rPr>
        <w:t>قيمة</w:t>
      </w:r>
      <w:r w:rsidR="00AA4CFA">
        <w:rPr>
          <w:sz w:val="26"/>
          <w:szCs w:val="26"/>
          <w:rtl/>
          <w:lang w:bidi="ar-LB"/>
        </w:rPr>
        <w:t xml:space="preserve"> </w:t>
      </w:r>
      <w:r w:rsidRPr="00BD669C">
        <w:rPr>
          <w:sz w:val="26"/>
          <w:szCs w:val="26"/>
          <w:rtl/>
          <w:lang w:bidi="ar-LB"/>
        </w:rPr>
        <w:t>الأنشطة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BD669C">
        <w:rPr>
          <w:sz w:val="26"/>
          <w:szCs w:val="26"/>
          <w:rtl/>
          <w:lang w:bidi="ar-LB"/>
        </w:rPr>
        <w:t>المدرجة</w:t>
      </w:r>
      <w:r w:rsidR="00AA4CFA">
        <w:rPr>
          <w:sz w:val="26"/>
          <w:szCs w:val="26"/>
          <w:rtl/>
          <w:lang w:bidi="ar-LB"/>
        </w:rPr>
        <w:t xml:space="preserve"> </w:t>
      </w:r>
      <w:r w:rsidRPr="00BD669C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Pr="00BD669C">
        <w:rPr>
          <w:sz w:val="26"/>
          <w:szCs w:val="26"/>
          <w:rtl/>
          <w:lang w:bidi="ar-LB"/>
        </w:rPr>
        <w:t>خطة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BD669C">
        <w:rPr>
          <w:sz w:val="26"/>
          <w:szCs w:val="26"/>
          <w:rtl/>
          <w:lang w:bidi="ar-LB"/>
        </w:rPr>
        <w:t>عمل</w:t>
      </w:r>
      <w:r w:rsidR="00AA4CFA">
        <w:rPr>
          <w:sz w:val="26"/>
          <w:szCs w:val="26"/>
          <w:rtl/>
          <w:lang w:bidi="ar-LB"/>
        </w:rPr>
        <w:t xml:space="preserve"> </w:t>
      </w:r>
      <w:r w:rsidRPr="00BD669C">
        <w:rPr>
          <w:sz w:val="26"/>
          <w:szCs w:val="26"/>
          <w:rtl/>
          <w:lang w:bidi="ar-LB"/>
        </w:rPr>
        <w:t>اليونيب.</w:t>
      </w:r>
    </w:p>
    <w:p w14:paraId="680A0CB3" w14:textId="77777777" w:rsidR="006671A1" w:rsidRDefault="006671A1" w:rsidP="006671A1">
      <w:pPr>
        <w:bidi/>
        <w:jc w:val="left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br w:type="page"/>
      </w:r>
    </w:p>
    <w:p w14:paraId="0D38C948" w14:textId="22AE8403" w:rsidR="006430F0" w:rsidRPr="00CA3192" w:rsidRDefault="006430F0" w:rsidP="006430F0">
      <w:pPr>
        <w:bidi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lastRenderedPageBreak/>
        <w:t>الجدول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1.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bookmarkStart w:id="0" w:name="_Hlk182224211"/>
      <w:r>
        <w:rPr>
          <w:b/>
          <w:bCs/>
          <w:sz w:val="26"/>
          <w:szCs w:val="26"/>
          <w:rtl/>
          <w:lang w:bidi="ar-LB"/>
        </w:rPr>
        <w:t>تخصيص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الموارد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في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خطة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عمل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اليونيب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للفترة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2025-2027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(دولار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أمريكي)*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-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كما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تم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تقديمه</w:t>
      </w:r>
      <w:bookmarkEnd w:id="0"/>
      <w:r w:rsidR="00D1718E">
        <w:rPr>
          <w:b/>
          <w:bCs/>
          <w:sz w:val="26"/>
          <w:szCs w:val="26"/>
          <w:rtl/>
          <w:lang w:bidi="ar-LB"/>
        </w:rPr>
        <w:t>ا</w:t>
      </w:r>
    </w:p>
    <w:tbl>
      <w:tblPr>
        <w:bidiVisual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3681"/>
        <w:gridCol w:w="1181"/>
        <w:gridCol w:w="1181"/>
        <w:gridCol w:w="1182"/>
        <w:gridCol w:w="1275"/>
        <w:gridCol w:w="1134"/>
      </w:tblGrid>
      <w:tr w:rsidR="00E27D0E" w:rsidRPr="00EC1F41" w14:paraId="24A80851" w14:textId="77777777" w:rsidTr="00530D0F">
        <w:trPr>
          <w:trHeight w:val="270"/>
          <w:tblHeader/>
        </w:trPr>
        <w:tc>
          <w:tcPr>
            <w:tcW w:w="3681" w:type="dxa"/>
            <w:shd w:val="clear" w:color="auto" w:fill="auto"/>
            <w:vAlign w:val="center"/>
            <w:hideMark/>
          </w:tcPr>
          <w:p w14:paraId="77BF39D9" w14:textId="55DF4B5A" w:rsidR="00E27D0E" w:rsidRPr="00EC1F41" w:rsidRDefault="00E27D0E" w:rsidP="00E27D0E">
            <w:pPr>
              <w:keepNext/>
              <w:bidi/>
              <w:jc w:val="left"/>
              <w:rPr>
                <w:b/>
                <w:bCs/>
                <w:sz w:val="20"/>
                <w:szCs w:val="20"/>
                <w:rtl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الوصف</w:t>
            </w:r>
          </w:p>
        </w:tc>
        <w:tc>
          <w:tcPr>
            <w:tcW w:w="1181" w:type="dxa"/>
            <w:shd w:val="clear" w:color="auto" w:fill="auto"/>
            <w:vAlign w:val="center"/>
            <w:hideMark/>
          </w:tcPr>
          <w:p w14:paraId="7E1B4472" w14:textId="1C324BE3" w:rsidR="00E27D0E" w:rsidRPr="00EC1F41" w:rsidRDefault="00E27D0E" w:rsidP="00E27D0E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2025</w:t>
            </w:r>
          </w:p>
        </w:tc>
        <w:tc>
          <w:tcPr>
            <w:tcW w:w="1181" w:type="dxa"/>
            <w:shd w:val="clear" w:color="auto" w:fill="auto"/>
            <w:vAlign w:val="center"/>
            <w:hideMark/>
          </w:tcPr>
          <w:p w14:paraId="771DCB1D" w14:textId="2606B804" w:rsidR="00E27D0E" w:rsidRPr="00EC1F41" w:rsidRDefault="00E27D0E" w:rsidP="00E27D0E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2026</w:t>
            </w:r>
          </w:p>
        </w:tc>
        <w:tc>
          <w:tcPr>
            <w:tcW w:w="1182" w:type="dxa"/>
            <w:shd w:val="clear" w:color="auto" w:fill="auto"/>
            <w:vAlign w:val="center"/>
            <w:hideMark/>
          </w:tcPr>
          <w:p w14:paraId="4D06018F" w14:textId="038DB791" w:rsidR="00E27D0E" w:rsidRPr="00EC1F41" w:rsidRDefault="00E27D0E" w:rsidP="00E27D0E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03DB6AC7" w14:textId="77777777" w:rsidR="00E27D0E" w:rsidRDefault="00E27D0E" w:rsidP="00E27D0E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</w:p>
          <w:p w14:paraId="7A76A5AF" w14:textId="139C0F44" w:rsidR="00E27D0E" w:rsidRPr="00EC1F41" w:rsidRDefault="00E27D0E" w:rsidP="00E27D0E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(2025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-</w:t>
            </w: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2027)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58F749E" w14:textId="71492902" w:rsidR="00E27D0E" w:rsidRDefault="00E27D0E" w:rsidP="00E27D0E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  <w:r w:rsidR="00AA4CF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بعد</w:t>
            </w:r>
          </w:p>
          <w:p w14:paraId="34BF2981" w14:textId="0B799EBA" w:rsidR="00E27D0E" w:rsidRPr="00EC1F41" w:rsidRDefault="00E27D0E" w:rsidP="00E27D0E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283A7B"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2027</w:t>
            </w:r>
          </w:p>
        </w:tc>
      </w:tr>
      <w:tr w:rsidR="00822F4A" w:rsidRPr="00EC1F41" w14:paraId="71D509D2" w14:textId="77777777" w:rsidTr="00530D0F">
        <w:trPr>
          <w:trHeight w:val="93"/>
        </w:trPr>
        <w:tc>
          <w:tcPr>
            <w:tcW w:w="9634" w:type="dxa"/>
            <w:gridSpan w:val="6"/>
            <w:shd w:val="clear" w:color="auto" w:fill="auto"/>
            <w:noWrap/>
            <w:hideMark/>
          </w:tcPr>
          <w:p w14:paraId="5D53C5B8" w14:textId="72938558" w:rsidR="00822F4A" w:rsidRPr="00EC1F41" w:rsidRDefault="00822F4A" w:rsidP="00822F4A">
            <w:pPr>
              <w:keepNext/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أنشطة</w:t>
            </w:r>
            <w:r w:rsidR="00AA4CF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الهيدروكلوروفلوروكربون</w:t>
            </w:r>
          </w:p>
        </w:tc>
      </w:tr>
      <w:tr w:rsidR="005E663B" w:rsidRPr="00EC1F41" w14:paraId="4FB60BB5" w14:textId="77777777" w:rsidTr="00530D0F">
        <w:trPr>
          <w:trHeight w:val="258"/>
        </w:trPr>
        <w:tc>
          <w:tcPr>
            <w:tcW w:w="3681" w:type="dxa"/>
            <w:shd w:val="clear" w:color="auto" w:fill="auto"/>
            <w:noWrap/>
            <w:hideMark/>
          </w:tcPr>
          <w:p w14:paraId="14E69F4C" w14:textId="5E80A4D1" w:rsidR="005E663B" w:rsidRPr="00EC1F41" w:rsidRDefault="005E663B" w:rsidP="005E663B">
            <w:pPr>
              <w:keepNext/>
              <w:bidi/>
              <w:jc w:val="left"/>
              <w:rPr>
                <w:sz w:val="20"/>
                <w:szCs w:val="20"/>
                <w:rtl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خطط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الهيدروكلوروفلوروكربونية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المعتمدة</w:t>
            </w:r>
          </w:p>
        </w:tc>
        <w:tc>
          <w:tcPr>
            <w:tcW w:w="1181" w:type="dxa"/>
            <w:shd w:val="clear" w:color="auto" w:fill="auto"/>
            <w:noWrap/>
          </w:tcPr>
          <w:p w14:paraId="6E79F090" w14:textId="71877008" w:rsidR="005E663B" w:rsidRPr="00EC1F41" w:rsidRDefault="005E663B" w:rsidP="005E663B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5,494,983</w:t>
            </w:r>
          </w:p>
        </w:tc>
        <w:tc>
          <w:tcPr>
            <w:tcW w:w="1181" w:type="dxa"/>
            <w:shd w:val="clear" w:color="auto" w:fill="auto"/>
            <w:noWrap/>
          </w:tcPr>
          <w:p w14:paraId="570EA8DD" w14:textId="387421B8" w:rsidR="005E663B" w:rsidRPr="00EC1F41" w:rsidRDefault="005E663B" w:rsidP="005E663B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9,111,649</w:t>
            </w:r>
          </w:p>
        </w:tc>
        <w:tc>
          <w:tcPr>
            <w:tcW w:w="1182" w:type="dxa"/>
            <w:shd w:val="clear" w:color="auto" w:fill="auto"/>
            <w:noWrap/>
          </w:tcPr>
          <w:p w14:paraId="68711D7E" w14:textId="23F3D815" w:rsidR="005E663B" w:rsidRPr="00EC1F41" w:rsidRDefault="005E663B" w:rsidP="005E663B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4,284,545</w:t>
            </w:r>
          </w:p>
        </w:tc>
        <w:tc>
          <w:tcPr>
            <w:tcW w:w="1275" w:type="dxa"/>
            <w:shd w:val="clear" w:color="auto" w:fill="auto"/>
            <w:noWrap/>
          </w:tcPr>
          <w:p w14:paraId="56856A9A" w14:textId="33628591" w:rsidR="005E663B" w:rsidRPr="00EC1F41" w:rsidRDefault="005E663B" w:rsidP="005E663B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18,891,177</w:t>
            </w:r>
          </w:p>
        </w:tc>
        <w:tc>
          <w:tcPr>
            <w:tcW w:w="1134" w:type="dxa"/>
            <w:shd w:val="clear" w:color="auto" w:fill="auto"/>
            <w:noWrap/>
          </w:tcPr>
          <w:p w14:paraId="57576B23" w14:textId="67A9D0D5" w:rsidR="005E663B" w:rsidRPr="00EC1F41" w:rsidRDefault="005E663B" w:rsidP="005E663B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7,732,999</w:t>
            </w:r>
          </w:p>
        </w:tc>
      </w:tr>
      <w:tr w:rsidR="005E663B" w:rsidRPr="00EC1F41" w14:paraId="6FBB025E" w14:textId="77777777" w:rsidTr="00530D0F">
        <w:trPr>
          <w:trHeight w:val="184"/>
        </w:trPr>
        <w:tc>
          <w:tcPr>
            <w:tcW w:w="3681" w:type="dxa"/>
            <w:shd w:val="clear" w:color="auto" w:fill="auto"/>
            <w:noWrap/>
            <w:hideMark/>
          </w:tcPr>
          <w:p w14:paraId="15EC1179" w14:textId="2BE19C06" w:rsidR="005E663B" w:rsidRPr="00EC1F41" w:rsidRDefault="005E663B" w:rsidP="005E663B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الهيدروكلوروفلوروكربونية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–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المرحلة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الثانية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إعداد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المشروع</w:t>
            </w:r>
          </w:p>
        </w:tc>
        <w:tc>
          <w:tcPr>
            <w:tcW w:w="1181" w:type="dxa"/>
            <w:shd w:val="clear" w:color="auto" w:fill="auto"/>
            <w:noWrap/>
          </w:tcPr>
          <w:p w14:paraId="1C6705F5" w14:textId="134FCD73" w:rsidR="005E663B" w:rsidRPr="00EC1F41" w:rsidRDefault="005E663B" w:rsidP="005E663B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73,450</w:t>
            </w:r>
          </w:p>
        </w:tc>
        <w:tc>
          <w:tcPr>
            <w:tcW w:w="1181" w:type="dxa"/>
            <w:shd w:val="clear" w:color="auto" w:fill="auto"/>
            <w:noWrap/>
            <w:hideMark/>
          </w:tcPr>
          <w:p w14:paraId="375C47EB" w14:textId="6DAAD4B2" w:rsidR="005E663B" w:rsidRPr="00EC1F41" w:rsidRDefault="005E663B" w:rsidP="005E663B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6A3FD9E3" w14:textId="40DE10BE" w:rsidR="005E663B" w:rsidRPr="00EC1F41" w:rsidRDefault="005E663B" w:rsidP="005E663B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2E96B94D" w14:textId="6A2B799A" w:rsidR="005E663B" w:rsidRPr="00EC1F41" w:rsidRDefault="005E663B" w:rsidP="005E663B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73,450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74F7EA9" w14:textId="0D88A963" w:rsidR="005E663B" w:rsidRPr="00EC1F41" w:rsidRDefault="005E663B" w:rsidP="005E663B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</w:tr>
      <w:tr w:rsidR="005E663B" w:rsidRPr="00EC1F41" w14:paraId="0CE4A2D2" w14:textId="77777777" w:rsidTr="00530D0F">
        <w:trPr>
          <w:trHeight w:val="89"/>
        </w:trPr>
        <w:tc>
          <w:tcPr>
            <w:tcW w:w="3681" w:type="dxa"/>
            <w:shd w:val="clear" w:color="auto" w:fill="auto"/>
            <w:noWrap/>
            <w:hideMark/>
          </w:tcPr>
          <w:p w14:paraId="7456BC58" w14:textId="7921E5DA" w:rsidR="005E663B" w:rsidRPr="00EC1F41" w:rsidRDefault="005E663B" w:rsidP="005E663B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الهيدروكلوروفلوروكربونية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–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المرحلة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الثانية</w:t>
            </w:r>
          </w:p>
        </w:tc>
        <w:tc>
          <w:tcPr>
            <w:tcW w:w="1181" w:type="dxa"/>
            <w:shd w:val="clear" w:color="auto" w:fill="auto"/>
            <w:noWrap/>
          </w:tcPr>
          <w:p w14:paraId="3E8460E6" w14:textId="2507E7ED" w:rsidR="005E663B" w:rsidRPr="00EC1F41" w:rsidRDefault="005E663B" w:rsidP="005E663B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1,152,725</w:t>
            </w:r>
          </w:p>
        </w:tc>
        <w:tc>
          <w:tcPr>
            <w:tcW w:w="1181" w:type="dxa"/>
            <w:shd w:val="clear" w:color="auto" w:fill="auto"/>
            <w:noWrap/>
          </w:tcPr>
          <w:p w14:paraId="778624CD" w14:textId="672580D6" w:rsidR="005E663B" w:rsidRPr="00EC1F41" w:rsidRDefault="005E663B" w:rsidP="005E663B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784,868</w:t>
            </w:r>
          </w:p>
        </w:tc>
        <w:tc>
          <w:tcPr>
            <w:tcW w:w="1182" w:type="dxa"/>
            <w:shd w:val="clear" w:color="auto" w:fill="auto"/>
            <w:noWrap/>
          </w:tcPr>
          <w:p w14:paraId="703ED716" w14:textId="561EED0F" w:rsidR="005E663B" w:rsidRPr="00EC1F41" w:rsidRDefault="005E663B" w:rsidP="005E663B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443,484</w:t>
            </w:r>
          </w:p>
        </w:tc>
        <w:tc>
          <w:tcPr>
            <w:tcW w:w="1275" w:type="dxa"/>
            <w:shd w:val="clear" w:color="auto" w:fill="auto"/>
            <w:noWrap/>
          </w:tcPr>
          <w:p w14:paraId="35CE68B2" w14:textId="7781C4E6" w:rsidR="005E663B" w:rsidRPr="00EC1F41" w:rsidRDefault="005E663B" w:rsidP="005E663B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2,381,077</w:t>
            </w:r>
          </w:p>
        </w:tc>
        <w:tc>
          <w:tcPr>
            <w:tcW w:w="1134" w:type="dxa"/>
            <w:shd w:val="clear" w:color="auto" w:fill="auto"/>
            <w:noWrap/>
          </w:tcPr>
          <w:p w14:paraId="4A933853" w14:textId="66107E91" w:rsidR="005E663B" w:rsidRPr="00EC1F41" w:rsidRDefault="005E663B" w:rsidP="005E663B">
            <w:pPr>
              <w:keepNext/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3,235,929</w:t>
            </w:r>
          </w:p>
        </w:tc>
      </w:tr>
      <w:tr w:rsidR="005E663B" w:rsidRPr="00EC1F41" w14:paraId="5D5E2744" w14:textId="77777777" w:rsidTr="00530D0F">
        <w:trPr>
          <w:trHeight w:val="120"/>
        </w:trPr>
        <w:tc>
          <w:tcPr>
            <w:tcW w:w="3681" w:type="dxa"/>
            <w:shd w:val="clear" w:color="auto" w:fill="auto"/>
            <w:noWrap/>
            <w:hideMark/>
          </w:tcPr>
          <w:p w14:paraId="3A46FD86" w14:textId="409139F5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الهيدروكلوروفلوروكربونية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–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المرحلة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الثالثة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إعداد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المشروع</w:t>
            </w:r>
          </w:p>
        </w:tc>
        <w:tc>
          <w:tcPr>
            <w:tcW w:w="1181" w:type="dxa"/>
            <w:shd w:val="clear" w:color="auto" w:fill="auto"/>
            <w:noWrap/>
          </w:tcPr>
          <w:p w14:paraId="5078D01A" w14:textId="6C5ED794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151,420</w:t>
            </w:r>
          </w:p>
        </w:tc>
        <w:tc>
          <w:tcPr>
            <w:tcW w:w="1181" w:type="dxa"/>
            <w:shd w:val="clear" w:color="auto" w:fill="auto"/>
            <w:noWrap/>
            <w:hideMark/>
          </w:tcPr>
          <w:p w14:paraId="45D447CB" w14:textId="300AAF9C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7BD3021F" w14:textId="010F33B6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6905551F" w14:textId="00C80952" w:rsidR="005E663B" w:rsidRPr="00530D0F" w:rsidRDefault="005E663B" w:rsidP="005E663B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151,420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C9F7BD4" w14:textId="2B058109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</w:tr>
      <w:tr w:rsidR="005E663B" w:rsidRPr="00EC1F41" w14:paraId="74EB4ADF" w14:textId="77777777" w:rsidTr="00530D0F">
        <w:trPr>
          <w:trHeight w:val="44"/>
        </w:trPr>
        <w:tc>
          <w:tcPr>
            <w:tcW w:w="3681" w:type="dxa"/>
            <w:shd w:val="clear" w:color="auto" w:fill="auto"/>
            <w:noWrap/>
            <w:hideMark/>
          </w:tcPr>
          <w:p w14:paraId="00153ED6" w14:textId="2864FFF3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الهيدروكلوروفلوروكربونية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–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المرحلة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الثالثة</w:t>
            </w:r>
          </w:p>
        </w:tc>
        <w:tc>
          <w:tcPr>
            <w:tcW w:w="1181" w:type="dxa"/>
            <w:shd w:val="clear" w:color="auto" w:fill="auto"/>
            <w:noWrap/>
          </w:tcPr>
          <w:p w14:paraId="4A185722" w14:textId="1C7F9BC8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1,214,307</w:t>
            </w:r>
          </w:p>
        </w:tc>
        <w:tc>
          <w:tcPr>
            <w:tcW w:w="1181" w:type="dxa"/>
            <w:shd w:val="clear" w:color="auto" w:fill="auto"/>
            <w:noWrap/>
          </w:tcPr>
          <w:p w14:paraId="22D38075" w14:textId="096DEC74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901,377</w:t>
            </w:r>
          </w:p>
        </w:tc>
        <w:tc>
          <w:tcPr>
            <w:tcW w:w="1182" w:type="dxa"/>
            <w:shd w:val="clear" w:color="auto" w:fill="auto"/>
            <w:noWrap/>
          </w:tcPr>
          <w:p w14:paraId="26F3C619" w14:textId="10A5F5F5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45,200</w:t>
            </w:r>
          </w:p>
        </w:tc>
        <w:tc>
          <w:tcPr>
            <w:tcW w:w="1275" w:type="dxa"/>
            <w:shd w:val="clear" w:color="auto" w:fill="auto"/>
            <w:noWrap/>
          </w:tcPr>
          <w:p w14:paraId="71036C65" w14:textId="388C565C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2,160,884</w:t>
            </w:r>
          </w:p>
        </w:tc>
        <w:tc>
          <w:tcPr>
            <w:tcW w:w="1134" w:type="dxa"/>
            <w:shd w:val="clear" w:color="auto" w:fill="auto"/>
            <w:noWrap/>
          </w:tcPr>
          <w:p w14:paraId="2B624B30" w14:textId="1344BD48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2,476,706</w:t>
            </w:r>
          </w:p>
        </w:tc>
      </w:tr>
      <w:tr w:rsidR="005E663B" w:rsidRPr="00EC1F41" w14:paraId="3333C29E" w14:textId="77777777" w:rsidTr="00530D0F">
        <w:trPr>
          <w:trHeight w:val="70"/>
        </w:trPr>
        <w:tc>
          <w:tcPr>
            <w:tcW w:w="3681" w:type="dxa"/>
            <w:shd w:val="clear" w:color="auto" w:fill="auto"/>
            <w:noWrap/>
            <w:hideMark/>
          </w:tcPr>
          <w:p w14:paraId="01A4566F" w14:textId="04182C83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الهيدروكلوروفلوروكربونية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–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كفاءة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استخدام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الطاقة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(المقرر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89/6)</w:t>
            </w:r>
          </w:p>
        </w:tc>
        <w:tc>
          <w:tcPr>
            <w:tcW w:w="1181" w:type="dxa"/>
            <w:shd w:val="clear" w:color="auto" w:fill="auto"/>
            <w:noWrap/>
          </w:tcPr>
          <w:p w14:paraId="189498E6" w14:textId="55D08316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2,431,760</w:t>
            </w:r>
          </w:p>
        </w:tc>
        <w:tc>
          <w:tcPr>
            <w:tcW w:w="1181" w:type="dxa"/>
            <w:shd w:val="clear" w:color="auto" w:fill="auto"/>
            <w:noWrap/>
          </w:tcPr>
          <w:p w14:paraId="17BA685B" w14:textId="67266452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483,640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65421DE5" w14:textId="22344D59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3481D08B" w14:textId="3F1C6BA0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2,915,400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32A2754" w14:textId="4C7E3C0A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</w:tr>
      <w:tr w:rsidR="005E663B" w:rsidRPr="00EC1F41" w14:paraId="59C7B4BB" w14:textId="77777777" w:rsidTr="00530D0F">
        <w:trPr>
          <w:trHeight w:val="117"/>
        </w:trPr>
        <w:tc>
          <w:tcPr>
            <w:tcW w:w="3681" w:type="dxa"/>
            <w:shd w:val="clear" w:color="auto" w:fill="auto"/>
            <w:noWrap/>
            <w:hideMark/>
          </w:tcPr>
          <w:p w14:paraId="63BE0009" w14:textId="16545B56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  <w:r w:rsidR="00AA4CF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الفرعي</w:t>
            </w:r>
            <w:r w:rsidR="00AA4CF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لأنشطة</w:t>
            </w:r>
            <w:r w:rsidR="00AA4CF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الهيدروكلوروفلوروكربون</w:t>
            </w:r>
          </w:p>
        </w:tc>
        <w:tc>
          <w:tcPr>
            <w:tcW w:w="1181" w:type="dxa"/>
            <w:shd w:val="clear" w:color="auto" w:fill="auto"/>
            <w:noWrap/>
          </w:tcPr>
          <w:p w14:paraId="0B1454E8" w14:textId="1713D7B3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10,518,645</w:t>
            </w:r>
          </w:p>
        </w:tc>
        <w:tc>
          <w:tcPr>
            <w:tcW w:w="1181" w:type="dxa"/>
            <w:shd w:val="clear" w:color="auto" w:fill="auto"/>
            <w:noWrap/>
          </w:tcPr>
          <w:p w14:paraId="2609F085" w14:textId="0518D33E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11,281,534</w:t>
            </w:r>
          </w:p>
        </w:tc>
        <w:tc>
          <w:tcPr>
            <w:tcW w:w="1182" w:type="dxa"/>
            <w:shd w:val="clear" w:color="auto" w:fill="auto"/>
            <w:noWrap/>
          </w:tcPr>
          <w:p w14:paraId="665CE68C" w14:textId="799DA4AA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4,773,229</w:t>
            </w:r>
          </w:p>
        </w:tc>
        <w:tc>
          <w:tcPr>
            <w:tcW w:w="1275" w:type="dxa"/>
            <w:shd w:val="clear" w:color="auto" w:fill="auto"/>
            <w:noWrap/>
          </w:tcPr>
          <w:p w14:paraId="15056699" w14:textId="695D23B7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26,573,408</w:t>
            </w:r>
          </w:p>
        </w:tc>
        <w:tc>
          <w:tcPr>
            <w:tcW w:w="1134" w:type="dxa"/>
            <w:shd w:val="clear" w:color="auto" w:fill="auto"/>
            <w:noWrap/>
          </w:tcPr>
          <w:p w14:paraId="0B3DB7FA" w14:textId="100FC231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13,445,634</w:t>
            </w:r>
          </w:p>
        </w:tc>
      </w:tr>
      <w:tr w:rsidR="00EC1F41" w:rsidRPr="00EC1F41" w14:paraId="44FBA706" w14:textId="77777777" w:rsidTr="00530D0F">
        <w:trPr>
          <w:trHeight w:val="44"/>
        </w:trPr>
        <w:tc>
          <w:tcPr>
            <w:tcW w:w="9634" w:type="dxa"/>
            <w:gridSpan w:val="6"/>
            <w:shd w:val="clear" w:color="auto" w:fill="auto"/>
            <w:noWrap/>
            <w:hideMark/>
          </w:tcPr>
          <w:p w14:paraId="5D6D4BA3" w14:textId="74281541" w:rsidR="00E35F1E" w:rsidRPr="00EC1F41" w:rsidRDefault="00E35F1E" w:rsidP="00E35F1E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أنشطة</w:t>
            </w:r>
            <w:r w:rsidR="00AA4CF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الهيدروفلوروكربون</w:t>
            </w:r>
          </w:p>
        </w:tc>
      </w:tr>
      <w:tr w:rsidR="005E663B" w:rsidRPr="00EC1F41" w14:paraId="24A1E8CE" w14:textId="77777777" w:rsidTr="00530D0F">
        <w:trPr>
          <w:trHeight w:val="99"/>
        </w:trPr>
        <w:tc>
          <w:tcPr>
            <w:tcW w:w="3681" w:type="dxa"/>
            <w:shd w:val="clear" w:color="auto" w:fill="auto"/>
            <w:noWrap/>
            <w:hideMark/>
          </w:tcPr>
          <w:p w14:paraId="5517587D" w14:textId="1CC8D8A1" w:rsidR="005E663B" w:rsidRPr="00EC1F41" w:rsidRDefault="005E663B" w:rsidP="005E663B">
            <w:pPr>
              <w:bidi/>
              <w:ind w:right="-108"/>
              <w:jc w:val="left"/>
              <w:rPr>
                <w:sz w:val="20"/>
                <w:szCs w:val="20"/>
                <w:lang w:eastAsia="zh-CN" w:bidi="ar-LB"/>
              </w:rPr>
            </w:pPr>
            <w:r w:rsidRPr="00C955CA">
              <w:rPr>
                <w:sz w:val="20"/>
                <w:szCs w:val="20"/>
                <w:rtl/>
                <w:lang w:eastAsia="en-CA" w:bidi="ar-LB"/>
              </w:rPr>
              <w:t>خطط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 w:bidi="ar-LB"/>
              </w:rPr>
              <w:t>تنفيذ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 w:bidi="ar-LB"/>
              </w:rPr>
              <w:t>كيغالي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C955CA">
              <w:rPr>
                <w:sz w:val="20"/>
                <w:szCs w:val="20"/>
                <w:rtl/>
                <w:lang w:eastAsia="en-CA" w:bidi="ar-LB"/>
              </w:rPr>
              <w:t>للهيدروفلوروكربون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المعتمدة</w:t>
            </w:r>
          </w:p>
        </w:tc>
        <w:tc>
          <w:tcPr>
            <w:tcW w:w="1181" w:type="dxa"/>
            <w:shd w:val="clear" w:color="auto" w:fill="auto"/>
            <w:noWrap/>
          </w:tcPr>
          <w:p w14:paraId="7BAAA1DA" w14:textId="7EBBDE9F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295,587</w:t>
            </w:r>
          </w:p>
        </w:tc>
        <w:tc>
          <w:tcPr>
            <w:tcW w:w="1181" w:type="dxa"/>
            <w:shd w:val="clear" w:color="auto" w:fill="auto"/>
            <w:noWrap/>
          </w:tcPr>
          <w:p w14:paraId="5C101E5B" w14:textId="41D39284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1,195,611</w:t>
            </w:r>
          </w:p>
        </w:tc>
        <w:tc>
          <w:tcPr>
            <w:tcW w:w="1182" w:type="dxa"/>
            <w:shd w:val="clear" w:color="auto" w:fill="auto"/>
            <w:noWrap/>
          </w:tcPr>
          <w:p w14:paraId="71697421" w14:textId="1B359A8E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838,844</w:t>
            </w:r>
          </w:p>
        </w:tc>
        <w:tc>
          <w:tcPr>
            <w:tcW w:w="1275" w:type="dxa"/>
            <w:shd w:val="clear" w:color="auto" w:fill="auto"/>
            <w:noWrap/>
          </w:tcPr>
          <w:p w14:paraId="7599057B" w14:textId="578E0F31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2,330,042</w:t>
            </w:r>
          </w:p>
        </w:tc>
        <w:tc>
          <w:tcPr>
            <w:tcW w:w="1134" w:type="dxa"/>
            <w:shd w:val="clear" w:color="auto" w:fill="auto"/>
            <w:noWrap/>
          </w:tcPr>
          <w:p w14:paraId="0A742451" w14:textId="40DF7EF1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526,079</w:t>
            </w:r>
          </w:p>
        </w:tc>
      </w:tr>
      <w:tr w:rsidR="005E663B" w:rsidRPr="00EC1F41" w14:paraId="3E68CC8C" w14:textId="77777777" w:rsidTr="00DC2023">
        <w:trPr>
          <w:trHeight w:val="66"/>
        </w:trPr>
        <w:tc>
          <w:tcPr>
            <w:tcW w:w="3681" w:type="dxa"/>
            <w:shd w:val="clear" w:color="auto" w:fill="auto"/>
            <w:noWrap/>
            <w:hideMark/>
          </w:tcPr>
          <w:p w14:paraId="345A9396" w14:textId="5EE5EFDB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35F1E">
              <w:rPr>
                <w:sz w:val="20"/>
                <w:szCs w:val="20"/>
                <w:rtl/>
                <w:lang w:eastAsia="zh-CN" w:bidi="ar-LB"/>
              </w:rPr>
              <w:t>الأنشطة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35F1E">
              <w:rPr>
                <w:sz w:val="20"/>
                <w:szCs w:val="20"/>
                <w:rtl/>
                <w:lang w:eastAsia="zh-CN" w:bidi="ar-LB"/>
              </w:rPr>
              <w:t>التمكينية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35F1E">
              <w:rPr>
                <w:sz w:val="20"/>
                <w:szCs w:val="20"/>
                <w:rtl/>
                <w:lang w:eastAsia="zh-CN" w:bidi="ar-LB"/>
              </w:rPr>
              <w:t>للتخفيض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35F1E">
              <w:rPr>
                <w:sz w:val="20"/>
                <w:szCs w:val="20"/>
                <w:rtl/>
                <w:lang w:eastAsia="zh-CN" w:bidi="ar-LB"/>
              </w:rPr>
              <w:t>التدريجي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35F1E">
              <w:rPr>
                <w:sz w:val="20"/>
                <w:szCs w:val="20"/>
                <w:rtl/>
                <w:lang w:eastAsia="zh-CN" w:bidi="ar-LB"/>
              </w:rPr>
              <w:t>للمواد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35F1E">
              <w:rPr>
                <w:sz w:val="20"/>
                <w:szCs w:val="20"/>
                <w:rtl/>
                <w:lang w:eastAsia="zh-CN" w:bidi="ar-LB"/>
              </w:rPr>
              <w:t>الهيدروفلوروكربونية</w:t>
            </w:r>
          </w:p>
        </w:tc>
        <w:tc>
          <w:tcPr>
            <w:tcW w:w="1181" w:type="dxa"/>
            <w:shd w:val="clear" w:color="auto" w:fill="auto"/>
            <w:noWrap/>
          </w:tcPr>
          <w:p w14:paraId="11DCA5D4" w14:textId="307189A0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428,000</w:t>
            </w:r>
          </w:p>
        </w:tc>
        <w:tc>
          <w:tcPr>
            <w:tcW w:w="1181" w:type="dxa"/>
            <w:shd w:val="clear" w:color="auto" w:fill="auto"/>
            <w:noWrap/>
            <w:hideMark/>
          </w:tcPr>
          <w:p w14:paraId="58D282AB" w14:textId="7E0EF15A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1EEBACFE" w14:textId="32041822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52586211" w14:textId="499FB793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428,000</w:t>
            </w:r>
          </w:p>
        </w:tc>
        <w:tc>
          <w:tcPr>
            <w:tcW w:w="1134" w:type="dxa"/>
            <w:shd w:val="clear" w:color="auto" w:fill="auto"/>
            <w:noWrap/>
          </w:tcPr>
          <w:p w14:paraId="23B6FF31" w14:textId="63790169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</w:tr>
      <w:tr w:rsidR="005E663B" w:rsidRPr="00EC1F41" w14:paraId="162288C1" w14:textId="77777777" w:rsidTr="00DC2023">
        <w:trPr>
          <w:trHeight w:val="44"/>
        </w:trPr>
        <w:tc>
          <w:tcPr>
            <w:tcW w:w="3681" w:type="dxa"/>
            <w:shd w:val="clear" w:color="auto" w:fill="auto"/>
            <w:noWrap/>
            <w:hideMark/>
          </w:tcPr>
          <w:p w14:paraId="726CF535" w14:textId="0BA8FE64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E35F1E">
              <w:rPr>
                <w:sz w:val="20"/>
                <w:szCs w:val="20"/>
                <w:rtl/>
                <w:lang w:eastAsia="zh-CN" w:bidi="ar-LB"/>
              </w:rPr>
              <w:t>خطة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35F1E">
              <w:rPr>
                <w:sz w:val="20"/>
                <w:szCs w:val="20"/>
                <w:rtl/>
                <w:lang w:eastAsia="zh-CN" w:bidi="ar-LB"/>
              </w:rPr>
              <w:t>تنفيذ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35F1E">
              <w:rPr>
                <w:sz w:val="20"/>
                <w:szCs w:val="20"/>
                <w:rtl/>
                <w:lang w:eastAsia="zh-CN" w:bidi="ar-LB"/>
              </w:rPr>
              <w:t>كيغالي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35F1E">
              <w:rPr>
                <w:sz w:val="20"/>
                <w:szCs w:val="20"/>
                <w:rtl/>
                <w:lang w:eastAsia="zh-CN" w:bidi="ar-LB"/>
              </w:rPr>
              <w:t>-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35F1E">
              <w:rPr>
                <w:sz w:val="20"/>
                <w:szCs w:val="20"/>
                <w:rtl/>
                <w:lang w:eastAsia="zh-CN" w:bidi="ar-LB"/>
              </w:rPr>
              <w:t>المرحلة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35F1E">
              <w:rPr>
                <w:sz w:val="20"/>
                <w:szCs w:val="20"/>
                <w:rtl/>
                <w:lang w:eastAsia="zh-CN" w:bidi="ar-LB"/>
              </w:rPr>
              <w:t>الأولى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35F1E">
              <w:rPr>
                <w:sz w:val="20"/>
                <w:szCs w:val="20"/>
                <w:rtl/>
                <w:lang w:eastAsia="zh-CN" w:bidi="ar-LB"/>
              </w:rPr>
              <w:t>-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35F1E">
              <w:rPr>
                <w:sz w:val="20"/>
                <w:szCs w:val="20"/>
                <w:rtl/>
                <w:lang w:eastAsia="zh-CN" w:bidi="ar-LB"/>
              </w:rPr>
              <w:t>إعداد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35F1E">
              <w:rPr>
                <w:sz w:val="20"/>
                <w:szCs w:val="20"/>
                <w:rtl/>
                <w:lang w:eastAsia="zh-CN" w:bidi="ar-LB"/>
              </w:rPr>
              <w:t>المشروع</w:t>
            </w:r>
          </w:p>
        </w:tc>
        <w:tc>
          <w:tcPr>
            <w:tcW w:w="1181" w:type="dxa"/>
            <w:shd w:val="clear" w:color="auto" w:fill="auto"/>
            <w:noWrap/>
          </w:tcPr>
          <w:p w14:paraId="5907F24E" w14:textId="66D26145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1,829,551</w:t>
            </w:r>
          </w:p>
        </w:tc>
        <w:tc>
          <w:tcPr>
            <w:tcW w:w="1181" w:type="dxa"/>
            <w:shd w:val="clear" w:color="auto" w:fill="auto"/>
            <w:noWrap/>
          </w:tcPr>
          <w:p w14:paraId="20E78483" w14:textId="5297EBA5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379,680</w:t>
            </w:r>
          </w:p>
        </w:tc>
        <w:tc>
          <w:tcPr>
            <w:tcW w:w="1182" w:type="dxa"/>
            <w:shd w:val="clear" w:color="auto" w:fill="auto"/>
            <w:noWrap/>
          </w:tcPr>
          <w:p w14:paraId="6CD357D3" w14:textId="6638287C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02DD2960" w14:textId="32D76E3F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2,209,231</w:t>
            </w:r>
          </w:p>
        </w:tc>
        <w:tc>
          <w:tcPr>
            <w:tcW w:w="1134" w:type="dxa"/>
            <w:shd w:val="clear" w:color="auto" w:fill="auto"/>
            <w:noWrap/>
          </w:tcPr>
          <w:p w14:paraId="7988F4C1" w14:textId="47CD3172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</w:tr>
      <w:tr w:rsidR="005E663B" w:rsidRPr="00EC1F41" w14:paraId="71E34997" w14:textId="77777777" w:rsidTr="00530D0F">
        <w:trPr>
          <w:trHeight w:val="49"/>
        </w:trPr>
        <w:tc>
          <w:tcPr>
            <w:tcW w:w="3681" w:type="dxa"/>
            <w:shd w:val="clear" w:color="auto" w:fill="auto"/>
            <w:noWrap/>
            <w:hideMark/>
          </w:tcPr>
          <w:p w14:paraId="45E5093D" w14:textId="7E6D2CF0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تنفيذ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كيغالي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-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المرحلة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الأولى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81" w:type="dxa"/>
            <w:shd w:val="clear" w:color="auto" w:fill="auto"/>
            <w:noWrap/>
          </w:tcPr>
          <w:p w14:paraId="7EA03AAE" w14:textId="5134CCBE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4,498,780</w:t>
            </w:r>
          </w:p>
        </w:tc>
        <w:tc>
          <w:tcPr>
            <w:tcW w:w="1181" w:type="dxa"/>
            <w:shd w:val="clear" w:color="auto" w:fill="auto"/>
            <w:noWrap/>
          </w:tcPr>
          <w:p w14:paraId="63F81706" w14:textId="0F3E6580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598,384</w:t>
            </w:r>
          </w:p>
        </w:tc>
        <w:tc>
          <w:tcPr>
            <w:tcW w:w="1182" w:type="dxa"/>
            <w:shd w:val="clear" w:color="auto" w:fill="auto"/>
            <w:noWrap/>
          </w:tcPr>
          <w:p w14:paraId="3F983E16" w14:textId="14E390AF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1,961,797</w:t>
            </w:r>
          </w:p>
        </w:tc>
        <w:tc>
          <w:tcPr>
            <w:tcW w:w="1275" w:type="dxa"/>
            <w:shd w:val="clear" w:color="auto" w:fill="auto"/>
            <w:noWrap/>
          </w:tcPr>
          <w:p w14:paraId="4E92A3F7" w14:textId="1A25CD53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7,058,960</w:t>
            </w:r>
          </w:p>
        </w:tc>
        <w:tc>
          <w:tcPr>
            <w:tcW w:w="1134" w:type="dxa"/>
            <w:shd w:val="clear" w:color="auto" w:fill="auto"/>
            <w:noWrap/>
          </w:tcPr>
          <w:p w14:paraId="6AA909A1" w14:textId="138506E2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5,702,575</w:t>
            </w:r>
          </w:p>
        </w:tc>
      </w:tr>
      <w:tr w:rsidR="005E663B" w:rsidRPr="00EC1F41" w14:paraId="58CB02D5" w14:textId="77777777" w:rsidTr="00DC2023">
        <w:trPr>
          <w:trHeight w:val="95"/>
        </w:trPr>
        <w:tc>
          <w:tcPr>
            <w:tcW w:w="3681" w:type="dxa"/>
            <w:shd w:val="clear" w:color="auto" w:fill="auto"/>
            <w:noWrap/>
            <w:vAlign w:val="bottom"/>
            <w:hideMark/>
          </w:tcPr>
          <w:p w14:paraId="378B1978" w14:textId="2C954046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الهيدروفلوروكربونية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المساعدة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الفنية</w:t>
            </w:r>
          </w:p>
        </w:tc>
        <w:tc>
          <w:tcPr>
            <w:tcW w:w="1181" w:type="dxa"/>
            <w:shd w:val="clear" w:color="auto" w:fill="auto"/>
            <w:noWrap/>
          </w:tcPr>
          <w:p w14:paraId="6E5CF4EC" w14:textId="6B33773E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678,000</w:t>
            </w:r>
          </w:p>
        </w:tc>
        <w:tc>
          <w:tcPr>
            <w:tcW w:w="1181" w:type="dxa"/>
            <w:shd w:val="clear" w:color="auto" w:fill="auto"/>
            <w:noWrap/>
          </w:tcPr>
          <w:p w14:paraId="7F2CE3E3" w14:textId="2F623D4A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782F79DE" w14:textId="3F88B5AA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506323F9" w14:textId="007C043C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678,000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667D7B6" w14:textId="18C526C2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</w:tr>
      <w:tr w:rsidR="005E663B" w:rsidRPr="00EC1F41" w14:paraId="7470AF19" w14:textId="77777777" w:rsidTr="00530D0F">
        <w:trPr>
          <w:trHeight w:val="140"/>
        </w:trPr>
        <w:tc>
          <w:tcPr>
            <w:tcW w:w="3681" w:type="dxa"/>
            <w:shd w:val="clear" w:color="auto" w:fill="auto"/>
            <w:noWrap/>
            <w:hideMark/>
          </w:tcPr>
          <w:p w14:paraId="7F389B8A" w14:textId="056DB92F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E540DA"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  <w:r w:rsidR="00AA4CF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540DA">
              <w:rPr>
                <w:b/>
                <w:bCs/>
                <w:sz w:val="20"/>
                <w:szCs w:val="20"/>
                <w:rtl/>
                <w:lang w:eastAsia="en-CA" w:bidi="ar-LB"/>
              </w:rPr>
              <w:t>الفرعي</w:t>
            </w:r>
            <w:r w:rsidR="00AA4CF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540DA">
              <w:rPr>
                <w:b/>
                <w:bCs/>
                <w:sz w:val="20"/>
                <w:szCs w:val="20"/>
                <w:rtl/>
                <w:lang w:eastAsia="en-CA" w:bidi="ar-LB"/>
              </w:rPr>
              <w:t>لأنشطة</w:t>
            </w:r>
            <w:r w:rsidR="00AA4CF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540DA">
              <w:rPr>
                <w:b/>
                <w:bCs/>
                <w:sz w:val="20"/>
                <w:szCs w:val="20"/>
                <w:rtl/>
                <w:lang w:eastAsia="en-CA" w:bidi="ar-LB"/>
              </w:rPr>
              <w:t>الهيدروفلوروكربون</w:t>
            </w:r>
          </w:p>
        </w:tc>
        <w:tc>
          <w:tcPr>
            <w:tcW w:w="1181" w:type="dxa"/>
            <w:shd w:val="clear" w:color="auto" w:fill="auto"/>
            <w:noWrap/>
          </w:tcPr>
          <w:p w14:paraId="39B3E822" w14:textId="07CC49DD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7,729,917</w:t>
            </w:r>
          </w:p>
        </w:tc>
        <w:tc>
          <w:tcPr>
            <w:tcW w:w="1181" w:type="dxa"/>
            <w:shd w:val="clear" w:color="auto" w:fill="auto"/>
            <w:noWrap/>
          </w:tcPr>
          <w:p w14:paraId="45DD2283" w14:textId="2E1CBFAA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2,173,675</w:t>
            </w:r>
          </w:p>
        </w:tc>
        <w:tc>
          <w:tcPr>
            <w:tcW w:w="1182" w:type="dxa"/>
            <w:shd w:val="clear" w:color="auto" w:fill="auto"/>
            <w:noWrap/>
          </w:tcPr>
          <w:p w14:paraId="4F81E457" w14:textId="1276311E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2,800,641</w:t>
            </w:r>
          </w:p>
        </w:tc>
        <w:tc>
          <w:tcPr>
            <w:tcW w:w="1275" w:type="dxa"/>
            <w:shd w:val="clear" w:color="auto" w:fill="auto"/>
            <w:noWrap/>
          </w:tcPr>
          <w:p w14:paraId="4521B4E6" w14:textId="4E1EB347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12,704,233</w:t>
            </w:r>
          </w:p>
        </w:tc>
        <w:tc>
          <w:tcPr>
            <w:tcW w:w="1134" w:type="dxa"/>
            <w:shd w:val="clear" w:color="auto" w:fill="auto"/>
            <w:noWrap/>
          </w:tcPr>
          <w:p w14:paraId="3925A67C" w14:textId="7F098F2A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6,228,654</w:t>
            </w:r>
          </w:p>
        </w:tc>
      </w:tr>
      <w:tr w:rsidR="00EC1F41" w:rsidRPr="00EC1F41" w14:paraId="178D5660" w14:textId="77777777" w:rsidTr="00530D0F">
        <w:trPr>
          <w:trHeight w:val="44"/>
        </w:trPr>
        <w:tc>
          <w:tcPr>
            <w:tcW w:w="9634" w:type="dxa"/>
            <w:gridSpan w:val="6"/>
            <w:shd w:val="clear" w:color="auto" w:fill="auto"/>
            <w:noWrap/>
            <w:hideMark/>
          </w:tcPr>
          <w:p w14:paraId="21FA39EF" w14:textId="2B8236CB" w:rsidR="00CF1B7B" w:rsidRPr="00EC1F41" w:rsidRDefault="00CF1B7B" w:rsidP="00CF1B7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الأنشطة</w:t>
            </w:r>
            <w:r w:rsidR="00AA4CF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الأخرى</w:t>
            </w:r>
          </w:p>
        </w:tc>
      </w:tr>
      <w:tr w:rsidR="005E663B" w:rsidRPr="00EC1F41" w14:paraId="0ABD23C8" w14:textId="77777777" w:rsidTr="00DC2023">
        <w:trPr>
          <w:trHeight w:val="258"/>
        </w:trPr>
        <w:tc>
          <w:tcPr>
            <w:tcW w:w="3681" w:type="dxa"/>
            <w:shd w:val="clear" w:color="auto" w:fill="auto"/>
            <w:noWrap/>
            <w:hideMark/>
          </w:tcPr>
          <w:p w14:paraId="24375E78" w14:textId="181E2DD5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مشروع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تجريبي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لكفاءة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استخدام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الطاقة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–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مشروع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استثماري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(المقرر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91/65)</w:t>
            </w:r>
          </w:p>
        </w:tc>
        <w:tc>
          <w:tcPr>
            <w:tcW w:w="1181" w:type="dxa"/>
            <w:shd w:val="clear" w:color="auto" w:fill="auto"/>
            <w:noWrap/>
          </w:tcPr>
          <w:p w14:paraId="7B2FE0E8" w14:textId="7D7BD9A8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1,096,100</w:t>
            </w:r>
          </w:p>
        </w:tc>
        <w:tc>
          <w:tcPr>
            <w:tcW w:w="1181" w:type="dxa"/>
            <w:shd w:val="clear" w:color="auto" w:fill="auto"/>
            <w:noWrap/>
          </w:tcPr>
          <w:p w14:paraId="76D410C6" w14:textId="7B7F92B8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40947CBB" w14:textId="140A363E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1B81F511" w14:textId="473B8B2E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1,096,100</w:t>
            </w:r>
          </w:p>
        </w:tc>
        <w:tc>
          <w:tcPr>
            <w:tcW w:w="1134" w:type="dxa"/>
            <w:shd w:val="clear" w:color="auto" w:fill="auto"/>
            <w:noWrap/>
          </w:tcPr>
          <w:p w14:paraId="63A34C90" w14:textId="75BC1498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</w:tr>
      <w:tr w:rsidR="005E663B" w:rsidRPr="00EC1F41" w14:paraId="319DAFB7" w14:textId="77777777" w:rsidTr="00DC2023">
        <w:trPr>
          <w:trHeight w:val="324"/>
        </w:trPr>
        <w:tc>
          <w:tcPr>
            <w:tcW w:w="3681" w:type="dxa"/>
            <w:shd w:val="clear" w:color="auto" w:fill="auto"/>
            <w:noWrap/>
            <w:hideMark/>
          </w:tcPr>
          <w:p w14:paraId="15125F9D" w14:textId="51237C60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CF1B7B">
              <w:rPr>
                <w:sz w:val="20"/>
                <w:szCs w:val="20"/>
                <w:rtl/>
                <w:lang w:eastAsia="zh-CN" w:bidi="ar-LB"/>
              </w:rPr>
              <w:t>قوائم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الجرد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الوطنية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لمخزون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نفايات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-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المواد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الخاضعة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للرقابة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–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إعداد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المشروع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(المقرر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91/66)</w:t>
            </w:r>
          </w:p>
        </w:tc>
        <w:tc>
          <w:tcPr>
            <w:tcW w:w="1181" w:type="dxa"/>
            <w:shd w:val="clear" w:color="auto" w:fill="auto"/>
            <w:noWrap/>
          </w:tcPr>
          <w:p w14:paraId="7CEAC719" w14:textId="7B3EC0C6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2,828,767</w:t>
            </w:r>
          </w:p>
        </w:tc>
        <w:tc>
          <w:tcPr>
            <w:tcW w:w="1181" w:type="dxa"/>
            <w:shd w:val="clear" w:color="auto" w:fill="auto"/>
            <w:noWrap/>
          </w:tcPr>
          <w:p w14:paraId="55E50BB5" w14:textId="246A6558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4EFF01E2" w14:textId="4BB33B2E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27F820DB" w14:textId="257FBAC5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2,828,767</w:t>
            </w:r>
          </w:p>
        </w:tc>
        <w:tc>
          <w:tcPr>
            <w:tcW w:w="1134" w:type="dxa"/>
            <w:shd w:val="clear" w:color="auto" w:fill="auto"/>
            <w:noWrap/>
          </w:tcPr>
          <w:p w14:paraId="75113EA8" w14:textId="436D4009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</w:tr>
      <w:tr w:rsidR="005E663B" w:rsidRPr="00EC1F41" w14:paraId="084EBCF3" w14:textId="77777777" w:rsidTr="00DC2023">
        <w:trPr>
          <w:trHeight w:val="132"/>
        </w:trPr>
        <w:tc>
          <w:tcPr>
            <w:tcW w:w="3681" w:type="dxa"/>
            <w:shd w:val="clear" w:color="auto" w:fill="auto"/>
            <w:noWrap/>
            <w:hideMark/>
          </w:tcPr>
          <w:p w14:paraId="096ABC8D" w14:textId="5E06C7D6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المجموع</w:t>
            </w:r>
            <w:r w:rsidR="00AA4CF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الفرعي</w:t>
            </w:r>
            <w:r w:rsidR="00AA4CF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للأنشطة</w:t>
            </w:r>
            <w:r w:rsidR="00AA4CF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الأخرى</w:t>
            </w:r>
          </w:p>
        </w:tc>
        <w:tc>
          <w:tcPr>
            <w:tcW w:w="1181" w:type="dxa"/>
            <w:shd w:val="clear" w:color="auto" w:fill="auto"/>
            <w:noWrap/>
          </w:tcPr>
          <w:p w14:paraId="5ED0221F" w14:textId="64E99E4C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3,924,867</w:t>
            </w:r>
          </w:p>
        </w:tc>
        <w:tc>
          <w:tcPr>
            <w:tcW w:w="1181" w:type="dxa"/>
            <w:shd w:val="clear" w:color="auto" w:fill="auto"/>
            <w:noWrap/>
          </w:tcPr>
          <w:p w14:paraId="71B9E23D" w14:textId="2651BED1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03293C58" w14:textId="387F4FB9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5FFCAAF2" w14:textId="47D21872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3,924,867</w:t>
            </w:r>
          </w:p>
        </w:tc>
        <w:tc>
          <w:tcPr>
            <w:tcW w:w="1134" w:type="dxa"/>
            <w:shd w:val="clear" w:color="auto" w:fill="auto"/>
            <w:noWrap/>
          </w:tcPr>
          <w:p w14:paraId="7B3701D8" w14:textId="4FD7E65E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0</w:t>
            </w:r>
          </w:p>
        </w:tc>
      </w:tr>
      <w:tr w:rsidR="00EC1F41" w:rsidRPr="00EC1F41" w14:paraId="3034EB10" w14:textId="77777777" w:rsidTr="00530D0F">
        <w:trPr>
          <w:trHeight w:val="44"/>
        </w:trPr>
        <w:tc>
          <w:tcPr>
            <w:tcW w:w="9634" w:type="dxa"/>
            <w:gridSpan w:val="6"/>
            <w:shd w:val="clear" w:color="auto" w:fill="auto"/>
            <w:noWrap/>
            <w:hideMark/>
          </w:tcPr>
          <w:p w14:paraId="4FB364F5" w14:textId="73E134CC" w:rsidR="00CF1B7B" w:rsidRPr="00EC1F41" w:rsidRDefault="00CF1B7B" w:rsidP="00CF1B7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الأنشطة</w:t>
            </w:r>
            <w:r w:rsidR="00AA4CF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القياسية</w:t>
            </w:r>
          </w:p>
        </w:tc>
      </w:tr>
      <w:tr w:rsidR="005E663B" w:rsidRPr="00EC1F41" w14:paraId="7E46FBF1" w14:textId="77777777" w:rsidTr="00DC2023">
        <w:trPr>
          <w:trHeight w:val="83"/>
        </w:trPr>
        <w:tc>
          <w:tcPr>
            <w:tcW w:w="3681" w:type="dxa"/>
            <w:shd w:val="clear" w:color="auto" w:fill="auto"/>
            <w:noWrap/>
            <w:hideMark/>
          </w:tcPr>
          <w:p w14:paraId="792A9967" w14:textId="7A170C1A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CF1B7B">
              <w:rPr>
                <w:sz w:val="20"/>
                <w:szCs w:val="20"/>
                <w:rtl/>
                <w:lang w:eastAsia="zh-CN" w:bidi="ar-LB"/>
              </w:rPr>
              <w:t>التعزيز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المؤسسي</w:t>
            </w:r>
          </w:p>
        </w:tc>
        <w:tc>
          <w:tcPr>
            <w:tcW w:w="1181" w:type="dxa"/>
            <w:shd w:val="clear" w:color="auto" w:fill="auto"/>
            <w:noWrap/>
          </w:tcPr>
          <w:p w14:paraId="724C0764" w14:textId="3C933E0C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3,090,855</w:t>
            </w:r>
          </w:p>
        </w:tc>
        <w:tc>
          <w:tcPr>
            <w:tcW w:w="1181" w:type="dxa"/>
            <w:shd w:val="clear" w:color="auto" w:fill="auto"/>
            <w:noWrap/>
          </w:tcPr>
          <w:p w14:paraId="69C474A5" w14:textId="220C267F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9,858,469</w:t>
            </w:r>
          </w:p>
        </w:tc>
        <w:tc>
          <w:tcPr>
            <w:tcW w:w="1182" w:type="dxa"/>
            <w:shd w:val="clear" w:color="auto" w:fill="auto"/>
            <w:noWrap/>
          </w:tcPr>
          <w:p w14:paraId="30BBDEBF" w14:textId="3BE4FC9A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10,433,603</w:t>
            </w:r>
          </w:p>
        </w:tc>
        <w:tc>
          <w:tcPr>
            <w:tcW w:w="1275" w:type="dxa"/>
            <w:shd w:val="clear" w:color="auto" w:fill="auto"/>
            <w:noWrap/>
          </w:tcPr>
          <w:p w14:paraId="325D0214" w14:textId="624AC793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23,382,927</w:t>
            </w:r>
          </w:p>
        </w:tc>
        <w:tc>
          <w:tcPr>
            <w:tcW w:w="1134" w:type="dxa"/>
            <w:shd w:val="clear" w:color="auto" w:fill="auto"/>
            <w:noWrap/>
          </w:tcPr>
          <w:p w14:paraId="3525980D" w14:textId="7F8C8F66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</w:tr>
      <w:tr w:rsidR="005E663B" w:rsidRPr="00EC1F41" w14:paraId="088791F9" w14:textId="77777777" w:rsidTr="00DC2023">
        <w:trPr>
          <w:trHeight w:val="114"/>
        </w:trPr>
        <w:tc>
          <w:tcPr>
            <w:tcW w:w="3681" w:type="dxa"/>
            <w:shd w:val="clear" w:color="auto" w:fill="auto"/>
            <w:noWrap/>
            <w:hideMark/>
          </w:tcPr>
          <w:p w14:paraId="043C48DC" w14:textId="7D6EDABA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>برنامج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المساعدة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على</w:t>
            </w:r>
            <w:r w:rsidR="00AA4CFA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الامتثال</w:t>
            </w:r>
          </w:p>
        </w:tc>
        <w:tc>
          <w:tcPr>
            <w:tcW w:w="1181" w:type="dxa"/>
            <w:shd w:val="clear" w:color="auto" w:fill="auto"/>
            <w:noWrap/>
          </w:tcPr>
          <w:p w14:paraId="17C3E096" w14:textId="4150D6AD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12,113,777</w:t>
            </w:r>
          </w:p>
        </w:tc>
        <w:tc>
          <w:tcPr>
            <w:tcW w:w="1181" w:type="dxa"/>
            <w:shd w:val="clear" w:color="auto" w:fill="auto"/>
            <w:noWrap/>
          </w:tcPr>
          <w:p w14:paraId="508BAAF7" w14:textId="57A1A1EE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12,310,330</w:t>
            </w:r>
          </w:p>
        </w:tc>
        <w:tc>
          <w:tcPr>
            <w:tcW w:w="1182" w:type="dxa"/>
            <w:shd w:val="clear" w:color="auto" w:fill="auto"/>
            <w:noWrap/>
          </w:tcPr>
          <w:p w14:paraId="192AA2B8" w14:textId="7308B6A1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12,679,640</w:t>
            </w:r>
          </w:p>
        </w:tc>
        <w:tc>
          <w:tcPr>
            <w:tcW w:w="1275" w:type="dxa"/>
            <w:shd w:val="clear" w:color="auto" w:fill="auto"/>
            <w:noWrap/>
          </w:tcPr>
          <w:p w14:paraId="13B13048" w14:textId="0317AF62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37,103,747</w:t>
            </w:r>
          </w:p>
        </w:tc>
        <w:tc>
          <w:tcPr>
            <w:tcW w:w="1134" w:type="dxa"/>
            <w:shd w:val="clear" w:color="auto" w:fill="auto"/>
            <w:noWrap/>
          </w:tcPr>
          <w:p w14:paraId="0F95FFEB" w14:textId="7CFF2BC7" w:rsidR="005E663B" w:rsidRPr="00EC1F41" w:rsidRDefault="005E663B" w:rsidP="005E663B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>
              <w:rPr>
                <w:sz w:val="20"/>
                <w:szCs w:val="20"/>
                <w:lang w:val="en-US" w:eastAsia="zh-CN" w:bidi="ar-LB"/>
              </w:rPr>
              <w:t>0</w:t>
            </w:r>
          </w:p>
        </w:tc>
      </w:tr>
      <w:tr w:rsidR="005E663B" w:rsidRPr="00EC1F41" w14:paraId="2FB2EDFB" w14:textId="77777777" w:rsidTr="00DC2023">
        <w:trPr>
          <w:trHeight w:val="44"/>
        </w:trPr>
        <w:tc>
          <w:tcPr>
            <w:tcW w:w="3681" w:type="dxa"/>
            <w:shd w:val="clear" w:color="auto" w:fill="auto"/>
            <w:noWrap/>
            <w:hideMark/>
          </w:tcPr>
          <w:p w14:paraId="53F7A864" w14:textId="23687C89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المجموع</w:t>
            </w:r>
            <w:r w:rsidR="00AA4CF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الفرعي</w:t>
            </w:r>
            <w:r w:rsidR="00AA4CF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للأنشطة</w:t>
            </w:r>
            <w:r w:rsidR="00AA4CF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القياسية</w:t>
            </w:r>
          </w:p>
        </w:tc>
        <w:tc>
          <w:tcPr>
            <w:tcW w:w="1181" w:type="dxa"/>
            <w:shd w:val="clear" w:color="auto" w:fill="auto"/>
            <w:noWrap/>
          </w:tcPr>
          <w:p w14:paraId="5F03E13D" w14:textId="6E514525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15,204,632</w:t>
            </w:r>
          </w:p>
        </w:tc>
        <w:tc>
          <w:tcPr>
            <w:tcW w:w="1181" w:type="dxa"/>
            <w:shd w:val="clear" w:color="auto" w:fill="auto"/>
            <w:noWrap/>
          </w:tcPr>
          <w:p w14:paraId="32E4C3FE" w14:textId="4647C586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22,168,799</w:t>
            </w:r>
          </w:p>
        </w:tc>
        <w:tc>
          <w:tcPr>
            <w:tcW w:w="1182" w:type="dxa"/>
            <w:shd w:val="clear" w:color="auto" w:fill="auto"/>
            <w:noWrap/>
          </w:tcPr>
          <w:p w14:paraId="0D3FB128" w14:textId="7FEAFAD6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23,113,243</w:t>
            </w:r>
          </w:p>
        </w:tc>
        <w:tc>
          <w:tcPr>
            <w:tcW w:w="1275" w:type="dxa"/>
            <w:shd w:val="clear" w:color="auto" w:fill="auto"/>
            <w:noWrap/>
          </w:tcPr>
          <w:p w14:paraId="5F7C02C0" w14:textId="1C6B5DF9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60,486,674</w:t>
            </w:r>
          </w:p>
        </w:tc>
        <w:tc>
          <w:tcPr>
            <w:tcW w:w="1134" w:type="dxa"/>
            <w:shd w:val="clear" w:color="auto" w:fill="auto"/>
            <w:noWrap/>
          </w:tcPr>
          <w:p w14:paraId="33827AEF" w14:textId="64A8061C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0</w:t>
            </w:r>
          </w:p>
        </w:tc>
      </w:tr>
      <w:tr w:rsidR="005E663B" w:rsidRPr="00EC1F41" w14:paraId="1D37CFCB" w14:textId="77777777" w:rsidTr="00530D0F">
        <w:trPr>
          <w:trHeight w:val="44"/>
        </w:trPr>
        <w:tc>
          <w:tcPr>
            <w:tcW w:w="3681" w:type="dxa"/>
            <w:shd w:val="clear" w:color="auto" w:fill="auto"/>
            <w:noWrap/>
            <w:hideMark/>
          </w:tcPr>
          <w:p w14:paraId="7E6070C6" w14:textId="5A2F65AB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zh-CN" w:bidi="ar-LB"/>
              </w:rPr>
              <w:t>المجموع</w:t>
            </w:r>
            <w:r w:rsidR="00AA4CF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zh-CN" w:bidi="ar-LB"/>
              </w:rPr>
              <w:t>العام</w:t>
            </w:r>
          </w:p>
        </w:tc>
        <w:tc>
          <w:tcPr>
            <w:tcW w:w="1181" w:type="dxa"/>
            <w:shd w:val="clear" w:color="auto" w:fill="auto"/>
            <w:noWrap/>
          </w:tcPr>
          <w:p w14:paraId="54D35DC8" w14:textId="07418CAE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37,378,061</w:t>
            </w:r>
          </w:p>
        </w:tc>
        <w:tc>
          <w:tcPr>
            <w:tcW w:w="1181" w:type="dxa"/>
            <w:shd w:val="clear" w:color="auto" w:fill="auto"/>
            <w:noWrap/>
          </w:tcPr>
          <w:p w14:paraId="4BC19341" w14:textId="4235257A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35,624,008</w:t>
            </w:r>
          </w:p>
        </w:tc>
        <w:tc>
          <w:tcPr>
            <w:tcW w:w="1182" w:type="dxa"/>
            <w:shd w:val="clear" w:color="auto" w:fill="auto"/>
            <w:noWrap/>
          </w:tcPr>
          <w:p w14:paraId="5C3AF708" w14:textId="64770039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30,687,113</w:t>
            </w:r>
          </w:p>
        </w:tc>
        <w:tc>
          <w:tcPr>
            <w:tcW w:w="1275" w:type="dxa"/>
            <w:shd w:val="clear" w:color="auto" w:fill="auto"/>
            <w:noWrap/>
          </w:tcPr>
          <w:p w14:paraId="5D23E69D" w14:textId="5FA62D0F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103,689,182</w:t>
            </w:r>
          </w:p>
        </w:tc>
        <w:tc>
          <w:tcPr>
            <w:tcW w:w="1134" w:type="dxa"/>
            <w:shd w:val="clear" w:color="auto" w:fill="auto"/>
            <w:noWrap/>
          </w:tcPr>
          <w:p w14:paraId="455306C7" w14:textId="0A55430A" w:rsidR="005E663B" w:rsidRPr="00EC1F41" w:rsidRDefault="005E663B" w:rsidP="005E663B">
            <w:pPr>
              <w:bidi/>
              <w:jc w:val="left"/>
              <w:rPr>
                <w:b/>
                <w:bCs/>
                <w:sz w:val="20"/>
                <w:szCs w:val="20"/>
                <w:lang w:eastAsia="zh-CN" w:bidi="ar-LB"/>
              </w:rPr>
            </w:pPr>
            <w:r>
              <w:rPr>
                <w:b/>
                <w:bCs/>
                <w:sz w:val="20"/>
                <w:szCs w:val="20"/>
                <w:lang w:val="en-US" w:eastAsia="zh-CN" w:bidi="ar-LB"/>
              </w:rPr>
              <w:t>19,674,288</w:t>
            </w:r>
          </w:p>
        </w:tc>
      </w:tr>
    </w:tbl>
    <w:p w14:paraId="01F8673C" w14:textId="1D7725FC" w:rsidR="00DC2023" w:rsidRPr="00280147" w:rsidRDefault="00DC2023" w:rsidP="006671A1">
      <w:pPr>
        <w:bidi/>
        <w:spacing w:before="40"/>
        <w:rPr>
          <w:sz w:val="20"/>
          <w:szCs w:val="20"/>
          <w:lang w:val="en-US" w:bidi="ar-LB"/>
        </w:rPr>
      </w:pPr>
      <w:r w:rsidRPr="00280147">
        <w:rPr>
          <w:sz w:val="20"/>
          <w:szCs w:val="20"/>
          <w:rtl/>
          <w:lang w:val="en-US" w:bidi="ar-LB"/>
        </w:rPr>
        <w:t>*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="006671A1">
        <w:rPr>
          <w:sz w:val="20"/>
          <w:szCs w:val="20"/>
          <w:rtl/>
          <w:lang w:val="en-US" w:bidi="ar-LB"/>
        </w:rPr>
        <w:t>إضافةً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إلى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تكاليف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دعم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الوكالة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حيثما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ينطبق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ذلك.</w:t>
      </w:r>
    </w:p>
    <w:p w14:paraId="17046BC0" w14:textId="5ABB3F9A" w:rsidR="00DC2023" w:rsidRPr="006430F0" w:rsidRDefault="00DC2023" w:rsidP="005E663B">
      <w:pPr>
        <w:tabs>
          <w:tab w:val="left" w:pos="288"/>
        </w:tabs>
        <w:bidi/>
        <w:spacing w:before="240" w:after="240"/>
        <w:ind w:left="864" w:hanging="864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ثانياً</w:t>
      </w:r>
      <w:r w:rsidRPr="007578BE">
        <w:rPr>
          <w:b/>
          <w:bCs/>
          <w:sz w:val="26"/>
          <w:szCs w:val="26"/>
          <w:rtl/>
          <w:lang w:bidi="ar-LB"/>
        </w:rPr>
        <w:t>-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BD669C" w:rsidRPr="00BD669C">
        <w:rPr>
          <w:b/>
          <w:bCs/>
          <w:sz w:val="26"/>
          <w:szCs w:val="26"/>
          <w:rtl/>
          <w:lang w:bidi="ar-LB"/>
        </w:rPr>
        <w:t>تعليقات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BD669C" w:rsidRPr="00BD669C">
        <w:rPr>
          <w:b/>
          <w:bCs/>
          <w:sz w:val="26"/>
          <w:szCs w:val="26"/>
          <w:rtl/>
          <w:lang w:bidi="ar-LB"/>
        </w:rPr>
        <w:t>الأمانة</w:t>
      </w:r>
    </w:p>
    <w:p w14:paraId="4154D2AD" w14:textId="4644C900" w:rsidR="00DC2023" w:rsidRPr="006430F0" w:rsidRDefault="00DC2023" w:rsidP="00BD669C">
      <w:pPr>
        <w:tabs>
          <w:tab w:val="left" w:pos="288"/>
        </w:tabs>
        <w:bidi/>
        <w:spacing w:after="240"/>
        <w:ind w:left="864" w:hanging="864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ثانياً</w:t>
      </w:r>
      <w:r w:rsidRPr="007578BE">
        <w:rPr>
          <w:b/>
          <w:bCs/>
          <w:sz w:val="26"/>
          <w:szCs w:val="26"/>
          <w:rtl/>
          <w:lang w:bidi="ar-LB"/>
        </w:rPr>
        <w:t>-</w:t>
      </w:r>
      <w:r>
        <w:rPr>
          <w:b/>
          <w:bCs/>
          <w:sz w:val="26"/>
          <w:szCs w:val="26"/>
          <w:rtl/>
          <w:lang w:bidi="ar-LB"/>
        </w:rPr>
        <w:t>1.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BD669C" w:rsidRPr="00BD669C">
        <w:rPr>
          <w:b/>
          <w:bCs/>
          <w:sz w:val="26"/>
          <w:szCs w:val="26"/>
          <w:rtl/>
          <w:lang w:bidi="ar-LB"/>
        </w:rPr>
        <w:t>أنشطة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BD669C" w:rsidRPr="00BD669C">
        <w:rPr>
          <w:b/>
          <w:bCs/>
          <w:sz w:val="26"/>
          <w:szCs w:val="26"/>
          <w:rtl/>
          <w:lang w:bidi="ar-LB"/>
        </w:rPr>
        <w:t>الهيدروكلوروفلوروكربون</w:t>
      </w:r>
    </w:p>
    <w:p w14:paraId="0ACFBAAD" w14:textId="74CC00F8" w:rsidR="00DC2023" w:rsidRPr="00DC2023" w:rsidRDefault="00BD669C" w:rsidP="00DC2023">
      <w:pPr>
        <w:bidi/>
        <w:spacing w:after="240"/>
        <w:rPr>
          <w:sz w:val="26"/>
          <w:szCs w:val="26"/>
          <w:u w:val="single"/>
          <w:lang w:val="en-US" w:bidi="ar-LB"/>
        </w:rPr>
      </w:pPr>
      <w:r w:rsidRPr="00BD669C">
        <w:rPr>
          <w:sz w:val="26"/>
          <w:szCs w:val="26"/>
          <w:u w:val="single"/>
          <w:rtl/>
          <w:lang w:val="en-US" w:bidi="ar-LB"/>
        </w:rPr>
        <w:t>المرحلة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BD669C">
        <w:rPr>
          <w:sz w:val="26"/>
          <w:szCs w:val="26"/>
          <w:u w:val="single"/>
          <w:rtl/>
          <w:lang w:val="en-US" w:bidi="ar-LB"/>
        </w:rPr>
        <w:t>الثانية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BD669C">
        <w:rPr>
          <w:sz w:val="26"/>
          <w:szCs w:val="26"/>
          <w:u w:val="single"/>
          <w:rtl/>
          <w:lang w:val="en-US" w:bidi="ar-LB"/>
        </w:rPr>
        <w:t>من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BD669C">
        <w:rPr>
          <w:sz w:val="26"/>
          <w:szCs w:val="26"/>
          <w:u w:val="single"/>
          <w:rtl/>
          <w:lang w:val="en-US" w:bidi="ar-LB"/>
        </w:rPr>
        <w:t>خطط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BD669C">
        <w:rPr>
          <w:sz w:val="26"/>
          <w:szCs w:val="26"/>
          <w:u w:val="single"/>
          <w:rtl/>
          <w:lang w:val="en-US" w:bidi="ar-LB"/>
        </w:rPr>
        <w:t>إدارة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BD669C">
        <w:rPr>
          <w:sz w:val="26"/>
          <w:szCs w:val="26"/>
          <w:u w:val="single"/>
          <w:rtl/>
          <w:lang w:val="en-US" w:bidi="ar-LB"/>
        </w:rPr>
        <w:t>إزالة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BD669C">
        <w:rPr>
          <w:sz w:val="26"/>
          <w:szCs w:val="26"/>
          <w:u w:val="single"/>
          <w:rtl/>
          <w:lang w:val="en-US" w:bidi="ar-LB"/>
        </w:rPr>
        <w:t>المواد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BD669C">
        <w:rPr>
          <w:sz w:val="26"/>
          <w:szCs w:val="26"/>
          <w:u w:val="single"/>
          <w:rtl/>
          <w:lang w:val="en-US" w:bidi="ar-LB"/>
        </w:rPr>
        <w:t>الهيدروكلوروفلوروكربونية</w:t>
      </w:r>
    </w:p>
    <w:p w14:paraId="320BFF12" w14:textId="0AD10288" w:rsidR="00DC2023" w:rsidRPr="00616B0B" w:rsidRDefault="007173A8" w:rsidP="00616B0B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7173A8">
        <w:rPr>
          <w:sz w:val="26"/>
          <w:szCs w:val="26"/>
          <w:rtl/>
          <w:lang w:bidi="ar-LB"/>
        </w:rPr>
        <w:t>يبلغ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إجمالي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مستوى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التمويل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للمرحلة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الثانية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خطط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إدارة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إزالة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المواد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الهيدروكلوروفلوروكربونية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13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بلد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ذات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حجم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استهلاك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منخفض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لتحقيق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هدف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خفض</w:t>
      </w:r>
      <w:r w:rsidR="00AA4CF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بنسبة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100</w:t>
      </w:r>
      <w:r w:rsidR="00AA4CFA">
        <w:rPr>
          <w:sz w:val="26"/>
          <w:szCs w:val="26"/>
          <w:rtl/>
          <w:lang w:bidi="ar-LB"/>
        </w:rPr>
        <w:t xml:space="preserve"> </w:t>
      </w:r>
      <w:r w:rsidR="00AF5A73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="00AF5A73">
        <w:rPr>
          <w:sz w:val="26"/>
          <w:szCs w:val="26"/>
          <w:rtl/>
          <w:lang w:bidi="ar-LB"/>
        </w:rPr>
        <w:t>المئة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خط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أساس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استهلاك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المواد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الهيدروكلوروفلوروكربونية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مبلغ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3.04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مليون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أميركي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(بما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ذلك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1.19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مليون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أميركي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للفترة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2025-2027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ومبلغ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1.85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مليون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أميركي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للفترة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بعد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عام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2027).</w:t>
      </w:r>
    </w:p>
    <w:p w14:paraId="2534B98D" w14:textId="3AC4C79E" w:rsidR="00DC2023" w:rsidRPr="00616B0B" w:rsidRDefault="007173A8" w:rsidP="00616B0B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7173A8">
        <w:rPr>
          <w:sz w:val="26"/>
          <w:szCs w:val="26"/>
          <w:rtl/>
          <w:lang w:bidi="ar-LB"/>
        </w:rPr>
        <w:t>يبلغ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إجمالي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مستوى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التمويل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للمرحلة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الثانية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خطط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إدارة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إزالة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المواد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الهيدروكلوروفلوروكربونية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لثلاثة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بلدان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غير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ذات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حجم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استهلاك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منخفض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2.58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مليون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أمريكي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(بما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ذلك</w:t>
      </w:r>
      <w:r w:rsidR="00AA4CFA">
        <w:rPr>
          <w:sz w:val="26"/>
          <w:szCs w:val="26"/>
          <w:rtl/>
          <w:lang w:bidi="ar-LB"/>
        </w:rPr>
        <w:t xml:space="preserve"> </w:t>
      </w:r>
      <w:r w:rsidR="00B566B8">
        <w:rPr>
          <w:sz w:val="26"/>
          <w:szCs w:val="26"/>
          <w:rtl/>
          <w:lang w:bidi="ar-LB"/>
        </w:rPr>
        <w:t>مبلغ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1.19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مليون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أمريكي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للفترة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2025-2027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ومبلغ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1.39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مليون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أمريكي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للفترة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بعد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عام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2027).</w:t>
      </w:r>
    </w:p>
    <w:p w14:paraId="29A9BE3F" w14:textId="4495A6E1" w:rsidR="00DC2023" w:rsidRPr="00616B0B" w:rsidRDefault="007173A8" w:rsidP="00616B0B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rPr>
          <w:sz w:val="26"/>
          <w:szCs w:val="26"/>
          <w:lang w:bidi="ar-LB"/>
        </w:rPr>
      </w:pPr>
      <w:r w:rsidRPr="007173A8">
        <w:rPr>
          <w:sz w:val="26"/>
          <w:szCs w:val="26"/>
          <w:rtl/>
          <w:lang w:bidi="ar-LB"/>
        </w:rPr>
        <w:lastRenderedPageBreak/>
        <w:t>تتضمن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خطة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العمل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لإعداد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المشروع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للمرحلة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الثانية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خطط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إدارة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إزالة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المواد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الهيدروكلوروفلوروكربونية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لثلاثة</w:t>
      </w:r>
      <w:r w:rsidR="00AA4CF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بلدان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لعام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2025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مبلغاً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إجمالياً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قدره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73,450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7173A8">
        <w:rPr>
          <w:sz w:val="26"/>
          <w:szCs w:val="26"/>
          <w:rtl/>
          <w:lang w:bidi="ar-LB"/>
        </w:rPr>
        <w:t>أمريكي.</w:t>
      </w:r>
    </w:p>
    <w:p w14:paraId="5F6F6766" w14:textId="3F3E1CDB" w:rsidR="00616B0B" w:rsidRPr="00616B0B" w:rsidRDefault="002E1F95" w:rsidP="00616B0B">
      <w:pPr>
        <w:bidi/>
        <w:spacing w:after="240"/>
        <w:rPr>
          <w:sz w:val="26"/>
          <w:szCs w:val="26"/>
          <w:u w:val="single"/>
          <w:lang w:val="en-US" w:bidi="ar-LB"/>
        </w:rPr>
      </w:pPr>
      <w:r w:rsidRPr="002E1F95">
        <w:rPr>
          <w:sz w:val="26"/>
          <w:szCs w:val="26"/>
          <w:u w:val="single"/>
          <w:rtl/>
          <w:lang w:val="en-US" w:bidi="ar-LB"/>
        </w:rPr>
        <w:t>المرحلة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2E1F95">
        <w:rPr>
          <w:sz w:val="26"/>
          <w:szCs w:val="26"/>
          <w:u w:val="single"/>
          <w:rtl/>
          <w:lang w:val="en-US" w:bidi="ar-LB"/>
        </w:rPr>
        <w:t>الثالثة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2E1F95">
        <w:rPr>
          <w:sz w:val="26"/>
          <w:szCs w:val="26"/>
          <w:u w:val="single"/>
          <w:rtl/>
          <w:lang w:val="en-US" w:bidi="ar-LB"/>
        </w:rPr>
        <w:t>من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2E1F95">
        <w:rPr>
          <w:sz w:val="26"/>
          <w:szCs w:val="26"/>
          <w:u w:val="single"/>
          <w:rtl/>
          <w:lang w:val="en-US" w:bidi="ar-LB"/>
        </w:rPr>
        <w:t>خطط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2E1F95">
        <w:rPr>
          <w:sz w:val="26"/>
          <w:szCs w:val="26"/>
          <w:u w:val="single"/>
          <w:rtl/>
          <w:lang w:val="en-US" w:bidi="ar-LB"/>
        </w:rPr>
        <w:t>إدارة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2E1F95">
        <w:rPr>
          <w:sz w:val="26"/>
          <w:szCs w:val="26"/>
          <w:u w:val="single"/>
          <w:rtl/>
          <w:lang w:val="en-US" w:bidi="ar-LB"/>
        </w:rPr>
        <w:t>إزالة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2E1F95">
        <w:rPr>
          <w:sz w:val="26"/>
          <w:szCs w:val="26"/>
          <w:u w:val="single"/>
          <w:rtl/>
          <w:lang w:val="en-US" w:bidi="ar-LB"/>
        </w:rPr>
        <w:t>المواد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2E1F95">
        <w:rPr>
          <w:sz w:val="26"/>
          <w:szCs w:val="26"/>
          <w:u w:val="single"/>
          <w:rtl/>
          <w:lang w:val="en-US" w:bidi="ar-LB"/>
        </w:rPr>
        <w:t>الهيدروكلوروفلوروكربونية</w:t>
      </w:r>
    </w:p>
    <w:p w14:paraId="0A3447F9" w14:textId="3B1D5131" w:rsidR="00DC2023" w:rsidRPr="00616B0B" w:rsidRDefault="0098144F" w:rsidP="00616B0B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98144F">
        <w:rPr>
          <w:sz w:val="26"/>
          <w:szCs w:val="26"/>
          <w:rtl/>
          <w:lang w:bidi="ar-LB"/>
        </w:rPr>
        <w:t>يبلغ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إجمالي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مستوى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التمويل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للمرحلة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الثالثة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خطط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إدارة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إزالة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المواد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الهيدروكلوروفلوروكربونية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لأربعة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بلدان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ذات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حجم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الاستهلاك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المنخفض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لتلبية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هدف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خفض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بنسبة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100</w:t>
      </w:r>
      <w:r w:rsidR="00AA4CFA">
        <w:rPr>
          <w:sz w:val="26"/>
          <w:szCs w:val="26"/>
          <w:rtl/>
          <w:lang w:bidi="ar-LB"/>
        </w:rPr>
        <w:t xml:space="preserve"> </w:t>
      </w:r>
      <w:r w:rsidR="005D1BF9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="005D1BF9">
        <w:rPr>
          <w:sz w:val="26"/>
          <w:szCs w:val="26"/>
          <w:rtl/>
          <w:lang w:bidi="ar-LB"/>
        </w:rPr>
        <w:t>المئة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خط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أساس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استهلاك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المواد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الهيدروكلوروفلوروكربونية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مبلغ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413,550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أمريكي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(بما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ذلك</w:t>
      </w:r>
      <w:r w:rsidR="00AA4CFA">
        <w:rPr>
          <w:sz w:val="26"/>
          <w:szCs w:val="26"/>
          <w:rtl/>
          <w:lang w:bidi="ar-LB"/>
        </w:rPr>
        <w:t xml:space="preserve"> </w:t>
      </w:r>
      <w:r w:rsidR="005D1BF9">
        <w:rPr>
          <w:sz w:val="26"/>
          <w:szCs w:val="26"/>
          <w:rtl/>
          <w:lang w:bidi="ar-LB"/>
        </w:rPr>
        <w:t>مبلغ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258,164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أمريكي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للفترة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2025-2027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ومبلغ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155,386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أمريكي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للفترة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بعد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عام</w:t>
      </w:r>
      <w:r w:rsidR="00AA4CFA">
        <w:rPr>
          <w:sz w:val="26"/>
          <w:szCs w:val="26"/>
          <w:rtl/>
          <w:lang w:bidi="ar-LB"/>
        </w:rPr>
        <w:t xml:space="preserve"> </w:t>
      </w:r>
      <w:r w:rsidRPr="0098144F">
        <w:rPr>
          <w:sz w:val="26"/>
          <w:szCs w:val="26"/>
          <w:rtl/>
          <w:lang w:bidi="ar-LB"/>
        </w:rPr>
        <w:t>2027).</w:t>
      </w:r>
    </w:p>
    <w:p w14:paraId="7AD7946D" w14:textId="6C50C249" w:rsidR="00DC2023" w:rsidRPr="00616B0B" w:rsidRDefault="00767C7C" w:rsidP="00616B0B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767C7C">
        <w:rPr>
          <w:sz w:val="26"/>
          <w:szCs w:val="26"/>
          <w:rtl/>
          <w:lang w:bidi="ar-LB"/>
        </w:rPr>
        <w:t>يبلغ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إجمالي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مستوى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التمويل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للمرحلة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الثالثة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خطط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إدارة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إزالة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المواد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الهيدروكلوروفلوروكربونية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لخمسة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بلدان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غير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ذات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حجم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الاستهلاك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المنخفض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4.22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مليون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أمريكي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(بما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ذلك</w:t>
      </w:r>
      <w:r w:rsidR="00AA4CFA">
        <w:rPr>
          <w:sz w:val="26"/>
          <w:szCs w:val="26"/>
          <w:rtl/>
          <w:lang w:bidi="ar-LB"/>
        </w:rPr>
        <w:t xml:space="preserve"> </w:t>
      </w:r>
      <w:r w:rsidR="000B111F">
        <w:rPr>
          <w:sz w:val="26"/>
          <w:szCs w:val="26"/>
          <w:rtl/>
          <w:lang w:bidi="ar-LB"/>
        </w:rPr>
        <w:t>مبلغ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1.9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مليون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أمريكي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للفترة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2025-2027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ومبلغ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2.32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مليون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أمريكي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للفترة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بعد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عام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2027).</w:t>
      </w:r>
    </w:p>
    <w:p w14:paraId="5812528B" w14:textId="040CBE98" w:rsidR="00DC2023" w:rsidRPr="00616B0B" w:rsidRDefault="00767C7C" w:rsidP="00616B0B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767C7C">
        <w:rPr>
          <w:sz w:val="26"/>
          <w:szCs w:val="26"/>
          <w:rtl/>
          <w:lang w:bidi="ar-LB"/>
        </w:rPr>
        <w:t>تتضمن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خطة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العمل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لإعداد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المشروع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للمرحلة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الثالثة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خطط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إدارة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إزالة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المواد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الهيدروكلوروفلوروكربونية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لأربعة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بلدان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مبلغاً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إجمالياً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قدره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151,420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أمريكي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لعام</w:t>
      </w:r>
      <w:r w:rsidR="00AA4CFA">
        <w:rPr>
          <w:sz w:val="26"/>
          <w:szCs w:val="26"/>
          <w:rtl/>
          <w:lang w:bidi="ar-LB"/>
        </w:rPr>
        <w:t xml:space="preserve"> </w:t>
      </w:r>
      <w:r w:rsidRPr="00767C7C">
        <w:rPr>
          <w:sz w:val="26"/>
          <w:szCs w:val="26"/>
          <w:rtl/>
          <w:lang w:bidi="ar-LB"/>
        </w:rPr>
        <w:t>2025.</w:t>
      </w:r>
    </w:p>
    <w:p w14:paraId="28F29586" w14:textId="3775C1C0" w:rsidR="00616B0B" w:rsidRPr="00616B0B" w:rsidRDefault="00767C7C" w:rsidP="00616B0B">
      <w:pPr>
        <w:bidi/>
        <w:spacing w:after="240"/>
        <w:rPr>
          <w:sz w:val="26"/>
          <w:szCs w:val="26"/>
          <w:u w:val="single"/>
          <w:rtl/>
          <w:lang w:val="en-US" w:bidi="ar-LB"/>
        </w:rPr>
      </w:pPr>
      <w:bookmarkStart w:id="1" w:name="_Hlk182288673"/>
      <w:r w:rsidRPr="00767C7C">
        <w:rPr>
          <w:sz w:val="26"/>
          <w:szCs w:val="26"/>
          <w:u w:val="single"/>
          <w:rtl/>
          <w:lang w:val="en-US" w:bidi="ar-LB"/>
        </w:rPr>
        <w:t>كفاءة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767C7C">
        <w:rPr>
          <w:sz w:val="26"/>
          <w:szCs w:val="26"/>
          <w:u w:val="single"/>
          <w:rtl/>
          <w:lang w:val="en-US" w:bidi="ar-LB"/>
        </w:rPr>
        <w:t>استخدام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767C7C">
        <w:rPr>
          <w:sz w:val="26"/>
          <w:szCs w:val="26"/>
          <w:u w:val="single"/>
          <w:rtl/>
          <w:lang w:val="en-US" w:bidi="ar-LB"/>
        </w:rPr>
        <w:t>الطاقة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767C7C">
        <w:rPr>
          <w:sz w:val="26"/>
          <w:szCs w:val="26"/>
          <w:u w:val="single"/>
          <w:rtl/>
          <w:lang w:val="en-US" w:bidi="ar-LB"/>
        </w:rPr>
        <w:t>للبلدان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767C7C">
        <w:rPr>
          <w:sz w:val="26"/>
          <w:szCs w:val="26"/>
          <w:u w:val="single"/>
          <w:rtl/>
          <w:lang w:val="en-US" w:bidi="ar-LB"/>
        </w:rPr>
        <w:t>ذات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767C7C">
        <w:rPr>
          <w:sz w:val="26"/>
          <w:szCs w:val="26"/>
          <w:u w:val="single"/>
          <w:rtl/>
          <w:lang w:val="en-US" w:bidi="ar-LB"/>
        </w:rPr>
        <w:t>حجمِ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767C7C">
        <w:rPr>
          <w:sz w:val="26"/>
          <w:szCs w:val="26"/>
          <w:u w:val="single"/>
          <w:rtl/>
          <w:lang w:val="en-US" w:bidi="ar-LB"/>
        </w:rPr>
        <w:t>الاستهلاك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767C7C">
        <w:rPr>
          <w:sz w:val="26"/>
          <w:szCs w:val="26"/>
          <w:u w:val="single"/>
          <w:rtl/>
          <w:lang w:val="en-US" w:bidi="ar-LB"/>
        </w:rPr>
        <w:t>المنخفض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767C7C">
        <w:rPr>
          <w:sz w:val="26"/>
          <w:szCs w:val="26"/>
          <w:u w:val="single"/>
          <w:rtl/>
          <w:lang w:val="en-US" w:bidi="ar-LB"/>
        </w:rPr>
        <w:t>(المقرر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767C7C">
        <w:rPr>
          <w:sz w:val="26"/>
          <w:szCs w:val="26"/>
          <w:u w:val="single"/>
          <w:rtl/>
          <w:lang w:val="en-US" w:bidi="ar-LB"/>
        </w:rPr>
        <w:t>89/6)</w:t>
      </w:r>
      <w:r>
        <w:rPr>
          <w:rStyle w:val="FootnoteReference"/>
          <w:sz w:val="26"/>
          <w:szCs w:val="26"/>
          <w:u w:val="single"/>
          <w:rtl/>
          <w:lang w:val="en-US" w:bidi="ar-LB"/>
        </w:rPr>
        <w:footnoteReference w:id="2"/>
      </w:r>
      <w:bookmarkEnd w:id="1"/>
    </w:p>
    <w:p w14:paraId="54C8025D" w14:textId="4BA56B77" w:rsidR="00DC2023" w:rsidRPr="00616B0B" w:rsidRDefault="0034747C" w:rsidP="00616B0B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rPr>
          <w:sz w:val="26"/>
          <w:szCs w:val="26"/>
          <w:lang w:bidi="ar-LB"/>
        </w:rPr>
      </w:pPr>
      <w:r w:rsidRPr="0034747C">
        <w:rPr>
          <w:sz w:val="26"/>
          <w:szCs w:val="26"/>
          <w:rtl/>
          <w:lang w:bidi="ar-LB"/>
        </w:rPr>
        <w:t>تضمنت</w:t>
      </w:r>
      <w:r w:rsidR="00AA4CFA">
        <w:rPr>
          <w:sz w:val="26"/>
          <w:szCs w:val="26"/>
          <w:rtl/>
          <w:lang w:bidi="ar-LB"/>
        </w:rPr>
        <w:t xml:space="preserve"> </w:t>
      </w:r>
      <w:r w:rsidRPr="0034747C">
        <w:rPr>
          <w:sz w:val="26"/>
          <w:szCs w:val="26"/>
          <w:rtl/>
          <w:lang w:bidi="ar-LB"/>
        </w:rPr>
        <w:t>خطة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34747C">
        <w:rPr>
          <w:sz w:val="26"/>
          <w:szCs w:val="26"/>
          <w:rtl/>
          <w:lang w:bidi="ar-LB"/>
        </w:rPr>
        <w:t>العمل</w:t>
      </w:r>
      <w:r w:rsidR="00AA4CFA">
        <w:rPr>
          <w:sz w:val="26"/>
          <w:szCs w:val="26"/>
          <w:rtl/>
          <w:lang w:bidi="ar-LB"/>
        </w:rPr>
        <w:t xml:space="preserve"> </w:t>
      </w:r>
      <w:r w:rsidRPr="0034747C">
        <w:rPr>
          <w:sz w:val="26"/>
          <w:szCs w:val="26"/>
          <w:rtl/>
          <w:lang w:bidi="ar-LB"/>
        </w:rPr>
        <w:t>لأنشطة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34747C">
        <w:rPr>
          <w:sz w:val="26"/>
          <w:szCs w:val="26"/>
          <w:rtl/>
          <w:lang w:bidi="ar-LB"/>
        </w:rPr>
        <w:t>كفاءة</w:t>
      </w:r>
      <w:r w:rsidR="00AA4CFA">
        <w:rPr>
          <w:sz w:val="26"/>
          <w:szCs w:val="26"/>
          <w:rtl/>
          <w:lang w:bidi="ar-LB"/>
        </w:rPr>
        <w:t xml:space="preserve"> </w:t>
      </w:r>
      <w:r w:rsidRPr="0034747C">
        <w:rPr>
          <w:sz w:val="26"/>
          <w:szCs w:val="26"/>
          <w:rtl/>
          <w:lang w:bidi="ar-LB"/>
        </w:rPr>
        <w:t>استخدام</w:t>
      </w:r>
      <w:r w:rsidR="00AA4CFA">
        <w:rPr>
          <w:sz w:val="26"/>
          <w:szCs w:val="26"/>
          <w:rtl/>
          <w:lang w:bidi="ar-LB"/>
        </w:rPr>
        <w:t xml:space="preserve"> </w:t>
      </w:r>
      <w:r w:rsidRPr="0034747C">
        <w:rPr>
          <w:sz w:val="26"/>
          <w:szCs w:val="26"/>
          <w:rtl/>
          <w:lang w:bidi="ar-LB"/>
        </w:rPr>
        <w:t>الطاقة</w:t>
      </w:r>
      <w:r w:rsidR="00AA4CFA">
        <w:rPr>
          <w:sz w:val="26"/>
          <w:szCs w:val="26"/>
          <w:rtl/>
          <w:lang w:bidi="ar-LB"/>
        </w:rPr>
        <w:t xml:space="preserve"> </w:t>
      </w:r>
      <w:r w:rsidRPr="0034747C">
        <w:rPr>
          <w:sz w:val="26"/>
          <w:szCs w:val="26"/>
          <w:rtl/>
          <w:lang w:bidi="ar-LB"/>
        </w:rPr>
        <w:t>لـ</w:t>
      </w:r>
      <w:r w:rsidR="00AA4CFA">
        <w:rPr>
          <w:sz w:val="26"/>
          <w:szCs w:val="26"/>
          <w:rtl/>
          <w:lang w:bidi="ar-LB"/>
        </w:rPr>
        <w:t xml:space="preserve"> </w:t>
      </w:r>
      <w:r w:rsidRPr="0034747C">
        <w:rPr>
          <w:sz w:val="26"/>
          <w:szCs w:val="26"/>
          <w:rtl/>
          <w:lang w:bidi="ar-LB"/>
        </w:rPr>
        <w:t>30</w:t>
      </w:r>
      <w:r w:rsidR="00AA4CFA">
        <w:rPr>
          <w:sz w:val="26"/>
          <w:szCs w:val="26"/>
          <w:rtl/>
          <w:lang w:bidi="ar-LB"/>
        </w:rPr>
        <w:t xml:space="preserve"> </w:t>
      </w:r>
      <w:r w:rsidRPr="0034747C">
        <w:rPr>
          <w:sz w:val="26"/>
          <w:szCs w:val="26"/>
          <w:rtl/>
          <w:lang w:bidi="ar-LB"/>
        </w:rPr>
        <w:t>بلداً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34747C">
        <w:rPr>
          <w:sz w:val="26"/>
          <w:szCs w:val="26"/>
          <w:rtl/>
          <w:lang w:bidi="ar-LB"/>
        </w:rPr>
        <w:t>ذات</w:t>
      </w:r>
      <w:r w:rsidR="00AA4CFA">
        <w:rPr>
          <w:sz w:val="26"/>
          <w:szCs w:val="26"/>
          <w:rtl/>
          <w:lang w:bidi="ar-LB"/>
        </w:rPr>
        <w:t xml:space="preserve"> </w:t>
      </w:r>
      <w:r w:rsidRPr="0034747C">
        <w:rPr>
          <w:sz w:val="26"/>
          <w:szCs w:val="26"/>
          <w:rtl/>
          <w:lang w:bidi="ar-LB"/>
        </w:rPr>
        <w:t>حجم</w:t>
      </w:r>
      <w:r w:rsidR="00AA4CFA">
        <w:rPr>
          <w:sz w:val="26"/>
          <w:szCs w:val="26"/>
          <w:rtl/>
          <w:lang w:bidi="ar-LB"/>
        </w:rPr>
        <w:t xml:space="preserve"> </w:t>
      </w:r>
      <w:r w:rsidRPr="0034747C">
        <w:rPr>
          <w:sz w:val="26"/>
          <w:szCs w:val="26"/>
          <w:rtl/>
          <w:lang w:bidi="ar-LB"/>
        </w:rPr>
        <w:t>استهلاك</w:t>
      </w:r>
      <w:r w:rsidR="00AA4CFA">
        <w:rPr>
          <w:sz w:val="26"/>
          <w:szCs w:val="26"/>
          <w:rtl/>
          <w:lang w:bidi="ar-LB"/>
        </w:rPr>
        <w:t xml:space="preserve"> </w:t>
      </w:r>
      <w:r w:rsidRPr="0034747C">
        <w:rPr>
          <w:sz w:val="26"/>
          <w:szCs w:val="26"/>
          <w:rtl/>
          <w:lang w:bidi="ar-LB"/>
        </w:rPr>
        <w:t>منخفض</w:t>
      </w:r>
      <w:r w:rsidR="00AA4CFA">
        <w:rPr>
          <w:sz w:val="26"/>
          <w:szCs w:val="26"/>
          <w:rtl/>
          <w:lang w:bidi="ar-LB"/>
        </w:rPr>
        <w:t xml:space="preserve"> </w:t>
      </w:r>
      <w:r w:rsidRPr="0034747C">
        <w:rPr>
          <w:sz w:val="26"/>
          <w:szCs w:val="26"/>
          <w:rtl/>
          <w:lang w:bidi="ar-LB"/>
        </w:rPr>
        <w:t>للفترة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34747C">
        <w:rPr>
          <w:sz w:val="26"/>
          <w:szCs w:val="26"/>
          <w:rtl/>
          <w:lang w:bidi="ar-LB"/>
        </w:rPr>
        <w:t>2025-2027</w:t>
      </w:r>
      <w:r w:rsidR="00AA4CFA">
        <w:rPr>
          <w:sz w:val="26"/>
          <w:szCs w:val="26"/>
          <w:rtl/>
          <w:lang w:bidi="ar-LB"/>
        </w:rPr>
        <w:t xml:space="preserve"> </w:t>
      </w:r>
      <w:r w:rsidRPr="0034747C">
        <w:rPr>
          <w:sz w:val="26"/>
          <w:szCs w:val="26"/>
          <w:rtl/>
          <w:lang w:bidi="ar-LB"/>
        </w:rPr>
        <w:t>مبلغاً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34747C">
        <w:rPr>
          <w:sz w:val="26"/>
          <w:szCs w:val="26"/>
          <w:rtl/>
          <w:lang w:bidi="ar-LB"/>
        </w:rPr>
        <w:t>إجمالياً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34747C">
        <w:rPr>
          <w:sz w:val="26"/>
          <w:szCs w:val="26"/>
          <w:rtl/>
          <w:lang w:bidi="ar-LB"/>
        </w:rPr>
        <w:t>قدره</w:t>
      </w:r>
      <w:r w:rsidR="00AA4CFA">
        <w:rPr>
          <w:sz w:val="26"/>
          <w:szCs w:val="26"/>
          <w:rtl/>
          <w:lang w:bidi="ar-LB"/>
        </w:rPr>
        <w:t xml:space="preserve"> </w:t>
      </w:r>
      <w:r w:rsidRPr="0034747C">
        <w:rPr>
          <w:sz w:val="26"/>
          <w:szCs w:val="26"/>
          <w:rtl/>
          <w:lang w:bidi="ar-LB"/>
        </w:rPr>
        <w:t>2.92</w:t>
      </w:r>
      <w:r w:rsidR="00AA4CFA">
        <w:rPr>
          <w:sz w:val="26"/>
          <w:szCs w:val="26"/>
          <w:rtl/>
          <w:lang w:bidi="ar-LB"/>
        </w:rPr>
        <w:t xml:space="preserve"> </w:t>
      </w:r>
      <w:r w:rsidRPr="0034747C">
        <w:rPr>
          <w:sz w:val="26"/>
          <w:szCs w:val="26"/>
          <w:rtl/>
          <w:lang w:bidi="ar-LB"/>
        </w:rPr>
        <w:t>مليون</w:t>
      </w:r>
      <w:r w:rsidR="00AA4CFA">
        <w:rPr>
          <w:sz w:val="26"/>
          <w:szCs w:val="26"/>
          <w:rtl/>
          <w:lang w:bidi="ar-LB"/>
        </w:rPr>
        <w:t xml:space="preserve"> </w:t>
      </w:r>
      <w:r w:rsidRPr="0034747C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34747C">
        <w:rPr>
          <w:sz w:val="26"/>
          <w:szCs w:val="26"/>
          <w:rtl/>
          <w:lang w:bidi="ar-LB"/>
        </w:rPr>
        <w:t>أمريكي.</w:t>
      </w:r>
    </w:p>
    <w:p w14:paraId="035E79C8" w14:textId="25CA27B2" w:rsidR="00616B0B" w:rsidRPr="006430F0" w:rsidRDefault="00616B0B" w:rsidP="00A84074">
      <w:pPr>
        <w:bidi/>
        <w:spacing w:after="240"/>
        <w:ind w:left="864" w:hanging="864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ثانياً</w:t>
      </w:r>
      <w:r w:rsidRPr="007578BE">
        <w:rPr>
          <w:b/>
          <w:bCs/>
          <w:sz w:val="26"/>
          <w:szCs w:val="26"/>
          <w:rtl/>
          <w:lang w:bidi="ar-LB"/>
        </w:rPr>
        <w:t>-</w:t>
      </w:r>
      <w:r>
        <w:rPr>
          <w:b/>
          <w:bCs/>
          <w:sz w:val="26"/>
          <w:szCs w:val="26"/>
          <w:rtl/>
          <w:lang w:bidi="ar-LB"/>
        </w:rPr>
        <w:t>2.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A84074" w:rsidRPr="00A84074">
        <w:rPr>
          <w:b/>
          <w:bCs/>
          <w:sz w:val="26"/>
          <w:szCs w:val="26"/>
          <w:rtl/>
          <w:lang w:bidi="ar-LB"/>
        </w:rPr>
        <w:t>الأنشطة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A84074" w:rsidRPr="00A84074">
        <w:rPr>
          <w:b/>
          <w:bCs/>
          <w:sz w:val="26"/>
          <w:szCs w:val="26"/>
          <w:rtl/>
          <w:lang w:bidi="ar-LB"/>
        </w:rPr>
        <w:t>المتعلقة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A84074" w:rsidRPr="00A84074">
        <w:rPr>
          <w:b/>
          <w:bCs/>
          <w:sz w:val="26"/>
          <w:szCs w:val="26"/>
          <w:rtl/>
          <w:lang w:bidi="ar-LB"/>
        </w:rPr>
        <w:t>بالهيدروفلوروكربون</w:t>
      </w:r>
    </w:p>
    <w:p w14:paraId="2DA74F53" w14:textId="56A1D90A" w:rsidR="00616B0B" w:rsidRPr="00616B0B" w:rsidRDefault="00A84074" w:rsidP="00616B0B">
      <w:pPr>
        <w:bidi/>
        <w:spacing w:after="240"/>
        <w:rPr>
          <w:sz w:val="26"/>
          <w:szCs w:val="26"/>
          <w:u w:val="single"/>
          <w:lang w:val="en-US" w:bidi="ar-LB"/>
        </w:rPr>
      </w:pPr>
      <w:r w:rsidRPr="00A84074">
        <w:rPr>
          <w:sz w:val="26"/>
          <w:szCs w:val="26"/>
          <w:u w:val="single"/>
          <w:rtl/>
          <w:lang w:val="en-US" w:bidi="ar-LB"/>
        </w:rPr>
        <w:t>الأنشطة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A84074">
        <w:rPr>
          <w:sz w:val="26"/>
          <w:szCs w:val="26"/>
          <w:u w:val="single"/>
          <w:rtl/>
          <w:lang w:val="en-US" w:bidi="ar-LB"/>
        </w:rPr>
        <w:t>التمكينية</w:t>
      </w:r>
    </w:p>
    <w:p w14:paraId="0B66693B" w14:textId="70074FBA" w:rsidR="00616B0B" w:rsidRPr="00616B0B" w:rsidRDefault="00654235" w:rsidP="00616B0B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rPr>
          <w:sz w:val="26"/>
          <w:szCs w:val="26"/>
          <w:lang w:bidi="ar-LB"/>
        </w:rPr>
      </w:pPr>
      <w:r w:rsidRPr="00654235">
        <w:rPr>
          <w:sz w:val="26"/>
          <w:szCs w:val="26"/>
          <w:rtl/>
          <w:lang w:bidi="ar-LB"/>
        </w:rPr>
        <w:t>تشمل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أنشطة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الهيدروفلوروكربون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أنشطة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تمكينية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تصل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قيمتها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إلى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428,000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أمريكي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عام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2025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لبلدين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(جمهورية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أفريقيا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الوسطى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واليمن).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وقد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قدم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كلا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البلدين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الخطاب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المطلوب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حكومتيهما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الذي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يشير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إلى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نيتهما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بذل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قصارى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جه</w:t>
      </w:r>
      <w:r w:rsidR="003D32A0">
        <w:rPr>
          <w:sz w:val="26"/>
          <w:szCs w:val="26"/>
          <w:rtl/>
          <w:lang w:bidi="ar-LB"/>
        </w:rPr>
        <w:t>و</w:t>
      </w:r>
      <w:r w:rsidRPr="00654235">
        <w:rPr>
          <w:sz w:val="26"/>
          <w:szCs w:val="26"/>
          <w:rtl/>
          <w:lang w:bidi="ar-LB"/>
        </w:rPr>
        <w:t>دهما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للمصادقة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على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تعديل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كيغالي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أقرب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وقت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ممكن،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عملاً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بالمقرر</w:t>
      </w:r>
      <w:r w:rsidR="00AA4CFA">
        <w:rPr>
          <w:sz w:val="26"/>
          <w:szCs w:val="26"/>
          <w:rtl/>
          <w:lang w:bidi="ar-LB"/>
        </w:rPr>
        <w:t xml:space="preserve"> </w:t>
      </w:r>
      <w:r w:rsidRPr="00654235">
        <w:rPr>
          <w:sz w:val="26"/>
          <w:szCs w:val="26"/>
          <w:rtl/>
          <w:lang w:bidi="ar-LB"/>
        </w:rPr>
        <w:t>79/46(د)(1).</w:t>
      </w:r>
    </w:p>
    <w:p w14:paraId="68C79AE8" w14:textId="55FC3B30" w:rsidR="004E1EFE" w:rsidRPr="004E1EFE" w:rsidRDefault="00654235" w:rsidP="004E1EFE">
      <w:pPr>
        <w:bidi/>
        <w:spacing w:after="240"/>
        <w:rPr>
          <w:sz w:val="26"/>
          <w:szCs w:val="26"/>
          <w:u w:val="single"/>
          <w:lang w:val="en-US" w:bidi="ar-LB"/>
        </w:rPr>
      </w:pPr>
      <w:r w:rsidRPr="00654235">
        <w:rPr>
          <w:sz w:val="26"/>
          <w:szCs w:val="26"/>
          <w:u w:val="single"/>
          <w:rtl/>
          <w:lang w:val="en-US" w:bidi="ar-LB"/>
        </w:rPr>
        <w:t>إعداد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654235">
        <w:rPr>
          <w:sz w:val="26"/>
          <w:szCs w:val="26"/>
          <w:u w:val="single"/>
          <w:rtl/>
          <w:lang w:val="en-US" w:bidi="ar-LB"/>
        </w:rPr>
        <w:t>مشروع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654235">
        <w:rPr>
          <w:sz w:val="26"/>
          <w:szCs w:val="26"/>
          <w:u w:val="single"/>
          <w:rtl/>
          <w:lang w:val="en-US" w:bidi="ar-LB"/>
        </w:rPr>
        <w:t>خطة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654235">
        <w:rPr>
          <w:sz w:val="26"/>
          <w:szCs w:val="26"/>
          <w:u w:val="single"/>
          <w:rtl/>
          <w:lang w:val="en-US" w:bidi="ar-LB"/>
        </w:rPr>
        <w:t>تنفيذ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654235">
        <w:rPr>
          <w:sz w:val="26"/>
          <w:szCs w:val="26"/>
          <w:u w:val="single"/>
          <w:rtl/>
          <w:lang w:val="en-US" w:bidi="ar-LB"/>
        </w:rPr>
        <w:t>كيغالي</w:t>
      </w:r>
    </w:p>
    <w:p w14:paraId="0D380F1E" w14:textId="7647D7CE" w:rsidR="00616B0B" w:rsidRPr="00616B0B" w:rsidRDefault="00E515B1" w:rsidP="00616B0B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E515B1">
        <w:rPr>
          <w:sz w:val="26"/>
          <w:szCs w:val="26"/>
          <w:rtl/>
          <w:lang w:bidi="ar-LB"/>
        </w:rPr>
        <w:t>تتضمن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E515B1">
        <w:rPr>
          <w:sz w:val="26"/>
          <w:szCs w:val="26"/>
          <w:rtl/>
          <w:lang w:bidi="ar-LB"/>
        </w:rPr>
        <w:t>خطة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515B1">
        <w:rPr>
          <w:sz w:val="26"/>
          <w:szCs w:val="26"/>
          <w:rtl/>
          <w:lang w:bidi="ar-LB"/>
        </w:rPr>
        <w:t>العمل</w:t>
      </w:r>
      <w:r w:rsidR="00AA4CFA">
        <w:rPr>
          <w:sz w:val="26"/>
          <w:szCs w:val="26"/>
          <w:rtl/>
          <w:lang w:bidi="ar-LB"/>
        </w:rPr>
        <w:t xml:space="preserve"> </w:t>
      </w:r>
      <w:r w:rsidRPr="00E515B1">
        <w:rPr>
          <w:sz w:val="26"/>
          <w:szCs w:val="26"/>
          <w:rtl/>
          <w:lang w:bidi="ar-LB"/>
        </w:rPr>
        <w:t>لأنشطة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515B1">
        <w:rPr>
          <w:sz w:val="26"/>
          <w:szCs w:val="26"/>
          <w:rtl/>
          <w:lang w:bidi="ar-LB"/>
        </w:rPr>
        <w:t>إعداد</w:t>
      </w:r>
      <w:r w:rsidR="00AA4CFA">
        <w:rPr>
          <w:sz w:val="26"/>
          <w:szCs w:val="26"/>
          <w:rtl/>
          <w:lang w:bidi="ar-LB"/>
        </w:rPr>
        <w:t xml:space="preserve"> </w:t>
      </w:r>
      <w:r w:rsidRPr="00E515B1">
        <w:rPr>
          <w:sz w:val="26"/>
          <w:szCs w:val="26"/>
          <w:rtl/>
          <w:lang w:bidi="ar-LB"/>
        </w:rPr>
        <w:t>مشروع</w:t>
      </w:r>
      <w:r w:rsidR="00AA4CFA">
        <w:rPr>
          <w:sz w:val="26"/>
          <w:szCs w:val="26"/>
          <w:rtl/>
          <w:lang w:bidi="ar-LB"/>
        </w:rPr>
        <w:t xml:space="preserve"> </w:t>
      </w:r>
      <w:r w:rsidRPr="00E515B1">
        <w:rPr>
          <w:sz w:val="26"/>
          <w:szCs w:val="26"/>
          <w:rtl/>
          <w:lang w:bidi="ar-LB"/>
        </w:rPr>
        <w:t>خطة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515B1">
        <w:rPr>
          <w:sz w:val="26"/>
          <w:szCs w:val="26"/>
          <w:rtl/>
          <w:lang w:bidi="ar-LB"/>
        </w:rPr>
        <w:t>تنفيذ</w:t>
      </w:r>
      <w:r w:rsidR="00AA4CFA">
        <w:rPr>
          <w:sz w:val="26"/>
          <w:szCs w:val="26"/>
          <w:rtl/>
          <w:lang w:bidi="ar-LB"/>
        </w:rPr>
        <w:t xml:space="preserve"> </w:t>
      </w:r>
      <w:r w:rsidRPr="00E515B1">
        <w:rPr>
          <w:sz w:val="26"/>
          <w:szCs w:val="26"/>
          <w:rtl/>
          <w:lang w:bidi="ar-LB"/>
        </w:rPr>
        <w:t>كيغالي</w:t>
      </w:r>
      <w:r w:rsidR="00AA4CFA">
        <w:rPr>
          <w:sz w:val="26"/>
          <w:szCs w:val="26"/>
          <w:rtl/>
          <w:lang w:bidi="ar-LB"/>
        </w:rPr>
        <w:t xml:space="preserve"> </w:t>
      </w:r>
      <w:r w:rsidRPr="00E515B1">
        <w:rPr>
          <w:sz w:val="26"/>
          <w:szCs w:val="26"/>
          <w:rtl/>
          <w:lang w:bidi="ar-LB"/>
        </w:rPr>
        <w:t>لـ</w:t>
      </w:r>
      <w:r w:rsidR="00AA4CFA">
        <w:rPr>
          <w:sz w:val="26"/>
          <w:szCs w:val="26"/>
          <w:rtl/>
          <w:lang w:bidi="ar-LB"/>
        </w:rPr>
        <w:t xml:space="preserve"> </w:t>
      </w:r>
      <w:r w:rsidRPr="00E515B1">
        <w:rPr>
          <w:sz w:val="26"/>
          <w:szCs w:val="26"/>
          <w:rtl/>
          <w:lang w:bidi="ar-LB"/>
        </w:rPr>
        <w:t>19</w:t>
      </w:r>
      <w:r w:rsidR="00AA4CFA">
        <w:rPr>
          <w:sz w:val="26"/>
          <w:szCs w:val="26"/>
          <w:rtl/>
          <w:lang w:bidi="ar-LB"/>
        </w:rPr>
        <w:t xml:space="preserve"> </w:t>
      </w:r>
      <w:r w:rsidRPr="00E515B1">
        <w:rPr>
          <w:sz w:val="26"/>
          <w:szCs w:val="26"/>
          <w:rtl/>
          <w:lang w:bidi="ar-LB"/>
        </w:rPr>
        <w:t>بلداً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E515B1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Pr="00E515B1">
        <w:rPr>
          <w:sz w:val="26"/>
          <w:szCs w:val="26"/>
          <w:rtl/>
          <w:lang w:bidi="ar-LB"/>
        </w:rPr>
        <w:t>الفترة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515B1">
        <w:rPr>
          <w:sz w:val="26"/>
          <w:szCs w:val="26"/>
          <w:rtl/>
          <w:lang w:bidi="ar-LB"/>
        </w:rPr>
        <w:t>2025-2027</w:t>
      </w:r>
      <w:r w:rsidR="00AA4CFA">
        <w:rPr>
          <w:sz w:val="26"/>
          <w:szCs w:val="26"/>
          <w:rtl/>
          <w:lang w:bidi="ar-LB"/>
        </w:rPr>
        <w:t xml:space="preserve"> </w:t>
      </w:r>
      <w:r w:rsidRPr="00E515B1">
        <w:rPr>
          <w:sz w:val="26"/>
          <w:szCs w:val="26"/>
          <w:rtl/>
          <w:lang w:bidi="ar-LB"/>
        </w:rPr>
        <w:t>مبلغاً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E515B1">
        <w:rPr>
          <w:sz w:val="26"/>
          <w:szCs w:val="26"/>
          <w:rtl/>
          <w:lang w:bidi="ar-LB"/>
        </w:rPr>
        <w:t>إجمالياً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E515B1">
        <w:rPr>
          <w:sz w:val="26"/>
          <w:szCs w:val="26"/>
          <w:rtl/>
          <w:lang w:bidi="ar-LB"/>
        </w:rPr>
        <w:t>قدره</w:t>
      </w:r>
      <w:r w:rsidR="00AA4CFA">
        <w:rPr>
          <w:sz w:val="26"/>
          <w:szCs w:val="26"/>
          <w:rtl/>
          <w:lang w:bidi="ar-LB"/>
        </w:rPr>
        <w:t xml:space="preserve"> </w:t>
      </w:r>
      <w:r w:rsidRPr="00E515B1">
        <w:rPr>
          <w:sz w:val="26"/>
          <w:szCs w:val="26"/>
          <w:rtl/>
          <w:lang w:bidi="ar-LB"/>
        </w:rPr>
        <w:t>2.21</w:t>
      </w:r>
      <w:r w:rsidR="00AA4CFA">
        <w:rPr>
          <w:sz w:val="26"/>
          <w:szCs w:val="26"/>
          <w:rtl/>
          <w:lang w:bidi="ar-LB"/>
        </w:rPr>
        <w:t xml:space="preserve"> </w:t>
      </w:r>
      <w:r w:rsidRPr="00E515B1">
        <w:rPr>
          <w:sz w:val="26"/>
          <w:szCs w:val="26"/>
          <w:rtl/>
          <w:lang w:bidi="ar-LB"/>
        </w:rPr>
        <w:t>مليون</w:t>
      </w:r>
      <w:r w:rsidR="00AA4CFA">
        <w:rPr>
          <w:sz w:val="26"/>
          <w:szCs w:val="26"/>
          <w:rtl/>
          <w:lang w:bidi="ar-LB"/>
        </w:rPr>
        <w:t xml:space="preserve"> </w:t>
      </w:r>
      <w:r w:rsidRPr="00E515B1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E515B1">
        <w:rPr>
          <w:sz w:val="26"/>
          <w:szCs w:val="26"/>
          <w:rtl/>
          <w:lang w:bidi="ar-LB"/>
        </w:rPr>
        <w:t>أمريكي.</w:t>
      </w:r>
    </w:p>
    <w:p w14:paraId="74419582" w14:textId="0DE63A1D" w:rsidR="00616B0B" w:rsidRPr="00616B0B" w:rsidRDefault="002E03C1" w:rsidP="00616B0B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2E03C1">
        <w:rPr>
          <w:sz w:val="26"/>
          <w:szCs w:val="26"/>
          <w:rtl/>
          <w:lang w:bidi="ar-LB"/>
        </w:rPr>
        <w:t>لم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تصادق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بعد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ستة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عشر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بلداً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البلدان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الـ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19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التي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تم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تضمين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أنشطة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إعداد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مشروعات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خطط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تنفيذ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كيغالي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الخاصة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بها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على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تعديل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كيغالي،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ولكنها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قدمت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الخطاب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المطلوب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حكوماتها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للإشارة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إلى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نيتها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بذل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قصارى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جهودها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للمصادقة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على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تعديل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كيغالي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عملاً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بالمقرر</w:t>
      </w:r>
      <w:r w:rsidR="00AA4CFA">
        <w:rPr>
          <w:sz w:val="26"/>
          <w:szCs w:val="26"/>
          <w:rtl/>
          <w:lang w:bidi="ar-LB"/>
        </w:rPr>
        <w:t xml:space="preserve"> </w:t>
      </w:r>
      <w:r w:rsidRPr="002E03C1">
        <w:rPr>
          <w:sz w:val="26"/>
          <w:szCs w:val="26"/>
          <w:rtl/>
          <w:lang w:bidi="ar-LB"/>
        </w:rPr>
        <w:t>84/46(و).</w:t>
      </w:r>
    </w:p>
    <w:p w14:paraId="14E83F2D" w14:textId="497CB8C8" w:rsidR="004E1EFE" w:rsidRPr="004E1EFE" w:rsidRDefault="00413D17" w:rsidP="004E1EFE">
      <w:pPr>
        <w:bidi/>
        <w:spacing w:after="240"/>
        <w:rPr>
          <w:sz w:val="26"/>
          <w:szCs w:val="26"/>
          <w:u w:val="single"/>
          <w:lang w:val="en-US" w:bidi="ar-LB"/>
        </w:rPr>
      </w:pPr>
      <w:r w:rsidRPr="00413D17">
        <w:rPr>
          <w:sz w:val="26"/>
          <w:szCs w:val="26"/>
          <w:u w:val="single"/>
          <w:rtl/>
          <w:lang w:val="en-US" w:bidi="ar-LB"/>
        </w:rPr>
        <w:lastRenderedPageBreak/>
        <w:t>المرحلة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413D17">
        <w:rPr>
          <w:sz w:val="26"/>
          <w:szCs w:val="26"/>
          <w:u w:val="single"/>
          <w:rtl/>
          <w:lang w:val="en-US" w:bidi="ar-LB"/>
        </w:rPr>
        <w:t>الأولى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413D17">
        <w:rPr>
          <w:sz w:val="26"/>
          <w:szCs w:val="26"/>
          <w:u w:val="single"/>
          <w:rtl/>
          <w:lang w:val="en-US" w:bidi="ar-LB"/>
        </w:rPr>
        <w:t>من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413D17">
        <w:rPr>
          <w:sz w:val="26"/>
          <w:szCs w:val="26"/>
          <w:u w:val="single"/>
          <w:rtl/>
          <w:lang w:val="en-US" w:bidi="ar-LB"/>
        </w:rPr>
        <w:t>خطط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413D17">
        <w:rPr>
          <w:sz w:val="26"/>
          <w:szCs w:val="26"/>
          <w:u w:val="single"/>
          <w:rtl/>
          <w:lang w:val="en-US" w:bidi="ar-LB"/>
        </w:rPr>
        <w:t>تنفيذ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413D17">
        <w:rPr>
          <w:sz w:val="26"/>
          <w:szCs w:val="26"/>
          <w:u w:val="single"/>
          <w:rtl/>
          <w:lang w:val="en-US" w:bidi="ar-LB"/>
        </w:rPr>
        <w:t>كيغالي</w:t>
      </w:r>
    </w:p>
    <w:p w14:paraId="23C24FB2" w14:textId="3F6BE4AE" w:rsidR="00616B0B" w:rsidRPr="00616B0B" w:rsidRDefault="007833D3" w:rsidP="00616B0B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7833D3">
        <w:rPr>
          <w:sz w:val="26"/>
          <w:szCs w:val="26"/>
          <w:rtl/>
          <w:lang w:bidi="ar-LB"/>
        </w:rPr>
        <w:t>تضمنت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خطة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عمل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المرحلة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الأولى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خطة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تنفيذ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كيغالي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لـ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55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بلداً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مبلغاً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إجمالياً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قدره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12.76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مليون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أمريكي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(بما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ذلك</w:t>
      </w:r>
      <w:r w:rsidR="00AA4CFA">
        <w:rPr>
          <w:sz w:val="26"/>
          <w:szCs w:val="26"/>
          <w:rtl/>
          <w:lang w:bidi="ar-LB"/>
        </w:rPr>
        <w:t xml:space="preserve"> </w:t>
      </w:r>
      <w:r w:rsidR="00394690">
        <w:rPr>
          <w:sz w:val="26"/>
          <w:szCs w:val="26"/>
          <w:rtl/>
          <w:lang w:bidi="ar-LB"/>
        </w:rPr>
        <w:t>مبلغ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7.06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مليون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أمريكي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للفترة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2025-2027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ومبلغ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5.7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مليون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أمريكي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للفترة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بعد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عام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2027).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وقد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صادقت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جميع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تلك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البلدان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على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تعديل</w:t>
      </w:r>
      <w:r w:rsidR="00AA4CFA">
        <w:rPr>
          <w:sz w:val="26"/>
          <w:szCs w:val="26"/>
          <w:rtl/>
          <w:lang w:bidi="ar-LB"/>
        </w:rPr>
        <w:t xml:space="preserve"> </w:t>
      </w:r>
      <w:r w:rsidRPr="007833D3">
        <w:rPr>
          <w:sz w:val="26"/>
          <w:szCs w:val="26"/>
          <w:rtl/>
          <w:lang w:bidi="ar-LB"/>
        </w:rPr>
        <w:t>كيغالي.</w:t>
      </w:r>
    </w:p>
    <w:p w14:paraId="3C6EB5F8" w14:textId="09281766" w:rsidR="004E1EFE" w:rsidRPr="004E1EFE" w:rsidRDefault="0079590F" w:rsidP="004E1EFE">
      <w:pPr>
        <w:bidi/>
        <w:spacing w:after="240"/>
        <w:rPr>
          <w:sz w:val="26"/>
          <w:szCs w:val="26"/>
          <w:u w:val="single"/>
          <w:lang w:val="en-US" w:bidi="ar-LB"/>
        </w:rPr>
      </w:pPr>
      <w:r w:rsidRPr="0079590F">
        <w:rPr>
          <w:sz w:val="26"/>
          <w:szCs w:val="26"/>
          <w:u w:val="single"/>
          <w:rtl/>
          <w:lang w:val="en-US" w:bidi="ar-LB"/>
        </w:rPr>
        <w:t>المساعدة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79590F">
        <w:rPr>
          <w:sz w:val="26"/>
          <w:szCs w:val="26"/>
          <w:u w:val="single"/>
          <w:rtl/>
          <w:lang w:val="en-US" w:bidi="ar-LB"/>
        </w:rPr>
        <w:t>الفنية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>
        <w:rPr>
          <w:sz w:val="26"/>
          <w:szCs w:val="26"/>
          <w:u w:val="single"/>
          <w:rtl/>
          <w:lang w:val="en-US" w:bidi="ar-LB"/>
        </w:rPr>
        <w:t>المتعلقة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>
        <w:rPr>
          <w:sz w:val="26"/>
          <w:szCs w:val="26"/>
          <w:u w:val="single"/>
          <w:rtl/>
          <w:lang w:val="en-US" w:bidi="ar-LB"/>
        </w:rPr>
        <w:t>با</w:t>
      </w:r>
      <w:r w:rsidRPr="0079590F">
        <w:rPr>
          <w:sz w:val="26"/>
          <w:szCs w:val="26"/>
          <w:u w:val="single"/>
          <w:rtl/>
          <w:lang w:val="en-US" w:bidi="ar-LB"/>
        </w:rPr>
        <w:t>لهيدروفلوروكربون</w:t>
      </w:r>
    </w:p>
    <w:p w14:paraId="4BFE612B" w14:textId="277AEDDD" w:rsidR="00616B0B" w:rsidRPr="00616B0B" w:rsidRDefault="00425A58" w:rsidP="00616B0B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425A58">
        <w:rPr>
          <w:sz w:val="26"/>
          <w:szCs w:val="26"/>
          <w:rtl/>
          <w:lang w:bidi="ar-LB"/>
        </w:rPr>
        <w:t>أدرجت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اليونيب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مشروعاً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عالمياً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للمساعدة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الفنية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مجال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الهيدروفلوروكربون،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وهو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مشروع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توأمة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بين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مسؤولي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الأوزون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وصناع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السياسات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الوطنية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مجال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الطاقة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لدعم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أهداف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تعديل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كيغالي،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بمبلغ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قدره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678,000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أميركي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عام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2025.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وقد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تمت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الموافقة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على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المرحلة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الأولى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هذا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المشروع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الاجتماع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الحادي</w:t>
      </w:r>
      <w:r w:rsidR="00AA4CFA">
        <w:rPr>
          <w:sz w:val="26"/>
          <w:szCs w:val="26"/>
          <w:rtl/>
          <w:lang w:bidi="ar-LB"/>
        </w:rPr>
        <w:t xml:space="preserve"> </w:t>
      </w:r>
      <w:r w:rsidRPr="00425A58">
        <w:rPr>
          <w:sz w:val="26"/>
          <w:szCs w:val="26"/>
          <w:rtl/>
          <w:lang w:bidi="ar-LB"/>
        </w:rPr>
        <w:t>والتسعين.</w:t>
      </w:r>
    </w:p>
    <w:p w14:paraId="59B280DB" w14:textId="40B5ABEF" w:rsidR="004E1EFE" w:rsidRPr="006430F0" w:rsidRDefault="004E1EFE" w:rsidP="00425A58">
      <w:pPr>
        <w:bidi/>
        <w:spacing w:after="240"/>
        <w:ind w:left="864" w:hanging="864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ثانياً</w:t>
      </w:r>
      <w:r w:rsidRPr="007578BE">
        <w:rPr>
          <w:b/>
          <w:bCs/>
          <w:sz w:val="26"/>
          <w:szCs w:val="26"/>
          <w:rtl/>
          <w:lang w:bidi="ar-LB"/>
        </w:rPr>
        <w:t>-</w:t>
      </w:r>
      <w:r>
        <w:rPr>
          <w:b/>
          <w:bCs/>
          <w:sz w:val="26"/>
          <w:szCs w:val="26"/>
          <w:rtl/>
          <w:lang w:bidi="ar-LB"/>
        </w:rPr>
        <w:t>3.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425A58" w:rsidRPr="00425A58">
        <w:rPr>
          <w:b/>
          <w:bCs/>
          <w:sz w:val="26"/>
          <w:szCs w:val="26"/>
          <w:rtl/>
          <w:lang w:bidi="ar-LB"/>
        </w:rPr>
        <w:t>أنشطة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425A58" w:rsidRPr="00425A58">
        <w:rPr>
          <w:b/>
          <w:bCs/>
          <w:sz w:val="26"/>
          <w:szCs w:val="26"/>
          <w:rtl/>
          <w:lang w:bidi="ar-LB"/>
        </w:rPr>
        <w:t>أخرى</w:t>
      </w:r>
    </w:p>
    <w:p w14:paraId="14C1374A" w14:textId="0E6BDE06" w:rsidR="004E1EFE" w:rsidRPr="004E1EFE" w:rsidRDefault="00425A58" w:rsidP="004E1EFE">
      <w:pPr>
        <w:bidi/>
        <w:spacing w:after="240"/>
        <w:rPr>
          <w:sz w:val="26"/>
          <w:szCs w:val="26"/>
          <w:u w:val="single"/>
          <w:rtl/>
          <w:lang w:val="en-US" w:bidi="ar-LB"/>
        </w:rPr>
      </w:pPr>
      <w:r w:rsidRPr="00425A58">
        <w:rPr>
          <w:sz w:val="26"/>
          <w:szCs w:val="26"/>
          <w:u w:val="single"/>
          <w:rtl/>
          <w:lang w:val="en-US" w:bidi="ar-LB"/>
        </w:rPr>
        <w:t>المشاريع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425A58">
        <w:rPr>
          <w:sz w:val="26"/>
          <w:szCs w:val="26"/>
          <w:u w:val="single"/>
          <w:rtl/>
          <w:lang w:val="en-US" w:bidi="ar-LB"/>
        </w:rPr>
        <w:t>التجريبية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425A58">
        <w:rPr>
          <w:sz w:val="26"/>
          <w:szCs w:val="26"/>
          <w:u w:val="single"/>
          <w:rtl/>
          <w:lang w:val="en-US" w:bidi="ar-LB"/>
        </w:rPr>
        <w:t>لكفاءة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425A58">
        <w:rPr>
          <w:sz w:val="26"/>
          <w:szCs w:val="26"/>
          <w:u w:val="single"/>
          <w:rtl/>
          <w:lang w:val="en-US" w:bidi="ar-LB"/>
        </w:rPr>
        <w:t>استخدام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425A58">
        <w:rPr>
          <w:sz w:val="26"/>
          <w:szCs w:val="26"/>
          <w:u w:val="single"/>
          <w:rtl/>
          <w:lang w:val="en-US" w:bidi="ar-LB"/>
        </w:rPr>
        <w:t>الطاقة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425A58">
        <w:rPr>
          <w:sz w:val="26"/>
          <w:szCs w:val="26"/>
          <w:u w:val="single"/>
          <w:rtl/>
          <w:lang w:val="en-US" w:bidi="ar-LB"/>
        </w:rPr>
        <w:t>(المقرر</w:t>
      </w:r>
      <w:r w:rsidR="00AA4CFA">
        <w:rPr>
          <w:sz w:val="26"/>
          <w:szCs w:val="26"/>
          <w:u w:val="single"/>
          <w:rtl/>
          <w:lang w:val="en-US" w:bidi="ar-LB"/>
        </w:rPr>
        <w:t xml:space="preserve"> </w:t>
      </w:r>
      <w:r w:rsidRPr="00425A58">
        <w:rPr>
          <w:sz w:val="26"/>
          <w:szCs w:val="26"/>
          <w:u w:val="single"/>
          <w:rtl/>
          <w:lang w:val="en-US" w:bidi="ar-LB"/>
        </w:rPr>
        <w:t>91/65)</w:t>
      </w:r>
      <w:r>
        <w:rPr>
          <w:rStyle w:val="FootnoteReference"/>
          <w:sz w:val="26"/>
          <w:szCs w:val="26"/>
          <w:u w:val="single"/>
          <w:rtl/>
          <w:lang w:val="en-US" w:bidi="ar-LB"/>
        </w:rPr>
        <w:footnoteReference w:id="3"/>
      </w:r>
    </w:p>
    <w:p w14:paraId="2709D7FD" w14:textId="666234FD" w:rsidR="00616B0B" w:rsidRPr="00616B0B" w:rsidRDefault="00E82F84" w:rsidP="00616B0B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E82F84">
        <w:rPr>
          <w:sz w:val="26"/>
          <w:szCs w:val="26"/>
          <w:rtl/>
          <w:lang w:bidi="ar-LB"/>
        </w:rPr>
        <w:t>تتضمن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خطة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العمل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بموجب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نافذة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التمويل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للمشاريع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التجريبية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لكفاءة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استخدام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الطاقة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لعام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2025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لثلاثة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بلدان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مبلغاً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إجمالياً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قدره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1.1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مليون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أمريكي.</w:t>
      </w:r>
    </w:p>
    <w:p w14:paraId="09512FE4" w14:textId="0172A9C7" w:rsidR="00E82F84" w:rsidRPr="00412DA5" w:rsidRDefault="00E82F84" w:rsidP="00E82F84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rtl/>
          <w:lang w:bidi="ar-LB"/>
        </w:rPr>
      </w:pPr>
      <w:r w:rsidRPr="00EE44F9">
        <w:rPr>
          <w:sz w:val="26"/>
          <w:szCs w:val="26"/>
          <w:u w:val="single"/>
          <w:rtl/>
          <w:lang w:bidi="ar-LB"/>
        </w:rPr>
        <w:t>إعداد</w:t>
      </w:r>
      <w:r w:rsidR="00AA4CFA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مشروع</w:t>
      </w:r>
      <w:r w:rsidR="00AA4CFA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قوائم</w:t>
      </w:r>
      <w:r w:rsidR="00AA4CFA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الجرد</w:t>
      </w:r>
      <w:r w:rsidR="00AA4CFA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الوطنية</w:t>
      </w:r>
      <w:r w:rsidR="00AA4CFA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لمخزون</w:t>
      </w:r>
      <w:r w:rsidR="00AA4CFA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نفايات</w:t>
      </w:r>
      <w:r w:rsidR="00AA4CFA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المواد</w:t>
      </w:r>
      <w:r w:rsidR="00AA4CFA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الخاضعة</w:t>
      </w:r>
      <w:r w:rsidR="00AA4CFA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للرقابة</w:t>
      </w:r>
      <w:r w:rsidR="00AA4CFA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(المقرر</w:t>
      </w:r>
      <w:r w:rsidR="00AA4CFA">
        <w:rPr>
          <w:sz w:val="26"/>
          <w:szCs w:val="26"/>
          <w:u w:val="single"/>
          <w:rtl/>
          <w:lang w:bidi="ar-LB"/>
        </w:rPr>
        <w:t xml:space="preserve"> </w:t>
      </w:r>
      <w:r w:rsidRPr="00EE44F9">
        <w:rPr>
          <w:sz w:val="26"/>
          <w:szCs w:val="26"/>
          <w:u w:val="single"/>
          <w:rtl/>
          <w:lang w:bidi="ar-LB"/>
        </w:rPr>
        <w:t>91/66)</w:t>
      </w:r>
      <w:r>
        <w:rPr>
          <w:rStyle w:val="FootnoteReference"/>
          <w:sz w:val="26"/>
          <w:szCs w:val="26"/>
          <w:u w:val="single"/>
          <w:rtl/>
          <w:lang w:bidi="ar-LB"/>
        </w:rPr>
        <w:footnoteReference w:id="4"/>
      </w:r>
    </w:p>
    <w:p w14:paraId="54A5EF99" w14:textId="0B73E908" w:rsidR="00616B0B" w:rsidRPr="00616B0B" w:rsidRDefault="00E82F84" w:rsidP="00616B0B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E82F84">
        <w:rPr>
          <w:sz w:val="26"/>
          <w:szCs w:val="26"/>
          <w:rtl/>
          <w:lang w:bidi="ar-LB"/>
        </w:rPr>
        <w:t>تتضمن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خطة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العمل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لإعداد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قوائم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الجرد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الوطنية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لمخزون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نفايات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المواد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الخاضعة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للرقابة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لعام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2025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لـ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31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بلداً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مبلغاً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إجمالياً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قدره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2.83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مليون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E82F84">
        <w:rPr>
          <w:sz w:val="26"/>
          <w:szCs w:val="26"/>
          <w:rtl/>
          <w:lang w:bidi="ar-LB"/>
        </w:rPr>
        <w:t>أمريكي.</w:t>
      </w:r>
    </w:p>
    <w:p w14:paraId="1B60D423" w14:textId="5598656E" w:rsidR="004E1EFE" w:rsidRPr="006430F0" w:rsidRDefault="004E1EFE" w:rsidP="00E82F84">
      <w:pPr>
        <w:bidi/>
        <w:spacing w:after="240"/>
        <w:ind w:left="864" w:hanging="864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ثانياً</w:t>
      </w:r>
      <w:r w:rsidRPr="007578BE">
        <w:rPr>
          <w:b/>
          <w:bCs/>
          <w:sz w:val="26"/>
          <w:szCs w:val="26"/>
          <w:rtl/>
          <w:lang w:bidi="ar-LB"/>
        </w:rPr>
        <w:t>-</w:t>
      </w:r>
      <w:r>
        <w:rPr>
          <w:b/>
          <w:bCs/>
          <w:sz w:val="26"/>
          <w:szCs w:val="26"/>
          <w:rtl/>
          <w:lang w:bidi="ar-LB"/>
        </w:rPr>
        <w:t>4.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4D1623" w:rsidRPr="004D1623">
        <w:rPr>
          <w:b/>
          <w:bCs/>
          <w:sz w:val="26"/>
          <w:szCs w:val="26"/>
          <w:rtl/>
          <w:lang w:bidi="ar-LB"/>
        </w:rPr>
        <w:t>برنامج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4D1623" w:rsidRPr="004D1623">
        <w:rPr>
          <w:b/>
          <w:bCs/>
          <w:sz w:val="26"/>
          <w:szCs w:val="26"/>
          <w:rtl/>
          <w:lang w:bidi="ar-LB"/>
        </w:rPr>
        <w:t>المساعدة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4D1623" w:rsidRPr="004D1623">
        <w:rPr>
          <w:b/>
          <w:bCs/>
          <w:sz w:val="26"/>
          <w:szCs w:val="26"/>
          <w:rtl/>
          <w:lang w:bidi="ar-LB"/>
        </w:rPr>
        <w:t>على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4D1623" w:rsidRPr="004D1623">
        <w:rPr>
          <w:b/>
          <w:bCs/>
          <w:sz w:val="26"/>
          <w:szCs w:val="26"/>
          <w:rtl/>
          <w:lang w:bidi="ar-LB"/>
        </w:rPr>
        <w:t>الامتثال</w:t>
      </w:r>
    </w:p>
    <w:p w14:paraId="133906AE" w14:textId="27BD7F6A" w:rsidR="00616B0B" w:rsidRPr="00616B0B" w:rsidRDefault="00370061" w:rsidP="00616B0B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370061">
        <w:rPr>
          <w:sz w:val="26"/>
          <w:szCs w:val="26"/>
          <w:rtl/>
          <w:lang w:bidi="ar-LB"/>
        </w:rPr>
        <w:t>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المتوقع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أن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تزيد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تكلفة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برنامج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المساعدة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على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الامتثال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بمعدل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سنوي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قدره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3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المئة،</w:t>
      </w:r>
      <w:r w:rsidR="00AA4CFA">
        <w:rPr>
          <w:sz w:val="26"/>
          <w:szCs w:val="26"/>
          <w:rtl/>
          <w:lang w:bidi="ar-LB"/>
        </w:rPr>
        <w:t xml:space="preserve"> </w:t>
      </w:r>
      <w:r w:rsidR="003B5C48">
        <w:rPr>
          <w:sz w:val="26"/>
          <w:szCs w:val="26"/>
          <w:rtl/>
          <w:lang w:bidi="ar-LB"/>
        </w:rPr>
        <w:t>كما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وافقت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عليه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اللجنة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التنفيذية،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حيث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يشمل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تمويلاً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إضافياً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قدره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150,000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أميركي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عام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2025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لعام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2026،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وفقاً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للمقرر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93/95(د)</w:t>
      </w:r>
      <w:r w:rsidR="00144CE0">
        <w:rPr>
          <w:rStyle w:val="FootnoteReference"/>
          <w:sz w:val="26"/>
          <w:szCs w:val="26"/>
          <w:rtl/>
          <w:lang w:bidi="ar-LB"/>
        </w:rPr>
        <w:footnoteReference w:id="5"/>
      </w:r>
      <w:r w:rsidRPr="00370061">
        <w:rPr>
          <w:sz w:val="26"/>
          <w:szCs w:val="26"/>
          <w:rtl/>
          <w:lang w:bidi="ar-LB"/>
        </w:rPr>
        <w:t>.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يبلغ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إجمالي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مستوى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التمويل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المخصص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لبرنامج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المساعدة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على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الامتثال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37.1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مليون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دولار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أمريكي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للفترة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2025-2027.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وقد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تم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تقديم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ميزانية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برنامج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المساعدة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على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الامتثال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لعام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2025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إلى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الاجتماع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الخامس</w:t>
      </w:r>
      <w:r w:rsidR="00AA4CFA">
        <w:rPr>
          <w:sz w:val="26"/>
          <w:szCs w:val="26"/>
          <w:rtl/>
          <w:lang w:bidi="ar-LB"/>
        </w:rPr>
        <w:t xml:space="preserve"> </w:t>
      </w:r>
      <w:r w:rsidRPr="00370061">
        <w:rPr>
          <w:sz w:val="26"/>
          <w:szCs w:val="26"/>
          <w:rtl/>
          <w:lang w:bidi="ar-LB"/>
        </w:rPr>
        <w:t>والتسعين</w:t>
      </w:r>
      <w:r w:rsidR="00144CE0">
        <w:rPr>
          <w:rStyle w:val="FootnoteReference"/>
          <w:sz w:val="26"/>
          <w:szCs w:val="26"/>
          <w:rtl/>
          <w:lang w:bidi="ar-LB"/>
        </w:rPr>
        <w:footnoteReference w:id="6"/>
      </w:r>
      <w:r w:rsidRPr="00370061">
        <w:rPr>
          <w:sz w:val="26"/>
          <w:szCs w:val="26"/>
          <w:rtl/>
          <w:lang w:bidi="ar-LB"/>
        </w:rPr>
        <w:t>.</w:t>
      </w:r>
    </w:p>
    <w:p w14:paraId="66EBBE9C" w14:textId="15938701" w:rsidR="004E1EFE" w:rsidRPr="006430F0" w:rsidRDefault="004E1EFE" w:rsidP="00870B6A">
      <w:pPr>
        <w:bidi/>
        <w:spacing w:after="240"/>
        <w:ind w:left="864" w:hanging="864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ثالثاً-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870B6A" w:rsidRPr="00870B6A">
        <w:rPr>
          <w:b/>
          <w:bCs/>
          <w:sz w:val="26"/>
          <w:szCs w:val="26"/>
          <w:rtl/>
          <w:lang w:bidi="ar-LB"/>
        </w:rPr>
        <w:t>التعديلات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870B6A" w:rsidRPr="00870B6A">
        <w:rPr>
          <w:b/>
          <w:bCs/>
          <w:sz w:val="26"/>
          <w:szCs w:val="26"/>
          <w:rtl/>
          <w:lang w:bidi="ar-LB"/>
        </w:rPr>
        <w:t>المقترحة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870B6A" w:rsidRPr="00870B6A">
        <w:rPr>
          <w:b/>
          <w:bCs/>
          <w:sz w:val="26"/>
          <w:szCs w:val="26"/>
          <w:rtl/>
          <w:lang w:bidi="ar-LB"/>
        </w:rPr>
        <w:t>من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870B6A" w:rsidRPr="00870B6A">
        <w:rPr>
          <w:b/>
          <w:bCs/>
          <w:sz w:val="26"/>
          <w:szCs w:val="26"/>
          <w:rtl/>
          <w:lang w:bidi="ar-LB"/>
        </w:rPr>
        <w:t>ق</w:t>
      </w:r>
      <w:r w:rsidR="00870B6A">
        <w:rPr>
          <w:b/>
          <w:bCs/>
          <w:sz w:val="26"/>
          <w:szCs w:val="26"/>
          <w:rtl/>
          <w:lang w:bidi="ar-LB"/>
        </w:rPr>
        <w:t>ِ</w:t>
      </w:r>
      <w:r w:rsidR="00870B6A" w:rsidRPr="00870B6A">
        <w:rPr>
          <w:b/>
          <w:bCs/>
          <w:sz w:val="26"/>
          <w:szCs w:val="26"/>
          <w:rtl/>
          <w:lang w:bidi="ar-LB"/>
        </w:rPr>
        <w:t>بل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870B6A" w:rsidRPr="00870B6A">
        <w:rPr>
          <w:b/>
          <w:bCs/>
          <w:sz w:val="26"/>
          <w:szCs w:val="26"/>
          <w:rtl/>
          <w:lang w:bidi="ar-LB"/>
        </w:rPr>
        <w:t>الأمانة</w:t>
      </w:r>
    </w:p>
    <w:p w14:paraId="6644C50E" w14:textId="13A90CA5" w:rsidR="00616B0B" w:rsidRPr="00616B0B" w:rsidRDefault="00E53F91" w:rsidP="00616B0B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E53F91">
        <w:rPr>
          <w:sz w:val="26"/>
          <w:szCs w:val="26"/>
          <w:rtl/>
          <w:lang w:bidi="ar-LB"/>
        </w:rPr>
        <w:t>استندت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التعديلات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التي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طرأت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على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خطة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عمل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اليونيب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للفترة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2025-2027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إلى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القرارات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ذات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الصلة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التي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اتخذتها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اللجنة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التنفيذية.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ولدى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مراجعة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خطة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عمل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اليونيب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المنقحة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للفترة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2025-2027،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لاحظت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الأمانة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العامة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أن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التعديلات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التالية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لم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تكن</w:t>
      </w:r>
      <w:r w:rsidR="00AA4CFA">
        <w:rPr>
          <w:sz w:val="26"/>
          <w:szCs w:val="26"/>
          <w:rtl/>
          <w:lang w:bidi="ar-LB"/>
        </w:rPr>
        <w:t xml:space="preserve"> </w:t>
      </w:r>
      <w:r w:rsidRPr="00E53F91">
        <w:rPr>
          <w:sz w:val="26"/>
          <w:szCs w:val="26"/>
          <w:rtl/>
          <w:lang w:bidi="ar-LB"/>
        </w:rPr>
        <w:t>متضمنة:</w:t>
      </w:r>
    </w:p>
    <w:p w14:paraId="2CCF47BC" w14:textId="6768A63A" w:rsidR="00BA1959" w:rsidRPr="007F7315" w:rsidRDefault="00BA1959" w:rsidP="00BA1959">
      <w:pPr>
        <w:keepNext/>
        <w:bidi/>
        <w:rPr>
          <w:b/>
          <w:bCs/>
          <w:sz w:val="26"/>
          <w:szCs w:val="26"/>
          <w:rtl/>
          <w:lang w:val="en-US" w:bidi="ar-LB"/>
        </w:rPr>
      </w:pPr>
      <w:r>
        <w:rPr>
          <w:b/>
          <w:bCs/>
          <w:sz w:val="26"/>
          <w:szCs w:val="26"/>
          <w:rtl/>
          <w:lang w:val="en-US" w:bidi="ar-LB"/>
        </w:rPr>
        <w:lastRenderedPageBreak/>
        <w:t>الجدول</w:t>
      </w:r>
      <w:r w:rsidR="00AA4CF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2.</w:t>
      </w:r>
      <w:r w:rsidR="00AA4CF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التعديلات</w:t>
      </w:r>
      <w:r w:rsidR="00AA4CF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على</w:t>
      </w:r>
      <w:r w:rsidR="00AA4CF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خطة</w:t>
      </w:r>
      <w:r w:rsidR="00AA4CF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عمل</w:t>
      </w:r>
      <w:r w:rsidR="00AA4CF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اليونيب</w:t>
      </w:r>
      <w:r w:rsidR="00AA4CF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للفترة</w:t>
      </w:r>
      <w:r w:rsidR="00AA4CF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2025-2027</w:t>
      </w:r>
      <w:r w:rsidR="00AA4CF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(دولار</w:t>
      </w:r>
      <w:r w:rsidR="00AA4CF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أمريكي)*</w:t>
      </w:r>
      <w:r w:rsidR="00AA4CF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-</w:t>
      </w:r>
      <w:r w:rsidR="00AA4CF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كما</w:t>
      </w:r>
      <w:r w:rsidR="00AA4CFA">
        <w:rPr>
          <w:b/>
          <w:bCs/>
          <w:sz w:val="26"/>
          <w:szCs w:val="26"/>
          <w:rtl/>
          <w:lang w:val="en-US" w:bidi="ar-LB"/>
        </w:rPr>
        <w:t xml:space="preserve"> </w:t>
      </w:r>
      <w:r w:rsidR="00C460F2">
        <w:rPr>
          <w:b/>
          <w:bCs/>
          <w:sz w:val="26"/>
          <w:szCs w:val="26"/>
          <w:rtl/>
          <w:lang w:val="en-US" w:bidi="ar-LB"/>
        </w:rPr>
        <w:t>اقترحته</w:t>
      </w:r>
      <w:r w:rsidR="00CE71B0">
        <w:rPr>
          <w:b/>
          <w:bCs/>
          <w:sz w:val="26"/>
          <w:szCs w:val="26"/>
          <w:rtl/>
          <w:lang w:val="en-US" w:bidi="ar-LB"/>
        </w:rPr>
        <w:t>ا</w:t>
      </w:r>
      <w:r w:rsidR="00AA4CF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الأمانة</w:t>
      </w:r>
      <w:r w:rsidR="00AA4CFA">
        <w:rPr>
          <w:b/>
          <w:bCs/>
          <w:sz w:val="26"/>
          <w:szCs w:val="26"/>
          <w:rtl/>
          <w:lang w:val="en-US" w:bidi="ar-LB"/>
        </w:rPr>
        <w:t xml:space="preserve"> </w:t>
      </w:r>
    </w:p>
    <w:tbl>
      <w:tblPr>
        <w:tblStyle w:val="TableGrid"/>
        <w:bidiVisual/>
        <w:tblW w:w="9360" w:type="dxa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6845"/>
        <w:gridCol w:w="1350"/>
        <w:gridCol w:w="1165"/>
      </w:tblGrid>
      <w:tr w:rsidR="00BA1959" w:rsidRPr="009D1348" w14:paraId="006C2E50" w14:textId="77777777" w:rsidTr="003B5C48">
        <w:trPr>
          <w:tblHeader/>
        </w:trPr>
        <w:tc>
          <w:tcPr>
            <w:tcW w:w="6845" w:type="dxa"/>
          </w:tcPr>
          <w:p w14:paraId="19057063" w14:textId="71A10383" w:rsidR="00BA1959" w:rsidRPr="009D1348" w:rsidRDefault="00BA1959" w:rsidP="00BA1959">
            <w:pPr>
              <w:bidi/>
              <w:rPr>
                <w:b/>
                <w:lang w:bidi="ar-LB"/>
              </w:rPr>
            </w:pPr>
            <w:r w:rsidRPr="009D1348">
              <w:rPr>
                <w:bCs/>
                <w:rtl/>
                <w:lang w:bidi="ar-LB"/>
              </w:rPr>
              <w:t>التعديل</w:t>
            </w:r>
          </w:p>
        </w:tc>
        <w:tc>
          <w:tcPr>
            <w:tcW w:w="1350" w:type="dxa"/>
          </w:tcPr>
          <w:p w14:paraId="00B54968" w14:textId="21DE91E0" w:rsidR="00BA1959" w:rsidRPr="009D1348" w:rsidRDefault="00BA1959" w:rsidP="00BA1959">
            <w:pPr>
              <w:bidi/>
              <w:jc w:val="center"/>
              <w:rPr>
                <w:b/>
                <w:lang w:bidi="ar-LB"/>
              </w:rPr>
            </w:pPr>
            <w:r w:rsidRPr="009D1348">
              <w:rPr>
                <w:bCs/>
                <w:rtl/>
                <w:lang w:bidi="ar-LB"/>
              </w:rPr>
              <w:t>2025–2027</w:t>
            </w:r>
          </w:p>
        </w:tc>
        <w:tc>
          <w:tcPr>
            <w:tcW w:w="1165" w:type="dxa"/>
          </w:tcPr>
          <w:p w14:paraId="45CDBA2D" w14:textId="7786E29B" w:rsidR="00BA1959" w:rsidRPr="009D1348" w:rsidRDefault="00BA1959" w:rsidP="00BA1959">
            <w:pPr>
              <w:bidi/>
              <w:jc w:val="center"/>
              <w:rPr>
                <w:b/>
                <w:lang w:bidi="ar-LB"/>
              </w:rPr>
            </w:pPr>
            <w:r w:rsidRPr="009D1348">
              <w:rPr>
                <w:bCs/>
                <w:rtl/>
                <w:lang w:bidi="ar-LB"/>
              </w:rPr>
              <w:t>بعد</w:t>
            </w:r>
            <w:r w:rsidR="00AA4CFA">
              <w:rPr>
                <w:bCs/>
                <w:rtl/>
                <w:lang w:bidi="ar-LB"/>
              </w:rPr>
              <w:t xml:space="preserve"> </w:t>
            </w:r>
            <w:r w:rsidRPr="009D1348">
              <w:rPr>
                <w:bCs/>
                <w:rtl/>
                <w:lang w:bidi="ar-LB"/>
              </w:rPr>
              <w:t>2027</w:t>
            </w:r>
          </w:p>
        </w:tc>
      </w:tr>
      <w:tr w:rsidR="00EC1F41" w:rsidRPr="009D1348" w14:paraId="427E106B" w14:textId="77777777" w:rsidTr="003B5C48">
        <w:tc>
          <w:tcPr>
            <w:tcW w:w="6845" w:type="dxa"/>
          </w:tcPr>
          <w:p w14:paraId="51396976" w14:textId="12F5A47A" w:rsidR="00E53F91" w:rsidRPr="009D1348" w:rsidRDefault="00E53F91" w:rsidP="003B5C48">
            <w:pPr>
              <w:bidi/>
              <w:rPr>
                <w:b/>
                <w:rtl/>
                <w:lang w:bidi="ar-LB"/>
              </w:rPr>
            </w:pPr>
            <w:r w:rsidRPr="009D1348">
              <w:rPr>
                <w:b/>
                <w:rtl/>
                <w:lang w:bidi="ar-LB"/>
              </w:rPr>
              <w:t>قيم</w:t>
            </w:r>
            <w:r w:rsidR="00AA4CFA">
              <w:rPr>
                <w:b/>
                <w:rtl/>
                <w:lang w:bidi="ar-LB"/>
              </w:rPr>
              <w:t xml:space="preserve"> </w:t>
            </w:r>
            <w:r w:rsidRPr="009D1348">
              <w:rPr>
                <w:b/>
                <w:rtl/>
                <w:lang w:bidi="ar-LB"/>
              </w:rPr>
              <w:t>الاتفاقات</w:t>
            </w:r>
            <w:r w:rsidR="00AA4CFA">
              <w:rPr>
                <w:b/>
                <w:rtl/>
                <w:lang w:bidi="ar-LB"/>
              </w:rPr>
              <w:t xml:space="preserve"> </w:t>
            </w:r>
            <w:r w:rsidRPr="009D1348">
              <w:rPr>
                <w:b/>
                <w:rtl/>
                <w:lang w:bidi="ar-LB"/>
              </w:rPr>
              <w:t>المتعددة</w:t>
            </w:r>
            <w:r w:rsidR="00AA4CFA">
              <w:rPr>
                <w:b/>
                <w:rtl/>
                <w:lang w:bidi="ar-LB"/>
              </w:rPr>
              <w:t xml:space="preserve"> </w:t>
            </w:r>
            <w:r w:rsidRPr="009D1348">
              <w:rPr>
                <w:b/>
                <w:rtl/>
                <w:lang w:bidi="ar-LB"/>
              </w:rPr>
              <w:t>السنوات</w:t>
            </w:r>
            <w:r w:rsidR="00AA4CFA">
              <w:rPr>
                <w:b/>
                <w:rtl/>
                <w:lang w:bidi="ar-LB"/>
              </w:rPr>
              <w:t xml:space="preserve"> </w:t>
            </w:r>
            <w:r w:rsidRPr="009D1348">
              <w:rPr>
                <w:b/>
                <w:rtl/>
                <w:lang w:bidi="ar-LB"/>
              </w:rPr>
              <w:t>لتعكس</w:t>
            </w:r>
            <w:r w:rsidR="00AA4CFA">
              <w:rPr>
                <w:b/>
                <w:rtl/>
                <w:lang w:bidi="ar-LB"/>
              </w:rPr>
              <w:t xml:space="preserve"> </w:t>
            </w:r>
            <w:r w:rsidRPr="009D1348">
              <w:rPr>
                <w:b/>
                <w:rtl/>
                <w:lang w:bidi="ar-LB"/>
              </w:rPr>
              <w:t>المبالغ</w:t>
            </w:r>
            <w:r w:rsidR="00AA4CFA">
              <w:rPr>
                <w:b/>
                <w:rtl/>
                <w:lang w:bidi="ar-LB"/>
              </w:rPr>
              <w:t xml:space="preserve"> </w:t>
            </w:r>
            <w:r w:rsidRPr="009D1348">
              <w:rPr>
                <w:b/>
                <w:rtl/>
                <w:lang w:bidi="ar-LB"/>
              </w:rPr>
              <w:t>الفعلية</w:t>
            </w:r>
            <w:r w:rsidR="00AA4CFA">
              <w:rPr>
                <w:b/>
                <w:rtl/>
                <w:lang w:bidi="ar-LB"/>
              </w:rPr>
              <w:t xml:space="preserve"> </w:t>
            </w:r>
            <w:r w:rsidRPr="009D1348">
              <w:rPr>
                <w:b/>
                <w:rtl/>
                <w:lang w:bidi="ar-LB"/>
              </w:rPr>
              <w:t>المعتمدة</w:t>
            </w:r>
            <w:r w:rsidR="00AA4CFA">
              <w:rPr>
                <w:b/>
                <w:rtl/>
                <w:lang w:bidi="ar-LB"/>
              </w:rPr>
              <w:t xml:space="preserve"> </w:t>
            </w:r>
            <w:r w:rsidRPr="009D1348">
              <w:rPr>
                <w:b/>
                <w:rtl/>
                <w:lang w:bidi="ar-LB"/>
              </w:rPr>
              <w:t>بموجب</w:t>
            </w:r>
            <w:r w:rsidR="00AA4CFA">
              <w:rPr>
                <w:b/>
                <w:rtl/>
                <w:lang w:bidi="ar-LB"/>
              </w:rPr>
              <w:t xml:space="preserve"> </w:t>
            </w:r>
            <w:r w:rsidRPr="009D1348">
              <w:rPr>
                <w:b/>
                <w:rtl/>
                <w:lang w:bidi="ar-LB"/>
              </w:rPr>
              <w:t>الاتفاقيات</w:t>
            </w:r>
            <w:r w:rsidR="00AA4CFA">
              <w:rPr>
                <w:b/>
                <w:rtl/>
                <w:lang w:bidi="ar-LB"/>
              </w:rPr>
              <w:t xml:space="preserve"> </w:t>
            </w:r>
            <w:r w:rsidRPr="009D1348">
              <w:rPr>
                <w:b/>
                <w:rtl/>
                <w:lang w:bidi="ar-LB"/>
              </w:rPr>
              <w:t>التي</w:t>
            </w:r>
            <w:r w:rsidR="00AA4CFA">
              <w:rPr>
                <w:b/>
                <w:rtl/>
                <w:lang w:bidi="ar-LB"/>
              </w:rPr>
              <w:t xml:space="preserve"> </w:t>
            </w:r>
            <w:r w:rsidRPr="009D1348">
              <w:rPr>
                <w:b/>
                <w:rtl/>
                <w:lang w:bidi="ar-LB"/>
              </w:rPr>
              <w:t>تم</w:t>
            </w:r>
            <w:r w:rsidR="00AA4CFA">
              <w:rPr>
                <w:b/>
                <w:rtl/>
                <w:lang w:bidi="ar-LB"/>
              </w:rPr>
              <w:t xml:space="preserve"> </w:t>
            </w:r>
            <w:r w:rsidRPr="009D1348">
              <w:rPr>
                <w:b/>
                <w:rtl/>
                <w:lang w:bidi="ar-LB"/>
              </w:rPr>
              <w:t>تقديمها</w:t>
            </w:r>
            <w:r w:rsidR="00AA4CFA">
              <w:rPr>
                <w:b/>
                <w:rtl/>
                <w:lang w:bidi="ar-LB"/>
              </w:rPr>
              <w:t xml:space="preserve"> </w:t>
            </w:r>
            <w:r w:rsidRPr="009D1348">
              <w:rPr>
                <w:b/>
                <w:rtl/>
                <w:lang w:bidi="ar-LB"/>
              </w:rPr>
              <w:t>إلى</w:t>
            </w:r>
            <w:r w:rsidR="00AA4CFA">
              <w:rPr>
                <w:b/>
                <w:rtl/>
                <w:lang w:bidi="ar-LB"/>
              </w:rPr>
              <w:t xml:space="preserve"> </w:t>
            </w:r>
            <w:r w:rsidRPr="009D1348">
              <w:rPr>
                <w:b/>
                <w:rtl/>
                <w:lang w:bidi="ar-LB"/>
              </w:rPr>
              <w:t>الاجتماع</w:t>
            </w:r>
            <w:r w:rsidR="00AA4CFA">
              <w:rPr>
                <w:b/>
                <w:rtl/>
                <w:lang w:bidi="ar-LB"/>
              </w:rPr>
              <w:t xml:space="preserve"> </w:t>
            </w:r>
            <w:r w:rsidRPr="009D1348">
              <w:rPr>
                <w:b/>
                <w:rtl/>
                <w:lang w:bidi="ar-LB"/>
              </w:rPr>
              <w:t>الخامس</w:t>
            </w:r>
            <w:r w:rsidR="00AA4CFA">
              <w:rPr>
                <w:b/>
                <w:rtl/>
                <w:lang w:bidi="ar-LB"/>
              </w:rPr>
              <w:t xml:space="preserve"> </w:t>
            </w:r>
            <w:r w:rsidRPr="009D1348">
              <w:rPr>
                <w:b/>
                <w:rtl/>
                <w:lang w:bidi="ar-LB"/>
              </w:rPr>
              <w:t>والتسعين</w:t>
            </w:r>
          </w:p>
        </w:tc>
        <w:tc>
          <w:tcPr>
            <w:tcW w:w="1350" w:type="dxa"/>
          </w:tcPr>
          <w:p w14:paraId="228FA8C4" w14:textId="393719E6" w:rsidR="00926BEA" w:rsidRPr="009D1348" w:rsidRDefault="00BA1959" w:rsidP="001173C6">
            <w:pPr>
              <w:bidi/>
              <w:jc w:val="left"/>
              <w:rPr>
                <w:lang w:bidi="ar-LB"/>
              </w:rPr>
            </w:pPr>
            <w:r w:rsidRPr="009D1348">
              <w:rPr>
                <w:rtl/>
                <w:lang w:bidi="ar-LB"/>
              </w:rPr>
              <w:t>398,048</w:t>
            </w:r>
          </w:p>
        </w:tc>
        <w:tc>
          <w:tcPr>
            <w:tcW w:w="1165" w:type="dxa"/>
          </w:tcPr>
          <w:p w14:paraId="7C4A1E6C" w14:textId="140150BD" w:rsidR="00926BEA" w:rsidRPr="009D1348" w:rsidRDefault="00BA1959" w:rsidP="001173C6">
            <w:pPr>
              <w:bidi/>
              <w:jc w:val="left"/>
              <w:rPr>
                <w:lang w:bidi="ar-LB"/>
              </w:rPr>
            </w:pPr>
            <w:r w:rsidRPr="009D1348">
              <w:rPr>
                <w:rtl/>
                <w:lang w:bidi="ar-LB"/>
              </w:rPr>
              <w:t>0</w:t>
            </w:r>
          </w:p>
        </w:tc>
      </w:tr>
      <w:tr w:rsidR="00EC1F41" w:rsidRPr="009D1348" w14:paraId="5C7CD875" w14:textId="77777777" w:rsidTr="003B5C48">
        <w:trPr>
          <w:trHeight w:val="143"/>
        </w:trPr>
        <w:tc>
          <w:tcPr>
            <w:tcW w:w="6845" w:type="dxa"/>
          </w:tcPr>
          <w:p w14:paraId="6FC03E9C" w14:textId="4F5DD259" w:rsidR="00E53F91" w:rsidRPr="009D1348" w:rsidRDefault="00E53F91" w:rsidP="003B5C48">
            <w:pPr>
              <w:bidi/>
              <w:rPr>
                <w:lang w:bidi="ar-LB"/>
              </w:rPr>
            </w:pPr>
            <w:r w:rsidRPr="009D1348">
              <w:rPr>
                <w:rtl/>
                <w:lang w:bidi="ar-LB"/>
              </w:rPr>
              <w:t>كفاءة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استخدام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الطاقة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في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البلدان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ذات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حجم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الاستهلاك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المنخفض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وفقاً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للمقرر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89/6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أو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المقدمة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إلى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الاجتماع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الخامس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والتسعين</w:t>
            </w:r>
          </w:p>
        </w:tc>
        <w:tc>
          <w:tcPr>
            <w:tcW w:w="1350" w:type="dxa"/>
          </w:tcPr>
          <w:p w14:paraId="3D2EE022" w14:textId="718D797E" w:rsidR="0076771C" w:rsidRPr="009D1348" w:rsidRDefault="00BA1959" w:rsidP="001173C6">
            <w:pPr>
              <w:bidi/>
              <w:jc w:val="left"/>
              <w:rPr>
                <w:lang w:bidi="ar-LB"/>
              </w:rPr>
            </w:pPr>
            <w:r w:rsidRPr="009D1348">
              <w:rPr>
                <w:rtl/>
                <w:lang w:bidi="ar-LB"/>
              </w:rPr>
              <w:t>(152)</w:t>
            </w:r>
          </w:p>
        </w:tc>
        <w:tc>
          <w:tcPr>
            <w:tcW w:w="1165" w:type="dxa"/>
          </w:tcPr>
          <w:p w14:paraId="4A593CC3" w14:textId="1E131DAD" w:rsidR="0076771C" w:rsidRPr="009D1348" w:rsidRDefault="00BA1959" w:rsidP="001173C6">
            <w:pPr>
              <w:bidi/>
              <w:jc w:val="left"/>
              <w:rPr>
                <w:lang w:bidi="ar-LB"/>
              </w:rPr>
            </w:pPr>
            <w:r w:rsidRPr="009D1348">
              <w:rPr>
                <w:rtl/>
                <w:lang w:bidi="ar-LB"/>
              </w:rPr>
              <w:t>0</w:t>
            </w:r>
          </w:p>
        </w:tc>
      </w:tr>
      <w:tr w:rsidR="00EC1F41" w:rsidRPr="009D1348" w14:paraId="1175F602" w14:textId="77777777" w:rsidTr="003B5C48">
        <w:tc>
          <w:tcPr>
            <w:tcW w:w="6845" w:type="dxa"/>
          </w:tcPr>
          <w:p w14:paraId="3F9D12BA" w14:textId="2724E6EA" w:rsidR="00E53F91" w:rsidRPr="003B5C48" w:rsidRDefault="009D1348" w:rsidP="003B5C48">
            <w:pPr>
              <w:bidi/>
              <w:rPr>
                <w:sz w:val="21"/>
                <w:szCs w:val="21"/>
                <w:lang w:bidi="ar-LB"/>
              </w:rPr>
            </w:pPr>
            <w:r w:rsidRPr="003B5C48">
              <w:rPr>
                <w:sz w:val="21"/>
                <w:szCs w:val="21"/>
                <w:rtl/>
                <w:lang w:bidi="ar-LB"/>
              </w:rPr>
              <w:t>قيم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المرحلة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الأولى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من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خطة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تنفيذ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كيغالي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لتعكس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مشروع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الاتفاقية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المقدمة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إلى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الاجتماع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الخامس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والتسعين</w:t>
            </w:r>
          </w:p>
        </w:tc>
        <w:tc>
          <w:tcPr>
            <w:tcW w:w="1350" w:type="dxa"/>
          </w:tcPr>
          <w:p w14:paraId="07E44450" w14:textId="084C448E" w:rsidR="0045747F" w:rsidRPr="009D1348" w:rsidRDefault="00BA1959" w:rsidP="001173C6">
            <w:pPr>
              <w:bidi/>
              <w:jc w:val="left"/>
              <w:rPr>
                <w:lang w:bidi="ar-LB"/>
              </w:rPr>
            </w:pPr>
            <w:r w:rsidRPr="009D1348">
              <w:rPr>
                <w:rtl/>
                <w:lang w:bidi="ar-LB"/>
              </w:rPr>
              <w:t>(74,015)</w:t>
            </w:r>
          </w:p>
        </w:tc>
        <w:tc>
          <w:tcPr>
            <w:tcW w:w="1165" w:type="dxa"/>
          </w:tcPr>
          <w:p w14:paraId="5B1D6343" w14:textId="4786C9EF" w:rsidR="0045747F" w:rsidRPr="009D1348" w:rsidRDefault="00BA1959" w:rsidP="001173C6">
            <w:pPr>
              <w:bidi/>
              <w:jc w:val="left"/>
              <w:rPr>
                <w:lang w:bidi="ar-LB"/>
              </w:rPr>
            </w:pPr>
            <w:r w:rsidRPr="009D1348">
              <w:rPr>
                <w:rtl/>
                <w:lang w:bidi="ar-LB"/>
              </w:rPr>
              <w:t>0</w:t>
            </w:r>
          </w:p>
        </w:tc>
      </w:tr>
      <w:tr w:rsidR="00EC1F41" w:rsidRPr="009D1348" w14:paraId="3B872F9C" w14:textId="77777777" w:rsidTr="003B5C48">
        <w:tc>
          <w:tcPr>
            <w:tcW w:w="6845" w:type="dxa"/>
          </w:tcPr>
          <w:p w14:paraId="6B483A3F" w14:textId="457776EF" w:rsidR="009D1348" w:rsidRPr="009D1348" w:rsidRDefault="009D1348" w:rsidP="003B5C48">
            <w:pPr>
              <w:bidi/>
              <w:rPr>
                <w:lang w:bidi="ar-LB"/>
              </w:rPr>
            </w:pPr>
            <w:r w:rsidRPr="009D1348">
              <w:rPr>
                <w:rtl/>
                <w:lang w:bidi="ar-LB"/>
              </w:rPr>
              <w:t>قطاع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الخدمات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للمرحلة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الأولى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من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خطط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تنفيذ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كيغالي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وفقاً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للمقرر</w:t>
            </w:r>
            <w:r w:rsidR="00AA4CFA">
              <w:rPr>
                <w:rtl/>
                <w:lang w:bidi="ar-LB"/>
              </w:rPr>
              <w:t xml:space="preserve"> </w:t>
            </w:r>
            <w:r w:rsidRPr="009D1348">
              <w:rPr>
                <w:rtl/>
                <w:lang w:bidi="ar-LB"/>
              </w:rPr>
              <w:t>92/37</w:t>
            </w:r>
          </w:p>
        </w:tc>
        <w:tc>
          <w:tcPr>
            <w:tcW w:w="1350" w:type="dxa"/>
          </w:tcPr>
          <w:p w14:paraId="4CEF7633" w14:textId="0DC26045" w:rsidR="00DE27FB" w:rsidRPr="009D1348" w:rsidRDefault="00BA1959" w:rsidP="001173C6">
            <w:pPr>
              <w:bidi/>
              <w:jc w:val="left"/>
              <w:rPr>
                <w:lang w:bidi="ar-LB"/>
              </w:rPr>
            </w:pPr>
            <w:r w:rsidRPr="009D1348">
              <w:rPr>
                <w:rtl/>
                <w:lang w:bidi="ar-LB"/>
              </w:rPr>
              <w:t>(87,906)</w:t>
            </w:r>
          </w:p>
        </w:tc>
        <w:tc>
          <w:tcPr>
            <w:tcW w:w="1165" w:type="dxa"/>
          </w:tcPr>
          <w:p w14:paraId="19967159" w14:textId="3A38E9CE" w:rsidR="00DE27FB" w:rsidRPr="009D1348" w:rsidRDefault="00BA1959" w:rsidP="001173C6">
            <w:pPr>
              <w:bidi/>
              <w:jc w:val="left"/>
              <w:rPr>
                <w:lang w:bidi="ar-LB"/>
              </w:rPr>
            </w:pPr>
            <w:r w:rsidRPr="009D1348">
              <w:rPr>
                <w:rtl/>
                <w:lang w:bidi="ar-LB"/>
              </w:rPr>
              <w:t>(94,144)</w:t>
            </w:r>
          </w:p>
        </w:tc>
      </w:tr>
      <w:tr w:rsidR="00EC1F41" w:rsidRPr="009D1348" w14:paraId="5E6BCF39" w14:textId="77777777" w:rsidTr="003B5C48">
        <w:tc>
          <w:tcPr>
            <w:tcW w:w="6845" w:type="dxa"/>
          </w:tcPr>
          <w:p w14:paraId="756B5715" w14:textId="1CF9FC78" w:rsidR="009D1348" w:rsidRPr="003B5C48" w:rsidRDefault="009D1348" w:rsidP="003B5C48">
            <w:pPr>
              <w:bidi/>
              <w:rPr>
                <w:sz w:val="21"/>
                <w:szCs w:val="21"/>
                <w:lang w:bidi="ar-LB"/>
              </w:rPr>
            </w:pPr>
            <w:r w:rsidRPr="003B5C48">
              <w:rPr>
                <w:sz w:val="21"/>
                <w:szCs w:val="21"/>
                <w:rtl/>
                <w:lang w:bidi="ar-LB"/>
              </w:rPr>
              <w:t>إعداد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قوائم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الجرد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الوطنية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لمخزون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نفايات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المواد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الخاضعة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للرقابة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المقدمة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إلى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الاجتماع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الخامس</w:t>
            </w:r>
            <w:r w:rsidR="00AA4CFA">
              <w:rPr>
                <w:sz w:val="21"/>
                <w:szCs w:val="21"/>
                <w:rtl/>
                <w:lang w:bidi="ar-LB"/>
              </w:rPr>
              <w:t xml:space="preserve"> </w:t>
            </w:r>
            <w:r w:rsidRPr="003B5C48">
              <w:rPr>
                <w:sz w:val="21"/>
                <w:szCs w:val="21"/>
                <w:rtl/>
                <w:lang w:bidi="ar-LB"/>
              </w:rPr>
              <w:t>والتسعين</w:t>
            </w:r>
          </w:p>
        </w:tc>
        <w:tc>
          <w:tcPr>
            <w:tcW w:w="1350" w:type="dxa"/>
          </w:tcPr>
          <w:p w14:paraId="31F8AEDA" w14:textId="61B53520" w:rsidR="008A0C6F" w:rsidRPr="009D1348" w:rsidRDefault="00BA1959" w:rsidP="001173C6">
            <w:pPr>
              <w:bidi/>
              <w:jc w:val="left"/>
              <w:rPr>
                <w:lang w:bidi="ar-LB"/>
              </w:rPr>
            </w:pPr>
            <w:r w:rsidRPr="009D1348">
              <w:rPr>
                <w:rtl/>
                <w:lang w:bidi="ar-LB"/>
              </w:rPr>
              <w:t>(203,400)</w:t>
            </w:r>
          </w:p>
        </w:tc>
        <w:tc>
          <w:tcPr>
            <w:tcW w:w="1165" w:type="dxa"/>
          </w:tcPr>
          <w:p w14:paraId="2C589C2A" w14:textId="7A8C9215" w:rsidR="008A0C6F" w:rsidRPr="009D1348" w:rsidRDefault="00BA1959" w:rsidP="001173C6">
            <w:pPr>
              <w:bidi/>
              <w:jc w:val="left"/>
              <w:rPr>
                <w:rtl/>
                <w:lang w:bidi="ar-LB"/>
              </w:rPr>
            </w:pPr>
            <w:r w:rsidRPr="009D1348">
              <w:rPr>
                <w:rtl/>
                <w:lang w:bidi="ar-LB"/>
              </w:rPr>
              <w:t>0</w:t>
            </w:r>
          </w:p>
        </w:tc>
      </w:tr>
    </w:tbl>
    <w:p w14:paraId="5C33E86A" w14:textId="357C05B0" w:rsidR="00FE5C63" w:rsidRPr="00280147" w:rsidRDefault="00FE5C63" w:rsidP="003B5C48">
      <w:pPr>
        <w:bidi/>
        <w:spacing w:before="40"/>
        <w:rPr>
          <w:sz w:val="20"/>
          <w:szCs w:val="20"/>
          <w:lang w:val="en-US" w:bidi="ar-LB"/>
        </w:rPr>
      </w:pPr>
      <w:r w:rsidRPr="00280147">
        <w:rPr>
          <w:sz w:val="20"/>
          <w:szCs w:val="20"/>
          <w:rtl/>
          <w:lang w:val="en-US" w:bidi="ar-LB"/>
        </w:rPr>
        <w:t>*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="003B5C48">
        <w:rPr>
          <w:sz w:val="20"/>
          <w:szCs w:val="20"/>
          <w:rtl/>
          <w:lang w:val="en-US" w:bidi="ar-LB"/>
        </w:rPr>
        <w:t>إضافةً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إلى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تكاليف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دعم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الوكالة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حيثما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ينطبق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ذلك.</w:t>
      </w:r>
    </w:p>
    <w:p w14:paraId="35589CFE" w14:textId="1AA6D251" w:rsidR="00616B0B" w:rsidRPr="00616B0B" w:rsidRDefault="00C45622" w:rsidP="00AA4CFA">
      <w:pPr>
        <w:pStyle w:val="ListParagraph"/>
        <w:numPr>
          <w:ilvl w:val="0"/>
          <w:numId w:val="22"/>
        </w:numPr>
        <w:bidi/>
        <w:spacing w:before="240"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C45622">
        <w:rPr>
          <w:sz w:val="26"/>
          <w:szCs w:val="26"/>
          <w:rtl/>
          <w:lang w:bidi="ar-LB"/>
        </w:rPr>
        <w:t>يعرض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الجدول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3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نتائج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التعديلات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التي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اقترحتها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الأمانة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على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خطة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عمل</w:t>
      </w:r>
      <w:r w:rsidR="00AA4CFA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اليونيب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للفترة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2025-2027،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والتي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تمت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معالجتها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أيضاً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سياق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خطة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العمل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المجمعة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للصندوق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المتعدد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الأطراف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للفترة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C45622">
        <w:rPr>
          <w:sz w:val="26"/>
          <w:szCs w:val="26"/>
          <w:rtl/>
          <w:lang w:bidi="ar-LB"/>
        </w:rPr>
        <w:t>2025-2027</w:t>
      </w:r>
      <w:r>
        <w:rPr>
          <w:rStyle w:val="FootnoteReference"/>
          <w:sz w:val="26"/>
          <w:szCs w:val="26"/>
          <w:rtl/>
          <w:lang w:val="en-US" w:bidi="ar-LB"/>
        </w:rPr>
        <w:footnoteReference w:id="7"/>
      </w:r>
      <w:r w:rsidRPr="00C45622">
        <w:rPr>
          <w:sz w:val="26"/>
          <w:szCs w:val="26"/>
          <w:rtl/>
          <w:lang w:bidi="ar-LB"/>
        </w:rPr>
        <w:t>.</w:t>
      </w:r>
    </w:p>
    <w:p w14:paraId="55DFFA42" w14:textId="70B55243" w:rsidR="002D29E6" w:rsidRPr="00CA3192" w:rsidRDefault="002D29E6" w:rsidP="002D29E6">
      <w:pPr>
        <w:bidi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الجدول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3.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تخصيص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الموارد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في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خطة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عمل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اليونيب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المعدلة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للفترة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2025-2027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(دولار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أمريكي)*</w:t>
      </w:r>
    </w:p>
    <w:tbl>
      <w:tblPr>
        <w:bidiVisual/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3686"/>
        <w:gridCol w:w="1181"/>
        <w:gridCol w:w="1181"/>
        <w:gridCol w:w="1182"/>
        <w:gridCol w:w="1275"/>
        <w:gridCol w:w="1134"/>
      </w:tblGrid>
      <w:tr w:rsidR="002D29E6" w:rsidRPr="00EC1F41" w14:paraId="5F902E07" w14:textId="77777777" w:rsidTr="000F70B3">
        <w:trPr>
          <w:trHeight w:val="264"/>
          <w:tblHeader/>
        </w:trPr>
        <w:tc>
          <w:tcPr>
            <w:tcW w:w="3686" w:type="dxa"/>
            <w:shd w:val="clear" w:color="auto" w:fill="auto"/>
            <w:tcMar>
              <w:left w:w="57" w:type="dxa"/>
            </w:tcMar>
            <w:vAlign w:val="center"/>
            <w:hideMark/>
          </w:tcPr>
          <w:p w14:paraId="0E33791F" w14:textId="3ED55B8E" w:rsidR="002D29E6" w:rsidRPr="00EC1F41" w:rsidRDefault="002D29E6" w:rsidP="002D29E6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الوصف</w:t>
            </w:r>
          </w:p>
        </w:tc>
        <w:tc>
          <w:tcPr>
            <w:tcW w:w="1181" w:type="dxa"/>
            <w:shd w:val="clear" w:color="auto" w:fill="auto"/>
            <w:vAlign w:val="center"/>
            <w:hideMark/>
          </w:tcPr>
          <w:p w14:paraId="67BA5B39" w14:textId="476168A8" w:rsidR="002D29E6" w:rsidRPr="00EC1F41" w:rsidRDefault="002D29E6" w:rsidP="002D29E6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2025</w:t>
            </w:r>
          </w:p>
        </w:tc>
        <w:tc>
          <w:tcPr>
            <w:tcW w:w="1181" w:type="dxa"/>
            <w:shd w:val="clear" w:color="auto" w:fill="auto"/>
            <w:vAlign w:val="center"/>
            <w:hideMark/>
          </w:tcPr>
          <w:p w14:paraId="734A860D" w14:textId="2947BCA5" w:rsidR="002D29E6" w:rsidRPr="00EC1F41" w:rsidRDefault="002D29E6" w:rsidP="002D29E6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2026</w:t>
            </w:r>
          </w:p>
        </w:tc>
        <w:tc>
          <w:tcPr>
            <w:tcW w:w="1182" w:type="dxa"/>
            <w:shd w:val="clear" w:color="auto" w:fill="auto"/>
            <w:vAlign w:val="center"/>
            <w:hideMark/>
          </w:tcPr>
          <w:p w14:paraId="0D059397" w14:textId="2A833E37" w:rsidR="002D29E6" w:rsidRPr="00EC1F41" w:rsidRDefault="002D29E6" w:rsidP="002D29E6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2027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14:paraId="18BB6DDD" w14:textId="77777777" w:rsidR="002D29E6" w:rsidRDefault="002D29E6" w:rsidP="002D29E6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</w:p>
          <w:p w14:paraId="29FBCCDE" w14:textId="6972777F" w:rsidR="002D29E6" w:rsidRPr="00EC1F41" w:rsidRDefault="002D29E6" w:rsidP="002D29E6">
            <w:pPr>
              <w:bidi/>
              <w:ind w:left="-90" w:right="-48"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(2025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-</w:t>
            </w:r>
            <w:r w:rsidRPr="009E67D9">
              <w:rPr>
                <w:b/>
                <w:bCs/>
                <w:sz w:val="20"/>
                <w:szCs w:val="20"/>
                <w:rtl/>
                <w:lang w:eastAsia="en-CA" w:bidi="ar-LB"/>
              </w:rPr>
              <w:t>2027)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ABBA864" w14:textId="659C246B" w:rsidR="002D29E6" w:rsidRDefault="002D29E6" w:rsidP="002D29E6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  <w:r w:rsidR="00AA4CF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بعد</w:t>
            </w:r>
          </w:p>
          <w:p w14:paraId="3BEF1F4A" w14:textId="1C37EBE2" w:rsidR="002D29E6" w:rsidRPr="00EC1F41" w:rsidRDefault="002D29E6" w:rsidP="002D29E6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283A7B"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2027</w:t>
            </w:r>
          </w:p>
        </w:tc>
      </w:tr>
      <w:tr w:rsidR="00EC1F41" w:rsidRPr="00EC1F41" w14:paraId="4B5C4E70" w14:textId="77777777" w:rsidTr="000F70B3">
        <w:trPr>
          <w:trHeight w:val="58"/>
        </w:trPr>
        <w:tc>
          <w:tcPr>
            <w:tcW w:w="9639" w:type="dxa"/>
            <w:gridSpan w:val="6"/>
            <w:shd w:val="clear" w:color="auto" w:fill="auto"/>
            <w:noWrap/>
            <w:tcMar>
              <w:left w:w="57" w:type="dxa"/>
            </w:tcMar>
            <w:hideMark/>
          </w:tcPr>
          <w:p w14:paraId="39429BB5" w14:textId="2CF34107" w:rsidR="00974F2E" w:rsidRPr="00EC1F41" w:rsidRDefault="002D29E6" w:rsidP="002D29E6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أنشطة</w:t>
            </w:r>
            <w:r w:rsidR="00AA4CF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الهيدروكلوروفلوروكربون</w:t>
            </w:r>
          </w:p>
        </w:tc>
      </w:tr>
      <w:tr w:rsidR="00AA4CFA" w:rsidRPr="00EC1F41" w14:paraId="05AFB9E1" w14:textId="77777777" w:rsidTr="000F70B3">
        <w:trPr>
          <w:trHeight w:val="208"/>
        </w:trPr>
        <w:tc>
          <w:tcPr>
            <w:tcW w:w="3686" w:type="dxa"/>
            <w:shd w:val="clear" w:color="auto" w:fill="auto"/>
            <w:noWrap/>
            <w:tcMar>
              <w:left w:w="57" w:type="dxa"/>
            </w:tcMar>
            <w:hideMark/>
          </w:tcPr>
          <w:p w14:paraId="2F39F6CE" w14:textId="3AABE017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 xml:space="preserve">خطط إدارة إزالة المواد الهيدروكلوروفلوروكربونية المعتمدة </w:t>
            </w:r>
          </w:p>
        </w:tc>
        <w:tc>
          <w:tcPr>
            <w:tcW w:w="1181" w:type="dxa"/>
            <w:shd w:val="clear" w:color="auto" w:fill="auto"/>
            <w:noWrap/>
          </w:tcPr>
          <w:p w14:paraId="5DBE07B0" w14:textId="46BCCF4B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5,893,031</w:t>
            </w:r>
          </w:p>
        </w:tc>
        <w:tc>
          <w:tcPr>
            <w:tcW w:w="1181" w:type="dxa"/>
            <w:shd w:val="clear" w:color="auto" w:fill="auto"/>
            <w:noWrap/>
          </w:tcPr>
          <w:p w14:paraId="5E39D662" w14:textId="659CA78D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9,111,649</w:t>
            </w:r>
          </w:p>
        </w:tc>
        <w:tc>
          <w:tcPr>
            <w:tcW w:w="1182" w:type="dxa"/>
            <w:shd w:val="clear" w:color="auto" w:fill="auto"/>
            <w:noWrap/>
          </w:tcPr>
          <w:p w14:paraId="6BE25992" w14:textId="0D0FC1AA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4,284,545</w:t>
            </w:r>
          </w:p>
        </w:tc>
        <w:tc>
          <w:tcPr>
            <w:tcW w:w="1275" w:type="dxa"/>
            <w:shd w:val="clear" w:color="auto" w:fill="auto"/>
            <w:noWrap/>
          </w:tcPr>
          <w:p w14:paraId="65932C6C" w14:textId="05D3C215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19,289,225</w:t>
            </w:r>
          </w:p>
        </w:tc>
        <w:tc>
          <w:tcPr>
            <w:tcW w:w="1134" w:type="dxa"/>
            <w:shd w:val="clear" w:color="auto" w:fill="auto"/>
            <w:noWrap/>
          </w:tcPr>
          <w:p w14:paraId="5A1C2B23" w14:textId="72B3D6E6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7,732,999</w:t>
            </w:r>
          </w:p>
        </w:tc>
      </w:tr>
      <w:tr w:rsidR="00AA4CFA" w:rsidRPr="00EC1F41" w14:paraId="26E4FEAC" w14:textId="77777777" w:rsidTr="00BA60A3">
        <w:trPr>
          <w:trHeight w:val="58"/>
        </w:trPr>
        <w:tc>
          <w:tcPr>
            <w:tcW w:w="3686" w:type="dxa"/>
            <w:shd w:val="clear" w:color="auto" w:fill="auto"/>
            <w:noWrap/>
            <w:tcMar>
              <w:left w:w="57" w:type="dxa"/>
            </w:tcMar>
            <w:hideMark/>
          </w:tcPr>
          <w:p w14:paraId="417AB040" w14:textId="37B23E27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خطة إدارة إزالة المواد الهيدروكلوروفلوروكربونية – المرحلة الثانية</w:t>
            </w:r>
            <w:r>
              <w:rPr>
                <w:sz w:val="20"/>
                <w:szCs w:val="20"/>
                <w:rtl/>
                <w:lang w:eastAsia="zh-CN" w:bidi="ar-LB"/>
              </w:rPr>
              <w:t xml:space="preserve"> – إعداد المشروع</w:t>
            </w:r>
          </w:p>
        </w:tc>
        <w:tc>
          <w:tcPr>
            <w:tcW w:w="1181" w:type="dxa"/>
            <w:shd w:val="clear" w:color="auto" w:fill="auto"/>
            <w:noWrap/>
          </w:tcPr>
          <w:p w14:paraId="1AC853FB" w14:textId="0396D892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73,450</w:t>
            </w:r>
          </w:p>
        </w:tc>
        <w:tc>
          <w:tcPr>
            <w:tcW w:w="1181" w:type="dxa"/>
            <w:shd w:val="clear" w:color="auto" w:fill="auto"/>
            <w:noWrap/>
          </w:tcPr>
          <w:p w14:paraId="124A77AA" w14:textId="71A0DDD4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4DDD6011" w14:textId="78953F8F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40BB4591" w14:textId="7029FBE2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73,450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B6899E6" w14:textId="3F9E119B" w:rsidR="00AA4CFA" w:rsidRPr="00BA60A3" w:rsidRDefault="00AA4CFA" w:rsidP="00AA4CFA">
            <w:pPr>
              <w:bidi/>
              <w:jc w:val="left"/>
              <w:rPr>
                <w:sz w:val="20"/>
                <w:szCs w:val="20"/>
                <w:lang w:val="en-US"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</w:tr>
      <w:tr w:rsidR="00AA4CFA" w:rsidRPr="00EC1F41" w14:paraId="083BD9EF" w14:textId="77777777" w:rsidTr="000F70B3">
        <w:trPr>
          <w:trHeight w:val="63"/>
        </w:trPr>
        <w:tc>
          <w:tcPr>
            <w:tcW w:w="3686" w:type="dxa"/>
            <w:shd w:val="clear" w:color="auto" w:fill="auto"/>
            <w:noWrap/>
            <w:tcMar>
              <w:left w:w="57" w:type="dxa"/>
            </w:tcMar>
            <w:hideMark/>
          </w:tcPr>
          <w:p w14:paraId="3A0AD88A" w14:textId="1A7CBB88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D29E6">
              <w:rPr>
                <w:sz w:val="20"/>
                <w:szCs w:val="20"/>
                <w:rtl/>
                <w:lang w:eastAsia="en-CA" w:bidi="ar-LB"/>
              </w:rPr>
              <w:t>خطة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D29E6">
              <w:rPr>
                <w:sz w:val="20"/>
                <w:szCs w:val="20"/>
                <w:rtl/>
                <w:lang w:eastAsia="en-CA" w:bidi="ar-LB"/>
              </w:rPr>
              <w:t>إدارة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D29E6">
              <w:rPr>
                <w:sz w:val="20"/>
                <w:szCs w:val="20"/>
                <w:rtl/>
                <w:lang w:eastAsia="en-CA" w:bidi="ar-LB"/>
              </w:rPr>
              <w:t>إزالة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D29E6">
              <w:rPr>
                <w:sz w:val="20"/>
                <w:szCs w:val="20"/>
                <w:rtl/>
                <w:lang w:eastAsia="en-CA" w:bidi="ar-LB"/>
              </w:rPr>
              <w:t>المواد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D29E6">
              <w:rPr>
                <w:sz w:val="20"/>
                <w:szCs w:val="20"/>
                <w:rtl/>
                <w:lang w:eastAsia="en-CA" w:bidi="ar-LB"/>
              </w:rPr>
              <w:t>الهيدروكلوروفلوروكربونية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D29E6">
              <w:rPr>
                <w:sz w:val="20"/>
                <w:szCs w:val="20"/>
                <w:rtl/>
                <w:lang w:eastAsia="en-CA" w:bidi="ar-LB"/>
              </w:rPr>
              <w:t>–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D29E6">
              <w:rPr>
                <w:sz w:val="20"/>
                <w:szCs w:val="20"/>
                <w:rtl/>
                <w:lang w:eastAsia="en-CA" w:bidi="ar-LB"/>
              </w:rPr>
              <w:t>المرحلة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D29E6">
              <w:rPr>
                <w:sz w:val="20"/>
                <w:szCs w:val="20"/>
                <w:rtl/>
                <w:lang w:eastAsia="en-CA" w:bidi="ar-LB"/>
              </w:rPr>
              <w:t>الثانية</w:t>
            </w:r>
          </w:p>
        </w:tc>
        <w:tc>
          <w:tcPr>
            <w:tcW w:w="1181" w:type="dxa"/>
            <w:shd w:val="clear" w:color="auto" w:fill="auto"/>
            <w:noWrap/>
          </w:tcPr>
          <w:p w14:paraId="4D21E79F" w14:textId="245E5C8B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rtl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1,152,725</w:t>
            </w:r>
          </w:p>
        </w:tc>
        <w:tc>
          <w:tcPr>
            <w:tcW w:w="1181" w:type="dxa"/>
            <w:shd w:val="clear" w:color="auto" w:fill="auto"/>
            <w:noWrap/>
          </w:tcPr>
          <w:p w14:paraId="28BF8F29" w14:textId="4E243557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784,868</w:t>
            </w:r>
          </w:p>
        </w:tc>
        <w:tc>
          <w:tcPr>
            <w:tcW w:w="1182" w:type="dxa"/>
            <w:shd w:val="clear" w:color="auto" w:fill="auto"/>
            <w:noWrap/>
          </w:tcPr>
          <w:p w14:paraId="57E3EDE9" w14:textId="6EF3767C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443,484</w:t>
            </w:r>
          </w:p>
        </w:tc>
        <w:tc>
          <w:tcPr>
            <w:tcW w:w="1275" w:type="dxa"/>
            <w:shd w:val="clear" w:color="auto" w:fill="auto"/>
            <w:noWrap/>
          </w:tcPr>
          <w:p w14:paraId="5E2AF190" w14:textId="0894AB37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2,381,077</w:t>
            </w:r>
          </w:p>
        </w:tc>
        <w:tc>
          <w:tcPr>
            <w:tcW w:w="1134" w:type="dxa"/>
            <w:shd w:val="clear" w:color="auto" w:fill="auto"/>
            <w:noWrap/>
          </w:tcPr>
          <w:p w14:paraId="30820D10" w14:textId="1F7C6112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3,235,929</w:t>
            </w:r>
          </w:p>
        </w:tc>
      </w:tr>
      <w:tr w:rsidR="00AA4CFA" w:rsidRPr="00EC1F41" w14:paraId="6A9FE0DF" w14:textId="77777777" w:rsidTr="00BA60A3">
        <w:trPr>
          <w:trHeight w:val="109"/>
        </w:trPr>
        <w:tc>
          <w:tcPr>
            <w:tcW w:w="3686" w:type="dxa"/>
            <w:shd w:val="clear" w:color="auto" w:fill="auto"/>
            <w:noWrap/>
            <w:tcMar>
              <w:left w:w="57" w:type="dxa"/>
            </w:tcMar>
            <w:hideMark/>
          </w:tcPr>
          <w:p w14:paraId="7B24655C" w14:textId="7680DC0F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خطة إدارة إزالة المواد الهيدروكلوروفلوروكربونية – المرحلة الثالثة</w:t>
            </w:r>
            <w:r>
              <w:rPr>
                <w:sz w:val="20"/>
                <w:szCs w:val="20"/>
                <w:rtl/>
                <w:lang w:eastAsia="zh-CN" w:bidi="ar-LB"/>
              </w:rPr>
              <w:t xml:space="preserve"> – إعداد المشروع</w:t>
            </w:r>
          </w:p>
        </w:tc>
        <w:tc>
          <w:tcPr>
            <w:tcW w:w="1181" w:type="dxa"/>
            <w:shd w:val="clear" w:color="auto" w:fill="auto"/>
            <w:noWrap/>
          </w:tcPr>
          <w:p w14:paraId="3E517BD3" w14:textId="241181FF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151,420</w:t>
            </w:r>
          </w:p>
        </w:tc>
        <w:tc>
          <w:tcPr>
            <w:tcW w:w="1181" w:type="dxa"/>
            <w:shd w:val="clear" w:color="auto" w:fill="auto"/>
            <w:noWrap/>
          </w:tcPr>
          <w:p w14:paraId="57081BCD" w14:textId="0D57E663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6D1F729E" w14:textId="02D600C5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6A7D0DDC" w14:textId="76E6CF45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151,420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A899181" w14:textId="1D0B84DE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</w:tr>
      <w:tr w:rsidR="00AA4CFA" w:rsidRPr="00EC1F41" w14:paraId="57163ABC" w14:textId="77777777" w:rsidTr="000F70B3">
        <w:trPr>
          <w:trHeight w:val="155"/>
        </w:trPr>
        <w:tc>
          <w:tcPr>
            <w:tcW w:w="3686" w:type="dxa"/>
            <w:shd w:val="clear" w:color="auto" w:fill="auto"/>
            <w:noWrap/>
            <w:tcMar>
              <w:left w:w="57" w:type="dxa"/>
            </w:tcMar>
            <w:hideMark/>
          </w:tcPr>
          <w:p w14:paraId="1282B124" w14:textId="33EE3CF7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D29E6">
              <w:rPr>
                <w:sz w:val="20"/>
                <w:szCs w:val="20"/>
                <w:rtl/>
                <w:lang w:eastAsia="en-CA" w:bidi="ar-LB"/>
              </w:rPr>
              <w:t>خطة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D29E6">
              <w:rPr>
                <w:sz w:val="20"/>
                <w:szCs w:val="20"/>
                <w:rtl/>
                <w:lang w:eastAsia="en-CA" w:bidi="ar-LB"/>
              </w:rPr>
              <w:t>إدارة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D29E6">
              <w:rPr>
                <w:sz w:val="20"/>
                <w:szCs w:val="20"/>
                <w:rtl/>
                <w:lang w:eastAsia="en-CA" w:bidi="ar-LB"/>
              </w:rPr>
              <w:t>إزالة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D29E6">
              <w:rPr>
                <w:sz w:val="20"/>
                <w:szCs w:val="20"/>
                <w:rtl/>
                <w:lang w:eastAsia="en-CA" w:bidi="ar-LB"/>
              </w:rPr>
              <w:t>المواد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D29E6">
              <w:rPr>
                <w:sz w:val="20"/>
                <w:szCs w:val="20"/>
                <w:rtl/>
                <w:lang w:eastAsia="en-CA" w:bidi="ar-LB"/>
              </w:rPr>
              <w:t>الهيدروكلوروفلوروكربونية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D29E6">
              <w:rPr>
                <w:sz w:val="20"/>
                <w:szCs w:val="20"/>
                <w:rtl/>
                <w:lang w:eastAsia="en-CA" w:bidi="ar-LB"/>
              </w:rPr>
              <w:t>–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D29E6">
              <w:rPr>
                <w:sz w:val="20"/>
                <w:szCs w:val="20"/>
                <w:rtl/>
                <w:lang w:eastAsia="en-CA" w:bidi="ar-LB"/>
              </w:rPr>
              <w:t>المرحلة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D29E6">
              <w:rPr>
                <w:sz w:val="20"/>
                <w:szCs w:val="20"/>
                <w:rtl/>
                <w:lang w:eastAsia="en-CA" w:bidi="ar-LB"/>
              </w:rPr>
              <w:t>الثالثة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81" w:type="dxa"/>
            <w:shd w:val="clear" w:color="auto" w:fill="auto"/>
            <w:noWrap/>
          </w:tcPr>
          <w:p w14:paraId="3AD27BA9" w14:textId="1963AA2B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1,214,307</w:t>
            </w:r>
          </w:p>
        </w:tc>
        <w:tc>
          <w:tcPr>
            <w:tcW w:w="1181" w:type="dxa"/>
            <w:shd w:val="clear" w:color="auto" w:fill="auto"/>
            <w:noWrap/>
          </w:tcPr>
          <w:p w14:paraId="37DEC41C" w14:textId="24AF7FF3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901,377</w:t>
            </w:r>
          </w:p>
        </w:tc>
        <w:tc>
          <w:tcPr>
            <w:tcW w:w="1182" w:type="dxa"/>
            <w:shd w:val="clear" w:color="auto" w:fill="auto"/>
            <w:noWrap/>
          </w:tcPr>
          <w:p w14:paraId="7816251C" w14:textId="6AFEA2AE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45,200</w:t>
            </w:r>
          </w:p>
        </w:tc>
        <w:tc>
          <w:tcPr>
            <w:tcW w:w="1275" w:type="dxa"/>
            <w:shd w:val="clear" w:color="auto" w:fill="auto"/>
            <w:noWrap/>
          </w:tcPr>
          <w:p w14:paraId="049A9332" w14:textId="221253FB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2,160,884</w:t>
            </w:r>
          </w:p>
        </w:tc>
        <w:tc>
          <w:tcPr>
            <w:tcW w:w="1134" w:type="dxa"/>
            <w:shd w:val="clear" w:color="auto" w:fill="auto"/>
            <w:noWrap/>
          </w:tcPr>
          <w:p w14:paraId="390D878F" w14:textId="2D4FCE05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2,476,706</w:t>
            </w:r>
          </w:p>
        </w:tc>
      </w:tr>
      <w:tr w:rsidR="00AA4CFA" w:rsidRPr="00EC1F41" w14:paraId="02A979AA" w14:textId="77777777" w:rsidTr="000F70B3">
        <w:trPr>
          <w:trHeight w:val="58"/>
        </w:trPr>
        <w:tc>
          <w:tcPr>
            <w:tcW w:w="3686" w:type="dxa"/>
            <w:shd w:val="clear" w:color="auto" w:fill="auto"/>
            <w:noWrap/>
            <w:tcMar>
              <w:left w:w="57" w:type="dxa"/>
              <w:right w:w="57" w:type="dxa"/>
            </w:tcMar>
            <w:hideMark/>
          </w:tcPr>
          <w:p w14:paraId="0AD82A92" w14:textId="5E619DC8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خطة إدارة إزالة المواد الهيدروكلوروفلوروكربونية – كفاءة استخدام الطاقة (المقرر 89/6)</w:t>
            </w:r>
          </w:p>
        </w:tc>
        <w:tc>
          <w:tcPr>
            <w:tcW w:w="1181" w:type="dxa"/>
            <w:shd w:val="clear" w:color="auto" w:fill="auto"/>
            <w:noWrap/>
          </w:tcPr>
          <w:p w14:paraId="21E5E893" w14:textId="212FD860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2,431,608</w:t>
            </w:r>
          </w:p>
        </w:tc>
        <w:tc>
          <w:tcPr>
            <w:tcW w:w="1181" w:type="dxa"/>
            <w:shd w:val="clear" w:color="auto" w:fill="auto"/>
            <w:noWrap/>
          </w:tcPr>
          <w:p w14:paraId="0C181876" w14:textId="02DBFD42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483,640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136F1E2B" w14:textId="38B58E83" w:rsidR="00AA4CFA" w:rsidRPr="00BA60A3" w:rsidRDefault="00AA4CFA" w:rsidP="00AA4CFA">
            <w:pPr>
              <w:bidi/>
              <w:jc w:val="left"/>
              <w:rPr>
                <w:sz w:val="20"/>
                <w:szCs w:val="20"/>
                <w:lang w:val="en-US"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28E50D0C" w14:textId="4B9CAE7A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2,915,248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6324C63" w14:textId="7047F5CE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</w:tr>
      <w:tr w:rsidR="00AA4CFA" w:rsidRPr="00EC1F41" w14:paraId="14AE226D" w14:textId="77777777" w:rsidTr="00BA60A3">
        <w:trPr>
          <w:trHeight w:val="58"/>
        </w:trPr>
        <w:tc>
          <w:tcPr>
            <w:tcW w:w="3686" w:type="dxa"/>
            <w:shd w:val="clear" w:color="auto" w:fill="auto"/>
            <w:noWrap/>
            <w:tcMar>
              <w:left w:w="57" w:type="dxa"/>
            </w:tcMar>
            <w:hideMark/>
          </w:tcPr>
          <w:p w14:paraId="3AAD2070" w14:textId="6EFC7257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 الفرعي لأنشطة الهيدروكلوروفلوروكربون</w:t>
            </w:r>
          </w:p>
        </w:tc>
        <w:tc>
          <w:tcPr>
            <w:tcW w:w="1181" w:type="dxa"/>
            <w:shd w:val="clear" w:color="auto" w:fill="auto"/>
            <w:noWrap/>
          </w:tcPr>
          <w:p w14:paraId="1EC22C94" w14:textId="107E7120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10,916,541</w:t>
            </w:r>
          </w:p>
        </w:tc>
        <w:tc>
          <w:tcPr>
            <w:tcW w:w="1181" w:type="dxa"/>
            <w:shd w:val="clear" w:color="auto" w:fill="auto"/>
            <w:noWrap/>
          </w:tcPr>
          <w:p w14:paraId="1A34E39D" w14:textId="24B77618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11,281,534</w:t>
            </w:r>
          </w:p>
        </w:tc>
        <w:tc>
          <w:tcPr>
            <w:tcW w:w="1182" w:type="dxa"/>
            <w:shd w:val="clear" w:color="auto" w:fill="auto"/>
            <w:noWrap/>
          </w:tcPr>
          <w:p w14:paraId="7A0CBA33" w14:textId="2E151372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4,773,229</w:t>
            </w:r>
          </w:p>
        </w:tc>
        <w:tc>
          <w:tcPr>
            <w:tcW w:w="1275" w:type="dxa"/>
            <w:shd w:val="clear" w:color="auto" w:fill="auto"/>
            <w:noWrap/>
          </w:tcPr>
          <w:p w14:paraId="55503142" w14:textId="4F8ABE3A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26,971,304</w:t>
            </w:r>
          </w:p>
        </w:tc>
        <w:tc>
          <w:tcPr>
            <w:tcW w:w="1134" w:type="dxa"/>
            <w:shd w:val="clear" w:color="auto" w:fill="auto"/>
            <w:noWrap/>
            <w:tcMar>
              <w:left w:w="43" w:type="dxa"/>
              <w:right w:w="43" w:type="dxa"/>
            </w:tcMar>
          </w:tcPr>
          <w:p w14:paraId="007E9F33" w14:textId="4910082D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13,445,634</w:t>
            </w:r>
          </w:p>
        </w:tc>
      </w:tr>
      <w:tr w:rsidR="00EC1F41" w:rsidRPr="00EC1F41" w14:paraId="6C717C55" w14:textId="77777777" w:rsidTr="000F70B3">
        <w:trPr>
          <w:trHeight w:val="58"/>
        </w:trPr>
        <w:tc>
          <w:tcPr>
            <w:tcW w:w="9639" w:type="dxa"/>
            <w:gridSpan w:val="6"/>
            <w:shd w:val="clear" w:color="auto" w:fill="auto"/>
            <w:noWrap/>
            <w:tcMar>
              <w:left w:w="57" w:type="dxa"/>
            </w:tcMar>
            <w:hideMark/>
          </w:tcPr>
          <w:p w14:paraId="776B5A3B" w14:textId="6123374B" w:rsidR="004129EA" w:rsidRPr="00EC1F41" w:rsidRDefault="004129EA" w:rsidP="000F70B3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أنشطة</w:t>
            </w:r>
            <w:r w:rsidR="00AA4CF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الهيدروفلوروكربون</w:t>
            </w:r>
          </w:p>
        </w:tc>
      </w:tr>
      <w:tr w:rsidR="00AA4CFA" w:rsidRPr="00EC1F41" w14:paraId="5E126BCD" w14:textId="77777777" w:rsidTr="00BA60A3">
        <w:trPr>
          <w:trHeight w:val="58"/>
        </w:trPr>
        <w:tc>
          <w:tcPr>
            <w:tcW w:w="3686" w:type="dxa"/>
            <w:shd w:val="clear" w:color="auto" w:fill="auto"/>
            <w:noWrap/>
            <w:tcMar>
              <w:left w:w="57" w:type="dxa"/>
            </w:tcMar>
            <w:hideMark/>
          </w:tcPr>
          <w:p w14:paraId="58BBCAE1" w14:textId="1CA1E99D" w:rsidR="00AA4CFA" w:rsidRPr="00EC1F41" w:rsidRDefault="00AA4CFA" w:rsidP="00AA4CFA">
            <w:pPr>
              <w:bidi/>
              <w:ind w:right="-108"/>
              <w:jc w:val="left"/>
              <w:rPr>
                <w:sz w:val="20"/>
                <w:szCs w:val="20"/>
                <w:lang w:eastAsia="en-CA" w:bidi="ar-LB"/>
              </w:rPr>
            </w:pPr>
            <w:r w:rsidRPr="00B06FD5">
              <w:rPr>
                <w:sz w:val="20"/>
                <w:szCs w:val="20"/>
                <w:rtl/>
                <w:lang w:eastAsia="en-CA" w:bidi="ar-LB"/>
              </w:rPr>
              <w:t>خطط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06FD5">
              <w:rPr>
                <w:sz w:val="20"/>
                <w:szCs w:val="20"/>
                <w:rtl/>
                <w:lang w:eastAsia="en-CA" w:bidi="ar-LB"/>
              </w:rPr>
              <w:t>تنفيذ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06FD5">
              <w:rPr>
                <w:sz w:val="20"/>
                <w:szCs w:val="20"/>
                <w:rtl/>
                <w:lang w:eastAsia="en-CA" w:bidi="ar-LB"/>
              </w:rPr>
              <w:t>كيغالي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06FD5">
              <w:rPr>
                <w:sz w:val="20"/>
                <w:szCs w:val="20"/>
                <w:rtl/>
                <w:lang w:eastAsia="en-CA" w:bidi="ar-LB"/>
              </w:rPr>
              <w:t>المعتمدة</w:t>
            </w:r>
          </w:p>
        </w:tc>
        <w:tc>
          <w:tcPr>
            <w:tcW w:w="1181" w:type="dxa"/>
            <w:shd w:val="clear" w:color="auto" w:fill="auto"/>
            <w:noWrap/>
          </w:tcPr>
          <w:p w14:paraId="3762F946" w14:textId="146BEEF4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295,587</w:t>
            </w:r>
          </w:p>
        </w:tc>
        <w:tc>
          <w:tcPr>
            <w:tcW w:w="1181" w:type="dxa"/>
            <w:shd w:val="clear" w:color="auto" w:fill="auto"/>
            <w:noWrap/>
          </w:tcPr>
          <w:p w14:paraId="6B01BC9B" w14:textId="17D0366E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1,195,611</w:t>
            </w:r>
          </w:p>
        </w:tc>
        <w:tc>
          <w:tcPr>
            <w:tcW w:w="1182" w:type="dxa"/>
            <w:shd w:val="clear" w:color="auto" w:fill="auto"/>
            <w:noWrap/>
          </w:tcPr>
          <w:p w14:paraId="3CAD7FC5" w14:textId="7E4E5849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838,844</w:t>
            </w:r>
          </w:p>
        </w:tc>
        <w:tc>
          <w:tcPr>
            <w:tcW w:w="1275" w:type="dxa"/>
            <w:shd w:val="clear" w:color="auto" w:fill="auto"/>
            <w:noWrap/>
          </w:tcPr>
          <w:p w14:paraId="670B6CF9" w14:textId="2929E7A6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2,330,042</w:t>
            </w:r>
          </w:p>
        </w:tc>
        <w:tc>
          <w:tcPr>
            <w:tcW w:w="1134" w:type="dxa"/>
            <w:shd w:val="clear" w:color="auto" w:fill="auto"/>
            <w:noWrap/>
          </w:tcPr>
          <w:p w14:paraId="3C608671" w14:textId="282298AA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526,079</w:t>
            </w:r>
          </w:p>
        </w:tc>
      </w:tr>
      <w:tr w:rsidR="00AA4CFA" w:rsidRPr="00EC1F41" w14:paraId="5514517D" w14:textId="77777777" w:rsidTr="00BA60A3">
        <w:trPr>
          <w:trHeight w:val="58"/>
        </w:trPr>
        <w:tc>
          <w:tcPr>
            <w:tcW w:w="3686" w:type="dxa"/>
            <w:shd w:val="clear" w:color="auto" w:fill="auto"/>
            <w:noWrap/>
            <w:tcMar>
              <w:left w:w="57" w:type="dxa"/>
            </w:tcMar>
            <w:hideMark/>
          </w:tcPr>
          <w:p w14:paraId="03BE6DA5" w14:textId="496ACECD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E35F1E">
              <w:rPr>
                <w:sz w:val="20"/>
                <w:szCs w:val="20"/>
                <w:rtl/>
                <w:lang w:eastAsia="zh-CN" w:bidi="ar-LB"/>
              </w:rPr>
              <w:t>الأنشطة</w:t>
            </w: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35F1E">
              <w:rPr>
                <w:sz w:val="20"/>
                <w:szCs w:val="20"/>
                <w:rtl/>
                <w:lang w:eastAsia="zh-CN" w:bidi="ar-LB"/>
              </w:rPr>
              <w:t>التمكينية</w:t>
            </w: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35F1E">
              <w:rPr>
                <w:sz w:val="20"/>
                <w:szCs w:val="20"/>
                <w:rtl/>
                <w:lang w:eastAsia="zh-CN" w:bidi="ar-LB"/>
              </w:rPr>
              <w:t>للتخفيض</w:t>
            </w: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35F1E">
              <w:rPr>
                <w:sz w:val="20"/>
                <w:szCs w:val="20"/>
                <w:rtl/>
                <w:lang w:eastAsia="zh-CN" w:bidi="ar-LB"/>
              </w:rPr>
              <w:t>التدريجي</w:t>
            </w: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35F1E">
              <w:rPr>
                <w:sz w:val="20"/>
                <w:szCs w:val="20"/>
                <w:rtl/>
                <w:lang w:eastAsia="zh-CN" w:bidi="ar-LB"/>
              </w:rPr>
              <w:t>للمواد</w:t>
            </w: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E35F1E">
              <w:rPr>
                <w:sz w:val="20"/>
                <w:szCs w:val="20"/>
                <w:rtl/>
                <w:lang w:eastAsia="zh-CN" w:bidi="ar-LB"/>
              </w:rPr>
              <w:t>الهيدروفلوروكربونية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181" w:type="dxa"/>
            <w:shd w:val="clear" w:color="auto" w:fill="auto"/>
            <w:noWrap/>
          </w:tcPr>
          <w:p w14:paraId="3B810212" w14:textId="19E94A9E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428,000</w:t>
            </w:r>
          </w:p>
        </w:tc>
        <w:tc>
          <w:tcPr>
            <w:tcW w:w="1181" w:type="dxa"/>
            <w:shd w:val="clear" w:color="auto" w:fill="auto"/>
            <w:noWrap/>
          </w:tcPr>
          <w:p w14:paraId="5F39500B" w14:textId="267E080B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34C0983A" w14:textId="4E16E8BD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5B9CC7EE" w14:textId="69622754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428,000</w:t>
            </w:r>
          </w:p>
        </w:tc>
        <w:tc>
          <w:tcPr>
            <w:tcW w:w="1134" w:type="dxa"/>
            <w:shd w:val="clear" w:color="auto" w:fill="auto"/>
            <w:noWrap/>
          </w:tcPr>
          <w:p w14:paraId="28AECDA7" w14:textId="0DC45F52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</w:tr>
      <w:tr w:rsidR="00AA4CFA" w:rsidRPr="00EC1F41" w14:paraId="4FAD5C4C" w14:textId="77777777" w:rsidTr="00BA60A3">
        <w:trPr>
          <w:trHeight w:val="58"/>
        </w:trPr>
        <w:tc>
          <w:tcPr>
            <w:tcW w:w="3686" w:type="dxa"/>
            <w:shd w:val="clear" w:color="auto" w:fill="auto"/>
            <w:noWrap/>
            <w:tcMar>
              <w:left w:w="57" w:type="dxa"/>
            </w:tcMar>
            <w:hideMark/>
          </w:tcPr>
          <w:p w14:paraId="07870FBD" w14:textId="2F490C37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06FD5">
              <w:rPr>
                <w:sz w:val="20"/>
                <w:szCs w:val="20"/>
                <w:rtl/>
                <w:lang w:eastAsia="en-CA" w:bidi="ar-LB"/>
              </w:rPr>
              <w:t>خطة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06FD5">
              <w:rPr>
                <w:sz w:val="20"/>
                <w:szCs w:val="20"/>
                <w:rtl/>
                <w:lang w:eastAsia="en-CA" w:bidi="ar-LB"/>
              </w:rPr>
              <w:t>تنفيذ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06FD5">
              <w:rPr>
                <w:sz w:val="20"/>
                <w:szCs w:val="20"/>
                <w:rtl/>
                <w:lang w:eastAsia="en-CA" w:bidi="ar-LB"/>
              </w:rPr>
              <w:t>كيغالي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06FD5">
              <w:rPr>
                <w:sz w:val="20"/>
                <w:szCs w:val="20"/>
                <w:rtl/>
                <w:lang w:eastAsia="en-CA" w:bidi="ar-LB"/>
              </w:rPr>
              <w:t>-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06FD5">
              <w:rPr>
                <w:sz w:val="20"/>
                <w:szCs w:val="20"/>
                <w:rtl/>
                <w:lang w:eastAsia="en-CA" w:bidi="ar-LB"/>
              </w:rPr>
              <w:t>المرحلة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06FD5">
              <w:rPr>
                <w:sz w:val="20"/>
                <w:szCs w:val="20"/>
                <w:rtl/>
                <w:lang w:eastAsia="en-CA" w:bidi="ar-LB"/>
              </w:rPr>
              <w:t>الأولى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06FD5">
              <w:rPr>
                <w:sz w:val="20"/>
                <w:szCs w:val="20"/>
                <w:rtl/>
                <w:lang w:eastAsia="en-CA" w:bidi="ar-LB"/>
              </w:rPr>
              <w:t>-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06FD5">
              <w:rPr>
                <w:sz w:val="20"/>
                <w:szCs w:val="20"/>
                <w:rtl/>
                <w:lang w:eastAsia="en-CA" w:bidi="ar-LB"/>
              </w:rPr>
              <w:t>إعداد</w:t>
            </w:r>
            <w:r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06FD5">
              <w:rPr>
                <w:sz w:val="20"/>
                <w:szCs w:val="20"/>
                <w:rtl/>
                <w:lang w:eastAsia="en-CA" w:bidi="ar-LB"/>
              </w:rPr>
              <w:t>المشروع</w:t>
            </w:r>
          </w:p>
        </w:tc>
        <w:tc>
          <w:tcPr>
            <w:tcW w:w="1181" w:type="dxa"/>
            <w:shd w:val="clear" w:color="auto" w:fill="auto"/>
            <w:noWrap/>
          </w:tcPr>
          <w:p w14:paraId="63738BA4" w14:textId="53FBF783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1,829,551</w:t>
            </w:r>
          </w:p>
        </w:tc>
        <w:tc>
          <w:tcPr>
            <w:tcW w:w="1181" w:type="dxa"/>
            <w:shd w:val="clear" w:color="auto" w:fill="auto"/>
            <w:noWrap/>
          </w:tcPr>
          <w:p w14:paraId="62C10571" w14:textId="07282DF7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379,680</w:t>
            </w:r>
          </w:p>
        </w:tc>
        <w:tc>
          <w:tcPr>
            <w:tcW w:w="1182" w:type="dxa"/>
            <w:shd w:val="clear" w:color="auto" w:fill="auto"/>
            <w:noWrap/>
            <w:hideMark/>
          </w:tcPr>
          <w:p w14:paraId="21FAAB5A" w14:textId="379F981A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288C535E" w14:textId="4FF16C86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2,209,231</w:t>
            </w:r>
          </w:p>
        </w:tc>
        <w:tc>
          <w:tcPr>
            <w:tcW w:w="1134" w:type="dxa"/>
            <w:shd w:val="clear" w:color="auto" w:fill="auto"/>
            <w:noWrap/>
          </w:tcPr>
          <w:p w14:paraId="2A67156A" w14:textId="70757946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</w:tr>
      <w:tr w:rsidR="00AA4CFA" w:rsidRPr="00EC1F41" w14:paraId="359BD7C9" w14:textId="77777777" w:rsidTr="00BA60A3">
        <w:trPr>
          <w:trHeight w:val="58"/>
        </w:trPr>
        <w:tc>
          <w:tcPr>
            <w:tcW w:w="3686" w:type="dxa"/>
            <w:shd w:val="clear" w:color="auto" w:fill="auto"/>
            <w:noWrap/>
            <w:tcMar>
              <w:left w:w="57" w:type="dxa"/>
            </w:tcMar>
            <w:hideMark/>
          </w:tcPr>
          <w:p w14:paraId="48BAB2D0" w14:textId="694B57BB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خطة تنفيذ كيغالي - المرحلة الأولى</w:t>
            </w:r>
          </w:p>
        </w:tc>
        <w:tc>
          <w:tcPr>
            <w:tcW w:w="1181" w:type="dxa"/>
            <w:shd w:val="clear" w:color="auto" w:fill="auto"/>
            <w:noWrap/>
          </w:tcPr>
          <w:p w14:paraId="3D6AC249" w14:textId="3CEF010C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4,413,515</w:t>
            </w:r>
          </w:p>
        </w:tc>
        <w:tc>
          <w:tcPr>
            <w:tcW w:w="1181" w:type="dxa"/>
            <w:shd w:val="clear" w:color="auto" w:fill="auto"/>
            <w:noWrap/>
          </w:tcPr>
          <w:p w14:paraId="43AC3380" w14:textId="25C03517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522,934</w:t>
            </w:r>
          </w:p>
        </w:tc>
        <w:tc>
          <w:tcPr>
            <w:tcW w:w="1182" w:type="dxa"/>
            <w:shd w:val="clear" w:color="auto" w:fill="auto"/>
            <w:noWrap/>
          </w:tcPr>
          <w:p w14:paraId="40408C31" w14:textId="6EAF073A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1,960,589</w:t>
            </w:r>
          </w:p>
        </w:tc>
        <w:tc>
          <w:tcPr>
            <w:tcW w:w="1275" w:type="dxa"/>
            <w:shd w:val="clear" w:color="auto" w:fill="auto"/>
            <w:noWrap/>
          </w:tcPr>
          <w:p w14:paraId="074F13B6" w14:textId="7E6C6E13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6,897,039</w:t>
            </w:r>
          </w:p>
        </w:tc>
        <w:tc>
          <w:tcPr>
            <w:tcW w:w="1134" w:type="dxa"/>
            <w:shd w:val="clear" w:color="auto" w:fill="auto"/>
            <w:noWrap/>
          </w:tcPr>
          <w:p w14:paraId="7FB3F3C5" w14:textId="29E5CD37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5,608,431</w:t>
            </w:r>
          </w:p>
        </w:tc>
      </w:tr>
      <w:tr w:rsidR="00AA4CFA" w:rsidRPr="00EC1F41" w14:paraId="53929092" w14:textId="77777777" w:rsidTr="00BA60A3">
        <w:trPr>
          <w:trHeight w:val="58"/>
        </w:trPr>
        <w:tc>
          <w:tcPr>
            <w:tcW w:w="3686" w:type="dxa"/>
            <w:shd w:val="clear" w:color="auto" w:fill="auto"/>
            <w:noWrap/>
            <w:tcMar>
              <w:left w:w="57" w:type="dxa"/>
            </w:tcMar>
            <w:vAlign w:val="bottom"/>
            <w:hideMark/>
          </w:tcPr>
          <w:p w14:paraId="36B20061" w14:textId="6DCDAA1A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>المواد الهيدروفلوروكربونية – المساعدة الفنية</w:t>
            </w:r>
          </w:p>
        </w:tc>
        <w:tc>
          <w:tcPr>
            <w:tcW w:w="1181" w:type="dxa"/>
            <w:shd w:val="clear" w:color="auto" w:fill="auto"/>
            <w:noWrap/>
          </w:tcPr>
          <w:p w14:paraId="65C55237" w14:textId="0ECDF61A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678,000</w:t>
            </w:r>
          </w:p>
        </w:tc>
        <w:tc>
          <w:tcPr>
            <w:tcW w:w="1181" w:type="dxa"/>
            <w:shd w:val="clear" w:color="auto" w:fill="auto"/>
            <w:noWrap/>
          </w:tcPr>
          <w:p w14:paraId="5DF00509" w14:textId="1EC5514A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5BFE0A2D" w14:textId="40AB0820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3BD94D5E" w14:textId="1470064C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678,000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A79F401" w14:textId="44BEFF12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</w:tr>
      <w:tr w:rsidR="00AA4CFA" w:rsidRPr="00EC1F41" w14:paraId="7FDF21B5" w14:textId="77777777" w:rsidTr="00BA60A3">
        <w:trPr>
          <w:trHeight w:val="58"/>
        </w:trPr>
        <w:tc>
          <w:tcPr>
            <w:tcW w:w="3686" w:type="dxa"/>
            <w:shd w:val="clear" w:color="auto" w:fill="auto"/>
            <w:noWrap/>
            <w:tcMar>
              <w:left w:w="57" w:type="dxa"/>
            </w:tcMar>
            <w:hideMark/>
          </w:tcPr>
          <w:p w14:paraId="38C11272" w14:textId="5F216C13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E540DA"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540DA">
              <w:rPr>
                <w:b/>
                <w:bCs/>
                <w:sz w:val="20"/>
                <w:szCs w:val="20"/>
                <w:rtl/>
                <w:lang w:eastAsia="en-CA" w:bidi="ar-LB"/>
              </w:rPr>
              <w:t>الفرعي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540DA">
              <w:rPr>
                <w:b/>
                <w:bCs/>
                <w:sz w:val="20"/>
                <w:szCs w:val="20"/>
                <w:rtl/>
                <w:lang w:eastAsia="en-CA" w:bidi="ar-LB"/>
              </w:rPr>
              <w:t>لأنشطة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540DA">
              <w:rPr>
                <w:b/>
                <w:bCs/>
                <w:sz w:val="20"/>
                <w:szCs w:val="20"/>
                <w:rtl/>
                <w:lang w:eastAsia="en-CA" w:bidi="ar-LB"/>
              </w:rPr>
              <w:t>الهيدروفلوروكربون</w:t>
            </w:r>
          </w:p>
        </w:tc>
        <w:tc>
          <w:tcPr>
            <w:tcW w:w="1181" w:type="dxa"/>
            <w:shd w:val="clear" w:color="auto" w:fill="auto"/>
            <w:noWrap/>
          </w:tcPr>
          <w:p w14:paraId="61ED7E59" w14:textId="7E630FA5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7,644,653</w:t>
            </w:r>
          </w:p>
        </w:tc>
        <w:tc>
          <w:tcPr>
            <w:tcW w:w="1181" w:type="dxa"/>
            <w:shd w:val="clear" w:color="auto" w:fill="auto"/>
            <w:noWrap/>
          </w:tcPr>
          <w:p w14:paraId="6F14FB7D" w14:textId="1F624005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2,098,225</w:t>
            </w:r>
          </w:p>
        </w:tc>
        <w:tc>
          <w:tcPr>
            <w:tcW w:w="1182" w:type="dxa"/>
            <w:shd w:val="clear" w:color="auto" w:fill="auto"/>
            <w:noWrap/>
          </w:tcPr>
          <w:p w14:paraId="1300DE7A" w14:textId="5D5C9FCD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2,799,433</w:t>
            </w:r>
          </w:p>
        </w:tc>
        <w:tc>
          <w:tcPr>
            <w:tcW w:w="1275" w:type="dxa"/>
            <w:shd w:val="clear" w:color="auto" w:fill="auto"/>
            <w:noWrap/>
          </w:tcPr>
          <w:p w14:paraId="2363AFBC" w14:textId="4543E6BD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12,542,312</w:t>
            </w:r>
          </w:p>
        </w:tc>
        <w:tc>
          <w:tcPr>
            <w:tcW w:w="1134" w:type="dxa"/>
            <w:shd w:val="clear" w:color="auto" w:fill="auto"/>
            <w:noWrap/>
          </w:tcPr>
          <w:p w14:paraId="425988BA" w14:textId="325BB671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6,134,510</w:t>
            </w:r>
          </w:p>
        </w:tc>
      </w:tr>
      <w:tr w:rsidR="00EC1F41" w:rsidRPr="00EC1F41" w14:paraId="2B20F508" w14:textId="77777777" w:rsidTr="000F70B3">
        <w:trPr>
          <w:trHeight w:val="58"/>
        </w:trPr>
        <w:tc>
          <w:tcPr>
            <w:tcW w:w="9639" w:type="dxa"/>
            <w:gridSpan w:val="6"/>
            <w:shd w:val="clear" w:color="auto" w:fill="auto"/>
            <w:noWrap/>
            <w:tcMar>
              <w:left w:w="57" w:type="dxa"/>
            </w:tcMar>
            <w:hideMark/>
          </w:tcPr>
          <w:p w14:paraId="2E1D0A4D" w14:textId="3822CB19" w:rsidR="00974F2E" w:rsidRPr="00EC1F41" w:rsidRDefault="00B06FD5" w:rsidP="000F70B3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B06FD5">
              <w:rPr>
                <w:b/>
                <w:bCs/>
                <w:sz w:val="20"/>
                <w:szCs w:val="20"/>
                <w:rtl/>
                <w:lang w:eastAsia="en-CA" w:bidi="ar-LB"/>
              </w:rPr>
              <w:t>الأنشطة</w:t>
            </w:r>
            <w:r w:rsidR="00AA4CF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06FD5">
              <w:rPr>
                <w:b/>
                <w:bCs/>
                <w:sz w:val="20"/>
                <w:szCs w:val="20"/>
                <w:rtl/>
                <w:lang w:eastAsia="en-CA" w:bidi="ar-LB"/>
              </w:rPr>
              <w:t>الأخرى</w:t>
            </w:r>
          </w:p>
        </w:tc>
      </w:tr>
      <w:tr w:rsidR="00AA4CFA" w:rsidRPr="00EC1F41" w14:paraId="1EBF4883" w14:textId="77777777" w:rsidTr="00BA60A3">
        <w:trPr>
          <w:trHeight w:val="264"/>
        </w:trPr>
        <w:tc>
          <w:tcPr>
            <w:tcW w:w="3686" w:type="dxa"/>
            <w:shd w:val="clear" w:color="auto" w:fill="auto"/>
            <w:noWrap/>
            <w:tcMar>
              <w:left w:w="57" w:type="dxa"/>
            </w:tcMar>
            <w:hideMark/>
          </w:tcPr>
          <w:p w14:paraId="2A64EB34" w14:textId="20884514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مشروع تجريبي لكفاءة استخدام الطاقة – مشروع استثماري (المقرر 91/65)</w:t>
            </w:r>
          </w:p>
        </w:tc>
        <w:tc>
          <w:tcPr>
            <w:tcW w:w="1181" w:type="dxa"/>
            <w:shd w:val="clear" w:color="auto" w:fill="auto"/>
            <w:noWrap/>
          </w:tcPr>
          <w:p w14:paraId="7CA005AD" w14:textId="20DF0D85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1,096,100</w:t>
            </w:r>
          </w:p>
        </w:tc>
        <w:tc>
          <w:tcPr>
            <w:tcW w:w="1181" w:type="dxa"/>
            <w:shd w:val="clear" w:color="auto" w:fill="auto"/>
            <w:noWrap/>
          </w:tcPr>
          <w:p w14:paraId="2206AB3F" w14:textId="0066043A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74E44ADA" w14:textId="3C6D3D4A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75188B86" w14:textId="1D4848DC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1,096,100</w:t>
            </w:r>
          </w:p>
        </w:tc>
        <w:tc>
          <w:tcPr>
            <w:tcW w:w="1134" w:type="dxa"/>
            <w:shd w:val="clear" w:color="auto" w:fill="auto"/>
            <w:noWrap/>
          </w:tcPr>
          <w:p w14:paraId="49AD771C" w14:textId="59FA084E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</w:tr>
      <w:tr w:rsidR="00AA4CFA" w:rsidRPr="00EC1F41" w14:paraId="40447030" w14:textId="77777777" w:rsidTr="00BA60A3">
        <w:trPr>
          <w:trHeight w:val="264"/>
        </w:trPr>
        <w:tc>
          <w:tcPr>
            <w:tcW w:w="3686" w:type="dxa"/>
            <w:shd w:val="clear" w:color="auto" w:fill="auto"/>
            <w:noWrap/>
            <w:tcMar>
              <w:left w:w="57" w:type="dxa"/>
            </w:tcMar>
            <w:hideMark/>
          </w:tcPr>
          <w:p w14:paraId="2B4D8D2D" w14:textId="7CE5E7B2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CF1B7B">
              <w:rPr>
                <w:sz w:val="20"/>
                <w:szCs w:val="20"/>
                <w:rtl/>
                <w:lang w:eastAsia="zh-CN" w:bidi="ar-LB"/>
              </w:rPr>
              <w:t>قوائم</w:t>
            </w: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الجرد</w:t>
            </w: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الوطنية</w:t>
            </w: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لمخزون</w:t>
            </w: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نفايات</w:t>
            </w: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-</w:t>
            </w: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المواد</w:t>
            </w: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الخاضعة</w:t>
            </w: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للرقابة</w:t>
            </w: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–</w:t>
            </w: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إعداد</w:t>
            </w: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المشروع</w:t>
            </w: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(المقرر</w:t>
            </w: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91/66)</w:t>
            </w:r>
          </w:p>
        </w:tc>
        <w:tc>
          <w:tcPr>
            <w:tcW w:w="1181" w:type="dxa"/>
            <w:shd w:val="clear" w:color="auto" w:fill="auto"/>
            <w:noWrap/>
          </w:tcPr>
          <w:p w14:paraId="592DCB0B" w14:textId="4E66E65D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2,625,367</w:t>
            </w:r>
          </w:p>
        </w:tc>
        <w:tc>
          <w:tcPr>
            <w:tcW w:w="1181" w:type="dxa"/>
            <w:shd w:val="clear" w:color="auto" w:fill="auto"/>
            <w:noWrap/>
          </w:tcPr>
          <w:p w14:paraId="4CD33AB7" w14:textId="0C5A3D4E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5E805087" w14:textId="64C56E71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7B9E20E8" w14:textId="576ADA26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2,625,367</w:t>
            </w:r>
          </w:p>
        </w:tc>
        <w:tc>
          <w:tcPr>
            <w:tcW w:w="1134" w:type="dxa"/>
            <w:shd w:val="clear" w:color="auto" w:fill="auto"/>
            <w:noWrap/>
          </w:tcPr>
          <w:p w14:paraId="7C616AA0" w14:textId="6012D551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</w:tr>
      <w:tr w:rsidR="00AA4CFA" w:rsidRPr="00EC1F41" w14:paraId="5E61EF1C" w14:textId="77777777" w:rsidTr="00BA60A3">
        <w:trPr>
          <w:trHeight w:val="58"/>
        </w:trPr>
        <w:tc>
          <w:tcPr>
            <w:tcW w:w="3686" w:type="dxa"/>
            <w:shd w:val="clear" w:color="auto" w:fill="auto"/>
            <w:noWrap/>
            <w:tcMar>
              <w:left w:w="57" w:type="dxa"/>
            </w:tcMar>
            <w:hideMark/>
          </w:tcPr>
          <w:p w14:paraId="1C90C937" w14:textId="3A607589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المجموع</w:t>
            </w:r>
            <w:r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الفرعي</w:t>
            </w:r>
            <w:r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للأنشطة</w:t>
            </w:r>
            <w:r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الأخرى</w:t>
            </w:r>
          </w:p>
        </w:tc>
        <w:tc>
          <w:tcPr>
            <w:tcW w:w="1181" w:type="dxa"/>
            <w:shd w:val="clear" w:color="auto" w:fill="auto"/>
            <w:noWrap/>
          </w:tcPr>
          <w:p w14:paraId="79840C68" w14:textId="69B7A8E4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3,721,467</w:t>
            </w:r>
          </w:p>
        </w:tc>
        <w:tc>
          <w:tcPr>
            <w:tcW w:w="1181" w:type="dxa"/>
            <w:shd w:val="clear" w:color="auto" w:fill="auto"/>
            <w:noWrap/>
          </w:tcPr>
          <w:p w14:paraId="59DCF248" w14:textId="6874F21D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0</w:t>
            </w:r>
          </w:p>
        </w:tc>
        <w:tc>
          <w:tcPr>
            <w:tcW w:w="1182" w:type="dxa"/>
            <w:shd w:val="clear" w:color="auto" w:fill="auto"/>
            <w:noWrap/>
          </w:tcPr>
          <w:p w14:paraId="0C47A1C8" w14:textId="6C021E54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14:paraId="33161F2B" w14:textId="7F76315D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3,721,467</w:t>
            </w:r>
          </w:p>
        </w:tc>
        <w:tc>
          <w:tcPr>
            <w:tcW w:w="1134" w:type="dxa"/>
            <w:shd w:val="clear" w:color="auto" w:fill="auto"/>
            <w:noWrap/>
          </w:tcPr>
          <w:p w14:paraId="72B68039" w14:textId="575DF3DE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0</w:t>
            </w:r>
          </w:p>
        </w:tc>
      </w:tr>
      <w:tr w:rsidR="00EC1F41" w:rsidRPr="00EC1F41" w14:paraId="33A8AD61" w14:textId="77777777" w:rsidTr="000F70B3">
        <w:trPr>
          <w:trHeight w:val="58"/>
        </w:trPr>
        <w:tc>
          <w:tcPr>
            <w:tcW w:w="9639" w:type="dxa"/>
            <w:gridSpan w:val="6"/>
            <w:shd w:val="clear" w:color="auto" w:fill="auto"/>
            <w:noWrap/>
            <w:tcMar>
              <w:left w:w="57" w:type="dxa"/>
            </w:tcMar>
            <w:hideMark/>
          </w:tcPr>
          <w:p w14:paraId="6E1EEE4B" w14:textId="40FE1566" w:rsidR="00B06FD5" w:rsidRPr="00EC1F41" w:rsidRDefault="00B06FD5" w:rsidP="000F70B3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الأنشطة</w:t>
            </w:r>
            <w:r w:rsidR="00AA4CFA"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القياسية</w:t>
            </w:r>
          </w:p>
        </w:tc>
      </w:tr>
      <w:tr w:rsidR="00AA4CFA" w:rsidRPr="00EC1F41" w14:paraId="00DB2C62" w14:textId="77777777" w:rsidTr="00BA60A3">
        <w:trPr>
          <w:trHeight w:val="85"/>
        </w:trPr>
        <w:tc>
          <w:tcPr>
            <w:tcW w:w="3686" w:type="dxa"/>
            <w:shd w:val="clear" w:color="auto" w:fill="auto"/>
            <w:noWrap/>
            <w:tcMar>
              <w:left w:w="57" w:type="dxa"/>
            </w:tcMar>
            <w:hideMark/>
          </w:tcPr>
          <w:p w14:paraId="69103F12" w14:textId="669E9A74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CF1B7B">
              <w:rPr>
                <w:sz w:val="20"/>
                <w:szCs w:val="20"/>
                <w:rtl/>
                <w:lang w:eastAsia="zh-CN" w:bidi="ar-LB"/>
              </w:rPr>
              <w:t>التعزيز</w:t>
            </w: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sz w:val="20"/>
                <w:szCs w:val="20"/>
                <w:rtl/>
                <w:lang w:eastAsia="zh-CN" w:bidi="ar-LB"/>
              </w:rPr>
              <w:t>المؤسسي</w:t>
            </w:r>
          </w:p>
        </w:tc>
        <w:tc>
          <w:tcPr>
            <w:tcW w:w="1181" w:type="dxa"/>
            <w:shd w:val="clear" w:color="auto" w:fill="auto"/>
            <w:noWrap/>
          </w:tcPr>
          <w:p w14:paraId="2F5097C4" w14:textId="7767334B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3,270,855</w:t>
            </w:r>
          </w:p>
        </w:tc>
        <w:tc>
          <w:tcPr>
            <w:tcW w:w="1181" w:type="dxa"/>
            <w:shd w:val="clear" w:color="auto" w:fill="auto"/>
            <w:noWrap/>
          </w:tcPr>
          <w:p w14:paraId="41DB0834" w14:textId="09D63F75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9,858,469</w:t>
            </w:r>
          </w:p>
        </w:tc>
        <w:tc>
          <w:tcPr>
            <w:tcW w:w="1182" w:type="dxa"/>
            <w:shd w:val="clear" w:color="auto" w:fill="auto"/>
            <w:noWrap/>
          </w:tcPr>
          <w:p w14:paraId="0AD6901B" w14:textId="5B4256FB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10,253,603</w:t>
            </w:r>
          </w:p>
        </w:tc>
        <w:tc>
          <w:tcPr>
            <w:tcW w:w="1275" w:type="dxa"/>
            <w:shd w:val="clear" w:color="auto" w:fill="auto"/>
            <w:noWrap/>
          </w:tcPr>
          <w:p w14:paraId="64630DC9" w14:textId="45A32D36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23,382,927</w:t>
            </w:r>
          </w:p>
        </w:tc>
        <w:tc>
          <w:tcPr>
            <w:tcW w:w="1134" w:type="dxa"/>
            <w:shd w:val="clear" w:color="auto" w:fill="auto"/>
            <w:noWrap/>
          </w:tcPr>
          <w:p w14:paraId="4714B7C7" w14:textId="47AEA6F7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</w:tr>
      <w:tr w:rsidR="00AA4CFA" w:rsidRPr="00EC1F41" w14:paraId="19AC6FE1" w14:textId="77777777" w:rsidTr="00BA60A3">
        <w:trPr>
          <w:trHeight w:val="58"/>
        </w:trPr>
        <w:tc>
          <w:tcPr>
            <w:tcW w:w="3686" w:type="dxa"/>
            <w:shd w:val="clear" w:color="auto" w:fill="auto"/>
            <w:noWrap/>
            <w:tcMar>
              <w:left w:w="57" w:type="dxa"/>
            </w:tcMar>
            <w:hideMark/>
          </w:tcPr>
          <w:p w14:paraId="73424BF8" w14:textId="27705016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rtl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>برنامج المساعدة على الامتثال</w:t>
            </w:r>
          </w:p>
        </w:tc>
        <w:tc>
          <w:tcPr>
            <w:tcW w:w="1181" w:type="dxa"/>
            <w:shd w:val="clear" w:color="auto" w:fill="auto"/>
            <w:noWrap/>
          </w:tcPr>
          <w:p w14:paraId="516954EA" w14:textId="77DE7923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12,113,777</w:t>
            </w:r>
          </w:p>
        </w:tc>
        <w:tc>
          <w:tcPr>
            <w:tcW w:w="1181" w:type="dxa"/>
            <w:shd w:val="clear" w:color="auto" w:fill="auto"/>
            <w:noWrap/>
          </w:tcPr>
          <w:p w14:paraId="50EB8912" w14:textId="4799AC0D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12,310,330</w:t>
            </w:r>
          </w:p>
        </w:tc>
        <w:tc>
          <w:tcPr>
            <w:tcW w:w="1182" w:type="dxa"/>
            <w:shd w:val="clear" w:color="auto" w:fill="auto"/>
            <w:noWrap/>
          </w:tcPr>
          <w:p w14:paraId="76F65F3D" w14:textId="23939549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12,679,640</w:t>
            </w:r>
          </w:p>
        </w:tc>
        <w:tc>
          <w:tcPr>
            <w:tcW w:w="1275" w:type="dxa"/>
            <w:shd w:val="clear" w:color="auto" w:fill="auto"/>
            <w:noWrap/>
          </w:tcPr>
          <w:p w14:paraId="64B08FFC" w14:textId="0693DD04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37,103,747</w:t>
            </w:r>
          </w:p>
        </w:tc>
        <w:tc>
          <w:tcPr>
            <w:tcW w:w="1134" w:type="dxa"/>
            <w:shd w:val="clear" w:color="auto" w:fill="auto"/>
            <w:noWrap/>
          </w:tcPr>
          <w:p w14:paraId="649094E1" w14:textId="1F831DA7" w:rsidR="00AA4CFA" w:rsidRPr="00EC1F41" w:rsidRDefault="00AA4CFA" w:rsidP="00AA4CFA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val="en-US" w:eastAsia="en-CA" w:bidi="ar-LB"/>
              </w:rPr>
              <w:t>0</w:t>
            </w:r>
          </w:p>
        </w:tc>
      </w:tr>
      <w:tr w:rsidR="00AA4CFA" w:rsidRPr="00EC1F41" w14:paraId="6886CA56" w14:textId="77777777" w:rsidTr="00BA60A3">
        <w:trPr>
          <w:trHeight w:val="58"/>
        </w:trPr>
        <w:tc>
          <w:tcPr>
            <w:tcW w:w="3686" w:type="dxa"/>
            <w:shd w:val="clear" w:color="auto" w:fill="auto"/>
            <w:noWrap/>
            <w:tcMar>
              <w:left w:w="57" w:type="dxa"/>
            </w:tcMar>
            <w:hideMark/>
          </w:tcPr>
          <w:p w14:paraId="074CD30C" w14:textId="00BF8C21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المجموع</w:t>
            </w:r>
            <w:r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الفرعي</w:t>
            </w:r>
            <w:r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للأنشطة</w:t>
            </w:r>
            <w:r>
              <w:rPr>
                <w:b/>
                <w:bCs/>
                <w:sz w:val="20"/>
                <w:szCs w:val="20"/>
                <w:rtl/>
                <w:lang w:eastAsia="zh-CN" w:bidi="ar-LB"/>
              </w:rPr>
              <w:t xml:space="preserve"> </w:t>
            </w:r>
            <w:r w:rsidRPr="00CF1B7B">
              <w:rPr>
                <w:b/>
                <w:bCs/>
                <w:sz w:val="20"/>
                <w:szCs w:val="20"/>
                <w:rtl/>
                <w:lang w:eastAsia="zh-CN" w:bidi="ar-LB"/>
              </w:rPr>
              <w:t>القياسية</w:t>
            </w:r>
          </w:p>
        </w:tc>
        <w:tc>
          <w:tcPr>
            <w:tcW w:w="1181" w:type="dxa"/>
            <w:shd w:val="clear" w:color="auto" w:fill="auto"/>
            <w:noWrap/>
          </w:tcPr>
          <w:p w14:paraId="294931B4" w14:textId="412A982E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15,384,632</w:t>
            </w:r>
          </w:p>
        </w:tc>
        <w:tc>
          <w:tcPr>
            <w:tcW w:w="1181" w:type="dxa"/>
            <w:shd w:val="clear" w:color="auto" w:fill="auto"/>
            <w:noWrap/>
          </w:tcPr>
          <w:p w14:paraId="78047EA9" w14:textId="62EF1F1E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22,168,799</w:t>
            </w:r>
          </w:p>
        </w:tc>
        <w:tc>
          <w:tcPr>
            <w:tcW w:w="1182" w:type="dxa"/>
            <w:shd w:val="clear" w:color="auto" w:fill="auto"/>
            <w:noWrap/>
          </w:tcPr>
          <w:p w14:paraId="5F7C030B" w14:textId="60C8BE0C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22,933,243</w:t>
            </w:r>
          </w:p>
        </w:tc>
        <w:tc>
          <w:tcPr>
            <w:tcW w:w="1275" w:type="dxa"/>
            <w:shd w:val="clear" w:color="auto" w:fill="auto"/>
            <w:noWrap/>
          </w:tcPr>
          <w:p w14:paraId="338D9B55" w14:textId="142101D6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60,486,674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A8CD9A7" w14:textId="09299C6F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0</w:t>
            </w:r>
          </w:p>
        </w:tc>
      </w:tr>
      <w:tr w:rsidR="00AA4CFA" w:rsidRPr="00EC1F41" w14:paraId="1505F7B2" w14:textId="77777777" w:rsidTr="00BA60A3">
        <w:trPr>
          <w:trHeight w:val="80"/>
        </w:trPr>
        <w:tc>
          <w:tcPr>
            <w:tcW w:w="3686" w:type="dxa"/>
            <w:shd w:val="clear" w:color="auto" w:fill="auto"/>
            <w:noWrap/>
            <w:tcMar>
              <w:left w:w="57" w:type="dxa"/>
            </w:tcMar>
            <w:hideMark/>
          </w:tcPr>
          <w:p w14:paraId="160D29F3" w14:textId="7E56C9E3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rtl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zh-CN" w:bidi="ar-LB"/>
              </w:rPr>
              <w:t>المجموع</w:t>
            </w:r>
          </w:p>
        </w:tc>
        <w:tc>
          <w:tcPr>
            <w:tcW w:w="1181" w:type="dxa"/>
            <w:shd w:val="clear" w:color="auto" w:fill="auto"/>
            <w:noWrap/>
          </w:tcPr>
          <w:p w14:paraId="120F078D" w14:textId="1F03933B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37,667,293</w:t>
            </w:r>
          </w:p>
        </w:tc>
        <w:tc>
          <w:tcPr>
            <w:tcW w:w="1181" w:type="dxa"/>
            <w:shd w:val="clear" w:color="auto" w:fill="auto"/>
            <w:noWrap/>
          </w:tcPr>
          <w:p w14:paraId="65A16F82" w14:textId="5163ABD4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35,548,558</w:t>
            </w:r>
          </w:p>
        </w:tc>
        <w:tc>
          <w:tcPr>
            <w:tcW w:w="1182" w:type="dxa"/>
            <w:shd w:val="clear" w:color="auto" w:fill="auto"/>
            <w:noWrap/>
          </w:tcPr>
          <w:p w14:paraId="7D3FAC68" w14:textId="2E316B62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30,505,906</w:t>
            </w:r>
          </w:p>
        </w:tc>
        <w:tc>
          <w:tcPr>
            <w:tcW w:w="1275" w:type="dxa"/>
            <w:shd w:val="clear" w:color="auto" w:fill="auto"/>
            <w:noWrap/>
          </w:tcPr>
          <w:p w14:paraId="0EC61E5A" w14:textId="1E8B9C62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103,721,757</w:t>
            </w:r>
          </w:p>
        </w:tc>
        <w:tc>
          <w:tcPr>
            <w:tcW w:w="1134" w:type="dxa"/>
            <w:shd w:val="clear" w:color="auto" w:fill="auto"/>
            <w:noWrap/>
            <w:tcMar>
              <w:left w:w="43" w:type="dxa"/>
              <w:right w:w="43" w:type="dxa"/>
            </w:tcMar>
          </w:tcPr>
          <w:p w14:paraId="61870CE1" w14:textId="784FEEFC" w:rsidR="00AA4CFA" w:rsidRPr="00EC1F41" w:rsidRDefault="00AA4CFA" w:rsidP="00AA4CFA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lang w:val="en-US" w:eastAsia="en-CA" w:bidi="ar-LB"/>
              </w:rPr>
              <w:t>19,580,144</w:t>
            </w:r>
          </w:p>
        </w:tc>
      </w:tr>
    </w:tbl>
    <w:p w14:paraId="764594FE" w14:textId="7B136466" w:rsidR="000F70B3" w:rsidRPr="00280147" w:rsidRDefault="000F70B3" w:rsidP="003B5C48">
      <w:pPr>
        <w:bidi/>
        <w:spacing w:before="40"/>
        <w:rPr>
          <w:sz w:val="20"/>
          <w:szCs w:val="20"/>
          <w:lang w:val="en-US" w:bidi="ar-LB"/>
        </w:rPr>
      </w:pPr>
      <w:r w:rsidRPr="00280147">
        <w:rPr>
          <w:sz w:val="20"/>
          <w:szCs w:val="20"/>
          <w:rtl/>
          <w:lang w:val="en-US" w:bidi="ar-LB"/>
        </w:rPr>
        <w:t>*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="003B5C48">
        <w:rPr>
          <w:sz w:val="20"/>
          <w:szCs w:val="20"/>
          <w:rtl/>
          <w:lang w:val="en-US" w:bidi="ar-LB"/>
        </w:rPr>
        <w:t>إضافةً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إلى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تكاليف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دعم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الوكالة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حيثما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ينطبق</w:t>
      </w:r>
      <w:r w:rsidR="00AA4CFA">
        <w:rPr>
          <w:sz w:val="20"/>
          <w:szCs w:val="20"/>
          <w:rtl/>
          <w:lang w:val="en-US" w:bidi="ar-LB"/>
        </w:rPr>
        <w:t xml:space="preserve"> </w:t>
      </w:r>
      <w:r w:rsidRPr="00280147">
        <w:rPr>
          <w:sz w:val="20"/>
          <w:szCs w:val="20"/>
          <w:rtl/>
          <w:lang w:val="en-US" w:bidi="ar-LB"/>
        </w:rPr>
        <w:t>ذلك.</w:t>
      </w:r>
    </w:p>
    <w:p w14:paraId="00962DC1" w14:textId="634CF086" w:rsidR="004E1EFE" w:rsidRPr="006430F0" w:rsidRDefault="004E1EFE" w:rsidP="00CB60C3">
      <w:pPr>
        <w:tabs>
          <w:tab w:val="right" w:pos="1080"/>
        </w:tabs>
        <w:bidi/>
        <w:spacing w:after="240"/>
        <w:ind w:left="864" w:hanging="864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lastRenderedPageBreak/>
        <w:t>رابعاً-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CB60C3" w:rsidRPr="00CB60C3">
        <w:rPr>
          <w:b/>
          <w:bCs/>
          <w:sz w:val="26"/>
          <w:szCs w:val="26"/>
          <w:rtl/>
          <w:lang w:bidi="ar-LB"/>
        </w:rPr>
        <w:t>مؤشرات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CB60C3" w:rsidRPr="00CB60C3">
        <w:rPr>
          <w:b/>
          <w:bCs/>
          <w:sz w:val="26"/>
          <w:szCs w:val="26"/>
          <w:rtl/>
          <w:lang w:bidi="ar-LB"/>
        </w:rPr>
        <w:t>الأداء</w:t>
      </w:r>
    </w:p>
    <w:p w14:paraId="3C5E2FF8" w14:textId="6DFDB796" w:rsidR="00616B0B" w:rsidRPr="00246956" w:rsidRDefault="000740E5" w:rsidP="00246956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0740E5">
        <w:rPr>
          <w:sz w:val="26"/>
          <w:szCs w:val="26"/>
          <w:rtl/>
          <w:lang w:bidi="ar-LB"/>
        </w:rPr>
        <w:t>قدمت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اليونيب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مؤشرات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الأداء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وفقاً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للمقرر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93/8(د)</w:t>
      </w:r>
      <w:r>
        <w:rPr>
          <w:rStyle w:val="FootnoteReference"/>
          <w:sz w:val="26"/>
          <w:szCs w:val="26"/>
          <w:rtl/>
          <w:lang w:bidi="ar-LB"/>
        </w:rPr>
        <w:footnoteReference w:id="8"/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سرد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خطة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عملها.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وأبلغت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الأمانة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اليونيب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بالأهداف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المبينة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الجدول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4.</w:t>
      </w:r>
    </w:p>
    <w:p w14:paraId="5C2D3887" w14:textId="707B9563" w:rsidR="00C10E09" w:rsidRPr="006A2E4D" w:rsidRDefault="00C10E09" w:rsidP="00C10E09">
      <w:pPr>
        <w:bidi/>
        <w:rPr>
          <w:b/>
          <w:bCs/>
          <w:sz w:val="26"/>
          <w:szCs w:val="26"/>
          <w:lang w:val="en-US" w:bidi="ar-LB"/>
        </w:rPr>
      </w:pPr>
      <w:r w:rsidRPr="006A2E4D">
        <w:rPr>
          <w:b/>
          <w:bCs/>
          <w:sz w:val="26"/>
          <w:szCs w:val="26"/>
          <w:rtl/>
          <w:lang w:val="en-US" w:bidi="ar-LB"/>
        </w:rPr>
        <w:t>الجدول</w:t>
      </w:r>
      <w:r w:rsidR="00AA4CFA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A2E4D">
        <w:rPr>
          <w:b/>
          <w:bCs/>
          <w:sz w:val="26"/>
          <w:szCs w:val="26"/>
          <w:rtl/>
          <w:lang w:val="en-US" w:bidi="ar-LB"/>
        </w:rPr>
        <w:t>4.</w:t>
      </w:r>
      <w:r w:rsidR="00AA4CFA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A2E4D">
        <w:rPr>
          <w:b/>
          <w:bCs/>
          <w:sz w:val="26"/>
          <w:szCs w:val="26"/>
          <w:rtl/>
          <w:lang w:val="en-US" w:bidi="ar-LB"/>
        </w:rPr>
        <w:t>مؤشرات</w:t>
      </w:r>
      <w:r w:rsidR="00AA4CFA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A2E4D">
        <w:rPr>
          <w:b/>
          <w:bCs/>
          <w:sz w:val="26"/>
          <w:szCs w:val="26"/>
          <w:rtl/>
          <w:lang w:val="en-US" w:bidi="ar-LB"/>
        </w:rPr>
        <w:t>أداء</w:t>
      </w:r>
      <w:r w:rsidR="00AA4CFA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اليونيب</w:t>
      </w:r>
      <w:r w:rsidR="00AA4CFA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A2E4D">
        <w:rPr>
          <w:b/>
          <w:bCs/>
          <w:sz w:val="26"/>
          <w:szCs w:val="26"/>
          <w:rtl/>
          <w:lang w:val="en-US" w:bidi="ar-LB"/>
        </w:rPr>
        <w:t>لعام</w:t>
      </w:r>
      <w:r w:rsidR="00AA4CFA">
        <w:rPr>
          <w:b/>
          <w:bCs/>
          <w:sz w:val="26"/>
          <w:szCs w:val="26"/>
          <w:rtl/>
          <w:lang w:val="en-US" w:bidi="ar-LB"/>
        </w:rPr>
        <w:t xml:space="preserve"> </w:t>
      </w:r>
      <w:r w:rsidRPr="006A2E4D">
        <w:rPr>
          <w:b/>
          <w:bCs/>
          <w:sz w:val="26"/>
          <w:szCs w:val="26"/>
          <w:rtl/>
          <w:lang w:val="en-US" w:bidi="ar-LB"/>
        </w:rPr>
        <w:t>2025</w:t>
      </w:r>
    </w:p>
    <w:tbl>
      <w:tblPr>
        <w:bidiVisual/>
        <w:tblW w:w="53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1"/>
        <w:gridCol w:w="2268"/>
        <w:gridCol w:w="4247"/>
        <w:gridCol w:w="1566"/>
      </w:tblGrid>
      <w:tr w:rsidR="00C10E09" w:rsidRPr="00EC1F41" w14:paraId="624EA9E2" w14:textId="77777777" w:rsidTr="00C10E09">
        <w:trPr>
          <w:trHeight w:val="136"/>
          <w:tblHeader/>
        </w:trPr>
        <w:tc>
          <w:tcPr>
            <w:tcW w:w="928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514D89A6" w14:textId="4EC380F4" w:rsidR="00C10E09" w:rsidRPr="00EC1F41" w:rsidRDefault="00C10E09" w:rsidP="00C10E09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نوع</w:t>
            </w:r>
            <w:r w:rsidR="00AA4CF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المؤشر</w:t>
            </w:r>
          </w:p>
        </w:tc>
        <w:tc>
          <w:tcPr>
            <w:tcW w:w="114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26A688F6" w14:textId="00A2CD48" w:rsidR="00C10E09" w:rsidRPr="00EC1F41" w:rsidRDefault="00C10E09" w:rsidP="00C10E09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العنوان</w:t>
            </w:r>
            <w:r w:rsidR="00AA4CF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المختصر</w:t>
            </w:r>
          </w:p>
        </w:tc>
        <w:tc>
          <w:tcPr>
            <w:tcW w:w="214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5DE10F2C" w14:textId="1067F90F" w:rsidR="00C10E09" w:rsidRPr="00EC1F41" w:rsidRDefault="00C10E09" w:rsidP="00C10E09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العملية</w:t>
            </w:r>
            <w:r w:rsidR="00AA4CF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الحسابية</w:t>
            </w:r>
          </w:p>
        </w:tc>
        <w:tc>
          <w:tcPr>
            <w:tcW w:w="789" w:type="pct"/>
            <w:shd w:val="clear" w:color="auto" w:fill="auto"/>
            <w:tcMar>
              <w:left w:w="72" w:type="dxa"/>
              <w:right w:w="72" w:type="dxa"/>
            </w:tcMar>
          </w:tcPr>
          <w:p w14:paraId="1E0FE19B" w14:textId="12D51BC6" w:rsidR="00C10E09" w:rsidRPr="00EC1F41" w:rsidRDefault="00C10E09" w:rsidP="00C10E09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هدف</w:t>
            </w:r>
            <w:r w:rsidR="00AA4CFA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2025</w:t>
            </w:r>
          </w:p>
        </w:tc>
      </w:tr>
      <w:tr w:rsidR="00C10E09" w:rsidRPr="00EC1F41" w14:paraId="4CB4F419" w14:textId="77777777" w:rsidTr="00C10E09">
        <w:trPr>
          <w:trHeight w:val="44"/>
        </w:trPr>
        <w:tc>
          <w:tcPr>
            <w:tcW w:w="928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7ED8343D" w14:textId="0CB90C30" w:rsidR="00C10E09" w:rsidRPr="00EC1F41" w:rsidRDefault="00C10E09" w:rsidP="00C10E09">
            <w:pPr>
              <w:bidi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التخطيط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-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الموافقة</w:t>
            </w:r>
          </w:p>
        </w:tc>
        <w:tc>
          <w:tcPr>
            <w:tcW w:w="114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47591301" w14:textId="75FA9092" w:rsidR="00C10E09" w:rsidRPr="00EC1F41" w:rsidRDefault="00C10E09" w:rsidP="00C10E09">
            <w:pPr>
              <w:keepNext/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الشرائح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المعتمدة</w:t>
            </w:r>
          </w:p>
        </w:tc>
        <w:tc>
          <w:tcPr>
            <w:tcW w:w="214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3F3AD72B" w14:textId="1072D197" w:rsidR="00C10E09" w:rsidRPr="00EC1F41" w:rsidRDefault="00C10E09" w:rsidP="00C10E09">
            <w:pPr>
              <w:keepNext/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عدد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الشرائح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المعتمدة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مقابل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تلك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المقررة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الخطة*</w:t>
            </w:r>
          </w:p>
        </w:tc>
        <w:tc>
          <w:tcPr>
            <w:tcW w:w="789" w:type="pct"/>
            <w:shd w:val="clear" w:color="auto" w:fill="auto"/>
            <w:tcMar>
              <w:left w:w="72" w:type="dxa"/>
              <w:right w:w="72" w:type="dxa"/>
            </w:tcMar>
          </w:tcPr>
          <w:p w14:paraId="4F5D633D" w14:textId="57F72073" w:rsidR="00C10E09" w:rsidRPr="00EC1F41" w:rsidRDefault="00C10E09" w:rsidP="00C10E09">
            <w:pPr>
              <w:keepNext/>
              <w:bidi/>
              <w:jc w:val="left"/>
              <w:rPr>
                <w:sz w:val="20"/>
                <w:szCs w:val="20"/>
                <w:lang w:bidi="ar-LB"/>
              </w:rPr>
            </w:pPr>
            <w:r w:rsidRPr="00C10E09">
              <w:rPr>
                <w:sz w:val="20"/>
                <w:szCs w:val="20"/>
                <w:rtl/>
                <w:lang w:bidi="ar-LB"/>
              </w:rPr>
              <w:t>77</w:t>
            </w:r>
          </w:p>
        </w:tc>
      </w:tr>
      <w:tr w:rsidR="00C10E09" w:rsidRPr="00EC1F41" w14:paraId="6603A333" w14:textId="77777777" w:rsidTr="00C10E09">
        <w:trPr>
          <w:trHeight w:val="228"/>
        </w:trPr>
        <w:tc>
          <w:tcPr>
            <w:tcW w:w="928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55055439" w14:textId="092BF67C" w:rsidR="00C10E09" w:rsidRPr="00EC1F41" w:rsidRDefault="00C10E09" w:rsidP="00C10E09">
            <w:pPr>
              <w:bidi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التخطيط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-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الموافقة</w:t>
            </w:r>
          </w:p>
        </w:tc>
        <w:tc>
          <w:tcPr>
            <w:tcW w:w="114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487CF330" w14:textId="09111DC6" w:rsidR="00C10E09" w:rsidRPr="00EC1F41" w:rsidRDefault="00C10E09" w:rsidP="00C10E09">
            <w:pPr>
              <w:keepNext/>
              <w:bidi/>
              <w:ind w:right="-75"/>
              <w:jc w:val="left"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المشروعات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الفردية/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الأنشطة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المعتمدة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</w:p>
        </w:tc>
        <w:tc>
          <w:tcPr>
            <w:tcW w:w="214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7C8A422A" w14:textId="3E2B1A92" w:rsidR="00C10E09" w:rsidRPr="00EC1F41" w:rsidRDefault="00C10E09" w:rsidP="00C10E09">
            <w:pPr>
              <w:keepNext/>
              <w:bidi/>
              <w:ind w:right="-151"/>
              <w:jc w:val="left"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عدد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المشروعات/الأنشطة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المعتمدة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مقابل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تلك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المقررة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الخطة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(بما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ذلك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أنشطة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إعداد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المشروعات)</w:t>
            </w:r>
          </w:p>
        </w:tc>
        <w:tc>
          <w:tcPr>
            <w:tcW w:w="789" w:type="pct"/>
            <w:shd w:val="clear" w:color="auto" w:fill="auto"/>
            <w:tcMar>
              <w:left w:w="72" w:type="dxa"/>
              <w:right w:w="72" w:type="dxa"/>
            </w:tcMar>
          </w:tcPr>
          <w:p w14:paraId="5F193B45" w14:textId="334FC075" w:rsidR="00C10E09" w:rsidRPr="00EC1F41" w:rsidRDefault="00C10E09" w:rsidP="00C10E09">
            <w:pPr>
              <w:keepNext/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C10E09">
              <w:rPr>
                <w:sz w:val="20"/>
                <w:szCs w:val="20"/>
                <w:rtl/>
                <w:lang w:eastAsia="en-CA" w:bidi="ar-LB"/>
              </w:rPr>
              <w:t>96</w:t>
            </w:r>
          </w:p>
        </w:tc>
      </w:tr>
      <w:tr w:rsidR="00C10E09" w:rsidRPr="00EC1F41" w14:paraId="0168DEAC" w14:textId="77777777" w:rsidTr="00C10E09">
        <w:trPr>
          <w:trHeight w:val="79"/>
        </w:trPr>
        <w:tc>
          <w:tcPr>
            <w:tcW w:w="928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3498D344" w14:textId="6F1C080E" w:rsidR="00C10E09" w:rsidRPr="00EC1F41" w:rsidRDefault="00C10E09" w:rsidP="00C10E09">
            <w:pPr>
              <w:bidi/>
              <w:rPr>
                <w:sz w:val="20"/>
                <w:szCs w:val="20"/>
                <w:rtl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التنفيذ</w:t>
            </w:r>
          </w:p>
        </w:tc>
        <w:tc>
          <w:tcPr>
            <w:tcW w:w="114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5ED9538" w14:textId="25B3CDF3" w:rsidR="00C10E09" w:rsidRPr="00EC1F41" w:rsidRDefault="00C10E09" w:rsidP="00C10E0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الأموال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المصروفة</w:t>
            </w:r>
          </w:p>
        </w:tc>
        <w:tc>
          <w:tcPr>
            <w:tcW w:w="214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6682640D" w14:textId="11A07D8E" w:rsidR="00C10E09" w:rsidRPr="00EC1F41" w:rsidRDefault="00C10E09" w:rsidP="00C10E0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استنادا</w:t>
            </w:r>
            <w:r>
              <w:rPr>
                <w:rFonts w:asciiTheme="majorBidi" w:hAnsiTheme="majorBidi" w:cstheme="majorBidi"/>
                <w:rtl/>
                <w:lang w:eastAsia="en-CA" w:bidi="ar-LB"/>
              </w:rPr>
              <w:t>ً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إلى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الصرف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التقديري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التقارير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المرحلية</w:t>
            </w:r>
          </w:p>
        </w:tc>
        <w:tc>
          <w:tcPr>
            <w:tcW w:w="789" w:type="pct"/>
            <w:shd w:val="clear" w:color="auto" w:fill="auto"/>
            <w:tcMar>
              <w:left w:w="72" w:type="dxa"/>
              <w:right w:w="72" w:type="dxa"/>
            </w:tcMar>
          </w:tcPr>
          <w:p w14:paraId="33453757" w14:textId="4EAF3522" w:rsidR="00C10E09" w:rsidRPr="00EC1F41" w:rsidRDefault="00C10E09" w:rsidP="00C10E0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C10E09">
              <w:rPr>
                <w:sz w:val="20"/>
                <w:szCs w:val="20"/>
                <w:rtl/>
                <w:lang w:eastAsia="en-CA" w:bidi="ar-LB"/>
              </w:rPr>
              <w:t>23,701,624</w:t>
            </w:r>
          </w:p>
        </w:tc>
      </w:tr>
      <w:tr w:rsidR="00C10E09" w:rsidRPr="00EC1F41" w14:paraId="4AB6536A" w14:textId="77777777" w:rsidTr="00C10E09">
        <w:trPr>
          <w:trHeight w:val="270"/>
        </w:trPr>
        <w:tc>
          <w:tcPr>
            <w:tcW w:w="928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2F332CB3" w14:textId="58A9CBF4" w:rsidR="00C10E09" w:rsidRPr="00EC1F41" w:rsidRDefault="00C10E09" w:rsidP="00C10E09">
            <w:pPr>
              <w:bidi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التنفيذ</w:t>
            </w:r>
          </w:p>
        </w:tc>
        <w:tc>
          <w:tcPr>
            <w:tcW w:w="114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59469C0E" w14:textId="5B99F89E" w:rsidR="00C10E09" w:rsidRPr="00EC1F41" w:rsidRDefault="00C10E09" w:rsidP="00C10E0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إزالة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المواد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المستنفدة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للأوزون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>
              <w:rPr>
                <w:rFonts w:asciiTheme="majorBidi" w:hAnsiTheme="majorBidi" w:cstheme="majorBidi"/>
                <w:rtl/>
                <w:lang w:eastAsia="en-CA" w:bidi="ar-LB"/>
              </w:rPr>
              <w:t>المشروعات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المتعلقة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بالمواد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الهيدروكلوروفلوروكربونية</w:t>
            </w:r>
          </w:p>
        </w:tc>
        <w:tc>
          <w:tcPr>
            <w:tcW w:w="214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04DD9FF1" w14:textId="54A9EEA9" w:rsidR="00C10E09" w:rsidRPr="00EC1F41" w:rsidRDefault="00C10E09" w:rsidP="00C10E0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bidi="ar-LB"/>
              </w:rPr>
              <w:t>إزالة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المواد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المستنفدة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للأوزون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للمشروعات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المتعلقة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بالمواد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الهيدروكلوروفلوروكربونية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بالطن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من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قدرات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استنفاد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الأوزون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مقابل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تلك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المقررة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الخطة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حسب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التقارير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المرحلية</w:t>
            </w:r>
          </w:p>
        </w:tc>
        <w:tc>
          <w:tcPr>
            <w:tcW w:w="789" w:type="pct"/>
            <w:shd w:val="clear" w:color="auto" w:fill="auto"/>
            <w:tcMar>
              <w:left w:w="72" w:type="dxa"/>
              <w:right w:w="72" w:type="dxa"/>
            </w:tcMar>
          </w:tcPr>
          <w:p w14:paraId="454D8A10" w14:textId="5B0A2E72" w:rsidR="00C10E09" w:rsidRPr="00EC1F41" w:rsidRDefault="00C10E09" w:rsidP="00C10E0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C10E09">
              <w:rPr>
                <w:sz w:val="20"/>
                <w:szCs w:val="20"/>
                <w:rtl/>
                <w:lang w:eastAsia="en-CA" w:bidi="ar-LB"/>
              </w:rPr>
              <w:t>107.9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طن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قدرات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استنفاد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الأوزون</w:t>
            </w:r>
          </w:p>
        </w:tc>
      </w:tr>
      <w:tr w:rsidR="00C10E09" w:rsidRPr="00EC1F41" w14:paraId="028D1822" w14:textId="77777777" w:rsidTr="00C10E09">
        <w:trPr>
          <w:trHeight w:val="276"/>
        </w:trPr>
        <w:tc>
          <w:tcPr>
            <w:tcW w:w="928" w:type="pct"/>
            <w:shd w:val="clear" w:color="auto" w:fill="auto"/>
            <w:tcMar>
              <w:left w:w="72" w:type="dxa"/>
              <w:right w:w="72" w:type="dxa"/>
            </w:tcMar>
          </w:tcPr>
          <w:p w14:paraId="4FAAEDE9" w14:textId="207121C0" w:rsidR="00C10E09" w:rsidRPr="00EC1F41" w:rsidRDefault="00C10E09" w:rsidP="00C10E09">
            <w:pPr>
              <w:bidi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التنفيذ</w:t>
            </w:r>
          </w:p>
        </w:tc>
        <w:tc>
          <w:tcPr>
            <w:tcW w:w="1143" w:type="pct"/>
            <w:shd w:val="clear" w:color="auto" w:fill="auto"/>
            <w:tcMar>
              <w:left w:w="72" w:type="dxa"/>
              <w:right w:w="72" w:type="dxa"/>
            </w:tcMar>
          </w:tcPr>
          <w:p w14:paraId="6B75ECC4" w14:textId="70E3A2A3" w:rsidR="00C10E09" w:rsidRPr="00EC1F41" w:rsidRDefault="00C10E09" w:rsidP="00C10E0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التخفيض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التدريجي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للمواد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الهيدروفلوروكربونية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للمشروعات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المتعلقة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بالمواد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الهيدروفلوروكربونية</w:t>
            </w:r>
          </w:p>
        </w:tc>
        <w:tc>
          <w:tcPr>
            <w:tcW w:w="2140" w:type="pct"/>
            <w:shd w:val="clear" w:color="auto" w:fill="auto"/>
            <w:tcMar>
              <w:left w:w="72" w:type="dxa"/>
              <w:right w:w="72" w:type="dxa"/>
            </w:tcMar>
          </w:tcPr>
          <w:p w14:paraId="26091557" w14:textId="34C2BCFD" w:rsidR="00C10E09" w:rsidRPr="00EC1F41" w:rsidRDefault="00C10E09" w:rsidP="00C10E0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bidi="ar-LB"/>
              </w:rPr>
              <w:t>التخفيض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التدريجي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للمواد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الهيدروفلوروكربونية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للمشروعات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المتعلقة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بالمواد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الهيدروفلوروكربونية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بالطن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من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مكافئ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ثاني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أكسيد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الكربون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مقابل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تلك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المقررة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الخطة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حسب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التقارير</w:t>
            </w:r>
            <w:r w:rsidR="00AA4CFA">
              <w:rPr>
                <w:rFonts w:asciiTheme="majorBidi" w:hAnsiTheme="majorBidi" w:cstheme="majorBidi"/>
                <w:rtl/>
                <w:lang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bidi="ar-LB"/>
              </w:rPr>
              <w:t>المرحلية</w:t>
            </w:r>
          </w:p>
        </w:tc>
        <w:tc>
          <w:tcPr>
            <w:tcW w:w="789" w:type="pct"/>
            <w:shd w:val="clear" w:color="auto" w:fill="auto"/>
            <w:tcMar>
              <w:left w:w="72" w:type="dxa"/>
              <w:right w:w="72" w:type="dxa"/>
            </w:tcMar>
          </w:tcPr>
          <w:p w14:paraId="45846114" w14:textId="5C735232" w:rsidR="00C10E09" w:rsidRPr="00EC1F41" w:rsidRDefault="00C10E09" w:rsidP="00C10E0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صفر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طن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مكافئ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ثاني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أكسيد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الكربون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</w:p>
        </w:tc>
      </w:tr>
      <w:tr w:rsidR="00C10E09" w:rsidRPr="00EC1F41" w14:paraId="070FB4F4" w14:textId="77777777" w:rsidTr="00C10E09">
        <w:trPr>
          <w:trHeight w:val="550"/>
        </w:trPr>
        <w:tc>
          <w:tcPr>
            <w:tcW w:w="928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79E377FC" w14:textId="60EF6D6F" w:rsidR="00C10E09" w:rsidRPr="00EC1F41" w:rsidRDefault="00C10E09" w:rsidP="00C10E09">
            <w:pPr>
              <w:bidi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التنفيذ</w:t>
            </w:r>
          </w:p>
        </w:tc>
        <w:tc>
          <w:tcPr>
            <w:tcW w:w="114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267F0220" w14:textId="21341706" w:rsidR="00C10E09" w:rsidRPr="00EC1F41" w:rsidRDefault="00C10E09" w:rsidP="00C10E0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الإنجاز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التشغيلي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للمشروع</w:t>
            </w:r>
          </w:p>
        </w:tc>
        <w:tc>
          <w:tcPr>
            <w:tcW w:w="214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71814EAD" w14:textId="34AE5376" w:rsidR="00C10E09" w:rsidRPr="00EC1F41" w:rsidRDefault="00C10E09" w:rsidP="00C10E0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الإنجاز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التشغيلي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للمشروع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مقابل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المقرر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التقارير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المرحلية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لجميع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الأنشطة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(باستثناء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إعداد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المشروع)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**</w:t>
            </w:r>
          </w:p>
        </w:tc>
        <w:tc>
          <w:tcPr>
            <w:tcW w:w="789" w:type="pct"/>
            <w:shd w:val="clear" w:color="auto" w:fill="auto"/>
            <w:tcMar>
              <w:left w:w="72" w:type="dxa"/>
              <w:right w:w="72" w:type="dxa"/>
            </w:tcMar>
          </w:tcPr>
          <w:p w14:paraId="08B446E0" w14:textId="2DC3996C" w:rsidR="00C10E09" w:rsidRPr="00EC1F41" w:rsidRDefault="00C10E09" w:rsidP="00C10E0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C10E09">
              <w:rPr>
                <w:sz w:val="20"/>
                <w:szCs w:val="20"/>
                <w:rtl/>
                <w:lang w:eastAsia="en-CA" w:bidi="ar-LB"/>
              </w:rPr>
              <w:t>58</w:t>
            </w:r>
          </w:p>
        </w:tc>
      </w:tr>
      <w:tr w:rsidR="00C10E09" w:rsidRPr="00EC1F41" w14:paraId="454FBE6B" w14:textId="77777777" w:rsidTr="00C10E09">
        <w:trPr>
          <w:trHeight w:val="306"/>
        </w:trPr>
        <w:tc>
          <w:tcPr>
            <w:tcW w:w="928" w:type="pct"/>
            <w:shd w:val="clear" w:color="auto" w:fill="auto"/>
            <w:tcMar>
              <w:left w:w="72" w:type="dxa"/>
              <w:right w:w="72" w:type="dxa"/>
            </w:tcMar>
          </w:tcPr>
          <w:p w14:paraId="009DA340" w14:textId="2B566AD5" w:rsidR="00C10E09" w:rsidRPr="00EC1F41" w:rsidRDefault="00C10E09" w:rsidP="00C10E09">
            <w:pPr>
              <w:bidi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التنفيذ</w:t>
            </w:r>
          </w:p>
        </w:tc>
        <w:tc>
          <w:tcPr>
            <w:tcW w:w="1143" w:type="pct"/>
            <w:shd w:val="clear" w:color="auto" w:fill="auto"/>
            <w:tcMar>
              <w:left w:w="72" w:type="dxa"/>
              <w:right w:w="72" w:type="dxa"/>
            </w:tcMar>
          </w:tcPr>
          <w:p w14:paraId="3A8C80FA" w14:textId="339CCCE4" w:rsidR="00C10E09" w:rsidRPr="00EC1F41" w:rsidRDefault="00C10E09" w:rsidP="00C10E0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تعميم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مراعاة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المنظور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الجنساني</w:t>
            </w:r>
          </w:p>
        </w:tc>
        <w:tc>
          <w:tcPr>
            <w:tcW w:w="2140" w:type="pct"/>
            <w:shd w:val="clear" w:color="auto" w:fill="auto"/>
            <w:tcMar>
              <w:left w:w="72" w:type="dxa"/>
              <w:right w:w="72" w:type="dxa"/>
            </w:tcMar>
          </w:tcPr>
          <w:p w14:paraId="3B3CCF8A" w14:textId="44BE0A28" w:rsidR="00C10E09" w:rsidRPr="00EC1F41" w:rsidRDefault="00C10E09" w:rsidP="00C10E0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تطبيق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السياسة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التشغيلية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بشأن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تعميم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مراعاة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المنظور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الجنساني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جميع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المشروعات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المعتمدة</w:t>
            </w:r>
          </w:p>
        </w:tc>
        <w:tc>
          <w:tcPr>
            <w:tcW w:w="789" w:type="pct"/>
            <w:shd w:val="clear" w:color="auto" w:fill="auto"/>
            <w:tcMar>
              <w:left w:w="72" w:type="dxa"/>
              <w:right w:w="72" w:type="dxa"/>
            </w:tcMar>
          </w:tcPr>
          <w:p w14:paraId="26F2A279" w14:textId="7C36A38B" w:rsidR="00C10E09" w:rsidRPr="00EC1F41" w:rsidRDefault="00C10E09" w:rsidP="00C10E0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C10E09">
              <w:rPr>
                <w:sz w:val="20"/>
                <w:szCs w:val="20"/>
                <w:rtl/>
                <w:lang w:eastAsia="en-CA" w:bidi="ar-LB"/>
              </w:rPr>
              <w:t>100%</w:t>
            </w:r>
          </w:p>
        </w:tc>
      </w:tr>
      <w:tr w:rsidR="00C10E09" w:rsidRPr="00EC1F41" w14:paraId="094D280F" w14:textId="77777777" w:rsidTr="00C10E09">
        <w:trPr>
          <w:trHeight w:val="316"/>
        </w:trPr>
        <w:tc>
          <w:tcPr>
            <w:tcW w:w="928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1F48ED22" w14:textId="22542053" w:rsidR="00C10E09" w:rsidRPr="00EC1F41" w:rsidRDefault="00C10E09" w:rsidP="00C10E09">
            <w:pPr>
              <w:bidi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الإداري</w:t>
            </w:r>
          </w:p>
        </w:tc>
        <w:tc>
          <w:tcPr>
            <w:tcW w:w="114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4BBDF829" w14:textId="65A6E2D9" w:rsidR="00C10E09" w:rsidRPr="00EC1F41" w:rsidRDefault="00C10E09" w:rsidP="00C10E0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سرعة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الإنجاز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المالي</w:t>
            </w:r>
          </w:p>
        </w:tc>
        <w:tc>
          <w:tcPr>
            <w:tcW w:w="214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51E60952" w14:textId="070E21C1" w:rsidR="00C10E09" w:rsidRPr="00EC1F41" w:rsidRDefault="00C10E09" w:rsidP="00C10E0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مدى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استكمال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المشروعات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مالياً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خلال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12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شهراً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بعد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الإنجاز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التشغيلي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للمشروع</w:t>
            </w:r>
          </w:p>
        </w:tc>
        <w:tc>
          <w:tcPr>
            <w:tcW w:w="789" w:type="pct"/>
            <w:shd w:val="clear" w:color="auto" w:fill="auto"/>
            <w:tcMar>
              <w:left w:w="72" w:type="dxa"/>
              <w:right w:w="72" w:type="dxa"/>
            </w:tcMar>
          </w:tcPr>
          <w:p w14:paraId="0100731F" w14:textId="0AD9D007" w:rsidR="00C10E09" w:rsidRPr="00EC1F41" w:rsidRDefault="007A6203" w:rsidP="00C10E09">
            <w:pPr>
              <w:bidi/>
              <w:ind w:left="-70"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12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C10E09" w:rsidRPr="00C10E09">
              <w:rPr>
                <w:sz w:val="20"/>
                <w:szCs w:val="20"/>
                <w:rtl/>
                <w:lang w:eastAsia="en-CA" w:bidi="ar-LB"/>
              </w:rPr>
              <w:t>شهراً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C10E09" w:rsidRPr="00C10E09">
              <w:rPr>
                <w:sz w:val="20"/>
                <w:szCs w:val="20"/>
                <w:rtl/>
                <w:lang w:eastAsia="en-CA" w:bidi="ar-LB"/>
              </w:rPr>
              <w:t>بعد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C10E09" w:rsidRPr="00C10E09">
              <w:rPr>
                <w:sz w:val="20"/>
                <w:szCs w:val="20"/>
                <w:rtl/>
                <w:lang w:eastAsia="en-CA" w:bidi="ar-LB"/>
              </w:rPr>
              <w:t>الإنجاز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C10E09" w:rsidRPr="00C10E09">
              <w:rPr>
                <w:sz w:val="20"/>
                <w:szCs w:val="20"/>
                <w:rtl/>
                <w:lang w:eastAsia="en-CA" w:bidi="ar-LB"/>
              </w:rPr>
              <w:t>التشغيلي</w:t>
            </w:r>
          </w:p>
        </w:tc>
      </w:tr>
      <w:tr w:rsidR="00C10E09" w:rsidRPr="00EC1F41" w14:paraId="024371AB" w14:textId="77777777" w:rsidTr="00C10E09">
        <w:trPr>
          <w:trHeight w:val="226"/>
        </w:trPr>
        <w:tc>
          <w:tcPr>
            <w:tcW w:w="928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700678FA" w14:textId="612818DC" w:rsidR="00C10E09" w:rsidRPr="00EC1F41" w:rsidRDefault="00C10E09" w:rsidP="00C10E09">
            <w:pPr>
              <w:bidi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الإداري</w:t>
            </w:r>
          </w:p>
        </w:tc>
        <w:tc>
          <w:tcPr>
            <w:tcW w:w="114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435BF6A2" w14:textId="36D0FC8C" w:rsidR="00C10E09" w:rsidRPr="00EC1F41" w:rsidRDefault="00C10E09" w:rsidP="00C10E0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تقديم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تقارير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إنجاز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المشروعات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الوقت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المناسب</w:t>
            </w:r>
          </w:p>
        </w:tc>
        <w:tc>
          <w:tcPr>
            <w:tcW w:w="214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3A1184FC" w14:textId="54374523" w:rsidR="00C10E09" w:rsidRPr="00EC1F41" w:rsidRDefault="00C10E09" w:rsidP="00C10E0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تقديم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تقارير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إنجاز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المشروعات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الوقت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المناسب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بناءً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على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التقرير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المرحلي</w:t>
            </w:r>
          </w:p>
        </w:tc>
        <w:tc>
          <w:tcPr>
            <w:tcW w:w="789" w:type="pct"/>
            <w:shd w:val="clear" w:color="auto" w:fill="auto"/>
            <w:tcMar>
              <w:left w:w="72" w:type="dxa"/>
              <w:right w:w="72" w:type="dxa"/>
            </w:tcMar>
          </w:tcPr>
          <w:p w14:paraId="4D27931C" w14:textId="75346F76" w:rsidR="00C10E09" w:rsidRPr="00EC1F41" w:rsidRDefault="00C10E09" w:rsidP="00C10E0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C10E09">
              <w:rPr>
                <w:sz w:val="20"/>
                <w:szCs w:val="20"/>
                <w:rtl/>
                <w:lang w:eastAsia="en-CA" w:bidi="ar-LB"/>
              </w:rPr>
              <w:t>3</w:t>
            </w:r>
          </w:p>
        </w:tc>
      </w:tr>
      <w:tr w:rsidR="00C10E09" w:rsidRPr="00EC1F41" w14:paraId="148DEAE7" w14:textId="77777777" w:rsidTr="00C10E09">
        <w:trPr>
          <w:trHeight w:val="488"/>
        </w:trPr>
        <w:tc>
          <w:tcPr>
            <w:tcW w:w="928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706C4E16" w14:textId="0C308CEE" w:rsidR="00C10E09" w:rsidRPr="00EC1F41" w:rsidRDefault="00C10E09" w:rsidP="00C10E09">
            <w:pPr>
              <w:bidi/>
              <w:rPr>
                <w:sz w:val="20"/>
                <w:szCs w:val="20"/>
                <w:rtl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الإداري</w:t>
            </w:r>
          </w:p>
        </w:tc>
        <w:tc>
          <w:tcPr>
            <w:tcW w:w="1143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05FC9F34" w14:textId="75A608E4" w:rsidR="00C10E09" w:rsidRPr="00EC1F41" w:rsidRDefault="00C10E09" w:rsidP="00C10E0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تقديم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التقارير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المرحلية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وخطط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العمل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الوقت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المناسب</w:t>
            </w:r>
          </w:p>
        </w:tc>
        <w:tc>
          <w:tcPr>
            <w:tcW w:w="2140" w:type="pct"/>
            <w:shd w:val="clear" w:color="auto" w:fill="auto"/>
            <w:tcMar>
              <w:left w:w="72" w:type="dxa"/>
              <w:right w:w="72" w:type="dxa"/>
            </w:tcMar>
            <w:hideMark/>
          </w:tcPr>
          <w:p w14:paraId="47744603" w14:textId="4D5DDB0A" w:rsidR="00C10E09" w:rsidRPr="00EC1F41" w:rsidRDefault="00C10E09" w:rsidP="00C10E0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تقديم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التقارير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المرحلية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وخطط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العمل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والاستجابات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في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الوقت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المناسب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ما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لم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يتم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الاتفاق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على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خلاف</w:t>
            </w:r>
            <w:r w:rsidR="00AA4CFA">
              <w:rPr>
                <w:rFonts w:asciiTheme="majorBidi" w:hAnsiTheme="majorBidi" w:cstheme="majorBidi"/>
                <w:rtl/>
                <w:lang w:eastAsia="en-CA" w:bidi="ar-LB"/>
              </w:rPr>
              <w:t xml:space="preserve"> </w:t>
            </w:r>
            <w:r w:rsidRPr="00741559">
              <w:rPr>
                <w:rFonts w:asciiTheme="majorBidi" w:hAnsiTheme="majorBidi" w:cstheme="majorBidi"/>
                <w:rtl/>
                <w:lang w:eastAsia="en-CA" w:bidi="ar-LB"/>
              </w:rPr>
              <w:t>ذلك</w:t>
            </w:r>
          </w:p>
        </w:tc>
        <w:tc>
          <w:tcPr>
            <w:tcW w:w="789" w:type="pct"/>
            <w:shd w:val="clear" w:color="auto" w:fill="auto"/>
            <w:tcMar>
              <w:left w:w="72" w:type="dxa"/>
              <w:right w:w="72" w:type="dxa"/>
            </w:tcMar>
          </w:tcPr>
          <w:p w14:paraId="52AEBCCD" w14:textId="58048ED9" w:rsidR="00C10E09" w:rsidRPr="00EC1F41" w:rsidRDefault="00C10E09" w:rsidP="00C10E0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C10E09">
              <w:rPr>
                <w:sz w:val="20"/>
                <w:szCs w:val="20"/>
                <w:rtl/>
                <w:lang w:eastAsia="en-CA" w:bidi="ar-LB"/>
              </w:rPr>
              <w:t>في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C10E09">
              <w:rPr>
                <w:sz w:val="20"/>
                <w:szCs w:val="20"/>
                <w:rtl/>
                <w:lang w:eastAsia="en-CA" w:bidi="ar-LB"/>
              </w:rPr>
              <w:t>الوقت</w:t>
            </w:r>
            <w:r w:rsidR="00AA4CFA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C10E09">
              <w:rPr>
                <w:sz w:val="20"/>
                <w:szCs w:val="20"/>
                <w:rtl/>
                <w:lang w:eastAsia="en-CA" w:bidi="ar-LB"/>
              </w:rPr>
              <w:t>المحدد</w:t>
            </w:r>
          </w:p>
        </w:tc>
      </w:tr>
    </w:tbl>
    <w:p w14:paraId="4D1C2299" w14:textId="445260D7" w:rsidR="009142AE" w:rsidRPr="00280147" w:rsidRDefault="009142AE" w:rsidP="004E3C6B">
      <w:pPr>
        <w:pStyle w:val="StyleHeader4Para4Left0Firstline0"/>
        <w:numPr>
          <w:ilvl w:val="0"/>
          <w:numId w:val="0"/>
        </w:numPr>
        <w:bidi/>
        <w:spacing w:before="40" w:after="0"/>
        <w:rPr>
          <w:rFonts w:asciiTheme="majorBidi" w:hAnsiTheme="majorBidi" w:cstheme="majorBidi"/>
          <w:szCs w:val="20"/>
          <w:rtl/>
          <w:lang w:val="en-US" w:bidi="ar-LB"/>
        </w:rPr>
      </w:pPr>
      <w:bookmarkStart w:id="2" w:name="_Hlk182267896"/>
      <w:r w:rsidRPr="00280147">
        <w:rPr>
          <w:rFonts w:asciiTheme="majorBidi" w:hAnsiTheme="majorBidi"/>
          <w:szCs w:val="20"/>
          <w:rtl/>
          <w:lang w:val="en-US" w:bidi="ar-LB"/>
        </w:rPr>
        <w:t>*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سيتم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تخفيض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أهداف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الوكالة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إذا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لم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تتمكن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من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تقديم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شريحة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بسبب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وكالة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متعاونة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أو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وكالة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رئيسية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أخرى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أو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إذا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لم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تتم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الموافقة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على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خطة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إدارة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إزالة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المواد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الهيدروكلوروفلوروكربونية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أو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خطة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تنفيذ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تعديل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كيغالي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للمواد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الهيدروفلوروكربونية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المقدمة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لكي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تنظر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فيها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اللجنة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التنفيذية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نتيجة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لعوامل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خارجة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عن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سيطرة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وحدة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الأوزون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الوطنية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والوكالة.</w:t>
      </w:r>
    </w:p>
    <w:p w14:paraId="27F58261" w14:textId="006DABD1" w:rsidR="009142AE" w:rsidRPr="00280147" w:rsidRDefault="009142AE" w:rsidP="004E3C6B">
      <w:pPr>
        <w:pStyle w:val="StyleHeader4Para4Left0Firstline0"/>
        <w:numPr>
          <w:ilvl w:val="0"/>
          <w:numId w:val="0"/>
        </w:numPr>
        <w:bidi/>
        <w:spacing w:before="40" w:after="0"/>
        <w:rPr>
          <w:rFonts w:asciiTheme="majorBidi" w:hAnsiTheme="majorBidi"/>
          <w:szCs w:val="20"/>
          <w:rtl/>
          <w:lang w:val="en-US" w:bidi="ar-LB"/>
        </w:rPr>
      </w:pPr>
      <w:bookmarkStart w:id="3" w:name="_Hlk182267911"/>
      <w:bookmarkEnd w:id="2"/>
      <w:r w:rsidRPr="00280147">
        <w:rPr>
          <w:rFonts w:asciiTheme="majorBidi" w:hAnsiTheme="majorBidi"/>
          <w:szCs w:val="20"/>
          <w:rtl/>
          <w:lang w:val="en-US" w:bidi="ar-LB"/>
        </w:rPr>
        <w:t>**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سيتم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تخفيض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أهداف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الوكالة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إذا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وافقت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اللجنة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التنفيذية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على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تمديد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تاريخ</w:t>
      </w:r>
      <w:r w:rsidR="00AA4CFA">
        <w:rPr>
          <w:rFonts w:asciiTheme="majorBidi" w:hAnsiTheme="majorBidi"/>
          <w:szCs w:val="20"/>
          <w:rtl/>
          <w:lang w:val="en-US" w:bidi="ar-LB"/>
        </w:rPr>
        <w:t xml:space="preserve"> </w:t>
      </w:r>
      <w:r w:rsidRPr="00280147">
        <w:rPr>
          <w:rFonts w:asciiTheme="majorBidi" w:hAnsiTheme="majorBidi"/>
          <w:szCs w:val="20"/>
          <w:rtl/>
          <w:lang w:val="en-US" w:bidi="ar-LB"/>
        </w:rPr>
        <w:t>الإنجاز.</w:t>
      </w:r>
    </w:p>
    <w:bookmarkEnd w:id="3"/>
    <w:p w14:paraId="462437BA" w14:textId="77777777" w:rsidR="008E67E5" w:rsidRPr="00EC1F41" w:rsidRDefault="008E67E5" w:rsidP="009142AE">
      <w:pPr>
        <w:pStyle w:val="sub-title"/>
        <w:keepNext/>
        <w:keepLines/>
        <w:bidi/>
        <w:rPr>
          <w:noProof w:val="0"/>
          <w:sz w:val="24"/>
          <w:szCs w:val="24"/>
          <w:lang w:val="en-CA" w:bidi="ar-LB"/>
        </w:rPr>
      </w:pPr>
    </w:p>
    <w:p w14:paraId="73A71D9F" w14:textId="00EBC6E6" w:rsidR="004E1EFE" w:rsidRPr="006430F0" w:rsidRDefault="004E1EFE" w:rsidP="000740E5">
      <w:pPr>
        <w:tabs>
          <w:tab w:val="right" w:pos="1080"/>
        </w:tabs>
        <w:bidi/>
        <w:spacing w:after="240"/>
        <w:ind w:left="864" w:hanging="864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خامساً-</w:t>
      </w:r>
      <w:r w:rsidR="00AA4CFA">
        <w:rPr>
          <w:b/>
          <w:bCs/>
          <w:sz w:val="26"/>
          <w:szCs w:val="26"/>
          <w:rtl/>
          <w:lang w:bidi="ar-LB"/>
        </w:rPr>
        <w:t xml:space="preserve"> </w:t>
      </w:r>
      <w:r w:rsidR="000740E5" w:rsidRPr="000740E5">
        <w:rPr>
          <w:b/>
          <w:bCs/>
          <w:sz w:val="26"/>
          <w:szCs w:val="26"/>
          <w:rtl/>
          <w:lang w:bidi="ar-LB"/>
        </w:rPr>
        <w:t>التوصية</w:t>
      </w:r>
    </w:p>
    <w:p w14:paraId="65320600" w14:textId="7851DB5F" w:rsidR="00616B0B" w:rsidRPr="00246956" w:rsidRDefault="000740E5" w:rsidP="00246956">
      <w:pPr>
        <w:pStyle w:val="ListParagraph"/>
        <w:numPr>
          <w:ilvl w:val="0"/>
          <w:numId w:val="22"/>
        </w:numPr>
        <w:bidi/>
        <w:spacing w:after="240" w:line="288" w:lineRule="auto"/>
        <w:ind w:left="0" w:firstLine="0"/>
        <w:contextualSpacing w:val="0"/>
        <w:rPr>
          <w:sz w:val="26"/>
          <w:szCs w:val="26"/>
          <w:lang w:bidi="ar-LB"/>
        </w:rPr>
      </w:pPr>
      <w:r w:rsidRPr="000740E5">
        <w:rPr>
          <w:sz w:val="26"/>
          <w:szCs w:val="26"/>
          <w:rtl/>
          <w:lang w:bidi="ar-LB"/>
        </w:rPr>
        <w:t>قد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ترغب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اللجنة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التنفيذية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في:</w:t>
      </w:r>
    </w:p>
    <w:p w14:paraId="6D27A567" w14:textId="766BA1A8" w:rsidR="004E1EFE" w:rsidRPr="004E1EFE" w:rsidRDefault="000740E5" w:rsidP="004E1EFE">
      <w:pPr>
        <w:pStyle w:val="ListParagraph"/>
        <w:numPr>
          <w:ilvl w:val="0"/>
          <w:numId w:val="23"/>
        </w:numPr>
        <w:bidi/>
        <w:spacing w:after="240"/>
        <w:ind w:hanging="720"/>
        <w:contextualSpacing w:val="0"/>
        <w:rPr>
          <w:sz w:val="26"/>
          <w:szCs w:val="26"/>
          <w:lang w:bidi="ar-LB"/>
        </w:rPr>
      </w:pPr>
      <w:r w:rsidRPr="000740E5">
        <w:rPr>
          <w:sz w:val="26"/>
          <w:szCs w:val="26"/>
          <w:rtl/>
          <w:lang w:bidi="ar-LB"/>
        </w:rPr>
        <w:t>الإحاطة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علماً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بخطة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عمل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اليونيب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للفترة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2025-2027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الواردة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الوثيقة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lang w:bidi="ar-LB"/>
        </w:rPr>
        <w:t>UNEP/OzL.Pro/ExCom/95/28</w:t>
      </w:r>
      <w:r w:rsidRPr="000740E5">
        <w:rPr>
          <w:sz w:val="26"/>
          <w:szCs w:val="26"/>
          <w:rtl/>
          <w:lang w:bidi="ar-LB"/>
        </w:rPr>
        <w:t>؛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و</w:t>
      </w:r>
    </w:p>
    <w:p w14:paraId="6A0AC768" w14:textId="4733A8D9" w:rsidR="004E1EFE" w:rsidRPr="004E1EFE" w:rsidRDefault="000740E5" w:rsidP="004E1EFE">
      <w:pPr>
        <w:pStyle w:val="ListParagraph"/>
        <w:numPr>
          <w:ilvl w:val="0"/>
          <w:numId w:val="23"/>
        </w:numPr>
        <w:bidi/>
        <w:spacing w:after="240"/>
        <w:ind w:hanging="720"/>
        <w:contextualSpacing w:val="0"/>
        <w:rPr>
          <w:sz w:val="26"/>
          <w:szCs w:val="26"/>
          <w:lang w:bidi="ar-LB"/>
        </w:rPr>
      </w:pPr>
      <w:r w:rsidRPr="000740E5">
        <w:rPr>
          <w:sz w:val="26"/>
          <w:szCs w:val="26"/>
          <w:rtl/>
          <w:lang w:bidi="ar-LB"/>
        </w:rPr>
        <w:t>الموافقة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على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مؤشرات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الأداء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لليونيب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الواردة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في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الجدول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4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من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rtl/>
          <w:lang w:bidi="ar-LB"/>
        </w:rPr>
        <w:t>الوثيقة</w:t>
      </w:r>
      <w:r w:rsidR="00AA4CFA">
        <w:rPr>
          <w:sz w:val="26"/>
          <w:szCs w:val="26"/>
          <w:rtl/>
          <w:lang w:bidi="ar-LB"/>
        </w:rPr>
        <w:t xml:space="preserve"> </w:t>
      </w:r>
      <w:r w:rsidRPr="000740E5">
        <w:rPr>
          <w:sz w:val="26"/>
          <w:szCs w:val="26"/>
          <w:lang w:bidi="ar-LB"/>
        </w:rPr>
        <w:t>UNEP/OzL.Pro/ExCom/95/28</w:t>
      </w:r>
      <w:r w:rsidRPr="000740E5">
        <w:rPr>
          <w:sz w:val="26"/>
          <w:szCs w:val="26"/>
          <w:rtl/>
          <w:lang w:bidi="ar-LB"/>
        </w:rPr>
        <w:t>.</w:t>
      </w:r>
    </w:p>
    <w:p w14:paraId="5E8AA977" w14:textId="77777777" w:rsidR="004E1EFE" w:rsidRPr="004E1EFE" w:rsidRDefault="004E1EFE" w:rsidP="004E1EFE">
      <w:pPr>
        <w:bidi/>
        <w:rPr>
          <w:lang w:val="en-US" w:bidi="ar-L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EC1F41" w14:paraId="0614A978" w14:textId="77777777" w:rsidTr="00FB077C">
        <w:tc>
          <w:tcPr>
            <w:tcW w:w="1915" w:type="dxa"/>
          </w:tcPr>
          <w:p w14:paraId="4B28227E" w14:textId="77777777" w:rsidR="00E85409" w:rsidRPr="00EC1F41" w:rsidRDefault="00E85409" w:rsidP="004E1EFE">
            <w:pPr>
              <w:bidi/>
              <w:rPr>
                <w:lang w:bidi="ar-LB"/>
              </w:rPr>
            </w:pPr>
          </w:p>
        </w:tc>
        <w:tc>
          <w:tcPr>
            <w:tcW w:w="1915" w:type="dxa"/>
          </w:tcPr>
          <w:p w14:paraId="5DC01DDA" w14:textId="77777777" w:rsidR="00E85409" w:rsidRPr="00EC1F41" w:rsidRDefault="00E85409" w:rsidP="004E1EFE">
            <w:pPr>
              <w:bidi/>
              <w:rPr>
                <w:lang w:bidi="ar-LB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2E462B7C" w14:textId="77777777" w:rsidR="00E85409" w:rsidRPr="00EC1F41" w:rsidRDefault="00E85409" w:rsidP="004E1EFE">
            <w:pPr>
              <w:bidi/>
              <w:rPr>
                <w:lang w:bidi="ar-LB"/>
              </w:rPr>
            </w:pPr>
          </w:p>
        </w:tc>
        <w:tc>
          <w:tcPr>
            <w:tcW w:w="1915" w:type="dxa"/>
          </w:tcPr>
          <w:p w14:paraId="54FEEE1E" w14:textId="77777777" w:rsidR="00E85409" w:rsidRPr="00EC1F41" w:rsidRDefault="00E85409" w:rsidP="004E1EFE">
            <w:pPr>
              <w:bidi/>
              <w:rPr>
                <w:lang w:bidi="ar-LB"/>
              </w:rPr>
            </w:pPr>
          </w:p>
        </w:tc>
        <w:tc>
          <w:tcPr>
            <w:tcW w:w="1916" w:type="dxa"/>
          </w:tcPr>
          <w:p w14:paraId="5301C5F8" w14:textId="77777777" w:rsidR="00E85409" w:rsidRPr="00EC1F41" w:rsidRDefault="00E85409" w:rsidP="004E1EFE">
            <w:pPr>
              <w:bidi/>
              <w:rPr>
                <w:lang w:bidi="ar-LB"/>
              </w:rPr>
            </w:pPr>
          </w:p>
        </w:tc>
      </w:tr>
    </w:tbl>
    <w:p w14:paraId="61B6030F" w14:textId="77777777" w:rsidR="00E85409" w:rsidRPr="00EC1F41" w:rsidRDefault="00E85409" w:rsidP="004E1EFE">
      <w:pPr>
        <w:bidi/>
        <w:rPr>
          <w:lang w:bidi="ar-LB"/>
        </w:rPr>
      </w:pPr>
    </w:p>
    <w:sectPr w:rsidR="00E85409" w:rsidRPr="00EC1F41" w:rsidSect="00CB1DB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89948E" w14:textId="77777777" w:rsidR="002732CC" w:rsidRDefault="002732CC" w:rsidP="004A504B">
      <w:r>
        <w:separator/>
      </w:r>
    </w:p>
  </w:endnote>
  <w:endnote w:type="continuationSeparator" w:id="0">
    <w:p w14:paraId="0BF449CA" w14:textId="77777777" w:rsidR="002732CC" w:rsidRDefault="002732CC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136CED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D335B7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D9ABE1" w14:textId="0449BBBD" w:rsidR="006430F0" w:rsidRPr="00016BDD" w:rsidRDefault="006430F0" w:rsidP="006430F0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bidi/>
      <w:jc w:val="center"/>
      <w:rPr>
        <w:sz w:val="18"/>
        <w:szCs w:val="18"/>
        <w:rtl/>
      </w:rPr>
    </w:pPr>
    <w:r w:rsidRPr="00016BDD">
      <w:rPr>
        <w:sz w:val="18"/>
        <w:szCs w:val="18"/>
        <w:rtl/>
      </w:rPr>
      <w:t>إن</w:t>
    </w:r>
    <w:r w:rsidR="00AA4CFA">
      <w:rPr>
        <w:sz w:val="18"/>
        <w:szCs w:val="18"/>
        <w:rtl/>
      </w:rPr>
      <w:t xml:space="preserve"> </w:t>
    </w:r>
    <w:r w:rsidRPr="00016BDD">
      <w:rPr>
        <w:sz w:val="18"/>
        <w:szCs w:val="18"/>
        <w:rtl/>
      </w:rPr>
      <w:t>وثائق</w:t>
    </w:r>
    <w:r w:rsidR="00AA4CFA">
      <w:rPr>
        <w:sz w:val="18"/>
        <w:szCs w:val="18"/>
        <w:rtl/>
      </w:rPr>
      <w:t xml:space="preserve"> </w:t>
    </w:r>
    <w:r w:rsidRPr="00016BDD">
      <w:rPr>
        <w:sz w:val="18"/>
        <w:szCs w:val="18"/>
        <w:rtl/>
      </w:rPr>
      <w:t>ما</w:t>
    </w:r>
    <w:r w:rsidR="00AA4CFA">
      <w:rPr>
        <w:sz w:val="18"/>
        <w:szCs w:val="18"/>
        <w:rtl/>
      </w:rPr>
      <w:t xml:space="preserve"> </w:t>
    </w:r>
    <w:r w:rsidRPr="00016BDD">
      <w:rPr>
        <w:sz w:val="18"/>
        <w:szCs w:val="18"/>
        <w:rtl/>
      </w:rPr>
      <w:t>قبل</w:t>
    </w:r>
    <w:r w:rsidR="00AA4CFA">
      <w:rPr>
        <w:sz w:val="18"/>
        <w:szCs w:val="18"/>
        <w:rtl/>
      </w:rPr>
      <w:t xml:space="preserve"> </w:t>
    </w:r>
    <w:r w:rsidRPr="00016BDD">
      <w:rPr>
        <w:sz w:val="18"/>
        <w:szCs w:val="18"/>
        <w:rtl/>
      </w:rPr>
      <w:t>دورات</w:t>
    </w:r>
    <w:r w:rsidR="00AA4CFA">
      <w:rPr>
        <w:sz w:val="18"/>
        <w:szCs w:val="18"/>
        <w:rtl/>
      </w:rPr>
      <w:t xml:space="preserve"> </w:t>
    </w:r>
    <w:r w:rsidRPr="00016BDD">
      <w:rPr>
        <w:sz w:val="18"/>
        <w:szCs w:val="18"/>
        <w:rtl/>
      </w:rPr>
      <w:t>اللجنة</w:t>
    </w:r>
    <w:r w:rsidR="00AA4CFA">
      <w:rPr>
        <w:sz w:val="18"/>
        <w:szCs w:val="18"/>
        <w:rtl/>
      </w:rPr>
      <w:t xml:space="preserve"> </w:t>
    </w:r>
    <w:r w:rsidRPr="00016BDD">
      <w:rPr>
        <w:sz w:val="18"/>
        <w:szCs w:val="18"/>
        <w:rtl/>
      </w:rPr>
      <w:t>التنفيذية</w:t>
    </w:r>
    <w:r w:rsidR="00AA4CFA">
      <w:rPr>
        <w:sz w:val="18"/>
        <w:szCs w:val="18"/>
        <w:rtl/>
      </w:rPr>
      <w:t xml:space="preserve"> </w:t>
    </w:r>
    <w:r w:rsidRPr="00016BDD">
      <w:rPr>
        <w:sz w:val="18"/>
        <w:szCs w:val="18"/>
        <w:rtl/>
      </w:rPr>
      <w:t>للصندوق</w:t>
    </w:r>
    <w:r w:rsidR="00AA4CFA">
      <w:rPr>
        <w:sz w:val="18"/>
        <w:szCs w:val="18"/>
        <w:rtl/>
      </w:rPr>
      <w:t xml:space="preserve"> </w:t>
    </w:r>
    <w:r w:rsidRPr="00016BDD">
      <w:rPr>
        <w:sz w:val="18"/>
        <w:szCs w:val="18"/>
        <w:rtl/>
      </w:rPr>
      <w:t>المتعدد</w:t>
    </w:r>
    <w:r w:rsidR="00AA4CFA">
      <w:rPr>
        <w:sz w:val="18"/>
        <w:szCs w:val="18"/>
        <w:rtl/>
      </w:rPr>
      <w:t xml:space="preserve"> </w:t>
    </w:r>
    <w:r w:rsidRPr="00016BDD">
      <w:rPr>
        <w:sz w:val="18"/>
        <w:szCs w:val="18"/>
        <w:rtl/>
      </w:rPr>
      <w:t>الأطراف</w:t>
    </w:r>
    <w:r w:rsidR="00AA4CFA">
      <w:rPr>
        <w:sz w:val="18"/>
        <w:szCs w:val="18"/>
        <w:rtl/>
      </w:rPr>
      <w:t xml:space="preserve"> </w:t>
    </w:r>
    <w:r w:rsidRPr="00016BDD">
      <w:rPr>
        <w:sz w:val="18"/>
        <w:szCs w:val="18"/>
        <w:rtl/>
      </w:rPr>
      <w:t>لتنفيذ</w:t>
    </w:r>
    <w:r w:rsidR="00AA4CFA">
      <w:rPr>
        <w:sz w:val="18"/>
        <w:szCs w:val="18"/>
        <w:rtl/>
      </w:rPr>
      <w:t xml:space="preserve"> </w:t>
    </w:r>
    <w:r w:rsidRPr="00016BDD">
      <w:rPr>
        <w:sz w:val="18"/>
        <w:szCs w:val="18"/>
        <w:rtl/>
      </w:rPr>
      <w:t>بروتوكول</w:t>
    </w:r>
    <w:r w:rsidR="00AA4CFA">
      <w:rPr>
        <w:sz w:val="18"/>
        <w:szCs w:val="18"/>
        <w:rtl/>
      </w:rPr>
      <w:t xml:space="preserve"> </w:t>
    </w:r>
    <w:r w:rsidRPr="00016BDD">
      <w:rPr>
        <w:sz w:val="18"/>
        <w:szCs w:val="18"/>
        <w:rtl/>
      </w:rPr>
      <w:t>مونتريال</w:t>
    </w:r>
  </w:p>
  <w:p w14:paraId="74A3C089" w14:textId="0F576F86" w:rsidR="006430F0" w:rsidRDefault="006430F0" w:rsidP="006430F0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bidi/>
      <w:jc w:val="center"/>
      <w:rPr>
        <w:sz w:val="18"/>
        <w:szCs w:val="18"/>
      </w:rPr>
    </w:pPr>
    <w:r w:rsidRPr="00016BDD">
      <w:rPr>
        <w:sz w:val="18"/>
        <w:szCs w:val="18"/>
        <w:rtl/>
      </w:rPr>
      <w:t>قد</w:t>
    </w:r>
    <w:r w:rsidR="00AA4CFA">
      <w:rPr>
        <w:sz w:val="18"/>
        <w:szCs w:val="18"/>
        <w:rtl/>
      </w:rPr>
      <w:t xml:space="preserve"> </w:t>
    </w:r>
    <w:r w:rsidRPr="00016BDD">
      <w:rPr>
        <w:sz w:val="18"/>
        <w:szCs w:val="18"/>
        <w:rtl/>
      </w:rPr>
      <w:t>تصدر</w:t>
    </w:r>
    <w:r w:rsidR="00AA4CFA">
      <w:rPr>
        <w:sz w:val="18"/>
        <w:szCs w:val="18"/>
        <w:rtl/>
      </w:rPr>
      <w:t xml:space="preserve"> </w:t>
    </w:r>
    <w:r w:rsidRPr="00016BDD">
      <w:rPr>
        <w:sz w:val="18"/>
        <w:szCs w:val="18"/>
        <w:rtl/>
      </w:rPr>
      <w:t>دون</w:t>
    </w:r>
    <w:r w:rsidR="00AA4CFA">
      <w:rPr>
        <w:sz w:val="18"/>
        <w:szCs w:val="18"/>
        <w:rtl/>
      </w:rPr>
      <w:t xml:space="preserve"> </w:t>
    </w:r>
    <w:r w:rsidRPr="00016BDD">
      <w:rPr>
        <w:sz w:val="18"/>
        <w:szCs w:val="18"/>
        <w:rtl/>
      </w:rPr>
      <w:t>إخلال</w:t>
    </w:r>
    <w:r w:rsidR="00AA4CFA">
      <w:rPr>
        <w:sz w:val="18"/>
        <w:szCs w:val="18"/>
        <w:rtl/>
      </w:rPr>
      <w:t xml:space="preserve"> </w:t>
    </w:r>
    <w:r w:rsidRPr="00016BDD">
      <w:rPr>
        <w:sz w:val="18"/>
        <w:szCs w:val="18"/>
        <w:rtl/>
      </w:rPr>
      <w:t>بأي</w:t>
    </w:r>
    <w:r w:rsidR="00AA4CFA">
      <w:rPr>
        <w:sz w:val="18"/>
        <w:szCs w:val="18"/>
        <w:rtl/>
      </w:rPr>
      <w:t xml:space="preserve"> </w:t>
    </w:r>
    <w:r w:rsidRPr="00016BDD">
      <w:rPr>
        <w:sz w:val="18"/>
        <w:szCs w:val="18"/>
        <w:rtl/>
      </w:rPr>
      <w:t>قرار</w:t>
    </w:r>
    <w:r w:rsidR="00AA4CFA">
      <w:rPr>
        <w:sz w:val="18"/>
        <w:szCs w:val="18"/>
        <w:rtl/>
      </w:rPr>
      <w:t xml:space="preserve"> </w:t>
    </w:r>
    <w:r w:rsidRPr="00016BDD">
      <w:rPr>
        <w:sz w:val="18"/>
        <w:szCs w:val="18"/>
        <w:rtl/>
      </w:rPr>
      <w:t>تتخذه</w:t>
    </w:r>
    <w:r w:rsidR="00AA4CFA">
      <w:rPr>
        <w:sz w:val="18"/>
        <w:szCs w:val="18"/>
        <w:rtl/>
      </w:rPr>
      <w:t xml:space="preserve"> </w:t>
    </w:r>
    <w:r w:rsidRPr="00016BDD">
      <w:rPr>
        <w:sz w:val="18"/>
        <w:szCs w:val="18"/>
        <w:rtl/>
      </w:rPr>
      <w:t>اللجنة</w:t>
    </w:r>
    <w:r w:rsidR="00AA4CFA">
      <w:rPr>
        <w:sz w:val="18"/>
        <w:szCs w:val="18"/>
        <w:rtl/>
      </w:rPr>
      <w:t xml:space="preserve"> </w:t>
    </w:r>
    <w:r w:rsidRPr="00016BDD">
      <w:rPr>
        <w:sz w:val="18"/>
        <w:szCs w:val="18"/>
        <w:rtl/>
      </w:rPr>
      <w:t>التنفيذية</w:t>
    </w:r>
    <w:r w:rsidR="00AA4CFA">
      <w:rPr>
        <w:sz w:val="18"/>
        <w:szCs w:val="18"/>
        <w:rtl/>
      </w:rPr>
      <w:t xml:space="preserve"> </w:t>
    </w:r>
    <w:r w:rsidRPr="00016BDD">
      <w:rPr>
        <w:sz w:val="18"/>
        <w:szCs w:val="18"/>
        <w:rtl/>
      </w:rPr>
      <w:t>بعد</w:t>
    </w:r>
    <w:r w:rsidR="00AA4CFA">
      <w:rPr>
        <w:sz w:val="18"/>
        <w:szCs w:val="18"/>
        <w:rtl/>
      </w:rPr>
      <w:t xml:space="preserve"> </w:t>
    </w:r>
    <w:r w:rsidRPr="00016BDD">
      <w:rPr>
        <w:sz w:val="18"/>
        <w:szCs w:val="18"/>
        <w:rtl/>
      </w:rPr>
      <w:t>صدورها</w:t>
    </w:r>
    <w:r w:rsidRPr="00016BDD">
      <w:rPr>
        <w:sz w:val="18"/>
        <w:szCs w:val="18"/>
      </w:rPr>
      <w:t>.</w:t>
    </w:r>
  </w:p>
  <w:p w14:paraId="2DBC330D" w14:textId="77777777" w:rsidR="004E7F9C" w:rsidRPr="006430F0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975316" w14:textId="77777777" w:rsidR="002732CC" w:rsidRDefault="002732CC" w:rsidP="00767C7C">
      <w:pPr>
        <w:bidi/>
      </w:pPr>
      <w:r>
        <w:separator/>
      </w:r>
    </w:p>
  </w:footnote>
  <w:footnote w:type="continuationSeparator" w:id="0">
    <w:p w14:paraId="766E243A" w14:textId="77777777" w:rsidR="002732CC" w:rsidRDefault="002732CC" w:rsidP="004A504B">
      <w:r>
        <w:continuationSeparator/>
      </w:r>
    </w:p>
  </w:footnote>
  <w:footnote w:id="1">
    <w:p w14:paraId="734E2A5D" w14:textId="320BD043" w:rsidR="00457733" w:rsidRPr="004D1C08" w:rsidRDefault="00457733" w:rsidP="00457733">
      <w:pPr>
        <w:pStyle w:val="FootnoteText"/>
        <w:bidi/>
        <w:spacing w:after="240"/>
        <w:jc w:val="left"/>
        <w:rPr>
          <w:rtl/>
          <w:lang w:bidi="ar-AE"/>
        </w:rPr>
      </w:pPr>
      <w:r>
        <w:rPr>
          <w:rStyle w:val="FootnoteReference"/>
        </w:rPr>
        <w:footnoteRef/>
      </w:r>
      <w:r w:rsidR="00AA4CFA">
        <w:rPr>
          <w:rFonts w:hint="cs"/>
          <w:lang w:bidi="ar-EG"/>
        </w:rPr>
        <w:t xml:space="preserve"> </w:t>
      </w:r>
      <w:r w:rsidRPr="009A0B6D">
        <w:t>UNEP/OzL.Pro/ExCom/9</w:t>
      </w:r>
      <w:r>
        <w:t>5</w:t>
      </w:r>
      <w:r w:rsidRPr="009A0B6D">
        <w:t>/1</w:t>
      </w:r>
    </w:p>
  </w:footnote>
  <w:footnote w:id="2">
    <w:p w14:paraId="069CDC83" w14:textId="56BF8A5A" w:rsidR="00767C7C" w:rsidRPr="00767C7C" w:rsidRDefault="00767C7C" w:rsidP="00767C7C">
      <w:pPr>
        <w:pStyle w:val="FootnoteText"/>
        <w:bidi/>
        <w:rPr>
          <w:rtl/>
          <w:lang w:val="en-US" w:bidi="ar-AE"/>
        </w:rPr>
      </w:pPr>
      <w:r>
        <w:rPr>
          <w:rStyle w:val="FootnoteReference"/>
        </w:rPr>
        <w:footnoteRef/>
      </w:r>
      <w:r w:rsidR="00AA4CFA">
        <w:rPr>
          <w:rtl/>
        </w:rPr>
        <w:t xml:space="preserve"> </w:t>
      </w:r>
      <w:r w:rsidRPr="00767C7C">
        <w:rPr>
          <w:rtl/>
          <w:lang w:val="en-US" w:bidi="ar-AE"/>
        </w:rPr>
        <w:t>سمح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المقرر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89/6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للوكالات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الثنائية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والمنفذة،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عند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تقديم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المراحل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الحالية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والمستقبلية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لخطط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إدارة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إزالة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المواد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الهيدروكلوروفلوروكربونية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للدول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ذات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حجم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الاستهلاك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المنخفض،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بإدراج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التمويل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المرتبط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بالحاجة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إلى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تقديم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بدائل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المواد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الهيدروكلوروفلوروكربونية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ذات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القدرة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المنخفضة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أو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الصفرية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على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إحداث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الاحترار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العالمي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والحفاظ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على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كفاءة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استخدام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الطاقة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في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قطاع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صيانة</w:t>
      </w:r>
      <w:r w:rsidR="00AA4CFA">
        <w:rPr>
          <w:rtl/>
          <w:lang w:val="en-US" w:bidi="ar-AE"/>
        </w:rPr>
        <w:t xml:space="preserve"> </w:t>
      </w:r>
      <w:r w:rsidRPr="00767C7C">
        <w:rPr>
          <w:rtl/>
          <w:lang w:val="en-US" w:bidi="ar-AE"/>
        </w:rPr>
        <w:t>التبريد.</w:t>
      </w:r>
    </w:p>
  </w:footnote>
  <w:footnote w:id="3">
    <w:p w14:paraId="5DA0522B" w14:textId="72C80AD8" w:rsidR="00425A58" w:rsidRPr="00425A58" w:rsidRDefault="00425A58" w:rsidP="00425A58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AA4CFA">
        <w:rPr>
          <w:rtl/>
        </w:rPr>
        <w:t xml:space="preserve"> </w:t>
      </w:r>
      <w:r w:rsidR="005F149C" w:rsidRPr="005F149C">
        <w:rPr>
          <w:rtl/>
          <w:lang w:bidi="ar-AE"/>
        </w:rPr>
        <w:t>أنشأت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اللجنة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التنفيذية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نافذة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للتمويل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والمعايير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بشأن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المشاريع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التجريبية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للحفاظ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على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كفاءة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استخدام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الطاقة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في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التكنولوجيات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والمعدات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البديلة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و/أو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تعزيزها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في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سياق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التخفيض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التدريجي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للمواد</w:t>
      </w:r>
      <w:r w:rsidR="00AA4CFA">
        <w:rPr>
          <w:rtl/>
          <w:lang w:bidi="ar-AE"/>
        </w:rPr>
        <w:t xml:space="preserve"> </w:t>
      </w:r>
      <w:r w:rsidR="005F149C" w:rsidRPr="005F149C">
        <w:rPr>
          <w:rtl/>
          <w:lang w:bidi="ar-AE"/>
        </w:rPr>
        <w:t>الهيدروفلوروكربونية.</w:t>
      </w:r>
    </w:p>
  </w:footnote>
  <w:footnote w:id="4">
    <w:p w14:paraId="0AA7034A" w14:textId="08076DD9" w:rsidR="00E82F84" w:rsidRPr="00EE44F9" w:rsidRDefault="00E82F84" w:rsidP="007002F9">
      <w:pPr>
        <w:pStyle w:val="FootnoteText"/>
        <w:bidi/>
        <w:spacing w:before="20"/>
        <w:rPr>
          <w:rtl/>
          <w:lang w:bidi="ar-AE"/>
        </w:rPr>
      </w:pPr>
      <w:r>
        <w:rPr>
          <w:rStyle w:val="FootnoteReference"/>
        </w:rPr>
        <w:footnoteRef/>
      </w:r>
      <w:r w:rsidR="00AA4CFA">
        <w:rPr>
          <w:rtl/>
        </w:rPr>
        <w:t xml:space="preserve"> </w:t>
      </w:r>
      <w:r w:rsidRPr="00647D93">
        <w:rPr>
          <w:rtl/>
          <w:lang w:bidi="ar-AE"/>
        </w:rPr>
        <w:t>أنشأت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اللجنة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التنفيذية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نافذة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للتمويل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والمعايير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لإعداد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قوائم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جرد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وطنية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لمخزون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المواد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الخاضعة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للرقابة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المستخدمة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أو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غير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المرغوب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فيها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ووضعت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خطة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لجمع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ونقل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والتخلص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من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هذه</w:t>
      </w:r>
      <w:r w:rsidR="00AA4CFA">
        <w:rPr>
          <w:rtl/>
          <w:lang w:bidi="ar-AE"/>
        </w:rPr>
        <w:t xml:space="preserve"> </w:t>
      </w:r>
      <w:r w:rsidRPr="00647D93">
        <w:rPr>
          <w:rtl/>
          <w:lang w:bidi="ar-AE"/>
        </w:rPr>
        <w:t>المواد.</w:t>
      </w:r>
    </w:p>
  </w:footnote>
  <w:footnote w:id="5">
    <w:p w14:paraId="2918CCDF" w14:textId="1181C0B5" w:rsidR="00144CE0" w:rsidRDefault="00144CE0" w:rsidP="007002F9">
      <w:pPr>
        <w:pStyle w:val="FootnoteText"/>
        <w:bidi/>
        <w:spacing w:before="20"/>
        <w:rPr>
          <w:rtl/>
          <w:lang w:bidi="ar-AE"/>
        </w:rPr>
      </w:pPr>
      <w:r>
        <w:rPr>
          <w:rStyle w:val="FootnoteReference"/>
        </w:rPr>
        <w:footnoteRef/>
      </w:r>
      <w:r w:rsidR="00AA4CFA">
        <w:rPr>
          <w:rtl/>
        </w:rPr>
        <w:t xml:space="preserve"> </w:t>
      </w:r>
      <w:r w:rsidRPr="00144CE0">
        <w:rPr>
          <w:rtl/>
          <w:lang w:bidi="ar-AE"/>
        </w:rPr>
        <w:t>وافقت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اللجنة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التنفيذية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على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زيادة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ميزانية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برماج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المساعدة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على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الامتثال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للسنوات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2024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و2025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و2026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بمقدار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20,000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دولار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أمريكي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و150,000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دولار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أمريكي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و150,000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دولار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أمريكي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على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التوالي،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لتقديم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المساعدة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الفنية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والسياسية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إلى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البلدان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ذات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حجم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الاستهلاك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المنخفض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لدعم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خطط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تنفيذ</w:t>
      </w:r>
      <w:r w:rsidR="00AA4CFA">
        <w:rPr>
          <w:rtl/>
          <w:lang w:bidi="ar-AE"/>
        </w:rPr>
        <w:t xml:space="preserve"> </w:t>
      </w:r>
      <w:r w:rsidRPr="00144CE0">
        <w:rPr>
          <w:rtl/>
          <w:lang w:bidi="ar-AE"/>
        </w:rPr>
        <w:t>كيغالي.</w:t>
      </w:r>
    </w:p>
  </w:footnote>
  <w:footnote w:id="6">
    <w:p w14:paraId="07F639CD" w14:textId="202CDF8D" w:rsidR="00144CE0" w:rsidRDefault="00144CE0" w:rsidP="007002F9">
      <w:pPr>
        <w:pStyle w:val="FootnoteText"/>
        <w:bidi/>
        <w:spacing w:before="20"/>
        <w:rPr>
          <w:rtl/>
          <w:lang w:bidi="ar-AE"/>
        </w:rPr>
      </w:pPr>
      <w:r>
        <w:rPr>
          <w:rStyle w:val="FootnoteReference"/>
        </w:rPr>
        <w:footnoteRef/>
      </w:r>
      <w:r w:rsidR="00AA4CFA">
        <w:rPr>
          <w:rtl/>
        </w:rPr>
        <w:t xml:space="preserve"> </w:t>
      </w:r>
      <w:r>
        <w:rPr>
          <w:rFonts w:hint="cs"/>
          <w:rtl/>
          <w:lang w:bidi="ar-AE"/>
        </w:rPr>
        <w:t>الوثيقة:</w:t>
      </w:r>
      <w:r w:rsidR="00AA4CFA">
        <w:rPr>
          <w:rFonts w:hint="cs"/>
          <w:rtl/>
          <w:lang w:bidi="ar-AE"/>
        </w:rPr>
        <w:t xml:space="preserve"> </w:t>
      </w:r>
      <w:r w:rsidRPr="00144CE0">
        <w:rPr>
          <w:lang w:bidi="ar-AE"/>
        </w:rPr>
        <w:t>UNEP/OzL.Pro/ExCom/95/83</w:t>
      </w:r>
      <w:r>
        <w:rPr>
          <w:rFonts w:hint="cs"/>
          <w:rtl/>
          <w:lang w:bidi="ar-AE"/>
        </w:rPr>
        <w:t>.</w:t>
      </w:r>
    </w:p>
  </w:footnote>
  <w:footnote w:id="7">
    <w:p w14:paraId="5C99C57F" w14:textId="00BD1D62" w:rsidR="00C45622" w:rsidRDefault="00C45622" w:rsidP="00C45622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AA4CFA">
        <w:rPr>
          <w:rtl/>
        </w:rPr>
        <w:t xml:space="preserve"> </w:t>
      </w:r>
      <w:r>
        <w:rPr>
          <w:rFonts w:hint="cs"/>
          <w:rtl/>
          <w:lang w:bidi="ar-AE"/>
        </w:rPr>
        <w:t>الوثيقة:</w:t>
      </w:r>
      <w:r w:rsidR="00AA4CFA">
        <w:rPr>
          <w:rFonts w:hint="cs"/>
          <w:rtl/>
          <w:lang w:bidi="ar-AE"/>
        </w:rPr>
        <w:t xml:space="preserve"> </w:t>
      </w:r>
      <w:r w:rsidRPr="008E7365">
        <w:rPr>
          <w:lang w:bidi="ar-AE"/>
        </w:rPr>
        <w:t>UNEP/OzL.Pro/ExCom/95/25</w:t>
      </w:r>
      <w:r>
        <w:rPr>
          <w:rFonts w:hint="cs"/>
          <w:rtl/>
          <w:lang w:bidi="ar-AE"/>
        </w:rPr>
        <w:t>.</w:t>
      </w:r>
    </w:p>
  </w:footnote>
  <w:footnote w:id="8">
    <w:p w14:paraId="7659ABB3" w14:textId="3A966D4A" w:rsidR="000740E5" w:rsidRDefault="000740E5" w:rsidP="000740E5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AA4CFA">
        <w:rPr>
          <w:rtl/>
        </w:rPr>
        <w:t xml:space="preserve"> </w:t>
      </w:r>
      <w:r w:rsidRPr="000740E5">
        <w:rPr>
          <w:rtl/>
          <w:lang w:bidi="ar-AE"/>
        </w:rPr>
        <w:t>لا</w:t>
      </w:r>
      <w:r w:rsidR="00AA4CFA">
        <w:rPr>
          <w:rtl/>
          <w:lang w:bidi="ar-AE"/>
        </w:rPr>
        <w:t xml:space="preserve"> </w:t>
      </w:r>
      <w:r w:rsidRPr="000740E5">
        <w:rPr>
          <w:rtl/>
          <w:lang w:bidi="ar-AE"/>
        </w:rPr>
        <w:t>يتضمن</w:t>
      </w:r>
      <w:r w:rsidR="00AA4CFA">
        <w:rPr>
          <w:rtl/>
          <w:lang w:bidi="ar-AE"/>
        </w:rPr>
        <w:t xml:space="preserve"> </w:t>
      </w:r>
      <w:r w:rsidRPr="000740E5">
        <w:rPr>
          <w:rtl/>
          <w:lang w:bidi="ar-AE"/>
        </w:rPr>
        <w:t>المقرر</w:t>
      </w:r>
      <w:r w:rsidR="00AA4CFA">
        <w:rPr>
          <w:rtl/>
          <w:lang w:bidi="ar-AE"/>
        </w:rPr>
        <w:t xml:space="preserve"> </w:t>
      </w:r>
      <w:r w:rsidRPr="000740E5">
        <w:rPr>
          <w:rtl/>
          <w:lang w:bidi="ar-AE"/>
        </w:rPr>
        <w:t>93/8(د)</w:t>
      </w:r>
      <w:r w:rsidR="00AA4CFA">
        <w:rPr>
          <w:rtl/>
          <w:lang w:bidi="ar-AE"/>
        </w:rPr>
        <w:t xml:space="preserve"> </w:t>
      </w:r>
      <w:r w:rsidRPr="000740E5">
        <w:rPr>
          <w:rtl/>
          <w:lang w:bidi="ar-AE"/>
        </w:rPr>
        <w:t>مؤشرات</w:t>
      </w:r>
      <w:r w:rsidR="00AA4CFA">
        <w:rPr>
          <w:rtl/>
          <w:lang w:bidi="ar-AE"/>
        </w:rPr>
        <w:t xml:space="preserve"> </w:t>
      </w:r>
      <w:r>
        <w:rPr>
          <w:rFonts w:hint="cs"/>
          <w:rtl/>
          <w:lang w:bidi="ar-AE"/>
        </w:rPr>
        <w:t>أداء</w:t>
      </w:r>
      <w:r w:rsidR="00AA4CFA">
        <w:rPr>
          <w:rFonts w:hint="cs"/>
          <w:rtl/>
          <w:lang w:bidi="ar-AE"/>
        </w:rPr>
        <w:t xml:space="preserve"> </w:t>
      </w:r>
      <w:proofErr w:type="spellStart"/>
      <w:r>
        <w:rPr>
          <w:rFonts w:hint="cs"/>
          <w:rtl/>
          <w:lang w:bidi="ar-AE"/>
        </w:rPr>
        <w:t>اليونيب</w:t>
      </w:r>
      <w:proofErr w:type="spellEnd"/>
      <w:r w:rsidR="00AA4CFA">
        <w:rPr>
          <w:rtl/>
          <w:lang w:bidi="ar-AE"/>
        </w:rPr>
        <w:t xml:space="preserve"> </w:t>
      </w:r>
      <w:r>
        <w:rPr>
          <w:rFonts w:hint="cs"/>
          <w:rtl/>
          <w:lang w:bidi="ar-AE"/>
        </w:rPr>
        <w:t>المتعلقة</w:t>
      </w:r>
      <w:r w:rsidR="00AA4CFA">
        <w:rPr>
          <w:rtl/>
          <w:lang w:bidi="ar-AE"/>
        </w:rPr>
        <w:t xml:space="preserve"> </w:t>
      </w:r>
      <w:r>
        <w:rPr>
          <w:rFonts w:hint="cs"/>
          <w:rtl/>
          <w:lang w:bidi="ar-AE"/>
        </w:rPr>
        <w:t>ب</w:t>
      </w:r>
      <w:r w:rsidRPr="000740E5">
        <w:rPr>
          <w:rtl/>
          <w:lang w:bidi="ar-AE"/>
        </w:rPr>
        <w:t>برنامج</w:t>
      </w:r>
      <w:r w:rsidR="00AA4CFA">
        <w:rPr>
          <w:rtl/>
          <w:lang w:bidi="ar-AE"/>
        </w:rPr>
        <w:t xml:space="preserve"> </w:t>
      </w:r>
      <w:r w:rsidRPr="000740E5">
        <w:rPr>
          <w:rtl/>
          <w:lang w:bidi="ar-AE"/>
        </w:rPr>
        <w:t>المساعدة</w:t>
      </w:r>
      <w:r w:rsidR="00AA4CFA">
        <w:rPr>
          <w:rtl/>
          <w:lang w:bidi="ar-AE"/>
        </w:rPr>
        <w:t xml:space="preserve"> </w:t>
      </w:r>
      <w:r w:rsidRPr="000740E5">
        <w:rPr>
          <w:rtl/>
          <w:lang w:bidi="ar-AE"/>
        </w:rPr>
        <w:t>على</w:t>
      </w:r>
      <w:r w:rsidR="00AA4CFA">
        <w:rPr>
          <w:rtl/>
          <w:lang w:bidi="ar-AE"/>
        </w:rPr>
        <w:t xml:space="preserve"> </w:t>
      </w:r>
      <w:r w:rsidRPr="000740E5">
        <w:rPr>
          <w:rtl/>
          <w:lang w:bidi="ar-AE"/>
        </w:rPr>
        <w:t>الامتثال.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8D054C" w14:textId="36ABFFFB" w:rsidR="00DC6A10" w:rsidRPr="0033525D" w:rsidRDefault="00000000">
    <w:fldSimple w:instr=" DOCPROPERTY &quot;Document number&quot;  \* MERGEFORMAT ">
      <w:r w:rsidR="00144070">
        <w:t>UNEP/OzL.Pro/ExCom/95/28</w:t>
      </w:r>
    </w:fldSimple>
  </w:p>
  <w:p w14:paraId="62113556" w14:textId="77777777" w:rsidR="00DC6A10" w:rsidRPr="0033525D" w:rsidRDefault="00DC6A10"/>
  <w:p w14:paraId="49380054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4BF516" w14:textId="4EAD18C2" w:rsidR="00DC6A10" w:rsidRPr="0033525D" w:rsidRDefault="00000000">
    <w:pPr>
      <w:jc w:val="right"/>
    </w:pPr>
    <w:fldSimple w:instr=" DOCPROPERTY &quot;Document number&quot;  \* MERGEFORMAT ">
      <w:r w:rsidR="00144070">
        <w:t>UNEP/OzL.Pro/ExCom/95/28</w:t>
      </w:r>
    </w:fldSimple>
  </w:p>
  <w:p w14:paraId="4D060018" w14:textId="77777777" w:rsidR="00DC6A10" w:rsidRPr="0033525D" w:rsidRDefault="00DC6A10"/>
  <w:p w14:paraId="7A3E6DE9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359E3A11"/>
    <w:multiLevelType w:val="hybridMultilevel"/>
    <w:tmpl w:val="C18235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B06AF7"/>
    <w:multiLevelType w:val="hybridMultilevel"/>
    <w:tmpl w:val="CB180A46"/>
    <w:lvl w:ilvl="0" w:tplc="E1FC2C08">
      <w:start w:val="1"/>
      <w:numFmt w:val="arabicAbjad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B813414"/>
    <w:multiLevelType w:val="hybridMultilevel"/>
    <w:tmpl w:val="9836E290"/>
    <w:lvl w:ilvl="0" w:tplc="621678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5"/>
  </w:num>
  <w:num w:numId="18" w16cid:durableId="559828470">
    <w:abstractNumId w:val="16"/>
  </w:num>
  <w:num w:numId="19" w16cid:durableId="1488010068">
    <w:abstractNumId w:val="18"/>
  </w:num>
  <w:num w:numId="20" w16cid:durableId="444007775">
    <w:abstractNumId w:val="12"/>
  </w:num>
  <w:num w:numId="21" w16cid:durableId="895551320">
    <w:abstractNumId w:val="17"/>
  </w:num>
  <w:num w:numId="22" w16cid:durableId="1352758000">
    <w:abstractNumId w:val="13"/>
  </w:num>
  <w:num w:numId="23" w16cid:durableId="975178336">
    <w:abstractNumId w:val="1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2A60A1"/>
    <w:rsid w:val="00000FED"/>
    <w:rsid w:val="0000434E"/>
    <w:rsid w:val="00006E8E"/>
    <w:rsid w:val="00013404"/>
    <w:rsid w:val="000211A9"/>
    <w:rsid w:val="00021238"/>
    <w:rsid w:val="00022071"/>
    <w:rsid w:val="000269AF"/>
    <w:rsid w:val="00031260"/>
    <w:rsid w:val="0003681A"/>
    <w:rsid w:val="000372B7"/>
    <w:rsid w:val="0004554C"/>
    <w:rsid w:val="00050F6E"/>
    <w:rsid w:val="00061EC2"/>
    <w:rsid w:val="000657E3"/>
    <w:rsid w:val="00066CE8"/>
    <w:rsid w:val="000740E5"/>
    <w:rsid w:val="00080ED0"/>
    <w:rsid w:val="00085B8F"/>
    <w:rsid w:val="00090481"/>
    <w:rsid w:val="000A3826"/>
    <w:rsid w:val="000A6C26"/>
    <w:rsid w:val="000B111F"/>
    <w:rsid w:val="000B36C8"/>
    <w:rsid w:val="000B5D2F"/>
    <w:rsid w:val="000C17EE"/>
    <w:rsid w:val="000C37CB"/>
    <w:rsid w:val="000D52A4"/>
    <w:rsid w:val="000E07BC"/>
    <w:rsid w:val="000E2E21"/>
    <w:rsid w:val="000F1CD4"/>
    <w:rsid w:val="000F4103"/>
    <w:rsid w:val="000F70A7"/>
    <w:rsid w:val="000F70B3"/>
    <w:rsid w:val="000F7F84"/>
    <w:rsid w:val="0011235E"/>
    <w:rsid w:val="00113CCA"/>
    <w:rsid w:val="001173C6"/>
    <w:rsid w:val="0012014E"/>
    <w:rsid w:val="00122A52"/>
    <w:rsid w:val="00122F25"/>
    <w:rsid w:val="00135980"/>
    <w:rsid w:val="0013786F"/>
    <w:rsid w:val="00144070"/>
    <w:rsid w:val="00144CE0"/>
    <w:rsid w:val="00144DAF"/>
    <w:rsid w:val="00156B7B"/>
    <w:rsid w:val="00164719"/>
    <w:rsid w:val="00166FC4"/>
    <w:rsid w:val="001677AC"/>
    <w:rsid w:val="001721FA"/>
    <w:rsid w:val="001723BD"/>
    <w:rsid w:val="001804EA"/>
    <w:rsid w:val="00180DBB"/>
    <w:rsid w:val="00181920"/>
    <w:rsid w:val="00187D4F"/>
    <w:rsid w:val="00190A61"/>
    <w:rsid w:val="00197179"/>
    <w:rsid w:val="001A2215"/>
    <w:rsid w:val="001A2A9A"/>
    <w:rsid w:val="001A3342"/>
    <w:rsid w:val="001A3E3D"/>
    <w:rsid w:val="001A468B"/>
    <w:rsid w:val="001A7049"/>
    <w:rsid w:val="001B1E40"/>
    <w:rsid w:val="001B5207"/>
    <w:rsid w:val="001C0676"/>
    <w:rsid w:val="001C65B9"/>
    <w:rsid w:val="001C764E"/>
    <w:rsid w:val="001D519A"/>
    <w:rsid w:val="001D7EAE"/>
    <w:rsid w:val="001E1052"/>
    <w:rsid w:val="001E21B1"/>
    <w:rsid w:val="001E2F93"/>
    <w:rsid w:val="001E4554"/>
    <w:rsid w:val="001E61E5"/>
    <w:rsid w:val="001E661C"/>
    <w:rsid w:val="001F2159"/>
    <w:rsid w:val="001F53FD"/>
    <w:rsid w:val="001F66E7"/>
    <w:rsid w:val="00204DFB"/>
    <w:rsid w:val="00210B8B"/>
    <w:rsid w:val="002132E0"/>
    <w:rsid w:val="00214863"/>
    <w:rsid w:val="002156B4"/>
    <w:rsid w:val="00224D9A"/>
    <w:rsid w:val="00224FCD"/>
    <w:rsid w:val="00246956"/>
    <w:rsid w:val="00253222"/>
    <w:rsid w:val="00261C13"/>
    <w:rsid w:val="00262847"/>
    <w:rsid w:val="002705A6"/>
    <w:rsid w:val="00272365"/>
    <w:rsid w:val="002732CC"/>
    <w:rsid w:val="00281BB2"/>
    <w:rsid w:val="00287B25"/>
    <w:rsid w:val="00293557"/>
    <w:rsid w:val="002A03C3"/>
    <w:rsid w:val="002A1980"/>
    <w:rsid w:val="002A60A1"/>
    <w:rsid w:val="002B254E"/>
    <w:rsid w:val="002B2C43"/>
    <w:rsid w:val="002B4CE8"/>
    <w:rsid w:val="002B72E9"/>
    <w:rsid w:val="002C516B"/>
    <w:rsid w:val="002C7998"/>
    <w:rsid w:val="002D08B5"/>
    <w:rsid w:val="002D0C79"/>
    <w:rsid w:val="002D1A7B"/>
    <w:rsid w:val="002D29E6"/>
    <w:rsid w:val="002D37CC"/>
    <w:rsid w:val="002E03C1"/>
    <w:rsid w:val="002E184D"/>
    <w:rsid w:val="002E1F95"/>
    <w:rsid w:val="002E6186"/>
    <w:rsid w:val="002F1E53"/>
    <w:rsid w:val="002F2CAA"/>
    <w:rsid w:val="0030052C"/>
    <w:rsid w:val="00303759"/>
    <w:rsid w:val="00312C27"/>
    <w:rsid w:val="003159CA"/>
    <w:rsid w:val="00321B35"/>
    <w:rsid w:val="00330350"/>
    <w:rsid w:val="003306E1"/>
    <w:rsid w:val="003320E4"/>
    <w:rsid w:val="00334449"/>
    <w:rsid w:val="0033511E"/>
    <w:rsid w:val="0033525D"/>
    <w:rsid w:val="003414F3"/>
    <w:rsid w:val="003424DD"/>
    <w:rsid w:val="00343991"/>
    <w:rsid w:val="0034747C"/>
    <w:rsid w:val="00354CE5"/>
    <w:rsid w:val="0035613E"/>
    <w:rsid w:val="00363EE9"/>
    <w:rsid w:val="00370061"/>
    <w:rsid w:val="00376128"/>
    <w:rsid w:val="0037742E"/>
    <w:rsid w:val="00377D56"/>
    <w:rsid w:val="0038245A"/>
    <w:rsid w:val="003840E6"/>
    <w:rsid w:val="00385CFC"/>
    <w:rsid w:val="0039337A"/>
    <w:rsid w:val="00394690"/>
    <w:rsid w:val="00394CCF"/>
    <w:rsid w:val="0039764E"/>
    <w:rsid w:val="003A03F5"/>
    <w:rsid w:val="003A3189"/>
    <w:rsid w:val="003A3CA7"/>
    <w:rsid w:val="003A6120"/>
    <w:rsid w:val="003B1A9C"/>
    <w:rsid w:val="003B33BD"/>
    <w:rsid w:val="003B569D"/>
    <w:rsid w:val="003B5C48"/>
    <w:rsid w:val="003C3C0E"/>
    <w:rsid w:val="003C46F5"/>
    <w:rsid w:val="003C4F95"/>
    <w:rsid w:val="003D32A0"/>
    <w:rsid w:val="003D42A6"/>
    <w:rsid w:val="003D4F21"/>
    <w:rsid w:val="003D4FAC"/>
    <w:rsid w:val="003D7893"/>
    <w:rsid w:val="003E04D9"/>
    <w:rsid w:val="003E1885"/>
    <w:rsid w:val="003E67AA"/>
    <w:rsid w:val="003E7906"/>
    <w:rsid w:val="003F000F"/>
    <w:rsid w:val="003F20B1"/>
    <w:rsid w:val="003F3C50"/>
    <w:rsid w:val="004057BA"/>
    <w:rsid w:val="00406202"/>
    <w:rsid w:val="00406A6A"/>
    <w:rsid w:val="00406B22"/>
    <w:rsid w:val="00407147"/>
    <w:rsid w:val="004078FA"/>
    <w:rsid w:val="004129EA"/>
    <w:rsid w:val="00413D17"/>
    <w:rsid w:val="00414532"/>
    <w:rsid w:val="00415ABC"/>
    <w:rsid w:val="0042341C"/>
    <w:rsid w:val="00425A58"/>
    <w:rsid w:val="00431E08"/>
    <w:rsid w:val="004328A7"/>
    <w:rsid w:val="0043356C"/>
    <w:rsid w:val="00433995"/>
    <w:rsid w:val="00434C74"/>
    <w:rsid w:val="00455712"/>
    <w:rsid w:val="00456EB4"/>
    <w:rsid w:val="0045747F"/>
    <w:rsid w:val="00457733"/>
    <w:rsid w:val="00457827"/>
    <w:rsid w:val="00457C66"/>
    <w:rsid w:val="004718F3"/>
    <w:rsid w:val="00475040"/>
    <w:rsid w:val="00475212"/>
    <w:rsid w:val="00476F32"/>
    <w:rsid w:val="00482744"/>
    <w:rsid w:val="00490C06"/>
    <w:rsid w:val="004931E4"/>
    <w:rsid w:val="00493D40"/>
    <w:rsid w:val="00493EE3"/>
    <w:rsid w:val="004967B6"/>
    <w:rsid w:val="0049686F"/>
    <w:rsid w:val="004A504B"/>
    <w:rsid w:val="004A62B2"/>
    <w:rsid w:val="004A6911"/>
    <w:rsid w:val="004A7B35"/>
    <w:rsid w:val="004B3652"/>
    <w:rsid w:val="004B54E0"/>
    <w:rsid w:val="004B7384"/>
    <w:rsid w:val="004C4269"/>
    <w:rsid w:val="004C4DF0"/>
    <w:rsid w:val="004C67A6"/>
    <w:rsid w:val="004C7F9D"/>
    <w:rsid w:val="004D1623"/>
    <w:rsid w:val="004D6236"/>
    <w:rsid w:val="004D7F90"/>
    <w:rsid w:val="004E1EFE"/>
    <w:rsid w:val="004E373C"/>
    <w:rsid w:val="004E3C6B"/>
    <w:rsid w:val="004E4DBB"/>
    <w:rsid w:val="004E4E41"/>
    <w:rsid w:val="004E73DB"/>
    <w:rsid w:val="004E7F9C"/>
    <w:rsid w:val="004F3493"/>
    <w:rsid w:val="004F5143"/>
    <w:rsid w:val="00507A12"/>
    <w:rsid w:val="00507BD0"/>
    <w:rsid w:val="00512B09"/>
    <w:rsid w:val="005220ED"/>
    <w:rsid w:val="00530D0F"/>
    <w:rsid w:val="00533796"/>
    <w:rsid w:val="0053484A"/>
    <w:rsid w:val="00537343"/>
    <w:rsid w:val="005516F3"/>
    <w:rsid w:val="00553ECC"/>
    <w:rsid w:val="00555D75"/>
    <w:rsid w:val="00560DF0"/>
    <w:rsid w:val="005635CC"/>
    <w:rsid w:val="00565EC5"/>
    <w:rsid w:val="0056759C"/>
    <w:rsid w:val="0059513E"/>
    <w:rsid w:val="0059605B"/>
    <w:rsid w:val="005A64D0"/>
    <w:rsid w:val="005A6AA4"/>
    <w:rsid w:val="005A6D9F"/>
    <w:rsid w:val="005B48FF"/>
    <w:rsid w:val="005C1E32"/>
    <w:rsid w:val="005C522C"/>
    <w:rsid w:val="005C6432"/>
    <w:rsid w:val="005C670D"/>
    <w:rsid w:val="005D1BF9"/>
    <w:rsid w:val="005D363F"/>
    <w:rsid w:val="005E663B"/>
    <w:rsid w:val="005E680F"/>
    <w:rsid w:val="005F149C"/>
    <w:rsid w:val="005F37C0"/>
    <w:rsid w:val="00604C15"/>
    <w:rsid w:val="006062DF"/>
    <w:rsid w:val="00606F0B"/>
    <w:rsid w:val="00614171"/>
    <w:rsid w:val="006158D5"/>
    <w:rsid w:val="00616B0B"/>
    <w:rsid w:val="00625D83"/>
    <w:rsid w:val="00632B5B"/>
    <w:rsid w:val="00634A1C"/>
    <w:rsid w:val="006424D8"/>
    <w:rsid w:val="006430F0"/>
    <w:rsid w:val="00651984"/>
    <w:rsid w:val="00654235"/>
    <w:rsid w:val="006606BB"/>
    <w:rsid w:val="00660DE6"/>
    <w:rsid w:val="006623E7"/>
    <w:rsid w:val="00662B80"/>
    <w:rsid w:val="00662C00"/>
    <w:rsid w:val="006671A1"/>
    <w:rsid w:val="0066768F"/>
    <w:rsid w:val="00670F6C"/>
    <w:rsid w:val="00676E58"/>
    <w:rsid w:val="006852C7"/>
    <w:rsid w:val="006852CE"/>
    <w:rsid w:val="00687F21"/>
    <w:rsid w:val="00692D14"/>
    <w:rsid w:val="00694F2E"/>
    <w:rsid w:val="006A01BD"/>
    <w:rsid w:val="006A700D"/>
    <w:rsid w:val="006A7A3B"/>
    <w:rsid w:val="006B505C"/>
    <w:rsid w:val="006B5ED8"/>
    <w:rsid w:val="006B65C7"/>
    <w:rsid w:val="006C1727"/>
    <w:rsid w:val="006C32FD"/>
    <w:rsid w:val="006C39CE"/>
    <w:rsid w:val="006C7319"/>
    <w:rsid w:val="006D0FCC"/>
    <w:rsid w:val="006D21F5"/>
    <w:rsid w:val="006D3089"/>
    <w:rsid w:val="006E126D"/>
    <w:rsid w:val="006E1FC3"/>
    <w:rsid w:val="006F202B"/>
    <w:rsid w:val="006F4F73"/>
    <w:rsid w:val="007002F9"/>
    <w:rsid w:val="00704CE9"/>
    <w:rsid w:val="00705025"/>
    <w:rsid w:val="0070616B"/>
    <w:rsid w:val="00706295"/>
    <w:rsid w:val="00706FDA"/>
    <w:rsid w:val="00711F9A"/>
    <w:rsid w:val="00713537"/>
    <w:rsid w:val="00713810"/>
    <w:rsid w:val="007173A8"/>
    <w:rsid w:val="0072523C"/>
    <w:rsid w:val="007303A5"/>
    <w:rsid w:val="00730B3E"/>
    <w:rsid w:val="0073420B"/>
    <w:rsid w:val="007349EF"/>
    <w:rsid w:val="0073621B"/>
    <w:rsid w:val="00736367"/>
    <w:rsid w:val="0074760E"/>
    <w:rsid w:val="007548C4"/>
    <w:rsid w:val="00754ABA"/>
    <w:rsid w:val="0076771C"/>
    <w:rsid w:val="00767C7C"/>
    <w:rsid w:val="00782B0D"/>
    <w:rsid w:val="00782CFA"/>
    <w:rsid w:val="007833D3"/>
    <w:rsid w:val="0078512F"/>
    <w:rsid w:val="00785D77"/>
    <w:rsid w:val="00786D02"/>
    <w:rsid w:val="0078786D"/>
    <w:rsid w:val="00793741"/>
    <w:rsid w:val="00793853"/>
    <w:rsid w:val="0079590F"/>
    <w:rsid w:val="0079781A"/>
    <w:rsid w:val="00797DD8"/>
    <w:rsid w:val="007A1546"/>
    <w:rsid w:val="007A228C"/>
    <w:rsid w:val="007A368E"/>
    <w:rsid w:val="007A5868"/>
    <w:rsid w:val="007A61AD"/>
    <w:rsid w:val="007A6203"/>
    <w:rsid w:val="007B04CE"/>
    <w:rsid w:val="007B2497"/>
    <w:rsid w:val="007B5EB6"/>
    <w:rsid w:val="007B6871"/>
    <w:rsid w:val="007B7A2F"/>
    <w:rsid w:val="007C2B69"/>
    <w:rsid w:val="007C32EE"/>
    <w:rsid w:val="007C3D33"/>
    <w:rsid w:val="007D294A"/>
    <w:rsid w:val="007D47D2"/>
    <w:rsid w:val="007D6EC0"/>
    <w:rsid w:val="007D7E1D"/>
    <w:rsid w:val="007D7F88"/>
    <w:rsid w:val="007E503C"/>
    <w:rsid w:val="0080345C"/>
    <w:rsid w:val="00804A07"/>
    <w:rsid w:val="00822F4A"/>
    <w:rsid w:val="0082522F"/>
    <w:rsid w:val="00831979"/>
    <w:rsid w:val="00831CDA"/>
    <w:rsid w:val="00845994"/>
    <w:rsid w:val="00851352"/>
    <w:rsid w:val="008536E9"/>
    <w:rsid w:val="00857077"/>
    <w:rsid w:val="008618C7"/>
    <w:rsid w:val="00863230"/>
    <w:rsid w:val="00865BD0"/>
    <w:rsid w:val="00866C10"/>
    <w:rsid w:val="00870B6A"/>
    <w:rsid w:val="008717D8"/>
    <w:rsid w:val="0087215C"/>
    <w:rsid w:val="00875D25"/>
    <w:rsid w:val="00880E35"/>
    <w:rsid w:val="008875FE"/>
    <w:rsid w:val="00887F8E"/>
    <w:rsid w:val="008938C8"/>
    <w:rsid w:val="00896234"/>
    <w:rsid w:val="00896312"/>
    <w:rsid w:val="00897E43"/>
    <w:rsid w:val="008A0C6F"/>
    <w:rsid w:val="008A1245"/>
    <w:rsid w:val="008C02EF"/>
    <w:rsid w:val="008C222B"/>
    <w:rsid w:val="008C5738"/>
    <w:rsid w:val="008C694F"/>
    <w:rsid w:val="008C7EAD"/>
    <w:rsid w:val="008D0CFE"/>
    <w:rsid w:val="008D108C"/>
    <w:rsid w:val="008D229C"/>
    <w:rsid w:val="008D6152"/>
    <w:rsid w:val="008E3CA2"/>
    <w:rsid w:val="008E67E5"/>
    <w:rsid w:val="008E7BA9"/>
    <w:rsid w:val="008F0F81"/>
    <w:rsid w:val="008F235B"/>
    <w:rsid w:val="008F27BF"/>
    <w:rsid w:val="008F2E64"/>
    <w:rsid w:val="008F3649"/>
    <w:rsid w:val="00901E26"/>
    <w:rsid w:val="00903144"/>
    <w:rsid w:val="009142AE"/>
    <w:rsid w:val="009142EC"/>
    <w:rsid w:val="009145E4"/>
    <w:rsid w:val="009154C3"/>
    <w:rsid w:val="00922A86"/>
    <w:rsid w:val="00923540"/>
    <w:rsid w:val="00926767"/>
    <w:rsid w:val="009269C2"/>
    <w:rsid w:val="00926BEA"/>
    <w:rsid w:val="009361D5"/>
    <w:rsid w:val="0094034D"/>
    <w:rsid w:val="009420C8"/>
    <w:rsid w:val="009428A4"/>
    <w:rsid w:val="0095273E"/>
    <w:rsid w:val="00952ADC"/>
    <w:rsid w:val="009659F4"/>
    <w:rsid w:val="00970D60"/>
    <w:rsid w:val="00974F2E"/>
    <w:rsid w:val="0098144F"/>
    <w:rsid w:val="009874D0"/>
    <w:rsid w:val="009917EC"/>
    <w:rsid w:val="0099224B"/>
    <w:rsid w:val="0099390E"/>
    <w:rsid w:val="009960E5"/>
    <w:rsid w:val="009A0863"/>
    <w:rsid w:val="009A7148"/>
    <w:rsid w:val="009A7ADC"/>
    <w:rsid w:val="009B0D30"/>
    <w:rsid w:val="009B3248"/>
    <w:rsid w:val="009C0586"/>
    <w:rsid w:val="009C19B7"/>
    <w:rsid w:val="009C1F8A"/>
    <w:rsid w:val="009C3D06"/>
    <w:rsid w:val="009C57F7"/>
    <w:rsid w:val="009C5ABB"/>
    <w:rsid w:val="009D1348"/>
    <w:rsid w:val="009D3CDD"/>
    <w:rsid w:val="009D3FB8"/>
    <w:rsid w:val="009D437D"/>
    <w:rsid w:val="009D7C51"/>
    <w:rsid w:val="009E196C"/>
    <w:rsid w:val="009E24E5"/>
    <w:rsid w:val="009E3AB7"/>
    <w:rsid w:val="009E4656"/>
    <w:rsid w:val="009E6A0A"/>
    <w:rsid w:val="009F36BF"/>
    <w:rsid w:val="00A01891"/>
    <w:rsid w:val="00A01BED"/>
    <w:rsid w:val="00A027C8"/>
    <w:rsid w:val="00A111B6"/>
    <w:rsid w:val="00A14361"/>
    <w:rsid w:val="00A15329"/>
    <w:rsid w:val="00A1585D"/>
    <w:rsid w:val="00A16810"/>
    <w:rsid w:val="00A16F04"/>
    <w:rsid w:val="00A21EDF"/>
    <w:rsid w:val="00A26D27"/>
    <w:rsid w:val="00A376EE"/>
    <w:rsid w:val="00A41408"/>
    <w:rsid w:val="00A42A99"/>
    <w:rsid w:val="00A5151A"/>
    <w:rsid w:val="00A51CF0"/>
    <w:rsid w:val="00A531C3"/>
    <w:rsid w:val="00A540EC"/>
    <w:rsid w:val="00A57E0A"/>
    <w:rsid w:val="00A71E5E"/>
    <w:rsid w:val="00A77919"/>
    <w:rsid w:val="00A823F6"/>
    <w:rsid w:val="00A84074"/>
    <w:rsid w:val="00A8710E"/>
    <w:rsid w:val="00A8719E"/>
    <w:rsid w:val="00A87BE0"/>
    <w:rsid w:val="00A94483"/>
    <w:rsid w:val="00AA0A89"/>
    <w:rsid w:val="00AA4CFA"/>
    <w:rsid w:val="00AA5368"/>
    <w:rsid w:val="00AA6429"/>
    <w:rsid w:val="00AA6A99"/>
    <w:rsid w:val="00AB056C"/>
    <w:rsid w:val="00AB6863"/>
    <w:rsid w:val="00AC01AA"/>
    <w:rsid w:val="00AC3EE9"/>
    <w:rsid w:val="00AC4F72"/>
    <w:rsid w:val="00AC5041"/>
    <w:rsid w:val="00AC7654"/>
    <w:rsid w:val="00AC7F73"/>
    <w:rsid w:val="00AD3C98"/>
    <w:rsid w:val="00AD7345"/>
    <w:rsid w:val="00AE482E"/>
    <w:rsid w:val="00AE522A"/>
    <w:rsid w:val="00AE788E"/>
    <w:rsid w:val="00AE78FB"/>
    <w:rsid w:val="00AF1B39"/>
    <w:rsid w:val="00AF5A73"/>
    <w:rsid w:val="00AF741A"/>
    <w:rsid w:val="00AF7EF9"/>
    <w:rsid w:val="00B01ADB"/>
    <w:rsid w:val="00B04161"/>
    <w:rsid w:val="00B056F9"/>
    <w:rsid w:val="00B06FD5"/>
    <w:rsid w:val="00B11E3D"/>
    <w:rsid w:val="00B14D2C"/>
    <w:rsid w:val="00B17E82"/>
    <w:rsid w:val="00B31793"/>
    <w:rsid w:val="00B32CB6"/>
    <w:rsid w:val="00B4575A"/>
    <w:rsid w:val="00B47B18"/>
    <w:rsid w:val="00B509DF"/>
    <w:rsid w:val="00B51D38"/>
    <w:rsid w:val="00B554DF"/>
    <w:rsid w:val="00B55650"/>
    <w:rsid w:val="00B566B8"/>
    <w:rsid w:val="00B575BA"/>
    <w:rsid w:val="00B71608"/>
    <w:rsid w:val="00B73C1C"/>
    <w:rsid w:val="00B76429"/>
    <w:rsid w:val="00B8447A"/>
    <w:rsid w:val="00B86471"/>
    <w:rsid w:val="00B956D4"/>
    <w:rsid w:val="00B97446"/>
    <w:rsid w:val="00BA04DE"/>
    <w:rsid w:val="00BA1959"/>
    <w:rsid w:val="00BA60A3"/>
    <w:rsid w:val="00BA7432"/>
    <w:rsid w:val="00BB00A2"/>
    <w:rsid w:val="00BB0A28"/>
    <w:rsid w:val="00BB2764"/>
    <w:rsid w:val="00BB4974"/>
    <w:rsid w:val="00BC1AA0"/>
    <w:rsid w:val="00BC2495"/>
    <w:rsid w:val="00BC2525"/>
    <w:rsid w:val="00BC314A"/>
    <w:rsid w:val="00BC4DA0"/>
    <w:rsid w:val="00BC7EB9"/>
    <w:rsid w:val="00BD0341"/>
    <w:rsid w:val="00BD2643"/>
    <w:rsid w:val="00BD4F13"/>
    <w:rsid w:val="00BD5080"/>
    <w:rsid w:val="00BD56B1"/>
    <w:rsid w:val="00BD6558"/>
    <w:rsid w:val="00BD669C"/>
    <w:rsid w:val="00BE0D9C"/>
    <w:rsid w:val="00BE4CD8"/>
    <w:rsid w:val="00BE741C"/>
    <w:rsid w:val="00BF2AD7"/>
    <w:rsid w:val="00BF2F76"/>
    <w:rsid w:val="00BF3022"/>
    <w:rsid w:val="00BF3214"/>
    <w:rsid w:val="00BF435D"/>
    <w:rsid w:val="00BF5573"/>
    <w:rsid w:val="00BF6A5A"/>
    <w:rsid w:val="00C00911"/>
    <w:rsid w:val="00C03290"/>
    <w:rsid w:val="00C04DDA"/>
    <w:rsid w:val="00C052F5"/>
    <w:rsid w:val="00C10E09"/>
    <w:rsid w:val="00C14293"/>
    <w:rsid w:val="00C15867"/>
    <w:rsid w:val="00C20D21"/>
    <w:rsid w:val="00C22398"/>
    <w:rsid w:val="00C2296D"/>
    <w:rsid w:val="00C23155"/>
    <w:rsid w:val="00C24995"/>
    <w:rsid w:val="00C364A7"/>
    <w:rsid w:val="00C37324"/>
    <w:rsid w:val="00C40C41"/>
    <w:rsid w:val="00C45622"/>
    <w:rsid w:val="00C45885"/>
    <w:rsid w:val="00C460F2"/>
    <w:rsid w:val="00C46DF8"/>
    <w:rsid w:val="00C50F22"/>
    <w:rsid w:val="00C57971"/>
    <w:rsid w:val="00C60392"/>
    <w:rsid w:val="00C6394D"/>
    <w:rsid w:val="00C65BD7"/>
    <w:rsid w:val="00C76BA4"/>
    <w:rsid w:val="00C77FCE"/>
    <w:rsid w:val="00C83A48"/>
    <w:rsid w:val="00C85865"/>
    <w:rsid w:val="00C85E85"/>
    <w:rsid w:val="00C926C8"/>
    <w:rsid w:val="00C92F70"/>
    <w:rsid w:val="00CA2EAE"/>
    <w:rsid w:val="00CA4979"/>
    <w:rsid w:val="00CA4AC1"/>
    <w:rsid w:val="00CA59FB"/>
    <w:rsid w:val="00CB0316"/>
    <w:rsid w:val="00CB0B11"/>
    <w:rsid w:val="00CB1DBA"/>
    <w:rsid w:val="00CB426A"/>
    <w:rsid w:val="00CB4E84"/>
    <w:rsid w:val="00CB5354"/>
    <w:rsid w:val="00CB60C3"/>
    <w:rsid w:val="00CC14EE"/>
    <w:rsid w:val="00CC3C9E"/>
    <w:rsid w:val="00CC6A14"/>
    <w:rsid w:val="00CC70A3"/>
    <w:rsid w:val="00CD4442"/>
    <w:rsid w:val="00CD53C3"/>
    <w:rsid w:val="00CD574E"/>
    <w:rsid w:val="00CE4C22"/>
    <w:rsid w:val="00CE71B0"/>
    <w:rsid w:val="00CE76E5"/>
    <w:rsid w:val="00CF00C9"/>
    <w:rsid w:val="00CF1B7B"/>
    <w:rsid w:val="00CF41EC"/>
    <w:rsid w:val="00CF5D04"/>
    <w:rsid w:val="00CF7CDD"/>
    <w:rsid w:val="00D03561"/>
    <w:rsid w:val="00D0459E"/>
    <w:rsid w:val="00D04DE4"/>
    <w:rsid w:val="00D063F1"/>
    <w:rsid w:val="00D11735"/>
    <w:rsid w:val="00D14F22"/>
    <w:rsid w:val="00D1662C"/>
    <w:rsid w:val="00D1718E"/>
    <w:rsid w:val="00D24476"/>
    <w:rsid w:val="00D26944"/>
    <w:rsid w:val="00D274E4"/>
    <w:rsid w:val="00D30606"/>
    <w:rsid w:val="00D36943"/>
    <w:rsid w:val="00D4741C"/>
    <w:rsid w:val="00D552AE"/>
    <w:rsid w:val="00D57918"/>
    <w:rsid w:val="00D719E2"/>
    <w:rsid w:val="00D73DC6"/>
    <w:rsid w:val="00D74C1A"/>
    <w:rsid w:val="00D754C1"/>
    <w:rsid w:val="00D77393"/>
    <w:rsid w:val="00D77A35"/>
    <w:rsid w:val="00D81A35"/>
    <w:rsid w:val="00D81B3E"/>
    <w:rsid w:val="00D90C70"/>
    <w:rsid w:val="00D90D77"/>
    <w:rsid w:val="00D90E49"/>
    <w:rsid w:val="00D93106"/>
    <w:rsid w:val="00D96ADE"/>
    <w:rsid w:val="00DA0CE2"/>
    <w:rsid w:val="00DA2387"/>
    <w:rsid w:val="00DC2023"/>
    <w:rsid w:val="00DC5A6B"/>
    <w:rsid w:val="00DC6240"/>
    <w:rsid w:val="00DC6A10"/>
    <w:rsid w:val="00DD2209"/>
    <w:rsid w:val="00DD4680"/>
    <w:rsid w:val="00DD73FD"/>
    <w:rsid w:val="00DE27FB"/>
    <w:rsid w:val="00DE657E"/>
    <w:rsid w:val="00DF36F0"/>
    <w:rsid w:val="00DF4704"/>
    <w:rsid w:val="00E024AA"/>
    <w:rsid w:val="00E15C77"/>
    <w:rsid w:val="00E1693E"/>
    <w:rsid w:val="00E250F1"/>
    <w:rsid w:val="00E27D0E"/>
    <w:rsid w:val="00E30010"/>
    <w:rsid w:val="00E30EB6"/>
    <w:rsid w:val="00E320F3"/>
    <w:rsid w:val="00E3550D"/>
    <w:rsid w:val="00E35F1E"/>
    <w:rsid w:val="00E462BC"/>
    <w:rsid w:val="00E515B1"/>
    <w:rsid w:val="00E51B6D"/>
    <w:rsid w:val="00E52838"/>
    <w:rsid w:val="00E53F91"/>
    <w:rsid w:val="00E614E0"/>
    <w:rsid w:val="00E63CAF"/>
    <w:rsid w:val="00E7334B"/>
    <w:rsid w:val="00E73F7F"/>
    <w:rsid w:val="00E753E8"/>
    <w:rsid w:val="00E763ED"/>
    <w:rsid w:val="00E82F84"/>
    <w:rsid w:val="00E85409"/>
    <w:rsid w:val="00E863DE"/>
    <w:rsid w:val="00E9339B"/>
    <w:rsid w:val="00EA0724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C1F41"/>
    <w:rsid w:val="00EC37C6"/>
    <w:rsid w:val="00ED1F2A"/>
    <w:rsid w:val="00ED27E8"/>
    <w:rsid w:val="00ED7137"/>
    <w:rsid w:val="00EE118F"/>
    <w:rsid w:val="00EE2FA2"/>
    <w:rsid w:val="00EE4A92"/>
    <w:rsid w:val="00EE6A4F"/>
    <w:rsid w:val="00EF06EA"/>
    <w:rsid w:val="00EF70BB"/>
    <w:rsid w:val="00F029AE"/>
    <w:rsid w:val="00F07604"/>
    <w:rsid w:val="00F16B39"/>
    <w:rsid w:val="00F21088"/>
    <w:rsid w:val="00F21758"/>
    <w:rsid w:val="00F2459D"/>
    <w:rsid w:val="00F326BF"/>
    <w:rsid w:val="00F327E7"/>
    <w:rsid w:val="00F35746"/>
    <w:rsid w:val="00F4449E"/>
    <w:rsid w:val="00F44544"/>
    <w:rsid w:val="00F447C7"/>
    <w:rsid w:val="00F459B4"/>
    <w:rsid w:val="00F5211B"/>
    <w:rsid w:val="00F554A9"/>
    <w:rsid w:val="00F56D95"/>
    <w:rsid w:val="00F67C79"/>
    <w:rsid w:val="00F716FD"/>
    <w:rsid w:val="00F723C7"/>
    <w:rsid w:val="00F726AC"/>
    <w:rsid w:val="00F74A7F"/>
    <w:rsid w:val="00F80355"/>
    <w:rsid w:val="00F87C43"/>
    <w:rsid w:val="00FA5722"/>
    <w:rsid w:val="00FA5F8F"/>
    <w:rsid w:val="00FB0C81"/>
    <w:rsid w:val="00FB4296"/>
    <w:rsid w:val="00FC0900"/>
    <w:rsid w:val="00FC2200"/>
    <w:rsid w:val="00FC2540"/>
    <w:rsid w:val="00FD60B6"/>
    <w:rsid w:val="00FE34A6"/>
    <w:rsid w:val="00FE57D2"/>
    <w:rsid w:val="00FE5BFE"/>
    <w:rsid w:val="00FE5C63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2D8B81"/>
  <w15:docId w15:val="{80E95147-CE01-458B-B1F5-DB0D289EB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SubPara (a) Char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2,Heading 3 Char Char1 Char,Heading 3 Char1 Char,Heading 3 Char Char Char,Char Char Char Char,Char Char1 Char,Char Char2,Char Char Char1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customStyle="1" w:styleId="Title2">
    <w:name w:val="Title2"/>
    <w:uiPriority w:val="99"/>
    <w:rsid w:val="002A60A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subhead">
    <w:name w:val="subhead"/>
    <w:basedOn w:val="Normal"/>
    <w:next w:val="Normal"/>
    <w:uiPriority w:val="99"/>
    <w:rsid w:val="002A60A1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jc w:val="center"/>
    </w:pPr>
    <w:rPr>
      <w:sz w:val="24"/>
      <w:szCs w:val="24"/>
      <w:lang w:val="en-US"/>
    </w:rPr>
  </w:style>
  <w:style w:type="paragraph" w:customStyle="1" w:styleId="Default">
    <w:name w:val="Default"/>
    <w:rsid w:val="002A60A1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ing2Char">
    <w:name w:val="Heading 2 Char"/>
    <w:aliases w:val="SubPara (a) Char1,Heading 2 Char3 Char,Heading 2 Char Char2 Char,Heading 2 Char1 Char Char1 Char,SubPara (a) Char Char Char1 Char,Heading 2 Char Char Char Char1 Char,Heading 2 Char1 Char Char Char Char1 Char,Heading 2 Char2 Char"/>
    <w:link w:val="Heading2"/>
    <w:rsid w:val="002A60A1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2A60A1"/>
    <w:pPr>
      <w:ind w:left="720"/>
      <w:contextualSpacing/>
    </w:pPr>
  </w:style>
  <w:style w:type="paragraph" w:styleId="Revision">
    <w:name w:val="Revision"/>
    <w:hidden/>
    <w:uiPriority w:val="99"/>
    <w:semiHidden/>
    <w:rsid w:val="00D90D77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457733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Caption">
    <w:name w:val="caption"/>
    <w:basedOn w:val="Normal"/>
    <w:next w:val="Normal"/>
    <w:qFormat/>
    <w:rsid w:val="00457733"/>
    <w:pPr>
      <w:bidi/>
      <w:ind w:left="180" w:hanging="180"/>
      <w:jc w:val="lowKashida"/>
    </w:pPr>
    <w:rPr>
      <w:rFonts w:cs="Simplified Arabic"/>
      <w:sz w:val="24"/>
      <w:szCs w:val="32"/>
      <w:lang w:val="en-US" w:eastAsia="en-CA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8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as\Desktop\Eec95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Eec95G</Template>
  <TotalTime>45</TotalTime>
  <Pages>6</Pages>
  <Words>1971</Words>
  <Characters>11239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UNEP Business Plan for 2025–2027</vt:lpstr>
    </vt:vector>
  </TitlesOfParts>
  <Company/>
  <LinksUpToDate>false</LinksUpToDate>
  <CharactersWithSpaces>13184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خطة عمل برنامج الأمم المتحدة للبيئة (اليونيب) للفترة 2025-2027</dc:title>
  <dc:creator>Sh</dc:creator>
  <cp:lastModifiedBy>Elias Sarkis</cp:lastModifiedBy>
  <cp:revision>27</cp:revision>
  <cp:lastPrinted>2001-05-26T16:40:00Z</cp:lastPrinted>
  <dcterms:created xsi:type="dcterms:W3CDTF">2024-11-12T07:45:00Z</dcterms:created>
  <dcterms:modified xsi:type="dcterms:W3CDTF">2024-11-12T21:13:00Z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UNEP/OzL.Pro/ExCom/95/28</vt:lpwstr>
  </property>
  <property fmtid="{D5CDD505-2E9C-101B-9397-08002B2CF9AE}" pid="3" name="Revision date">
    <vt:lpwstr>11/10/2024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