
<file path=[Content_Types].xml><?xml version="1.0" encoding="utf-8"?>
<Types xmlns="http://schemas.openxmlformats.org/package/2006/content-types">
  <Default Extension="png" ContentType="image/png"/>
  <Override PartName="/word/footnotes.xml" ContentType="application/vnd.openxmlformats-officedocument.wordprocessingml.footnot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customXml/itemProps4.xml" ContentType="application/vnd.openxmlformats-officedocument.customXml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0" w:type="auto"/>
        <w:tblInd w:w="18" w:type="dxa"/>
        <w:tblLayout w:type="fixed"/>
        <w:tblLook w:val="0000" w:firstRow="0" w:lastRow="0" w:firstColumn="0" w:lastColumn="0" w:noHBand="0" w:noVBand="0"/>
      </w:tblPr>
      <w:tblGrid>
        <w:gridCol w:w="4059"/>
        <w:gridCol w:w="351"/>
        <w:gridCol w:w="3051"/>
        <w:gridCol w:w="2079"/>
      </w:tblGrid>
      <w:tr w:rsidR="007E5D09">
        <w:trPr>
          <w:trHeight w:val="720"/>
        </w:trPr>
        <w:tc>
          <w:tcPr>
            <w:tcW w:w="4410" w:type="dxa"/>
            <w:gridSpan w:val="2"/>
            <w:tcBorders>
              <w:bottom w:val="single" w:sz="18" w:space="0" w:color="auto"/>
            </w:tcBorders>
          </w:tcPr>
          <w:p w:rsidR="007E5D09" w:rsidRDefault="00E1360E">
            <w:pPr>
              <w:jc w:val="left"/>
              <w:rPr>
                <w:rFonts w:asciiTheme="minorBidi" w:hAnsiTheme="minorBidi" w:cstheme="minorBidi"/>
                <w:b/>
                <w:bCs/>
                <w:lang w:val="en-US"/>
              </w:rPr>
            </w:pPr>
            <w:r>
              <w:rPr>
                <w:rFonts w:asciiTheme="minorBidi" w:hAnsiTheme="minorBidi" w:cstheme="minorBidi"/>
                <w:b/>
                <w:bCs/>
                <w:sz w:val="72"/>
                <w:szCs w:val="72"/>
                <w:lang w:val="en-US"/>
              </w:rPr>
              <w:t>EP</w:t>
            </w:r>
            <w:r>
              <w:rPr>
                <w:rFonts w:asciiTheme="minorBidi" w:hAnsiTheme="minorBidi" w:cstheme="minorBidi"/>
                <w:b/>
                <w:bCs/>
                <w:sz w:val="27"/>
                <w:szCs w:val="27"/>
                <w:lang w:val="en-US"/>
              </w:rPr>
              <w:t xml:space="preserve"> </w:t>
            </w:r>
          </w:p>
        </w:tc>
        <w:tc>
          <w:tcPr>
            <w:tcW w:w="5130" w:type="dxa"/>
            <w:gridSpan w:val="2"/>
            <w:tcBorders>
              <w:bottom w:val="single" w:sz="18" w:space="0" w:color="auto"/>
            </w:tcBorders>
          </w:tcPr>
          <w:p w:rsidR="007E5D09" w:rsidRDefault="00E1360E">
            <w:pPr>
              <w:pStyle w:val="Heading3"/>
              <w:numPr>
                <w:ilvl w:val="0"/>
                <w:numId w:val="0"/>
              </w:numPr>
              <w:bidi/>
              <w:ind w:left="270" w:right="1384"/>
              <w:rPr>
                <w:b/>
                <w:bCs/>
                <w:sz w:val="48"/>
                <w:szCs w:val="48"/>
              </w:rPr>
            </w:pPr>
            <w:r>
              <w:rPr>
                <w:b/>
                <w:bCs/>
                <w:sz w:val="48"/>
                <w:szCs w:val="48"/>
                <w:rtl/>
              </w:rPr>
              <w:t>الأمم المتحدة</w:t>
            </w:r>
          </w:p>
        </w:tc>
      </w:tr>
      <w:tr w:rsidR="007E5D0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776"/>
        </w:trPr>
        <w:tc>
          <w:tcPr>
            <w:tcW w:w="4059" w:type="dxa"/>
            <w:tcBorders>
              <w:top w:val="nil"/>
              <w:left w:val="nil"/>
              <w:bottom w:val="single" w:sz="36" w:space="0" w:color="auto"/>
              <w:right w:val="nil"/>
            </w:tcBorders>
          </w:tcPr>
          <w:p w:rsidR="007E5D09" w:rsidRDefault="00E1360E">
            <w:pPr>
              <w:spacing w:before="120"/>
              <w:jc w:val="left"/>
              <w:rPr>
                <w:lang w:val="en-US"/>
              </w:rPr>
            </w:pPr>
            <w:r>
              <w:rPr>
                <w:noProof/>
                <w:lang w:val="en-US" w:bidi="ar-SA"/>
              </w:rPr>
              <w:drawing>
                <wp:anchor distT="0" distB="0" distL="114300" distR="114300" simplePos="0" relativeHeight="251660288" behindDoc="0" locked="0" layoutInCell="0" allowOverlap="1" wp14:anchorId="46D9442D" wp14:editId="181941C6">
                  <wp:simplePos x="0" y="0"/>
                  <wp:positionH relativeFrom="column">
                    <wp:posOffset>5010785</wp:posOffset>
                  </wp:positionH>
                  <wp:positionV relativeFrom="paragraph">
                    <wp:posOffset>643890</wp:posOffset>
                  </wp:positionV>
                  <wp:extent cx="658495" cy="555625"/>
                  <wp:effectExtent l="0" t="0" r="8255" b="0"/>
                  <wp:wrapNone/>
                  <wp:docPr id="4" name="Picture 4" descr="UNEP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UNEP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58495" cy="5556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>
              <w:rPr>
                <w:noProof/>
                <w:lang w:val="en-US" w:bidi="ar-SA"/>
              </w:rPr>
              <w:drawing>
                <wp:anchor distT="0" distB="0" distL="114300" distR="114300" simplePos="0" relativeHeight="251659264" behindDoc="1" locked="0" layoutInCell="0" allowOverlap="1" wp14:anchorId="1BFD1117" wp14:editId="56854FC2">
                  <wp:simplePos x="0" y="0"/>
                  <wp:positionH relativeFrom="column">
                    <wp:posOffset>5029200</wp:posOffset>
                  </wp:positionH>
                  <wp:positionV relativeFrom="paragraph">
                    <wp:posOffset>93345</wp:posOffset>
                  </wp:positionV>
                  <wp:extent cx="579755" cy="515620"/>
                  <wp:effectExtent l="0" t="0" r="0" b="0"/>
                  <wp:wrapNone/>
                  <wp:docPr id="1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79755" cy="51562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>
              <w:rPr>
                <w:lang w:val="en-US"/>
              </w:rPr>
              <w:t>Distr.</w:t>
            </w:r>
          </w:p>
          <w:p w:rsidR="007E5D09" w:rsidRDefault="00E1360E">
            <w:pPr>
              <w:spacing w:before="120"/>
              <w:jc w:val="left"/>
              <w:rPr>
                <w:lang w:val="en-US"/>
              </w:rPr>
            </w:pPr>
            <w:r>
              <w:rPr>
                <w:lang w:val="en-US"/>
              </w:rPr>
              <w:t>GENERAL</w:t>
            </w:r>
          </w:p>
          <w:p w:rsidR="007E5D09" w:rsidRDefault="007E5D09">
            <w:pPr>
              <w:spacing w:before="120"/>
              <w:jc w:val="left"/>
              <w:rPr>
                <w:lang w:val="en-US"/>
              </w:rPr>
            </w:pPr>
          </w:p>
          <w:p w:rsidR="007E5D09" w:rsidRDefault="00727E26" w:rsidP="00FC702D">
            <w:pPr>
              <w:rPr>
                <w:rtl/>
              </w:rPr>
            </w:pPr>
            <w:r>
              <w:fldChar w:fldCharType="begin"/>
            </w:r>
            <w:r>
              <w:instrText xml:space="preserve"> DOCPROPERTY "Document number"  \* MERGEFORMAT </w:instrText>
            </w:r>
            <w:r>
              <w:fldChar w:fldCharType="separate"/>
            </w:r>
            <w:r w:rsidR="00133984">
              <w:t>UNEP/OzL.Pro/ExCom/86/31</w:t>
            </w:r>
            <w:r>
              <w:fldChar w:fldCharType="end"/>
            </w:r>
          </w:p>
          <w:p w:rsidR="00662A73" w:rsidRPr="003F73BA" w:rsidRDefault="00662A73" w:rsidP="00FC702D">
            <w:pPr>
              <w:spacing w:before="120"/>
              <w:jc w:val="left"/>
            </w:pPr>
            <w:r>
              <w:rPr>
                <w:lang w:val="en-US"/>
              </w:rPr>
              <w:fldChar w:fldCharType="begin"/>
            </w:r>
            <w:r w:rsidRPr="00662A73">
              <w:rPr>
                <w:lang w:val="en-US"/>
              </w:rPr>
              <w:instrText xml:space="preserve"> DOCPROPERTY "Revision date" \@ "d MMMM YYYY"  \* MERGEFORMAT </w:instrText>
            </w:r>
            <w:r>
              <w:rPr>
                <w:lang w:val="en-US"/>
              </w:rPr>
              <w:fldChar w:fldCharType="separate"/>
            </w:r>
            <w:r w:rsidR="00133984">
              <w:rPr>
                <w:lang w:val="en-US"/>
              </w:rPr>
              <w:t>3 November</w:t>
            </w:r>
            <w:r w:rsidR="00133984" w:rsidRPr="00133984">
              <w:t xml:space="preserve"> 2020</w:t>
            </w:r>
            <w:r>
              <w:fldChar w:fldCharType="end"/>
            </w:r>
          </w:p>
          <w:p w:rsidR="00662A73" w:rsidRDefault="00662A73">
            <w:pPr>
              <w:spacing w:before="120"/>
              <w:jc w:val="left"/>
              <w:rPr>
                <w:rtl/>
                <w:lang w:val="en-US" w:bidi="ar-AE"/>
              </w:rPr>
            </w:pPr>
          </w:p>
          <w:p w:rsidR="007E5D09" w:rsidRDefault="00E1360E">
            <w:pPr>
              <w:spacing w:before="120"/>
              <w:jc w:val="left"/>
              <w:rPr>
                <w:lang w:val="en-US"/>
              </w:rPr>
            </w:pPr>
            <w:r>
              <w:rPr>
                <w:lang w:val="en-US"/>
              </w:rPr>
              <w:t>ARABIC</w:t>
            </w:r>
          </w:p>
          <w:p w:rsidR="007E5D09" w:rsidRDefault="00E1360E">
            <w:pPr>
              <w:spacing w:before="120"/>
              <w:jc w:val="left"/>
              <w:rPr>
                <w:lang w:val="en-US"/>
              </w:rPr>
            </w:pPr>
            <w:r>
              <w:rPr>
                <w:lang w:val="en-US"/>
              </w:rPr>
              <w:t>ORIGINAL: ENGLISH</w:t>
            </w:r>
          </w:p>
        </w:tc>
        <w:tc>
          <w:tcPr>
            <w:tcW w:w="3402" w:type="dxa"/>
            <w:gridSpan w:val="2"/>
            <w:tcBorders>
              <w:top w:val="nil"/>
              <w:left w:val="nil"/>
              <w:bottom w:val="single" w:sz="36" w:space="0" w:color="auto"/>
              <w:right w:val="nil"/>
            </w:tcBorders>
          </w:tcPr>
          <w:p w:rsidR="007E5D09" w:rsidRDefault="00E1360E">
            <w:pPr>
              <w:pStyle w:val="Heading4"/>
              <w:numPr>
                <w:ilvl w:val="0"/>
                <w:numId w:val="0"/>
              </w:numPr>
              <w:spacing w:before="0" w:after="0"/>
              <w:ind w:right="459"/>
              <w:jc w:val="right"/>
              <w:rPr>
                <w:rFonts w:cs="Arabic Transparent"/>
                <w:bCs/>
                <w:sz w:val="52"/>
                <w:szCs w:val="52"/>
                <w:rtl/>
              </w:rPr>
            </w:pPr>
            <w:r>
              <w:rPr>
                <w:rFonts w:cs="Arabic Transparent"/>
                <w:bCs/>
                <w:sz w:val="52"/>
                <w:szCs w:val="52"/>
                <w:rtl/>
              </w:rPr>
              <w:t>برنامج</w:t>
            </w:r>
          </w:p>
          <w:p w:rsidR="007E5D09" w:rsidRDefault="00E1360E">
            <w:pPr>
              <w:pStyle w:val="Heading4"/>
              <w:numPr>
                <w:ilvl w:val="0"/>
                <w:numId w:val="0"/>
              </w:numPr>
              <w:spacing w:before="0" w:after="0"/>
              <w:ind w:right="459"/>
              <w:jc w:val="right"/>
              <w:rPr>
                <w:rFonts w:cs="Arabic Transparent"/>
                <w:bCs/>
                <w:sz w:val="52"/>
                <w:szCs w:val="52"/>
                <w:rtl/>
              </w:rPr>
            </w:pPr>
            <w:r>
              <w:rPr>
                <w:rFonts w:cs="Arabic Transparent"/>
                <w:bCs/>
                <w:sz w:val="52"/>
                <w:szCs w:val="52"/>
                <w:rtl/>
              </w:rPr>
              <w:t>الأمم المتحدة</w:t>
            </w:r>
          </w:p>
          <w:p w:rsidR="007E5D09" w:rsidRDefault="00E1360E">
            <w:pPr>
              <w:pStyle w:val="Heading4"/>
              <w:numPr>
                <w:ilvl w:val="0"/>
                <w:numId w:val="0"/>
              </w:numPr>
              <w:spacing w:before="0" w:after="0"/>
              <w:ind w:right="459"/>
              <w:jc w:val="right"/>
              <w:rPr>
                <w:rFonts w:cs="Arabic Transparent"/>
                <w:bCs/>
                <w:sz w:val="52"/>
                <w:szCs w:val="52"/>
                <w:rtl/>
              </w:rPr>
            </w:pPr>
            <w:r>
              <w:rPr>
                <w:rFonts w:cs="Arabic Transparent"/>
                <w:bCs/>
                <w:sz w:val="52"/>
                <w:szCs w:val="52"/>
                <w:rtl/>
              </w:rPr>
              <w:t>للبيئة</w:t>
            </w:r>
          </w:p>
          <w:p w:rsidR="007E5D09" w:rsidRDefault="00E1360E">
            <w:pPr>
              <w:pStyle w:val="Heading7"/>
              <w:spacing w:before="0" w:after="0"/>
              <w:ind w:right="4997"/>
              <w:rPr>
                <w:rFonts w:cs="Akhbar MT"/>
                <w:b/>
                <w:bCs/>
                <w:sz w:val="52"/>
                <w:szCs w:val="52"/>
                <w:lang w:val="en-US"/>
              </w:rPr>
            </w:pPr>
            <w:r>
              <w:rPr>
                <w:rFonts w:cs="Arabic Transparent"/>
                <w:b/>
                <w:bCs/>
                <w:sz w:val="52"/>
                <w:szCs w:val="52"/>
                <w:rtl/>
              </w:rPr>
              <w:t>ل</w:t>
            </w:r>
          </w:p>
        </w:tc>
        <w:tc>
          <w:tcPr>
            <w:tcW w:w="2079" w:type="dxa"/>
            <w:tcBorders>
              <w:top w:val="nil"/>
              <w:left w:val="nil"/>
              <w:bottom w:val="single" w:sz="36" w:space="0" w:color="auto"/>
              <w:right w:val="nil"/>
            </w:tcBorders>
          </w:tcPr>
          <w:p w:rsidR="007E5D09" w:rsidRDefault="007E5D09">
            <w:pPr>
              <w:rPr>
                <w:caps/>
                <w:lang w:val="en-US"/>
              </w:rPr>
            </w:pPr>
          </w:p>
          <w:p w:rsidR="007E5D09" w:rsidRDefault="007E5D09">
            <w:pPr>
              <w:rPr>
                <w:lang w:val="en-US"/>
              </w:rPr>
            </w:pPr>
          </w:p>
        </w:tc>
      </w:tr>
    </w:tbl>
    <w:p w:rsidR="007E5D09" w:rsidRDefault="007E5D09">
      <w:pPr>
        <w:pStyle w:val="Caption"/>
        <w:spacing w:line="200" w:lineRule="exact"/>
        <w:ind w:left="187" w:right="187" w:hanging="187"/>
        <w:jc w:val="both"/>
        <w:rPr>
          <w:rFonts w:cs="Akhbar MT"/>
          <w:b/>
          <w:bCs/>
          <w:sz w:val="28"/>
          <w:szCs w:val="28"/>
          <w:rtl/>
        </w:rPr>
      </w:pPr>
    </w:p>
    <w:p w:rsidR="007E5D09" w:rsidRDefault="00E1360E">
      <w:pPr>
        <w:pStyle w:val="Caption"/>
        <w:ind w:left="0" w:right="180"/>
        <w:jc w:val="both"/>
        <w:rPr>
          <w:rFonts w:cs="Arabic Transparent"/>
          <w:b/>
          <w:bCs/>
          <w:sz w:val="28"/>
          <w:szCs w:val="28"/>
          <w:rtl/>
        </w:rPr>
      </w:pPr>
      <w:r>
        <w:rPr>
          <w:rFonts w:cs="Arabic Transparent"/>
          <w:b/>
          <w:bCs/>
          <w:sz w:val="28"/>
          <w:szCs w:val="28"/>
          <w:rtl/>
        </w:rPr>
        <w:t>اللجن</w:t>
      </w:r>
      <w:r>
        <w:rPr>
          <w:rFonts w:cs="Arabic Transparent" w:hint="cs"/>
          <w:b/>
          <w:bCs/>
          <w:sz w:val="28"/>
          <w:szCs w:val="28"/>
          <w:rtl/>
        </w:rPr>
        <w:t>ــ</w:t>
      </w:r>
      <w:r>
        <w:rPr>
          <w:rFonts w:cs="Arabic Transparent"/>
          <w:b/>
          <w:bCs/>
          <w:sz w:val="28"/>
          <w:szCs w:val="28"/>
          <w:rtl/>
        </w:rPr>
        <w:t>ة التنفي</w:t>
      </w:r>
      <w:r>
        <w:rPr>
          <w:rFonts w:cs="Arabic Transparent" w:hint="cs"/>
          <w:b/>
          <w:bCs/>
          <w:sz w:val="28"/>
          <w:szCs w:val="28"/>
          <w:rtl/>
        </w:rPr>
        <w:t>ـ</w:t>
      </w:r>
      <w:r>
        <w:rPr>
          <w:rFonts w:cs="Arabic Transparent"/>
          <w:b/>
          <w:bCs/>
          <w:sz w:val="28"/>
          <w:szCs w:val="28"/>
          <w:rtl/>
        </w:rPr>
        <w:t>ذي</w:t>
      </w:r>
      <w:r>
        <w:rPr>
          <w:rFonts w:cs="Arabic Transparent" w:hint="cs"/>
          <w:b/>
          <w:bCs/>
          <w:sz w:val="28"/>
          <w:szCs w:val="28"/>
          <w:rtl/>
        </w:rPr>
        <w:t>ــــ</w:t>
      </w:r>
      <w:r>
        <w:rPr>
          <w:rFonts w:cs="Arabic Transparent"/>
          <w:b/>
          <w:bCs/>
          <w:sz w:val="28"/>
          <w:szCs w:val="28"/>
          <w:rtl/>
        </w:rPr>
        <w:t>ة للصن</w:t>
      </w:r>
      <w:r>
        <w:rPr>
          <w:rFonts w:cs="Arabic Transparent" w:hint="cs"/>
          <w:b/>
          <w:bCs/>
          <w:sz w:val="28"/>
          <w:szCs w:val="28"/>
          <w:rtl/>
        </w:rPr>
        <w:t>ــ</w:t>
      </w:r>
      <w:r>
        <w:rPr>
          <w:rFonts w:cs="Arabic Transparent"/>
          <w:b/>
          <w:bCs/>
          <w:sz w:val="28"/>
          <w:szCs w:val="28"/>
          <w:rtl/>
        </w:rPr>
        <w:t>دوق الم</w:t>
      </w:r>
      <w:r>
        <w:rPr>
          <w:rFonts w:cs="Arabic Transparent" w:hint="cs"/>
          <w:b/>
          <w:bCs/>
          <w:sz w:val="28"/>
          <w:szCs w:val="28"/>
          <w:rtl/>
        </w:rPr>
        <w:t>ــ</w:t>
      </w:r>
      <w:r>
        <w:rPr>
          <w:rFonts w:cs="Arabic Transparent"/>
          <w:b/>
          <w:bCs/>
          <w:sz w:val="28"/>
          <w:szCs w:val="28"/>
          <w:rtl/>
        </w:rPr>
        <w:t>تع</w:t>
      </w:r>
      <w:r>
        <w:rPr>
          <w:rFonts w:cs="Arabic Transparent" w:hint="cs"/>
          <w:b/>
          <w:bCs/>
          <w:sz w:val="28"/>
          <w:szCs w:val="28"/>
          <w:rtl/>
        </w:rPr>
        <w:t>ــ</w:t>
      </w:r>
      <w:r>
        <w:rPr>
          <w:rFonts w:cs="Arabic Transparent"/>
          <w:b/>
          <w:bCs/>
          <w:sz w:val="28"/>
          <w:szCs w:val="28"/>
          <w:rtl/>
        </w:rPr>
        <w:t>دد الأطـ</w:t>
      </w:r>
      <w:r>
        <w:rPr>
          <w:rFonts w:cs="Arabic Transparent" w:hint="cs"/>
          <w:b/>
          <w:bCs/>
          <w:sz w:val="28"/>
          <w:szCs w:val="28"/>
          <w:rtl/>
        </w:rPr>
        <w:t>ــ</w:t>
      </w:r>
      <w:r>
        <w:rPr>
          <w:rFonts w:cs="Arabic Transparent"/>
          <w:b/>
          <w:bCs/>
          <w:sz w:val="28"/>
          <w:szCs w:val="28"/>
          <w:rtl/>
        </w:rPr>
        <w:t>راف</w:t>
      </w:r>
    </w:p>
    <w:p w:rsidR="007E5D09" w:rsidRDefault="00E1360E">
      <w:pPr>
        <w:bidi/>
        <w:ind w:left="180" w:hanging="180"/>
        <w:jc w:val="lowKashida"/>
        <w:rPr>
          <w:rFonts w:cs="Arabic Transparent"/>
          <w:b/>
          <w:bCs/>
          <w:sz w:val="28"/>
          <w:szCs w:val="28"/>
          <w:rtl/>
          <w:lang w:val="en-US" w:eastAsia="en-CA"/>
        </w:rPr>
      </w:pPr>
      <w:r>
        <w:rPr>
          <w:rFonts w:cs="Arabic Transparent"/>
          <w:b/>
          <w:bCs/>
          <w:sz w:val="28"/>
          <w:szCs w:val="28"/>
          <w:rtl/>
          <w:lang w:val="en-US" w:eastAsia="en-CA"/>
        </w:rPr>
        <w:t>لتنفي</w:t>
      </w:r>
      <w:r>
        <w:rPr>
          <w:rFonts w:cs="Arabic Transparent" w:hint="cs"/>
          <w:b/>
          <w:bCs/>
          <w:sz w:val="28"/>
          <w:szCs w:val="28"/>
          <w:rtl/>
          <w:lang w:val="en-US" w:eastAsia="en-CA"/>
        </w:rPr>
        <w:t>ـــ</w:t>
      </w:r>
      <w:r>
        <w:rPr>
          <w:rFonts w:cs="Arabic Transparent"/>
          <w:b/>
          <w:bCs/>
          <w:sz w:val="28"/>
          <w:szCs w:val="28"/>
          <w:rtl/>
          <w:lang w:val="en-US" w:eastAsia="en-CA"/>
        </w:rPr>
        <w:t>ذ بروتوك</w:t>
      </w:r>
      <w:r>
        <w:rPr>
          <w:rFonts w:cs="Arabic Transparent" w:hint="cs"/>
          <w:b/>
          <w:bCs/>
          <w:sz w:val="28"/>
          <w:szCs w:val="28"/>
          <w:rtl/>
          <w:lang w:val="en-US" w:eastAsia="en-CA"/>
        </w:rPr>
        <w:t>ـ</w:t>
      </w:r>
      <w:r>
        <w:rPr>
          <w:rFonts w:cs="Arabic Transparent"/>
          <w:b/>
          <w:bCs/>
          <w:sz w:val="28"/>
          <w:szCs w:val="28"/>
          <w:rtl/>
          <w:lang w:val="en-US" w:eastAsia="en-CA"/>
        </w:rPr>
        <w:t>ول مونتري</w:t>
      </w:r>
      <w:r>
        <w:rPr>
          <w:rFonts w:cs="Arabic Transparent" w:hint="cs"/>
          <w:b/>
          <w:bCs/>
          <w:sz w:val="28"/>
          <w:szCs w:val="28"/>
          <w:rtl/>
          <w:lang w:val="en-US" w:eastAsia="en-CA"/>
        </w:rPr>
        <w:t>ــ</w:t>
      </w:r>
      <w:r>
        <w:rPr>
          <w:rFonts w:cs="Arabic Transparent"/>
          <w:b/>
          <w:bCs/>
          <w:sz w:val="28"/>
          <w:szCs w:val="28"/>
          <w:rtl/>
          <w:lang w:val="en-US" w:eastAsia="en-CA"/>
        </w:rPr>
        <w:t xml:space="preserve">ال </w:t>
      </w:r>
    </w:p>
    <w:p w:rsidR="007E5D09" w:rsidRDefault="00E1360E" w:rsidP="006F2A2C">
      <w:pPr>
        <w:bidi/>
        <w:ind w:left="4"/>
        <w:jc w:val="lowKashida"/>
        <w:rPr>
          <w:sz w:val="28"/>
          <w:szCs w:val="28"/>
          <w:rtl/>
          <w:lang w:val="en-US" w:eastAsia="en-CA"/>
        </w:rPr>
      </w:pPr>
      <w:r>
        <w:rPr>
          <w:sz w:val="28"/>
          <w:szCs w:val="28"/>
          <w:rtl/>
          <w:lang w:val="en-US" w:eastAsia="en-CA"/>
        </w:rPr>
        <w:t xml:space="preserve">الاجتمــــــاع </w:t>
      </w:r>
      <w:r w:rsidR="006F2A2C">
        <w:rPr>
          <w:rFonts w:hint="cs"/>
          <w:sz w:val="28"/>
          <w:szCs w:val="28"/>
          <w:rtl/>
          <w:lang w:val="en-US" w:eastAsia="en-CA"/>
        </w:rPr>
        <w:t>ال</w:t>
      </w:r>
      <w:r w:rsidR="00A156EF">
        <w:rPr>
          <w:rFonts w:hint="cs"/>
          <w:sz w:val="28"/>
          <w:szCs w:val="28"/>
          <w:rtl/>
          <w:lang w:val="en-US" w:eastAsia="en-CA"/>
        </w:rPr>
        <w:t>ساد</w:t>
      </w:r>
      <w:r w:rsidR="00F311C3">
        <w:rPr>
          <w:rFonts w:hint="cs"/>
          <w:sz w:val="28"/>
          <w:szCs w:val="28"/>
          <w:rtl/>
          <w:lang w:val="en-US" w:eastAsia="en-CA"/>
        </w:rPr>
        <w:t>س</w:t>
      </w:r>
      <w:r w:rsidR="006F2A2C">
        <w:rPr>
          <w:rFonts w:hint="cs"/>
          <w:sz w:val="28"/>
          <w:szCs w:val="28"/>
          <w:rtl/>
          <w:lang w:val="en-US" w:eastAsia="en-CA"/>
        </w:rPr>
        <w:t xml:space="preserve"> </w:t>
      </w:r>
      <w:r w:rsidR="00786775">
        <w:rPr>
          <w:rFonts w:hint="cs"/>
          <w:sz w:val="28"/>
          <w:szCs w:val="28"/>
          <w:rtl/>
          <w:lang w:val="en-US" w:eastAsia="en-CA"/>
        </w:rPr>
        <w:t>و</w:t>
      </w:r>
      <w:r>
        <w:rPr>
          <w:rFonts w:hint="cs"/>
          <w:sz w:val="28"/>
          <w:szCs w:val="28"/>
          <w:rtl/>
          <w:lang w:val="en-US" w:eastAsia="en-CA"/>
        </w:rPr>
        <w:t>الثمانون</w:t>
      </w:r>
    </w:p>
    <w:p w:rsidR="003263B5" w:rsidRDefault="00E1360E" w:rsidP="003263B5">
      <w:pPr>
        <w:pStyle w:val="0Heading0"/>
        <w:bidi/>
        <w:ind w:left="4"/>
        <w:rPr>
          <w:sz w:val="28"/>
          <w:szCs w:val="28"/>
          <w:rtl/>
        </w:rPr>
      </w:pPr>
      <w:r>
        <w:rPr>
          <w:rFonts w:hint="cs"/>
          <w:sz w:val="28"/>
          <w:szCs w:val="28"/>
          <w:rtl/>
        </w:rPr>
        <w:t>مونتريال</w:t>
      </w:r>
      <w:r>
        <w:rPr>
          <w:sz w:val="28"/>
          <w:szCs w:val="28"/>
          <w:rtl/>
        </w:rPr>
        <w:t>،</w:t>
      </w:r>
      <w:r>
        <w:rPr>
          <w:rFonts w:hint="cs"/>
          <w:sz w:val="28"/>
          <w:szCs w:val="28"/>
          <w:rtl/>
        </w:rPr>
        <w:t xml:space="preserve"> </w:t>
      </w:r>
      <w:r w:rsidR="003263B5">
        <w:rPr>
          <w:rFonts w:hint="cs"/>
          <w:sz w:val="28"/>
          <w:szCs w:val="28"/>
          <w:rtl/>
        </w:rPr>
        <w:t xml:space="preserve"> من</w:t>
      </w:r>
      <w:r>
        <w:rPr>
          <w:rFonts w:hint="cs"/>
          <w:sz w:val="28"/>
          <w:szCs w:val="28"/>
          <w:rtl/>
        </w:rPr>
        <w:t xml:space="preserve"> </w:t>
      </w:r>
      <w:r w:rsidR="003263B5">
        <w:rPr>
          <w:rFonts w:hint="cs"/>
          <w:sz w:val="28"/>
          <w:szCs w:val="28"/>
          <w:rtl/>
        </w:rPr>
        <w:t xml:space="preserve">2 إلى </w:t>
      </w:r>
      <w:r w:rsidR="00D95724">
        <w:rPr>
          <w:rFonts w:hint="cs"/>
          <w:sz w:val="28"/>
          <w:szCs w:val="28"/>
          <w:rtl/>
        </w:rPr>
        <w:t xml:space="preserve">6 </w:t>
      </w:r>
      <w:r w:rsidR="00A156EF">
        <w:rPr>
          <w:rFonts w:hint="cs"/>
          <w:sz w:val="28"/>
          <w:szCs w:val="28"/>
          <w:rtl/>
        </w:rPr>
        <w:t>ن</w:t>
      </w:r>
      <w:r w:rsidR="003263B5">
        <w:rPr>
          <w:rFonts w:hint="cs"/>
          <w:sz w:val="28"/>
          <w:szCs w:val="28"/>
          <w:rtl/>
        </w:rPr>
        <w:t>و</w:t>
      </w:r>
      <w:r w:rsidR="00A156EF">
        <w:rPr>
          <w:rFonts w:hint="cs"/>
          <w:sz w:val="28"/>
          <w:szCs w:val="28"/>
          <w:rtl/>
        </w:rPr>
        <w:t>فمبر</w:t>
      </w:r>
      <w:r w:rsidR="003263B5" w:rsidRPr="00532BD7">
        <w:rPr>
          <w:rFonts w:hint="cs"/>
          <w:sz w:val="28"/>
          <w:szCs w:val="28"/>
          <w:rtl/>
        </w:rPr>
        <w:t>/</w:t>
      </w:r>
      <w:r w:rsidR="00A156EF">
        <w:rPr>
          <w:rFonts w:hint="cs"/>
          <w:sz w:val="28"/>
          <w:szCs w:val="28"/>
          <w:rtl/>
        </w:rPr>
        <w:t>تشرين الثاني</w:t>
      </w:r>
      <w:r w:rsidR="003263B5" w:rsidRPr="00532BD7">
        <w:rPr>
          <w:rFonts w:hint="cs"/>
          <w:sz w:val="28"/>
          <w:szCs w:val="28"/>
          <w:rtl/>
        </w:rPr>
        <w:t xml:space="preserve"> 2020</w:t>
      </w:r>
    </w:p>
    <w:p w:rsidR="007E5D09" w:rsidRPr="00532BD7" w:rsidRDefault="003263B5" w:rsidP="00A57CA9">
      <w:pPr>
        <w:pStyle w:val="0Heading0"/>
        <w:bidi/>
        <w:ind w:left="4"/>
        <w:rPr>
          <w:sz w:val="28"/>
          <w:szCs w:val="28"/>
          <w:rtl/>
        </w:rPr>
      </w:pPr>
      <w:r>
        <w:rPr>
          <w:rFonts w:hint="cs"/>
          <w:sz w:val="28"/>
          <w:szCs w:val="28"/>
          <w:rtl/>
        </w:rPr>
        <w:t>مؤجل: من</w:t>
      </w:r>
      <w:r w:rsidR="00E1360E">
        <w:rPr>
          <w:rFonts w:hint="cs"/>
          <w:sz w:val="28"/>
          <w:szCs w:val="28"/>
          <w:rtl/>
        </w:rPr>
        <w:t xml:space="preserve"> </w:t>
      </w:r>
      <w:r w:rsidR="00D95724">
        <w:rPr>
          <w:rFonts w:hint="cs"/>
          <w:sz w:val="28"/>
          <w:szCs w:val="28"/>
          <w:rtl/>
        </w:rPr>
        <w:t>8</w:t>
      </w:r>
      <w:r w:rsidR="00E1360E">
        <w:rPr>
          <w:rFonts w:hint="cs"/>
          <w:sz w:val="28"/>
          <w:szCs w:val="28"/>
          <w:rtl/>
        </w:rPr>
        <w:t xml:space="preserve"> إلى </w:t>
      </w:r>
      <w:r w:rsidR="00D95724">
        <w:rPr>
          <w:rFonts w:hint="cs"/>
          <w:sz w:val="28"/>
          <w:szCs w:val="28"/>
          <w:rtl/>
        </w:rPr>
        <w:t>12</w:t>
      </w:r>
      <w:r w:rsidR="00013372">
        <w:rPr>
          <w:sz w:val="28"/>
          <w:szCs w:val="28"/>
        </w:rPr>
        <w:t xml:space="preserve"> </w:t>
      </w:r>
      <w:r w:rsidR="00A44778">
        <w:rPr>
          <w:rFonts w:hint="cs"/>
          <w:sz w:val="28"/>
          <w:szCs w:val="28"/>
          <w:rtl/>
        </w:rPr>
        <w:t xml:space="preserve"> </w:t>
      </w:r>
      <w:r w:rsidR="00A156EF">
        <w:rPr>
          <w:rFonts w:hint="cs"/>
          <w:sz w:val="28"/>
          <w:szCs w:val="28"/>
          <w:rtl/>
        </w:rPr>
        <w:t>مارس</w:t>
      </w:r>
      <w:r w:rsidR="006F2A2C" w:rsidRPr="00532BD7">
        <w:rPr>
          <w:rFonts w:hint="cs"/>
          <w:sz w:val="28"/>
          <w:szCs w:val="28"/>
          <w:rtl/>
        </w:rPr>
        <w:t xml:space="preserve">/ </w:t>
      </w:r>
      <w:r w:rsidR="00A156EF">
        <w:rPr>
          <w:rFonts w:hint="cs"/>
          <w:sz w:val="28"/>
          <w:szCs w:val="28"/>
          <w:rtl/>
        </w:rPr>
        <w:t>آذار</w:t>
      </w:r>
      <w:r w:rsidR="006F2A2C" w:rsidRPr="00DB2568">
        <w:rPr>
          <w:rFonts w:hint="cs"/>
          <w:sz w:val="28"/>
          <w:szCs w:val="28"/>
          <w:rtl/>
        </w:rPr>
        <w:t xml:space="preserve"> </w:t>
      </w:r>
      <w:r w:rsidR="00D95724">
        <w:rPr>
          <w:rFonts w:hint="cs"/>
          <w:sz w:val="28"/>
          <w:szCs w:val="28"/>
          <w:rtl/>
        </w:rPr>
        <w:t>2021</w:t>
      </w:r>
      <w:r w:rsidR="00A57CA9">
        <w:rPr>
          <w:rStyle w:val="FootnoteReference"/>
          <w:sz w:val="28"/>
          <w:szCs w:val="28"/>
          <w:rtl/>
        </w:rPr>
        <w:footnoteReference w:id="1"/>
      </w:r>
    </w:p>
    <w:p w:rsidR="00FE13A5" w:rsidRDefault="00FE13A5" w:rsidP="003B07E8">
      <w:pPr>
        <w:pStyle w:val="StyleHeader4Para4Left0Firstline0"/>
        <w:numPr>
          <w:ilvl w:val="0"/>
          <w:numId w:val="0"/>
        </w:numPr>
        <w:spacing w:after="0"/>
      </w:pPr>
    </w:p>
    <w:p w:rsidR="003B07E8" w:rsidRDefault="003B07E8" w:rsidP="003B07E8">
      <w:pPr>
        <w:pStyle w:val="StyleHeader4Para4Left0Firstline0"/>
        <w:numPr>
          <w:ilvl w:val="0"/>
          <w:numId w:val="0"/>
        </w:numPr>
        <w:spacing w:after="0"/>
      </w:pPr>
    </w:p>
    <w:p w:rsidR="003B07E8" w:rsidRDefault="003B07E8" w:rsidP="003B07E8">
      <w:pPr>
        <w:pStyle w:val="StyleHeader4Para4Left0Firstline0"/>
        <w:numPr>
          <w:ilvl w:val="0"/>
          <w:numId w:val="0"/>
        </w:numPr>
        <w:bidi/>
        <w:spacing w:after="0"/>
        <w:ind w:left="4"/>
        <w:jc w:val="center"/>
        <w:rPr>
          <w:b/>
          <w:bCs/>
          <w:sz w:val="24"/>
          <w:szCs w:val="24"/>
          <w:lang w:bidi="ar-SA"/>
        </w:rPr>
      </w:pPr>
    </w:p>
    <w:p w:rsidR="000C4E53" w:rsidRPr="0090634E" w:rsidRDefault="000C4E53" w:rsidP="000C4E53">
      <w:pPr>
        <w:pStyle w:val="StyleHeader4Para4Left0Firstline0"/>
        <w:numPr>
          <w:ilvl w:val="0"/>
          <w:numId w:val="0"/>
        </w:numPr>
        <w:bidi/>
        <w:jc w:val="center"/>
        <w:rPr>
          <w:b/>
          <w:bCs/>
          <w:sz w:val="32"/>
          <w:szCs w:val="32"/>
          <w:rtl/>
          <w:lang w:val="en-US" w:bidi="ar-SA"/>
        </w:rPr>
      </w:pPr>
      <w:r w:rsidRPr="0090634E">
        <w:rPr>
          <w:rFonts w:hint="cs"/>
          <w:b/>
          <w:bCs/>
          <w:sz w:val="32"/>
          <w:szCs w:val="32"/>
          <w:rtl/>
          <w:lang w:bidi="ar-EG"/>
        </w:rPr>
        <w:t xml:space="preserve">نظرة عامة على </w:t>
      </w:r>
      <w:r>
        <w:rPr>
          <w:rFonts w:hint="cs"/>
          <w:b/>
          <w:bCs/>
          <w:sz w:val="32"/>
          <w:szCs w:val="32"/>
          <w:rtl/>
          <w:lang w:bidi="ar-EG"/>
        </w:rPr>
        <w:t>القضايا</w:t>
      </w:r>
      <w:r w:rsidRPr="0090634E">
        <w:rPr>
          <w:rFonts w:hint="cs"/>
          <w:b/>
          <w:bCs/>
          <w:sz w:val="32"/>
          <w:szCs w:val="32"/>
          <w:rtl/>
          <w:lang w:bidi="ar-EG"/>
        </w:rPr>
        <w:t xml:space="preserve"> التي تم </w:t>
      </w:r>
      <w:r>
        <w:rPr>
          <w:rFonts w:hint="cs"/>
          <w:b/>
          <w:bCs/>
          <w:sz w:val="32"/>
          <w:szCs w:val="32"/>
          <w:rtl/>
          <w:lang w:bidi="ar-EG"/>
        </w:rPr>
        <w:t>تبينها أثناء</w:t>
      </w:r>
      <w:r w:rsidRPr="0090634E">
        <w:rPr>
          <w:rFonts w:hint="cs"/>
          <w:b/>
          <w:bCs/>
          <w:sz w:val="32"/>
          <w:szCs w:val="32"/>
          <w:rtl/>
          <w:lang w:bidi="ar-EG"/>
        </w:rPr>
        <w:t xml:space="preserve"> استعراض المش</w:t>
      </w:r>
      <w:r w:rsidRPr="0090634E">
        <w:rPr>
          <w:rFonts w:hint="cs"/>
          <w:b/>
          <w:bCs/>
          <w:sz w:val="32"/>
          <w:szCs w:val="32"/>
          <w:rtl/>
          <w:lang w:bidi="ar-SA"/>
        </w:rPr>
        <w:t>روعات</w:t>
      </w:r>
    </w:p>
    <w:p w:rsidR="003B07E8" w:rsidRDefault="003B07E8" w:rsidP="003B07E8">
      <w:pPr>
        <w:pStyle w:val="StyleHeader4Para4Left0Firstline0"/>
        <w:numPr>
          <w:ilvl w:val="0"/>
          <w:numId w:val="0"/>
        </w:numPr>
        <w:bidi/>
        <w:spacing w:after="0"/>
        <w:ind w:left="4"/>
        <w:jc w:val="center"/>
        <w:rPr>
          <w:b/>
          <w:bCs/>
          <w:sz w:val="24"/>
          <w:szCs w:val="24"/>
          <w:lang w:bidi="ar-SA"/>
        </w:rPr>
      </w:pPr>
    </w:p>
    <w:p w:rsidR="003B07E8" w:rsidRPr="00E406A9" w:rsidRDefault="003B07E8" w:rsidP="003B07E8">
      <w:pPr>
        <w:pStyle w:val="StyleHeader4Para4Left0Firstline0"/>
        <w:numPr>
          <w:ilvl w:val="0"/>
          <w:numId w:val="0"/>
        </w:numPr>
        <w:bidi/>
        <w:spacing w:after="0"/>
        <w:ind w:left="4"/>
        <w:jc w:val="center"/>
        <w:rPr>
          <w:b/>
          <w:bCs/>
          <w:sz w:val="24"/>
          <w:szCs w:val="24"/>
          <w:lang w:bidi="ar-SA"/>
        </w:rPr>
      </w:pPr>
    </w:p>
    <w:p w:rsidR="00F353B4" w:rsidRDefault="00E406A9" w:rsidP="003B07E8">
      <w:pPr>
        <w:pStyle w:val="StyleHeader4Para4Left0Firstline0"/>
        <w:numPr>
          <w:ilvl w:val="0"/>
          <w:numId w:val="27"/>
        </w:numPr>
        <w:bidi/>
        <w:spacing w:after="0"/>
        <w:rPr>
          <w:sz w:val="24"/>
          <w:szCs w:val="24"/>
          <w:lang w:bidi="ar-SA"/>
        </w:rPr>
      </w:pPr>
      <w:r>
        <w:rPr>
          <w:rFonts w:hint="cs"/>
          <w:sz w:val="24"/>
          <w:szCs w:val="24"/>
          <w:rtl/>
          <w:lang w:bidi="ar-SA"/>
        </w:rPr>
        <w:t xml:space="preserve">    تتألف</w:t>
      </w:r>
      <w:r w:rsidR="00F353B4" w:rsidRPr="00F353B4">
        <w:rPr>
          <w:sz w:val="24"/>
          <w:szCs w:val="24"/>
          <w:rtl/>
          <w:lang w:bidi="ar-SA"/>
        </w:rPr>
        <w:t xml:space="preserve"> هذه الوثيقة من الأقسام التالية:</w:t>
      </w:r>
    </w:p>
    <w:p w:rsidR="000C4E53" w:rsidRPr="00F353B4" w:rsidRDefault="000C4E53" w:rsidP="000C4E53">
      <w:pPr>
        <w:pStyle w:val="StyleHeader4Para4Left0Firstline0"/>
        <w:numPr>
          <w:ilvl w:val="0"/>
          <w:numId w:val="0"/>
        </w:numPr>
        <w:bidi/>
        <w:spacing w:after="0"/>
        <w:ind w:left="364"/>
        <w:rPr>
          <w:sz w:val="24"/>
          <w:szCs w:val="24"/>
          <w:lang w:bidi="ar-SA"/>
        </w:rPr>
      </w:pPr>
    </w:p>
    <w:p w:rsidR="00F353B4" w:rsidRDefault="00E406A9" w:rsidP="003B07E8">
      <w:pPr>
        <w:pStyle w:val="StyleHeader4Para4Left0Firstline0"/>
        <w:numPr>
          <w:ilvl w:val="0"/>
          <w:numId w:val="26"/>
        </w:numPr>
        <w:bidi/>
        <w:spacing w:after="0"/>
        <w:ind w:left="1170" w:hanging="630"/>
        <w:rPr>
          <w:sz w:val="24"/>
          <w:szCs w:val="24"/>
          <w:lang w:bidi="ar-SA"/>
        </w:rPr>
      </w:pPr>
      <w:r>
        <w:rPr>
          <w:rFonts w:hint="cs"/>
          <w:sz w:val="24"/>
          <w:szCs w:val="24"/>
          <w:rtl/>
          <w:lang w:bidi="ar-SA"/>
        </w:rPr>
        <w:t>نظرة</w:t>
      </w:r>
      <w:r>
        <w:rPr>
          <w:sz w:val="24"/>
          <w:szCs w:val="24"/>
          <w:rtl/>
          <w:lang w:bidi="ar-SA"/>
        </w:rPr>
        <w:t xml:space="preserve"> عامة ع</w:t>
      </w:r>
      <w:r>
        <w:rPr>
          <w:rFonts w:hint="cs"/>
          <w:sz w:val="24"/>
          <w:szCs w:val="24"/>
          <w:rtl/>
          <w:lang w:bidi="ar-SA"/>
        </w:rPr>
        <w:t>لى</w:t>
      </w:r>
      <w:r>
        <w:rPr>
          <w:sz w:val="24"/>
          <w:szCs w:val="24"/>
          <w:rtl/>
          <w:lang w:bidi="ar-SA"/>
        </w:rPr>
        <w:t xml:space="preserve"> المشر</w:t>
      </w:r>
      <w:r>
        <w:rPr>
          <w:rFonts w:hint="cs"/>
          <w:sz w:val="24"/>
          <w:szCs w:val="24"/>
          <w:rtl/>
          <w:lang w:bidi="ar-SA"/>
        </w:rPr>
        <w:t>و</w:t>
      </w:r>
      <w:r w:rsidR="00F353B4" w:rsidRPr="00F353B4">
        <w:rPr>
          <w:sz w:val="24"/>
          <w:szCs w:val="24"/>
          <w:rtl/>
          <w:lang w:bidi="ar-SA"/>
        </w:rPr>
        <w:t>ع</w:t>
      </w:r>
      <w:r>
        <w:rPr>
          <w:rFonts w:hint="cs"/>
          <w:sz w:val="24"/>
          <w:szCs w:val="24"/>
          <w:rtl/>
          <w:lang w:bidi="ar-SA"/>
        </w:rPr>
        <w:t>ات</w:t>
      </w:r>
      <w:r w:rsidR="00F353B4" w:rsidRPr="00F353B4">
        <w:rPr>
          <w:sz w:val="24"/>
          <w:szCs w:val="24"/>
          <w:rtl/>
          <w:lang w:bidi="ar-SA"/>
        </w:rPr>
        <w:t xml:space="preserve"> والأنشطة </w:t>
      </w:r>
      <w:r w:rsidR="000A427F">
        <w:rPr>
          <w:rFonts w:hint="cs"/>
          <w:sz w:val="24"/>
          <w:szCs w:val="24"/>
          <w:rtl/>
          <w:lang w:bidi="ar-SA"/>
        </w:rPr>
        <w:t>المقدمة من</w:t>
      </w:r>
      <w:r>
        <w:rPr>
          <w:sz w:val="24"/>
          <w:szCs w:val="24"/>
          <w:rtl/>
          <w:lang w:bidi="ar-SA"/>
        </w:rPr>
        <w:t xml:space="preserve"> الوكالات الثنائية والمنفذة</w:t>
      </w:r>
      <w:r w:rsidR="00F353B4" w:rsidRPr="00F353B4">
        <w:rPr>
          <w:sz w:val="24"/>
          <w:szCs w:val="24"/>
          <w:rtl/>
          <w:lang w:bidi="ar-SA"/>
        </w:rPr>
        <w:t>؛</w:t>
      </w:r>
    </w:p>
    <w:p w:rsidR="000C4E53" w:rsidRPr="00F353B4" w:rsidRDefault="000C4E53" w:rsidP="000C4E53">
      <w:pPr>
        <w:pStyle w:val="StyleHeader4Para4Left0Firstline0"/>
        <w:numPr>
          <w:ilvl w:val="0"/>
          <w:numId w:val="0"/>
        </w:numPr>
        <w:bidi/>
        <w:spacing w:after="0"/>
        <w:ind w:left="1170"/>
        <w:rPr>
          <w:sz w:val="24"/>
          <w:szCs w:val="24"/>
          <w:lang w:bidi="ar-SA"/>
        </w:rPr>
      </w:pPr>
    </w:p>
    <w:p w:rsidR="00F353B4" w:rsidRPr="00F353B4" w:rsidRDefault="005666D7" w:rsidP="00203631">
      <w:pPr>
        <w:pStyle w:val="StyleHeader4Para4Left0Firstline0"/>
        <w:numPr>
          <w:ilvl w:val="0"/>
          <w:numId w:val="26"/>
        </w:numPr>
        <w:bidi/>
        <w:ind w:left="1170" w:hanging="630"/>
        <w:rPr>
          <w:sz w:val="24"/>
          <w:szCs w:val="24"/>
          <w:lang w:bidi="ar-SA"/>
        </w:rPr>
      </w:pPr>
      <w:r>
        <w:rPr>
          <w:rFonts w:hint="cs"/>
          <w:sz w:val="24"/>
          <w:szCs w:val="24"/>
          <w:rtl/>
          <w:lang w:bidi="ar-SA"/>
        </w:rPr>
        <w:t>و</w:t>
      </w:r>
      <w:r w:rsidR="00F353B4" w:rsidRPr="00F353B4">
        <w:rPr>
          <w:sz w:val="24"/>
          <w:szCs w:val="24"/>
          <w:rtl/>
          <w:lang w:bidi="ar-SA"/>
        </w:rPr>
        <w:t xml:space="preserve">القضايا </w:t>
      </w:r>
      <w:r w:rsidR="00E04A94">
        <w:rPr>
          <w:rFonts w:hint="cs"/>
          <w:sz w:val="24"/>
          <w:szCs w:val="24"/>
          <w:rtl/>
          <w:lang w:bidi="ar-SA"/>
        </w:rPr>
        <w:t>التي تم تبينها</w:t>
      </w:r>
      <w:r w:rsidR="00F353B4" w:rsidRPr="00F353B4">
        <w:rPr>
          <w:sz w:val="24"/>
          <w:szCs w:val="24"/>
          <w:rtl/>
          <w:lang w:bidi="ar-SA"/>
        </w:rPr>
        <w:t xml:space="preserve"> أثناء </w:t>
      </w:r>
      <w:r w:rsidR="00191F28">
        <w:rPr>
          <w:rFonts w:hint="cs"/>
          <w:sz w:val="24"/>
          <w:szCs w:val="24"/>
          <w:rtl/>
          <w:lang w:bidi="ar-SA"/>
        </w:rPr>
        <w:t xml:space="preserve">عملية </w:t>
      </w:r>
      <w:r w:rsidR="00F353B4" w:rsidRPr="00F353B4">
        <w:rPr>
          <w:sz w:val="24"/>
          <w:szCs w:val="24"/>
          <w:rtl/>
          <w:lang w:bidi="ar-SA"/>
        </w:rPr>
        <w:t>استعراض المشروع</w:t>
      </w:r>
      <w:r w:rsidR="00E04A94">
        <w:rPr>
          <w:rFonts w:hint="cs"/>
          <w:sz w:val="24"/>
          <w:szCs w:val="24"/>
          <w:rtl/>
          <w:lang w:bidi="ar-SA"/>
        </w:rPr>
        <w:t>ات</w:t>
      </w:r>
      <w:r w:rsidR="00F353B4" w:rsidRPr="00F353B4">
        <w:rPr>
          <w:sz w:val="24"/>
          <w:szCs w:val="24"/>
          <w:rtl/>
          <w:lang w:bidi="ar-SA"/>
        </w:rPr>
        <w:t>:</w:t>
      </w:r>
    </w:p>
    <w:p w:rsidR="00F353B4" w:rsidRDefault="00191F28" w:rsidP="00203631">
      <w:pPr>
        <w:pStyle w:val="StyleHeader4Para4Left0Firstline0"/>
        <w:numPr>
          <w:ilvl w:val="0"/>
          <w:numId w:val="28"/>
        </w:numPr>
        <w:bidi/>
        <w:ind w:hanging="540"/>
        <w:rPr>
          <w:sz w:val="24"/>
          <w:szCs w:val="24"/>
          <w:lang w:bidi="ar-SA"/>
        </w:rPr>
      </w:pPr>
      <w:r>
        <w:rPr>
          <w:sz w:val="24"/>
          <w:szCs w:val="24"/>
          <w:rtl/>
          <w:lang w:bidi="ar-SA"/>
        </w:rPr>
        <w:t xml:space="preserve"> طلبات </w:t>
      </w:r>
      <w:r>
        <w:rPr>
          <w:rFonts w:hint="cs"/>
          <w:sz w:val="24"/>
          <w:szCs w:val="24"/>
          <w:rtl/>
          <w:lang w:bidi="ar-SA"/>
        </w:rPr>
        <w:t>ل</w:t>
      </w:r>
      <w:r w:rsidR="00F353B4" w:rsidRPr="00F353B4">
        <w:rPr>
          <w:sz w:val="24"/>
          <w:szCs w:val="24"/>
          <w:rtl/>
          <w:lang w:bidi="ar-SA"/>
        </w:rPr>
        <w:t xml:space="preserve">لتمويل التحضيري لخطط </w:t>
      </w:r>
      <w:r>
        <w:rPr>
          <w:rFonts w:hint="cs"/>
          <w:sz w:val="24"/>
          <w:szCs w:val="24"/>
          <w:rtl/>
          <w:lang w:bidi="ar-SA"/>
        </w:rPr>
        <w:t>التخفيض</w:t>
      </w:r>
      <w:r w:rsidR="00F353B4" w:rsidRPr="00F353B4">
        <w:rPr>
          <w:sz w:val="24"/>
          <w:szCs w:val="24"/>
          <w:rtl/>
          <w:lang w:bidi="ar-SA"/>
        </w:rPr>
        <w:t xml:space="preserve"> التدريجي </w:t>
      </w:r>
      <w:r>
        <w:rPr>
          <w:rFonts w:hint="cs"/>
          <w:sz w:val="24"/>
          <w:szCs w:val="24"/>
          <w:rtl/>
          <w:lang w:bidi="ar-SA"/>
        </w:rPr>
        <w:t xml:space="preserve">للمواد الهيدروفلوروكربونية </w:t>
      </w:r>
      <w:r w:rsidR="00F353B4" w:rsidRPr="00F353B4">
        <w:rPr>
          <w:sz w:val="24"/>
          <w:szCs w:val="24"/>
          <w:rtl/>
          <w:lang w:bidi="ar-SA"/>
        </w:rPr>
        <w:t>المدرجة في برامج عمل برنامج الأمم المتحدة الإنمائي</w:t>
      </w:r>
      <w:r>
        <w:rPr>
          <w:rFonts w:hint="cs"/>
          <w:sz w:val="24"/>
          <w:szCs w:val="24"/>
          <w:rtl/>
          <w:lang w:bidi="ar-SA"/>
        </w:rPr>
        <w:t xml:space="preserve"> (اليوئنديبي)</w:t>
      </w:r>
      <w:r w:rsidR="00F353B4" w:rsidRPr="00F353B4">
        <w:rPr>
          <w:sz w:val="24"/>
          <w:szCs w:val="24"/>
          <w:rtl/>
          <w:lang w:bidi="ar-SA"/>
        </w:rPr>
        <w:t xml:space="preserve"> وبرنامج الأمم المتحدة للبيئة</w:t>
      </w:r>
      <w:r>
        <w:rPr>
          <w:rFonts w:hint="cs"/>
          <w:sz w:val="24"/>
          <w:szCs w:val="24"/>
          <w:rtl/>
          <w:lang w:bidi="ar-SA"/>
        </w:rPr>
        <w:t xml:space="preserve"> (اليونيب</w:t>
      </w:r>
      <w:r w:rsidR="00F353B4" w:rsidRPr="00F353B4">
        <w:rPr>
          <w:sz w:val="24"/>
          <w:szCs w:val="24"/>
          <w:rtl/>
          <w:lang w:bidi="ar-SA"/>
        </w:rPr>
        <w:t xml:space="preserve"> و</w:t>
      </w:r>
      <w:r>
        <w:rPr>
          <w:rFonts w:hint="cs"/>
          <w:sz w:val="24"/>
          <w:szCs w:val="24"/>
          <w:rtl/>
          <w:lang w:bidi="ar-SA"/>
        </w:rPr>
        <w:t>منظمة الأمم المتحدة للتنمية الصناعية (</w:t>
      </w:r>
      <w:r w:rsidR="00F353B4" w:rsidRPr="00F353B4">
        <w:rPr>
          <w:sz w:val="24"/>
          <w:szCs w:val="24"/>
          <w:rtl/>
          <w:lang w:bidi="ar-SA"/>
        </w:rPr>
        <w:t>اليونيدو</w:t>
      </w:r>
      <w:r>
        <w:rPr>
          <w:rFonts w:hint="cs"/>
          <w:sz w:val="24"/>
          <w:szCs w:val="24"/>
          <w:rtl/>
          <w:lang w:bidi="ar-SA"/>
        </w:rPr>
        <w:t>)</w:t>
      </w:r>
      <w:r w:rsidR="00F353B4" w:rsidRPr="00F353B4">
        <w:rPr>
          <w:sz w:val="24"/>
          <w:szCs w:val="24"/>
          <w:rtl/>
          <w:lang w:bidi="ar-SA"/>
        </w:rPr>
        <w:t>؛</w:t>
      </w:r>
    </w:p>
    <w:p w:rsidR="00F353B4" w:rsidRDefault="005666D7" w:rsidP="00203631">
      <w:pPr>
        <w:pStyle w:val="StyleHeader4Para4Left0Firstline0"/>
        <w:numPr>
          <w:ilvl w:val="0"/>
          <w:numId w:val="28"/>
        </w:numPr>
        <w:bidi/>
        <w:ind w:hanging="540"/>
        <w:rPr>
          <w:sz w:val="24"/>
          <w:szCs w:val="24"/>
          <w:lang w:bidi="ar-SA"/>
        </w:rPr>
      </w:pPr>
      <w:r>
        <w:rPr>
          <w:rFonts w:hint="cs"/>
          <w:sz w:val="24"/>
          <w:szCs w:val="24"/>
          <w:rtl/>
          <w:lang w:bidi="ar-SA"/>
        </w:rPr>
        <w:t>و</w:t>
      </w:r>
      <w:r w:rsidR="00F353B4" w:rsidRPr="00191F28">
        <w:rPr>
          <w:sz w:val="24"/>
          <w:szCs w:val="24"/>
          <w:rtl/>
          <w:lang w:bidi="ar-SA"/>
        </w:rPr>
        <w:t xml:space="preserve">احتمال حدوث تأخير في تنفيذ الأنشطة </w:t>
      </w:r>
      <w:r w:rsidR="00191F28">
        <w:rPr>
          <w:rFonts w:hint="cs"/>
          <w:sz w:val="24"/>
          <w:szCs w:val="24"/>
          <w:rtl/>
          <w:lang w:bidi="ar-SA"/>
        </w:rPr>
        <w:t xml:space="preserve">المتعلقة بالمواد الهيدروفلوروكربونية </w:t>
      </w:r>
      <w:r w:rsidR="00191F28">
        <w:rPr>
          <w:sz w:val="24"/>
          <w:szCs w:val="24"/>
          <w:rtl/>
          <w:lang w:bidi="ar-SA"/>
        </w:rPr>
        <w:t>الحساسة للوقت؛</w:t>
      </w:r>
    </w:p>
    <w:p w:rsidR="00F353B4" w:rsidRDefault="005666D7" w:rsidP="00203631">
      <w:pPr>
        <w:pStyle w:val="StyleHeader4Para4Left0Firstline0"/>
        <w:numPr>
          <w:ilvl w:val="0"/>
          <w:numId w:val="28"/>
        </w:numPr>
        <w:bidi/>
        <w:ind w:hanging="540"/>
        <w:rPr>
          <w:sz w:val="24"/>
          <w:szCs w:val="24"/>
          <w:lang w:bidi="ar-SA"/>
        </w:rPr>
      </w:pPr>
      <w:r>
        <w:rPr>
          <w:rFonts w:hint="cs"/>
          <w:sz w:val="24"/>
          <w:szCs w:val="24"/>
          <w:rtl/>
          <w:lang w:bidi="ar-SA"/>
        </w:rPr>
        <w:t>و</w:t>
      </w:r>
      <w:r w:rsidR="00F353B4" w:rsidRPr="00191F28">
        <w:rPr>
          <w:sz w:val="24"/>
          <w:szCs w:val="24"/>
          <w:rtl/>
          <w:lang w:bidi="ar-SA"/>
        </w:rPr>
        <w:t xml:space="preserve">النظر في </w:t>
      </w:r>
      <w:r w:rsidR="00191F28">
        <w:rPr>
          <w:rFonts w:hint="cs"/>
          <w:sz w:val="24"/>
          <w:szCs w:val="24"/>
          <w:rtl/>
          <w:lang w:bidi="ar-SA"/>
        </w:rPr>
        <w:t>متابعة</w:t>
      </w:r>
      <w:r w:rsidR="00F353B4" w:rsidRPr="00191F28">
        <w:rPr>
          <w:sz w:val="24"/>
          <w:szCs w:val="24"/>
          <w:rtl/>
          <w:lang w:bidi="ar-SA"/>
        </w:rPr>
        <w:t xml:space="preserve"> الخدمة في سياق خطة إدارة إزالة المواد الهيدروكلوروفلوروكربونية </w:t>
      </w:r>
      <w:r w:rsidR="00191F28">
        <w:rPr>
          <w:rFonts w:hint="cs"/>
          <w:sz w:val="24"/>
          <w:szCs w:val="24"/>
          <w:rtl/>
          <w:lang w:bidi="ar-SA"/>
        </w:rPr>
        <w:t>للإزالة التامة</w:t>
      </w:r>
      <w:r w:rsidR="00F353B4" w:rsidRPr="00191F28">
        <w:rPr>
          <w:sz w:val="24"/>
          <w:szCs w:val="24"/>
          <w:rtl/>
          <w:lang w:bidi="ar-SA"/>
        </w:rPr>
        <w:t xml:space="preserve"> </w:t>
      </w:r>
      <w:r w:rsidR="00191F28">
        <w:rPr>
          <w:rFonts w:hint="cs"/>
          <w:sz w:val="24"/>
          <w:szCs w:val="24"/>
          <w:rtl/>
          <w:lang w:bidi="ar-SA"/>
        </w:rPr>
        <w:t>ل</w:t>
      </w:r>
      <w:r w:rsidR="00191F28" w:rsidRPr="00191F28">
        <w:rPr>
          <w:sz w:val="24"/>
          <w:szCs w:val="24"/>
          <w:rtl/>
          <w:lang w:bidi="ar-SA"/>
        </w:rPr>
        <w:t>لمواد الهيدروكلوروفلوروكربونية</w:t>
      </w:r>
      <w:r w:rsidR="00F353B4" w:rsidRPr="00191F28">
        <w:rPr>
          <w:sz w:val="24"/>
          <w:szCs w:val="24"/>
          <w:rtl/>
          <w:lang w:bidi="ar-SA"/>
        </w:rPr>
        <w:t>؛</w:t>
      </w:r>
    </w:p>
    <w:p w:rsidR="00F353B4" w:rsidRPr="00191F28" w:rsidRDefault="005666D7" w:rsidP="00203631">
      <w:pPr>
        <w:pStyle w:val="StyleHeader4Para4Left0Firstline0"/>
        <w:numPr>
          <w:ilvl w:val="0"/>
          <w:numId w:val="28"/>
        </w:numPr>
        <w:bidi/>
        <w:ind w:hanging="540"/>
        <w:rPr>
          <w:sz w:val="24"/>
          <w:szCs w:val="24"/>
          <w:lang w:bidi="ar-SA"/>
        </w:rPr>
      </w:pPr>
      <w:r>
        <w:rPr>
          <w:rFonts w:hint="cs"/>
          <w:sz w:val="24"/>
          <w:szCs w:val="24"/>
          <w:rtl/>
          <w:lang w:bidi="ar-SA"/>
        </w:rPr>
        <w:t>و</w:t>
      </w:r>
      <w:r w:rsidR="00806140">
        <w:rPr>
          <w:sz w:val="24"/>
          <w:szCs w:val="24"/>
          <w:rtl/>
          <w:lang w:bidi="ar-SA"/>
        </w:rPr>
        <w:t>الموعد النهائي لتقديم المشر</w:t>
      </w:r>
      <w:r w:rsidR="00806140">
        <w:rPr>
          <w:rFonts w:hint="cs"/>
          <w:sz w:val="24"/>
          <w:szCs w:val="24"/>
          <w:rtl/>
          <w:lang w:bidi="ar-SA"/>
        </w:rPr>
        <w:t>و</w:t>
      </w:r>
      <w:r w:rsidR="00F353B4" w:rsidRPr="00191F28">
        <w:rPr>
          <w:sz w:val="24"/>
          <w:szCs w:val="24"/>
          <w:rtl/>
          <w:lang w:bidi="ar-SA"/>
        </w:rPr>
        <w:t>ع</w:t>
      </w:r>
      <w:r w:rsidR="00806140">
        <w:rPr>
          <w:rFonts w:hint="cs"/>
          <w:sz w:val="24"/>
          <w:szCs w:val="24"/>
          <w:rtl/>
          <w:lang w:bidi="ar-SA"/>
        </w:rPr>
        <w:t>ات</w:t>
      </w:r>
      <w:r w:rsidR="00F353B4" w:rsidRPr="00191F28">
        <w:rPr>
          <w:sz w:val="24"/>
          <w:szCs w:val="24"/>
          <w:rtl/>
          <w:lang w:bidi="ar-SA"/>
        </w:rPr>
        <w:t xml:space="preserve"> (</w:t>
      </w:r>
      <w:r w:rsidR="00806140">
        <w:rPr>
          <w:sz w:val="24"/>
          <w:szCs w:val="24"/>
          <w:rtl/>
          <w:lang w:bidi="ar-SA"/>
        </w:rPr>
        <w:t>المقرران 81/30 (ج) (2) و 84/52)</w:t>
      </w:r>
      <w:r w:rsidR="00F353B4" w:rsidRPr="00191F28">
        <w:rPr>
          <w:sz w:val="24"/>
          <w:szCs w:val="24"/>
          <w:rtl/>
          <w:lang w:bidi="ar-SA"/>
        </w:rPr>
        <w:t>؛</w:t>
      </w:r>
    </w:p>
    <w:p w:rsidR="00F353B4" w:rsidRPr="00F353B4" w:rsidRDefault="00806140" w:rsidP="007C51D5">
      <w:pPr>
        <w:pStyle w:val="StyleHeader4Para4Left0Firstline0"/>
        <w:keepNext/>
        <w:keepLines/>
        <w:numPr>
          <w:ilvl w:val="0"/>
          <w:numId w:val="0"/>
        </w:numPr>
        <w:bidi/>
        <w:ind w:left="990" w:hanging="540"/>
        <w:rPr>
          <w:sz w:val="24"/>
          <w:szCs w:val="24"/>
          <w:lang w:bidi="ar-SA"/>
        </w:rPr>
      </w:pPr>
      <w:r>
        <w:rPr>
          <w:sz w:val="24"/>
          <w:szCs w:val="24"/>
          <w:rtl/>
          <w:lang w:bidi="ar-SA"/>
        </w:rPr>
        <w:lastRenderedPageBreak/>
        <w:t xml:space="preserve">(ج) </w:t>
      </w:r>
      <w:r w:rsidR="005666D7">
        <w:rPr>
          <w:rFonts w:hint="cs"/>
          <w:sz w:val="24"/>
          <w:szCs w:val="24"/>
          <w:rtl/>
          <w:lang w:bidi="ar-SA"/>
        </w:rPr>
        <w:t xml:space="preserve">      و</w:t>
      </w:r>
      <w:r>
        <w:rPr>
          <w:sz w:val="24"/>
          <w:szCs w:val="24"/>
          <w:rtl/>
          <w:lang w:bidi="ar-SA"/>
        </w:rPr>
        <w:t>المشر</w:t>
      </w:r>
      <w:r>
        <w:rPr>
          <w:rFonts w:hint="cs"/>
          <w:sz w:val="24"/>
          <w:szCs w:val="24"/>
          <w:rtl/>
          <w:lang w:bidi="ar-SA"/>
        </w:rPr>
        <w:t>و</w:t>
      </w:r>
      <w:r w:rsidR="00F353B4" w:rsidRPr="00F353B4">
        <w:rPr>
          <w:sz w:val="24"/>
          <w:szCs w:val="24"/>
          <w:rtl/>
          <w:lang w:bidi="ar-SA"/>
        </w:rPr>
        <w:t>ع</w:t>
      </w:r>
      <w:r>
        <w:rPr>
          <w:rFonts w:hint="cs"/>
          <w:sz w:val="24"/>
          <w:szCs w:val="24"/>
          <w:rtl/>
          <w:lang w:bidi="ar-SA"/>
        </w:rPr>
        <w:t>ات</w:t>
      </w:r>
      <w:r w:rsidR="00F353B4" w:rsidRPr="00F353B4">
        <w:rPr>
          <w:sz w:val="24"/>
          <w:szCs w:val="24"/>
          <w:rtl/>
          <w:lang w:bidi="ar-SA"/>
        </w:rPr>
        <w:t xml:space="preserve"> والأن</w:t>
      </w:r>
      <w:r>
        <w:rPr>
          <w:sz w:val="24"/>
          <w:szCs w:val="24"/>
          <w:rtl/>
          <w:lang w:bidi="ar-SA"/>
        </w:rPr>
        <w:t xml:space="preserve">شطة المقدمة </w:t>
      </w:r>
      <w:r w:rsidR="00AB1467">
        <w:rPr>
          <w:rFonts w:hint="cs"/>
          <w:sz w:val="24"/>
          <w:szCs w:val="24"/>
          <w:rtl/>
          <w:lang w:bidi="ar-SA"/>
        </w:rPr>
        <w:t>للحصول على ا</w:t>
      </w:r>
      <w:r w:rsidR="00AB1467">
        <w:rPr>
          <w:sz w:val="24"/>
          <w:szCs w:val="24"/>
          <w:rtl/>
          <w:lang w:bidi="ar-SA"/>
        </w:rPr>
        <w:t>لموافقة الش</w:t>
      </w:r>
      <w:r>
        <w:rPr>
          <w:sz w:val="24"/>
          <w:szCs w:val="24"/>
          <w:rtl/>
          <w:lang w:bidi="ar-SA"/>
        </w:rPr>
        <w:t>م</w:t>
      </w:r>
      <w:r w:rsidR="00AB1467">
        <w:rPr>
          <w:rFonts w:hint="cs"/>
          <w:sz w:val="24"/>
          <w:szCs w:val="24"/>
          <w:rtl/>
          <w:lang w:bidi="ar-SA"/>
        </w:rPr>
        <w:t>و</w:t>
      </w:r>
      <w:r>
        <w:rPr>
          <w:sz w:val="24"/>
          <w:szCs w:val="24"/>
          <w:rtl/>
          <w:lang w:bidi="ar-SA"/>
        </w:rPr>
        <w:t>ل</w:t>
      </w:r>
      <w:r w:rsidR="00AB1467">
        <w:rPr>
          <w:rFonts w:hint="cs"/>
          <w:sz w:val="24"/>
          <w:szCs w:val="24"/>
          <w:rtl/>
          <w:lang w:bidi="ar-SA"/>
        </w:rPr>
        <w:t>ي</w:t>
      </w:r>
      <w:r>
        <w:rPr>
          <w:sz w:val="24"/>
          <w:szCs w:val="24"/>
          <w:rtl/>
          <w:lang w:bidi="ar-SA"/>
        </w:rPr>
        <w:t>ة؛</w:t>
      </w:r>
    </w:p>
    <w:p w:rsidR="00F353B4" w:rsidRDefault="00F353B4" w:rsidP="007C51D5">
      <w:pPr>
        <w:pStyle w:val="StyleHeader4Para4Left0Firstline0"/>
        <w:keepNext/>
        <w:keepLines/>
        <w:numPr>
          <w:ilvl w:val="0"/>
          <w:numId w:val="0"/>
        </w:numPr>
        <w:bidi/>
        <w:spacing w:after="0"/>
        <w:ind w:left="1170" w:hanging="720"/>
        <w:rPr>
          <w:sz w:val="24"/>
          <w:szCs w:val="24"/>
          <w:lang w:bidi="ar-SA"/>
        </w:rPr>
      </w:pPr>
      <w:r w:rsidRPr="00F353B4">
        <w:rPr>
          <w:sz w:val="24"/>
          <w:szCs w:val="24"/>
          <w:rtl/>
          <w:lang w:bidi="ar-SA"/>
        </w:rPr>
        <w:t xml:space="preserve">(د) </w:t>
      </w:r>
      <w:r w:rsidR="005666D7">
        <w:rPr>
          <w:rFonts w:hint="cs"/>
          <w:sz w:val="24"/>
          <w:szCs w:val="24"/>
          <w:rtl/>
          <w:lang w:bidi="ar-SA"/>
        </w:rPr>
        <w:t xml:space="preserve">       و</w:t>
      </w:r>
      <w:r w:rsidR="005666D7">
        <w:rPr>
          <w:sz w:val="24"/>
          <w:szCs w:val="24"/>
          <w:rtl/>
          <w:lang w:bidi="ar-SA"/>
        </w:rPr>
        <w:t>المشر</w:t>
      </w:r>
      <w:r w:rsidR="005666D7">
        <w:rPr>
          <w:rFonts w:hint="cs"/>
          <w:sz w:val="24"/>
          <w:szCs w:val="24"/>
          <w:rtl/>
          <w:lang w:bidi="ar-SA"/>
        </w:rPr>
        <w:t>و</w:t>
      </w:r>
      <w:r w:rsidR="005666D7" w:rsidRPr="00F353B4">
        <w:rPr>
          <w:sz w:val="24"/>
          <w:szCs w:val="24"/>
          <w:rtl/>
          <w:lang w:bidi="ar-SA"/>
        </w:rPr>
        <w:t>ع</w:t>
      </w:r>
      <w:r w:rsidR="005666D7">
        <w:rPr>
          <w:rFonts w:hint="cs"/>
          <w:sz w:val="24"/>
          <w:szCs w:val="24"/>
          <w:rtl/>
          <w:lang w:bidi="ar-SA"/>
        </w:rPr>
        <w:t>ات</w:t>
      </w:r>
      <w:r w:rsidR="005666D7" w:rsidRPr="00F353B4">
        <w:rPr>
          <w:sz w:val="24"/>
          <w:szCs w:val="24"/>
          <w:rtl/>
          <w:lang w:bidi="ar-SA"/>
        </w:rPr>
        <w:t xml:space="preserve"> </w:t>
      </w:r>
      <w:r w:rsidRPr="00F353B4">
        <w:rPr>
          <w:sz w:val="24"/>
          <w:szCs w:val="24"/>
          <w:rtl/>
          <w:lang w:bidi="ar-SA"/>
        </w:rPr>
        <w:t>الاستثمارية ل</w:t>
      </w:r>
      <w:r w:rsidR="005666D7">
        <w:rPr>
          <w:rFonts w:hint="cs"/>
          <w:sz w:val="24"/>
          <w:szCs w:val="24"/>
          <w:rtl/>
          <w:lang w:bidi="ar-SA"/>
        </w:rPr>
        <w:t>لنظر فيها بصفة فردية</w:t>
      </w:r>
      <w:r w:rsidRPr="00F353B4">
        <w:rPr>
          <w:sz w:val="24"/>
          <w:szCs w:val="24"/>
          <w:rtl/>
          <w:lang w:bidi="ar-SA"/>
        </w:rPr>
        <w:t>.</w:t>
      </w:r>
    </w:p>
    <w:p w:rsidR="007C51D5" w:rsidRPr="00F353B4" w:rsidRDefault="007C51D5" w:rsidP="007C51D5">
      <w:pPr>
        <w:pStyle w:val="StyleHeader4Para4Left0Firstline0"/>
        <w:keepNext/>
        <w:keepLines/>
        <w:numPr>
          <w:ilvl w:val="0"/>
          <w:numId w:val="0"/>
        </w:numPr>
        <w:bidi/>
        <w:spacing w:after="0"/>
        <w:ind w:left="1170" w:hanging="720"/>
        <w:rPr>
          <w:sz w:val="24"/>
          <w:szCs w:val="24"/>
          <w:lang w:bidi="ar-SA"/>
        </w:rPr>
      </w:pPr>
    </w:p>
    <w:p w:rsidR="00F353B4" w:rsidRDefault="000F4F16" w:rsidP="007C51D5">
      <w:pPr>
        <w:pStyle w:val="StyleHeader4Para4Left0Firstline0"/>
        <w:numPr>
          <w:ilvl w:val="0"/>
          <w:numId w:val="0"/>
        </w:numPr>
        <w:bidi/>
        <w:spacing w:after="0"/>
        <w:ind w:left="4"/>
        <w:rPr>
          <w:b/>
          <w:bCs/>
          <w:sz w:val="24"/>
          <w:szCs w:val="24"/>
          <w:lang w:bidi="ar-SA"/>
        </w:rPr>
      </w:pPr>
      <w:r w:rsidRPr="000F4F16">
        <w:rPr>
          <w:b/>
          <w:bCs/>
          <w:sz w:val="24"/>
          <w:szCs w:val="24"/>
          <w:rtl/>
          <w:lang w:bidi="ar-SA"/>
        </w:rPr>
        <w:t>المشر</w:t>
      </w:r>
      <w:r w:rsidRPr="000F4F16">
        <w:rPr>
          <w:rFonts w:hint="cs"/>
          <w:b/>
          <w:bCs/>
          <w:sz w:val="24"/>
          <w:szCs w:val="24"/>
          <w:rtl/>
          <w:lang w:bidi="ar-SA"/>
        </w:rPr>
        <w:t>و</w:t>
      </w:r>
      <w:r w:rsidRPr="000F4F16">
        <w:rPr>
          <w:b/>
          <w:bCs/>
          <w:sz w:val="24"/>
          <w:szCs w:val="24"/>
          <w:rtl/>
          <w:lang w:bidi="ar-SA"/>
        </w:rPr>
        <w:t>ع</w:t>
      </w:r>
      <w:r w:rsidRPr="000F4F16">
        <w:rPr>
          <w:rFonts w:hint="cs"/>
          <w:b/>
          <w:bCs/>
          <w:sz w:val="24"/>
          <w:szCs w:val="24"/>
          <w:rtl/>
          <w:lang w:bidi="ar-SA"/>
        </w:rPr>
        <w:t>ات</w:t>
      </w:r>
      <w:r w:rsidRPr="000F4F16">
        <w:rPr>
          <w:b/>
          <w:bCs/>
          <w:sz w:val="24"/>
          <w:szCs w:val="24"/>
          <w:rtl/>
          <w:lang w:bidi="ar-SA"/>
        </w:rPr>
        <w:t xml:space="preserve"> </w:t>
      </w:r>
      <w:r w:rsidR="00F353B4" w:rsidRPr="000F4F16">
        <w:rPr>
          <w:b/>
          <w:bCs/>
          <w:sz w:val="24"/>
          <w:szCs w:val="24"/>
          <w:rtl/>
          <w:lang w:bidi="ar-SA"/>
        </w:rPr>
        <w:t>والأنشطة المقدمة من الوكالات الثنائية والمنفذة</w:t>
      </w:r>
    </w:p>
    <w:p w:rsidR="007C51D5" w:rsidRPr="000F4F16" w:rsidRDefault="007C51D5" w:rsidP="007C51D5">
      <w:pPr>
        <w:pStyle w:val="StyleHeader4Para4Left0Firstline0"/>
        <w:numPr>
          <w:ilvl w:val="0"/>
          <w:numId w:val="0"/>
        </w:numPr>
        <w:bidi/>
        <w:spacing w:after="0"/>
        <w:ind w:left="4"/>
        <w:rPr>
          <w:b/>
          <w:bCs/>
          <w:sz w:val="24"/>
          <w:szCs w:val="24"/>
          <w:lang w:bidi="ar-SA"/>
        </w:rPr>
      </w:pPr>
    </w:p>
    <w:p w:rsidR="007E5D09" w:rsidRPr="00F353B4" w:rsidRDefault="0080638C" w:rsidP="007C51D5">
      <w:pPr>
        <w:pStyle w:val="Heading1"/>
        <w:numPr>
          <w:ilvl w:val="0"/>
          <w:numId w:val="0"/>
        </w:numPr>
        <w:bidi/>
        <w:spacing w:after="0"/>
        <w:rPr>
          <w:szCs w:val="24"/>
          <w:rtl/>
          <w:lang w:bidi="ar-SA"/>
        </w:rPr>
      </w:pPr>
      <w:r>
        <w:rPr>
          <w:rFonts w:hint="cs"/>
          <w:szCs w:val="24"/>
          <w:rtl/>
          <w:lang w:bidi="ar-SA"/>
        </w:rPr>
        <w:t xml:space="preserve">2-      </w:t>
      </w:r>
      <w:r w:rsidR="00F353B4" w:rsidRPr="00F353B4">
        <w:rPr>
          <w:szCs w:val="24"/>
          <w:rtl/>
          <w:lang w:bidi="ar-SA"/>
        </w:rPr>
        <w:t xml:space="preserve">قدمت الوكالات الثنائية والمنفذة 197 طلب تمويل لشرائح الاتفاقات والمشروعات والأنشطة المتعددة السنوات الموافق </w:t>
      </w:r>
      <w:r>
        <w:rPr>
          <w:rFonts w:hint="cs"/>
          <w:szCs w:val="24"/>
          <w:rtl/>
          <w:lang w:bidi="ar-SA"/>
        </w:rPr>
        <w:t>المعتمدة</w:t>
      </w:r>
      <w:r w:rsidR="00F353B4" w:rsidRPr="00F353B4">
        <w:rPr>
          <w:szCs w:val="24"/>
          <w:rtl/>
          <w:lang w:bidi="ar-SA"/>
        </w:rPr>
        <w:t xml:space="preserve"> ب</w:t>
      </w:r>
      <w:r>
        <w:rPr>
          <w:rFonts w:hint="cs"/>
          <w:szCs w:val="24"/>
          <w:rtl/>
          <w:lang w:bidi="ar-SA"/>
        </w:rPr>
        <w:t>ال</w:t>
      </w:r>
      <w:r w:rsidR="00F353B4" w:rsidRPr="00F353B4">
        <w:rPr>
          <w:szCs w:val="24"/>
          <w:rtl/>
          <w:lang w:bidi="ar-SA"/>
        </w:rPr>
        <w:t>مبلغ 78</w:t>
      </w:r>
      <w:r>
        <w:rPr>
          <w:rFonts w:hint="cs"/>
          <w:szCs w:val="24"/>
          <w:rtl/>
          <w:lang w:bidi="ar-SA"/>
        </w:rPr>
        <w:t>,</w:t>
      </w:r>
      <w:r w:rsidR="00F353B4" w:rsidRPr="00F353B4">
        <w:rPr>
          <w:szCs w:val="24"/>
          <w:rtl/>
          <w:lang w:bidi="ar-SA"/>
        </w:rPr>
        <w:t>100</w:t>
      </w:r>
      <w:r>
        <w:rPr>
          <w:rFonts w:hint="cs"/>
          <w:szCs w:val="24"/>
          <w:rtl/>
          <w:lang w:bidi="ar-SA"/>
        </w:rPr>
        <w:t>,</w:t>
      </w:r>
      <w:r w:rsidR="00F353B4" w:rsidRPr="00F353B4">
        <w:rPr>
          <w:szCs w:val="24"/>
          <w:rtl/>
          <w:lang w:bidi="ar-SA"/>
        </w:rPr>
        <w:t>151 دولار أمريكي (</w:t>
      </w:r>
      <w:r>
        <w:t>105,183,587</w:t>
      </w:r>
      <w:r>
        <w:rPr>
          <w:rFonts w:hint="cs"/>
          <w:szCs w:val="24"/>
          <w:rtl/>
          <w:lang w:bidi="ar-SA"/>
        </w:rPr>
        <w:t xml:space="preserve"> </w:t>
      </w:r>
      <w:r w:rsidR="00194CC5">
        <w:rPr>
          <w:szCs w:val="24"/>
          <w:rtl/>
          <w:lang w:bidi="ar-SA"/>
        </w:rPr>
        <w:t>دولار أمريكي</w:t>
      </w:r>
      <w:r w:rsidR="00F353B4" w:rsidRPr="00F353B4">
        <w:rPr>
          <w:szCs w:val="24"/>
          <w:rtl/>
          <w:lang w:bidi="ar-SA"/>
        </w:rPr>
        <w:t xml:space="preserve"> </w:t>
      </w:r>
      <w:r w:rsidR="00194CC5">
        <w:rPr>
          <w:rFonts w:hint="cs"/>
          <w:szCs w:val="24"/>
          <w:rtl/>
          <w:lang w:bidi="ar-SA"/>
        </w:rPr>
        <w:t>شاملا</w:t>
      </w:r>
      <w:r w:rsidR="00F353B4" w:rsidRPr="00F353B4">
        <w:rPr>
          <w:szCs w:val="24"/>
          <w:rtl/>
          <w:lang w:bidi="ar-SA"/>
        </w:rPr>
        <w:t xml:space="preserve"> </w:t>
      </w:r>
      <w:r w:rsidR="00194CC5">
        <w:rPr>
          <w:szCs w:val="24"/>
          <w:rtl/>
          <w:lang w:bidi="ar-SA"/>
        </w:rPr>
        <w:t>المبالغ المطلوبة من حيث المبدأ)، بما في ذلك تكاليف دعم الوكالة</w:t>
      </w:r>
      <w:r w:rsidR="00F353B4" w:rsidRPr="00F353B4">
        <w:rPr>
          <w:szCs w:val="24"/>
          <w:rtl/>
          <w:lang w:bidi="ar-SA"/>
        </w:rPr>
        <w:t xml:space="preserve">، حيثما ينطبق ذلك. </w:t>
      </w:r>
      <w:r w:rsidR="00350FD6">
        <w:rPr>
          <w:rFonts w:hint="cs"/>
          <w:szCs w:val="24"/>
          <w:rtl/>
          <w:lang w:bidi="ar-SA"/>
        </w:rPr>
        <w:t>وشملت</w:t>
      </w:r>
      <w:r w:rsidR="00F353B4" w:rsidRPr="00F353B4">
        <w:rPr>
          <w:szCs w:val="24"/>
          <w:rtl/>
          <w:lang w:bidi="ar-SA"/>
        </w:rPr>
        <w:t xml:space="preserve"> طلبات التمويل</w:t>
      </w:r>
      <w:r w:rsidR="00350FD6">
        <w:rPr>
          <w:rFonts w:hint="cs"/>
          <w:szCs w:val="24"/>
          <w:rtl/>
          <w:lang w:bidi="ar-SA"/>
        </w:rPr>
        <w:t xml:space="preserve"> ما يلي</w:t>
      </w:r>
      <w:r w:rsidR="00F353B4" w:rsidRPr="00F353B4">
        <w:rPr>
          <w:szCs w:val="24"/>
          <w:rtl/>
          <w:lang w:bidi="ar-SA"/>
        </w:rPr>
        <w:t>:</w:t>
      </w:r>
      <w:r w:rsidR="00350FD6">
        <w:rPr>
          <w:rFonts w:hint="cs"/>
          <w:szCs w:val="24"/>
          <w:rtl/>
          <w:lang w:bidi="ar-SA"/>
        </w:rPr>
        <w:t>-</w:t>
      </w:r>
    </w:p>
    <w:p w:rsidR="00F353B4" w:rsidRPr="00F353B4" w:rsidRDefault="00F353B4" w:rsidP="00350FD6">
      <w:pPr>
        <w:pStyle w:val="Heading1"/>
        <w:numPr>
          <w:ilvl w:val="0"/>
          <w:numId w:val="0"/>
        </w:numPr>
        <w:bidi/>
        <w:ind w:left="1170" w:hanging="540"/>
        <w:rPr>
          <w:szCs w:val="24"/>
          <w:lang w:bidi="ar-SA"/>
        </w:rPr>
      </w:pPr>
      <w:r w:rsidRPr="00F353B4">
        <w:rPr>
          <w:szCs w:val="24"/>
          <w:rtl/>
          <w:lang w:bidi="ar-SA"/>
        </w:rPr>
        <w:t xml:space="preserve">(أ) </w:t>
      </w:r>
      <w:r w:rsidR="00350FD6">
        <w:rPr>
          <w:rFonts w:hint="cs"/>
          <w:szCs w:val="24"/>
          <w:rtl/>
          <w:lang w:bidi="ar-SA"/>
        </w:rPr>
        <w:t xml:space="preserve">   </w:t>
      </w:r>
      <w:r w:rsidRPr="00F353B4">
        <w:rPr>
          <w:szCs w:val="24"/>
          <w:rtl/>
          <w:lang w:bidi="ar-SA"/>
        </w:rPr>
        <w:t xml:space="preserve">المرحلة الثانية من خطة إدارة </w:t>
      </w:r>
      <w:r w:rsidR="00350FD6" w:rsidRPr="00191F28">
        <w:rPr>
          <w:szCs w:val="24"/>
          <w:rtl/>
          <w:lang w:bidi="ar-SA"/>
        </w:rPr>
        <w:t xml:space="preserve">إزالة المواد الهيدروكلوروفلوروكربونية </w:t>
      </w:r>
      <w:r w:rsidR="00350FD6">
        <w:rPr>
          <w:szCs w:val="24"/>
          <w:rtl/>
          <w:lang w:bidi="ar-SA"/>
        </w:rPr>
        <w:t>ل</w:t>
      </w:r>
      <w:r w:rsidR="00350FD6">
        <w:rPr>
          <w:rFonts w:hint="cs"/>
          <w:szCs w:val="24"/>
          <w:rtl/>
          <w:lang w:bidi="ar-SA"/>
        </w:rPr>
        <w:t>عدد</w:t>
      </w:r>
      <w:r w:rsidRPr="00F353B4">
        <w:rPr>
          <w:szCs w:val="24"/>
          <w:rtl/>
          <w:lang w:bidi="ar-SA"/>
        </w:rPr>
        <w:t xml:space="preserve"> 35 بلداً بما في ذلك خطة إقليمية لإدارة إزالة ال</w:t>
      </w:r>
      <w:r w:rsidR="00350FD6">
        <w:rPr>
          <w:szCs w:val="24"/>
          <w:rtl/>
          <w:lang w:bidi="ar-SA"/>
        </w:rPr>
        <w:t>مواد الهيدروكلوروفلوروكربونية ل</w:t>
      </w:r>
      <w:r w:rsidR="00350FD6">
        <w:rPr>
          <w:rFonts w:hint="cs"/>
          <w:szCs w:val="24"/>
          <w:rtl/>
          <w:lang w:bidi="ar-SA"/>
        </w:rPr>
        <w:t>عدد</w:t>
      </w:r>
      <w:r w:rsidR="00350FD6">
        <w:rPr>
          <w:szCs w:val="24"/>
          <w:rtl/>
          <w:lang w:bidi="ar-SA"/>
        </w:rPr>
        <w:t xml:space="preserve"> 12 بلداً من </w:t>
      </w:r>
      <w:r w:rsidR="00350FD6">
        <w:rPr>
          <w:rFonts w:hint="cs"/>
          <w:szCs w:val="24"/>
          <w:rtl/>
          <w:lang w:bidi="ar-SA"/>
        </w:rPr>
        <w:t xml:space="preserve">بلدان </w:t>
      </w:r>
      <w:r w:rsidR="00350FD6">
        <w:rPr>
          <w:szCs w:val="24"/>
          <w:rtl/>
          <w:lang w:bidi="ar-SA"/>
        </w:rPr>
        <w:t>جزر المحيط الهادئ، والمرحلة الثالثة لثلاثة بلدان</w:t>
      </w:r>
      <w:r w:rsidRPr="00F353B4">
        <w:rPr>
          <w:szCs w:val="24"/>
          <w:rtl/>
          <w:lang w:bidi="ar-SA"/>
        </w:rPr>
        <w:t>؛</w:t>
      </w:r>
    </w:p>
    <w:p w:rsidR="00F353B4" w:rsidRPr="00F353B4" w:rsidRDefault="00F353B4" w:rsidP="00350FD6">
      <w:pPr>
        <w:pStyle w:val="Heading1"/>
        <w:numPr>
          <w:ilvl w:val="0"/>
          <w:numId w:val="0"/>
        </w:numPr>
        <w:bidi/>
        <w:ind w:left="1080" w:hanging="450"/>
        <w:rPr>
          <w:szCs w:val="24"/>
          <w:lang w:bidi="ar-SA"/>
        </w:rPr>
      </w:pPr>
      <w:r w:rsidRPr="00F353B4">
        <w:rPr>
          <w:szCs w:val="24"/>
          <w:rtl/>
          <w:lang w:bidi="ar-SA"/>
        </w:rPr>
        <w:t xml:space="preserve">(ب) </w:t>
      </w:r>
      <w:r w:rsidR="00350FD6">
        <w:rPr>
          <w:rFonts w:hint="cs"/>
          <w:szCs w:val="24"/>
          <w:rtl/>
          <w:lang w:bidi="ar-SA"/>
        </w:rPr>
        <w:t xml:space="preserve">  و</w:t>
      </w:r>
      <w:r w:rsidRPr="00F353B4">
        <w:rPr>
          <w:szCs w:val="24"/>
          <w:rtl/>
          <w:lang w:bidi="ar-SA"/>
        </w:rPr>
        <w:t xml:space="preserve">شرائح خطط إدارة </w:t>
      </w:r>
      <w:r w:rsidR="00350FD6" w:rsidRPr="00191F28">
        <w:rPr>
          <w:szCs w:val="24"/>
          <w:rtl/>
          <w:lang w:bidi="ar-SA"/>
        </w:rPr>
        <w:t xml:space="preserve">إزالة المواد الهيدروكلوروفلوروكربونية </w:t>
      </w:r>
      <w:r w:rsidR="00350FD6">
        <w:rPr>
          <w:szCs w:val="24"/>
          <w:rtl/>
          <w:lang w:bidi="ar-SA"/>
        </w:rPr>
        <w:t>ل</w:t>
      </w:r>
      <w:r w:rsidR="00350FD6">
        <w:rPr>
          <w:rFonts w:hint="cs"/>
          <w:szCs w:val="24"/>
          <w:rtl/>
          <w:lang w:bidi="ar-SA"/>
        </w:rPr>
        <w:t>عدد</w:t>
      </w:r>
      <w:r w:rsidR="00350FD6">
        <w:rPr>
          <w:szCs w:val="24"/>
          <w:rtl/>
          <w:lang w:bidi="ar-SA"/>
        </w:rPr>
        <w:t xml:space="preserve"> 29 بلداً</w:t>
      </w:r>
      <w:r w:rsidRPr="00F353B4">
        <w:rPr>
          <w:szCs w:val="24"/>
          <w:rtl/>
          <w:lang w:bidi="ar-SA"/>
        </w:rPr>
        <w:t>؛</w:t>
      </w:r>
    </w:p>
    <w:p w:rsidR="00F353B4" w:rsidRPr="00F353B4" w:rsidRDefault="00F353B4" w:rsidP="00350FD6">
      <w:pPr>
        <w:pStyle w:val="Heading1"/>
        <w:numPr>
          <w:ilvl w:val="0"/>
          <w:numId w:val="0"/>
        </w:numPr>
        <w:bidi/>
        <w:ind w:left="1080" w:hanging="450"/>
        <w:rPr>
          <w:szCs w:val="24"/>
          <w:lang w:bidi="ar-SA"/>
        </w:rPr>
      </w:pPr>
      <w:r w:rsidRPr="00F353B4">
        <w:rPr>
          <w:szCs w:val="24"/>
          <w:rtl/>
          <w:lang w:bidi="ar-SA"/>
        </w:rPr>
        <w:t xml:space="preserve">(ج) </w:t>
      </w:r>
      <w:r w:rsidR="00350FD6">
        <w:rPr>
          <w:rFonts w:hint="cs"/>
          <w:szCs w:val="24"/>
          <w:rtl/>
          <w:lang w:bidi="ar-SA"/>
        </w:rPr>
        <w:t xml:space="preserve">  و</w:t>
      </w:r>
      <w:r w:rsidR="00350FD6">
        <w:rPr>
          <w:szCs w:val="24"/>
          <w:rtl/>
          <w:lang w:bidi="ar-SA"/>
        </w:rPr>
        <w:t>تجديد مشر</w:t>
      </w:r>
      <w:r w:rsidR="00350FD6">
        <w:rPr>
          <w:rFonts w:hint="cs"/>
          <w:szCs w:val="24"/>
          <w:rtl/>
          <w:lang w:bidi="ar-SA"/>
        </w:rPr>
        <w:t>و</w:t>
      </w:r>
      <w:r w:rsidRPr="00F353B4">
        <w:rPr>
          <w:szCs w:val="24"/>
          <w:rtl/>
          <w:lang w:bidi="ar-SA"/>
        </w:rPr>
        <w:t>ع</w:t>
      </w:r>
      <w:r w:rsidR="00350FD6">
        <w:rPr>
          <w:rFonts w:hint="cs"/>
          <w:szCs w:val="24"/>
          <w:rtl/>
          <w:lang w:bidi="ar-SA"/>
        </w:rPr>
        <w:t>ات</w:t>
      </w:r>
      <w:r w:rsidR="00350FD6">
        <w:rPr>
          <w:szCs w:val="24"/>
          <w:rtl/>
          <w:lang w:bidi="ar-SA"/>
        </w:rPr>
        <w:t xml:space="preserve"> التعزيز المؤسسي في 24 بلدا</w:t>
      </w:r>
      <w:r w:rsidRPr="00F353B4">
        <w:rPr>
          <w:szCs w:val="24"/>
          <w:rtl/>
          <w:lang w:bidi="ar-SA"/>
        </w:rPr>
        <w:t>؛</w:t>
      </w:r>
    </w:p>
    <w:p w:rsidR="00F353B4" w:rsidRPr="00F353B4" w:rsidRDefault="00F353B4" w:rsidP="005118E3">
      <w:pPr>
        <w:pStyle w:val="Heading1"/>
        <w:numPr>
          <w:ilvl w:val="0"/>
          <w:numId w:val="0"/>
        </w:numPr>
        <w:bidi/>
        <w:ind w:left="1080" w:hanging="450"/>
        <w:rPr>
          <w:szCs w:val="24"/>
          <w:lang w:bidi="ar-SA"/>
        </w:rPr>
      </w:pPr>
      <w:r w:rsidRPr="00F353B4">
        <w:rPr>
          <w:szCs w:val="24"/>
          <w:rtl/>
          <w:lang w:bidi="ar-SA"/>
        </w:rPr>
        <w:t xml:space="preserve">(د) </w:t>
      </w:r>
      <w:r w:rsidR="00350FD6">
        <w:rPr>
          <w:rFonts w:hint="cs"/>
          <w:szCs w:val="24"/>
          <w:rtl/>
          <w:lang w:bidi="ar-SA"/>
        </w:rPr>
        <w:t xml:space="preserve"> </w:t>
      </w:r>
      <w:r w:rsidR="005118E3">
        <w:rPr>
          <w:rFonts w:hint="cs"/>
          <w:szCs w:val="24"/>
          <w:rtl/>
          <w:lang w:bidi="ar-SA"/>
        </w:rPr>
        <w:t>وإعداد</w:t>
      </w:r>
      <w:r w:rsidR="005118E3">
        <w:rPr>
          <w:szCs w:val="24"/>
          <w:rtl/>
          <w:lang w:bidi="ar-SA"/>
        </w:rPr>
        <w:t xml:space="preserve"> </w:t>
      </w:r>
      <w:r w:rsidR="005118E3">
        <w:rPr>
          <w:rFonts w:hint="cs"/>
          <w:szCs w:val="24"/>
          <w:rtl/>
          <w:lang w:bidi="ar-SA"/>
        </w:rPr>
        <w:t>ا</w:t>
      </w:r>
      <w:r w:rsidRPr="00F353B4">
        <w:rPr>
          <w:szCs w:val="24"/>
          <w:rtl/>
          <w:lang w:bidi="ar-SA"/>
        </w:rPr>
        <w:t>لمرحلة الثانية من خطط إدارة إزالة المواد الهيدروك</w:t>
      </w:r>
      <w:r w:rsidR="005118E3">
        <w:rPr>
          <w:szCs w:val="24"/>
          <w:rtl/>
          <w:lang w:bidi="ar-SA"/>
        </w:rPr>
        <w:t>لوروفلوروكربونية لثلاثة بلدان و</w:t>
      </w:r>
      <w:r w:rsidR="005118E3">
        <w:rPr>
          <w:rFonts w:hint="cs"/>
          <w:szCs w:val="24"/>
          <w:rtl/>
          <w:lang w:bidi="ar-SA"/>
        </w:rPr>
        <w:t>ا</w:t>
      </w:r>
      <w:r w:rsidRPr="00F353B4">
        <w:rPr>
          <w:szCs w:val="24"/>
          <w:rtl/>
          <w:lang w:bidi="ar-SA"/>
        </w:rPr>
        <w:t>لمرحلة الثالثة لثل</w:t>
      </w:r>
      <w:r w:rsidR="005118E3">
        <w:rPr>
          <w:szCs w:val="24"/>
          <w:rtl/>
          <w:lang w:bidi="ar-SA"/>
        </w:rPr>
        <w:t>اثة بلدان</w:t>
      </w:r>
      <w:r w:rsidRPr="00F353B4">
        <w:rPr>
          <w:szCs w:val="24"/>
          <w:rtl/>
          <w:lang w:bidi="ar-SA"/>
        </w:rPr>
        <w:t>؛</w:t>
      </w:r>
    </w:p>
    <w:p w:rsidR="00F353B4" w:rsidRPr="00F353B4" w:rsidRDefault="00F353B4" w:rsidP="005118E3">
      <w:pPr>
        <w:pStyle w:val="Heading1"/>
        <w:numPr>
          <w:ilvl w:val="0"/>
          <w:numId w:val="0"/>
        </w:numPr>
        <w:bidi/>
        <w:ind w:left="1080" w:hanging="450"/>
        <w:rPr>
          <w:szCs w:val="24"/>
          <w:lang w:bidi="ar-SA"/>
        </w:rPr>
      </w:pPr>
      <w:r w:rsidRPr="00F353B4">
        <w:rPr>
          <w:szCs w:val="24"/>
          <w:rtl/>
          <w:lang w:bidi="ar-SA"/>
        </w:rPr>
        <w:t xml:space="preserve">(هـ) </w:t>
      </w:r>
      <w:r w:rsidR="005118E3">
        <w:rPr>
          <w:rFonts w:hint="cs"/>
          <w:szCs w:val="24"/>
          <w:rtl/>
          <w:lang w:bidi="ar-SA"/>
        </w:rPr>
        <w:t xml:space="preserve">  وإعداد خطة إدارة إزالة إنتاج </w:t>
      </w:r>
      <w:r w:rsidR="005118E3" w:rsidRPr="00191F28">
        <w:rPr>
          <w:szCs w:val="24"/>
          <w:rtl/>
          <w:lang w:bidi="ar-SA"/>
        </w:rPr>
        <w:t xml:space="preserve">المواد الهيدروكلوروفلوروكربونية </w:t>
      </w:r>
      <w:r w:rsidR="005118E3">
        <w:rPr>
          <w:szCs w:val="24"/>
          <w:rtl/>
          <w:lang w:bidi="ar-SA"/>
        </w:rPr>
        <w:t>لبلد واحد</w:t>
      </w:r>
      <w:r w:rsidRPr="00F353B4">
        <w:rPr>
          <w:szCs w:val="24"/>
          <w:rtl/>
          <w:lang w:bidi="ar-SA"/>
        </w:rPr>
        <w:t>؛</w:t>
      </w:r>
    </w:p>
    <w:p w:rsidR="00F353B4" w:rsidRPr="00F353B4" w:rsidRDefault="00F353B4" w:rsidP="005118E3">
      <w:pPr>
        <w:pStyle w:val="Heading1"/>
        <w:numPr>
          <w:ilvl w:val="0"/>
          <w:numId w:val="0"/>
        </w:numPr>
        <w:bidi/>
        <w:ind w:left="1080" w:hanging="450"/>
        <w:rPr>
          <w:szCs w:val="24"/>
          <w:lang w:bidi="ar-SA"/>
        </w:rPr>
      </w:pPr>
      <w:r w:rsidRPr="00F353B4">
        <w:rPr>
          <w:szCs w:val="24"/>
          <w:rtl/>
          <w:lang w:bidi="ar-SA"/>
        </w:rPr>
        <w:t xml:space="preserve">(و) </w:t>
      </w:r>
      <w:r w:rsidR="005118E3">
        <w:rPr>
          <w:rFonts w:hint="cs"/>
          <w:szCs w:val="24"/>
          <w:rtl/>
          <w:lang w:bidi="ar-SA"/>
        </w:rPr>
        <w:t xml:space="preserve"> وإعداد</w:t>
      </w:r>
      <w:r w:rsidR="005118E3">
        <w:rPr>
          <w:szCs w:val="24"/>
          <w:rtl/>
          <w:lang w:bidi="ar-SA"/>
        </w:rPr>
        <w:t xml:space="preserve"> </w:t>
      </w:r>
      <w:r w:rsidRPr="00F353B4">
        <w:rPr>
          <w:szCs w:val="24"/>
          <w:rtl/>
          <w:lang w:bidi="ar-SA"/>
        </w:rPr>
        <w:t>تق</w:t>
      </w:r>
      <w:r w:rsidR="005118E3">
        <w:rPr>
          <w:rFonts w:hint="cs"/>
          <w:szCs w:val="24"/>
          <w:rtl/>
          <w:lang w:bidi="ar-SA"/>
        </w:rPr>
        <w:t>ا</w:t>
      </w:r>
      <w:r w:rsidRPr="00F353B4">
        <w:rPr>
          <w:szCs w:val="24"/>
          <w:rtl/>
          <w:lang w:bidi="ar-SA"/>
        </w:rPr>
        <w:t>رير تحقق للمرحلة الأولى / الثانية من خطط إدارة إزالة المواد الهيد</w:t>
      </w:r>
      <w:r w:rsidR="005118E3">
        <w:rPr>
          <w:szCs w:val="24"/>
          <w:rtl/>
          <w:lang w:bidi="ar-SA"/>
        </w:rPr>
        <w:t>روكلوروفلوروكربونية ل</w:t>
      </w:r>
      <w:r w:rsidR="005118E3">
        <w:rPr>
          <w:rFonts w:hint="cs"/>
          <w:szCs w:val="24"/>
          <w:rtl/>
          <w:lang w:bidi="ar-SA"/>
        </w:rPr>
        <w:t>عدد</w:t>
      </w:r>
      <w:r w:rsidR="005118E3">
        <w:rPr>
          <w:szCs w:val="24"/>
          <w:rtl/>
          <w:lang w:bidi="ar-SA"/>
        </w:rPr>
        <w:t xml:space="preserve"> 16 بلداً</w:t>
      </w:r>
      <w:r w:rsidRPr="00F353B4">
        <w:rPr>
          <w:szCs w:val="24"/>
          <w:rtl/>
          <w:lang w:bidi="ar-SA"/>
        </w:rPr>
        <w:t>؛</w:t>
      </w:r>
    </w:p>
    <w:p w:rsidR="00F353B4" w:rsidRPr="00F353B4" w:rsidRDefault="00F353B4" w:rsidP="005118E3">
      <w:pPr>
        <w:pStyle w:val="Heading1"/>
        <w:numPr>
          <w:ilvl w:val="0"/>
          <w:numId w:val="0"/>
        </w:numPr>
        <w:bidi/>
        <w:ind w:left="1080" w:hanging="450"/>
        <w:rPr>
          <w:szCs w:val="24"/>
          <w:lang w:bidi="ar-SA"/>
        </w:rPr>
      </w:pPr>
      <w:r w:rsidRPr="00F353B4">
        <w:rPr>
          <w:szCs w:val="24"/>
          <w:rtl/>
          <w:lang w:bidi="ar-SA"/>
        </w:rPr>
        <w:t xml:space="preserve">(ز) </w:t>
      </w:r>
      <w:r w:rsidR="005118E3">
        <w:rPr>
          <w:rFonts w:hint="cs"/>
          <w:szCs w:val="24"/>
          <w:rtl/>
          <w:lang w:bidi="ar-SA"/>
        </w:rPr>
        <w:t xml:space="preserve"> و</w:t>
      </w:r>
      <w:r w:rsidRPr="00F353B4">
        <w:rPr>
          <w:szCs w:val="24"/>
          <w:rtl/>
          <w:lang w:bidi="ar-SA"/>
        </w:rPr>
        <w:t>التحكم في انبعاثات</w:t>
      </w:r>
      <w:r w:rsidR="005118E3">
        <w:rPr>
          <w:rFonts w:hint="cs"/>
          <w:szCs w:val="24"/>
          <w:rtl/>
          <w:lang w:bidi="ar-SA"/>
        </w:rPr>
        <w:t xml:space="preserve"> الهيدروفلوروكربون- 23</w:t>
      </w:r>
      <w:r w:rsidRPr="00F353B4">
        <w:rPr>
          <w:szCs w:val="24"/>
          <w:rtl/>
          <w:lang w:bidi="ar-SA"/>
        </w:rPr>
        <w:t xml:space="preserve"> والتخلص منها في إنتاج</w:t>
      </w:r>
      <w:r w:rsidR="005118E3">
        <w:rPr>
          <w:rFonts w:hint="cs"/>
          <w:szCs w:val="24"/>
          <w:rtl/>
          <w:lang w:bidi="ar-SA"/>
        </w:rPr>
        <w:t xml:space="preserve"> </w:t>
      </w:r>
      <w:r w:rsidR="005118E3" w:rsidRPr="00F353B4">
        <w:rPr>
          <w:szCs w:val="24"/>
          <w:rtl/>
          <w:lang w:bidi="ar-SA"/>
        </w:rPr>
        <w:t>الهيد</w:t>
      </w:r>
      <w:r w:rsidR="005118E3">
        <w:rPr>
          <w:szCs w:val="24"/>
          <w:rtl/>
          <w:lang w:bidi="ar-SA"/>
        </w:rPr>
        <w:t>روكلوروفلوروكربون</w:t>
      </w:r>
      <w:r w:rsidR="005118E3">
        <w:rPr>
          <w:rFonts w:hint="cs"/>
          <w:szCs w:val="24"/>
          <w:rtl/>
          <w:lang w:bidi="ar-SA"/>
        </w:rPr>
        <w:t xml:space="preserve">- 22 </w:t>
      </w:r>
      <w:r w:rsidRPr="00F353B4">
        <w:rPr>
          <w:szCs w:val="24"/>
          <w:rtl/>
          <w:lang w:bidi="ar-SA"/>
        </w:rPr>
        <w:t xml:space="preserve"> </w:t>
      </w:r>
      <w:r w:rsidR="005118E3">
        <w:rPr>
          <w:szCs w:val="24"/>
          <w:rtl/>
          <w:lang w:bidi="ar-SA"/>
        </w:rPr>
        <w:t>في بلدين</w:t>
      </w:r>
      <w:r w:rsidRPr="00F353B4">
        <w:rPr>
          <w:szCs w:val="24"/>
          <w:rtl/>
          <w:lang w:bidi="ar-SA"/>
        </w:rPr>
        <w:t>؛</w:t>
      </w:r>
    </w:p>
    <w:p w:rsidR="00F353B4" w:rsidRPr="00F353B4" w:rsidRDefault="00F353B4" w:rsidP="005118E3">
      <w:pPr>
        <w:pStyle w:val="Heading1"/>
        <w:numPr>
          <w:ilvl w:val="0"/>
          <w:numId w:val="0"/>
        </w:numPr>
        <w:bidi/>
        <w:ind w:left="1080" w:hanging="450"/>
        <w:rPr>
          <w:szCs w:val="24"/>
          <w:lang w:bidi="ar-SA"/>
        </w:rPr>
      </w:pPr>
      <w:r w:rsidRPr="00F353B4">
        <w:rPr>
          <w:szCs w:val="24"/>
          <w:rtl/>
          <w:lang w:bidi="ar-SA"/>
        </w:rPr>
        <w:t xml:space="preserve">(ح) </w:t>
      </w:r>
      <w:r w:rsidR="005118E3">
        <w:rPr>
          <w:rFonts w:hint="cs"/>
          <w:szCs w:val="24"/>
          <w:rtl/>
          <w:lang w:bidi="ar-SA"/>
        </w:rPr>
        <w:t xml:space="preserve"> </w:t>
      </w:r>
      <w:r w:rsidR="00E72DB4">
        <w:rPr>
          <w:rFonts w:hint="cs"/>
          <w:szCs w:val="24"/>
          <w:rtl/>
          <w:lang w:bidi="ar-SA"/>
        </w:rPr>
        <w:t xml:space="preserve"> </w:t>
      </w:r>
      <w:r w:rsidR="005118E3">
        <w:rPr>
          <w:rFonts w:hint="cs"/>
          <w:szCs w:val="24"/>
          <w:rtl/>
          <w:lang w:bidi="ar-SA"/>
        </w:rPr>
        <w:t>و</w:t>
      </w:r>
      <w:r w:rsidR="005118E3">
        <w:rPr>
          <w:szCs w:val="24"/>
          <w:rtl/>
          <w:lang w:bidi="ar-SA"/>
        </w:rPr>
        <w:t>إعداد المشر</w:t>
      </w:r>
      <w:r w:rsidR="005118E3">
        <w:rPr>
          <w:rFonts w:hint="cs"/>
          <w:szCs w:val="24"/>
          <w:rtl/>
          <w:lang w:bidi="ar-SA"/>
        </w:rPr>
        <w:t>و</w:t>
      </w:r>
      <w:r w:rsidR="005118E3">
        <w:rPr>
          <w:szCs w:val="24"/>
          <w:rtl/>
          <w:lang w:bidi="ar-SA"/>
        </w:rPr>
        <w:t>ع لمشر</w:t>
      </w:r>
      <w:r w:rsidR="005118E3">
        <w:rPr>
          <w:rFonts w:hint="cs"/>
          <w:szCs w:val="24"/>
          <w:rtl/>
          <w:lang w:bidi="ar-SA"/>
        </w:rPr>
        <w:t>و</w:t>
      </w:r>
      <w:r w:rsidRPr="00F353B4">
        <w:rPr>
          <w:szCs w:val="24"/>
          <w:rtl/>
          <w:lang w:bidi="ar-SA"/>
        </w:rPr>
        <w:t>ع</w:t>
      </w:r>
      <w:r w:rsidR="005118E3">
        <w:rPr>
          <w:rFonts w:hint="cs"/>
          <w:szCs w:val="24"/>
          <w:rtl/>
          <w:lang w:bidi="ar-SA"/>
        </w:rPr>
        <w:t>ات</w:t>
      </w:r>
      <w:r w:rsidR="005118E3">
        <w:rPr>
          <w:szCs w:val="24"/>
          <w:rtl/>
          <w:lang w:bidi="ar-SA"/>
        </w:rPr>
        <w:t xml:space="preserve"> </w:t>
      </w:r>
      <w:r w:rsidRPr="00F353B4">
        <w:rPr>
          <w:szCs w:val="24"/>
          <w:rtl/>
          <w:lang w:bidi="ar-SA"/>
        </w:rPr>
        <w:t xml:space="preserve">استثمار </w:t>
      </w:r>
      <w:r w:rsidR="005118E3">
        <w:rPr>
          <w:rFonts w:hint="cs"/>
          <w:szCs w:val="24"/>
          <w:rtl/>
          <w:lang w:bidi="ar-SA"/>
        </w:rPr>
        <w:t>تتعلق</w:t>
      </w:r>
      <w:r w:rsidRPr="00F353B4">
        <w:rPr>
          <w:szCs w:val="24"/>
          <w:rtl/>
          <w:lang w:bidi="ar-SA"/>
        </w:rPr>
        <w:t xml:space="preserve"> </w:t>
      </w:r>
      <w:r w:rsidR="00E72DB4">
        <w:rPr>
          <w:rFonts w:hint="cs"/>
          <w:szCs w:val="24"/>
          <w:rtl/>
          <w:lang w:bidi="ar-SA"/>
        </w:rPr>
        <w:t>ب</w:t>
      </w:r>
      <w:r w:rsidR="005118E3" w:rsidRPr="00F353B4">
        <w:rPr>
          <w:szCs w:val="24"/>
          <w:rtl/>
          <w:lang w:bidi="ar-SA"/>
        </w:rPr>
        <w:t>المواد الهيد</w:t>
      </w:r>
      <w:r w:rsidR="00E72DB4">
        <w:rPr>
          <w:szCs w:val="24"/>
          <w:rtl/>
          <w:lang w:bidi="ar-SA"/>
        </w:rPr>
        <w:t>رو</w:t>
      </w:r>
      <w:r w:rsidR="005118E3">
        <w:rPr>
          <w:szCs w:val="24"/>
          <w:rtl/>
          <w:lang w:bidi="ar-SA"/>
        </w:rPr>
        <w:t xml:space="preserve">فلوروكربونية </w:t>
      </w:r>
      <w:r w:rsidR="00E72DB4">
        <w:rPr>
          <w:szCs w:val="24"/>
          <w:rtl/>
          <w:lang w:bidi="ar-SA"/>
        </w:rPr>
        <w:t>في بلد واحد</w:t>
      </w:r>
      <w:r w:rsidRPr="00F353B4">
        <w:rPr>
          <w:szCs w:val="24"/>
          <w:rtl/>
          <w:lang w:bidi="ar-SA"/>
        </w:rPr>
        <w:t>؛</w:t>
      </w:r>
    </w:p>
    <w:p w:rsidR="00F353B4" w:rsidRPr="00F353B4" w:rsidRDefault="00F353B4" w:rsidP="00E72DB4">
      <w:pPr>
        <w:pStyle w:val="Heading1"/>
        <w:numPr>
          <w:ilvl w:val="0"/>
          <w:numId w:val="0"/>
        </w:numPr>
        <w:bidi/>
        <w:ind w:left="1080" w:hanging="450"/>
        <w:rPr>
          <w:szCs w:val="24"/>
          <w:lang w:bidi="ar-SA"/>
        </w:rPr>
      </w:pPr>
      <w:r w:rsidRPr="00F353B4">
        <w:rPr>
          <w:szCs w:val="24"/>
          <w:rtl/>
          <w:lang w:bidi="ar-SA"/>
        </w:rPr>
        <w:t xml:space="preserve">(ط) </w:t>
      </w:r>
      <w:r w:rsidR="00E72DB4">
        <w:rPr>
          <w:rFonts w:hint="cs"/>
          <w:szCs w:val="24"/>
          <w:rtl/>
          <w:lang w:bidi="ar-SA"/>
        </w:rPr>
        <w:t xml:space="preserve">  وإعداد </w:t>
      </w:r>
      <w:r w:rsidRPr="00F353B4">
        <w:rPr>
          <w:szCs w:val="24"/>
          <w:rtl/>
          <w:lang w:bidi="ar-SA"/>
        </w:rPr>
        <w:t xml:space="preserve">خطط </w:t>
      </w:r>
      <w:r w:rsidR="00E72DB4">
        <w:rPr>
          <w:rFonts w:hint="cs"/>
          <w:szCs w:val="24"/>
          <w:rtl/>
          <w:lang w:bidi="ar-SA"/>
        </w:rPr>
        <w:t>التخفيض التدريجي ل</w:t>
      </w:r>
      <w:r w:rsidR="00E72DB4" w:rsidRPr="00F353B4">
        <w:rPr>
          <w:szCs w:val="24"/>
          <w:rtl/>
          <w:lang w:bidi="ar-SA"/>
        </w:rPr>
        <w:t>لمواد الهيد</w:t>
      </w:r>
      <w:r w:rsidR="00E72DB4">
        <w:rPr>
          <w:szCs w:val="24"/>
          <w:rtl/>
          <w:lang w:bidi="ar-SA"/>
        </w:rPr>
        <w:t>روفلوروكربونية</w:t>
      </w:r>
      <w:r w:rsidR="00E72DB4">
        <w:rPr>
          <w:rFonts w:hint="cs"/>
          <w:szCs w:val="24"/>
          <w:rtl/>
          <w:lang w:bidi="ar-SA"/>
        </w:rPr>
        <w:t xml:space="preserve"> </w:t>
      </w:r>
      <w:r w:rsidR="00E72DB4">
        <w:rPr>
          <w:szCs w:val="24"/>
          <w:rtl/>
          <w:lang w:bidi="ar-SA"/>
        </w:rPr>
        <w:t>ل</w:t>
      </w:r>
      <w:r w:rsidR="00E72DB4">
        <w:rPr>
          <w:rFonts w:hint="cs"/>
          <w:szCs w:val="24"/>
          <w:rtl/>
          <w:lang w:bidi="ar-SA"/>
        </w:rPr>
        <w:t>عدد</w:t>
      </w:r>
      <w:r w:rsidR="00E72DB4">
        <w:rPr>
          <w:szCs w:val="24"/>
          <w:rtl/>
          <w:lang w:bidi="ar-SA"/>
        </w:rPr>
        <w:t xml:space="preserve"> 25 بلداً</w:t>
      </w:r>
      <w:r w:rsidRPr="00F353B4">
        <w:rPr>
          <w:szCs w:val="24"/>
          <w:rtl/>
          <w:lang w:bidi="ar-SA"/>
        </w:rPr>
        <w:t>؛</w:t>
      </w:r>
    </w:p>
    <w:p w:rsidR="00F353B4" w:rsidRPr="00F353B4" w:rsidRDefault="00F353B4" w:rsidP="00E72DB4">
      <w:pPr>
        <w:pStyle w:val="Heading1"/>
        <w:numPr>
          <w:ilvl w:val="0"/>
          <w:numId w:val="0"/>
        </w:numPr>
        <w:bidi/>
        <w:ind w:left="1080" w:hanging="450"/>
        <w:rPr>
          <w:szCs w:val="24"/>
          <w:lang w:bidi="ar-SA"/>
        </w:rPr>
      </w:pPr>
      <w:r w:rsidRPr="00F353B4">
        <w:rPr>
          <w:szCs w:val="24"/>
          <w:rtl/>
          <w:lang w:bidi="ar-SA"/>
        </w:rPr>
        <w:t xml:space="preserve">(ي) </w:t>
      </w:r>
      <w:r w:rsidR="00E72DB4">
        <w:rPr>
          <w:rFonts w:hint="cs"/>
          <w:szCs w:val="24"/>
          <w:rtl/>
          <w:lang w:bidi="ar-SA"/>
        </w:rPr>
        <w:t xml:space="preserve"> و</w:t>
      </w:r>
      <w:r w:rsidRPr="00F353B4">
        <w:rPr>
          <w:szCs w:val="24"/>
          <w:rtl/>
          <w:lang w:bidi="ar-SA"/>
        </w:rPr>
        <w:t xml:space="preserve">برنامج </w:t>
      </w:r>
      <w:r w:rsidR="00E72DB4">
        <w:rPr>
          <w:rFonts w:hint="cs"/>
          <w:szCs w:val="24"/>
          <w:rtl/>
          <w:lang w:bidi="ar-SA"/>
        </w:rPr>
        <w:t>اليونيب ل</w:t>
      </w:r>
      <w:r w:rsidRPr="00F353B4">
        <w:rPr>
          <w:szCs w:val="24"/>
          <w:rtl/>
          <w:lang w:bidi="ar-SA"/>
        </w:rPr>
        <w:t xml:space="preserve">لمساعدة على الامتثال وتكاليف الوحدة الأساسية </w:t>
      </w:r>
      <w:r w:rsidR="00E72DB4">
        <w:rPr>
          <w:rFonts w:hint="cs"/>
          <w:szCs w:val="24"/>
          <w:rtl/>
          <w:lang w:bidi="ar-SA"/>
        </w:rPr>
        <w:t>لليوئنديبي</w:t>
      </w:r>
      <w:r w:rsidRPr="00F353B4">
        <w:rPr>
          <w:szCs w:val="24"/>
          <w:rtl/>
          <w:lang w:bidi="ar-SA"/>
        </w:rPr>
        <w:t xml:space="preserve"> واليونيدو والبنك الدولي</w:t>
      </w:r>
      <w:r w:rsidR="00E72DB4">
        <w:rPr>
          <w:rFonts w:hint="cs"/>
          <w:szCs w:val="24"/>
          <w:rtl/>
          <w:lang w:bidi="ar-SA"/>
        </w:rPr>
        <w:t>.</w:t>
      </w:r>
    </w:p>
    <w:p w:rsidR="00F353B4" w:rsidRDefault="002C743E" w:rsidP="00BC56C0">
      <w:pPr>
        <w:pStyle w:val="Heading1"/>
        <w:numPr>
          <w:ilvl w:val="0"/>
          <w:numId w:val="0"/>
        </w:numPr>
        <w:bidi/>
        <w:rPr>
          <w:szCs w:val="24"/>
          <w:rtl/>
          <w:lang w:bidi="ar-SA"/>
        </w:rPr>
      </w:pPr>
      <w:r>
        <w:rPr>
          <w:szCs w:val="24"/>
          <w:rtl/>
          <w:lang w:bidi="ar-SA"/>
        </w:rPr>
        <w:t>3</w:t>
      </w:r>
      <w:r w:rsidR="008C63FD">
        <w:rPr>
          <w:szCs w:val="24"/>
          <w:rtl/>
          <w:lang w:bidi="ar-SA"/>
        </w:rPr>
        <w:t>-</w:t>
      </w:r>
      <w:r w:rsidR="008C63FD">
        <w:rPr>
          <w:rFonts w:hint="cs"/>
          <w:szCs w:val="24"/>
          <w:rtl/>
          <w:lang w:bidi="ar-SA"/>
        </w:rPr>
        <w:tab/>
      </w:r>
      <w:r>
        <w:rPr>
          <w:rFonts w:hint="cs"/>
          <w:szCs w:val="24"/>
          <w:rtl/>
          <w:lang w:bidi="ar-SA"/>
        </w:rPr>
        <w:t>و</w:t>
      </w:r>
      <w:r>
        <w:rPr>
          <w:szCs w:val="24"/>
          <w:rtl/>
          <w:lang w:bidi="ar-SA"/>
        </w:rPr>
        <w:t>عقب عملية استعراض المشروع</w:t>
      </w:r>
      <w:r>
        <w:rPr>
          <w:rFonts w:hint="cs"/>
          <w:szCs w:val="24"/>
          <w:rtl/>
          <w:lang w:bidi="ar-SA"/>
        </w:rPr>
        <w:t>ات</w:t>
      </w:r>
      <w:r w:rsidR="00F353B4" w:rsidRPr="00F353B4">
        <w:rPr>
          <w:szCs w:val="24"/>
          <w:rtl/>
          <w:lang w:bidi="ar-SA"/>
        </w:rPr>
        <w:t>، يوصى بالموافق</w:t>
      </w:r>
      <w:r>
        <w:rPr>
          <w:szCs w:val="24"/>
          <w:rtl/>
          <w:lang w:bidi="ar-SA"/>
        </w:rPr>
        <w:t>ة الشم</w:t>
      </w:r>
      <w:r>
        <w:rPr>
          <w:rFonts w:hint="cs"/>
          <w:szCs w:val="24"/>
          <w:rtl/>
          <w:lang w:bidi="ar-SA"/>
        </w:rPr>
        <w:t>و</w:t>
      </w:r>
      <w:r>
        <w:rPr>
          <w:szCs w:val="24"/>
          <w:rtl/>
          <w:lang w:bidi="ar-SA"/>
        </w:rPr>
        <w:t>ل</w:t>
      </w:r>
      <w:r>
        <w:rPr>
          <w:rFonts w:hint="cs"/>
          <w:szCs w:val="24"/>
          <w:rtl/>
          <w:lang w:bidi="ar-SA"/>
        </w:rPr>
        <w:t>ي</w:t>
      </w:r>
      <w:r>
        <w:rPr>
          <w:szCs w:val="24"/>
          <w:rtl/>
          <w:lang w:bidi="ar-SA"/>
        </w:rPr>
        <w:t>ة على 87 طلب تمويل لمشر</w:t>
      </w:r>
      <w:r>
        <w:rPr>
          <w:rFonts w:hint="cs"/>
          <w:szCs w:val="24"/>
          <w:rtl/>
          <w:lang w:bidi="ar-SA"/>
        </w:rPr>
        <w:t>و</w:t>
      </w:r>
      <w:r w:rsidR="00F353B4" w:rsidRPr="00F353B4">
        <w:rPr>
          <w:szCs w:val="24"/>
          <w:rtl/>
          <w:lang w:bidi="ar-SA"/>
        </w:rPr>
        <w:t>ع</w:t>
      </w:r>
      <w:r>
        <w:rPr>
          <w:rFonts w:hint="cs"/>
          <w:szCs w:val="24"/>
          <w:rtl/>
          <w:lang w:bidi="ar-SA"/>
        </w:rPr>
        <w:t>ات</w:t>
      </w:r>
      <w:r>
        <w:rPr>
          <w:szCs w:val="24"/>
          <w:rtl/>
          <w:lang w:bidi="ar-SA"/>
        </w:rPr>
        <w:t xml:space="preserve"> و</w:t>
      </w:r>
      <w:r w:rsidR="00F353B4" w:rsidRPr="00F353B4">
        <w:rPr>
          <w:szCs w:val="24"/>
          <w:rtl/>
          <w:lang w:bidi="ar-SA"/>
        </w:rPr>
        <w:t>أنشطة يب</w:t>
      </w:r>
      <w:r w:rsidR="00BC56C0">
        <w:rPr>
          <w:szCs w:val="24"/>
          <w:rtl/>
          <w:lang w:bidi="ar-SA"/>
        </w:rPr>
        <w:t>لغ مجموع</w:t>
      </w:r>
      <w:r w:rsidR="00BC56C0">
        <w:rPr>
          <w:rFonts w:hint="cs"/>
          <w:szCs w:val="24"/>
          <w:rtl/>
          <w:lang w:bidi="ar-SA"/>
        </w:rPr>
        <w:t xml:space="preserve"> قيمتها</w:t>
      </w:r>
      <w:r>
        <w:rPr>
          <w:szCs w:val="24"/>
          <w:rtl/>
          <w:lang w:bidi="ar-SA"/>
        </w:rPr>
        <w:t xml:space="preserve"> 9</w:t>
      </w:r>
      <w:r>
        <w:rPr>
          <w:rFonts w:hint="cs"/>
          <w:szCs w:val="24"/>
          <w:rtl/>
          <w:lang w:bidi="ar-SA"/>
        </w:rPr>
        <w:t>,</w:t>
      </w:r>
      <w:r>
        <w:rPr>
          <w:szCs w:val="24"/>
          <w:rtl/>
          <w:lang w:bidi="ar-SA"/>
        </w:rPr>
        <w:t>683</w:t>
      </w:r>
      <w:r>
        <w:rPr>
          <w:rFonts w:hint="cs"/>
          <w:szCs w:val="24"/>
          <w:rtl/>
          <w:lang w:bidi="ar-SA"/>
        </w:rPr>
        <w:t>,</w:t>
      </w:r>
      <w:r>
        <w:rPr>
          <w:szCs w:val="24"/>
          <w:rtl/>
          <w:lang w:bidi="ar-SA"/>
        </w:rPr>
        <w:t>608 دولار أمريكي، بما في ذلك تكاليف دعم الوكالة</w:t>
      </w:r>
      <w:r w:rsidR="00BC56C0">
        <w:rPr>
          <w:szCs w:val="24"/>
          <w:rtl/>
          <w:lang w:bidi="ar-SA"/>
        </w:rPr>
        <w:t xml:space="preserve">، </w:t>
      </w:r>
      <w:r w:rsidR="00BC56C0">
        <w:rPr>
          <w:rFonts w:hint="cs"/>
          <w:szCs w:val="24"/>
          <w:rtl/>
          <w:lang w:bidi="ar-SA"/>
        </w:rPr>
        <w:t>ويحال</w:t>
      </w:r>
      <w:r w:rsidR="00BC56C0">
        <w:rPr>
          <w:szCs w:val="24"/>
          <w:rtl/>
          <w:lang w:bidi="ar-SA"/>
        </w:rPr>
        <w:t xml:space="preserve"> 103 طلب تمويل لمشر</w:t>
      </w:r>
      <w:r w:rsidR="00BC56C0">
        <w:rPr>
          <w:rFonts w:hint="cs"/>
          <w:szCs w:val="24"/>
          <w:rtl/>
          <w:lang w:bidi="ar-SA"/>
        </w:rPr>
        <w:t>و</w:t>
      </w:r>
      <w:r w:rsidR="00F353B4" w:rsidRPr="00F353B4">
        <w:rPr>
          <w:szCs w:val="24"/>
          <w:rtl/>
          <w:lang w:bidi="ar-SA"/>
        </w:rPr>
        <w:t>ع</w:t>
      </w:r>
      <w:r w:rsidR="00BC56C0">
        <w:rPr>
          <w:rFonts w:hint="cs"/>
          <w:szCs w:val="24"/>
          <w:rtl/>
          <w:lang w:bidi="ar-SA"/>
        </w:rPr>
        <w:t>ات</w:t>
      </w:r>
      <w:r w:rsidR="00F353B4" w:rsidRPr="00F353B4">
        <w:rPr>
          <w:szCs w:val="24"/>
          <w:rtl/>
          <w:lang w:bidi="ar-SA"/>
        </w:rPr>
        <w:t xml:space="preserve"> وأنشطة يبلغ مجموع</w:t>
      </w:r>
      <w:r w:rsidR="00BC56C0">
        <w:rPr>
          <w:rFonts w:hint="cs"/>
          <w:szCs w:val="24"/>
          <w:rtl/>
          <w:lang w:bidi="ar-SA"/>
        </w:rPr>
        <w:t xml:space="preserve"> قيمتها</w:t>
      </w:r>
      <w:r w:rsidR="00BC56C0">
        <w:t>48,414,918</w:t>
      </w:r>
      <w:r w:rsidR="00BC56C0" w:rsidRPr="00EB1180">
        <w:t xml:space="preserve"> </w:t>
      </w:r>
      <w:r w:rsidR="00BC56C0">
        <w:rPr>
          <w:szCs w:val="24"/>
          <w:rtl/>
          <w:lang w:bidi="ar-SA"/>
        </w:rPr>
        <w:t xml:space="preserve"> دولار أمريكي</w:t>
      </w:r>
      <w:r w:rsidR="00F353B4" w:rsidRPr="00F353B4">
        <w:rPr>
          <w:szCs w:val="24"/>
          <w:rtl/>
          <w:lang w:bidi="ar-SA"/>
        </w:rPr>
        <w:t xml:space="preserve"> </w:t>
      </w:r>
      <w:r w:rsidR="00BC56C0">
        <w:rPr>
          <w:szCs w:val="24"/>
          <w:rtl/>
          <w:lang w:bidi="ar-SA"/>
        </w:rPr>
        <w:t>(بما في ذلك تكاليف دعم الوكالة)</w:t>
      </w:r>
      <w:r w:rsidR="00F353B4" w:rsidRPr="00F353B4">
        <w:rPr>
          <w:szCs w:val="24"/>
          <w:rtl/>
          <w:lang w:bidi="ar-SA"/>
        </w:rPr>
        <w:t xml:space="preserve"> للنظر </w:t>
      </w:r>
      <w:r w:rsidR="00BC56C0">
        <w:rPr>
          <w:rFonts w:hint="cs"/>
          <w:szCs w:val="24"/>
          <w:rtl/>
          <w:lang w:bidi="ar-SA"/>
        </w:rPr>
        <w:t xml:space="preserve">فيهم بصفة </w:t>
      </w:r>
      <w:r w:rsidR="00F353B4" w:rsidRPr="00F353B4">
        <w:rPr>
          <w:szCs w:val="24"/>
          <w:rtl/>
          <w:lang w:bidi="ar-SA"/>
        </w:rPr>
        <w:t>فردي</w:t>
      </w:r>
      <w:r w:rsidR="00BC56C0">
        <w:rPr>
          <w:rFonts w:hint="cs"/>
          <w:szCs w:val="24"/>
          <w:rtl/>
          <w:lang w:bidi="ar-SA"/>
        </w:rPr>
        <w:t>ة</w:t>
      </w:r>
      <w:r w:rsidR="00F353B4" w:rsidRPr="00F353B4">
        <w:rPr>
          <w:szCs w:val="24"/>
          <w:rtl/>
          <w:lang w:bidi="ar-SA"/>
        </w:rPr>
        <w:t>. وت</w:t>
      </w:r>
      <w:r w:rsidR="00BC56C0">
        <w:rPr>
          <w:szCs w:val="24"/>
          <w:rtl/>
          <w:lang w:bidi="ar-SA"/>
        </w:rPr>
        <w:t>بلغ قيمة مشر</w:t>
      </w:r>
      <w:r w:rsidR="00BC56C0">
        <w:rPr>
          <w:rFonts w:hint="cs"/>
          <w:szCs w:val="24"/>
          <w:rtl/>
          <w:lang w:bidi="ar-SA"/>
        </w:rPr>
        <w:t>و</w:t>
      </w:r>
      <w:r w:rsidR="00F353B4" w:rsidRPr="00F353B4">
        <w:rPr>
          <w:szCs w:val="24"/>
          <w:rtl/>
          <w:lang w:bidi="ar-SA"/>
        </w:rPr>
        <w:t>ع</w:t>
      </w:r>
      <w:r w:rsidR="00BC56C0">
        <w:rPr>
          <w:rFonts w:hint="cs"/>
          <w:szCs w:val="24"/>
          <w:rtl/>
          <w:lang w:bidi="ar-SA"/>
        </w:rPr>
        <w:t>ات</w:t>
      </w:r>
      <w:r w:rsidR="00BC56C0">
        <w:rPr>
          <w:szCs w:val="24"/>
          <w:rtl/>
          <w:lang w:bidi="ar-SA"/>
        </w:rPr>
        <w:t xml:space="preserve"> الموافقة الش</w:t>
      </w:r>
      <w:r w:rsidR="00F353B4" w:rsidRPr="00F353B4">
        <w:rPr>
          <w:szCs w:val="24"/>
          <w:rtl/>
          <w:lang w:bidi="ar-SA"/>
        </w:rPr>
        <w:t>م</w:t>
      </w:r>
      <w:r w:rsidR="00BC56C0">
        <w:rPr>
          <w:rFonts w:hint="cs"/>
          <w:szCs w:val="24"/>
          <w:rtl/>
          <w:lang w:bidi="ar-SA"/>
        </w:rPr>
        <w:t>و</w:t>
      </w:r>
      <w:r w:rsidR="00F353B4" w:rsidRPr="00F353B4">
        <w:rPr>
          <w:szCs w:val="24"/>
          <w:rtl/>
          <w:lang w:bidi="ar-SA"/>
        </w:rPr>
        <w:t>ل</w:t>
      </w:r>
      <w:r w:rsidR="00BC56C0">
        <w:rPr>
          <w:rFonts w:hint="cs"/>
          <w:szCs w:val="24"/>
          <w:rtl/>
          <w:lang w:bidi="ar-SA"/>
        </w:rPr>
        <w:t>ي</w:t>
      </w:r>
      <w:r w:rsidR="00F353B4" w:rsidRPr="00F353B4">
        <w:rPr>
          <w:szCs w:val="24"/>
          <w:rtl/>
          <w:lang w:bidi="ar-SA"/>
        </w:rPr>
        <w:t xml:space="preserve">ة </w:t>
      </w:r>
      <w:r w:rsidR="00BC56C0">
        <w:rPr>
          <w:rFonts w:hint="cs"/>
          <w:szCs w:val="24"/>
          <w:rtl/>
          <w:lang w:bidi="ar-SA"/>
        </w:rPr>
        <w:t>وتلك المحالة للنظر فيها بصفة فردية</w:t>
      </w:r>
      <w:r w:rsidR="00F353B4" w:rsidRPr="00F353B4">
        <w:rPr>
          <w:szCs w:val="24"/>
          <w:rtl/>
          <w:lang w:bidi="ar-SA"/>
        </w:rPr>
        <w:t xml:space="preserve"> 58</w:t>
      </w:r>
      <w:r w:rsidR="00BC56C0">
        <w:rPr>
          <w:rFonts w:hint="cs"/>
          <w:szCs w:val="24"/>
          <w:rtl/>
          <w:lang w:bidi="ar-SA"/>
        </w:rPr>
        <w:t>,</w:t>
      </w:r>
      <w:r w:rsidR="00F353B4" w:rsidRPr="00F353B4">
        <w:rPr>
          <w:szCs w:val="24"/>
          <w:rtl/>
          <w:lang w:bidi="ar-SA"/>
        </w:rPr>
        <w:t>098</w:t>
      </w:r>
      <w:r w:rsidR="00BC56C0">
        <w:rPr>
          <w:rFonts w:hint="cs"/>
          <w:szCs w:val="24"/>
          <w:rtl/>
          <w:lang w:bidi="ar-SA"/>
        </w:rPr>
        <w:t>,</w:t>
      </w:r>
      <w:r w:rsidR="00BC56C0">
        <w:rPr>
          <w:szCs w:val="24"/>
          <w:rtl/>
          <w:lang w:bidi="ar-SA"/>
        </w:rPr>
        <w:t>526 دولار أمريكي</w:t>
      </w:r>
      <w:r w:rsidR="00F353B4" w:rsidRPr="00F353B4">
        <w:rPr>
          <w:szCs w:val="24"/>
          <w:rtl/>
          <w:lang w:bidi="ar-SA"/>
        </w:rPr>
        <w:t>.</w:t>
      </w:r>
    </w:p>
    <w:p w:rsidR="00F353B4" w:rsidRPr="007C51D5" w:rsidRDefault="00F353B4" w:rsidP="00F32BF8">
      <w:pPr>
        <w:bidi/>
        <w:rPr>
          <w:i/>
          <w:iCs/>
          <w:szCs w:val="24"/>
          <w:lang w:bidi="ar-SA"/>
        </w:rPr>
      </w:pPr>
      <w:r w:rsidRPr="007C51D5">
        <w:rPr>
          <w:i/>
          <w:iCs/>
          <w:szCs w:val="24"/>
          <w:rtl/>
          <w:lang w:bidi="ar-SA"/>
        </w:rPr>
        <w:t xml:space="preserve">خطط إدارة إزالة المواد الهيدروكلوروفلوروكربونية </w:t>
      </w:r>
      <w:r w:rsidR="00F32BF8" w:rsidRPr="007C51D5">
        <w:rPr>
          <w:rFonts w:hint="cs"/>
          <w:i/>
          <w:iCs/>
          <w:szCs w:val="24"/>
          <w:rtl/>
          <w:lang w:bidi="ar-SA"/>
        </w:rPr>
        <w:t xml:space="preserve">التي قدمت ثم </w:t>
      </w:r>
      <w:r w:rsidR="00F32BF8" w:rsidRPr="007C51D5">
        <w:rPr>
          <w:i/>
          <w:iCs/>
          <w:szCs w:val="24"/>
          <w:rtl/>
          <w:lang w:bidi="ar-SA"/>
        </w:rPr>
        <w:t>سحبت لاحقًا (الجزائر</w:t>
      </w:r>
      <w:r w:rsidRPr="007C51D5">
        <w:rPr>
          <w:i/>
          <w:iCs/>
          <w:szCs w:val="24"/>
          <w:rtl/>
          <w:lang w:bidi="ar-SA"/>
        </w:rPr>
        <w:t xml:space="preserve"> </w:t>
      </w:r>
      <w:r w:rsidR="00F32BF8" w:rsidRPr="007C51D5">
        <w:rPr>
          <w:rFonts w:hint="cs"/>
          <w:i/>
          <w:iCs/>
          <w:szCs w:val="24"/>
          <w:rtl/>
          <w:lang w:bidi="ar-SA"/>
        </w:rPr>
        <w:t>و</w:t>
      </w:r>
      <w:r w:rsidR="00F32BF8" w:rsidRPr="007C51D5">
        <w:rPr>
          <w:i/>
          <w:iCs/>
          <w:szCs w:val="24"/>
          <w:rtl/>
          <w:lang w:bidi="ar-SA"/>
        </w:rPr>
        <w:t xml:space="preserve">دولة بوليفيا </w:t>
      </w:r>
      <w:r w:rsidR="00BE4036" w:rsidRPr="007C51D5">
        <w:rPr>
          <w:rFonts w:hint="cs"/>
          <w:i/>
          <w:iCs/>
          <w:szCs w:val="24"/>
          <w:rtl/>
          <w:lang w:bidi="ar-SA"/>
        </w:rPr>
        <w:t>ال</w:t>
      </w:r>
      <w:r w:rsidR="00F32BF8" w:rsidRPr="007C51D5">
        <w:rPr>
          <w:i/>
          <w:iCs/>
          <w:szCs w:val="24"/>
          <w:rtl/>
          <w:lang w:bidi="ar-SA"/>
        </w:rPr>
        <w:t>متعددة القوميات</w:t>
      </w:r>
      <w:r w:rsidRPr="007C51D5">
        <w:rPr>
          <w:i/>
          <w:iCs/>
          <w:szCs w:val="24"/>
          <w:rtl/>
          <w:lang w:bidi="ar-SA"/>
        </w:rPr>
        <w:t xml:space="preserve"> </w:t>
      </w:r>
      <w:r w:rsidR="00F32BF8" w:rsidRPr="007C51D5">
        <w:rPr>
          <w:rFonts w:hint="cs"/>
          <w:i/>
          <w:iCs/>
          <w:szCs w:val="24"/>
          <w:rtl/>
          <w:lang w:bidi="ar-SA"/>
        </w:rPr>
        <w:t>و</w:t>
      </w:r>
      <w:r w:rsidRPr="007C51D5">
        <w:rPr>
          <w:i/>
          <w:iCs/>
          <w:szCs w:val="24"/>
          <w:rtl/>
          <w:lang w:bidi="ar-SA"/>
        </w:rPr>
        <w:t>موزامبيق)</w:t>
      </w:r>
    </w:p>
    <w:p w:rsidR="00F353B4" w:rsidRPr="00F353B4" w:rsidRDefault="00F353B4" w:rsidP="00F353B4">
      <w:pPr>
        <w:bidi/>
        <w:rPr>
          <w:szCs w:val="24"/>
          <w:lang w:bidi="ar-SA"/>
        </w:rPr>
      </w:pPr>
    </w:p>
    <w:p w:rsidR="00F353B4" w:rsidRDefault="00F32BF8" w:rsidP="00BE4036">
      <w:pPr>
        <w:bidi/>
        <w:rPr>
          <w:szCs w:val="24"/>
          <w:rtl/>
          <w:lang w:bidi="ar-SA"/>
        </w:rPr>
      </w:pPr>
      <w:r>
        <w:rPr>
          <w:rFonts w:hint="cs"/>
          <w:szCs w:val="24"/>
          <w:rtl/>
          <w:lang w:bidi="ar-SA"/>
        </w:rPr>
        <w:t>4-</w:t>
      </w:r>
      <w:r>
        <w:rPr>
          <w:rFonts w:hint="cs"/>
          <w:szCs w:val="24"/>
          <w:rtl/>
          <w:lang w:bidi="ar-SA"/>
        </w:rPr>
        <w:tab/>
      </w:r>
      <w:r w:rsidR="00F353B4" w:rsidRPr="00F353B4">
        <w:rPr>
          <w:rFonts w:hint="cs"/>
          <w:szCs w:val="24"/>
          <w:rtl/>
          <w:lang w:bidi="ar-SA"/>
        </w:rPr>
        <w:t>ﻗ</w:t>
      </w:r>
      <w:r w:rsidR="00F353B4" w:rsidRPr="00F353B4">
        <w:rPr>
          <w:rFonts w:hint="eastAsia"/>
          <w:szCs w:val="24"/>
          <w:rtl/>
          <w:lang w:bidi="ar-SA"/>
        </w:rPr>
        <w:t>د</w:t>
      </w:r>
      <w:r w:rsidR="00F353B4" w:rsidRPr="00F353B4">
        <w:rPr>
          <w:rFonts w:hint="cs"/>
          <w:szCs w:val="24"/>
          <w:rtl/>
          <w:lang w:bidi="ar-SA"/>
        </w:rPr>
        <w:t>ﻣ</w:t>
      </w:r>
      <w:r w:rsidR="00F353B4" w:rsidRPr="00F353B4">
        <w:rPr>
          <w:rFonts w:hint="eastAsia"/>
          <w:szCs w:val="24"/>
          <w:rtl/>
          <w:lang w:bidi="ar-SA"/>
        </w:rPr>
        <w:t>ت</w:t>
      </w:r>
      <w:r w:rsidR="00F353B4" w:rsidRPr="00F353B4">
        <w:rPr>
          <w:szCs w:val="24"/>
          <w:rtl/>
          <w:lang w:bidi="ar-SA"/>
        </w:rPr>
        <w:t xml:space="preserve"> ا</w:t>
      </w:r>
      <w:r w:rsidR="00F353B4" w:rsidRPr="00F353B4">
        <w:rPr>
          <w:rFonts w:hint="cs"/>
          <w:szCs w:val="24"/>
          <w:rtl/>
          <w:lang w:bidi="ar-SA"/>
        </w:rPr>
        <w:t>ﻟﯾ</w:t>
      </w:r>
      <w:r w:rsidR="00F353B4" w:rsidRPr="00F353B4">
        <w:rPr>
          <w:rFonts w:hint="eastAsia"/>
          <w:szCs w:val="24"/>
          <w:rtl/>
          <w:lang w:bidi="ar-SA"/>
        </w:rPr>
        <w:t>و</w:t>
      </w:r>
      <w:r w:rsidR="00F353B4" w:rsidRPr="00F353B4">
        <w:rPr>
          <w:rFonts w:hint="cs"/>
          <w:szCs w:val="24"/>
          <w:rtl/>
          <w:lang w:bidi="ar-SA"/>
        </w:rPr>
        <w:t>ﻧﯾ</w:t>
      </w:r>
      <w:r w:rsidR="00F353B4" w:rsidRPr="00F353B4">
        <w:rPr>
          <w:rFonts w:hint="eastAsia"/>
          <w:szCs w:val="24"/>
          <w:rtl/>
          <w:lang w:bidi="ar-SA"/>
        </w:rPr>
        <w:t>دو</w:t>
      </w:r>
      <w:r w:rsidR="00F353B4" w:rsidRPr="00F353B4">
        <w:rPr>
          <w:szCs w:val="24"/>
          <w:rtl/>
          <w:lang w:bidi="ar-SA"/>
        </w:rPr>
        <w:t xml:space="preserve">، </w:t>
      </w:r>
      <w:r w:rsidR="00F353B4" w:rsidRPr="00F353B4">
        <w:rPr>
          <w:rFonts w:hint="cs"/>
          <w:szCs w:val="24"/>
          <w:rtl/>
          <w:lang w:bidi="ar-SA"/>
        </w:rPr>
        <w:t>ﻧﯾﺎﺑﺔ</w:t>
      </w:r>
      <w:r w:rsidR="00F353B4" w:rsidRPr="00F353B4">
        <w:rPr>
          <w:szCs w:val="24"/>
          <w:rtl/>
          <w:lang w:bidi="ar-SA"/>
        </w:rPr>
        <w:t xml:space="preserve"> </w:t>
      </w:r>
      <w:r w:rsidR="00F353B4" w:rsidRPr="00F353B4">
        <w:rPr>
          <w:rFonts w:hint="cs"/>
          <w:szCs w:val="24"/>
          <w:rtl/>
          <w:lang w:bidi="ar-SA"/>
        </w:rPr>
        <w:t>ﻋ</w:t>
      </w:r>
      <w:r w:rsidR="00F353B4" w:rsidRPr="00F353B4">
        <w:rPr>
          <w:rFonts w:hint="eastAsia"/>
          <w:szCs w:val="24"/>
          <w:rtl/>
          <w:lang w:bidi="ar-SA"/>
        </w:rPr>
        <w:t>ن</w:t>
      </w:r>
      <w:r w:rsidR="00F353B4" w:rsidRPr="00F353B4">
        <w:rPr>
          <w:szCs w:val="24"/>
          <w:rtl/>
          <w:lang w:bidi="ar-SA"/>
        </w:rPr>
        <w:t xml:space="preserve"> </w:t>
      </w:r>
      <w:r w:rsidR="00F353B4" w:rsidRPr="00F353B4">
        <w:rPr>
          <w:rFonts w:hint="cs"/>
          <w:szCs w:val="24"/>
          <w:rtl/>
          <w:lang w:bidi="ar-SA"/>
        </w:rPr>
        <w:t>ﺣﮐ</w:t>
      </w:r>
      <w:r w:rsidR="00F353B4" w:rsidRPr="00F353B4">
        <w:rPr>
          <w:rFonts w:hint="eastAsia"/>
          <w:szCs w:val="24"/>
          <w:rtl/>
          <w:lang w:bidi="ar-SA"/>
        </w:rPr>
        <w:t>و</w:t>
      </w:r>
      <w:r w:rsidR="00F353B4" w:rsidRPr="00F353B4">
        <w:rPr>
          <w:rFonts w:hint="cs"/>
          <w:szCs w:val="24"/>
          <w:rtl/>
          <w:lang w:bidi="ar-SA"/>
        </w:rPr>
        <w:t>ﻣﺔ</w:t>
      </w:r>
      <w:r w:rsidR="00F353B4" w:rsidRPr="00F353B4">
        <w:rPr>
          <w:szCs w:val="24"/>
          <w:rtl/>
          <w:lang w:bidi="ar-SA"/>
        </w:rPr>
        <w:t xml:space="preserve"> ا</w:t>
      </w:r>
      <w:r w:rsidR="00F353B4" w:rsidRPr="00F353B4">
        <w:rPr>
          <w:rFonts w:hint="cs"/>
          <w:szCs w:val="24"/>
          <w:rtl/>
          <w:lang w:bidi="ar-SA"/>
        </w:rPr>
        <w:t>ﻟﺟ</w:t>
      </w:r>
      <w:r w:rsidR="00F353B4" w:rsidRPr="00F353B4">
        <w:rPr>
          <w:rFonts w:hint="eastAsia"/>
          <w:szCs w:val="24"/>
          <w:rtl/>
          <w:lang w:bidi="ar-SA"/>
        </w:rPr>
        <w:t>زا</w:t>
      </w:r>
      <w:r w:rsidR="00F353B4" w:rsidRPr="00F353B4">
        <w:rPr>
          <w:rFonts w:hint="cs"/>
          <w:szCs w:val="24"/>
          <w:rtl/>
          <w:lang w:bidi="ar-SA"/>
        </w:rPr>
        <w:t>ﺋ</w:t>
      </w:r>
      <w:r w:rsidR="00F353B4" w:rsidRPr="00F353B4">
        <w:rPr>
          <w:rFonts w:hint="eastAsia"/>
          <w:szCs w:val="24"/>
          <w:rtl/>
          <w:lang w:bidi="ar-SA"/>
        </w:rPr>
        <w:t>ر</w:t>
      </w:r>
      <w:r w:rsidR="00F353B4" w:rsidRPr="00F353B4">
        <w:rPr>
          <w:szCs w:val="24"/>
          <w:rtl/>
          <w:lang w:bidi="ar-SA"/>
        </w:rPr>
        <w:t>، ط</w:t>
      </w:r>
      <w:r w:rsidR="00F353B4" w:rsidRPr="00F353B4">
        <w:rPr>
          <w:rFonts w:hint="cs"/>
          <w:szCs w:val="24"/>
          <w:rtl/>
          <w:lang w:bidi="ar-SA"/>
        </w:rPr>
        <w:t>ﻟ</w:t>
      </w:r>
      <w:r w:rsidR="00F353B4" w:rsidRPr="00F353B4">
        <w:rPr>
          <w:rFonts w:hint="eastAsia"/>
          <w:szCs w:val="24"/>
          <w:rtl/>
          <w:lang w:bidi="ar-SA"/>
        </w:rPr>
        <w:t>ب</w:t>
      </w:r>
      <w:r w:rsidR="008C63FD">
        <w:rPr>
          <w:rFonts w:hint="cs"/>
          <w:szCs w:val="24"/>
          <w:rtl/>
          <w:lang w:bidi="ar-SA"/>
        </w:rPr>
        <w:t>ا</w:t>
      </w:r>
      <w:r w:rsidR="008C63FD">
        <w:rPr>
          <w:szCs w:val="24"/>
          <w:rtl/>
          <w:lang w:bidi="ar-SA"/>
        </w:rPr>
        <w:t xml:space="preserve"> </w:t>
      </w:r>
      <w:r w:rsidR="00BE4036">
        <w:rPr>
          <w:rFonts w:hint="cs"/>
          <w:szCs w:val="24"/>
          <w:rtl/>
          <w:lang w:bidi="ar-SA"/>
        </w:rPr>
        <w:t>للشريحتين</w:t>
      </w:r>
      <w:r w:rsidR="00F353B4" w:rsidRPr="00F353B4">
        <w:rPr>
          <w:szCs w:val="24"/>
          <w:rtl/>
          <w:lang w:bidi="ar-SA"/>
        </w:rPr>
        <w:t xml:space="preserve"> ا</w:t>
      </w:r>
      <w:r w:rsidR="00F353B4" w:rsidRPr="00F353B4">
        <w:rPr>
          <w:rFonts w:hint="cs"/>
          <w:szCs w:val="24"/>
          <w:rtl/>
          <w:lang w:bidi="ar-SA"/>
        </w:rPr>
        <w:t>ﻟﺛﺎﻟﺛﺔ</w:t>
      </w:r>
      <w:r w:rsidR="00F353B4" w:rsidRPr="00F353B4">
        <w:rPr>
          <w:szCs w:val="24"/>
          <w:rtl/>
          <w:lang w:bidi="ar-SA"/>
        </w:rPr>
        <w:t xml:space="preserve"> وا</w:t>
      </w:r>
      <w:r w:rsidR="00F353B4" w:rsidRPr="00F353B4">
        <w:rPr>
          <w:rFonts w:hint="cs"/>
          <w:szCs w:val="24"/>
          <w:rtl/>
          <w:lang w:bidi="ar-SA"/>
        </w:rPr>
        <w:t>ﻟ</w:t>
      </w:r>
      <w:r w:rsidR="00F353B4" w:rsidRPr="00F353B4">
        <w:rPr>
          <w:rFonts w:hint="eastAsia"/>
          <w:szCs w:val="24"/>
          <w:rtl/>
          <w:lang w:bidi="ar-SA"/>
        </w:rPr>
        <w:t>را</w:t>
      </w:r>
      <w:r w:rsidR="00F353B4" w:rsidRPr="00F353B4">
        <w:rPr>
          <w:rFonts w:hint="cs"/>
          <w:szCs w:val="24"/>
          <w:rtl/>
          <w:lang w:bidi="ar-SA"/>
        </w:rPr>
        <w:t>ﺑﻌﺔ</w:t>
      </w:r>
      <w:r w:rsidR="00F353B4" w:rsidRPr="00F353B4">
        <w:rPr>
          <w:szCs w:val="24"/>
          <w:rtl/>
          <w:lang w:bidi="ar-SA"/>
        </w:rPr>
        <w:t xml:space="preserve"> (</w:t>
      </w:r>
      <w:r w:rsidR="00F353B4" w:rsidRPr="00F353B4">
        <w:rPr>
          <w:rFonts w:hint="cs"/>
          <w:szCs w:val="24"/>
          <w:rtl/>
          <w:lang w:bidi="ar-SA"/>
        </w:rPr>
        <w:t>ﻣﺟﻣﻌﺗﯾ</w:t>
      </w:r>
      <w:r w:rsidR="00F353B4" w:rsidRPr="00F353B4">
        <w:rPr>
          <w:rFonts w:hint="eastAsia"/>
          <w:szCs w:val="24"/>
          <w:rtl/>
          <w:lang w:bidi="ar-SA"/>
        </w:rPr>
        <w:t>ن</w:t>
      </w:r>
      <w:r w:rsidR="00F353B4" w:rsidRPr="00F353B4">
        <w:rPr>
          <w:szCs w:val="24"/>
          <w:rtl/>
          <w:lang w:bidi="ar-SA"/>
        </w:rPr>
        <w:t xml:space="preserve">) </w:t>
      </w:r>
      <w:r w:rsidR="00F353B4" w:rsidRPr="00F353B4">
        <w:rPr>
          <w:rFonts w:hint="cs"/>
          <w:szCs w:val="24"/>
          <w:rtl/>
          <w:lang w:bidi="ar-SA"/>
        </w:rPr>
        <w:t>ﻣ</w:t>
      </w:r>
      <w:r w:rsidR="00F353B4" w:rsidRPr="00F353B4">
        <w:rPr>
          <w:rFonts w:hint="eastAsia"/>
          <w:szCs w:val="24"/>
          <w:rtl/>
          <w:lang w:bidi="ar-SA"/>
        </w:rPr>
        <w:t>ن</w:t>
      </w:r>
      <w:r w:rsidR="00F353B4" w:rsidRPr="00F353B4">
        <w:rPr>
          <w:szCs w:val="24"/>
          <w:rtl/>
          <w:lang w:bidi="ar-SA"/>
        </w:rPr>
        <w:t xml:space="preserve"> ا</w:t>
      </w:r>
      <w:r w:rsidR="00F353B4" w:rsidRPr="00F353B4">
        <w:rPr>
          <w:rFonts w:hint="cs"/>
          <w:szCs w:val="24"/>
          <w:rtl/>
          <w:lang w:bidi="ar-SA"/>
        </w:rPr>
        <w:t>ﻟﻣ</w:t>
      </w:r>
      <w:r w:rsidR="00F353B4" w:rsidRPr="00F353B4">
        <w:rPr>
          <w:rFonts w:hint="eastAsia"/>
          <w:szCs w:val="24"/>
          <w:rtl/>
          <w:lang w:bidi="ar-SA"/>
        </w:rPr>
        <w:t>ر</w:t>
      </w:r>
      <w:r w:rsidR="00F353B4" w:rsidRPr="00F353B4">
        <w:rPr>
          <w:rFonts w:hint="cs"/>
          <w:szCs w:val="24"/>
          <w:rtl/>
          <w:lang w:bidi="ar-SA"/>
        </w:rPr>
        <w:t>ﺣﻟﺔ</w:t>
      </w:r>
      <w:r w:rsidR="00F353B4" w:rsidRPr="00F353B4">
        <w:rPr>
          <w:szCs w:val="24"/>
          <w:rtl/>
          <w:lang w:bidi="ar-SA"/>
        </w:rPr>
        <w:t xml:space="preserve"> ا</w:t>
      </w:r>
      <w:r w:rsidR="00F353B4" w:rsidRPr="00F353B4">
        <w:rPr>
          <w:rFonts w:hint="cs"/>
          <w:szCs w:val="24"/>
          <w:rtl/>
          <w:lang w:bidi="ar-SA"/>
        </w:rPr>
        <w:t>ﻷ</w:t>
      </w:r>
      <w:r w:rsidR="00F353B4" w:rsidRPr="00F353B4">
        <w:rPr>
          <w:rFonts w:hint="eastAsia"/>
          <w:szCs w:val="24"/>
          <w:rtl/>
          <w:lang w:bidi="ar-SA"/>
        </w:rPr>
        <w:t>و</w:t>
      </w:r>
      <w:r w:rsidR="00F353B4" w:rsidRPr="00F353B4">
        <w:rPr>
          <w:rFonts w:hint="cs"/>
          <w:szCs w:val="24"/>
          <w:rtl/>
          <w:lang w:bidi="ar-SA"/>
        </w:rPr>
        <w:t>ﻟﯽ</w:t>
      </w:r>
      <w:r w:rsidR="00F353B4" w:rsidRPr="00F353B4">
        <w:rPr>
          <w:szCs w:val="24"/>
          <w:rtl/>
          <w:lang w:bidi="ar-SA"/>
        </w:rPr>
        <w:t xml:space="preserve"> </w:t>
      </w:r>
      <w:r w:rsidR="00F353B4" w:rsidRPr="00F353B4">
        <w:rPr>
          <w:rFonts w:hint="cs"/>
          <w:szCs w:val="24"/>
          <w:rtl/>
          <w:lang w:bidi="ar-SA"/>
        </w:rPr>
        <w:t>ﻣ</w:t>
      </w:r>
      <w:r w:rsidR="00F353B4" w:rsidRPr="00F353B4">
        <w:rPr>
          <w:rFonts w:hint="eastAsia"/>
          <w:szCs w:val="24"/>
          <w:rtl/>
          <w:lang w:bidi="ar-SA"/>
        </w:rPr>
        <w:t>ن</w:t>
      </w:r>
      <w:r w:rsidR="00F353B4" w:rsidRPr="00F353B4">
        <w:rPr>
          <w:szCs w:val="24"/>
          <w:rtl/>
          <w:lang w:bidi="ar-SA"/>
        </w:rPr>
        <w:t xml:space="preserve"> </w:t>
      </w:r>
      <w:r w:rsidR="00F353B4" w:rsidRPr="00F353B4">
        <w:rPr>
          <w:rFonts w:hint="cs"/>
          <w:szCs w:val="24"/>
          <w:rtl/>
          <w:lang w:bidi="ar-SA"/>
        </w:rPr>
        <w:t>ﺧ</w:t>
      </w:r>
      <w:r w:rsidR="00F353B4" w:rsidRPr="00F353B4">
        <w:rPr>
          <w:rFonts w:hint="eastAsia"/>
          <w:szCs w:val="24"/>
          <w:rtl/>
          <w:lang w:bidi="ar-SA"/>
        </w:rPr>
        <w:t>ط</w:t>
      </w:r>
      <w:r w:rsidR="00F353B4" w:rsidRPr="00F353B4">
        <w:rPr>
          <w:rFonts w:hint="cs"/>
          <w:szCs w:val="24"/>
          <w:rtl/>
          <w:lang w:bidi="ar-SA"/>
        </w:rPr>
        <w:t>ﺔ</w:t>
      </w:r>
      <w:r w:rsidR="00F353B4" w:rsidRPr="00F353B4">
        <w:rPr>
          <w:szCs w:val="24"/>
          <w:rtl/>
          <w:lang w:bidi="ar-SA"/>
        </w:rPr>
        <w:t xml:space="preserve"> إدارة إزا</w:t>
      </w:r>
      <w:r w:rsidR="00F353B4" w:rsidRPr="00F353B4">
        <w:rPr>
          <w:rFonts w:hint="cs"/>
          <w:szCs w:val="24"/>
          <w:rtl/>
          <w:lang w:bidi="ar-SA"/>
        </w:rPr>
        <w:t>ﻟﺔ</w:t>
      </w:r>
      <w:r w:rsidR="00F353B4" w:rsidRPr="00F353B4">
        <w:rPr>
          <w:szCs w:val="24"/>
          <w:rtl/>
          <w:lang w:bidi="ar-SA"/>
        </w:rPr>
        <w:t xml:space="preserve"> ا</w:t>
      </w:r>
      <w:r w:rsidR="00F353B4" w:rsidRPr="00F353B4">
        <w:rPr>
          <w:rFonts w:hint="cs"/>
          <w:szCs w:val="24"/>
          <w:rtl/>
          <w:lang w:bidi="ar-SA"/>
        </w:rPr>
        <w:t>ﻟﻣ</w:t>
      </w:r>
      <w:r w:rsidR="00F353B4" w:rsidRPr="00F353B4">
        <w:rPr>
          <w:rFonts w:hint="eastAsia"/>
          <w:szCs w:val="24"/>
          <w:rtl/>
          <w:lang w:bidi="ar-SA"/>
        </w:rPr>
        <w:t>واد</w:t>
      </w:r>
      <w:r w:rsidR="00F353B4" w:rsidRPr="00F353B4">
        <w:rPr>
          <w:szCs w:val="24"/>
          <w:rtl/>
          <w:lang w:bidi="ar-SA"/>
        </w:rPr>
        <w:t xml:space="preserve"> ا</w:t>
      </w:r>
      <w:r w:rsidR="00F353B4" w:rsidRPr="00F353B4">
        <w:rPr>
          <w:rFonts w:hint="cs"/>
          <w:szCs w:val="24"/>
          <w:rtl/>
          <w:lang w:bidi="ar-SA"/>
        </w:rPr>
        <w:t>ﻟﮭﯾ</w:t>
      </w:r>
      <w:r w:rsidR="00F353B4" w:rsidRPr="00F353B4">
        <w:rPr>
          <w:rFonts w:hint="eastAsia"/>
          <w:szCs w:val="24"/>
          <w:rtl/>
          <w:lang w:bidi="ar-SA"/>
        </w:rPr>
        <w:t>درو</w:t>
      </w:r>
      <w:r w:rsidR="00F353B4" w:rsidRPr="00F353B4">
        <w:rPr>
          <w:rFonts w:hint="cs"/>
          <w:szCs w:val="24"/>
          <w:rtl/>
          <w:lang w:bidi="ar-SA"/>
        </w:rPr>
        <w:t>ﮐﻟ</w:t>
      </w:r>
      <w:r w:rsidR="00F353B4" w:rsidRPr="00F353B4">
        <w:rPr>
          <w:rFonts w:hint="eastAsia"/>
          <w:szCs w:val="24"/>
          <w:rtl/>
          <w:lang w:bidi="ar-SA"/>
        </w:rPr>
        <w:t>ورو</w:t>
      </w:r>
      <w:r w:rsidR="00F353B4" w:rsidRPr="00F353B4">
        <w:rPr>
          <w:rFonts w:hint="cs"/>
          <w:szCs w:val="24"/>
          <w:rtl/>
          <w:lang w:bidi="ar-SA"/>
        </w:rPr>
        <w:t>ﻓﻟ</w:t>
      </w:r>
      <w:r w:rsidR="00F353B4" w:rsidRPr="00F353B4">
        <w:rPr>
          <w:rFonts w:hint="eastAsia"/>
          <w:szCs w:val="24"/>
          <w:rtl/>
          <w:lang w:bidi="ar-SA"/>
        </w:rPr>
        <w:t>ورو</w:t>
      </w:r>
      <w:r w:rsidR="00F353B4" w:rsidRPr="00F353B4">
        <w:rPr>
          <w:rFonts w:hint="cs"/>
          <w:szCs w:val="24"/>
          <w:rtl/>
          <w:lang w:bidi="ar-SA"/>
        </w:rPr>
        <w:t>ﮐ</w:t>
      </w:r>
      <w:r w:rsidR="00F353B4" w:rsidRPr="00F353B4">
        <w:rPr>
          <w:rFonts w:hint="eastAsia"/>
          <w:szCs w:val="24"/>
          <w:rtl/>
          <w:lang w:bidi="ar-SA"/>
        </w:rPr>
        <w:t>ر</w:t>
      </w:r>
      <w:r w:rsidR="00F353B4" w:rsidRPr="00F353B4">
        <w:rPr>
          <w:rFonts w:hint="cs"/>
          <w:szCs w:val="24"/>
          <w:rtl/>
          <w:lang w:bidi="ar-SA"/>
        </w:rPr>
        <w:t>ﺑ</w:t>
      </w:r>
      <w:r w:rsidR="00F353B4" w:rsidRPr="00F353B4">
        <w:rPr>
          <w:rFonts w:hint="eastAsia"/>
          <w:szCs w:val="24"/>
          <w:rtl/>
          <w:lang w:bidi="ar-SA"/>
        </w:rPr>
        <w:t>و</w:t>
      </w:r>
      <w:r w:rsidR="00F353B4" w:rsidRPr="00F353B4">
        <w:rPr>
          <w:rFonts w:hint="cs"/>
          <w:szCs w:val="24"/>
          <w:rtl/>
          <w:lang w:bidi="ar-SA"/>
        </w:rPr>
        <w:t>ﻧﯾﺔ</w:t>
      </w:r>
      <w:r w:rsidR="00F353B4" w:rsidRPr="00F353B4">
        <w:rPr>
          <w:szCs w:val="24"/>
          <w:rtl/>
          <w:lang w:bidi="ar-SA"/>
        </w:rPr>
        <w:t xml:space="preserve">. </w:t>
      </w:r>
      <w:r w:rsidR="008C63FD">
        <w:rPr>
          <w:rFonts w:hint="cs"/>
          <w:szCs w:val="24"/>
          <w:rtl/>
          <w:lang w:bidi="ar-SA"/>
        </w:rPr>
        <w:t>و</w:t>
      </w:r>
      <w:r w:rsidR="008C63FD">
        <w:rPr>
          <w:szCs w:val="24"/>
          <w:rtl/>
          <w:lang w:bidi="ar-SA"/>
        </w:rPr>
        <w:t>سحبت اليونيدو ال</w:t>
      </w:r>
      <w:r w:rsidR="008C63FD">
        <w:rPr>
          <w:rFonts w:hint="cs"/>
          <w:szCs w:val="24"/>
          <w:rtl/>
          <w:lang w:bidi="ar-SA"/>
        </w:rPr>
        <w:t>م</w:t>
      </w:r>
      <w:r w:rsidR="008C63FD">
        <w:rPr>
          <w:szCs w:val="24"/>
          <w:rtl/>
          <w:lang w:bidi="ar-SA"/>
        </w:rPr>
        <w:t>قتر</w:t>
      </w:r>
      <w:r w:rsidR="00F353B4" w:rsidRPr="00F353B4">
        <w:rPr>
          <w:szCs w:val="24"/>
          <w:rtl/>
          <w:lang w:bidi="ar-SA"/>
        </w:rPr>
        <w:t xml:space="preserve">ح لاحقًا حيث كانت هناك حاجة إلى وقت إضافي </w:t>
      </w:r>
      <w:r w:rsidR="008C63FD">
        <w:rPr>
          <w:rFonts w:hint="cs"/>
          <w:szCs w:val="24"/>
          <w:rtl/>
          <w:lang w:bidi="ar-SA"/>
        </w:rPr>
        <w:t>لإحراز</w:t>
      </w:r>
      <w:r w:rsidR="00F353B4" w:rsidRPr="00F353B4">
        <w:rPr>
          <w:szCs w:val="24"/>
          <w:rtl/>
          <w:lang w:bidi="ar-SA"/>
        </w:rPr>
        <w:t xml:space="preserve"> مزيد من التقدم في تنفيذ الأنشطة و</w:t>
      </w:r>
      <w:r w:rsidR="00F353B4" w:rsidRPr="00F353B4">
        <w:rPr>
          <w:rFonts w:hint="eastAsia"/>
          <w:szCs w:val="24"/>
          <w:rtl/>
          <w:lang w:bidi="ar-SA"/>
        </w:rPr>
        <w:t>الانتهاء</w:t>
      </w:r>
      <w:r w:rsidR="00F353B4" w:rsidRPr="00F353B4">
        <w:rPr>
          <w:szCs w:val="24"/>
          <w:rtl/>
          <w:lang w:bidi="ar-SA"/>
        </w:rPr>
        <w:t xml:space="preserve"> من تقرير التحقق من الاستهلاك لعام 2019. ومن المتوقع تقديم طلب الشريحة إلى الاجتماع السابع والثمانين.</w:t>
      </w:r>
    </w:p>
    <w:p w:rsidR="00BE4036" w:rsidRPr="00F353B4" w:rsidRDefault="00BE4036" w:rsidP="00BE4036">
      <w:pPr>
        <w:bidi/>
        <w:rPr>
          <w:szCs w:val="24"/>
          <w:lang w:bidi="ar-SA"/>
        </w:rPr>
      </w:pPr>
    </w:p>
    <w:p w:rsidR="00F353B4" w:rsidRDefault="00BE4036" w:rsidP="0048295B">
      <w:pPr>
        <w:bidi/>
        <w:rPr>
          <w:szCs w:val="24"/>
          <w:rtl/>
          <w:lang w:bidi="ar-SA"/>
        </w:rPr>
      </w:pPr>
      <w:r>
        <w:rPr>
          <w:rFonts w:hint="cs"/>
          <w:szCs w:val="24"/>
          <w:rtl/>
          <w:lang w:bidi="ar-SA"/>
        </w:rPr>
        <w:t>5-</w:t>
      </w:r>
      <w:r>
        <w:rPr>
          <w:rFonts w:hint="cs"/>
          <w:szCs w:val="24"/>
          <w:rtl/>
          <w:lang w:bidi="ar-SA"/>
        </w:rPr>
        <w:tab/>
      </w:r>
      <w:r>
        <w:rPr>
          <w:szCs w:val="24"/>
          <w:rtl/>
          <w:lang w:bidi="ar-SA"/>
        </w:rPr>
        <w:t>قدمت اليونيدو</w:t>
      </w:r>
      <w:r w:rsidR="00F353B4" w:rsidRPr="00F353B4">
        <w:rPr>
          <w:szCs w:val="24"/>
          <w:rtl/>
          <w:lang w:bidi="ar-SA"/>
        </w:rPr>
        <w:t>، نيابة عن حكومة</w:t>
      </w:r>
      <w:r>
        <w:rPr>
          <w:szCs w:val="24"/>
          <w:rtl/>
          <w:lang w:bidi="ar-SA"/>
        </w:rPr>
        <w:t xml:space="preserve"> دولة بوليفيا المتعددة القوميات</w:t>
      </w:r>
      <w:r w:rsidR="00F353B4" w:rsidRPr="00F353B4">
        <w:rPr>
          <w:szCs w:val="24"/>
          <w:rtl/>
          <w:lang w:bidi="ar-SA"/>
        </w:rPr>
        <w:t xml:space="preserve">، طلبًا للمرحلة الثانية من خطة إدارة إزالة المواد الهيدروكلوروفلوروكربونية. </w:t>
      </w:r>
      <w:r>
        <w:rPr>
          <w:rFonts w:hint="cs"/>
          <w:szCs w:val="24"/>
          <w:rtl/>
          <w:lang w:bidi="ar-SA"/>
        </w:rPr>
        <w:t>و</w:t>
      </w:r>
      <w:r w:rsidR="00F353B4" w:rsidRPr="00F353B4">
        <w:rPr>
          <w:szCs w:val="24"/>
          <w:rtl/>
          <w:lang w:bidi="ar-SA"/>
        </w:rPr>
        <w:t xml:space="preserve">عند استعراض </w:t>
      </w:r>
      <w:r>
        <w:rPr>
          <w:rFonts w:hint="cs"/>
          <w:szCs w:val="24"/>
          <w:rtl/>
          <w:lang w:bidi="ar-SA"/>
        </w:rPr>
        <w:t>المقترح</w:t>
      </w:r>
      <w:r w:rsidR="00F353B4" w:rsidRPr="00F353B4">
        <w:rPr>
          <w:szCs w:val="24"/>
          <w:rtl/>
          <w:lang w:bidi="ar-SA"/>
        </w:rPr>
        <w:t>، لوحظ أن العديد من الأنشطة الجارية في إطار المرحلة الأولى من خطة إدارة إزالة المواد الهيدروكل</w:t>
      </w:r>
      <w:r w:rsidR="00F353B4" w:rsidRPr="00F353B4">
        <w:rPr>
          <w:rFonts w:hint="eastAsia"/>
          <w:szCs w:val="24"/>
          <w:rtl/>
          <w:lang w:bidi="ar-SA"/>
        </w:rPr>
        <w:t>وروفلوروكربونية</w:t>
      </w:r>
      <w:r>
        <w:rPr>
          <w:szCs w:val="24"/>
          <w:rtl/>
          <w:lang w:bidi="ar-SA"/>
        </w:rPr>
        <w:t xml:space="preserve"> كانت تعاني من تأخيرات؛ وأن</w:t>
      </w:r>
      <w:r>
        <w:rPr>
          <w:rFonts w:hint="cs"/>
          <w:szCs w:val="24"/>
          <w:rtl/>
          <w:lang w:bidi="ar-SA"/>
        </w:rPr>
        <w:t>ه لم يتم تفسير</w:t>
      </w:r>
      <w:r>
        <w:rPr>
          <w:szCs w:val="24"/>
          <w:rtl/>
          <w:lang w:bidi="ar-SA"/>
        </w:rPr>
        <w:t xml:space="preserve"> اتجاه الاستهلاك في البلد</w:t>
      </w:r>
      <w:r w:rsidR="00F353B4" w:rsidRPr="00F353B4">
        <w:rPr>
          <w:szCs w:val="24"/>
          <w:rtl/>
          <w:lang w:bidi="ar-SA"/>
        </w:rPr>
        <w:t xml:space="preserve">، </w:t>
      </w:r>
      <w:r>
        <w:rPr>
          <w:rFonts w:hint="cs"/>
          <w:szCs w:val="24"/>
          <w:rtl/>
          <w:lang w:bidi="ar-SA"/>
        </w:rPr>
        <w:t>وخاصة</w:t>
      </w:r>
      <w:r w:rsidR="00F353B4" w:rsidRPr="00F353B4">
        <w:rPr>
          <w:szCs w:val="24"/>
          <w:rtl/>
          <w:lang w:bidi="ar-SA"/>
        </w:rPr>
        <w:t xml:space="preserve"> </w:t>
      </w:r>
      <w:r w:rsidR="00F353B4" w:rsidRPr="00F353B4">
        <w:rPr>
          <w:szCs w:val="24"/>
          <w:rtl/>
          <w:lang w:bidi="ar-SA"/>
        </w:rPr>
        <w:lastRenderedPageBreak/>
        <w:t xml:space="preserve">فيما يتعلق </w:t>
      </w:r>
      <w:r>
        <w:rPr>
          <w:rFonts w:hint="cs"/>
          <w:szCs w:val="24"/>
          <w:rtl/>
          <w:lang w:bidi="ar-SA"/>
        </w:rPr>
        <w:t>بالهيدروكلوروفلوروكربون-</w:t>
      </w:r>
      <w:r w:rsidR="00F353B4" w:rsidRPr="00F353B4">
        <w:rPr>
          <w:szCs w:val="24"/>
          <w:rtl/>
          <w:lang w:bidi="ar-SA"/>
        </w:rPr>
        <w:t xml:space="preserve"> 123 </w:t>
      </w:r>
      <w:r>
        <w:rPr>
          <w:rFonts w:hint="cs"/>
          <w:szCs w:val="24"/>
          <w:rtl/>
          <w:lang w:bidi="ar-SA"/>
        </w:rPr>
        <w:t>و الهيدروكلوروفلوروكربون-</w:t>
      </w:r>
      <w:r w:rsidRPr="00F353B4">
        <w:rPr>
          <w:szCs w:val="24"/>
          <w:rtl/>
          <w:lang w:bidi="ar-SA"/>
        </w:rPr>
        <w:t xml:space="preserve"> </w:t>
      </w:r>
      <w:r>
        <w:rPr>
          <w:szCs w:val="24"/>
          <w:rtl/>
          <w:lang w:bidi="ar-SA"/>
        </w:rPr>
        <w:t>22</w:t>
      </w:r>
      <w:r w:rsidR="00F353B4" w:rsidRPr="00F353B4">
        <w:rPr>
          <w:szCs w:val="24"/>
          <w:rtl/>
          <w:lang w:bidi="ar-SA"/>
        </w:rPr>
        <w:t xml:space="preserve">، </w:t>
      </w:r>
      <w:r>
        <w:rPr>
          <w:rFonts w:hint="cs"/>
          <w:szCs w:val="24"/>
          <w:rtl/>
          <w:lang w:bidi="ar-SA"/>
        </w:rPr>
        <w:t xml:space="preserve">تفسيرا </w:t>
      </w:r>
      <w:r>
        <w:rPr>
          <w:szCs w:val="24"/>
          <w:rtl/>
          <w:lang w:bidi="ar-SA"/>
        </w:rPr>
        <w:t>كامل</w:t>
      </w:r>
      <w:r>
        <w:rPr>
          <w:rFonts w:hint="cs"/>
          <w:szCs w:val="24"/>
          <w:rtl/>
          <w:lang w:bidi="ar-SA"/>
        </w:rPr>
        <w:t>ا</w:t>
      </w:r>
      <w:r w:rsidR="00F353B4" w:rsidRPr="00F353B4">
        <w:rPr>
          <w:szCs w:val="24"/>
          <w:rtl/>
          <w:lang w:bidi="ar-SA"/>
        </w:rPr>
        <w:t xml:space="preserve">؛ </w:t>
      </w:r>
      <w:r>
        <w:rPr>
          <w:rFonts w:hint="cs"/>
          <w:szCs w:val="24"/>
          <w:rtl/>
          <w:lang w:bidi="ar-SA"/>
        </w:rPr>
        <w:t>و</w:t>
      </w:r>
      <w:r w:rsidR="00F353B4" w:rsidRPr="00F353B4">
        <w:rPr>
          <w:szCs w:val="24"/>
          <w:rtl/>
          <w:lang w:bidi="ar-SA"/>
        </w:rPr>
        <w:t>أن</w:t>
      </w:r>
      <w:r>
        <w:rPr>
          <w:rFonts w:hint="cs"/>
          <w:szCs w:val="24"/>
          <w:rtl/>
          <w:lang w:bidi="ar-SA"/>
        </w:rPr>
        <w:t>ه يجب وضع</w:t>
      </w:r>
      <w:r w:rsidR="00F353B4" w:rsidRPr="00F353B4">
        <w:rPr>
          <w:szCs w:val="24"/>
          <w:rtl/>
          <w:lang w:bidi="ar-SA"/>
        </w:rPr>
        <w:t xml:space="preserve"> الجدول الزمني لتنفيذ السياسات واللوائح التي تدعم </w:t>
      </w:r>
      <w:r w:rsidRPr="00F353B4">
        <w:rPr>
          <w:szCs w:val="24"/>
          <w:rtl/>
          <w:lang w:bidi="ar-SA"/>
        </w:rPr>
        <w:t>إزالة المواد الهيدروكلوروفلوروكربونية</w:t>
      </w:r>
      <w:r w:rsidR="00F353B4" w:rsidRPr="00F353B4">
        <w:rPr>
          <w:szCs w:val="24"/>
          <w:rtl/>
          <w:lang w:bidi="ar-SA"/>
        </w:rPr>
        <w:t xml:space="preserve">؛ </w:t>
      </w:r>
      <w:r>
        <w:rPr>
          <w:rFonts w:hint="cs"/>
          <w:szCs w:val="24"/>
          <w:rtl/>
          <w:lang w:bidi="ar-SA"/>
        </w:rPr>
        <w:t>و</w:t>
      </w:r>
      <w:r w:rsidR="00F353B4" w:rsidRPr="00F353B4">
        <w:rPr>
          <w:szCs w:val="24"/>
          <w:rtl/>
          <w:lang w:bidi="ar-SA"/>
        </w:rPr>
        <w:t>أن</w:t>
      </w:r>
      <w:r>
        <w:rPr>
          <w:rFonts w:hint="cs"/>
          <w:szCs w:val="24"/>
          <w:rtl/>
          <w:lang w:bidi="ar-SA"/>
        </w:rPr>
        <w:t>ه</w:t>
      </w:r>
      <w:r w:rsidR="00F353B4" w:rsidRPr="00F353B4">
        <w:rPr>
          <w:szCs w:val="24"/>
          <w:rtl/>
          <w:lang w:bidi="ar-SA"/>
        </w:rPr>
        <w:t xml:space="preserve"> </w:t>
      </w:r>
      <w:r>
        <w:rPr>
          <w:szCs w:val="24"/>
          <w:rtl/>
          <w:lang w:bidi="ar-SA"/>
        </w:rPr>
        <w:t xml:space="preserve">ينبغي تبرير </w:t>
      </w:r>
      <w:r w:rsidR="00F353B4" w:rsidRPr="00F353B4">
        <w:rPr>
          <w:szCs w:val="24"/>
          <w:rtl/>
          <w:lang w:bidi="ar-SA"/>
        </w:rPr>
        <w:t xml:space="preserve">طلب الإزالة </w:t>
      </w:r>
      <w:r>
        <w:rPr>
          <w:rFonts w:hint="cs"/>
          <w:szCs w:val="24"/>
          <w:rtl/>
          <w:lang w:bidi="ar-SA"/>
        </w:rPr>
        <w:t>التامة</w:t>
      </w:r>
      <w:r w:rsidR="00F353B4" w:rsidRPr="00F353B4">
        <w:rPr>
          <w:szCs w:val="24"/>
          <w:rtl/>
          <w:lang w:bidi="ar-SA"/>
        </w:rPr>
        <w:t xml:space="preserve"> في عام 2030 في إطار المرحلة الثانية بدلاً من </w:t>
      </w:r>
      <w:r>
        <w:rPr>
          <w:rFonts w:hint="cs"/>
          <w:szCs w:val="24"/>
          <w:rtl/>
          <w:lang w:bidi="ar-SA"/>
        </w:rPr>
        <w:t>ال</w:t>
      </w:r>
      <w:r>
        <w:rPr>
          <w:szCs w:val="24"/>
          <w:rtl/>
          <w:lang w:bidi="ar-SA"/>
        </w:rPr>
        <w:t>تخفيض بنسبة 67</w:t>
      </w:r>
      <w:r>
        <w:rPr>
          <w:rFonts w:hint="cs"/>
          <w:szCs w:val="24"/>
          <w:rtl/>
          <w:lang w:bidi="ar-SA"/>
        </w:rPr>
        <w:t>,</w:t>
      </w:r>
      <w:r>
        <w:rPr>
          <w:szCs w:val="24"/>
          <w:rtl/>
          <w:lang w:bidi="ar-SA"/>
        </w:rPr>
        <w:t xml:space="preserve">5 في المائة </w:t>
      </w:r>
      <w:r>
        <w:rPr>
          <w:rFonts w:hint="cs"/>
          <w:szCs w:val="24"/>
          <w:rtl/>
          <w:lang w:bidi="ar-SA"/>
        </w:rPr>
        <w:t xml:space="preserve">في </w:t>
      </w:r>
      <w:r w:rsidR="00F353B4" w:rsidRPr="00F353B4">
        <w:rPr>
          <w:szCs w:val="24"/>
          <w:rtl/>
          <w:lang w:bidi="ar-SA"/>
        </w:rPr>
        <w:t xml:space="preserve">خط الأساس </w:t>
      </w:r>
      <w:r>
        <w:rPr>
          <w:rFonts w:hint="cs"/>
          <w:szCs w:val="24"/>
          <w:rtl/>
          <w:lang w:bidi="ar-SA"/>
        </w:rPr>
        <w:t>ل</w:t>
      </w:r>
      <w:r w:rsidRPr="00F353B4">
        <w:rPr>
          <w:szCs w:val="24"/>
          <w:rtl/>
          <w:lang w:bidi="ar-SA"/>
        </w:rPr>
        <w:t xml:space="preserve">لمواد الهيدروكلوروفلوروكربونية </w:t>
      </w:r>
      <w:r w:rsidR="00F353B4" w:rsidRPr="00F353B4">
        <w:rPr>
          <w:szCs w:val="24"/>
          <w:rtl/>
          <w:lang w:bidi="ar-SA"/>
        </w:rPr>
        <w:t xml:space="preserve">في عام 2025 </w:t>
      </w:r>
      <w:r>
        <w:rPr>
          <w:rFonts w:hint="cs"/>
          <w:szCs w:val="24"/>
          <w:rtl/>
          <w:lang w:bidi="ar-SA"/>
        </w:rPr>
        <w:t>أيضا</w:t>
      </w:r>
      <w:r w:rsidR="00F353B4" w:rsidRPr="00F353B4">
        <w:rPr>
          <w:szCs w:val="24"/>
          <w:rtl/>
          <w:lang w:bidi="ar-SA"/>
        </w:rPr>
        <w:t xml:space="preserve">؛ وأنه لم </w:t>
      </w:r>
      <w:r w:rsidR="00F353B4" w:rsidRPr="00F353B4">
        <w:rPr>
          <w:rFonts w:hint="eastAsia"/>
          <w:szCs w:val="24"/>
          <w:rtl/>
          <w:lang w:bidi="ar-SA"/>
        </w:rPr>
        <w:t>يتم</w:t>
      </w:r>
      <w:r w:rsidR="00F353B4" w:rsidRPr="00F353B4">
        <w:rPr>
          <w:szCs w:val="24"/>
          <w:rtl/>
          <w:lang w:bidi="ar-SA"/>
        </w:rPr>
        <w:t xml:space="preserve"> اقتراح استراتيجية </w:t>
      </w:r>
      <w:r>
        <w:rPr>
          <w:rFonts w:hint="cs"/>
          <w:szCs w:val="24"/>
          <w:rtl/>
          <w:lang w:bidi="ar-SA"/>
        </w:rPr>
        <w:t xml:space="preserve">لإزالة </w:t>
      </w:r>
      <w:r>
        <w:rPr>
          <w:szCs w:val="24"/>
          <w:rtl/>
          <w:lang w:bidi="ar-SA"/>
        </w:rPr>
        <w:t>الهيدروكلوروفلوروكربون</w:t>
      </w:r>
      <w:r w:rsidR="00F353B4" w:rsidRPr="00F353B4">
        <w:rPr>
          <w:szCs w:val="24"/>
          <w:rtl/>
          <w:lang w:bidi="ar-SA"/>
        </w:rPr>
        <w:t xml:space="preserve">- 123 </w:t>
      </w:r>
      <w:r w:rsidR="0048295B">
        <w:rPr>
          <w:rFonts w:hint="cs"/>
          <w:szCs w:val="24"/>
          <w:rtl/>
          <w:lang w:bidi="ar-SA"/>
        </w:rPr>
        <w:t xml:space="preserve">و </w:t>
      </w:r>
      <w:r w:rsidR="0048295B" w:rsidRPr="00F353B4">
        <w:rPr>
          <w:szCs w:val="24"/>
          <w:rtl/>
          <w:lang w:bidi="ar-SA"/>
        </w:rPr>
        <w:t>الهيدروكلوروفلوروكربونية</w:t>
      </w:r>
      <w:r w:rsidR="0048295B">
        <w:rPr>
          <w:rFonts w:hint="cs"/>
          <w:szCs w:val="24"/>
          <w:rtl/>
          <w:lang w:bidi="ar-SA"/>
        </w:rPr>
        <w:t xml:space="preserve">- </w:t>
      </w:r>
      <w:r w:rsidR="0048295B">
        <w:rPr>
          <w:szCs w:val="24"/>
          <w:rtl/>
          <w:lang w:bidi="ar-SA"/>
        </w:rPr>
        <w:t>141ب الموجود</w:t>
      </w:r>
      <w:r w:rsidR="00F353B4" w:rsidRPr="00F353B4">
        <w:rPr>
          <w:szCs w:val="24"/>
          <w:rtl/>
          <w:lang w:bidi="ar-SA"/>
        </w:rPr>
        <w:t xml:space="preserve"> في البوليولات المستوردة سابقة الخلط. وبناءً ع</w:t>
      </w:r>
      <w:r w:rsidR="0048295B">
        <w:rPr>
          <w:szCs w:val="24"/>
          <w:rtl/>
          <w:lang w:bidi="ar-SA"/>
        </w:rPr>
        <w:t>لى ذلك</w:t>
      </w:r>
      <w:r w:rsidR="00F353B4" w:rsidRPr="00F353B4">
        <w:rPr>
          <w:szCs w:val="24"/>
          <w:rtl/>
          <w:lang w:bidi="ar-SA"/>
        </w:rPr>
        <w:t xml:space="preserve">، تم الاتفاق على سحب الطلب وتقديم اقتراح </w:t>
      </w:r>
      <w:r w:rsidR="0048295B">
        <w:rPr>
          <w:rFonts w:hint="cs"/>
          <w:szCs w:val="24"/>
          <w:rtl/>
          <w:lang w:bidi="ar-SA"/>
        </w:rPr>
        <w:t>معدل</w:t>
      </w:r>
      <w:r w:rsidR="00F353B4" w:rsidRPr="00F353B4">
        <w:rPr>
          <w:szCs w:val="24"/>
          <w:rtl/>
          <w:lang w:bidi="ar-SA"/>
        </w:rPr>
        <w:t xml:space="preserve"> إلى الاجتماع ال</w:t>
      </w:r>
      <w:r w:rsidR="00F353B4" w:rsidRPr="00F353B4">
        <w:rPr>
          <w:rFonts w:hint="eastAsia"/>
          <w:szCs w:val="24"/>
          <w:rtl/>
          <w:lang w:bidi="ar-SA"/>
        </w:rPr>
        <w:t>سابع</w:t>
      </w:r>
      <w:r w:rsidR="00F353B4" w:rsidRPr="00F353B4">
        <w:rPr>
          <w:szCs w:val="24"/>
          <w:rtl/>
          <w:lang w:bidi="ar-SA"/>
        </w:rPr>
        <w:t xml:space="preserve"> والثمانين </w:t>
      </w:r>
      <w:r w:rsidR="0048295B">
        <w:rPr>
          <w:rFonts w:hint="cs"/>
          <w:szCs w:val="24"/>
          <w:rtl/>
          <w:lang w:bidi="ar-SA"/>
        </w:rPr>
        <w:t>فور</w:t>
      </w:r>
      <w:r w:rsidR="00F353B4" w:rsidRPr="00F353B4">
        <w:rPr>
          <w:szCs w:val="24"/>
          <w:rtl/>
          <w:lang w:bidi="ar-SA"/>
        </w:rPr>
        <w:t xml:space="preserve"> معالجة </w:t>
      </w:r>
      <w:r w:rsidR="0048295B">
        <w:rPr>
          <w:rFonts w:hint="cs"/>
          <w:szCs w:val="24"/>
          <w:rtl/>
          <w:lang w:bidi="ar-SA"/>
        </w:rPr>
        <w:t>المسائل</w:t>
      </w:r>
      <w:r w:rsidR="00F353B4" w:rsidRPr="00F353B4">
        <w:rPr>
          <w:szCs w:val="24"/>
          <w:rtl/>
          <w:lang w:bidi="ar-SA"/>
        </w:rPr>
        <w:t xml:space="preserve"> المذكورة أعلاه.</w:t>
      </w:r>
    </w:p>
    <w:p w:rsidR="0048295B" w:rsidRPr="00F353B4" w:rsidRDefault="0048295B" w:rsidP="0048295B">
      <w:pPr>
        <w:bidi/>
        <w:rPr>
          <w:szCs w:val="24"/>
          <w:lang w:bidi="ar-SA"/>
        </w:rPr>
      </w:pPr>
    </w:p>
    <w:p w:rsidR="00F353B4" w:rsidRDefault="0048295B" w:rsidP="00180FDF">
      <w:pPr>
        <w:bidi/>
        <w:rPr>
          <w:szCs w:val="24"/>
          <w:rtl/>
          <w:lang w:bidi="ar-SA"/>
        </w:rPr>
      </w:pPr>
      <w:r>
        <w:rPr>
          <w:rFonts w:hint="cs"/>
          <w:szCs w:val="24"/>
          <w:rtl/>
          <w:lang w:bidi="ar-SA"/>
        </w:rPr>
        <w:t>6-</w:t>
      </w:r>
      <w:r>
        <w:rPr>
          <w:rFonts w:hint="cs"/>
          <w:szCs w:val="24"/>
          <w:rtl/>
          <w:lang w:bidi="ar-SA"/>
        </w:rPr>
        <w:tab/>
      </w:r>
      <w:r w:rsidR="00F353B4" w:rsidRPr="00F353B4">
        <w:rPr>
          <w:rFonts w:hint="cs"/>
          <w:szCs w:val="24"/>
          <w:rtl/>
          <w:lang w:bidi="ar-SA"/>
        </w:rPr>
        <w:t>ﻗﺪ</w:t>
      </w:r>
      <w:r w:rsidR="00F353B4" w:rsidRPr="00F353B4">
        <w:rPr>
          <w:rFonts w:hint="eastAsia"/>
          <w:szCs w:val="24"/>
          <w:rtl/>
          <w:lang w:bidi="ar-SA"/>
        </w:rPr>
        <w:t>م</w:t>
      </w:r>
      <w:r w:rsidR="00F353B4" w:rsidRPr="00F353B4">
        <w:rPr>
          <w:szCs w:val="24"/>
          <w:rtl/>
          <w:lang w:bidi="ar-SA"/>
        </w:rPr>
        <w:t xml:space="preserve"> </w:t>
      </w:r>
      <w:r w:rsidR="00EF5A18">
        <w:rPr>
          <w:rFonts w:hint="cs"/>
          <w:szCs w:val="24"/>
          <w:rtl/>
          <w:lang w:bidi="ar-SA"/>
        </w:rPr>
        <w:t>اليونيب</w:t>
      </w:r>
      <w:r w:rsidR="00F353B4" w:rsidRPr="00F353B4">
        <w:rPr>
          <w:szCs w:val="24"/>
          <w:rtl/>
          <w:lang w:bidi="ar-SA"/>
        </w:rPr>
        <w:t xml:space="preserve">، </w:t>
      </w:r>
      <w:r w:rsidR="00F353B4" w:rsidRPr="00F353B4">
        <w:rPr>
          <w:rFonts w:hint="cs"/>
          <w:szCs w:val="24"/>
          <w:rtl/>
          <w:lang w:bidi="ar-SA"/>
        </w:rPr>
        <w:t>ﻧﻴﺎﺑﺔ</w:t>
      </w:r>
      <w:r w:rsidR="00F353B4" w:rsidRPr="00F353B4">
        <w:rPr>
          <w:szCs w:val="24"/>
          <w:rtl/>
          <w:lang w:bidi="ar-SA"/>
        </w:rPr>
        <w:t xml:space="preserve"> </w:t>
      </w:r>
      <w:r w:rsidR="00F353B4" w:rsidRPr="00F353B4">
        <w:rPr>
          <w:rFonts w:hint="cs"/>
          <w:szCs w:val="24"/>
          <w:rtl/>
          <w:lang w:bidi="ar-SA"/>
        </w:rPr>
        <w:t>ﻋﻦ</w:t>
      </w:r>
      <w:r w:rsidR="00F353B4" w:rsidRPr="00F353B4">
        <w:rPr>
          <w:szCs w:val="24"/>
          <w:rtl/>
          <w:lang w:bidi="ar-SA"/>
        </w:rPr>
        <w:t xml:space="preserve"> </w:t>
      </w:r>
      <w:r w:rsidR="00F353B4" w:rsidRPr="00F353B4">
        <w:rPr>
          <w:rFonts w:hint="cs"/>
          <w:szCs w:val="24"/>
          <w:rtl/>
          <w:lang w:bidi="ar-SA"/>
        </w:rPr>
        <w:t>ﺣﻜﻮﻣﺔ</w:t>
      </w:r>
      <w:r w:rsidR="00F353B4" w:rsidRPr="00F353B4">
        <w:rPr>
          <w:szCs w:val="24"/>
          <w:rtl/>
          <w:lang w:bidi="ar-SA"/>
        </w:rPr>
        <w:t xml:space="preserve"> </w:t>
      </w:r>
      <w:r w:rsidR="00F353B4" w:rsidRPr="00F353B4">
        <w:rPr>
          <w:rFonts w:hint="cs"/>
          <w:szCs w:val="24"/>
          <w:rtl/>
          <w:lang w:bidi="ar-SA"/>
        </w:rPr>
        <w:t>ﻣﻮ</w:t>
      </w:r>
      <w:r w:rsidR="00EF5A18">
        <w:rPr>
          <w:rFonts w:hint="eastAsia"/>
          <w:szCs w:val="24"/>
          <w:rtl/>
          <w:lang w:bidi="ar-SA"/>
        </w:rPr>
        <w:t>ز</w:t>
      </w:r>
      <w:r w:rsidR="00F353B4" w:rsidRPr="00F353B4">
        <w:rPr>
          <w:rFonts w:hint="cs"/>
          <w:szCs w:val="24"/>
          <w:rtl/>
          <w:lang w:bidi="ar-SA"/>
        </w:rPr>
        <w:t>ﻣﺒﻴﻖ</w:t>
      </w:r>
      <w:r w:rsidR="00F353B4" w:rsidRPr="00F353B4">
        <w:rPr>
          <w:szCs w:val="24"/>
          <w:rtl/>
          <w:lang w:bidi="ar-SA"/>
        </w:rPr>
        <w:t xml:space="preserve">، </w:t>
      </w:r>
      <w:r w:rsidR="00180FDF">
        <w:rPr>
          <w:rFonts w:hint="cs"/>
          <w:szCs w:val="24"/>
          <w:rtl/>
          <w:lang w:bidi="ar-SA"/>
        </w:rPr>
        <w:t>طلبا</w:t>
      </w:r>
      <w:r w:rsidR="00F353B4" w:rsidRPr="00F353B4">
        <w:rPr>
          <w:szCs w:val="24"/>
          <w:rtl/>
          <w:lang w:bidi="ar-SA"/>
        </w:rPr>
        <w:t xml:space="preserve"> </w:t>
      </w:r>
      <w:r w:rsidR="00F353B4" w:rsidRPr="00F353B4">
        <w:rPr>
          <w:rFonts w:hint="cs"/>
          <w:szCs w:val="24"/>
          <w:rtl/>
          <w:lang w:bidi="ar-SA"/>
        </w:rPr>
        <w:t>ﻟﻠﺸﺮﻳﺤﺔ</w:t>
      </w:r>
      <w:r w:rsidR="00F353B4" w:rsidRPr="00F353B4">
        <w:rPr>
          <w:szCs w:val="24"/>
          <w:rtl/>
          <w:lang w:bidi="ar-SA"/>
        </w:rPr>
        <w:t xml:space="preserve"> ا</w:t>
      </w:r>
      <w:r w:rsidR="00F353B4" w:rsidRPr="00F353B4">
        <w:rPr>
          <w:rFonts w:hint="cs"/>
          <w:szCs w:val="24"/>
          <w:rtl/>
          <w:lang w:bidi="ar-SA"/>
        </w:rPr>
        <w:t>ﻟﺨﺎﻣﺴﺔ</w:t>
      </w:r>
      <w:r w:rsidR="00F353B4" w:rsidRPr="00F353B4">
        <w:rPr>
          <w:szCs w:val="24"/>
          <w:rtl/>
          <w:lang w:bidi="ar-SA"/>
        </w:rPr>
        <w:t xml:space="preserve"> </w:t>
      </w:r>
      <w:r w:rsidR="00F353B4" w:rsidRPr="00F353B4">
        <w:rPr>
          <w:rFonts w:hint="cs"/>
          <w:szCs w:val="24"/>
          <w:rtl/>
          <w:lang w:bidi="ar-SA"/>
        </w:rPr>
        <w:t>ﻣﻦ</w:t>
      </w:r>
      <w:r w:rsidR="00F353B4" w:rsidRPr="00F353B4">
        <w:rPr>
          <w:szCs w:val="24"/>
          <w:rtl/>
          <w:lang w:bidi="ar-SA"/>
        </w:rPr>
        <w:t xml:space="preserve"> ا</w:t>
      </w:r>
      <w:r w:rsidR="00F353B4" w:rsidRPr="00F353B4">
        <w:rPr>
          <w:rFonts w:hint="cs"/>
          <w:szCs w:val="24"/>
          <w:rtl/>
          <w:lang w:bidi="ar-SA"/>
        </w:rPr>
        <w:t>ﻟﻤﺮﺣﻠﺔ</w:t>
      </w:r>
      <w:r w:rsidR="00F353B4" w:rsidRPr="00F353B4">
        <w:rPr>
          <w:szCs w:val="24"/>
          <w:rtl/>
          <w:lang w:bidi="ar-SA"/>
        </w:rPr>
        <w:t xml:space="preserve"> ا</w:t>
      </w:r>
      <w:r w:rsidR="00F353B4" w:rsidRPr="00F353B4">
        <w:rPr>
          <w:rFonts w:hint="cs"/>
          <w:szCs w:val="24"/>
          <w:rtl/>
          <w:lang w:bidi="ar-SA"/>
        </w:rPr>
        <w:t>ﻷ</w:t>
      </w:r>
      <w:r w:rsidR="00F353B4" w:rsidRPr="00F353B4">
        <w:rPr>
          <w:rFonts w:hint="eastAsia"/>
          <w:szCs w:val="24"/>
          <w:rtl/>
          <w:lang w:bidi="ar-SA"/>
        </w:rPr>
        <w:t>و</w:t>
      </w:r>
      <w:r w:rsidR="00F353B4" w:rsidRPr="00F353B4">
        <w:rPr>
          <w:rFonts w:hint="cs"/>
          <w:szCs w:val="24"/>
          <w:rtl/>
          <w:lang w:bidi="ar-SA"/>
        </w:rPr>
        <w:t>ﻟﻰ</w:t>
      </w:r>
      <w:r w:rsidR="00F353B4" w:rsidRPr="00F353B4">
        <w:rPr>
          <w:szCs w:val="24"/>
          <w:rtl/>
          <w:lang w:bidi="ar-SA"/>
        </w:rPr>
        <w:t xml:space="preserve"> </w:t>
      </w:r>
      <w:r w:rsidR="00F353B4" w:rsidRPr="00F353B4">
        <w:rPr>
          <w:rFonts w:hint="cs"/>
          <w:szCs w:val="24"/>
          <w:rtl/>
          <w:lang w:bidi="ar-SA"/>
        </w:rPr>
        <w:t>ﻣﻦ</w:t>
      </w:r>
      <w:r w:rsidR="00F353B4" w:rsidRPr="00F353B4">
        <w:rPr>
          <w:szCs w:val="24"/>
          <w:rtl/>
          <w:lang w:bidi="ar-SA"/>
        </w:rPr>
        <w:t xml:space="preserve"> </w:t>
      </w:r>
      <w:r w:rsidR="00F353B4" w:rsidRPr="00F353B4">
        <w:rPr>
          <w:rFonts w:hint="cs"/>
          <w:szCs w:val="24"/>
          <w:rtl/>
          <w:lang w:bidi="ar-SA"/>
        </w:rPr>
        <w:t>ﺧﻄﺔ</w:t>
      </w:r>
      <w:r w:rsidR="00F353B4" w:rsidRPr="00F353B4">
        <w:rPr>
          <w:szCs w:val="24"/>
          <w:rtl/>
          <w:lang w:bidi="ar-SA"/>
        </w:rPr>
        <w:t xml:space="preserve"> إدارة إزا</w:t>
      </w:r>
      <w:r w:rsidR="00F353B4" w:rsidRPr="00F353B4">
        <w:rPr>
          <w:rFonts w:hint="cs"/>
          <w:szCs w:val="24"/>
          <w:rtl/>
          <w:lang w:bidi="ar-SA"/>
        </w:rPr>
        <w:t>ﻟﺔ</w:t>
      </w:r>
      <w:r w:rsidR="00F353B4" w:rsidRPr="00F353B4">
        <w:rPr>
          <w:szCs w:val="24"/>
          <w:rtl/>
          <w:lang w:bidi="ar-SA"/>
        </w:rPr>
        <w:t xml:space="preserve"> ا</w:t>
      </w:r>
      <w:r w:rsidR="00F353B4" w:rsidRPr="00F353B4">
        <w:rPr>
          <w:rFonts w:hint="cs"/>
          <w:szCs w:val="24"/>
          <w:rtl/>
          <w:lang w:bidi="ar-SA"/>
        </w:rPr>
        <w:t>ﻟﻤﻮ</w:t>
      </w:r>
      <w:r w:rsidR="00F353B4" w:rsidRPr="00F353B4">
        <w:rPr>
          <w:rFonts w:hint="eastAsia"/>
          <w:szCs w:val="24"/>
          <w:rtl/>
          <w:lang w:bidi="ar-SA"/>
        </w:rPr>
        <w:t>اد</w:t>
      </w:r>
      <w:r w:rsidR="00F353B4" w:rsidRPr="00F353B4">
        <w:rPr>
          <w:szCs w:val="24"/>
          <w:rtl/>
          <w:lang w:bidi="ar-SA"/>
        </w:rPr>
        <w:t xml:space="preserve"> </w:t>
      </w:r>
      <w:r w:rsidR="00EF5A18" w:rsidRPr="00F353B4">
        <w:rPr>
          <w:szCs w:val="24"/>
          <w:rtl/>
          <w:lang w:bidi="ar-SA"/>
        </w:rPr>
        <w:t>الهيدروكلوروفلوروكربونية</w:t>
      </w:r>
      <w:r w:rsidR="00F353B4" w:rsidRPr="00F353B4">
        <w:rPr>
          <w:szCs w:val="24"/>
          <w:rtl/>
          <w:lang w:bidi="ar-SA"/>
        </w:rPr>
        <w:t xml:space="preserve">. </w:t>
      </w:r>
      <w:r w:rsidR="00EF5A18">
        <w:rPr>
          <w:rFonts w:hint="cs"/>
          <w:szCs w:val="24"/>
          <w:rtl/>
          <w:lang w:bidi="ar-SA"/>
        </w:rPr>
        <w:t>و</w:t>
      </w:r>
      <w:r w:rsidR="00EF5A18">
        <w:rPr>
          <w:szCs w:val="24"/>
          <w:rtl/>
          <w:lang w:bidi="ar-SA"/>
        </w:rPr>
        <w:t xml:space="preserve">عند </w:t>
      </w:r>
      <w:r w:rsidR="00EF5A18">
        <w:rPr>
          <w:rFonts w:hint="cs"/>
          <w:szCs w:val="24"/>
          <w:rtl/>
          <w:lang w:bidi="ar-SA"/>
        </w:rPr>
        <w:t>استعراض</w:t>
      </w:r>
      <w:r w:rsidR="00EF5A18">
        <w:rPr>
          <w:szCs w:val="24"/>
          <w:rtl/>
          <w:lang w:bidi="ar-SA"/>
        </w:rPr>
        <w:t xml:space="preserve"> ال</w:t>
      </w:r>
      <w:r w:rsidR="00EF5A18">
        <w:rPr>
          <w:rFonts w:hint="cs"/>
          <w:szCs w:val="24"/>
          <w:rtl/>
          <w:lang w:bidi="ar-SA"/>
        </w:rPr>
        <w:t>م</w:t>
      </w:r>
      <w:r w:rsidR="00EF5A18">
        <w:rPr>
          <w:szCs w:val="24"/>
          <w:rtl/>
          <w:lang w:bidi="ar-SA"/>
        </w:rPr>
        <w:t>قترح</w:t>
      </w:r>
      <w:r w:rsidR="00F353B4" w:rsidRPr="00F353B4">
        <w:rPr>
          <w:szCs w:val="24"/>
          <w:rtl/>
          <w:lang w:bidi="ar-SA"/>
        </w:rPr>
        <w:t xml:space="preserve">، لوحظ أن مستوى صرف </w:t>
      </w:r>
      <w:r w:rsidR="00EF5A18">
        <w:rPr>
          <w:rFonts w:hint="cs"/>
          <w:szCs w:val="24"/>
          <w:rtl/>
          <w:lang w:bidi="ar-SA"/>
        </w:rPr>
        <w:t>الشريحة</w:t>
      </w:r>
      <w:r w:rsidR="00F353B4" w:rsidRPr="00F353B4">
        <w:rPr>
          <w:szCs w:val="24"/>
          <w:rtl/>
          <w:lang w:bidi="ar-SA"/>
        </w:rPr>
        <w:t xml:space="preserve"> السابق</w:t>
      </w:r>
      <w:r w:rsidR="00EF5A18">
        <w:rPr>
          <w:rFonts w:hint="cs"/>
          <w:szCs w:val="24"/>
          <w:rtl/>
          <w:lang w:bidi="ar-SA"/>
        </w:rPr>
        <w:t>ة</w:t>
      </w:r>
      <w:r w:rsidR="00F353B4" w:rsidRPr="00F353B4">
        <w:rPr>
          <w:szCs w:val="24"/>
          <w:rtl/>
          <w:lang w:bidi="ar-SA"/>
        </w:rPr>
        <w:t xml:space="preserve"> كان أقل من </w:t>
      </w:r>
      <w:r w:rsidR="00EF5A18">
        <w:rPr>
          <w:rFonts w:hint="cs"/>
          <w:szCs w:val="24"/>
          <w:rtl/>
          <w:lang w:bidi="ar-SA"/>
        </w:rPr>
        <w:t xml:space="preserve">عتبة </w:t>
      </w:r>
      <w:r w:rsidR="00F353B4" w:rsidRPr="00F353B4">
        <w:rPr>
          <w:szCs w:val="24"/>
          <w:rtl/>
          <w:lang w:bidi="ar-SA"/>
        </w:rPr>
        <w:t xml:space="preserve">الحد الأدنى للنظر في الشريحة. وبناءً على </w:t>
      </w:r>
      <w:r w:rsidR="00F353B4" w:rsidRPr="00F353B4">
        <w:rPr>
          <w:rFonts w:hint="eastAsia"/>
          <w:szCs w:val="24"/>
          <w:rtl/>
          <w:lang w:bidi="ar-SA"/>
        </w:rPr>
        <w:t>ذلك</w:t>
      </w:r>
      <w:r w:rsidR="00F353B4" w:rsidRPr="00F353B4">
        <w:rPr>
          <w:szCs w:val="24"/>
          <w:rtl/>
          <w:lang w:bidi="ar-SA"/>
        </w:rPr>
        <w:t xml:space="preserve">، طلب </w:t>
      </w:r>
      <w:r w:rsidR="00EF5A18">
        <w:rPr>
          <w:rFonts w:hint="cs"/>
          <w:szCs w:val="24"/>
          <w:rtl/>
          <w:lang w:bidi="ar-SA"/>
        </w:rPr>
        <w:t>اليونيب</w:t>
      </w:r>
      <w:r w:rsidR="00F353B4" w:rsidRPr="00F353B4">
        <w:rPr>
          <w:szCs w:val="24"/>
          <w:rtl/>
          <w:lang w:bidi="ar-SA"/>
        </w:rPr>
        <w:t xml:space="preserve"> سحب الطلب </w:t>
      </w:r>
      <w:r w:rsidR="00EC0BE1">
        <w:rPr>
          <w:rFonts w:hint="cs"/>
          <w:szCs w:val="24"/>
          <w:rtl/>
          <w:lang w:bidi="ar-SA"/>
        </w:rPr>
        <w:t>واتفق</w:t>
      </w:r>
      <w:r w:rsidR="00F353B4" w:rsidRPr="00F353B4">
        <w:rPr>
          <w:szCs w:val="24"/>
          <w:rtl/>
          <w:lang w:bidi="ar-SA"/>
        </w:rPr>
        <w:t xml:space="preserve"> على إعادة تقديمه في </w:t>
      </w:r>
      <w:r w:rsidR="001F594B">
        <w:rPr>
          <w:rFonts w:hint="cs"/>
          <w:szCs w:val="24"/>
          <w:rtl/>
          <w:lang w:bidi="ar-SA"/>
        </w:rPr>
        <w:t xml:space="preserve">أحد </w:t>
      </w:r>
      <w:r w:rsidR="00F353B4" w:rsidRPr="00F353B4">
        <w:rPr>
          <w:szCs w:val="24"/>
          <w:rtl/>
          <w:lang w:bidi="ar-SA"/>
        </w:rPr>
        <w:t>اجتماع</w:t>
      </w:r>
      <w:r w:rsidR="001F594B">
        <w:rPr>
          <w:rFonts w:hint="cs"/>
          <w:szCs w:val="24"/>
          <w:rtl/>
          <w:lang w:bidi="ar-SA"/>
        </w:rPr>
        <w:t>ات</w:t>
      </w:r>
      <w:r w:rsidR="00F353B4" w:rsidRPr="00F353B4">
        <w:rPr>
          <w:szCs w:val="24"/>
          <w:rtl/>
          <w:lang w:bidi="ar-SA"/>
        </w:rPr>
        <w:t xml:space="preserve"> </w:t>
      </w:r>
      <w:r w:rsidR="001F594B">
        <w:rPr>
          <w:rFonts w:hint="cs"/>
          <w:szCs w:val="24"/>
          <w:rtl/>
          <w:lang w:bidi="ar-SA"/>
        </w:rPr>
        <w:t>ا</w:t>
      </w:r>
      <w:r w:rsidR="00F353B4" w:rsidRPr="00F353B4">
        <w:rPr>
          <w:szCs w:val="24"/>
          <w:rtl/>
          <w:lang w:bidi="ar-SA"/>
        </w:rPr>
        <w:t>لجنة</w:t>
      </w:r>
      <w:r w:rsidR="001F594B">
        <w:rPr>
          <w:rFonts w:hint="cs"/>
          <w:szCs w:val="24"/>
          <w:rtl/>
          <w:lang w:bidi="ar-SA"/>
        </w:rPr>
        <w:t xml:space="preserve"> في المستقبل</w:t>
      </w:r>
      <w:r w:rsidR="00F353B4" w:rsidRPr="00F353B4">
        <w:rPr>
          <w:szCs w:val="24"/>
          <w:rtl/>
          <w:lang w:bidi="ar-SA"/>
        </w:rPr>
        <w:t>.</w:t>
      </w:r>
    </w:p>
    <w:p w:rsidR="00EC0BE1" w:rsidRPr="00F353B4" w:rsidRDefault="00EC0BE1" w:rsidP="00EC0BE1">
      <w:pPr>
        <w:bidi/>
        <w:rPr>
          <w:szCs w:val="24"/>
          <w:lang w:bidi="ar-SA"/>
        </w:rPr>
      </w:pPr>
    </w:p>
    <w:p w:rsidR="00F353B4" w:rsidRPr="001869EC" w:rsidRDefault="00F353B4" w:rsidP="00F353B4">
      <w:pPr>
        <w:bidi/>
        <w:rPr>
          <w:i/>
          <w:iCs/>
          <w:szCs w:val="24"/>
          <w:rtl/>
          <w:lang w:bidi="ar-SA"/>
        </w:rPr>
      </w:pPr>
      <w:r w:rsidRPr="001869EC">
        <w:rPr>
          <w:rFonts w:hint="eastAsia"/>
          <w:i/>
          <w:iCs/>
          <w:szCs w:val="24"/>
          <w:rtl/>
          <w:lang w:bidi="ar-SA"/>
        </w:rPr>
        <w:t>قدمت</w:t>
      </w:r>
      <w:r w:rsidRPr="001869EC">
        <w:rPr>
          <w:i/>
          <w:iCs/>
          <w:szCs w:val="24"/>
          <w:rtl/>
          <w:lang w:bidi="ar-SA"/>
        </w:rPr>
        <w:t xml:space="preserve"> تعديلات برنامج عمل الوكالة المنفذة ولم تصدر بعد ذلك</w:t>
      </w:r>
    </w:p>
    <w:p w:rsidR="00F353B4" w:rsidRPr="001869EC" w:rsidRDefault="00F353B4" w:rsidP="00F353B4">
      <w:pPr>
        <w:bidi/>
        <w:rPr>
          <w:i/>
          <w:iCs/>
          <w:szCs w:val="24"/>
          <w:rtl/>
          <w:lang w:bidi="ar-SA"/>
        </w:rPr>
      </w:pPr>
    </w:p>
    <w:p w:rsidR="00F353B4" w:rsidRDefault="00180FDF" w:rsidP="00C36597">
      <w:pPr>
        <w:bidi/>
        <w:rPr>
          <w:szCs w:val="24"/>
          <w:rtl/>
          <w:lang w:bidi="ar-SA"/>
        </w:rPr>
      </w:pPr>
      <w:r>
        <w:rPr>
          <w:szCs w:val="24"/>
          <w:rtl/>
          <w:lang w:bidi="ar-SA"/>
        </w:rPr>
        <w:t>7-</w:t>
      </w:r>
      <w:r>
        <w:rPr>
          <w:rFonts w:hint="cs"/>
          <w:szCs w:val="24"/>
          <w:rtl/>
          <w:lang w:bidi="ar-SA"/>
        </w:rPr>
        <w:tab/>
      </w:r>
      <w:r w:rsidR="00F353B4" w:rsidRPr="00F353B4">
        <w:rPr>
          <w:szCs w:val="24"/>
          <w:rtl/>
          <w:lang w:bidi="ar-SA"/>
        </w:rPr>
        <w:t xml:space="preserve">قدم البنك الدولي تعديلات </w:t>
      </w:r>
      <w:r>
        <w:rPr>
          <w:rFonts w:hint="cs"/>
          <w:szCs w:val="24"/>
          <w:rtl/>
          <w:lang w:bidi="ar-SA"/>
        </w:rPr>
        <w:t>ل</w:t>
      </w:r>
      <w:r w:rsidR="00F353B4" w:rsidRPr="00F353B4">
        <w:rPr>
          <w:szCs w:val="24"/>
          <w:rtl/>
          <w:lang w:bidi="ar-SA"/>
        </w:rPr>
        <w:t>برنامج العمل لعام 2020 ل</w:t>
      </w:r>
      <w:r>
        <w:rPr>
          <w:rFonts w:hint="cs"/>
          <w:szCs w:val="24"/>
          <w:rtl/>
          <w:lang w:bidi="ar-SA"/>
        </w:rPr>
        <w:t xml:space="preserve">كي </w:t>
      </w:r>
      <w:r w:rsidR="00F353B4" w:rsidRPr="00F353B4">
        <w:rPr>
          <w:szCs w:val="24"/>
          <w:rtl/>
          <w:lang w:bidi="ar-SA"/>
        </w:rPr>
        <w:t>تنظر فيها اللجنة التنفيذ</w:t>
      </w:r>
      <w:r>
        <w:rPr>
          <w:szCs w:val="24"/>
          <w:rtl/>
          <w:lang w:bidi="ar-SA"/>
        </w:rPr>
        <w:t>ية في اجتماعها السادس والثمانين</w:t>
      </w:r>
      <w:r w:rsidR="00F353B4" w:rsidRPr="00F353B4">
        <w:rPr>
          <w:szCs w:val="24"/>
          <w:rtl/>
          <w:lang w:bidi="ar-SA"/>
        </w:rPr>
        <w:t xml:space="preserve"> </w:t>
      </w:r>
      <w:r>
        <w:rPr>
          <w:rFonts w:hint="cs"/>
          <w:szCs w:val="24"/>
          <w:rtl/>
          <w:lang w:bidi="ar-SA"/>
        </w:rPr>
        <w:t>تشمل</w:t>
      </w:r>
      <w:r w:rsidR="00F353B4" w:rsidRPr="00F353B4">
        <w:rPr>
          <w:szCs w:val="24"/>
          <w:rtl/>
          <w:lang w:bidi="ar-SA"/>
        </w:rPr>
        <w:t xml:space="preserve"> طلبي التمويل التاليين: إعداد خطة ال</w:t>
      </w:r>
      <w:r>
        <w:rPr>
          <w:rFonts w:hint="cs"/>
          <w:szCs w:val="24"/>
          <w:rtl/>
          <w:lang w:bidi="ar-SA"/>
        </w:rPr>
        <w:t>ت</w:t>
      </w:r>
      <w:r w:rsidR="00F353B4" w:rsidRPr="00F353B4">
        <w:rPr>
          <w:szCs w:val="24"/>
          <w:rtl/>
          <w:lang w:bidi="ar-SA"/>
        </w:rPr>
        <w:t>خف</w:t>
      </w:r>
      <w:r>
        <w:rPr>
          <w:rFonts w:hint="cs"/>
          <w:szCs w:val="24"/>
          <w:rtl/>
          <w:lang w:bidi="ar-SA"/>
        </w:rPr>
        <w:t>ي</w:t>
      </w:r>
      <w:r w:rsidR="00F353B4" w:rsidRPr="00F353B4">
        <w:rPr>
          <w:szCs w:val="24"/>
          <w:rtl/>
          <w:lang w:bidi="ar-SA"/>
        </w:rPr>
        <w:t xml:space="preserve">ض التدريجي </w:t>
      </w:r>
      <w:r>
        <w:rPr>
          <w:rFonts w:hint="cs"/>
          <w:szCs w:val="24"/>
          <w:rtl/>
          <w:lang w:bidi="ar-SA"/>
        </w:rPr>
        <w:t>للمواد</w:t>
      </w:r>
      <w:r w:rsidRPr="00F353B4">
        <w:rPr>
          <w:szCs w:val="24"/>
          <w:rtl/>
          <w:lang w:bidi="ar-SA"/>
        </w:rPr>
        <w:t xml:space="preserve"> </w:t>
      </w:r>
      <w:r>
        <w:rPr>
          <w:szCs w:val="24"/>
          <w:rtl/>
          <w:lang w:bidi="ar-SA"/>
        </w:rPr>
        <w:t>الهيدرو</w:t>
      </w:r>
      <w:r w:rsidRPr="00F353B4">
        <w:rPr>
          <w:szCs w:val="24"/>
          <w:rtl/>
          <w:lang w:bidi="ar-SA"/>
        </w:rPr>
        <w:t xml:space="preserve">فلوروكربونية </w:t>
      </w:r>
      <w:r>
        <w:rPr>
          <w:szCs w:val="24"/>
          <w:rtl/>
          <w:lang w:bidi="ar-SA"/>
        </w:rPr>
        <w:t>لماليزيا</w:t>
      </w:r>
      <w:r w:rsidR="00F353B4" w:rsidRPr="00F353B4">
        <w:rPr>
          <w:szCs w:val="24"/>
          <w:rtl/>
          <w:lang w:bidi="ar-SA"/>
        </w:rPr>
        <w:t xml:space="preserve">، وإعداد مشروع لخطة إدارة </w:t>
      </w:r>
      <w:r>
        <w:rPr>
          <w:rFonts w:hint="cs"/>
          <w:szCs w:val="24"/>
          <w:rtl/>
          <w:lang w:bidi="ar-SA"/>
        </w:rPr>
        <w:t>إزالة</w:t>
      </w:r>
      <w:r w:rsidR="00F353B4" w:rsidRPr="00F353B4">
        <w:rPr>
          <w:szCs w:val="24"/>
          <w:rtl/>
          <w:lang w:bidi="ar-SA"/>
        </w:rPr>
        <w:t xml:space="preserve"> إنتاج </w:t>
      </w:r>
      <w:r w:rsidR="00C36597" w:rsidRPr="00E77BCC">
        <w:rPr>
          <w:szCs w:val="24"/>
          <w:rtl/>
          <w:lang w:bidi="ar-SA"/>
        </w:rPr>
        <w:t xml:space="preserve">المواد </w:t>
      </w:r>
      <w:r w:rsidRPr="00F353B4">
        <w:rPr>
          <w:szCs w:val="24"/>
          <w:rtl/>
          <w:lang w:bidi="ar-SA"/>
        </w:rPr>
        <w:t>الهيدروكلوروفلوروكربونية</w:t>
      </w:r>
      <w:r w:rsidR="00F353B4" w:rsidRPr="00F353B4">
        <w:rPr>
          <w:szCs w:val="24"/>
          <w:rtl/>
          <w:lang w:bidi="ar-SA"/>
        </w:rPr>
        <w:t xml:space="preserve"> للهند.</w:t>
      </w:r>
    </w:p>
    <w:p w:rsidR="00180FDF" w:rsidRPr="00F353B4" w:rsidRDefault="00180FDF" w:rsidP="00180FDF">
      <w:pPr>
        <w:bidi/>
        <w:rPr>
          <w:szCs w:val="24"/>
          <w:lang w:bidi="ar-SA"/>
        </w:rPr>
      </w:pPr>
    </w:p>
    <w:p w:rsidR="00F353B4" w:rsidRDefault="00180FDF" w:rsidP="00E77BCC">
      <w:pPr>
        <w:bidi/>
        <w:rPr>
          <w:szCs w:val="24"/>
          <w:rtl/>
          <w:lang w:bidi="ar-SA"/>
        </w:rPr>
      </w:pPr>
      <w:r>
        <w:rPr>
          <w:szCs w:val="24"/>
          <w:rtl/>
          <w:lang w:bidi="ar-SA"/>
        </w:rPr>
        <w:t>8</w:t>
      </w:r>
      <w:r>
        <w:rPr>
          <w:rFonts w:hint="cs"/>
          <w:szCs w:val="24"/>
          <w:rtl/>
          <w:lang w:bidi="ar-SA"/>
        </w:rPr>
        <w:t>-</w:t>
      </w:r>
      <w:r>
        <w:rPr>
          <w:rFonts w:hint="cs"/>
          <w:szCs w:val="24"/>
          <w:rtl/>
          <w:lang w:bidi="ar-SA"/>
        </w:rPr>
        <w:tab/>
      </w:r>
      <w:r w:rsidR="00E77BCC">
        <w:rPr>
          <w:szCs w:val="24"/>
          <w:rtl/>
          <w:lang w:bidi="ar-SA"/>
        </w:rPr>
        <w:t>أثناء استعراض المشروع</w:t>
      </w:r>
      <w:r w:rsidR="00E77BCC">
        <w:rPr>
          <w:rFonts w:hint="cs"/>
          <w:szCs w:val="24"/>
          <w:rtl/>
          <w:lang w:bidi="ar-SA"/>
        </w:rPr>
        <w:t>ات</w:t>
      </w:r>
      <w:r w:rsidR="00F353B4" w:rsidRPr="00F353B4">
        <w:rPr>
          <w:szCs w:val="24"/>
          <w:rtl/>
          <w:lang w:bidi="ar-SA"/>
        </w:rPr>
        <w:t xml:space="preserve">، أجرت الأمانة </w:t>
      </w:r>
      <w:r w:rsidR="00E77BCC">
        <w:rPr>
          <w:szCs w:val="24"/>
          <w:rtl/>
          <w:lang w:bidi="ar-SA"/>
        </w:rPr>
        <w:t>مناقشات مستفيضة مع البنك الدولي</w:t>
      </w:r>
      <w:r w:rsidR="00F353B4" w:rsidRPr="00F353B4">
        <w:rPr>
          <w:szCs w:val="24"/>
          <w:rtl/>
          <w:lang w:bidi="ar-SA"/>
        </w:rPr>
        <w:t xml:space="preserve">، مع </w:t>
      </w:r>
      <w:r w:rsidR="00E77BCC">
        <w:rPr>
          <w:rFonts w:hint="cs"/>
          <w:szCs w:val="24"/>
          <w:rtl/>
          <w:lang w:bidi="ar-SA"/>
        </w:rPr>
        <w:t>العلم</w:t>
      </w:r>
      <w:r w:rsidR="00F353B4" w:rsidRPr="00F353B4">
        <w:rPr>
          <w:szCs w:val="24"/>
          <w:rtl/>
          <w:lang w:bidi="ar-SA"/>
        </w:rPr>
        <w:t xml:space="preserve"> </w:t>
      </w:r>
      <w:r w:rsidR="00E77BCC">
        <w:rPr>
          <w:rFonts w:hint="cs"/>
          <w:szCs w:val="24"/>
          <w:rtl/>
          <w:lang w:bidi="ar-SA"/>
        </w:rPr>
        <w:t>ب</w:t>
      </w:r>
      <w:r w:rsidR="00F353B4" w:rsidRPr="00F353B4">
        <w:rPr>
          <w:szCs w:val="24"/>
          <w:rtl/>
          <w:lang w:bidi="ar-SA"/>
        </w:rPr>
        <w:t>أن</w:t>
      </w:r>
      <w:r w:rsidR="00E77BCC">
        <w:rPr>
          <w:rFonts w:hint="cs"/>
          <w:szCs w:val="24"/>
          <w:rtl/>
          <w:lang w:bidi="ar-SA"/>
        </w:rPr>
        <w:t>ه لم يستوف</w:t>
      </w:r>
      <w:r w:rsidR="00E77BCC">
        <w:rPr>
          <w:szCs w:val="24"/>
          <w:rtl/>
          <w:lang w:bidi="ar-SA"/>
        </w:rPr>
        <w:t xml:space="preserve"> أي</w:t>
      </w:r>
      <w:r w:rsidR="00E77BCC">
        <w:rPr>
          <w:rFonts w:hint="cs"/>
          <w:szCs w:val="24"/>
          <w:rtl/>
          <w:lang w:bidi="ar-SA"/>
        </w:rPr>
        <w:t xml:space="preserve"> مشروع</w:t>
      </w:r>
      <w:r w:rsidR="00F353B4" w:rsidRPr="00F353B4">
        <w:rPr>
          <w:szCs w:val="24"/>
          <w:rtl/>
          <w:lang w:bidi="ar-SA"/>
        </w:rPr>
        <w:t xml:space="preserve"> من المشروعين </w:t>
      </w:r>
      <w:r w:rsidR="00E77BCC">
        <w:rPr>
          <w:rFonts w:hint="cs"/>
          <w:szCs w:val="24"/>
          <w:rtl/>
          <w:lang w:bidi="ar-SA"/>
        </w:rPr>
        <w:t>شروط</w:t>
      </w:r>
      <w:r w:rsidR="00F353B4" w:rsidRPr="00F353B4">
        <w:rPr>
          <w:szCs w:val="24"/>
          <w:rtl/>
          <w:lang w:bidi="ar-SA"/>
        </w:rPr>
        <w:t xml:space="preserve"> اللجنة</w:t>
      </w:r>
      <w:r w:rsidR="00E77BCC">
        <w:rPr>
          <w:szCs w:val="24"/>
          <w:rtl/>
          <w:lang w:bidi="ar-SA"/>
        </w:rPr>
        <w:t xml:space="preserve"> التنفيذية لتقديمه</w:t>
      </w:r>
      <w:r w:rsidR="00E77BCC">
        <w:rPr>
          <w:rFonts w:hint="cs"/>
          <w:szCs w:val="24"/>
          <w:rtl/>
          <w:lang w:bidi="ar-SA"/>
        </w:rPr>
        <w:t>م</w:t>
      </w:r>
      <w:r w:rsidR="00E77BCC">
        <w:rPr>
          <w:szCs w:val="24"/>
          <w:rtl/>
          <w:lang w:bidi="ar-SA"/>
        </w:rPr>
        <w:t>ا والنظر فيه</w:t>
      </w:r>
      <w:r w:rsidR="00E77BCC">
        <w:rPr>
          <w:rFonts w:hint="cs"/>
          <w:szCs w:val="24"/>
          <w:rtl/>
          <w:lang w:bidi="ar-SA"/>
        </w:rPr>
        <w:t>م</w:t>
      </w:r>
      <w:r w:rsidR="00E77BCC">
        <w:rPr>
          <w:szCs w:val="24"/>
          <w:rtl/>
          <w:lang w:bidi="ar-SA"/>
        </w:rPr>
        <w:t>ا</w:t>
      </w:r>
      <w:r w:rsidR="00F353B4" w:rsidRPr="00F353B4">
        <w:rPr>
          <w:szCs w:val="24"/>
          <w:rtl/>
          <w:lang w:bidi="ar-SA"/>
        </w:rPr>
        <w:t>، على النحو المفصل أدناه:</w:t>
      </w:r>
    </w:p>
    <w:p w:rsidR="00E77BCC" w:rsidRPr="00F353B4" w:rsidRDefault="00E77BCC" w:rsidP="00E77BCC">
      <w:pPr>
        <w:bidi/>
        <w:rPr>
          <w:szCs w:val="24"/>
          <w:lang w:bidi="ar-SA"/>
        </w:rPr>
      </w:pPr>
    </w:p>
    <w:p w:rsidR="00F353B4" w:rsidRDefault="00F353B4" w:rsidP="00C36597">
      <w:pPr>
        <w:pStyle w:val="ListParagraph"/>
        <w:numPr>
          <w:ilvl w:val="1"/>
          <w:numId w:val="27"/>
        </w:numPr>
        <w:bidi/>
        <w:ind w:left="1350" w:hanging="626"/>
        <w:rPr>
          <w:szCs w:val="24"/>
          <w:lang w:bidi="ar-SA"/>
        </w:rPr>
      </w:pPr>
      <w:r w:rsidRPr="00E77BCC">
        <w:rPr>
          <w:szCs w:val="24"/>
          <w:rtl/>
          <w:lang w:bidi="ar-SA"/>
        </w:rPr>
        <w:t xml:space="preserve">فيما يتعلق بطلب إعداد مشروع لخطة </w:t>
      </w:r>
      <w:r w:rsidR="006F201C" w:rsidRPr="00F353B4">
        <w:rPr>
          <w:szCs w:val="24"/>
          <w:rtl/>
          <w:lang w:bidi="ar-SA"/>
        </w:rPr>
        <w:t>ال</w:t>
      </w:r>
      <w:r w:rsidR="006F201C">
        <w:rPr>
          <w:rFonts w:hint="cs"/>
          <w:szCs w:val="24"/>
          <w:rtl/>
          <w:lang w:bidi="ar-SA"/>
        </w:rPr>
        <w:t>ت</w:t>
      </w:r>
      <w:r w:rsidR="006F201C" w:rsidRPr="00F353B4">
        <w:rPr>
          <w:szCs w:val="24"/>
          <w:rtl/>
          <w:lang w:bidi="ar-SA"/>
        </w:rPr>
        <w:t>خف</w:t>
      </w:r>
      <w:r w:rsidR="006F201C">
        <w:rPr>
          <w:rFonts w:hint="cs"/>
          <w:szCs w:val="24"/>
          <w:rtl/>
          <w:lang w:bidi="ar-SA"/>
        </w:rPr>
        <w:t>ي</w:t>
      </w:r>
      <w:r w:rsidR="006F201C" w:rsidRPr="00F353B4">
        <w:rPr>
          <w:szCs w:val="24"/>
          <w:rtl/>
          <w:lang w:bidi="ar-SA"/>
        </w:rPr>
        <w:t xml:space="preserve">ض التدريجي </w:t>
      </w:r>
      <w:r w:rsidR="006F201C">
        <w:rPr>
          <w:rFonts w:hint="cs"/>
          <w:szCs w:val="24"/>
          <w:rtl/>
          <w:lang w:bidi="ar-SA"/>
        </w:rPr>
        <w:t>للمواد</w:t>
      </w:r>
      <w:r w:rsidR="006F201C" w:rsidRPr="00F353B4">
        <w:rPr>
          <w:szCs w:val="24"/>
          <w:rtl/>
          <w:lang w:bidi="ar-SA"/>
        </w:rPr>
        <w:t xml:space="preserve"> </w:t>
      </w:r>
      <w:r w:rsidR="006F201C">
        <w:rPr>
          <w:szCs w:val="24"/>
          <w:rtl/>
          <w:lang w:bidi="ar-SA"/>
        </w:rPr>
        <w:t>الهيدرو</w:t>
      </w:r>
      <w:r w:rsidR="006F201C" w:rsidRPr="00F353B4">
        <w:rPr>
          <w:szCs w:val="24"/>
          <w:rtl/>
          <w:lang w:bidi="ar-SA"/>
        </w:rPr>
        <w:t xml:space="preserve">فلوروكربونية </w:t>
      </w:r>
      <w:r w:rsidR="00286C09">
        <w:rPr>
          <w:szCs w:val="24"/>
          <w:rtl/>
          <w:lang w:bidi="ar-SA"/>
        </w:rPr>
        <w:t xml:space="preserve">لماليزيا، </w:t>
      </w:r>
      <w:r w:rsidR="00286C09">
        <w:rPr>
          <w:rFonts w:hint="cs"/>
          <w:szCs w:val="24"/>
          <w:rtl/>
          <w:lang w:bidi="ar-SA"/>
        </w:rPr>
        <w:t xml:space="preserve">في </w:t>
      </w:r>
      <w:r w:rsidR="00286C09">
        <w:rPr>
          <w:szCs w:val="24"/>
          <w:rtl/>
          <w:lang w:bidi="ar-SA"/>
        </w:rPr>
        <w:t>وقت تقديم ال</w:t>
      </w:r>
      <w:r w:rsidR="00286C09">
        <w:rPr>
          <w:rFonts w:hint="cs"/>
          <w:szCs w:val="24"/>
          <w:rtl/>
          <w:lang w:bidi="ar-SA"/>
        </w:rPr>
        <w:t>م</w:t>
      </w:r>
      <w:r w:rsidR="00286C09">
        <w:rPr>
          <w:szCs w:val="24"/>
          <w:rtl/>
          <w:lang w:bidi="ar-SA"/>
        </w:rPr>
        <w:t>قترح واستعراضه</w:t>
      </w:r>
      <w:r w:rsidRPr="00E77BCC">
        <w:rPr>
          <w:szCs w:val="24"/>
          <w:rtl/>
          <w:lang w:bidi="ar-SA"/>
        </w:rPr>
        <w:t>، لم يكن ال</w:t>
      </w:r>
      <w:r w:rsidR="00286C09">
        <w:rPr>
          <w:szCs w:val="24"/>
          <w:rtl/>
          <w:lang w:bidi="ar-SA"/>
        </w:rPr>
        <w:t>بلد قد صدق على تعديل كيغالي</w:t>
      </w:r>
      <w:r w:rsidR="00286C09" w:rsidRPr="00286C09">
        <w:rPr>
          <w:szCs w:val="24"/>
          <w:rtl/>
          <w:lang w:bidi="ar-SA"/>
        </w:rPr>
        <w:t xml:space="preserve"> </w:t>
      </w:r>
      <w:r w:rsidR="00286C09">
        <w:rPr>
          <w:szCs w:val="24"/>
          <w:rtl/>
          <w:lang w:bidi="ar-SA"/>
        </w:rPr>
        <w:t>بعد</w:t>
      </w:r>
      <w:r w:rsidRPr="00E77BCC">
        <w:rPr>
          <w:szCs w:val="24"/>
          <w:rtl/>
          <w:lang w:bidi="ar-SA"/>
        </w:rPr>
        <w:t xml:space="preserve">، وهو شرط أساسي لتقديم الطلبات </w:t>
      </w:r>
      <w:r w:rsidR="00286C09">
        <w:rPr>
          <w:rFonts w:hint="cs"/>
          <w:szCs w:val="24"/>
          <w:rtl/>
          <w:lang w:bidi="ar-SA"/>
        </w:rPr>
        <w:t>المتعلقة بالمواد</w:t>
      </w:r>
      <w:r w:rsidR="00286C09" w:rsidRPr="00F353B4">
        <w:rPr>
          <w:szCs w:val="24"/>
          <w:rtl/>
          <w:lang w:bidi="ar-SA"/>
        </w:rPr>
        <w:t xml:space="preserve"> </w:t>
      </w:r>
      <w:r w:rsidR="00286C09">
        <w:rPr>
          <w:szCs w:val="24"/>
          <w:rtl/>
          <w:lang w:bidi="ar-SA"/>
        </w:rPr>
        <w:t>الهيدرو</w:t>
      </w:r>
      <w:r w:rsidR="00286C09" w:rsidRPr="00F353B4">
        <w:rPr>
          <w:szCs w:val="24"/>
          <w:rtl/>
          <w:lang w:bidi="ar-SA"/>
        </w:rPr>
        <w:t>فلوروكربونية</w:t>
      </w:r>
      <w:r w:rsidRPr="00E77BCC">
        <w:rPr>
          <w:szCs w:val="24"/>
          <w:rtl/>
          <w:lang w:bidi="ar-SA"/>
        </w:rPr>
        <w:t xml:space="preserve">، </w:t>
      </w:r>
      <w:r w:rsidR="00286C09">
        <w:rPr>
          <w:rFonts w:hint="cs"/>
          <w:szCs w:val="24"/>
          <w:rtl/>
          <w:lang w:bidi="ar-SA"/>
        </w:rPr>
        <w:t>وفقا</w:t>
      </w:r>
      <w:r w:rsidRPr="00E77BCC">
        <w:rPr>
          <w:szCs w:val="24"/>
          <w:rtl/>
          <w:lang w:bidi="ar-SA"/>
        </w:rPr>
        <w:t xml:space="preserve"> </w:t>
      </w:r>
      <w:r w:rsidR="00286C09">
        <w:rPr>
          <w:rFonts w:hint="cs"/>
          <w:szCs w:val="24"/>
          <w:rtl/>
          <w:lang w:bidi="ar-SA"/>
        </w:rPr>
        <w:t>ل</w:t>
      </w:r>
      <w:r w:rsidRPr="00E77BCC">
        <w:rPr>
          <w:szCs w:val="24"/>
          <w:rtl/>
          <w:lang w:bidi="ar-SA"/>
        </w:rPr>
        <w:t>لمقرر 79/46 (ب) (3).</w:t>
      </w:r>
      <w:r w:rsidR="00286C09">
        <w:rPr>
          <w:rStyle w:val="FootnoteReference"/>
          <w:szCs w:val="24"/>
          <w:rtl/>
          <w:lang w:bidi="ar-SA"/>
        </w:rPr>
        <w:footnoteReference w:id="2"/>
      </w:r>
      <w:r w:rsidRPr="00E77BCC">
        <w:rPr>
          <w:szCs w:val="24"/>
          <w:rtl/>
          <w:lang w:bidi="ar-SA"/>
        </w:rPr>
        <w:t xml:space="preserve"> </w:t>
      </w:r>
      <w:r w:rsidR="00286C09">
        <w:rPr>
          <w:rFonts w:hint="cs"/>
          <w:szCs w:val="24"/>
          <w:rtl/>
          <w:lang w:bidi="ar-SA"/>
        </w:rPr>
        <w:t>و</w:t>
      </w:r>
      <w:r w:rsidR="00286C09">
        <w:rPr>
          <w:szCs w:val="24"/>
          <w:rtl/>
          <w:lang w:bidi="ar-SA"/>
        </w:rPr>
        <w:t>خلال المناقشات</w:t>
      </w:r>
      <w:r w:rsidRPr="00E77BCC">
        <w:rPr>
          <w:szCs w:val="24"/>
          <w:rtl/>
          <w:lang w:bidi="ar-SA"/>
        </w:rPr>
        <w:t xml:space="preserve">، </w:t>
      </w:r>
      <w:r w:rsidR="00594DEC">
        <w:rPr>
          <w:rFonts w:hint="cs"/>
          <w:szCs w:val="24"/>
          <w:rtl/>
          <w:lang w:bidi="ar-SA"/>
        </w:rPr>
        <w:t>أفاد</w:t>
      </w:r>
      <w:r w:rsidRPr="00E77BCC">
        <w:rPr>
          <w:szCs w:val="24"/>
          <w:rtl/>
          <w:lang w:bidi="ar-SA"/>
        </w:rPr>
        <w:t xml:space="preserve"> البنك الدولي </w:t>
      </w:r>
      <w:r w:rsidR="00594DEC">
        <w:rPr>
          <w:rFonts w:hint="cs"/>
          <w:szCs w:val="24"/>
          <w:rtl/>
          <w:lang w:bidi="ar-SA"/>
        </w:rPr>
        <w:t>ب</w:t>
      </w:r>
      <w:r w:rsidRPr="00E77BCC">
        <w:rPr>
          <w:szCs w:val="24"/>
          <w:rtl/>
          <w:lang w:bidi="ar-SA"/>
        </w:rPr>
        <w:t>أن البلد في طريقه للتص</w:t>
      </w:r>
      <w:r w:rsidR="00594DEC">
        <w:rPr>
          <w:szCs w:val="24"/>
          <w:rtl/>
          <w:lang w:bidi="ar-SA"/>
        </w:rPr>
        <w:t>ديق على تعديل كيغالي بحلول يوني</w:t>
      </w:r>
      <w:r w:rsidR="00594DEC">
        <w:rPr>
          <w:rFonts w:hint="cs"/>
          <w:szCs w:val="24"/>
          <w:rtl/>
          <w:lang w:bidi="ar-SA"/>
        </w:rPr>
        <w:t>ه/ حزيران</w:t>
      </w:r>
      <w:r w:rsidR="00594DEC">
        <w:rPr>
          <w:szCs w:val="24"/>
          <w:rtl/>
          <w:lang w:bidi="ar-SA"/>
        </w:rPr>
        <w:t xml:space="preserve"> 2021</w:t>
      </w:r>
      <w:r w:rsidRPr="00E77BCC">
        <w:rPr>
          <w:szCs w:val="24"/>
          <w:rtl/>
          <w:lang w:bidi="ar-SA"/>
        </w:rPr>
        <w:t xml:space="preserve">، </w:t>
      </w:r>
      <w:r w:rsidR="00594DEC">
        <w:rPr>
          <w:szCs w:val="24"/>
          <w:rtl/>
          <w:lang w:bidi="ar-SA"/>
        </w:rPr>
        <w:t>ما يبرر النظر في الطلب</w:t>
      </w:r>
      <w:r w:rsidRPr="00E77BCC">
        <w:rPr>
          <w:szCs w:val="24"/>
          <w:rtl/>
          <w:lang w:bidi="ar-SA"/>
        </w:rPr>
        <w:t xml:space="preserve">، وطلب عدم صرف التمويل إلا </w:t>
      </w:r>
      <w:r w:rsidR="004B3D37">
        <w:rPr>
          <w:rFonts w:hint="cs"/>
          <w:szCs w:val="24"/>
          <w:rtl/>
          <w:lang w:bidi="ar-SA"/>
        </w:rPr>
        <w:t>بعد</w:t>
      </w:r>
      <w:r w:rsidRPr="00E77BCC">
        <w:rPr>
          <w:szCs w:val="24"/>
          <w:rtl/>
          <w:lang w:bidi="ar-SA"/>
        </w:rPr>
        <w:t xml:space="preserve"> استلام التصديق في جهة إيداع المعاهدات التابعة للأمم المتحدة. </w:t>
      </w:r>
      <w:r w:rsidR="00C36597">
        <w:rPr>
          <w:rFonts w:hint="cs"/>
          <w:szCs w:val="24"/>
          <w:rtl/>
          <w:lang w:bidi="ar-SA"/>
        </w:rPr>
        <w:t>ورأت</w:t>
      </w:r>
      <w:r w:rsidRPr="00E77BCC">
        <w:rPr>
          <w:szCs w:val="24"/>
          <w:rtl/>
          <w:lang w:bidi="ar-SA"/>
        </w:rPr>
        <w:t xml:space="preserve"> الأمانة</w:t>
      </w:r>
      <w:r w:rsidR="00C36597">
        <w:rPr>
          <w:szCs w:val="24"/>
          <w:rtl/>
          <w:lang w:bidi="ar-SA"/>
        </w:rPr>
        <w:t>، مع ذلك</w:t>
      </w:r>
      <w:r w:rsidRPr="00E77BCC">
        <w:rPr>
          <w:szCs w:val="24"/>
          <w:rtl/>
          <w:lang w:bidi="ar-SA"/>
        </w:rPr>
        <w:t>، أنه لا يمكن النظر في الطلب إلا بعد أن يودع البل</w:t>
      </w:r>
      <w:r w:rsidR="00C36597">
        <w:rPr>
          <w:szCs w:val="24"/>
          <w:rtl/>
          <w:lang w:bidi="ar-SA"/>
        </w:rPr>
        <w:t>د وثيقة تصديقه في الأمم المتحدة</w:t>
      </w:r>
      <w:r w:rsidRPr="00E77BCC">
        <w:rPr>
          <w:szCs w:val="24"/>
          <w:rtl/>
          <w:lang w:bidi="ar-SA"/>
        </w:rPr>
        <w:t>، كما كان الحال لطلبات مماثلة تم تقديمه</w:t>
      </w:r>
      <w:r w:rsidR="00C36597">
        <w:rPr>
          <w:szCs w:val="24"/>
          <w:rtl/>
          <w:lang w:bidi="ar-SA"/>
        </w:rPr>
        <w:t>ا في اجتماعات سابقة وتم تأجيلها؛</w:t>
      </w:r>
    </w:p>
    <w:p w:rsidR="00C36597" w:rsidRPr="00E77BCC" w:rsidRDefault="00C36597" w:rsidP="00C36597">
      <w:pPr>
        <w:pStyle w:val="ListParagraph"/>
        <w:bidi/>
        <w:ind w:left="1350"/>
        <w:rPr>
          <w:szCs w:val="24"/>
          <w:lang w:bidi="ar-SA"/>
        </w:rPr>
      </w:pPr>
    </w:p>
    <w:p w:rsidR="00F353B4" w:rsidRPr="00E77BCC" w:rsidRDefault="00C36597" w:rsidP="00904F7C">
      <w:pPr>
        <w:pStyle w:val="ListParagraph"/>
        <w:numPr>
          <w:ilvl w:val="1"/>
          <w:numId w:val="27"/>
        </w:numPr>
        <w:bidi/>
        <w:ind w:left="1350" w:hanging="626"/>
        <w:rPr>
          <w:szCs w:val="24"/>
          <w:rtl/>
          <w:lang w:bidi="ar-SA"/>
        </w:rPr>
      </w:pPr>
      <w:r>
        <w:rPr>
          <w:rFonts w:hint="cs"/>
          <w:szCs w:val="24"/>
          <w:rtl/>
          <w:lang w:bidi="ar-SA"/>
        </w:rPr>
        <w:t>و</w:t>
      </w:r>
      <w:r w:rsidR="00F353B4" w:rsidRPr="00E77BCC">
        <w:rPr>
          <w:szCs w:val="24"/>
          <w:rtl/>
          <w:lang w:bidi="ar-SA"/>
        </w:rPr>
        <w:t xml:space="preserve">فيما يتعلق بطلب إعداد مشروع خطة إدارة إزالة </w:t>
      </w:r>
      <w:r>
        <w:rPr>
          <w:rFonts w:hint="cs"/>
          <w:szCs w:val="24"/>
          <w:rtl/>
          <w:lang w:bidi="ar-SA"/>
        </w:rPr>
        <w:t xml:space="preserve">إنتاج </w:t>
      </w:r>
      <w:r w:rsidR="00F353B4" w:rsidRPr="00E77BCC">
        <w:rPr>
          <w:szCs w:val="24"/>
          <w:rtl/>
          <w:lang w:bidi="ar-SA"/>
        </w:rPr>
        <w:t>المواد الهيدروكلوروفلوروكربوني</w:t>
      </w:r>
      <w:r>
        <w:rPr>
          <w:szCs w:val="24"/>
          <w:rtl/>
          <w:lang w:bidi="ar-SA"/>
        </w:rPr>
        <w:t>ة للهند</w:t>
      </w:r>
      <w:r w:rsidR="00F353B4" w:rsidRPr="00E77BCC">
        <w:rPr>
          <w:szCs w:val="24"/>
          <w:rtl/>
          <w:lang w:bidi="ar-SA"/>
        </w:rPr>
        <w:t xml:space="preserve">، </w:t>
      </w:r>
      <w:r>
        <w:rPr>
          <w:rFonts w:hint="cs"/>
          <w:szCs w:val="24"/>
          <w:rtl/>
          <w:lang w:bidi="ar-SA"/>
        </w:rPr>
        <w:t>ذكرت</w:t>
      </w:r>
      <w:r w:rsidR="00F353B4" w:rsidRPr="00E77BCC">
        <w:rPr>
          <w:szCs w:val="24"/>
          <w:rtl/>
          <w:lang w:bidi="ar-SA"/>
        </w:rPr>
        <w:t xml:space="preserve"> الأمانة أن استكمال </w:t>
      </w:r>
      <w:r>
        <w:rPr>
          <w:rFonts w:hint="cs"/>
          <w:szCs w:val="24"/>
          <w:rtl/>
          <w:lang w:bidi="ar-SA"/>
        </w:rPr>
        <w:t>التدقيق</w:t>
      </w:r>
      <w:r>
        <w:rPr>
          <w:szCs w:val="24"/>
          <w:rtl/>
          <w:lang w:bidi="ar-SA"/>
        </w:rPr>
        <w:t xml:space="preserve"> </w:t>
      </w:r>
      <w:r>
        <w:rPr>
          <w:rFonts w:hint="cs"/>
          <w:szCs w:val="24"/>
          <w:rtl/>
          <w:lang w:bidi="ar-SA"/>
        </w:rPr>
        <w:t>التقني</w:t>
      </w:r>
      <w:r w:rsidR="00F353B4" w:rsidRPr="00E77BCC">
        <w:rPr>
          <w:szCs w:val="24"/>
          <w:rtl/>
          <w:lang w:bidi="ar-SA"/>
        </w:rPr>
        <w:t xml:space="preserve"> كان </w:t>
      </w:r>
      <w:r>
        <w:rPr>
          <w:rFonts w:hint="cs"/>
          <w:szCs w:val="24"/>
          <w:rtl/>
          <w:lang w:bidi="ar-SA"/>
        </w:rPr>
        <w:t>شرطا</w:t>
      </w:r>
      <w:r w:rsidR="00F353B4" w:rsidRPr="00E77BCC">
        <w:rPr>
          <w:szCs w:val="24"/>
          <w:rtl/>
          <w:lang w:bidi="ar-SA"/>
        </w:rPr>
        <w:t xml:space="preserve"> قبل </w:t>
      </w:r>
      <w:r>
        <w:rPr>
          <w:rFonts w:hint="cs"/>
          <w:szCs w:val="24"/>
          <w:rtl/>
          <w:lang w:bidi="ar-SA"/>
        </w:rPr>
        <w:t>اعتماد</w:t>
      </w:r>
      <w:r w:rsidR="00F353B4" w:rsidRPr="00E77BCC">
        <w:rPr>
          <w:szCs w:val="24"/>
          <w:rtl/>
          <w:lang w:bidi="ar-SA"/>
        </w:rPr>
        <w:t xml:space="preserve"> تمويل إعداد ال</w:t>
      </w:r>
      <w:r>
        <w:rPr>
          <w:szCs w:val="24"/>
          <w:rtl/>
          <w:lang w:bidi="ar-SA"/>
        </w:rPr>
        <w:t>مشروع لمشروعات في قطاع الإنتاج</w:t>
      </w:r>
      <w:r w:rsidR="00F353B4" w:rsidRPr="00E77BCC">
        <w:rPr>
          <w:szCs w:val="24"/>
          <w:rtl/>
          <w:lang w:bidi="ar-SA"/>
        </w:rPr>
        <w:t xml:space="preserve">، </w:t>
      </w:r>
      <w:r>
        <w:rPr>
          <w:rFonts w:hint="cs"/>
          <w:szCs w:val="24"/>
          <w:rtl/>
          <w:lang w:bidi="ar-SA"/>
        </w:rPr>
        <w:t>وفقا</w:t>
      </w:r>
      <w:r>
        <w:rPr>
          <w:szCs w:val="24"/>
          <w:rtl/>
          <w:lang w:bidi="ar-SA"/>
        </w:rPr>
        <w:t xml:space="preserve"> </w:t>
      </w:r>
      <w:r>
        <w:rPr>
          <w:rFonts w:hint="cs"/>
          <w:szCs w:val="24"/>
          <w:rtl/>
          <w:lang w:bidi="ar-SA"/>
        </w:rPr>
        <w:t>ل</w:t>
      </w:r>
      <w:r w:rsidR="00F353B4" w:rsidRPr="00E77BCC">
        <w:rPr>
          <w:szCs w:val="24"/>
          <w:rtl/>
          <w:lang w:bidi="ar-SA"/>
        </w:rPr>
        <w:t>لمقرر 32/78.</w:t>
      </w:r>
      <w:r>
        <w:rPr>
          <w:rStyle w:val="FootnoteReference"/>
          <w:szCs w:val="24"/>
          <w:rtl/>
          <w:lang w:bidi="ar-SA"/>
        </w:rPr>
        <w:footnoteReference w:id="3"/>
      </w:r>
      <w:r w:rsidR="00F353B4" w:rsidRPr="00E77BCC">
        <w:rPr>
          <w:szCs w:val="24"/>
          <w:rtl/>
          <w:lang w:bidi="ar-SA"/>
        </w:rPr>
        <w:t xml:space="preserve"> </w:t>
      </w:r>
      <w:r>
        <w:rPr>
          <w:rFonts w:hint="cs"/>
          <w:szCs w:val="24"/>
          <w:rtl/>
          <w:lang w:bidi="ar-SA"/>
        </w:rPr>
        <w:t xml:space="preserve">وذكر </w:t>
      </w:r>
      <w:r w:rsidR="00F353B4" w:rsidRPr="00E77BCC">
        <w:rPr>
          <w:szCs w:val="24"/>
          <w:rtl/>
          <w:lang w:bidi="ar-SA"/>
        </w:rPr>
        <w:t xml:space="preserve">البنك الدولي أنه بما أن </w:t>
      </w:r>
      <w:r w:rsidR="008631DD">
        <w:rPr>
          <w:rFonts w:hint="cs"/>
          <w:szCs w:val="24"/>
          <w:rtl/>
          <w:lang w:bidi="ar-SA"/>
        </w:rPr>
        <w:t>التدقيق</w:t>
      </w:r>
      <w:r w:rsidR="008631DD">
        <w:rPr>
          <w:szCs w:val="24"/>
          <w:rtl/>
          <w:lang w:bidi="ar-SA"/>
        </w:rPr>
        <w:t xml:space="preserve"> </w:t>
      </w:r>
      <w:r w:rsidR="008631DD">
        <w:rPr>
          <w:rFonts w:hint="cs"/>
          <w:szCs w:val="24"/>
          <w:rtl/>
          <w:lang w:bidi="ar-SA"/>
        </w:rPr>
        <w:t>التقني</w:t>
      </w:r>
      <w:r w:rsidR="008631DD" w:rsidRPr="00E77BCC">
        <w:rPr>
          <w:szCs w:val="24"/>
          <w:rtl/>
          <w:lang w:bidi="ar-SA"/>
        </w:rPr>
        <w:t xml:space="preserve"> </w:t>
      </w:r>
      <w:r w:rsidR="00F353B4" w:rsidRPr="00E77BCC">
        <w:rPr>
          <w:szCs w:val="24"/>
          <w:rtl/>
          <w:lang w:bidi="ar-SA"/>
        </w:rPr>
        <w:t xml:space="preserve">طُلبت من أجل استعراض واعتماد </w:t>
      </w:r>
      <w:r w:rsidR="00C85F35">
        <w:rPr>
          <w:rFonts w:hint="cs"/>
          <w:szCs w:val="24"/>
          <w:rtl/>
          <w:lang w:bidi="ar-SA"/>
        </w:rPr>
        <w:t>الفريق</w:t>
      </w:r>
      <w:r w:rsidR="00C85F35">
        <w:rPr>
          <w:szCs w:val="24"/>
          <w:rtl/>
          <w:lang w:bidi="ar-SA"/>
        </w:rPr>
        <w:t xml:space="preserve"> الفرعي المعني</w:t>
      </w:r>
      <w:r w:rsidR="00C85F35" w:rsidRPr="00E77BCC">
        <w:rPr>
          <w:szCs w:val="24"/>
          <w:rtl/>
          <w:lang w:bidi="ar-SA"/>
        </w:rPr>
        <w:t xml:space="preserve"> </w:t>
      </w:r>
      <w:r w:rsidR="00F353B4" w:rsidRPr="00E77BCC">
        <w:rPr>
          <w:szCs w:val="24"/>
          <w:rtl/>
          <w:lang w:bidi="ar-SA"/>
        </w:rPr>
        <w:t>بقطاع الإنتاج على</w:t>
      </w:r>
      <w:r w:rsidR="008631DD">
        <w:rPr>
          <w:szCs w:val="24"/>
          <w:rtl/>
          <w:lang w:bidi="ar-SA"/>
        </w:rPr>
        <w:t xml:space="preserve"> هامش الاجتماع السادس والثمانين</w:t>
      </w:r>
      <w:r w:rsidR="00F353B4" w:rsidRPr="00E77BCC">
        <w:rPr>
          <w:szCs w:val="24"/>
          <w:rtl/>
          <w:lang w:bidi="ar-SA"/>
        </w:rPr>
        <w:t>، يمكن أيضًا تقديم طلب إعداد المشروع إلى اللجنة لاستعر</w:t>
      </w:r>
      <w:r w:rsidR="008631DD">
        <w:rPr>
          <w:szCs w:val="24"/>
          <w:rtl/>
          <w:lang w:bidi="ar-SA"/>
        </w:rPr>
        <w:t>اضه في نفس الوقت. وكررت الأمانة، مع ذلك</w:t>
      </w:r>
      <w:r w:rsidR="00F353B4" w:rsidRPr="00E77BCC">
        <w:rPr>
          <w:szCs w:val="24"/>
          <w:rtl/>
          <w:lang w:bidi="ar-SA"/>
        </w:rPr>
        <w:t xml:space="preserve">، أن الطلب يفتقر إلى </w:t>
      </w:r>
      <w:r w:rsidR="008631DD">
        <w:rPr>
          <w:rFonts w:hint="cs"/>
          <w:szCs w:val="24"/>
          <w:rtl/>
          <w:lang w:bidi="ar-SA"/>
        </w:rPr>
        <w:t>الشرط</w:t>
      </w:r>
      <w:r w:rsidR="008631DD">
        <w:rPr>
          <w:szCs w:val="24"/>
          <w:rtl/>
          <w:lang w:bidi="ar-SA"/>
        </w:rPr>
        <w:t xml:space="preserve"> الأساسي لتقديم المشروع</w:t>
      </w:r>
      <w:r w:rsidR="00F353B4" w:rsidRPr="00E77BCC">
        <w:rPr>
          <w:szCs w:val="24"/>
          <w:rtl/>
          <w:lang w:bidi="ar-SA"/>
        </w:rPr>
        <w:t xml:space="preserve">، </w:t>
      </w:r>
      <w:r w:rsidR="008631DD">
        <w:rPr>
          <w:rFonts w:hint="cs"/>
          <w:szCs w:val="24"/>
          <w:rtl/>
          <w:lang w:bidi="ar-SA"/>
        </w:rPr>
        <w:t>لذلك</w:t>
      </w:r>
      <w:r w:rsidR="00F353B4" w:rsidRPr="00E77BCC">
        <w:rPr>
          <w:szCs w:val="24"/>
          <w:rtl/>
          <w:lang w:bidi="ar-SA"/>
        </w:rPr>
        <w:t xml:space="preserve"> لا يمكن تقديمه </w:t>
      </w:r>
      <w:r w:rsidR="008631DD">
        <w:rPr>
          <w:rFonts w:hint="cs"/>
          <w:szCs w:val="24"/>
          <w:rtl/>
          <w:lang w:bidi="ar-SA"/>
        </w:rPr>
        <w:t>لكي تنظر فيه</w:t>
      </w:r>
      <w:r w:rsidR="00F353B4" w:rsidRPr="00E77BCC">
        <w:rPr>
          <w:szCs w:val="24"/>
          <w:rtl/>
          <w:lang w:bidi="ar-SA"/>
        </w:rPr>
        <w:t xml:space="preserve"> اللجنة التنفيذية في اجتماعها السادس والثمانين. </w:t>
      </w:r>
      <w:r w:rsidR="008631DD">
        <w:rPr>
          <w:rFonts w:hint="cs"/>
          <w:szCs w:val="24"/>
          <w:rtl/>
          <w:lang w:bidi="ar-SA"/>
        </w:rPr>
        <w:t>و</w:t>
      </w:r>
      <w:r w:rsidR="00F353B4" w:rsidRPr="00E77BCC">
        <w:rPr>
          <w:szCs w:val="24"/>
          <w:rtl/>
          <w:lang w:bidi="ar-SA"/>
        </w:rPr>
        <w:t xml:space="preserve">قد ترغب اللجنة التنفيذية في </w:t>
      </w:r>
      <w:r w:rsidR="008631DD">
        <w:rPr>
          <w:rFonts w:hint="cs"/>
          <w:szCs w:val="24"/>
          <w:rtl/>
          <w:lang w:bidi="ar-SA"/>
        </w:rPr>
        <w:t>الإحاط</w:t>
      </w:r>
      <w:r w:rsidR="008631DD">
        <w:rPr>
          <w:rFonts w:hint="eastAsia"/>
          <w:szCs w:val="24"/>
          <w:rtl/>
          <w:lang w:bidi="ar-SA"/>
        </w:rPr>
        <w:t>ة</w:t>
      </w:r>
      <w:r w:rsidR="008631DD">
        <w:rPr>
          <w:rFonts w:hint="cs"/>
          <w:szCs w:val="24"/>
          <w:rtl/>
          <w:lang w:bidi="ar-SA"/>
        </w:rPr>
        <w:t xml:space="preserve"> علما</w:t>
      </w:r>
      <w:r w:rsidR="00F353B4" w:rsidRPr="00E77BCC">
        <w:rPr>
          <w:szCs w:val="24"/>
          <w:rtl/>
          <w:lang w:bidi="ar-SA"/>
        </w:rPr>
        <w:t xml:space="preserve"> </w:t>
      </w:r>
      <w:r w:rsidR="008631DD">
        <w:rPr>
          <w:rFonts w:hint="cs"/>
          <w:szCs w:val="24"/>
          <w:rtl/>
          <w:lang w:bidi="ar-SA"/>
        </w:rPr>
        <w:t>ب</w:t>
      </w:r>
      <w:r w:rsidR="00F353B4" w:rsidRPr="00E77BCC">
        <w:rPr>
          <w:szCs w:val="24"/>
          <w:rtl/>
          <w:lang w:bidi="ar-SA"/>
        </w:rPr>
        <w:t xml:space="preserve">أن أحد بنود جدول أعمال </w:t>
      </w:r>
      <w:r w:rsidR="00C85F35">
        <w:rPr>
          <w:rFonts w:hint="cs"/>
          <w:szCs w:val="24"/>
          <w:rtl/>
          <w:lang w:bidi="ar-SA"/>
        </w:rPr>
        <w:t>الفريق</w:t>
      </w:r>
      <w:r w:rsidR="00C85F35">
        <w:rPr>
          <w:szCs w:val="24"/>
          <w:rtl/>
          <w:lang w:bidi="ar-SA"/>
        </w:rPr>
        <w:t xml:space="preserve"> الفرعي المعني</w:t>
      </w:r>
      <w:r w:rsidR="00C85F35" w:rsidRPr="00E77BCC">
        <w:rPr>
          <w:szCs w:val="24"/>
          <w:rtl/>
          <w:lang w:bidi="ar-SA"/>
        </w:rPr>
        <w:t xml:space="preserve"> بقطاع الإنتاج</w:t>
      </w:r>
      <w:r w:rsidR="00F353B4" w:rsidRPr="00E77BCC">
        <w:rPr>
          <w:szCs w:val="24"/>
          <w:rtl/>
          <w:lang w:bidi="ar-SA"/>
        </w:rPr>
        <w:t xml:space="preserve"> يتعلق بالبيانات الأولية وطلب </w:t>
      </w:r>
      <w:r w:rsidR="00C85F35">
        <w:rPr>
          <w:rFonts w:hint="cs"/>
          <w:szCs w:val="24"/>
          <w:rtl/>
          <w:lang w:bidi="ar-SA"/>
        </w:rPr>
        <w:t>التصريح</w:t>
      </w:r>
      <w:r w:rsidR="00F353B4" w:rsidRPr="00E77BCC">
        <w:rPr>
          <w:szCs w:val="24"/>
          <w:rtl/>
          <w:lang w:bidi="ar-SA"/>
        </w:rPr>
        <w:t xml:space="preserve"> بإجراء </w:t>
      </w:r>
      <w:r w:rsidR="00C85F35">
        <w:rPr>
          <w:rFonts w:hint="cs"/>
          <w:szCs w:val="24"/>
          <w:rtl/>
          <w:lang w:bidi="ar-SA"/>
        </w:rPr>
        <w:t>التدقيق</w:t>
      </w:r>
      <w:r w:rsidR="00C85F35">
        <w:rPr>
          <w:szCs w:val="24"/>
          <w:rtl/>
          <w:lang w:bidi="ar-SA"/>
        </w:rPr>
        <w:t xml:space="preserve"> </w:t>
      </w:r>
      <w:r w:rsidR="00C85F35">
        <w:rPr>
          <w:rFonts w:hint="cs"/>
          <w:szCs w:val="24"/>
          <w:rtl/>
          <w:lang w:bidi="ar-SA"/>
        </w:rPr>
        <w:t>التقني</w:t>
      </w:r>
      <w:r w:rsidR="00C85F35" w:rsidRPr="00E77BCC">
        <w:rPr>
          <w:szCs w:val="24"/>
          <w:rtl/>
          <w:lang w:bidi="ar-SA"/>
        </w:rPr>
        <w:t xml:space="preserve"> </w:t>
      </w:r>
      <w:r w:rsidR="00F353B4" w:rsidRPr="00E77BCC">
        <w:rPr>
          <w:szCs w:val="24"/>
          <w:rtl/>
          <w:lang w:bidi="ar-SA"/>
        </w:rPr>
        <w:t xml:space="preserve">لقطاع إنتاج </w:t>
      </w:r>
      <w:r w:rsidR="00C85F35" w:rsidRPr="00E77BCC">
        <w:rPr>
          <w:szCs w:val="24"/>
          <w:rtl/>
          <w:lang w:bidi="ar-SA"/>
        </w:rPr>
        <w:t>المواد الهيدروكلوروفلوروكربوني</w:t>
      </w:r>
      <w:r w:rsidR="00C85F35">
        <w:rPr>
          <w:szCs w:val="24"/>
          <w:rtl/>
          <w:lang w:bidi="ar-SA"/>
        </w:rPr>
        <w:t>ة في الهند</w:t>
      </w:r>
      <w:r w:rsidR="00F353B4" w:rsidRPr="00E77BCC">
        <w:rPr>
          <w:szCs w:val="24"/>
          <w:rtl/>
          <w:lang w:bidi="ar-SA"/>
        </w:rPr>
        <w:t xml:space="preserve">؛ وسيتم إبلاغ أعضاء </w:t>
      </w:r>
      <w:r w:rsidR="00904F7C">
        <w:rPr>
          <w:rFonts w:hint="cs"/>
          <w:szCs w:val="24"/>
          <w:rtl/>
          <w:lang w:bidi="ar-SA"/>
        </w:rPr>
        <w:t>الفريق</w:t>
      </w:r>
      <w:r w:rsidR="00904F7C">
        <w:rPr>
          <w:szCs w:val="24"/>
          <w:rtl/>
          <w:lang w:bidi="ar-SA"/>
        </w:rPr>
        <w:t xml:space="preserve"> الفرعي </w:t>
      </w:r>
      <w:r w:rsidR="00F353B4" w:rsidRPr="00E77BCC">
        <w:rPr>
          <w:szCs w:val="24"/>
          <w:rtl/>
          <w:lang w:bidi="ar-SA"/>
        </w:rPr>
        <w:t xml:space="preserve">بطلب إعداد المشروع الذي </w:t>
      </w:r>
      <w:r w:rsidR="00904F7C">
        <w:rPr>
          <w:rFonts w:hint="cs"/>
          <w:szCs w:val="24"/>
          <w:rtl/>
          <w:lang w:bidi="ar-SA"/>
        </w:rPr>
        <w:t xml:space="preserve">أدرج </w:t>
      </w:r>
      <w:r w:rsidR="00F353B4" w:rsidRPr="00E77BCC">
        <w:rPr>
          <w:szCs w:val="24"/>
          <w:rtl/>
          <w:lang w:bidi="ar-SA"/>
        </w:rPr>
        <w:t>في تعديلات برنامج عمل البنك الدولي.</w:t>
      </w:r>
    </w:p>
    <w:p w:rsidR="00F353B4" w:rsidRDefault="00F353B4" w:rsidP="00F353B4">
      <w:pPr>
        <w:bidi/>
        <w:rPr>
          <w:szCs w:val="24"/>
          <w:rtl/>
          <w:lang w:bidi="ar-SA"/>
        </w:rPr>
      </w:pPr>
    </w:p>
    <w:p w:rsidR="00F353B4" w:rsidRDefault="00B938EF" w:rsidP="001C70D5">
      <w:pPr>
        <w:bidi/>
        <w:rPr>
          <w:szCs w:val="24"/>
          <w:rtl/>
          <w:lang w:bidi="ar-SA"/>
        </w:rPr>
      </w:pPr>
      <w:r>
        <w:rPr>
          <w:szCs w:val="24"/>
          <w:rtl/>
          <w:lang w:bidi="ar-SA"/>
        </w:rPr>
        <w:t>9</w:t>
      </w:r>
      <w:r>
        <w:rPr>
          <w:rFonts w:hint="cs"/>
          <w:szCs w:val="24"/>
          <w:rtl/>
          <w:lang w:bidi="ar-SA"/>
        </w:rPr>
        <w:t>-</w:t>
      </w:r>
      <w:r>
        <w:rPr>
          <w:rFonts w:hint="cs"/>
          <w:szCs w:val="24"/>
          <w:rtl/>
          <w:lang w:bidi="ar-SA"/>
        </w:rPr>
        <w:tab/>
      </w:r>
      <w:r>
        <w:rPr>
          <w:szCs w:val="24"/>
          <w:rtl/>
          <w:lang w:bidi="ar-SA"/>
        </w:rPr>
        <w:t>بناءً على ما سبق</w:t>
      </w:r>
      <w:r w:rsidR="00F353B4" w:rsidRPr="00F353B4">
        <w:rPr>
          <w:szCs w:val="24"/>
          <w:rtl/>
          <w:lang w:bidi="ar-SA"/>
        </w:rPr>
        <w:t>، ل</w:t>
      </w:r>
      <w:r w:rsidR="002B22D1">
        <w:rPr>
          <w:szCs w:val="24"/>
          <w:rtl/>
          <w:lang w:bidi="ar-SA"/>
        </w:rPr>
        <w:t xml:space="preserve">م تصدر الأمانة تعديلات برنامج </w:t>
      </w:r>
      <w:r w:rsidR="00F353B4" w:rsidRPr="00F353B4">
        <w:rPr>
          <w:szCs w:val="24"/>
          <w:rtl/>
          <w:lang w:bidi="ar-SA"/>
        </w:rPr>
        <w:t>عمل</w:t>
      </w:r>
      <w:r w:rsidR="002B22D1" w:rsidRPr="002B22D1">
        <w:rPr>
          <w:szCs w:val="24"/>
          <w:rtl/>
          <w:lang w:bidi="ar-SA"/>
        </w:rPr>
        <w:t xml:space="preserve"> </w:t>
      </w:r>
      <w:r w:rsidR="002B22D1">
        <w:rPr>
          <w:rFonts w:hint="cs"/>
          <w:szCs w:val="24"/>
          <w:rtl/>
          <w:lang w:bidi="ar-SA"/>
        </w:rPr>
        <w:t>ا</w:t>
      </w:r>
      <w:r w:rsidR="002B22D1" w:rsidRPr="00F353B4">
        <w:rPr>
          <w:szCs w:val="24"/>
          <w:rtl/>
          <w:lang w:bidi="ar-SA"/>
        </w:rPr>
        <w:t>لبنك الدولي</w:t>
      </w:r>
      <w:r w:rsidR="00F353B4" w:rsidRPr="00F353B4">
        <w:rPr>
          <w:szCs w:val="24"/>
          <w:rtl/>
          <w:lang w:bidi="ar-SA"/>
        </w:rPr>
        <w:t xml:space="preserve"> لعام 2020 في الاجتماع السادس والثمانين. </w:t>
      </w:r>
      <w:r w:rsidR="001C70D5">
        <w:rPr>
          <w:rFonts w:hint="cs"/>
          <w:szCs w:val="24"/>
          <w:rtl/>
          <w:lang w:bidi="ar-SA"/>
        </w:rPr>
        <w:t>وتشير</w:t>
      </w:r>
      <w:r w:rsidR="001C70D5">
        <w:rPr>
          <w:szCs w:val="24"/>
          <w:rtl/>
          <w:lang w:bidi="ar-SA"/>
        </w:rPr>
        <w:t xml:space="preserve"> الأمانة، مع التقدير</w:t>
      </w:r>
      <w:r w:rsidR="00F353B4" w:rsidRPr="00F353B4">
        <w:rPr>
          <w:szCs w:val="24"/>
          <w:rtl/>
          <w:lang w:bidi="ar-SA"/>
        </w:rPr>
        <w:t xml:space="preserve">، </w:t>
      </w:r>
      <w:r w:rsidR="001C70D5">
        <w:rPr>
          <w:rFonts w:hint="cs"/>
          <w:szCs w:val="24"/>
          <w:rtl/>
          <w:lang w:bidi="ar-SA"/>
        </w:rPr>
        <w:t xml:space="preserve">إلى </w:t>
      </w:r>
      <w:r w:rsidR="001C70D5">
        <w:rPr>
          <w:szCs w:val="24"/>
          <w:rtl/>
          <w:lang w:bidi="ar-SA"/>
        </w:rPr>
        <w:t>أنه في 21 أكتوبر</w:t>
      </w:r>
      <w:r w:rsidR="00F353B4" w:rsidRPr="00F353B4">
        <w:rPr>
          <w:szCs w:val="24"/>
          <w:rtl/>
          <w:lang w:bidi="ar-SA"/>
        </w:rPr>
        <w:t>/ تشرين الأ</w:t>
      </w:r>
      <w:r w:rsidR="001C70D5">
        <w:rPr>
          <w:szCs w:val="24"/>
          <w:rtl/>
          <w:lang w:bidi="ar-SA"/>
        </w:rPr>
        <w:t>ول 2020</w:t>
      </w:r>
      <w:r w:rsidR="00F353B4" w:rsidRPr="00F353B4">
        <w:rPr>
          <w:szCs w:val="24"/>
          <w:rtl/>
          <w:lang w:bidi="ar-SA"/>
        </w:rPr>
        <w:t>، صدقت حكومة ماليزيا على تعديل كيغالي.</w:t>
      </w:r>
    </w:p>
    <w:p w:rsidR="001C70D5" w:rsidRPr="00F353B4" w:rsidRDefault="001C70D5" w:rsidP="001C70D5">
      <w:pPr>
        <w:bidi/>
        <w:rPr>
          <w:szCs w:val="24"/>
          <w:lang w:bidi="ar-SA"/>
        </w:rPr>
      </w:pPr>
    </w:p>
    <w:p w:rsidR="00F353B4" w:rsidRDefault="00F353B4" w:rsidP="001C70D5">
      <w:pPr>
        <w:bidi/>
        <w:rPr>
          <w:i/>
          <w:iCs/>
          <w:szCs w:val="24"/>
          <w:lang w:bidi="ar-SA"/>
        </w:rPr>
      </w:pPr>
      <w:r w:rsidRPr="001C70D5">
        <w:rPr>
          <w:i/>
          <w:iCs/>
          <w:szCs w:val="24"/>
          <w:rtl/>
          <w:lang w:bidi="ar-SA"/>
        </w:rPr>
        <w:lastRenderedPageBreak/>
        <w:t xml:space="preserve">قُدم طلب إعداد المشروع المتعلق </w:t>
      </w:r>
      <w:r w:rsidR="001C70D5" w:rsidRPr="001C70D5">
        <w:rPr>
          <w:rFonts w:hint="cs"/>
          <w:i/>
          <w:iCs/>
          <w:szCs w:val="24"/>
          <w:rtl/>
          <w:lang w:bidi="ar-SA"/>
        </w:rPr>
        <w:t>ب</w:t>
      </w:r>
      <w:r w:rsidR="001C70D5" w:rsidRPr="001C70D5">
        <w:rPr>
          <w:i/>
          <w:iCs/>
          <w:szCs w:val="24"/>
          <w:rtl/>
          <w:lang w:bidi="ar-SA"/>
        </w:rPr>
        <w:t xml:space="preserve">المواد الهيدروفلوروكربونية </w:t>
      </w:r>
      <w:r w:rsidRPr="001C70D5">
        <w:rPr>
          <w:i/>
          <w:iCs/>
          <w:szCs w:val="24"/>
          <w:rtl/>
          <w:lang w:bidi="ar-SA"/>
        </w:rPr>
        <w:t>إلى الاجتماع الخامس والثمانين لكنه أُجل إلى الاجتماع الثامن والثمانين</w:t>
      </w:r>
    </w:p>
    <w:p w:rsidR="007C51D5" w:rsidRPr="001C70D5" w:rsidRDefault="007C51D5" w:rsidP="007C51D5">
      <w:pPr>
        <w:bidi/>
        <w:rPr>
          <w:i/>
          <w:iCs/>
          <w:szCs w:val="24"/>
          <w:lang w:bidi="ar-SA"/>
        </w:rPr>
      </w:pPr>
    </w:p>
    <w:p w:rsidR="00F353B4" w:rsidRDefault="00F353B4" w:rsidP="00EE385D">
      <w:pPr>
        <w:bidi/>
        <w:rPr>
          <w:szCs w:val="24"/>
          <w:rtl/>
          <w:lang w:bidi="ar-SA"/>
        </w:rPr>
      </w:pPr>
      <w:r w:rsidRPr="00F353B4">
        <w:rPr>
          <w:szCs w:val="24"/>
          <w:rtl/>
          <w:lang w:bidi="ar-SA"/>
        </w:rPr>
        <w:t xml:space="preserve">10- </w:t>
      </w:r>
      <w:r w:rsidR="00006AAA">
        <w:rPr>
          <w:rFonts w:hint="cs"/>
          <w:szCs w:val="24"/>
          <w:rtl/>
          <w:lang w:bidi="ar-SA"/>
        </w:rPr>
        <w:tab/>
      </w:r>
      <w:r w:rsidR="00F26EAA">
        <w:rPr>
          <w:szCs w:val="24"/>
          <w:rtl/>
          <w:lang w:bidi="ar-SA"/>
        </w:rPr>
        <w:t>في الاجتماع الخامس والثمانين</w:t>
      </w:r>
      <w:r w:rsidRPr="00F353B4">
        <w:rPr>
          <w:szCs w:val="24"/>
          <w:rtl/>
          <w:lang w:bidi="ar-SA"/>
        </w:rPr>
        <w:t>، أدرجت اليونيدو في برنامج عملها طلبًا لإعداد مشروع للتحويل من</w:t>
      </w:r>
      <w:r w:rsidR="004E3AF5">
        <w:rPr>
          <w:rFonts w:hint="cs"/>
          <w:szCs w:val="24"/>
          <w:rtl/>
          <w:lang w:bidi="ar-SA"/>
        </w:rPr>
        <w:t xml:space="preserve"> الهيدروفلوروكربون- </w:t>
      </w:r>
      <w:r w:rsidR="004E3AF5">
        <w:rPr>
          <w:szCs w:val="24"/>
          <w:lang w:bidi="ar-SA"/>
        </w:rPr>
        <w:t>134a</w:t>
      </w:r>
      <w:r w:rsidR="00DE6BFE">
        <w:rPr>
          <w:rFonts w:hint="cs"/>
          <w:szCs w:val="24"/>
          <w:rtl/>
          <w:lang w:bidi="ar-SA"/>
        </w:rPr>
        <w:t xml:space="preserve"> </w:t>
      </w:r>
      <w:r w:rsidR="004E3AF5">
        <w:rPr>
          <w:rFonts w:hint="cs"/>
          <w:szCs w:val="24"/>
          <w:rtl/>
          <w:lang w:bidi="ar-SA"/>
        </w:rPr>
        <w:t xml:space="preserve">/ المادة </w:t>
      </w:r>
      <w:r w:rsidR="004E3AF5" w:rsidRPr="00DD437A">
        <w:rPr>
          <w:lang w:val="en-CA"/>
        </w:rPr>
        <w:t>R</w:t>
      </w:r>
      <w:r w:rsidR="004E3AF5" w:rsidRPr="00DD437A">
        <w:rPr>
          <w:lang w:val="en-CA"/>
        </w:rPr>
        <w:noBreakHyphen/>
        <w:t xml:space="preserve">410A </w:t>
      </w:r>
      <w:r w:rsidR="004E3AF5">
        <w:rPr>
          <w:rFonts w:hint="cs"/>
          <w:szCs w:val="24"/>
          <w:rtl/>
          <w:lang w:bidi="ar-SA"/>
        </w:rPr>
        <w:t xml:space="preserve"> إلى المادة</w:t>
      </w:r>
      <w:r w:rsidR="004E3AF5" w:rsidRPr="00DD437A">
        <w:rPr>
          <w:lang w:val="en-CA"/>
        </w:rPr>
        <w:t>R</w:t>
      </w:r>
      <w:r w:rsidR="004E3AF5" w:rsidRPr="00DD437A">
        <w:rPr>
          <w:lang w:val="en-CA"/>
        </w:rPr>
        <w:noBreakHyphen/>
        <w:t xml:space="preserve">290 </w:t>
      </w:r>
      <w:r w:rsidR="004E3AF5">
        <w:rPr>
          <w:rFonts w:hint="cs"/>
          <w:rtl/>
          <w:lang w:val="en-CA"/>
        </w:rPr>
        <w:t xml:space="preserve"> </w:t>
      </w:r>
      <w:r w:rsidRPr="00F353B4">
        <w:rPr>
          <w:szCs w:val="24"/>
          <w:rtl/>
          <w:lang w:bidi="ar-SA"/>
        </w:rPr>
        <w:t xml:space="preserve">في تصنيع أجهزة تكييف الهواء في </w:t>
      </w:r>
      <w:r w:rsidR="00DE6BFE">
        <w:rPr>
          <w:rFonts w:hint="cs"/>
          <w:szCs w:val="24"/>
          <w:rtl/>
          <w:lang w:bidi="ar-SA"/>
        </w:rPr>
        <w:t xml:space="preserve">مصنع </w:t>
      </w:r>
      <w:r w:rsidR="00DE6BFE" w:rsidRPr="00DD437A">
        <w:rPr>
          <w:lang w:val="en-CA"/>
        </w:rPr>
        <w:t>J.M.</w:t>
      </w:r>
      <w:r w:rsidR="00DE6BFE">
        <w:rPr>
          <w:lang w:val="en-CA"/>
        </w:rPr>
        <w:t> </w:t>
      </w:r>
      <w:r w:rsidR="00DE6BFE" w:rsidRPr="00DD437A">
        <w:rPr>
          <w:lang w:val="en-CA"/>
        </w:rPr>
        <w:t>Group/Mina Factory</w:t>
      </w:r>
      <w:r w:rsidRPr="00F353B4">
        <w:rPr>
          <w:szCs w:val="24"/>
          <w:rtl/>
          <w:lang w:bidi="ar-SA"/>
        </w:rPr>
        <w:t xml:space="preserve"> في السودان. </w:t>
      </w:r>
      <w:r w:rsidR="00DE6BFE">
        <w:rPr>
          <w:rFonts w:hint="cs"/>
          <w:szCs w:val="24"/>
          <w:rtl/>
          <w:lang w:bidi="ar-SA"/>
        </w:rPr>
        <w:t>و</w:t>
      </w:r>
      <w:r w:rsidRPr="00F353B4">
        <w:rPr>
          <w:szCs w:val="24"/>
          <w:rtl/>
          <w:lang w:bidi="ar-SA"/>
        </w:rPr>
        <w:t xml:space="preserve">من خلال </w:t>
      </w:r>
      <w:r w:rsidR="00DE6BFE">
        <w:rPr>
          <w:szCs w:val="24"/>
          <w:rtl/>
          <w:lang w:bidi="ar-SA"/>
        </w:rPr>
        <w:t>عملية الموافقة فيما بين الدورات</w:t>
      </w:r>
      <w:r w:rsidRPr="00F353B4">
        <w:rPr>
          <w:szCs w:val="24"/>
          <w:rtl/>
          <w:lang w:bidi="ar-SA"/>
        </w:rPr>
        <w:t xml:space="preserve"> التي </w:t>
      </w:r>
      <w:r w:rsidR="00DE6BFE">
        <w:rPr>
          <w:szCs w:val="24"/>
          <w:rtl/>
          <w:lang w:bidi="ar-SA"/>
        </w:rPr>
        <w:t>أنشئت للاجتماع الخامس والثمانين</w:t>
      </w:r>
      <w:r w:rsidRPr="00F353B4">
        <w:rPr>
          <w:szCs w:val="24"/>
          <w:rtl/>
          <w:lang w:bidi="ar-SA"/>
        </w:rPr>
        <w:t>، لم ت</w:t>
      </w:r>
      <w:r w:rsidR="00DE6BFE">
        <w:rPr>
          <w:szCs w:val="24"/>
          <w:rtl/>
          <w:lang w:bidi="ar-SA"/>
        </w:rPr>
        <w:t>تم الموافقة على طلب التمويل هذا</w:t>
      </w:r>
      <w:r w:rsidRPr="00F353B4">
        <w:rPr>
          <w:szCs w:val="24"/>
          <w:rtl/>
          <w:lang w:bidi="ar-SA"/>
        </w:rPr>
        <w:t>، وتم تأجيله إلى الاجتماع السادس والثمانين على النحو الذي وافقت عليه ا</w:t>
      </w:r>
      <w:r w:rsidR="00DE6BFE">
        <w:rPr>
          <w:szCs w:val="24"/>
          <w:rtl/>
          <w:lang w:bidi="ar-SA"/>
        </w:rPr>
        <w:t>للجنة التنفيذية. وبناءً على ذلك</w:t>
      </w:r>
      <w:r w:rsidRPr="00F353B4">
        <w:rPr>
          <w:szCs w:val="24"/>
          <w:rtl/>
          <w:lang w:bidi="ar-SA"/>
        </w:rPr>
        <w:t>، أُدرج طلب التمويل المقدم إلى الاجتماع الخامس والثمانين في تعديلات برنامج عمل اليونيدو المقدمة إلى ا</w:t>
      </w:r>
      <w:r w:rsidR="00DE6BFE">
        <w:rPr>
          <w:szCs w:val="24"/>
          <w:rtl/>
          <w:lang w:bidi="ar-SA"/>
        </w:rPr>
        <w:t>لاجتماع الحالي و</w:t>
      </w:r>
      <w:r w:rsidR="00EE385D">
        <w:rPr>
          <w:rFonts w:hint="cs"/>
          <w:szCs w:val="24"/>
          <w:rtl/>
          <w:lang w:bidi="ar-SA"/>
        </w:rPr>
        <w:t xml:space="preserve">في هذه </w:t>
      </w:r>
      <w:r w:rsidR="00EE385D">
        <w:rPr>
          <w:szCs w:val="24"/>
          <w:rtl/>
          <w:lang w:bidi="ar-SA"/>
        </w:rPr>
        <w:t>الوثيقة</w:t>
      </w:r>
      <w:r w:rsidRPr="00F353B4">
        <w:rPr>
          <w:szCs w:val="24"/>
          <w:rtl/>
          <w:lang w:bidi="ar-SA"/>
        </w:rPr>
        <w:t>، للنظر فيها في الاجتماع السادس والثمانين في مارس</w:t>
      </w:r>
      <w:r w:rsidR="00EE385D">
        <w:rPr>
          <w:rFonts w:hint="cs"/>
          <w:szCs w:val="24"/>
          <w:rtl/>
          <w:lang w:bidi="ar-SA"/>
        </w:rPr>
        <w:t>/ آذار</w:t>
      </w:r>
      <w:r w:rsidRPr="00F353B4">
        <w:rPr>
          <w:szCs w:val="24"/>
          <w:rtl/>
          <w:lang w:bidi="ar-SA"/>
        </w:rPr>
        <w:t xml:space="preserve"> 2021.</w:t>
      </w:r>
    </w:p>
    <w:p w:rsidR="00EE385D" w:rsidRPr="00F353B4" w:rsidRDefault="00EE385D" w:rsidP="00EE385D">
      <w:pPr>
        <w:bidi/>
        <w:rPr>
          <w:szCs w:val="24"/>
          <w:lang w:bidi="ar-SA"/>
        </w:rPr>
      </w:pPr>
    </w:p>
    <w:p w:rsidR="00F353B4" w:rsidRPr="000B6E90" w:rsidRDefault="00F353B4" w:rsidP="00EE385D">
      <w:pPr>
        <w:bidi/>
        <w:rPr>
          <w:i/>
          <w:iCs/>
          <w:szCs w:val="24"/>
          <w:rtl/>
          <w:lang w:bidi="ar-SA"/>
        </w:rPr>
      </w:pPr>
      <w:r w:rsidRPr="00E4756F">
        <w:rPr>
          <w:i/>
          <w:iCs/>
          <w:szCs w:val="24"/>
          <w:rtl/>
          <w:lang w:bidi="ar-SA"/>
        </w:rPr>
        <w:t xml:space="preserve">طلبات تجديد </w:t>
      </w:r>
      <w:r w:rsidR="00EE385D" w:rsidRPr="00E4756F">
        <w:rPr>
          <w:rFonts w:hint="cs"/>
          <w:i/>
          <w:iCs/>
          <w:szCs w:val="24"/>
          <w:rtl/>
          <w:lang w:bidi="ar-SA"/>
        </w:rPr>
        <w:t>التعزيز المؤسسي</w:t>
      </w:r>
    </w:p>
    <w:p w:rsidR="00EE385D" w:rsidRPr="00F353B4" w:rsidRDefault="00EE385D" w:rsidP="00EE385D">
      <w:pPr>
        <w:bidi/>
        <w:rPr>
          <w:szCs w:val="24"/>
          <w:rtl/>
          <w:lang w:bidi="ar-SA"/>
        </w:rPr>
      </w:pPr>
    </w:p>
    <w:p w:rsidR="00F353B4" w:rsidRDefault="003E39A4" w:rsidP="00E4756F">
      <w:pPr>
        <w:bidi/>
        <w:rPr>
          <w:szCs w:val="24"/>
          <w:rtl/>
          <w:lang w:bidi="ar-SA"/>
        </w:rPr>
      </w:pPr>
      <w:r>
        <w:rPr>
          <w:szCs w:val="24"/>
          <w:rtl/>
          <w:lang w:bidi="ar-SA"/>
        </w:rPr>
        <w:t>11-</w:t>
      </w:r>
      <w:r>
        <w:rPr>
          <w:rFonts w:hint="cs"/>
          <w:szCs w:val="24"/>
          <w:rtl/>
          <w:lang w:bidi="ar-SA"/>
        </w:rPr>
        <w:tab/>
      </w:r>
      <w:r w:rsidR="00F353B4" w:rsidRPr="00F353B4">
        <w:rPr>
          <w:szCs w:val="24"/>
          <w:rtl/>
          <w:lang w:bidi="ar-SA"/>
        </w:rPr>
        <w:t>استعرضت الأمانة التقارير النهائية وطلبا</w:t>
      </w:r>
      <w:r w:rsidR="00E4756F">
        <w:rPr>
          <w:szCs w:val="24"/>
          <w:rtl/>
          <w:lang w:bidi="ar-SA"/>
        </w:rPr>
        <w:t>ت تمديد تمويل التعزيز المؤسسي ل</w:t>
      </w:r>
      <w:r w:rsidR="00E4756F">
        <w:rPr>
          <w:rFonts w:hint="cs"/>
          <w:szCs w:val="24"/>
          <w:rtl/>
          <w:lang w:bidi="ar-SA"/>
        </w:rPr>
        <w:t>عدد</w:t>
      </w:r>
      <w:r w:rsidR="00F353B4" w:rsidRPr="00F353B4">
        <w:rPr>
          <w:szCs w:val="24"/>
          <w:rtl/>
          <w:lang w:bidi="ar-SA"/>
        </w:rPr>
        <w:t xml:space="preserve"> 24</w:t>
      </w:r>
      <w:r w:rsidR="00E4756F">
        <w:rPr>
          <w:szCs w:val="24"/>
          <w:rtl/>
          <w:lang w:bidi="ar-SA"/>
        </w:rPr>
        <w:t xml:space="preserve"> بلداً </w:t>
      </w:r>
      <w:r w:rsidR="00E4756F">
        <w:rPr>
          <w:rFonts w:hint="cs"/>
          <w:szCs w:val="24"/>
          <w:rtl/>
          <w:lang w:bidi="ar-SA"/>
        </w:rPr>
        <w:t>في ضوء</w:t>
      </w:r>
      <w:r w:rsidR="00E4756F">
        <w:rPr>
          <w:szCs w:val="24"/>
          <w:rtl/>
          <w:lang w:bidi="ar-SA"/>
        </w:rPr>
        <w:t xml:space="preserve"> القرارات ذات الصلة</w:t>
      </w:r>
      <w:r w:rsidR="00F353B4" w:rsidRPr="00F353B4">
        <w:rPr>
          <w:szCs w:val="24"/>
          <w:rtl/>
          <w:lang w:bidi="ar-SA"/>
        </w:rPr>
        <w:t xml:space="preserve">، </w:t>
      </w:r>
      <w:r w:rsidR="00E4756F">
        <w:rPr>
          <w:rFonts w:hint="cs"/>
          <w:szCs w:val="24"/>
          <w:rtl/>
          <w:lang w:bidi="ar-SA"/>
        </w:rPr>
        <w:t>وتشمل</w:t>
      </w:r>
      <w:r w:rsidR="00E4756F">
        <w:rPr>
          <w:szCs w:val="24"/>
          <w:rtl/>
          <w:lang w:bidi="ar-SA"/>
        </w:rPr>
        <w:t xml:space="preserve"> القرار 74/51 (ج) بشأن مستوى تمويل مشر</w:t>
      </w:r>
      <w:r w:rsidR="00E4756F">
        <w:rPr>
          <w:rFonts w:hint="cs"/>
          <w:szCs w:val="24"/>
          <w:rtl/>
          <w:lang w:bidi="ar-SA"/>
        </w:rPr>
        <w:t>و</w:t>
      </w:r>
      <w:r w:rsidR="00F353B4" w:rsidRPr="00F353B4">
        <w:rPr>
          <w:szCs w:val="24"/>
          <w:rtl/>
          <w:lang w:bidi="ar-SA"/>
        </w:rPr>
        <w:t>ع</w:t>
      </w:r>
      <w:r w:rsidR="00E4756F">
        <w:rPr>
          <w:rFonts w:hint="cs"/>
          <w:szCs w:val="24"/>
          <w:rtl/>
          <w:lang w:bidi="ar-SA"/>
        </w:rPr>
        <w:t>ات</w:t>
      </w:r>
      <w:r w:rsidR="00E4756F">
        <w:rPr>
          <w:szCs w:val="24"/>
          <w:rtl/>
          <w:lang w:bidi="ar-SA"/>
        </w:rPr>
        <w:t xml:space="preserve"> التعزيز المؤسسي</w:t>
      </w:r>
      <w:r w:rsidR="00F353B4" w:rsidRPr="00F353B4">
        <w:rPr>
          <w:szCs w:val="24"/>
          <w:rtl/>
          <w:lang w:bidi="ar-SA"/>
        </w:rPr>
        <w:t>، والمقرر 74/51 (هـ) بشأن المتطلبات ل</w:t>
      </w:r>
      <w:r w:rsidR="00E4756F">
        <w:rPr>
          <w:rFonts w:hint="cs"/>
          <w:szCs w:val="24"/>
          <w:rtl/>
          <w:lang w:bidi="ar-SA"/>
        </w:rPr>
        <w:t xml:space="preserve">كي </w:t>
      </w:r>
      <w:r w:rsidR="00F353B4" w:rsidRPr="00F353B4">
        <w:rPr>
          <w:szCs w:val="24"/>
          <w:rtl/>
          <w:lang w:bidi="ar-SA"/>
        </w:rPr>
        <w:t xml:space="preserve">تشمل مؤشرات أداء محددة للأنشطة المخطط لها. </w:t>
      </w:r>
      <w:r w:rsidR="00E4756F">
        <w:rPr>
          <w:rFonts w:hint="cs"/>
          <w:szCs w:val="24"/>
          <w:rtl/>
          <w:lang w:bidi="ar-SA"/>
        </w:rPr>
        <w:t>و</w:t>
      </w:r>
      <w:r w:rsidR="00F353B4" w:rsidRPr="00F353B4">
        <w:rPr>
          <w:szCs w:val="24"/>
          <w:rtl/>
          <w:lang w:bidi="ar-SA"/>
        </w:rPr>
        <w:t xml:space="preserve">تم فحص جميع الطلبات </w:t>
      </w:r>
      <w:r w:rsidR="00E4756F">
        <w:rPr>
          <w:rFonts w:hint="cs"/>
          <w:szCs w:val="24"/>
          <w:rtl/>
          <w:lang w:bidi="ar-SA"/>
        </w:rPr>
        <w:t>في ضوء</w:t>
      </w:r>
      <w:r w:rsidR="00F353B4" w:rsidRPr="00F353B4">
        <w:rPr>
          <w:szCs w:val="24"/>
          <w:rtl/>
          <w:lang w:bidi="ar-SA"/>
        </w:rPr>
        <w:t xml:space="preserve">: تقارير </w:t>
      </w:r>
      <w:r w:rsidR="00E4756F">
        <w:rPr>
          <w:szCs w:val="24"/>
          <w:rtl/>
          <w:lang w:bidi="ar-SA"/>
        </w:rPr>
        <w:t>التعزيز المؤسسي السابقة</w:t>
      </w:r>
      <w:r w:rsidR="00F353B4" w:rsidRPr="00F353B4">
        <w:rPr>
          <w:szCs w:val="24"/>
          <w:rtl/>
          <w:lang w:bidi="ar-SA"/>
        </w:rPr>
        <w:t xml:space="preserve">؛ </w:t>
      </w:r>
      <w:r w:rsidR="00E4756F">
        <w:rPr>
          <w:rFonts w:hint="cs"/>
          <w:szCs w:val="24"/>
          <w:rtl/>
          <w:lang w:bidi="ar-SA"/>
        </w:rPr>
        <w:t>وال</w:t>
      </w:r>
      <w:r w:rsidR="00F353B4" w:rsidRPr="00F353B4">
        <w:rPr>
          <w:szCs w:val="24"/>
          <w:rtl/>
          <w:lang w:bidi="ar-SA"/>
        </w:rPr>
        <w:t xml:space="preserve">تقارير </w:t>
      </w:r>
      <w:r w:rsidR="00E4756F">
        <w:rPr>
          <w:rFonts w:hint="cs"/>
          <w:szCs w:val="24"/>
          <w:rtl/>
          <w:lang w:bidi="ar-SA"/>
        </w:rPr>
        <w:t>ال</w:t>
      </w:r>
      <w:r w:rsidR="00F353B4" w:rsidRPr="00F353B4">
        <w:rPr>
          <w:szCs w:val="24"/>
          <w:rtl/>
          <w:lang w:bidi="ar-SA"/>
        </w:rPr>
        <w:t xml:space="preserve">مرحلية عن تنفيذ البرامج القطرية؛ </w:t>
      </w:r>
      <w:r w:rsidR="00E4756F">
        <w:rPr>
          <w:rFonts w:hint="cs"/>
          <w:szCs w:val="24"/>
          <w:rtl/>
          <w:lang w:bidi="ar-SA"/>
        </w:rPr>
        <w:t>و</w:t>
      </w:r>
      <w:r w:rsidR="00F353B4" w:rsidRPr="00F353B4">
        <w:rPr>
          <w:szCs w:val="24"/>
          <w:rtl/>
          <w:lang w:bidi="ar-SA"/>
        </w:rPr>
        <w:t>البيانات المبلغ عنها بموج</w:t>
      </w:r>
      <w:r w:rsidR="00E4756F">
        <w:rPr>
          <w:szCs w:val="24"/>
          <w:rtl/>
          <w:lang w:bidi="ar-SA"/>
        </w:rPr>
        <w:t>ب المادة 7 من بروتوكول مونتريال</w:t>
      </w:r>
      <w:r w:rsidR="00F353B4" w:rsidRPr="00F353B4">
        <w:rPr>
          <w:szCs w:val="24"/>
          <w:rtl/>
          <w:lang w:bidi="ar-SA"/>
        </w:rPr>
        <w:t xml:space="preserve">؛ </w:t>
      </w:r>
      <w:r w:rsidR="00E4756F">
        <w:rPr>
          <w:rFonts w:hint="cs"/>
          <w:szCs w:val="24"/>
          <w:rtl/>
          <w:lang w:bidi="ar-SA"/>
        </w:rPr>
        <w:t>و</w:t>
      </w:r>
      <w:r w:rsidR="00F353B4" w:rsidRPr="00F353B4">
        <w:rPr>
          <w:szCs w:val="24"/>
          <w:rtl/>
          <w:lang w:bidi="ar-SA"/>
        </w:rPr>
        <w:t xml:space="preserve">أحدث التقارير عن تنفيذ خطط إدارة إزالة </w:t>
      </w:r>
      <w:r w:rsidR="00E4756F">
        <w:rPr>
          <w:szCs w:val="24"/>
          <w:rtl/>
          <w:lang w:bidi="ar-SA"/>
        </w:rPr>
        <w:t>المواد الهيدروكلوروفلوروكربونية</w:t>
      </w:r>
      <w:r w:rsidR="00F353B4" w:rsidRPr="00F353B4">
        <w:rPr>
          <w:szCs w:val="24"/>
          <w:rtl/>
          <w:lang w:bidi="ar-SA"/>
        </w:rPr>
        <w:t xml:space="preserve">؛ </w:t>
      </w:r>
      <w:r w:rsidR="00E4756F">
        <w:rPr>
          <w:rFonts w:hint="cs"/>
          <w:szCs w:val="24"/>
          <w:rtl/>
          <w:lang w:bidi="ar-SA"/>
        </w:rPr>
        <w:t>و</w:t>
      </w:r>
      <w:r w:rsidR="00F353B4" w:rsidRPr="00F353B4">
        <w:rPr>
          <w:szCs w:val="24"/>
          <w:rtl/>
          <w:lang w:bidi="ar-SA"/>
        </w:rPr>
        <w:t xml:space="preserve">التقارير المرحلية </w:t>
      </w:r>
      <w:r w:rsidR="00E4756F">
        <w:rPr>
          <w:rFonts w:hint="cs"/>
          <w:szCs w:val="24"/>
          <w:rtl/>
          <w:lang w:bidi="ar-SA"/>
        </w:rPr>
        <w:t>ل</w:t>
      </w:r>
      <w:r w:rsidR="00F353B4" w:rsidRPr="00F353B4">
        <w:rPr>
          <w:szCs w:val="24"/>
          <w:rtl/>
          <w:lang w:bidi="ar-SA"/>
        </w:rPr>
        <w:t xml:space="preserve">لوكالات </w:t>
      </w:r>
      <w:r w:rsidR="00E4756F" w:rsidRPr="00F353B4">
        <w:rPr>
          <w:szCs w:val="24"/>
          <w:rtl/>
          <w:lang w:bidi="ar-SA"/>
        </w:rPr>
        <w:t xml:space="preserve">الثنائية </w:t>
      </w:r>
      <w:r w:rsidR="00E4756F">
        <w:rPr>
          <w:rFonts w:hint="cs"/>
          <w:szCs w:val="24"/>
          <w:rtl/>
          <w:lang w:bidi="ar-SA"/>
        </w:rPr>
        <w:t>و</w:t>
      </w:r>
      <w:r w:rsidR="00F353B4" w:rsidRPr="00F353B4">
        <w:rPr>
          <w:szCs w:val="24"/>
          <w:rtl/>
          <w:lang w:bidi="ar-SA"/>
        </w:rPr>
        <w:t xml:space="preserve">المنفذة المقدمة إلى الاجتماع </w:t>
      </w:r>
      <w:r w:rsidR="00E4756F">
        <w:rPr>
          <w:rFonts w:hint="cs"/>
          <w:szCs w:val="24"/>
          <w:rtl/>
          <w:lang w:bidi="ar-SA"/>
        </w:rPr>
        <w:t>السادس والثمانين</w:t>
      </w:r>
      <w:r w:rsidR="00E4756F">
        <w:rPr>
          <w:szCs w:val="24"/>
          <w:rtl/>
          <w:lang w:bidi="ar-SA"/>
        </w:rPr>
        <w:t xml:space="preserve">؛ والمقررات ذات الصلة بشأن </w:t>
      </w:r>
      <w:r w:rsidR="00F353B4" w:rsidRPr="00F353B4">
        <w:rPr>
          <w:szCs w:val="24"/>
          <w:rtl/>
          <w:lang w:bidi="ar-SA"/>
        </w:rPr>
        <w:t xml:space="preserve">امتثال الأطراف </w:t>
      </w:r>
      <w:r w:rsidR="00E4756F">
        <w:rPr>
          <w:rFonts w:hint="cs"/>
          <w:szCs w:val="24"/>
          <w:rtl/>
          <w:lang w:bidi="ar-SA"/>
        </w:rPr>
        <w:t>ل</w:t>
      </w:r>
      <w:r w:rsidR="00F353B4" w:rsidRPr="00F353B4">
        <w:rPr>
          <w:szCs w:val="24"/>
          <w:rtl/>
          <w:lang w:bidi="ar-SA"/>
        </w:rPr>
        <w:t>بروت</w:t>
      </w:r>
      <w:r w:rsidR="00E4756F">
        <w:rPr>
          <w:szCs w:val="24"/>
          <w:rtl/>
          <w:lang w:bidi="ar-SA"/>
        </w:rPr>
        <w:t>وكول مونتريال. بالإضافة إلى ذلك</w:t>
      </w:r>
      <w:r w:rsidR="00F353B4" w:rsidRPr="00F353B4">
        <w:rPr>
          <w:szCs w:val="24"/>
          <w:rtl/>
          <w:lang w:bidi="ar-SA"/>
        </w:rPr>
        <w:t>، استفسرت الأمانة عن تأثير جائحة</w:t>
      </w:r>
      <w:r w:rsidR="00E4756F">
        <w:rPr>
          <w:rFonts w:hint="cs"/>
          <w:szCs w:val="24"/>
          <w:rtl/>
          <w:lang w:bidi="ar-SA"/>
        </w:rPr>
        <w:t xml:space="preserve"> كوفيد-19</w:t>
      </w:r>
      <w:r w:rsidR="00F353B4" w:rsidRPr="00F353B4">
        <w:rPr>
          <w:szCs w:val="24"/>
          <w:rtl/>
          <w:lang w:bidi="ar-SA"/>
        </w:rPr>
        <w:t xml:space="preserve"> وال</w:t>
      </w:r>
      <w:r w:rsidR="00E4756F">
        <w:rPr>
          <w:szCs w:val="24"/>
          <w:rtl/>
          <w:lang w:bidi="ar-SA"/>
        </w:rPr>
        <w:t>اعتبارات الجنسانية على تنفيذ مشر</w:t>
      </w:r>
      <w:r w:rsidR="00E4756F">
        <w:rPr>
          <w:rFonts w:hint="cs"/>
          <w:szCs w:val="24"/>
          <w:rtl/>
          <w:lang w:bidi="ar-SA"/>
        </w:rPr>
        <w:t>و</w:t>
      </w:r>
      <w:r w:rsidR="00F353B4" w:rsidRPr="00F353B4">
        <w:rPr>
          <w:szCs w:val="24"/>
          <w:rtl/>
          <w:lang w:bidi="ar-SA"/>
        </w:rPr>
        <w:t>ع</w:t>
      </w:r>
      <w:r w:rsidR="00E4756F">
        <w:rPr>
          <w:rFonts w:hint="cs"/>
          <w:szCs w:val="24"/>
          <w:rtl/>
          <w:lang w:bidi="ar-SA"/>
        </w:rPr>
        <w:t>ات</w:t>
      </w:r>
      <w:r w:rsidR="00F353B4" w:rsidRPr="00F353B4">
        <w:rPr>
          <w:szCs w:val="24"/>
          <w:rtl/>
          <w:lang w:bidi="ar-SA"/>
        </w:rPr>
        <w:t xml:space="preserve"> التعزيز المؤسسي.</w:t>
      </w:r>
    </w:p>
    <w:p w:rsidR="00E4756F" w:rsidRPr="00F353B4" w:rsidRDefault="00E4756F" w:rsidP="00E4756F">
      <w:pPr>
        <w:bidi/>
        <w:rPr>
          <w:szCs w:val="24"/>
          <w:lang w:bidi="ar-SA"/>
        </w:rPr>
      </w:pPr>
    </w:p>
    <w:p w:rsidR="00F353B4" w:rsidRDefault="00E4756F" w:rsidP="00D35F00">
      <w:pPr>
        <w:bidi/>
        <w:rPr>
          <w:szCs w:val="24"/>
          <w:rtl/>
          <w:lang w:bidi="ar-SA"/>
        </w:rPr>
      </w:pPr>
      <w:r>
        <w:rPr>
          <w:szCs w:val="24"/>
          <w:rtl/>
          <w:lang w:bidi="ar-SA"/>
        </w:rPr>
        <w:t>12-</w:t>
      </w:r>
      <w:r>
        <w:rPr>
          <w:rFonts w:hint="cs"/>
          <w:szCs w:val="24"/>
          <w:rtl/>
          <w:lang w:bidi="ar-SA"/>
        </w:rPr>
        <w:tab/>
      </w:r>
      <w:r>
        <w:rPr>
          <w:szCs w:val="24"/>
          <w:rtl/>
          <w:lang w:bidi="ar-SA"/>
        </w:rPr>
        <w:t>قدم</w:t>
      </w:r>
      <w:r w:rsidR="00F353B4" w:rsidRPr="00F353B4">
        <w:rPr>
          <w:szCs w:val="24"/>
          <w:rtl/>
          <w:lang w:bidi="ar-SA"/>
        </w:rPr>
        <w:t xml:space="preserve"> جميع البلدان ردوداً </w:t>
      </w:r>
      <w:r>
        <w:rPr>
          <w:rFonts w:hint="cs"/>
          <w:szCs w:val="24"/>
          <w:rtl/>
          <w:lang w:bidi="ar-SA"/>
        </w:rPr>
        <w:t>تبين</w:t>
      </w:r>
      <w:r w:rsidR="00F353B4" w:rsidRPr="00F353B4">
        <w:rPr>
          <w:szCs w:val="24"/>
          <w:rtl/>
          <w:lang w:bidi="ar-SA"/>
        </w:rPr>
        <w:t xml:space="preserve"> أنه </w:t>
      </w:r>
      <w:r>
        <w:rPr>
          <w:rFonts w:hint="cs"/>
          <w:szCs w:val="24"/>
          <w:rtl/>
          <w:lang w:bidi="ar-SA"/>
        </w:rPr>
        <w:t>رغم تأثير</w:t>
      </w:r>
      <w:r w:rsidR="00F353B4" w:rsidRPr="00F353B4">
        <w:rPr>
          <w:szCs w:val="24"/>
          <w:rtl/>
          <w:lang w:bidi="ar-SA"/>
        </w:rPr>
        <w:t xml:space="preserve"> </w:t>
      </w:r>
      <w:r>
        <w:rPr>
          <w:rFonts w:hint="cs"/>
          <w:szCs w:val="24"/>
          <w:rtl/>
          <w:lang w:bidi="ar-SA"/>
        </w:rPr>
        <w:t>الجائحة</w:t>
      </w:r>
      <w:r w:rsidR="00F353B4" w:rsidRPr="00F353B4">
        <w:rPr>
          <w:szCs w:val="24"/>
          <w:rtl/>
          <w:lang w:bidi="ar-SA"/>
        </w:rPr>
        <w:t xml:space="preserve"> </w:t>
      </w:r>
      <w:r>
        <w:rPr>
          <w:szCs w:val="24"/>
          <w:rtl/>
          <w:lang w:bidi="ar-SA"/>
        </w:rPr>
        <w:t>على عملياته</w:t>
      </w:r>
      <w:r>
        <w:rPr>
          <w:rFonts w:hint="cs"/>
          <w:szCs w:val="24"/>
          <w:rtl/>
          <w:lang w:bidi="ar-SA"/>
        </w:rPr>
        <w:t>م</w:t>
      </w:r>
      <w:r w:rsidR="00F353B4" w:rsidRPr="00F353B4">
        <w:rPr>
          <w:szCs w:val="24"/>
          <w:rtl/>
          <w:lang w:bidi="ar-SA"/>
        </w:rPr>
        <w:t xml:space="preserve">، </w:t>
      </w:r>
      <w:r>
        <w:rPr>
          <w:rFonts w:hint="cs"/>
          <w:szCs w:val="24"/>
          <w:rtl/>
          <w:lang w:bidi="ar-SA"/>
        </w:rPr>
        <w:t>فهم</w:t>
      </w:r>
      <w:r>
        <w:rPr>
          <w:szCs w:val="24"/>
          <w:rtl/>
          <w:lang w:bidi="ar-SA"/>
        </w:rPr>
        <w:t xml:space="preserve"> </w:t>
      </w:r>
      <w:r>
        <w:rPr>
          <w:rFonts w:hint="cs"/>
          <w:szCs w:val="24"/>
          <w:rtl/>
          <w:lang w:bidi="ar-SA"/>
        </w:rPr>
        <w:t>ي</w:t>
      </w:r>
      <w:r w:rsidR="00F353B4" w:rsidRPr="00F353B4">
        <w:rPr>
          <w:szCs w:val="24"/>
          <w:rtl/>
          <w:lang w:bidi="ar-SA"/>
        </w:rPr>
        <w:t>توقع</w:t>
      </w:r>
      <w:r>
        <w:rPr>
          <w:rFonts w:hint="cs"/>
          <w:szCs w:val="24"/>
          <w:rtl/>
          <w:lang w:bidi="ar-SA"/>
        </w:rPr>
        <w:t>ون</w:t>
      </w:r>
      <w:r>
        <w:rPr>
          <w:szCs w:val="24"/>
          <w:rtl/>
          <w:lang w:bidi="ar-SA"/>
        </w:rPr>
        <w:t xml:space="preserve"> إكمال مرحلته</w:t>
      </w:r>
      <w:r>
        <w:rPr>
          <w:rFonts w:hint="cs"/>
          <w:szCs w:val="24"/>
          <w:rtl/>
          <w:lang w:bidi="ar-SA"/>
        </w:rPr>
        <w:t>م</w:t>
      </w:r>
      <w:r w:rsidR="00F353B4" w:rsidRPr="00F353B4">
        <w:rPr>
          <w:szCs w:val="24"/>
          <w:rtl/>
          <w:lang w:bidi="ar-SA"/>
        </w:rPr>
        <w:t xml:space="preserve"> الحالية والبدء في المرحلة التالية </w:t>
      </w:r>
      <w:r>
        <w:rPr>
          <w:rFonts w:hint="cs"/>
          <w:szCs w:val="24"/>
          <w:rtl/>
          <w:lang w:bidi="ar-SA"/>
        </w:rPr>
        <w:t>حسب</w:t>
      </w:r>
      <w:r w:rsidR="00F353B4" w:rsidRPr="00F353B4">
        <w:rPr>
          <w:szCs w:val="24"/>
          <w:rtl/>
          <w:lang w:bidi="ar-SA"/>
        </w:rPr>
        <w:t xml:space="preserve"> </w:t>
      </w:r>
      <w:r>
        <w:rPr>
          <w:rFonts w:hint="cs"/>
          <w:szCs w:val="24"/>
          <w:rtl/>
          <w:lang w:bidi="ar-SA"/>
        </w:rPr>
        <w:t>ال</w:t>
      </w:r>
      <w:r>
        <w:rPr>
          <w:szCs w:val="24"/>
          <w:rtl/>
          <w:lang w:bidi="ar-SA"/>
        </w:rPr>
        <w:t>مخطط له</w:t>
      </w:r>
      <w:r w:rsidR="00F353B4" w:rsidRPr="00F353B4">
        <w:rPr>
          <w:szCs w:val="24"/>
          <w:rtl/>
          <w:lang w:bidi="ar-SA"/>
        </w:rPr>
        <w:t xml:space="preserve">. </w:t>
      </w:r>
      <w:r>
        <w:rPr>
          <w:rFonts w:hint="cs"/>
          <w:szCs w:val="24"/>
          <w:rtl/>
          <w:lang w:bidi="ar-SA"/>
        </w:rPr>
        <w:t>و</w:t>
      </w:r>
      <w:r w:rsidR="00F353B4" w:rsidRPr="00F353B4">
        <w:rPr>
          <w:szCs w:val="24"/>
          <w:rtl/>
          <w:lang w:bidi="ar-SA"/>
        </w:rPr>
        <w:t xml:space="preserve">فيما </w:t>
      </w:r>
      <w:r>
        <w:rPr>
          <w:szCs w:val="24"/>
          <w:rtl/>
          <w:lang w:bidi="ar-SA"/>
        </w:rPr>
        <w:t>يتعلق ب</w:t>
      </w:r>
      <w:r>
        <w:rPr>
          <w:rFonts w:hint="cs"/>
          <w:szCs w:val="24"/>
          <w:rtl/>
          <w:lang w:bidi="ar-SA"/>
        </w:rPr>
        <w:t>ال</w:t>
      </w:r>
      <w:r>
        <w:rPr>
          <w:szCs w:val="24"/>
          <w:rtl/>
          <w:lang w:bidi="ar-SA"/>
        </w:rPr>
        <w:t xml:space="preserve">اعتبارات </w:t>
      </w:r>
      <w:r>
        <w:rPr>
          <w:rFonts w:hint="cs"/>
          <w:szCs w:val="24"/>
          <w:rtl/>
          <w:lang w:bidi="ar-SA"/>
        </w:rPr>
        <w:t>الجنسانية</w:t>
      </w:r>
      <w:r>
        <w:rPr>
          <w:szCs w:val="24"/>
          <w:rtl/>
          <w:lang w:bidi="ar-SA"/>
        </w:rPr>
        <w:t>، بدأ</w:t>
      </w:r>
      <w:r w:rsidR="00F353B4" w:rsidRPr="00F353B4">
        <w:rPr>
          <w:szCs w:val="24"/>
          <w:rtl/>
          <w:lang w:bidi="ar-SA"/>
        </w:rPr>
        <w:t xml:space="preserve"> جميع البلدان في إدراج </w:t>
      </w:r>
      <w:r>
        <w:rPr>
          <w:rFonts w:hint="cs"/>
          <w:szCs w:val="24"/>
          <w:rtl/>
          <w:lang w:bidi="ar-SA"/>
        </w:rPr>
        <w:t>ال</w:t>
      </w:r>
      <w:r>
        <w:rPr>
          <w:szCs w:val="24"/>
          <w:rtl/>
          <w:lang w:bidi="ar-SA"/>
        </w:rPr>
        <w:t xml:space="preserve">اعتبارات </w:t>
      </w:r>
      <w:r>
        <w:rPr>
          <w:rFonts w:hint="cs"/>
          <w:szCs w:val="24"/>
          <w:rtl/>
          <w:lang w:bidi="ar-SA"/>
        </w:rPr>
        <w:t>الجنسانية</w:t>
      </w:r>
      <w:r w:rsidRPr="00F353B4">
        <w:rPr>
          <w:szCs w:val="24"/>
          <w:rtl/>
          <w:lang w:bidi="ar-SA"/>
        </w:rPr>
        <w:t xml:space="preserve"> </w:t>
      </w:r>
      <w:r w:rsidR="00F353B4" w:rsidRPr="00F353B4">
        <w:rPr>
          <w:szCs w:val="24"/>
          <w:rtl/>
          <w:lang w:bidi="ar-SA"/>
        </w:rPr>
        <w:t xml:space="preserve">بشكل صريح كجزء من مراحل </w:t>
      </w:r>
      <w:r>
        <w:rPr>
          <w:rFonts w:hint="cs"/>
          <w:szCs w:val="24"/>
          <w:rtl/>
          <w:lang w:bidi="ar-SA"/>
        </w:rPr>
        <w:t>التعزيز المؤسسي</w:t>
      </w:r>
      <w:r w:rsidR="00F353B4" w:rsidRPr="00F353B4">
        <w:rPr>
          <w:szCs w:val="24"/>
          <w:rtl/>
          <w:lang w:bidi="ar-SA"/>
        </w:rPr>
        <w:t xml:space="preserve"> الجديدة. </w:t>
      </w:r>
      <w:r w:rsidR="00D35F00">
        <w:rPr>
          <w:rFonts w:hint="cs"/>
          <w:szCs w:val="24"/>
          <w:rtl/>
          <w:lang w:bidi="ar-SA"/>
        </w:rPr>
        <w:t>و</w:t>
      </w:r>
      <w:r w:rsidR="00D35F00">
        <w:rPr>
          <w:szCs w:val="24"/>
          <w:rtl/>
          <w:lang w:bidi="ar-SA"/>
        </w:rPr>
        <w:t>قدم</w:t>
      </w:r>
      <w:r w:rsidR="00F353B4" w:rsidRPr="00F353B4">
        <w:rPr>
          <w:szCs w:val="24"/>
          <w:rtl/>
          <w:lang w:bidi="ar-SA"/>
        </w:rPr>
        <w:t xml:space="preserve"> جميع البلدان بيانات تنفيذ </w:t>
      </w:r>
      <w:r w:rsidR="00D35F00">
        <w:rPr>
          <w:rFonts w:hint="cs"/>
          <w:szCs w:val="24"/>
          <w:rtl/>
          <w:lang w:bidi="ar-SA"/>
        </w:rPr>
        <w:t>البرنامج القطري</w:t>
      </w:r>
      <w:r w:rsidR="00D35F00">
        <w:rPr>
          <w:szCs w:val="24"/>
          <w:rtl/>
          <w:lang w:bidi="ar-SA"/>
        </w:rPr>
        <w:t xml:space="preserve"> لعام 2019، وأبلغ</w:t>
      </w:r>
      <w:r w:rsidR="00F353B4" w:rsidRPr="00F353B4">
        <w:rPr>
          <w:szCs w:val="24"/>
          <w:rtl/>
          <w:lang w:bidi="ar-SA"/>
        </w:rPr>
        <w:t xml:space="preserve"> معظم البلدان عن تحقيق كل أو </w:t>
      </w:r>
      <w:r w:rsidR="00D35F00">
        <w:rPr>
          <w:rFonts w:hint="cs"/>
          <w:szCs w:val="24"/>
          <w:rtl/>
          <w:lang w:bidi="ar-SA"/>
        </w:rPr>
        <w:t>معظم</w:t>
      </w:r>
      <w:r w:rsidR="00F353B4" w:rsidRPr="00F353B4">
        <w:rPr>
          <w:szCs w:val="24"/>
          <w:rtl/>
          <w:lang w:bidi="ar-SA"/>
        </w:rPr>
        <w:t xml:space="preserve"> الأهداف المحددة لمؤشرات الأداء المحددة التي تشكل جزءًا من التقرير المرحلي لمرحلة </w:t>
      </w:r>
      <w:r w:rsidR="00D35F00">
        <w:rPr>
          <w:rFonts w:hint="cs"/>
          <w:szCs w:val="24"/>
          <w:rtl/>
          <w:lang w:bidi="ar-SA"/>
        </w:rPr>
        <w:t>التعزيز المؤسسي</w:t>
      </w:r>
      <w:r w:rsidR="00F353B4" w:rsidRPr="00F353B4">
        <w:rPr>
          <w:szCs w:val="24"/>
          <w:rtl/>
          <w:lang w:bidi="ar-SA"/>
        </w:rPr>
        <w:t xml:space="preserve"> السابقة.</w:t>
      </w:r>
    </w:p>
    <w:p w:rsidR="00F353B4" w:rsidRDefault="00F353B4" w:rsidP="00F353B4">
      <w:pPr>
        <w:bidi/>
        <w:rPr>
          <w:szCs w:val="24"/>
          <w:rtl/>
          <w:lang w:bidi="ar-SA"/>
        </w:rPr>
      </w:pPr>
    </w:p>
    <w:p w:rsidR="00F353B4" w:rsidRDefault="00F353B4" w:rsidP="00F353B4">
      <w:pPr>
        <w:bidi/>
        <w:rPr>
          <w:szCs w:val="24"/>
          <w:rtl/>
          <w:lang w:bidi="ar-SA"/>
        </w:rPr>
      </w:pPr>
      <w:r w:rsidRPr="00F353B4">
        <w:rPr>
          <w:szCs w:val="24"/>
          <w:rtl/>
          <w:lang w:bidi="ar-SA"/>
        </w:rPr>
        <w:t xml:space="preserve">13- </w:t>
      </w:r>
      <w:r w:rsidR="00A23698">
        <w:rPr>
          <w:rFonts w:hint="cs"/>
          <w:szCs w:val="24"/>
          <w:rtl/>
          <w:lang w:bidi="ar-SA"/>
        </w:rPr>
        <w:tab/>
        <w:t>و</w:t>
      </w:r>
      <w:r w:rsidRPr="00F353B4">
        <w:rPr>
          <w:szCs w:val="24"/>
          <w:rtl/>
          <w:lang w:bidi="ar-SA"/>
        </w:rPr>
        <w:t>أوصت الأمانة بتقديم جميع مشروعات التعزيز المؤسسي إلى الاجتماع السادس وا</w:t>
      </w:r>
      <w:r w:rsidR="00A23698">
        <w:rPr>
          <w:szCs w:val="24"/>
          <w:rtl/>
          <w:lang w:bidi="ar-SA"/>
        </w:rPr>
        <w:t>لثمانين للحصول على الموافقة الش</w:t>
      </w:r>
      <w:r w:rsidRPr="00F353B4">
        <w:rPr>
          <w:szCs w:val="24"/>
          <w:rtl/>
          <w:lang w:bidi="ar-SA"/>
        </w:rPr>
        <w:t>م</w:t>
      </w:r>
      <w:r w:rsidR="00A23698">
        <w:rPr>
          <w:rFonts w:hint="cs"/>
          <w:szCs w:val="24"/>
          <w:rtl/>
          <w:lang w:bidi="ar-SA"/>
        </w:rPr>
        <w:t>و</w:t>
      </w:r>
      <w:r w:rsidRPr="00F353B4">
        <w:rPr>
          <w:szCs w:val="24"/>
          <w:rtl/>
          <w:lang w:bidi="ar-SA"/>
        </w:rPr>
        <w:t>ل</w:t>
      </w:r>
      <w:r w:rsidR="00A23698">
        <w:rPr>
          <w:rFonts w:hint="cs"/>
          <w:szCs w:val="24"/>
          <w:rtl/>
          <w:lang w:bidi="ar-SA"/>
        </w:rPr>
        <w:t>ي</w:t>
      </w:r>
      <w:r w:rsidRPr="00F353B4">
        <w:rPr>
          <w:szCs w:val="24"/>
          <w:rtl/>
          <w:lang w:bidi="ar-SA"/>
        </w:rPr>
        <w:t>ة.</w:t>
      </w:r>
    </w:p>
    <w:p w:rsidR="00A23698" w:rsidRPr="00F353B4" w:rsidRDefault="00A23698" w:rsidP="00A23698">
      <w:pPr>
        <w:bidi/>
        <w:rPr>
          <w:szCs w:val="24"/>
          <w:lang w:bidi="ar-SA"/>
        </w:rPr>
      </w:pPr>
    </w:p>
    <w:p w:rsidR="00F353B4" w:rsidRPr="007C51D5" w:rsidRDefault="00F353B4" w:rsidP="00A23698">
      <w:pPr>
        <w:bidi/>
        <w:rPr>
          <w:i/>
          <w:iCs/>
          <w:szCs w:val="24"/>
          <w:rtl/>
          <w:lang w:bidi="ar-SA"/>
        </w:rPr>
      </w:pPr>
      <w:r w:rsidRPr="007C51D5">
        <w:rPr>
          <w:i/>
          <w:iCs/>
          <w:szCs w:val="24"/>
          <w:rtl/>
          <w:lang w:bidi="ar-SA"/>
        </w:rPr>
        <w:t>التمويل</w:t>
      </w:r>
      <w:r w:rsidR="00A23698" w:rsidRPr="007C51D5">
        <w:rPr>
          <w:rFonts w:hint="cs"/>
          <w:i/>
          <w:iCs/>
          <w:szCs w:val="24"/>
          <w:rtl/>
          <w:lang w:bidi="ar-SA"/>
        </w:rPr>
        <w:t xml:space="preserve"> المحجوب</w:t>
      </w:r>
      <w:r w:rsidRPr="007C51D5">
        <w:rPr>
          <w:i/>
          <w:iCs/>
          <w:szCs w:val="24"/>
          <w:rtl/>
          <w:lang w:bidi="ar-SA"/>
        </w:rPr>
        <w:t xml:space="preserve"> </w:t>
      </w:r>
      <w:r w:rsidR="00A23698" w:rsidRPr="007C51D5">
        <w:rPr>
          <w:rFonts w:hint="cs"/>
          <w:i/>
          <w:iCs/>
          <w:szCs w:val="24"/>
          <w:rtl/>
          <w:lang w:bidi="ar-SA"/>
        </w:rPr>
        <w:t>حتى</w:t>
      </w:r>
      <w:r w:rsidRPr="007C51D5">
        <w:rPr>
          <w:i/>
          <w:iCs/>
          <w:szCs w:val="24"/>
          <w:rtl/>
          <w:lang w:bidi="ar-SA"/>
        </w:rPr>
        <w:t xml:space="preserve"> يتم تقديم تقارير التحقق أو </w:t>
      </w:r>
      <w:r w:rsidR="00A23698" w:rsidRPr="007C51D5">
        <w:rPr>
          <w:rFonts w:hint="cs"/>
          <w:i/>
          <w:iCs/>
          <w:szCs w:val="24"/>
          <w:rtl/>
          <w:lang w:bidi="ar-SA"/>
        </w:rPr>
        <w:t>استيفاء</w:t>
      </w:r>
      <w:r w:rsidR="00A23698" w:rsidRPr="007C51D5">
        <w:rPr>
          <w:i/>
          <w:iCs/>
          <w:szCs w:val="24"/>
          <w:rtl/>
          <w:lang w:bidi="ar-SA"/>
        </w:rPr>
        <w:t xml:space="preserve"> </w:t>
      </w:r>
      <w:r w:rsidRPr="007C51D5">
        <w:rPr>
          <w:i/>
          <w:iCs/>
          <w:szCs w:val="24"/>
          <w:rtl/>
          <w:lang w:bidi="ar-SA"/>
        </w:rPr>
        <w:t xml:space="preserve">شروط محددة </w:t>
      </w:r>
      <w:r w:rsidR="00A23698" w:rsidRPr="007C51D5">
        <w:rPr>
          <w:rFonts w:hint="cs"/>
          <w:i/>
          <w:iCs/>
          <w:szCs w:val="24"/>
          <w:rtl/>
          <w:lang w:bidi="ar-SA"/>
        </w:rPr>
        <w:t>وحتى يتم</w:t>
      </w:r>
      <w:r w:rsidRPr="007C51D5">
        <w:rPr>
          <w:i/>
          <w:iCs/>
          <w:szCs w:val="24"/>
          <w:rtl/>
          <w:lang w:bidi="ar-SA"/>
        </w:rPr>
        <w:t xml:space="preserve"> تقديم عمليات التحقق المعلقة من الاجتماع الخامس والثمانين</w:t>
      </w:r>
      <w:r w:rsidR="00A23698" w:rsidRPr="007C51D5">
        <w:rPr>
          <w:rFonts w:hint="cs"/>
          <w:i/>
          <w:iCs/>
          <w:szCs w:val="24"/>
          <w:rtl/>
          <w:lang w:bidi="ar-SA"/>
        </w:rPr>
        <w:t>.</w:t>
      </w:r>
    </w:p>
    <w:p w:rsidR="00A23698" w:rsidRPr="00F353B4" w:rsidRDefault="00A23698" w:rsidP="00A23698">
      <w:pPr>
        <w:bidi/>
        <w:rPr>
          <w:szCs w:val="24"/>
          <w:lang w:bidi="ar-SA"/>
        </w:rPr>
      </w:pPr>
    </w:p>
    <w:p w:rsidR="00F353B4" w:rsidRDefault="00A23698" w:rsidP="00A23698">
      <w:pPr>
        <w:bidi/>
        <w:rPr>
          <w:szCs w:val="24"/>
          <w:rtl/>
          <w:lang w:bidi="ar-SA"/>
        </w:rPr>
      </w:pPr>
      <w:r>
        <w:rPr>
          <w:szCs w:val="24"/>
          <w:rtl/>
          <w:lang w:bidi="ar-SA"/>
        </w:rPr>
        <w:t>14-</w:t>
      </w:r>
      <w:r>
        <w:rPr>
          <w:rFonts w:hint="cs"/>
          <w:szCs w:val="24"/>
          <w:rtl/>
          <w:lang w:bidi="ar-SA"/>
        </w:rPr>
        <w:tab/>
      </w:r>
      <w:r w:rsidR="00F353B4" w:rsidRPr="00F353B4">
        <w:rPr>
          <w:szCs w:val="24"/>
          <w:rtl/>
          <w:lang w:bidi="ar-SA"/>
        </w:rPr>
        <w:t>وا</w:t>
      </w:r>
      <w:r>
        <w:rPr>
          <w:szCs w:val="24"/>
          <w:rtl/>
          <w:lang w:bidi="ar-SA"/>
        </w:rPr>
        <w:t>فقت اللجنة التنفيذية، في اجتماعها الخامس والثمانين</w:t>
      </w:r>
      <w:r w:rsidR="00F353B4" w:rsidRPr="00F353B4">
        <w:rPr>
          <w:szCs w:val="24"/>
          <w:rtl/>
          <w:lang w:bidi="ar-SA"/>
        </w:rPr>
        <w:t>، على الشريحة الخامسة والأخيرة من المرحلة الأولى من خطة إدارة إزالة المواد الهي</w:t>
      </w:r>
      <w:r>
        <w:rPr>
          <w:szCs w:val="24"/>
          <w:rtl/>
          <w:lang w:bidi="ar-SA"/>
        </w:rPr>
        <w:t>دروكلوروفلوروكربونية لغواتيمالا</w:t>
      </w:r>
      <w:r w:rsidR="00F353B4" w:rsidRPr="00F353B4">
        <w:rPr>
          <w:szCs w:val="24"/>
          <w:rtl/>
          <w:lang w:bidi="ar-SA"/>
        </w:rPr>
        <w:t xml:space="preserve">، على أساس </w:t>
      </w:r>
      <w:r w:rsidR="00F353B4" w:rsidRPr="00A23698">
        <w:rPr>
          <w:i/>
          <w:iCs/>
          <w:szCs w:val="24"/>
          <w:rtl/>
          <w:lang w:bidi="ar-SA"/>
        </w:rPr>
        <w:t>أمور منها</w:t>
      </w:r>
      <w:r w:rsidR="00F353B4" w:rsidRPr="00F353B4">
        <w:rPr>
          <w:szCs w:val="24"/>
          <w:rtl/>
          <w:lang w:bidi="ar-SA"/>
        </w:rPr>
        <w:t xml:space="preserve"> أن اليونيدو قد التزمت بتقديم تقرير التحقق في موعد أقصاه 12 أسبوعاً قبل ا</w:t>
      </w:r>
      <w:r>
        <w:rPr>
          <w:szCs w:val="24"/>
          <w:rtl/>
          <w:lang w:bidi="ar-SA"/>
        </w:rPr>
        <w:t>لاجتماع السادس والثمانين</w:t>
      </w:r>
      <w:r w:rsidR="00F353B4" w:rsidRPr="00F353B4">
        <w:rPr>
          <w:szCs w:val="24"/>
          <w:rtl/>
          <w:lang w:bidi="ar-SA"/>
        </w:rPr>
        <w:t xml:space="preserve">، </w:t>
      </w:r>
      <w:r>
        <w:rPr>
          <w:rFonts w:hint="cs"/>
          <w:szCs w:val="24"/>
          <w:rtl/>
          <w:lang w:bidi="ar-SA"/>
        </w:rPr>
        <w:t>و</w:t>
      </w:r>
      <w:r w:rsidR="00F353B4" w:rsidRPr="00F353B4">
        <w:rPr>
          <w:szCs w:val="24"/>
          <w:rtl/>
          <w:lang w:bidi="ar-SA"/>
        </w:rPr>
        <w:t>أن</w:t>
      </w:r>
      <w:r>
        <w:rPr>
          <w:rFonts w:hint="cs"/>
          <w:szCs w:val="24"/>
          <w:rtl/>
          <w:lang w:bidi="ar-SA"/>
        </w:rPr>
        <w:t xml:space="preserve">ه ستتم معالجة </w:t>
      </w:r>
      <w:r w:rsidR="00F353B4" w:rsidRPr="00F353B4">
        <w:rPr>
          <w:szCs w:val="24"/>
          <w:rtl/>
          <w:lang w:bidi="ar-SA"/>
        </w:rPr>
        <w:t xml:space="preserve"> التوصيات الواردة في تقرير التحقق </w:t>
      </w:r>
      <w:r>
        <w:rPr>
          <w:szCs w:val="24"/>
          <w:rtl/>
          <w:lang w:bidi="ar-SA"/>
        </w:rPr>
        <w:t>أثناء تنفيذ الشريحة الخامسة</w:t>
      </w:r>
      <w:r w:rsidR="00F353B4" w:rsidRPr="00F353B4">
        <w:rPr>
          <w:szCs w:val="24"/>
          <w:rtl/>
          <w:lang w:bidi="ar-SA"/>
        </w:rPr>
        <w:t>، وأن</w:t>
      </w:r>
      <w:r>
        <w:rPr>
          <w:rFonts w:hint="cs"/>
          <w:szCs w:val="24"/>
          <w:rtl/>
          <w:lang w:bidi="ar-SA"/>
        </w:rPr>
        <w:t>ه سيتم إدراج</w:t>
      </w:r>
      <w:r w:rsidR="00F353B4" w:rsidRPr="00F353B4">
        <w:rPr>
          <w:szCs w:val="24"/>
          <w:rtl/>
          <w:lang w:bidi="ar-SA"/>
        </w:rPr>
        <w:t xml:space="preserve"> الإجراءات المنفذة لتحقيق هذه الغاية في التقرير المرحلي للمرحلة الأولى الذي سيتم تقديمه كجزء من طلب البلد للمرحلة الثانية من </w:t>
      </w:r>
      <w:r>
        <w:rPr>
          <w:rFonts w:hint="cs"/>
          <w:szCs w:val="24"/>
          <w:rtl/>
          <w:lang w:bidi="ar-SA"/>
        </w:rPr>
        <w:t>التعزيز المؤسسي</w:t>
      </w:r>
      <w:r w:rsidR="00F353B4" w:rsidRPr="00F353B4">
        <w:rPr>
          <w:szCs w:val="24"/>
          <w:rtl/>
          <w:lang w:bidi="ar-SA"/>
        </w:rPr>
        <w:t xml:space="preserve">؛ وفي حالة تأكيد تقرير التحقق أن غواتيمالا لم </w:t>
      </w:r>
      <w:r>
        <w:rPr>
          <w:rFonts w:hint="cs"/>
          <w:szCs w:val="24"/>
          <w:rtl/>
          <w:lang w:bidi="ar-SA"/>
        </w:rPr>
        <w:t xml:space="preserve">تمتثل </w:t>
      </w:r>
      <w:r w:rsidR="00F353B4" w:rsidRPr="00F353B4">
        <w:rPr>
          <w:szCs w:val="24"/>
          <w:rtl/>
          <w:lang w:bidi="ar-SA"/>
        </w:rPr>
        <w:t>لبروتوكول مونتري</w:t>
      </w:r>
      <w:r>
        <w:rPr>
          <w:szCs w:val="24"/>
          <w:rtl/>
          <w:lang w:bidi="ar-SA"/>
        </w:rPr>
        <w:t>ال و</w:t>
      </w:r>
      <w:r>
        <w:rPr>
          <w:rFonts w:hint="cs"/>
          <w:szCs w:val="24"/>
          <w:rtl/>
          <w:lang w:bidi="ar-SA"/>
        </w:rPr>
        <w:t>ل</w:t>
      </w:r>
      <w:r>
        <w:rPr>
          <w:szCs w:val="24"/>
          <w:rtl/>
          <w:lang w:bidi="ar-SA"/>
        </w:rPr>
        <w:t>اتفاقها مع اللجنة التنفيذية</w:t>
      </w:r>
      <w:r w:rsidR="00F353B4" w:rsidRPr="00F353B4">
        <w:rPr>
          <w:szCs w:val="24"/>
          <w:rtl/>
          <w:lang w:bidi="ar-SA"/>
        </w:rPr>
        <w:t xml:space="preserve">، </w:t>
      </w:r>
      <w:r>
        <w:rPr>
          <w:rFonts w:hint="cs"/>
          <w:szCs w:val="24"/>
          <w:rtl/>
          <w:lang w:bidi="ar-SA"/>
        </w:rPr>
        <w:t>ستبلغ</w:t>
      </w:r>
      <w:r w:rsidR="00F353B4" w:rsidRPr="00F353B4">
        <w:rPr>
          <w:szCs w:val="24"/>
          <w:rtl/>
          <w:lang w:bidi="ar-SA"/>
        </w:rPr>
        <w:t xml:space="preserve"> الأمانة اللجنة </w:t>
      </w:r>
      <w:r>
        <w:rPr>
          <w:rFonts w:hint="cs"/>
          <w:szCs w:val="24"/>
          <w:rtl/>
          <w:lang w:bidi="ar-SA"/>
        </w:rPr>
        <w:t>لكي</w:t>
      </w:r>
      <w:r w:rsidR="00F353B4" w:rsidRPr="00F353B4">
        <w:rPr>
          <w:szCs w:val="24"/>
          <w:rtl/>
          <w:lang w:bidi="ar-SA"/>
        </w:rPr>
        <w:t xml:space="preserve"> يم</w:t>
      </w:r>
      <w:r>
        <w:rPr>
          <w:szCs w:val="24"/>
          <w:rtl/>
          <w:lang w:bidi="ar-SA"/>
        </w:rPr>
        <w:t xml:space="preserve">كن النظر في الإجراءات </w:t>
      </w:r>
      <w:r>
        <w:rPr>
          <w:rFonts w:hint="cs"/>
          <w:szCs w:val="24"/>
          <w:rtl/>
          <w:lang w:bidi="ar-SA"/>
        </w:rPr>
        <w:t>المناسبة</w:t>
      </w:r>
      <w:r w:rsidR="00F353B4" w:rsidRPr="00F353B4">
        <w:rPr>
          <w:szCs w:val="24"/>
          <w:rtl/>
          <w:lang w:bidi="ar-SA"/>
        </w:rPr>
        <w:t>،</w:t>
      </w:r>
      <w:r>
        <w:rPr>
          <w:szCs w:val="24"/>
          <w:rtl/>
          <w:lang w:bidi="ar-SA"/>
        </w:rPr>
        <w:t xml:space="preserve"> بما في ذلك تطبيق الشرط الجزائي</w:t>
      </w:r>
      <w:r w:rsidR="00F353B4" w:rsidRPr="00F353B4">
        <w:rPr>
          <w:szCs w:val="24"/>
          <w:rtl/>
          <w:lang w:bidi="ar-SA"/>
        </w:rPr>
        <w:t xml:space="preserve"> في</w:t>
      </w:r>
      <w:r>
        <w:rPr>
          <w:rFonts w:hint="cs"/>
          <w:szCs w:val="24"/>
          <w:rtl/>
          <w:lang w:bidi="ar-SA"/>
        </w:rPr>
        <w:t xml:space="preserve"> الاجتماع السادس والثمانين</w:t>
      </w:r>
      <w:r w:rsidR="00F353B4" w:rsidRPr="00F353B4">
        <w:rPr>
          <w:szCs w:val="24"/>
          <w:rtl/>
          <w:lang w:bidi="ar-SA"/>
        </w:rPr>
        <w:t xml:space="preserve">. </w:t>
      </w:r>
      <w:r>
        <w:rPr>
          <w:rFonts w:hint="cs"/>
          <w:szCs w:val="24"/>
          <w:rtl/>
          <w:lang w:bidi="ar-SA"/>
        </w:rPr>
        <w:t>و</w:t>
      </w:r>
      <w:r w:rsidR="00F353B4" w:rsidRPr="00F353B4">
        <w:rPr>
          <w:szCs w:val="24"/>
          <w:rtl/>
          <w:lang w:bidi="ar-SA"/>
        </w:rPr>
        <w:t xml:space="preserve">قدمت اليونيدو تقرير التحقق في 13 </w:t>
      </w:r>
      <w:r>
        <w:rPr>
          <w:szCs w:val="24"/>
          <w:rtl/>
          <w:lang w:bidi="ar-SA"/>
        </w:rPr>
        <w:t>يولي</w:t>
      </w:r>
      <w:r>
        <w:rPr>
          <w:rFonts w:hint="cs"/>
          <w:szCs w:val="24"/>
          <w:rtl/>
          <w:lang w:bidi="ar-SA"/>
        </w:rPr>
        <w:t>ه</w:t>
      </w:r>
      <w:r>
        <w:rPr>
          <w:szCs w:val="24"/>
          <w:rtl/>
          <w:lang w:bidi="ar-SA"/>
        </w:rPr>
        <w:t>/ تموز 2020</w:t>
      </w:r>
      <w:r w:rsidR="00F353B4" w:rsidRPr="00F353B4">
        <w:rPr>
          <w:szCs w:val="24"/>
          <w:rtl/>
          <w:lang w:bidi="ar-SA"/>
        </w:rPr>
        <w:t xml:space="preserve">؛ وأكد التقرير الامتثال لأهداف استهلاك </w:t>
      </w:r>
      <w:r w:rsidRPr="00F353B4">
        <w:rPr>
          <w:szCs w:val="24"/>
          <w:rtl/>
          <w:lang w:bidi="ar-SA"/>
        </w:rPr>
        <w:t>المواد الهي</w:t>
      </w:r>
      <w:r>
        <w:rPr>
          <w:szCs w:val="24"/>
          <w:rtl/>
          <w:lang w:bidi="ar-SA"/>
        </w:rPr>
        <w:t xml:space="preserve">دروكلوروفلوروكربونية </w:t>
      </w:r>
      <w:r>
        <w:rPr>
          <w:rFonts w:hint="cs"/>
          <w:szCs w:val="24"/>
          <w:rtl/>
          <w:lang w:bidi="ar-SA"/>
        </w:rPr>
        <w:t>للسنوات من</w:t>
      </w:r>
      <w:r w:rsidR="00F353B4" w:rsidRPr="00F353B4">
        <w:rPr>
          <w:szCs w:val="24"/>
          <w:rtl/>
          <w:lang w:bidi="ar-SA"/>
        </w:rPr>
        <w:t xml:space="preserve"> 2016 إ</w:t>
      </w:r>
      <w:r>
        <w:rPr>
          <w:szCs w:val="24"/>
          <w:rtl/>
          <w:lang w:bidi="ar-SA"/>
        </w:rPr>
        <w:t>لى 2019 والتنفيذ الفعال لنظام تراخيص و</w:t>
      </w:r>
      <w:r w:rsidR="00F353B4" w:rsidRPr="00F353B4">
        <w:rPr>
          <w:szCs w:val="24"/>
          <w:rtl/>
          <w:lang w:bidi="ar-SA"/>
        </w:rPr>
        <w:t xml:space="preserve">حصص </w:t>
      </w:r>
      <w:r w:rsidRPr="00F353B4">
        <w:rPr>
          <w:szCs w:val="24"/>
          <w:rtl/>
          <w:lang w:bidi="ar-SA"/>
        </w:rPr>
        <w:t>المواد الهي</w:t>
      </w:r>
      <w:r>
        <w:rPr>
          <w:szCs w:val="24"/>
          <w:rtl/>
          <w:lang w:bidi="ar-SA"/>
        </w:rPr>
        <w:t xml:space="preserve">دروكلوروفلوروكربونية </w:t>
      </w:r>
      <w:r w:rsidR="00F353B4" w:rsidRPr="00F353B4">
        <w:rPr>
          <w:szCs w:val="24"/>
          <w:rtl/>
          <w:lang w:bidi="ar-SA"/>
        </w:rPr>
        <w:t xml:space="preserve">في البلد. </w:t>
      </w:r>
      <w:r w:rsidR="0099291F">
        <w:rPr>
          <w:rFonts w:hint="cs"/>
          <w:szCs w:val="24"/>
          <w:rtl/>
          <w:lang w:bidi="ar-SA"/>
        </w:rPr>
        <w:t>و</w:t>
      </w:r>
      <w:r w:rsidR="00F353B4" w:rsidRPr="00F353B4">
        <w:rPr>
          <w:szCs w:val="24"/>
          <w:rtl/>
          <w:lang w:bidi="ar-SA"/>
        </w:rPr>
        <w:t>تضمن التقرير عدة توص</w:t>
      </w:r>
      <w:r w:rsidR="0099291F">
        <w:rPr>
          <w:szCs w:val="24"/>
          <w:rtl/>
          <w:lang w:bidi="ar-SA"/>
        </w:rPr>
        <w:t xml:space="preserve">يات لتعزيز نظام التراخيص والحصص، </w:t>
      </w:r>
      <w:r w:rsidR="00F353B4" w:rsidRPr="00F353B4">
        <w:rPr>
          <w:szCs w:val="24"/>
          <w:rtl/>
          <w:lang w:bidi="ar-SA"/>
        </w:rPr>
        <w:t>التي أكدت اليونيدو أن البلد سينفذها خلال الشريحة الخامسة من المرحلة الأولى وأثناء المرحلة الثانية من خطة إدارة إزالة المواد الهيدروكلوروفلوروكربونية.</w:t>
      </w:r>
      <w:r w:rsidR="00745ED6">
        <w:rPr>
          <w:rStyle w:val="FootnoteReference"/>
          <w:szCs w:val="24"/>
          <w:rtl/>
          <w:lang w:bidi="ar-SA"/>
        </w:rPr>
        <w:footnoteReference w:id="4"/>
      </w:r>
    </w:p>
    <w:p w:rsidR="00910440" w:rsidRPr="00F353B4" w:rsidRDefault="00910440" w:rsidP="00910440">
      <w:pPr>
        <w:bidi/>
        <w:rPr>
          <w:szCs w:val="24"/>
          <w:lang w:bidi="ar-SA"/>
        </w:rPr>
      </w:pPr>
    </w:p>
    <w:p w:rsidR="00F353B4" w:rsidRDefault="00910440" w:rsidP="00DE7271">
      <w:pPr>
        <w:bidi/>
        <w:rPr>
          <w:szCs w:val="24"/>
          <w:rtl/>
          <w:lang w:bidi="ar-SA"/>
        </w:rPr>
      </w:pPr>
      <w:r>
        <w:rPr>
          <w:szCs w:val="24"/>
          <w:rtl/>
          <w:lang w:bidi="ar-SA"/>
        </w:rPr>
        <w:t>15</w:t>
      </w:r>
      <w:r>
        <w:rPr>
          <w:rFonts w:hint="cs"/>
          <w:szCs w:val="24"/>
          <w:rtl/>
          <w:lang w:bidi="ar-SA"/>
        </w:rPr>
        <w:t>-</w:t>
      </w:r>
      <w:r>
        <w:rPr>
          <w:rFonts w:hint="cs"/>
          <w:szCs w:val="24"/>
          <w:rtl/>
          <w:lang w:bidi="ar-SA"/>
        </w:rPr>
        <w:tab/>
      </w:r>
      <w:r>
        <w:rPr>
          <w:szCs w:val="24"/>
          <w:rtl/>
          <w:lang w:bidi="ar-SA"/>
        </w:rPr>
        <w:t>في اجتماعها الخامس والثمانين</w:t>
      </w:r>
      <w:r w:rsidR="00F353B4" w:rsidRPr="00F353B4">
        <w:rPr>
          <w:szCs w:val="24"/>
          <w:rtl/>
          <w:lang w:bidi="ar-SA"/>
        </w:rPr>
        <w:t>، وافقت اللجنة التنفيذية على الشريحة الثالثة والأخيرة من المرحلة الأولى من خطة إدارة إزالة المواد ا</w:t>
      </w:r>
      <w:r w:rsidR="00745ED6">
        <w:rPr>
          <w:szCs w:val="24"/>
          <w:rtl/>
          <w:lang w:bidi="ar-SA"/>
        </w:rPr>
        <w:t xml:space="preserve">لهيدروكلوروفلوروكربونية </w:t>
      </w:r>
      <w:r w:rsidR="00745ED6">
        <w:rPr>
          <w:rFonts w:hint="cs"/>
          <w:szCs w:val="24"/>
          <w:rtl/>
          <w:lang w:bidi="ar-SA"/>
        </w:rPr>
        <w:t>لليبيري</w:t>
      </w:r>
      <w:r w:rsidR="00745ED6">
        <w:rPr>
          <w:rFonts w:hint="eastAsia"/>
          <w:szCs w:val="24"/>
          <w:rtl/>
          <w:lang w:bidi="ar-SA"/>
        </w:rPr>
        <w:t>ا</w:t>
      </w:r>
      <w:r w:rsidR="00F353B4" w:rsidRPr="00F353B4">
        <w:rPr>
          <w:szCs w:val="24"/>
          <w:rtl/>
          <w:lang w:bidi="ar-SA"/>
        </w:rPr>
        <w:t xml:space="preserve">، على أساس </w:t>
      </w:r>
      <w:r w:rsidR="00F353B4" w:rsidRPr="005A4976">
        <w:rPr>
          <w:i/>
          <w:iCs/>
          <w:szCs w:val="24"/>
          <w:rtl/>
          <w:lang w:bidi="ar-SA"/>
        </w:rPr>
        <w:t>أمور من</w:t>
      </w:r>
      <w:r w:rsidR="00F353B4" w:rsidRPr="00F353B4">
        <w:rPr>
          <w:szCs w:val="24"/>
          <w:rtl/>
          <w:lang w:bidi="ar-SA"/>
        </w:rPr>
        <w:t xml:space="preserve"> بينها أن</w:t>
      </w:r>
      <w:r w:rsidR="005A4976">
        <w:rPr>
          <w:rFonts w:hint="cs"/>
          <w:szCs w:val="24"/>
          <w:rtl/>
          <w:lang w:bidi="ar-SA"/>
        </w:rPr>
        <w:t>ه لن يتم تحويل</w:t>
      </w:r>
      <w:r w:rsidR="00F353B4" w:rsidRPr="00F353B4">
        <w:rPr>
          <w:szCs w:val="24"/>
          <w:rtl/>
          <w:lang w:bidi="ar-SA"/>
        </w:rPr>
        <w:t xml:space="preserve"> الأموال المعتمدة إلى </w:t>
      </w:r>
      <w:r w:rsidR="00F353B4" w:rsidRPr="00F353B4">
        <w:rPr>
          <w:szCs w:val="24"/>
          <w:rtl/>
          <w:lang w:bidi="ar-SA"/>
        </w:rPr>
        <w:lastRenderedPageBreak/>
        <w:t xml:space="preserve">حكومة ألمانيا </w:t>
      </w:r>
      <w:r w:rsidR="005A4976">
        <w:rPr>
          <w:szCs w:val="24"/>
          <w:rtl/>
          <w:lang w:bidi="ar-SA"/>
        </w:rPr>
        <w:t>حتى تستعرض الأمانة عملية التحقق</w:t>
      </w:r>
      <w:r w:rsidR="005A4976">
        <w:rPr>
          <w:rFonts w:hint="cs"/>
          <w:szCs w:val="24"/>
          <w:rtl/>
          <w:lang w:bidi="ar-SA"/>
        </w:rPr>
        <w:t xml:space="preserve"> الذي</w:t>
      </w:r>
      <w:r w:rsidR="00F353B4" w:rsidRPr="00F353B4">
        <w:rPr>
          <w:szCs w:val="24"/>
          <w:rtl/>
          <w:lang w:bidi="ar-SA"/>
        </w:rPr>
        <w:t xml:space="preserve"> يغطي الفترة من 2015 إلى 2019. </w:t>
      </w:r>
      <w:r w:rsidR="005A4976">
        <w:rPr>
          <w:rFonts w:hint="cs"/>
          <w:szCs w:val="24"/>
          <w:rtl/>
          <w:lang w:bidi="ar-SA"/>
        </w:rPr>
        <w:t>و</w:t>
      </w:r>
      <w:r w:rsidR="00F353B4" w:rsidRPr="00F353B4">
        <w:rPr>
          <w:szCs w:val="24"/>
          <w:rtl/>
          <w:lang w:bidi="ar-SA"/>
        </w:rPr>
        <w:t>قدمت حكومة ألمانيا تقرير التحقق في 6 سبتمبر</w:t>
      </w:r>
      <w:r w:rsidR="005A4976">
        <w:rPr>
          <w:rFonts w:hint="cs"/>
          <w:szCs w:val="24"/>
          <w:rtl/>
          <w:lang w:bidi="ar-SA"/>
        </w:rPr>
        <w:t>/ أيلول</w:t>
      </w:r>
      <w:r w:rsidR="005A4976">
        <w:rPr>
          <w:szCs w:val="24"/>
          <w:rtl/>
          <w:lang w:bidi="ar-SA"/>
        </w:rPr>
        <w:t xml:space="preserve"> 2020</w:t>
      </w:r>
      <w:r w:rsidR="00F353B4" w:rsidRPr="00F353B4">
        <w:rPr>
          <w:szCs w:val="24"/>
          <w:rtl/>
          <w:lang w:bidi="ar-SA"/>
        </w:rPr>
        <w:t>؛ وأكد التقر</w:t>
      </w:r>
      <w:r w:rsidR="005A4976">
        <w:rPr>
          <w:szCs w:val="24"/>
          <w:rtl/>
          <w:lang w:bidi="ar-SA"/>
        </w:rPr>
        <w:t xml:space="preserve">ير تحقيق ليبيريا </w:t>
      </w:r>
      <w:r w:rsidR="00F353B4" w:rsidRPr="00F353B4">
        <w:rPr>
          <w:szCs w:val="24"/>
          <w:rtl/>
          <w:lang w:bidi="ar-SA"/>
        </w:rPr>
        <w:t xml:space="preserve">أهداف </w:t>
      </w:r>
      <w:r w:rsidR="005A4976">
        <w:rPr>
          <w:rFonts w:hint="cs"/>
          <w:szCs w:val="24"/>
          <w:rtl/>
          <w:lang w:bidi="ar-SA"/>
        </w:rPr>
        <w:t xml:space="preserve">السنوات من </w:t>
      </w:r>
      <w:r w:rsidR="00F353B4" w:rsidRPr="00F353B4">
        <w:rPr>
          <w:szCs w:val="24"/>
          <w:rtl/>
          <w:lang w:bidi="ar-SA"/>
        </w:rPr>
        <w:t>2015 إلى</w:t>
      </w:r>
      <w:r w:rsidR="005A4976">
        <w:rPr>
          <w:rFonts w:hint="cs"/>
          <w:szCs w:val="24"/>
          <w:rtl/>
          <w:lang w:bidi="ar-SA"/>
        </w:rPr>
        <w:t xml:space="preserve"> </w:t>
      </w:r>
      <w:r w:rsidR="00F353B4" w:rsidRPr="00F353B4">
        <w:rPr>
          <w:szCs w:val="24"/>
          <w:rtl/>
          <w:lang w:bidi="ar-SA"/>
        </w:rPr>
        <w:t xml:space="preserve">2019 </w:t>
      </w:r>
      <w:r w:rsidR="005A4976">
        <w:rPr>
          <w:rFonts w:hint="cs"/>
          <w:szCs w:val="24"/>
          <w:rtl/>
          <w:lang w:bidi="ar-SA"/>
        </w:rPr>
        <w:t xml:space="preserve">المحددة </w:t>
      </w:r>
      <w:r w:rsidR="00F353B4" w:rsidRPr="00F353B4">
        <w:rPr>
          <w:szCs w:val="24"/>
          <w:rtl/>
          <w:lang w:bidi="ar-SA"/>
        </w:rPr>
        <w:t>في اتفاقها مع اللجنة التنفيذية والتنفيذ الفعال ل</w:t>
      </w:r>
      <w:r w:rsidR="005A4976">
        <w:rPr>
          <w:rFonts w:hint="cs"/>
          <w:szCs w:val="24"/>
          <w:rtl/>
          <w:lang w:bidi="ar-SA"/>
        </w:rPr>
        <w:t xml:space="preserve">نظام </w:t>
      </w:r>
      <w:r w:rsidR="00F353B4" w:rsidRPr="00F353B4">
        <w:rPr>
          <w:szCs w:val="24"/>
          <w:rtl/>
          <w:lang w:bidi="ar-SA"/>
        </w:rPr>
        <w:t xml:space="preserve">ترخيص </w:t>
      </w:r>
      <w:r w:rsidR="005A4976">
        <w:rPr>
          <w:rFonts w:hint="cs"/>
          <w:szCs w:val="24"/>
          <w:rtl/>
          <w:lang w:bidi="ar-SA"/>
        </w:rPr>
        <w:t xml:space="preserve">وحصص </w:t>
      </w:r>
      <w:r w:rsidR="005A4976" w:rsidRPr="00F353B4">
        <w:rPr>
          <w:szCs w:val="24"/>
          <w:rtl/>
          <w:lang w:bidi="ar-SA"/>
        </w:rPr>
        <w:t>المواد الهي</w:t>
      </w:r>
      <w:r w:rsidR="005A4976">
        <w:rPr>
          <w:szCs w:val="24"/>
          <w:rtl/>
          <w:lang w:bidi="ar-SA"/>
        </w:rPr>
        <w:t xml:space="preserve">دروكلوروفلوروكربونية </w:t>
      </w:r>
      <w:r w:rsidR="00DE7271">
        <w:rPr>
          <w:szCs w:val="24"/>
          <w:rtl/>
          <w:lang w:bidi="ar-SA"/>
        </w:rPr>
        <w:t>في البل</w:t>
      </w:r>
      <w:r w:rsidR="00F353B4" w:rsidRPr="00F353B4">
        <w:rPr>
          <w:szCs w:val="24"/>
          <w:rtl/>
          <w:lang w:bidi="ar-SA"/>
        </w:rPr>
        <w:t xml:space="preserve">د. </w:t>
      </w:r>
      <w:r w:rsidR="00DE7271">
        <w:rPr>
          <w:rFonts w:hint="cs"/>
          <w:szCs w:val="24"/>
          <w:rtl/>
          <w:lang w:bidi="ar-SA"/>
        </w:rPr>
        <w:t>و</w:t>
      </w:r>
      <w:r w:rsidR="00DE7271">
        <w:rPr>
          <w:szCs w:val="24"/>
          <w:rtl/>
          <w:lang w:bidi="ar-SA"/>
        </w:rPr>
        <w:t>مع ملاحظة استيفاء شروط الموافقة</w:t>
      </w:r>
      <w:r w:rsidR="00F353B4" w:rsidRPr="00F353B4">
        <w:rPr>
          <w:szCs w:val="24"/>
          <w:rtl/>
          <w:lang w:bidi="ar-SA"/>
        </w:rPr>
        <w:t xml:space="preserve">، </w:t>
      </w:r>
      <w:r w:rsidR="00DE7271">
        <w:rPr>
          <w:rFonts w:hint="cs"/>
          <w:szCs w:val="24"/>
          <w:rtl/>
          <w:lang w:bidi="ar-SA"/>
        </w:rPr>
        <w:t>أفرجت حكومة ألمانيا</w:t>
      </w:r>
      <w:r w:rsidR="00F353B4" w:rsidRPr="00F353B4">
        <w:rPr>
          <w:szCs w:val="24"/>
          <w:rtl/>
          <w:lang w:bidi="ar-SA"/>
        </w:rPr>
        <w:t xml:space="preserve"> </w:t>
      </w:r>
      <w:r w:rsidR="00DE7271">
        <w:rPr>
          <w:rFonts w:hint="cs"/>
          <w:szCs w:val="24"/>
          <w:rtl/>
          <w:lang w:bidi="ar-SA"/>
        </w:rPr>
        <w:t>ل</w:t>
      </w:r>
      <w:r w:rsidR="00DE7271">
        <w:rPr>
          <w:szCs w:val="24"/>
          <w:rtl/>
          <w:lang w:bidi="ar-SA"/>
        </w:rPr>
        <w:t>لبل</w:t>
      </w:r>
      <w:r w:rsidR="00DE7271" w:rsidRPr="00F353B4">
        <w:rPr>
          <w:szCs w:val="24"/>
          <w:rtl/>
          <w:lang w:bidi="ar-SA"/>
        </w:rPr>
        <w:t xml:space="preserve">د </w:t>
      </w:r>
      <w:r w:rsidR="00F353B4" w:rsidRPr="00F353B4">
        <w:rPr>
          <w:szCs w:val="24"/>
          <w:rtl/>
          <w:lang w:bidi="ar-SA"/>
        </w:rPr>
        <w:t>عن الأموال المعتمدة للشريحة الثالثة والأخيرة من المرحلة الأولى في أكتوبر</w:t>
      </w:r>
      <w:r w:rsidR="00DE7271">
        <w:rPr>
          <w:rFonts w:hint="cs"/>
          <w:szCs w:val="24"/>
          <w:rtl/>
          <w:lang w:bidi="ar-SA"/>
        </w:rPr>
        <w:t>/ تشرين الأول</w:t>
      </w:r>
      <w:r w:rsidR="00F353B4" w:rsidRPr="00F353B4">
        <w:rPr>
          <w:szCs w:val="24"/>
          <w:rtl/>
          <w:lang w:bidi="ar-SA"/>
        </w:rPr>
        <w:t xml:space="preserve"> 2020.</w:t>
      </w:r>
    </w:p>
    <w:p w:rsidR="00DE7271" w:rsidRPr="00F353B4" w:rsidRDefault="00DE7271" w:rsidP="00DE7271">
      <w:pPr>
        <w:bidi/>
        <w:rPr>
          <w:szCs w:val="24"/>
          <w:lang w:bidi="ar-SA"/>
        </w:rPr>
      </w:pPr>
    </w:p>
    <w:p w:rsidR="00F353B4" w:rsidRDefault="00DE7271" w:rsidP="00E329BD">
      <w:pPr>
        <w:bidi/>
        <w:rPr>
          <w:szCs w:val="24"/>
          <w:rtl/>
          <w:lang w:bidi="ar-SA"/>
        </w:rPr>
      </w:pPr>
      <w:r>
        <w:rPr>
          <w:szCs w:val="24"/>
          <w:rtl/>
          <w:lang w:bidi="ar-SA"/>
        </w:rPr>
        <w:t>16</w:t>
      </w:r>
      <w:r>
        <w:rPr>
          <w:rFonts w:hint="cs"/>
          <w:szCs w:val="24"/>
          <w:rtl/>
          <w:lang w:bidi="ar-SA"/>
        </w:rPr>
        <w:t>-</w:t>
      </w:r>
      <w:r>
        <w:rPr>
          <w:rFonts w:hint="cs"/>
          <w:szCs w:val="24"/>
          <w:rtl/>
          <w:lang w:bidi="ar-SA"/>
        </w:rPr>
        <w:tab/>
      </w:r>
      <w:r>
        <w:rPr>
          <w:szCs w:val="24"/>
          <w:rtl/>
          <w:lang w:bidi="ar-SA"/>
        </w:rPr>
        <w:t>في اجتماعها الخامس والثمانين</w:t>
      </w:r>
      <w:r w:rsidR="00F353B4" w:rsidRPr="00F353B4">
        <w:rPr>
          <w:szCs w:val="24"/>
          <w:rtl/>
          <w:lang w:bidi="ar-SA"/>
        </w:rPr>
        <w:t>، وافقت اللجنة التنفيذية على الشريحة الرابعة والأخيرة من المرحلة الأولى من خطة إدارة إزالة المواد الهي</w:t>
      </w:r>
      <w:r>
        <w:rPr>
          <w:szCs w:val="24"/>
          <w:rtl/>
          <w:lang w:bidi="ar-SA"/>
        </w:rPr>
        <w:t>دروكلوروفلوروكربونية لسريلانكا</w:t>
      </w:r>
      <w:r w:rsidR="00F353B4" w:rsidRPr="00F353B4">
        <w:rPr>
          <w:szCs w:val="24"/>
          <w:rtl/>
          <w:lang w:bidi="ar-SA"/>
        </w:rPr>
        <w:t xml:space="preserve">، على أساس </w:t>
      </w:r>
      <w:r w:rsidR="00F353B4" w:rsidRPr="00DE7271">
        <w:rPr>
          <w:i/>
          <w:iCs/>
          <w:szCs w:val="24"/>
          <w:rtl/>
          <w:lang w:bidi="ar-SA"/>
        </w:rPr>
        <w:t>أمور منها</w:t>
      </w:r>
      <w:r w:rsidR="00F353B4" w:rsidRPr="00F353B4">
        <w:rPr>
          <w:szCs w:val="24"/>
          <w:rtl/>
          <w:lang w:bidi="ar-SA"/>
        </w:rPr>
        <w:t xml:space="preserve"> أن برنامج الأمم المتحدة الإنمائي قد التزم بتقديم تقرير التحقق في موعد أقصاه 12 أسبوعاً </w:t>
      </w:r>
      <w:r>
        <w:rPr>
          <w:szCs w:val="24"/>
          <w:rtl/>
          <w:lang w:bidi="ar-SA"/>
        </w:rPr>
        <w:t>قبل الاجتماع السادس والثمانين.</w:t>
      </w:r>
      <w:r w:rsidR="00F353B4" w:rsidRPr="00F353B4">
        <w:rPr>
          <w:szCs w:val="24"/>
          <w:rtl/>
          <w:lang w:bidi="ar-SA"/>
        </w:rPr>
        <w:t xml:space="preserve"> </w:t>
      </w:r>
      <w:r>
        <w:rPr>
          <w:rFonts w:hint="cs"/>
          <w:szCs w:val="24"/>
          <w:rtl/>
          <w:lang w:bidi="ar-SA"/>
        </w:rPr>
        <w:t>و</w:t>
      </w:r>
      <w:r w:rsidR="00F353B4" w:rsidRPr="00F353B4">
        <w:rPr>
          <w:szCs w:val="24"/>
          <w:rtl/>
          <w:lang w:bidi="ar-SA"/>
        </w:rPr>
        <w:t>قدم برنامج الأمم المتحدة الإنمائي التحقق في 22 أغسطس</w:t>
      </w:r>
      <w:r>
        <w:rPr>
          <w:rFonts w:hint="cs"/>
          <w:szCs w:val="24"/>
          <w:rtl/>
          <w:lang w:bidi="ar-SA"/>
        </w:rPr>
        <w:t>/ آب</w:t>
      </w:r>
      <w:r>
        <w:rPr>
          <w:szCs w:val="24"/>
          <w:rtl/>
          <w:lang w:bidi="ar-SA"/>
        </w:rPr>
        <w:t xml:space="preserve"> 2020</w:t>
      </w:r>
      <w:r w:rsidR="00F353B4" w:rsidRPr="00F353B4">
        <w:rPr>
          <w:szCs w:val="24"/>
          <w:rtl/>
          <w:lang w:bidi="ar-SA"/>
        </w:rPr>
        <w:t xml:space="preserve">؛ وأكد التقرير أن الحكومة تنفذ نظام التراخيص والحصص لواردات وصادرات </w:t>
      </w:r>
      <w:r w:rsidRPr="00F353B4">
        <w:rPr>
          <w:szCs w:val="24"/>
          <w:rtl/>
          <w:lang w:bidi="ar-SA"/>
        </w:rPr>
        <w:t>المواد الهي</w:t>
      </w:r>
      <w:r>
        <w:rPr>
          <w:szCs w:val="24"/>
          <w:rtl/>
          <w:lang w:bidi="ar-SA"/>
        </w:rPr>
        <w:t>دروكلوروفلوروكربونية. ومع ذلك، ل</w:t>
      </w:r>
      <w:r>
        <w:rPr>
          <w:rFonts w:hint="cs"/>
          <w:szCs w:val="24"/>
          <w:rtl/>
          <w:lang w:bidi="ar-SA"/>
        </w:rPr>
        <w:t>م يتمكن من</w:t>
      </w:r>
      <w:r w:rsidR="00F353B4" w:rsidRPr="00F353B4">
        <w:rPr>
          <w:szCs w:val="24"/>
          <w:rtl/>
          <w:lang w:bidi="ar-SA"/>
        </w:rPr>
        <w:t xml:space="preserve"> استكمال تحليل السجلات المادية التي تحتفظ بها الجمارك </w:t>
      </w:r>
      <w:r>
        <w:rPr>
          <w:rFonts w:hint="cs"/>
          <w:szCs w:val="24"/>
          <w:rtl/>
          <w:lang w:bidi="ar-SA"/>
        </w:rPr>
        <w:t>و</w:t>
      </w:r>
      <w:r w:rsidR="00F353B4" w:rsidRPr="00F353B4">
        <w:rPr>
          <w:szCs w:val="24"/>
          <w:rtl/>
          <w:lang w:bidi="ar-SA"/>
        </w:rPr>
        <w:t>المصادر</w:t>
      </w:r>
      <w:r>
        <w:rPr>
          <w:rFonts w:hint="cs"/>
          <w:szCs w:val="24"/>
          <w:rtl/>
          <w:lang w:bidi="ar-SA"/>
        </w:rPr>
        <w:t xml:space="preserve"> الأخرى</w:t>
      </w:r>
      <w:r w:rsidR="00F353B4" w:rsidRPr="00F353B4">
        <w:rPr>
          <w:szCs w:val="24"/>
          <w:rtl/>
          <w:lang w:bidi="ar-SA"/>
        </w:rPr>
        <w:t xml:space="preserve"> لتحديد الاستهلاك الفعلي </w:t>
      </w:r>
      <w:r>
        <w:rPr>
          <w:rFonts w:hint="cs"/>
          <w:szCs w:val="24"/>
          <w:rtl/>
          <w:lang w:bidi="ar-SA"/>
        </w:rPr>
        <w:t>للفترة</w:t>
      </w:r>
      <w:r w:rsidR="00F353B4" w:rsidRPr="00F353B4">
        <w:rPr>
          <w:szCs w:val="24"/>
          <w:rtl/>
          <w:lang w:bidi="ar-SA"/>
        </w:rPr>
        <w:t xml:space="preserve"> 2016 </w:t>
      </w:r>
      <w:r>
        <w:rPr>
          <w:rFonts w:hint="cs"/>
          <w:szCs w:val="24"/>
          <w:rtl/>
          <w:lang w:bidi="ar-SA"/>
        </w:rPr>
        <w:t xml:space="preserve">- </w:t>
      </w:r>
      <w:r w:rsidR="00F353B4" w:rsidRPr="00F353B4">
        <w:rPr>
          <w:szCs w:val="24"/>
          <w:rtl/>
          <w:lang w:bidi="ar-SA"/>
        </w:rPr>
        <w:t>2018 بسبب عمليات الإغلاق الناجمة عن جائحة</w:t>
      </w:r>
      <w:r>
        <w:rPr>
          <w:rFonts w:hint="cs"/>
          <w:szCs w:val="24"/>
          <w:rtl/>
          <w:lang w:bidi="ar-SA"/>
        </w:rPr>
        <w:t xml:space="preserve"> كوفيد-19</w:t>
      </w:r>
      <w:r w:rsidR="00F353B4" w:rsidRPr="00F353B4">
        <w:rPr>
          <w:szCs w:val="24"/>
          <w:rtl/>
          <w:lang w:bidi="ar-SA"/>
        </w:rPr>
        <w:t xml:space="preserve">. </w:t>
      </w:r>
      <w:r w:rsidR="00E329BD">
        <w:rPr>
          <w:rFonts w:hint="cs"/>
          <w:szCs w:val="24"/>
          <w:rtl/>
          <w:lang w:bidi="ar-SA"/>
        </w:rPr>
        <w:t>و</w:t>
      </w:r>
      <w:r w:rsidR="00E329BD">
        <w:rPr>
          <w:szCs w:val="24"/>
          <w:rtl/>
          <w:lang w:bidi="ar-SA"/>
        </w:rPr>
        <w:t>من أجل السماح لحكومة سري</w:t>
      </w:r>
      <w:r w:rsidR="00F353B4" w:rsidRPr="00F353B4">
        <w:rPr>
          <w:szCs w:val="24"/>
          <w:rtl/>
          <w:lang w:bidi="ar-SA"/>
        </w:rPr>
        <w:t>لانكا وبرنامج الأمم المتحدة الإنمائي بإكما</w:t>
      </w:r>
      <w:r w:rsidR="00E329BD">
        <w:rPr>
          <w:szCs w:val="24"/>
          <w:rtl/>
          <w:lang w:bidi="ar-SA"/>
        </w:rPr>
        <w:t>ل هذا الاستعراض</w:t>
      </w:r>
      <w:r w:rsidR="00F353B4" w:rsidRPr="00F353B4">
        <w:rPr>
          <w:szCs w:val="24"/>
          <w:rtl/>
          <w:lang w:bidi="ar-SA"/>
        </w:rPr>
        <w:t>، طلبت الأمانة تقديم تقرير تحقق محدث في موعد أقصاه 15 يناير</w:t>
      </w:r>
      <w:r w:rsidR="00E329BD">
        <w:rPr>
          <w:rFonts w:hint="cs"/>
          <w:szCs w:val="24"/>
          <w:rtl/>
          <w:lang w:bidi="ar-SA"/>
        </w:rPr>
        <w:t>/ كانون الثاني</w:t>
      </w:r>
      <w:r w:rsidR="00F353B4" w:rsidRPr="00F353B4">
        <w:rPr>
          <w:szCs w:val="24"/>
          <w:rtl/>
          <w:lang w:bidi="ar-SA"/>
        </w:rPr>
        <w:t xml:space="preserve"> 2021 للتمكين من النظر في المرحلة الثانية من خطة إدارة إزالة المواد الهيدروكلوروفلوروكربونية في الاجتماع </w:t>
      </w:r>
      <w:r w:rsidR="00E329BD">
        <w:rPr>
          <w:rFonts w:hint="cs"/>
          <w:szCs w:val="24"/>
          <w:rtl/>
          <w:lang w:bidi="ar-SA"/>
        </w:rPr>
        <w:t xml:space="preserve">السادس والثمانين </w:t>
      </w:r>
      <w:r w:rsidR="00F353B4" w:rsidRPr="00F353B4">
        <w:rPr>
          <w:szCs w:val="24"/>
          <w:rtl/>
          <w:lang w:bidi="ar-SA"/>
        </w:rPr>
        <w:t>المقرر عقده في مارس</w:t>
      </w:r>
      <w:r w:rsidR="00E329BD">
        <w:rPr>
          <w:rFonts w:hint="cs"/>
          <w:szCs w:val="24"/>
          <w:rtl/>
          <w:lang w:bidi="ar-SA"/>
        </w:rPr>
        <w:t>/ آذار</w:t>
      </w:r>
      <w:r w:rsidR="00F353B4" w:rsidRPr="00F353B4">
        <w:rPr>
          <w:szCs w:val="24"/>
          <w:rtl/>
          <w:lang w:bidi="ar-SA"/>
        </w:rPr>
        <w:t xml:space="preserve"> 2021 .</w:t>
      </w:r>
    </w:p>
    <w:p w:rsidR="00F353B4" w:rsidRDefault="00F353B4" w:rsidP="00F353B4">
      <w:pPr>
        <w:bidi/>
        <w:rPr>
          <w:szCs w:val="24"/>
          <w:rtl/>
          <w:lang w:bidi="ar-SA"/>
        </w:rPr>
      </w:pPr>
    </w:p>
    <w:p w:rsidR="00F353B4" w:rsidRPr="00635DDF" w:rsidRDefault="00F353B4" w:rsidP="007D4B91">
      <w:pPr>
        <w:bidi/>
        <w:rPr>
          <w:i/>
          <w:iCs/>
          <w:szCs w:val="24"/>
          <w:rtl/>
          <w:lang w:bidi="ar-SA"/>
        </w:rPr>
      </w:pPr>
      <w:r w:rsidRPr="00635DDF">
        <w:rPr>
          <w:i/>
          <w:iCs/>
          <w:szCs w:val="24"/>
          <w:rtl/>
          <w:lang w:bidi="ar-SA"/>
        </w:rPr>
        <w:t>ملخص أسعار المواد الخاضعة للرقابة</w:t>
      </w:r>
      <w:r w:rsidR="007D4B91" w:rsidRPr="00635DDF">
        <w:rPr>
          <w:i/>
          <w:iCs/>
          <w:szCs w:val="24"/>
          <w:rtl/>
          <w:lang w:bidi="ar-SA"/>
        </w:rPr>
        <w:t xml:space="preserve"> والبدائل</w:t>
      </w:r>
    </w:p>
    <w:p w:rsidR="00F353B4" w:rsidRPr="00F353B4" w:rsidRDefault="00F353B4" w:rsidP="00F353B4">
      <w:pPr>
        <w:bidi/>
        <w:rPr>
          <w:szCs w:val="24"/>
          <w:lang w:bidi="ar-SA"/>
        </w:rPr>
      </w:pPr>
    </w:p>
    <w:p w:rsidR="00F353B4" w:rsidRDefault="00F353B4" w:rsidP="002637DE">
      <w:pPr>
        <w:bidi/>
        <w:rPr>
          <w:szCs w:val="24"/>
          <w:rtl/>
          <w:lang w:bidi="ar-SA"/>
        </w:rPr>
      </w:pPr>
      <w:r w:rsidRPr="00F353B4">
        <w:rPr>
          <w:szCs w:val="24"/>
          <w:rtl/>
          <w:lang w:bidi="ar-SA"/>
        </w:rPr>
        <w:t>1</w:t>
      </w:r>
      <w:r w:rsidR="00635DDF">
        <w:rPr>
          <w:szCs w:val="24"/>
          <w:rtl/>
          <w:lang w:bidi="ar-SA"/>
        </w:rPr>
        <w:t>7-</w:t>
      </w:r>
      <w:r w:rsidR="00635DDF">
        <w:rPr>
          <w:rFonts w:hint="cs"/>
          <w:szCs w:val="24"/>
          <w:rtl/>
          <w:lang w:bidi="ar-SA"/>
        </w:rPr>
        <w:tab/>
      </w:r>
      <w:r w:rsidR="002637DE">
        <w:rPr>
          <w:szCs w:val="24"/>
          <w:rtl/>
          <w:lang w:bidi="ar-SA"/>
        </w:rPr>
        <w:t xml:space="preserve">طلبت اللجنة التنفيذية، في اجتماعها التاسع </w:t>
      </w:r>
      <w:r w:rsidR="002637DE">
        <w:rPr>
          <w:rFonts w:hint="cs"/>
          <w:szCs w:val="24"/>
          <w:rtl/>
          <w:lang w:bidi="ar-SA"/>
        </w:rPr>
        <w:t>والسبعين</w:t>
      </w:r>
      <w:r w:rsidRPr="00F353B4">
        <w:rPr>
          <w:szCs w:val="24"/>
          <w:rtl/>
          <w:lang w:bidi="ar-SA"/>
        </w:rPr>
        <w:t>،</w:t>
      </w:r>
      <w:r w:rsidR="002637DE">
        <w:rPr>
          <w:rStyle w:val="FootnoteReference"/>
          <w:szCs w:val="24"/>
          <w:rtl/>
          <w:lang w:bidi="ar-SA"/>
        </w:rPr>
        <w:footnoteReference w:id="5"/>
      </w:r>
      <w:r w:rsidRPr="00F353B4">
        <w:rPr>
          <w:szCs w:val="24"/>
          <w:rtl/>
          <w:lang w:bidi="ar-SA"/>
        </w:rPr>
        <w:t xml:space="preserve"> من الأمانة أن تُدرج في </w:t>
      </w:r>
      <w:r w:rsidR="002637DE">
        <w:rPr>
          <w:rFonts w:hint="cs"/>
          <w:szCs w:val="24"/>
          <w:rtl/>
          <w:lang w:bidi="ar-SA"/>
        </w:rPr>
        <w:t xml:space="preserve">هذه </w:t>
      </w:r>
      <w:r w:rsidRPr="00F353B4">
        <w:rPr>
          <w:szCs w:val="24"/>
          <w:rtl/>
          <w:lang w:bidi="ar-SA"/>
        </w:rPr>
        <w:t xml:space="preserve">الوثيقة </w:t>
      </w:r>
      <w:r w:rsidR="002637DE">
        <w:rPr>
          <w:rFonts w:hint="cs"/>
          <w:szCs w:val="24"/>
          <w:rtl/>
          <w:lang w:bidi="ar-SA"/>
        </w:rPr>
        <w:t>ملخصا</w:t>
      </w:r>
      <w:r w:rsidRPr="00F353B4">
        <w:rPr>
          <w:szCs w:val="24"/>
          <w:rtl/>
          <w:lang w:bidi="ar-SA"/>
        </w:rPr>
        <w:t xml:space="preserve"> لأسعار المواد الخاضعة للرقابة والبد</w:t>
      </w:r>
      <w:r w:rsidR="002637DE">
        <w:rPr>
          <w:szCs w:val="24"/>
          <w:rtl/>
          <w:lang w:bidi="ar-SA"/>
        </w:rPr>
        <w:t>ائل التي سيتم إدخالها على مراحل</w:t>
      </w:r>
      <w:r w:rsidRPr="00F353B4">
        <w:rPr>
          <w:szCs w:val="24"/>
          <w:rtl/>
          <w:lang w:bidi="ar-SA"/>
        </w:rPr>
        <w:t>، على النحو الذي أبلغت به الشركات</w:t>
      </w:r>
      <w:r w:rsidR="002637DE">
        <w:rPr>
          <w:szCs w:val="24"/>
          <w:rtl/>
          <w:lang w:bidi="ar-SA"/>
        </w:rPr>
        <w:t xml:space="preserve"> التي تطلب التمويل في أي مقترح مشروع جديد</w:t>
      </w:r>
      <w:r w:rsidRPr="00F353B4">
        <w:rPr>
          <w:szCs w:val="24"/>
          <w:rtl/>
          <w:lang w:bidi="ar-SA"/>
        </w:rPr>
        <w:t>، بما في ذ</w:t>
      </w:r>
      <w:r w:rsidR="002637DE">
        <w:rPr>
          <w:szCs w:val="24"/>
          <w:rtl/>
          <w:lang w:bidi="ar-SA"/>
        </w:rPr>
        <w:t>لك توضيح</w:t>
      </w:r>
      <w:r w:rsidRPr="00F353B4">
        <w:rPr>
          <w:szCs w:val="24"/>
          <w:rtl/>
          <w:lang w:bidi="ar-SA"/>
        </w:rPr>
        <w:t xml:space="preserve"> أي اختلافات بين تلك </w:t>
      </w:r>
      <w:r w:rsidR="002637DE">
        <w:rPr>
          <w:rFonts w:hint="cs"/>
          <w:szCs w:val="24"/>
          <w:rtl/>
          <w:lang w:bidi="ar-SA"/>
        </w:rPr>
        <w:t>و</w:t>
      </w:r>
      <w:r w:rsidRPr="00F353B4">
        <w:rPr>
          <w:szCs w:val="24"/>
          <w:rtl/>
          <w:lang w:bidi="ar-SA"/>
        </w:rPr>
        <w:t>الأسعار المذكورة في تقرير بيانات</w:t>
      </w:r>
      <w:r w:rsidR="002637DE">
        <w:rPr>
          <w:rFonts w:hint="cs"/>
          <w:szCs w:val="24"/>
          <w:rtl/>
          <w:lang w:bidi="ar-SA"/>
        </w:rPr>
        <w:t xml:space="preserve"> البرنامج القطري</w:t>
      </w:r>
      <w:r w:rsidRPr="00F353B4">
        <w:rPr>
          <w:szCs w:val="24"/>
          <w:rtl/>
          <w:lang w:bidi="ar-SA"/>
        </w:rPr>
        <w:t xml:space="preserve">. </w:t>
      </w:r>
      <w:r w:rsidR="002637DE">
        <w:rPr>
          <w:rFonts w:hint="cs"/>
          <w:szCs w:val="24"/>
          <w:rtl/>
          <w:lang w:bidi="ar-SA"/>
        </w:rPr>
        <w:t>و</w:t>
      </w:r>
      <w:r w:rsidR="002637DE">
        <w:rPr>
          <w:szCs w:val="24"/>
          <w:rtl/>
          <w:lang w:bidi="ar-SA"/>
        </w:rPr>
        <w:t>لم يتم تقديم أي مشر</w:t>
      </w:r>
      <w:r w:rsidR="002637DE">
        <w:rPr>
          <w:rFonts w:hint="cs"/>
          <w:szCs w:val="24"/>
          <w:rtl/>
          <w:lang w:bidi="ar-SA"/>
        </w:rPr>
        <w:t>و</w:t>
      </w:r>
      <w:r w:rsidRPr="00F353B4">
        <w:rPr>
          <w:szCs w:val="24"/>
          <w:rtl/>
          <w:lang w:bidi="ar-SA"/>
        </w:rPr>
        <w:t>ع</w:t>
      </w:r>
      <w:r w:rsidR="002637DE">
        <w:rPr>
          <w:rFonts w:hint="cs"/>
          <w:szCs w:val="24"/>
          <w:rtl/>
          <w:lang w:bidi="ar-SA"/>
        </w:rPr>
        <w:t>ات</w:t>
      </w:r>
      <w:r w:rsidRPr="00F353B4">
        <w:rPr>
          <w:szCs w:val="24"/>
          <w:rtl/>
          <w:lang w:bidi="ar-SA"/>
        </w:rPr>
        <w:t xml:space="preserve"> استثمارية جديدة </w:t>
      </w:r>
      <w:r w:rsidR="002637DE">
        <w:rPr>
          <w:rFonts w:hint="cs"/>
          <w:szCs w:val="24"/>
          <w:rtl/>
          <w:lang w:bidi="ar-SA"/>
        </w:rPr>
        <w:t>تتعلق با</w:t>
      </w:r>
      <w:r w:rsidR="002637DE" w:rsidRPr="00F353B4">
        <w:rPr>
          <w:szCs w:val="24"/>
          <w:rtl/>
          <w:lang w:bidi="ar-SA"/>
        </w:rPr>
        <w:t xml:space="preserve">لمواد الهيدروكلوروفلوروكربونية </w:t>
      </w:r>
      <w:r w:rsidRPr="00F353B4">
        <w:rPr>
          <w:szCs w:val="24"/>
          <w:rtl/>
          <w:lang w:bidi="ar-SA"/>
        </w:rPr>
        <w:t>للنظر فيها في الاجتماع السادس والثمانين.</w:t>
      </w:r>
    </w:p>
    <w:p w:rsidR="002637DE" w:rsidRPr="00F353B4" w:rsidRDefault="002637DE" w:rsidP="002637DE">
      <w:pPr>
        <w:bidi/>
        <w:rPr>
          <w:szCs w:val="24"/>
          <w:lang w:bidi="ar-SA"/>
        </w:rPr>
      </w:pPr>
    </w:p>
    <w:p w:rsidR="00F353B4" w:rsidRPr="002637DE" w:rsidRDefault="00F353B4" w:rsidP="002637DE">
      <w:pPr>
        <w:bidi/>
        <w:rPr>
          <w:i/>
          <w:iCs/>
          <w:szCs w:val="24"/>
          <w:lang w:bidi="ar-SA"/>
        </w:rPr>
      </w:pPr>
      <w:r w:rsidRPr="002637DE">
        <w:rPr>
          <w:i/>
          <w:iCs/>
          <w:szCs w:val="24"/>
          <w:rtl/>
          <w:lang w:bidi="ar-SA"/>
        </w:rPr>
        <w:t xml:space="preserve">تنفيذ أنشطة بروتوكول مونتريال في بلدان المادة 5 </w:t>
      </w:r>
      <w:r w:rsidR="002637DE" w:rsidRPr="002637DE">
        <w:rPr>
          <w:rFonts w:hint="cs"/>
          <w:i/>
          <w:iCs/>
          <w:szCs w:val="24"/>
          <w:rtl/>
          <w:lang w:bidi="ar-SA"/>
        </w:rPr>
        <w:t>وسط</w:t>
      </w:r>
      <w:r w:rsidRPr="002637DE">
        <w:rPr>
          <w:i/>
          <w:iCs/>
          <w:szCs w:val="24"/>
          <w:rtl/>
          <w:lang w:bidi="ar-SA"/>
        </w:rPr>
        <w:t xml:space="preserve"> جائحة</w:t>
      </w:r>
      <w:r w:rsidR="002637DE" w:rsidRPr="002637DE">
        <w:rPr>
          <w:rFonts w:hint="cs"/>
          <w:i/>
          <w:iCs/>
          <w:szCs w:val="24"/>
          <w:rtl/>
          <w:lang w:bidi="ar-SA"/>
        </w:rPr>
        <w:t xml:space="preserve"> كوفيد-19</w:t>
      </w:r>
    </w:p>
    <w:p w:rsidR="00F353B4" w:rsidRPr="00F353B4" w:rsidRDefault="00F353B4" w:rsidP="00F353B4">
      <w:pPr>
        <w:bidi/>
        <w:rPr>
          <w:szCs w:val="24"/>
          <w:lang w:bidi="ar-SA"/>
        </w:rPr>
      </w:pPr>
    </w:p>
    <w:p w:rsidR="00F353B4" w:rsidRDefault="00323D6C" w:rsidP="00323D6C">
      <w:pPr>
        <w:bidi/>
        <w:rPr>
          <w:szCs w:val="24"/>
          <w:rtl/>
          <w:lang w:bidi="ar-SA"/>
        </w:rPr>
      </w:pPr>
      <w:r>
        <w:rPr>
          <w:szCs w:val="24"/>
          <w:rtl/>
          <w:lang w:bidi="ar-SA"/>
        </w:rPr>
        <w:t>18-</w:t>
      </w:r>
      <w:r>
        <w:rPr>
          <w:rFonts w:hint="cs"/>
          <w:szCs w:val="24"/>
          <w:rtl/>
          <w:lang w:bidi="ar-SA"/>
        </w:rPr>
        <w:tab/>
      </w:r>
      <w:r w:rsidR="00F353B4" w:rsidRPr="00F353B4">
        <w:rPr>
          <w:szCs w:val="24"/>
          <w:rtl/>
          <w:lang w:bidi="ar-SA"/>
        </w:rPr>
        <w:t xml:space="preserve">بالإضافة إلى المعلومات الواردة في الاجتماع الخامس والثمانين </w:t>
      </w:r>
      <w:r>
        <w:rPr>
          <w:rFonts w:hint="cs"/>
          <w:szCs w:val="24"/>
          <w:rtl/>
          <w:lang w:bidi="ar-SA"/>
        </w:rPr>
        <w:t>عن</w:t>
      </w:r>
      <w:r>
        <w:rPr>
          <w:szCs w:val="24"/>
          <w:rtl/>
          <w:lang w:bidi="ar-SA"/>
        </w:rPr>
        <w:t xml:space="preserve"> تنفيذ الأنشطة في </w:t>
      </w:r>
      <w:r w:rsidR="00F353B4" w:rsidRPr="00F353B4">
        <w:rPr>
          <w:szCs w:val="24"/>
          <w:rtl/>
          <w:lang w:bidi="ar-SA"/>
        </w:rPr>
        <w:t xml:space="preserve">بلدان المادة 5 </w:t>
      </w:r>
      <w:r>
        <w:rPr>
          <w:rFonts w:hint="cs"/>
          <w:szCs w:val="24"/>
          <w:rtl/>
          <w:lang w:bidi="ar-SA"/>
        </w:rPr>
        <w:t>وسط</w:t>
      </w:r>
      <w:r w:rsidR="00F353B4" w:rsidRPr="00F353B4">
        <w:rPr>
          <w:szCs w:val="24"/>
          <w:rtl/>
          <w:lang w:bidi="ar-SA"/>
        </w:rPr>
        <w:t xml:space="preserve"> جائحة </w:t>
      </w:r>
      <w:r>
        <w:rPr>
          <w:rFonts w:hint="cs"/>
          <w:szCs w:val="24"/>
          <w:rtl/>
          <w:lang w:bidi="ar-SA"/>
        </w:rPr>
        <w:t>كوفيد-19</w:t>
      </w:r>
      <w:r>
        <w:rPr>
          <w:szCs w:val="24"/>
          <w:rtl/>
          <w:lang w:bidi="ar-SA"/>
        </w:rPr>
        <w:t>،</w:t>
      </w:r>
      <w:r>
        <w:rPr>
          <w:rStyle w:val="FootnoteReference"/>
          <w:szCs w:val="24"/>
          <w:rtl/>
          <w:lang w:bidi="ar-SA"/>
        </w:rPr>
        <w:footnoteReference w:id="6"/>
      </w:r>
      <w:r>
        <w:rPr>
          <w:szCs w:val="24"/>
          <w:rtl/>
          <w:lang w:bidi="ar-SA"/>
        </w:rPr>
        <w:t xml:space="preserve"> لاحظت الأمانة</w:t>
      </w:r>
      <w:r w:rsidR="00F353B4" w:rsidRPr="00F353B4">
        <w:rPr>
          <w:szCs w:val="24"/>
          <w:rtl/>
          <w:lang w:bidi="ar-SA"/>
        </w:rPr>
        <w:t>، أثناء عملية استعراض ال</w:t>
      </w:r>
      <w:r w:rsidR="00433143">
        <w:rPr>
          <w:szCs w:val="24"/>
          <w:rtl/>
          <w:lang w:bidi="ar-SA"/>
        </w:rPr>
        <w:t>مشروع للاجتماع السادس والثمانين</w:t>
      </w:r>
      <w:r w:rsidR="00F353B4" w:rsidRPr="00F353B4">
        <w:rPr>
          <w:szCs w:val="24"/>
          <w:rtl/>
          <w:lang w:bidi="ar-SA"/>
        </w:rPr>
        <w:t xml:space="preserve">، الجهود التي تبذلها الحكومات والوكالات المنفذة المساعدة لضمان مواصلة تنفيذ الأنشطة التي يدعمها الصندوق </w:t>
      </w:r>
      <w:r w:rsidR="00433143">
        <w:rPr>
          <w:rFonts w:hint="cs"/>
          <w:szCs w:val="24"/>
          <w:rtl/>
          <w:lang w:bidi="ar-SA"/>
        </w:rPr>
        <w:t>ال</w:t>
      </w:r>
      <w:r w:rsidR="00F353B4" w:rsidRPr="00F353B4">
        <w:rPr>
          <w:szCs w:val="24"/>
          <w:rtl/>
          <w:lang w:bidi="ar-SA"/>
        </w:rPr>
        <w:t xml:space="preserve">متعدد الأطراف. </w:t>
      </w:r>
      <w:r w:rsidR="00433143">
        <w:rPr>
          <w:rFonts w:hint="cs"/>
          <w:szCs w:val="24"/>
          <w:rtl/>
          <w:lang w:bidi="ar-SA"/>
        </w:rPr>
        <w:t>و</w:t>
      </w:r>
      <w:r w:rsidR="00F353B4" w:rsidRPr="00F353B4">
        <w:rPr>
          <w:szCs w:val="24"/>
          <w:rtl/>
          <w:lang w:bidi="ar-SA"/>
        </w:rPr>
        <w:t>يرد وصف مدى تأثر تنفيذ الأنشطة في كل مقترح مشروع مقدم إلى الاجتماع السادس والثمانين.</w:t>
      </w:r>
    </w:p>
    <w:p w:rsidR="00433143" w:rsidRPr="00F353B4" w:rsidRDefault="00433143" w:rsidP="00433143">
      <w:pPr>
        <w:bidi/>
        <w:rPr>
          <w:szCs w:val="24"/>
          <w:lang w:bidi="ar-SA"/>
        </w:rPr>
      </w:pPr>
    </w:p>
    <w:p w:rsidR="00F353B4" w:rsidRPr="00433143" w:rsidRDefault="00F353B4" w:rsidP="00433143">
      <w:pPr>
        <w:bidi/>
        <w:rPr>
          <w:b/>
          <w:bCs/>
          <w:szCs w:val="24"/>
          <w:lang w:bidi="ar-SA"/>
        </w:rPr>
      </w:pPr>
      <w:r w:rsidRPr="00433143">
        <w:rPr>
          <w:b/>
          <w:bCs/>
          <w:szCs w:val="24"/>
          <w:rtl/>
          <w:lang w:bidi="ar-SA"/>
        </w:rPr>
        <w:t xml:space="preserve">القضايا التي تم </w:t>
      </w:r>
      <w:r w:rsidR="00433143" w:rsidRPr="00433143">
        <w:rPr>
          <w:rFonts w:hint="cs"/>
          <w:b/>
          <w:bCs/>
          <w:szCs w:val="24"/>
          <w:rtl/>
          <w:lang w:bidi="ar-SA"/>
        </w:rPr>
        <w:t>تبينها</w:t>
      </w:r>
      <w:r w:rsidRPr="00433143">
        <w:rPr>
          <w:b/>
          <w:bCs/>
          <w:szCs w:val="24"/>
          <w:rtl/>
          <w:lang w:bidi="ar-SA"/>
        </w:rPr>
        <w:t xml:space="preserve"> أثناء </w:t>
      </w:r>
      <w:r w:rsidR="00433143" w:rsidRPr="00433143">
        <w:rPr>
          <w:rFonts w:hint="cs"/>
          <w:b/>
          <w:bCs/>
          <w:szCs w:val="24"/>
          <w:rtl/>
          <w:lang w:bidi="ar-SA"/>
        </w:rPr>
        <w:t>استعراض</w:t>
      </w:r>
      <w:r w:rsidRPr="00433143">
        <w:rPr>
          <w:b/>
          <w:bCs/>
          <w:szCs w:val="24"/>
          <w:rtl/>
          <w:lang w:bidi="ar-SA"/>
        </w:rPr>
        <w:t xml:space="preserve"> المشروع</w:t>
      </w:r>
      <w:r w:rsidR="00433143" w:rsidRPr="00433143">
        <w:rPr>
          <w:rFonts w:hint="cs"/>
          <w:b/>
          <w:bCs/>
          <w:szCs w:val="24"/>
          <w:rtl/>
          <w:lang w:bidi="ar-SA"/>
        </w:rPr>
        <w:t>ات</w:t>
      </w:r>
    </w:p>
    <w:p w:rsidR="00F353B4" w:rsidRPr="00F353B4" w:rsidRDefault="00F353B4" w:rsidP="00F353B4">
      <w:pPr>
        <w:bidi/>
        <w:rPr>
          <w:szCs w:val="24"/>
          <w:lang w:bidi="ar-SA"/>
        </w:rPr>
      </w:pPr>
    </w:p>
    <w:p w:rsidR="00F353B4" w:rsidRPr="00AD7CD3" w:rsidRDefault="006559FE" w:rsidP="006559FE">
      <w:pPr>
        <w:bidi/>
        <w:rPr>
          <w:i/>
          <w:iCs/>
          <w:szCs w:val="24"/>
          <w:rtl/>
          <w:lang w:bidi="ar-SA"/>
        </w:rPr>
      </w:pPr>
      <w:r>
        <w:rPr>
          <w:i/>
          <w:iCs/>
          <w:szCs w:val="24"/>
          <w:rtl/>
          <w:lang w:bidi="ar-SA"/>
        </w:rPr>
        <w:t xml:space="preserve">طلبات لتمويل </w:t>
      </w:r>
      <w:r>
        <w:rPr>
          <w:rFonts w:hint="cs"/>
          <w:i/>
          <w:iCs/>
          <w:szCs w:val="24"/>
          <w:rtl/>
          <w:lang w:bidi="ar-SA"/>
        </w:rPr>
        <w:t>إعداد</w:t>
      </w:r>
      <w:r>
        <w:rPr>
          <w:i/>
          <w:iCs/>
          <w:szCs w:val="24"/>
          <w:rtl/>
          <w:lang w:bidi="ar-SA"/>
        </w:rPr>
        <w:t xml:space="preserve"> </w:t>
      </w:r>
      <w:r w:rsidR="00F353B4" w:rsidRPr="00AD7CD3">
        <w:rPr>
          <w:i/>
          <w:iCs/>
          <w:szCs w:val="24"/>
          <w:rtl/>
          <w:lang w:bidi="ar-SA"/>
        </w:rPr>
        <w:t>خطط</w:t>
      </w:r>
      <w:r w:rsidR="00AD7CD3" w:rsidRPr="00AD7CD3">
        <w:rPr>
          <w:rFonts w:hint="cs"/>
          <w:i/>
          <w:iCs/>
          <w:szCs w:val="24"/>
          <w:rtl/>
          <w:lang w:bidi="ar-SA"/>
        </w:rPr>
        <w:t xml:space="preserve"> إدارة إزالة</w:t>
      </w:r>
      <w:r w:rsidR="00F353B4" w:rsidRPr="00AD7CD3">
        <w:rPr>
          <w:i/>
          <w:iCs/>
          <w:szCs w:val="24"/>
          <w:rtl/>
          <w:lang w:bidi="ar-SA"/>
        </w:rPr>
        <w:t xml:space="preserve"> </w:t>
      </w:r>
      <w:r w:rsidR="00AD7CD3" w:rsidRPr="00AD7CD3">
        <w:rPr>
          <w:i/>
          <w:iCs/>
          <w:szCs w:val="24"/>
          <w:rtl/>
          <w:lang w:bidi="ar-SA"/>
        </w:rPr>
        <w:t xml:space="preserve">المواد الهيدروكلوروفلوروكربونية </w:t>
      </w:r>
      <w:r w:rsidR="00F353B4" w:rsidRPr="00AD7CD3">
        <w:rPr>
          <w:i/>
          <w:iCs/>
          <w:szCs w:val="24"/>
          <w:rtl/>
          <w:lang w:bidi="ar-SA"/>
        </w:rPr>
        <w:t>المدرجة في برامج عمل</w:t>
      </w:r>
      <w:r w:rsidR="00AD7CD3" w:rsidRPr="00AD7CD3">
        <w:rPr>
          <w:i/>
          <w:iCs/>
          <w:szCs w:val="24"/>
          <w:rtl/>
          <w:lang w:bidi="ar-SA"/>
        </w:rPr>
        <w:t xml:space="preserve"> </w:t>
      </w:r>
      <w:r w:rsidR="00AD7CD3" w:rsidRPr="00AD7CD3">
        <w:rPr>
          <w:rFonts w:hint="cs"/>
          <w:i/>
          <w:iCs/>
          <w:szCs w:val="24"/>
          <w:rtl/>
          <w:lang w:bidi="ar-SA"/>
        </w:rPr>
        <w:t>اليوئنديبي واليونيب</w:t>
      </w:r>
      <w:r w:rsidR="00AD7CD3" w:rsidRPr="00AD7CD3">
        <w:rPr>
          <w:i/>
          <w:iCs/>
          <w:szCs w:val="24"/>
          <w:rtl/>
          <w:lang w:bidi="ar-SA"/>
        </w:rPr>
        <w:t xml:space="preserve"> واليونيدو</w:t>
      </w:r>
      <w:r w:rsidR="00F353B4" w:rsidRPr="00AD7CD3">
        <w:rPr>
          <w:i/>
          <w:iCs/>
          <w:szCs w:val="24"/>
          <w:rtl/>
          <w:lang w:bidi="ar-SA"/>
        </w:rPr>
        <w:t xml:space="preserve"> وحكومة ألمانيا</w:t>
      </w:r>
    </w:p>
    <w:p w:rsidR="00AD7CD3" w:rsidRPr="00F353B4" w:rsidRDefault="00AD7CD3" w:rsidP="00AD7CD3">
      <w:pPr>
        <w:bidi/>
        <w:rPr>
          <w:szCs w:val="24"/>
          <w:lang w:bidi="ar-SA"/>
        </w:rPr>
      </w:pPr>
    </w:p>
    <w:p w:rsidR="00F353B4" w:rsidRDefault="0002232D" w:rsidP="00351323">
      <w:pPr>
        <w:bidi/>
        <w:rPr>
          <w:szCs w:val="24"/>
          <w:rtl/>
          <w:lang w:bidi="ar-SA"/>
        </w:rPr>
      </w:pPr>
      <w:r>
        <w:rPr>
          <w:szCs w:val="24"/>
          <w:rtl/>
          <w:lang w:bidi="ar-SA"/>
        </w:rPr>
        <w:t>19-</w:t>
      </w:r>
      <w:r>
        <w:rPr>
          <w:rFonts w:hint="cs"/>
          <w:szCs w:val="24"/>
          <w:rtl/>
          <w:lang w:bidi="ar-SA"/>
        </w:rPr>
        <w:tab/>
      </w:r>
      <w:r w:rsidR="006559FE">
        <w:rPr>
          <w:szCs w:val="24"/>
          <w:rtl/>
          <w:lang w:bidi="ar-SA"/>
        </w:rPr>
        <w:t>في الاجتماع الخامس والثمانين</w:t>
      </w:r>
      <w:r w:rsidR="00F353B4" w:rsidRPr="00F353B4">
        <w:rPr>
          <w:szCs w:val="24"/>
          <w:rtl/>
          <w:lang w:bidi="ar-SA"/>
        </w:rPr>
        <w:t xml:space="preserve">، أدرج </w:t>
      </w:r>
      <w:r w:rsidR="006559FE">
        <w:rPr>
          <w:rFonts w:hint="cs"/>
          <w:szCs w:val="24"/>
          <w:rtl/>
          <w:lang w:bidi="ar-SA"/>
        </w:rPr>
        <w:t>اليوئنديبي واليونيب</w:t>
      </w:r>
      <w:r w:rsidR="00F353B4" w:rsidRPr="00F353B4">
        <w:rPr>
          <w:szCs w:val="24"/>
          <w:rtl/>
          <w:lang w:bidi="ar-SA"/>
        </w:rPr>
        <w:t xml:space="preserve"> </w:t>
      </w:r>
      <w:r w:rsidR="006559FE">
        <w:rPr>
          <w:rFonts w:hint="cs"/>
          <w:szCs w:val="24"/>
          <w:rtl/>
          <w:lang w:bidi="ar-SA"/>
        </w:rPr>
        <w:t>واليونيدو</w:t>
      </w:r>
      <w:r w:rsidR="006559FE">
        <w:rPr>
          <w:szCs w:val="24"/>
          <w:rtl/>
          <w:lang w:bidi="ar-SA"/>
        </w:rPr>
        <w:t xml:space="preserve"> في برامج عمله</w:t>
      </w:r>
      <w:r w:rsidR="006559FE">
        <w:rPr>
          <w:rFonts w:hint="cs"/>
          <w:szCs w:val="24"/>
          <w:rtl/>
          <w:lang w:bidi="ar-SA"/>
        </w:rPr>
        <w:t>م</w:t>
      </w:r>
      <w:r w:rsidR="006559FE">
        <w:rPr>
          <w:szCs w:val="24"/>
          <w:rtl/>
          <w:lang w:bidi="ar-SA"/>
        </w:rPr>
        <w:t xml:space="preserve"> طلبات لتمويل </w:t>
      </w:r>
      <w:r w:rsidR="00F353B4" w:rsidRPr="00F353B4">
        <w:rPr>
          <w:szCs w:val="24"/>
          <w:rtl/>
          <w:lang w:bidi="ar-SA"/>
        </w:rPr>
        <w:t xml:space="preserve">إعداد خطط </w:t>
      </w:r>
      <w:r w:rsidR="00EF6756" w:rsidRPr="00EF6756">
        <w:rPr>
          <w:rFonts w:hint="cs"/>
          <w:szCs w:val="24"/>
          <w:rtl/>
          <w:lang w:bidi="ar-SA"/>
        </w:rPr>
        <w:t>إدارة إزالة</w:t>
      </w:r>
      <w:r w:rsidR="00EF6756" w:rsidRPr="00EF6756">
        <w:rPr>
          <w:szCs w:val="24"/>
          <w:rtl/>
          <w:lang w:bidi="ar-SA"/>
        </w:rPr>
        <w:t xml:space="preserve"> المواد الهيدروكلوروفلوروكربونية</w:t>
      </w:r>
      <w:r w:rsidR="00EF6756" w:rsidRPr="00AD7CD3">
        <w:rPr>
          <w:i/>
          <w:iCs/>
          <w:szCs w:val="24"/>
          <w:rtl/>
          <w:lang w:bidi="ar-SA"/>
        </w:rPr>
        <w:t xml:space="preserve"> </w:t>
      </w:r>
      <w:r w:rsidR="00F353B4" w:rsidRPr="00F353B4">
        <w:rPr>
          <w:szCs w:val="24"/>
          <w:rtl/>
          <w:lang w:bidi="ar-SA"/>
        </w:rPr>
        <w:t>لخمسة بلدان. ولم يتم النظر في طلبات التمويل المقدمة ل</w:t>
      </w:r>
      <w:r w:rsidR="00351323">
        <w:rPr>
          <w:rFonts w:hint="cs"/>
          <w:szCs w:val="24"/>
          <w:rtl/>
          <w:lang w:bidi="ar-SA"/>
        </w:rPr>
        <w:t xml:space="preserve">كي تنظر </w:t>
      </w:r>
      <w:r w:rsidR="00F353B4" w:rsidRPr="00F353B4">
        <w:rPr>
          <w:szCs w:val="24"/>
          <w:rtl/>
          <w:lang w:bidi="ar-SA"/>
        </w:rPr>
        <w:t xml:space="preserve">فيها اللجنة التنفيذية </w:t>
      </w:r>
      <w:r w:rsidR="00351323">
        <w:rPr>
          <w:rFonts w:hint="cs"/>
          <w:szCs w:val="24"/>
          <w:rtl/>
          <w:lang w:bidi="ar-SA"/>
        </w:rPr>
        <w:t>بصفة فردية فيما بين دورات الاجتماع الخامس والثمانين</w:t>
      </w:r>
      <w:r w:rsidR="00F353B4" w:rsidRPr="00F353B4">
        <w:rPr>
          <w:szCs w:val="24"/>
          <w:rtl/>
          <w:lang w:bidi="ar-SA"/>
        </w:rPr>
        <w:t>، وتم تأجيلها إلى الاجتماع السادس والثمانين على النحو الذي وافقت عليه ا</w:t>
      </w:r>
      <w:r w:rsidR="00351323">
        <w:rPr>
          <w:szCs w:val="24"/>
          <w:rtl/>
          <w:lang w:bidi="ar-SA"/>
        </w:rPr>
        <w:t>للجنة التنفيذية. وبناءً على ذلك</w:t>
      </w:r>
      <w:r w:rsidR="00F353B4" w:rsidRPr="00F353B4">
        <w:rPr>
          <w:szCs w:val="24"/>
          <w:rtl/>
          <w:lang w:bidi="ar-SA"/>
        </w:rPr>
        <w:t>، تم إدراج طلبات التمويل هذه في تعديلات برنامج العمل المقدمة إلى الاجتماع الحالي و</w:t>
      </w:r>
      <w:r w:rsidR="00351323">
        <w:rPr>
          <w:rFonts w:hint="cs"/>
          <w:szCs w:val="24"/>
          <w:rtl/>
          <w:lang w:bidi="ar-SA"/>
        </w:rPr>
        <w:t xml:space="preserve">في هذه </w:t>
      </w:r>
      <w:r w:rsidR="00F353B4" w:rsidRPr="00F353B4">
        <w:rPr>
          <w:szCs w:val="24"/>
          <w:rtl/>
          <w:lang w:bidi="ar-SA"/>
        </w:rPr>
        <w:t>الوثيقة.</w:t>
      </w:r>
    </w:p>
    <w:p w:rsidR="00351323" w:rsidRPr="00F353B4" w:rsidRDefault="00351323" w:rsidP="00351323">
      <w:pPr>
        <w:bidi/>
        <w:rPr>
          <w:szCs w:val="24"/>
          <w:lang w:bidi="ar-SA"/>
        </w:rPr>
      </w:pPr>
    </w:p>
    <w:p w:rsidR="00F353B4" w:rsidRDefault="00AA32A2" w:rsidP="005C0F07">
      <w:pPr>
        <w:bidi/>
        <w:rPr>
          <w:szCs w:val="24"/>
          <w:rtl/>
          <w:lang w:bidi="ar-SA"/>
        </w:rPr>
      </w:pPr>
      <w:r>
        <w:rPr>
          <w:szCs w:val="24"/>
          <w:rtl/>
          <w:lang w:bidi="ar-SA"/>
        </w:rPr>
        <w:t>20-</w:t>
      </w:r>
      <w:r>
        <w:rPr>
          <w:rFonts w:hint="cs"/>
          <w:szCs w:val="24"/>
          <w:rtl/>
          <w:lang w:bidi="ar-SA"/>
        </w:rPr>
        <w:tab/>
      </w:r>
      <w:r w:rsidR="00F353B4" w:rsidRPr="00F353B4">
        <w:rPr>
          <w:szCs w:val="24"/>
          <w:rtl/>
          <w:lang w:bidi="ar-SA"/>
        </w:rPr>
        <w:t>أدرجت ثلاث وكالات</w:t>
      </w:r>
      <w:r w:rsidR="008535D5">
        <w:rPr>
          <w:rFonts w:hint="cs"/>
          <w:szCs w:val="24"/>
          <w:rtl/>
          <w:lang w:bidi="ar-SA"/>
        </w:rPr>
        <w:t xml:space="preserve"> </w:t>
      </w:r>
      <w:r w:rsidR="00F353B4" w:rsidRPr="00F353B4">
        <w:rPr>
          <w:szCs w:val="24"/>
          <w:rtl/>
          <w:lang w:bidi="ar-SA"/>
        </w:rPr>
        <w:t xml:space="preserve">منفذة </w:t>
      </w:r>
      <w:r w:rsidR="008535D5">
        <w:rPr>
          <w:rFonts w:hint="cs"/>
          <w:szCs w:val="24"/>
          <w:rtl/>
          <w:lang w:bidi="ar-SA"/>
        </w:rPr>
        <w:t xml:space="preserve">ووكالة ثنائية </w:t>
      </w:r>
      <w:r w:rsidR="008535D5">
        <w:rPr>
          <w:szCs w:val="24"/>
          <w:rtl/>
          <w:lang w:bidi="ar-SA"/>
        </w:rPr>
        <w:t>24 طلباً لإعداد مشر</w:t>
      </w:r>
      <w:r w:rsidR="008535D5">
        <w:rPr>
          <w:rFonts w:hint="cs"/>
          <w:szCs w:val="24"/>
          <w:rtl/>
          <w:lang w:bidi="ar-SA"/>
        </w:rPr>
        <w:t>و</w:t>
      </w:r>
      <w:r w:rsidR="00F353B4" w:rsidRPr="00F353B4">
        <w:rPr>
          <w:szCs w:val="24"/>
          <w:rtl/>
          <w:lang w:bidi="ar-SA"/>
        </w:rPr>
        <w:t>ع</w:t>
      </w:r>
      <w:r w:rsidR="008535D5">
        <w:rPr>
          <w:rFonts w:hint="cs"/>
          <w:szCs w:val="24"/>
          <w:rtl/>
          <w:lang w:bidi="ar-SA"/>
        </w:rPr>
        <w:t>ات</w:t>
      </w:r>
      <w:r w:rsidR="00F353B4" w:rsidRPr="00F353B4">
        <w:rPr>
          <w:szCs w:val="24"/>
          <w:rtl/>
          <w:lang w:bidi="ar-SA"/>
        </w:rPr>
        <w:t xml:space="preserve"> لخطط </w:t>
      </w:r>
      <w:r w:rsidR="008535D5">
        <w:rPr>
          <w:rFonts w:hint="cs"/>
          <w:szCs w:val="24"/>
          <w:rtl/>
          <w:lang w:bidi="ar-SA"/>
        </w:rPr>
        <w:t>التخفيض</w:t>
      </w:r>
      <w:r w:rsidR="00F353B4" w:rsidRPr="00F353B4">
        <w:rPr>
          <w:szCs w:val="24"/>
          <w:rtl/>
          <w:lang w:bidi="ar-SA"/>
        </w:rPr>
        <w:t xml:space="preserve"> التدريجي </w:t>
      </w:r>
      <w:r w:rsidR="008535D5">
        <w:rPr>
          <w:rFonts w:hint="cs"/>
          <w:szCs w:val="24"/>
          <w:rtl/>
          <w:lang w:bidi="ar-SA"/>
        </w:rPr>
        <w:t xml:space="preserve">للمواد الهيدروفلوروكربونية </w:t>
      </w:r>
      <w:r w:rsidR="008535D5">
        <w:rPr>
          <w:szCs w:val="24"/>
          <w:rtl/>
          <w:lang w:bidi="ar-SA"/>
        </w:rPr>
        <w:t>ل</w:t>
      </w:r>
      <w:r w:rsidR="008535D5">
        <w:rPr>
          <w:rFonts w:hint="cs"/>
          <w:szCs w:val="24"/>
          <w:rtl/>
          <w:lang w:bidi="ar-SA"/>
        </w:rPr>
        <w:t>عدد</w:t>
      </w:r>
      <w:r w:rsidR="00F353B4" w:rsidRPr="00F353B4">
        <w:rPr>
          <w:szCs w:val="24"/>
          <w:rtl/>
          <w:lang w:bidi="ar-SA"/>
        </w:rPr>
        <w:t xml:space="preserve"> 19 بلداً كجزء من برامج عملها (</w:t>
      </w:r>
      <w:r w:rsidR="008535D5">
        <w:rPr>
          <w:rFonts w:hint="cs"/>
          <w:szCs w:val="24"/>
          <w:rtl/>
          <w:lang w:bidi="ar-SA"/>
        </w:rPr>
        <w:t>اليوئنديبي</w:t>
      </w:r>
      <w:r w:rsidR="00294046">
        <w:rPr>
          <w:rStyle w:val="FootnoteReference"/>
          <w:szCs w:val="24"/>
          <w:rtl/>
          <w:lang w:bidi="ar-SA"/>
        </w:rPr>
        <w:footnoteReference w:id="7"/>
      </w:r>
      <w:r w:rsidR="008535D5">
        <w:rPr>
          <w:rFonts w:hint="cs"/>
          <w:szCs w:val="24"/>
          <w:rtl/>
          <w:lang w:bidi="ar-SA"/>
        </w:rPr>
        <w:t xml:space="preserve"> واليونيب</w:t>
      </w:r>
      <w:r w:rsidR="00294046">
        <w:rPr>
          <w:rStyle w:val="FootnoteReference"/>
          <w:szCs w:val="24"/>
          <w:rtl/>
          <w:lang w:bidi="ar-SA"/>
        </w:rPr>
        <w:footnoteReference w:id="8"/>
      </w:r>
      <w:r w:rsidR="00F353B4" w:rsidRPr="00F353B4">
        <w:rPr>
          <w:szCs w:val="24"/>
          <w:rtl/>
          <w:lang w:bidi="ar-SA"/>
        </w:rPr>
        <w:t xml:space="preserve"> </w:t>
      </w:r>
      <w:r w:rsidR="008535D5">
        <w:rPr>
          <w:rFonts w:hint="cs"/>
          <w:szCs w:val="24"/>
          <w:rtl/>
          <w:lang w:bidi="ar-SA"/>
        </w:rPr>
        <w:t>و</w:t>
      </w:r>
      <w:r w:rsidR="008535D5">
        <w:rPr>
          <w:szCs w:val="24"/>
          <w:rtl/>
          <w:lang w:bidi="ar-SA"/>
        </w:rPr>
        <w:t>اليونيدو</w:t>
      </w:r>
      <w:r w:rsidR="00294046">
        <w:rPr>
          <w:rStyle w:val="FootnoteReference"/>
          <w:szCs w:val="24"/>
          <w:rtl/>
          <w:lang w:bidi="ar-SA"/>
        </w:rPr>
        <w:footnoteReference w:id="9"/>
      </w:r>
      <w:r w:rsidR="008535D5">
        <w:rPr>
          <w:szCs w:val="24"/>
          <w:rtl/>
          <w:lang w:bidi="ar-SA"/>
        </w:rPr>
        <w:t xml:space="preserve"> </w:t>
      </w:r>
      <w:r w:rsidR="008535D5">
        <w:rPr>
          <w:rFonts w:hint="cs"/>
          <w:szCs w:val="24"/>
          <w:rtl/>
          <w:lang w:bidi="ar-SA"/>
        </w:rPr>
        <w:t>و</w:t>
      </w:r>
      <w:r w:rsidR="00F353B4" w:rsidRPr="00F353B4">
        <w:rPr>
          <w:szCs w:val="24"/>
          <w:rtl/>
          <w:lang w:bidi="ar-SA"/>
        </w:rPr>
        <w:t>حكومة ألمانيا</w:t>
      </w:r>
      <w:r w:rsidR="005E68C6">
        <w:rPr>
          <w:rStyle w:val="FootnoteReference"/>
          <w:szCs w:val="24"/>
          <w:rtl/>
          <w:lang w:bidi="ar-SA"/>
        </w:rPr>
        <w:footnoteReference w:id="10"/>
      </w:r>
      <w:r w:rsidR="00F353B4" w:rsidRPr="00F353B4">
        <w:rPr>
          <w:szCs w:val="24"/>
          <w:rtl/>
          <w:lang w:bidi="ar-SA"/>
        </w:rPr>
        <w:t xml:space="preserve">) لعام 2020 </w:t>
      </w:r>
      <w:r w:rsidR="005C0F07">
        <w:rPr>
          <w:rFonts w:hint="cs"/>
          <w:szCs w:val="24"/>
          <w:rtl/>
          <w:lang w:bidi="ar-SA"/>
        </w:rPr>
        <w:lastRenderedPageBreak/>
        <w:t>المقدمة</w:t>
      </w:r>
      <w:r w:rsidR="00F353B4" w:rsidRPr="00F353B4">
        <w:rPr>
          <w:szCs w:val="24"/>
          <w:rtl/>
          <w:lang w:bidi="ar-SA"/>
        </w:rPr>
        <w:t xml:space="preserve"> إلى الاجتماع </w:t>
      </w:r>
      <w:r w:rsidR="005C0F07">
        <w:rPr>
          <w:rFonts w:hint="cs"/>
          <w:szCs w:val="24"/>
          <w:rtl/>
          <w:lang w:bidi="ar-SA"/>
        </w:rPr>
        <w:t>السادس</w:t>
      </w:r>
      <w:r w:rsidR="00F353B4" w:rsidRPr="00F353B4">
        <w:rPr>
          <w:szCs w:val="24"/>
          <w:rtl/>
          <w:lang w:bidi="ar-SA"/>
        </w:rPr>
        <w:t xml:space="preserve"> والثمانين. </w:t>
      </w:r>
      <w:r w:rsidR="005C0F07">
        <w:rPr>
          <w:rFonts w:hint="cs"/>
          <w:szCs w:val="24"/>
          <w:rtl/>
          <w:lang w:bidi="ar-SA"/>
        </w:rPr>
        <w:t>و</w:t>
      </w:r>
      <w:r w:rsidR="00F353B4" w:rsidRPr="00F353B4">
        <w:rPr>
          <w:szCs w:val="24"/>
          <w:rtl/>
          <w:lang w:bidi="ar-SA"/>
        </w:rPr>
        <w:t xml:space="preserve">يلخص الجدول </w:t>
      </w:r>
      <w:r w:rsidR="005C0F07">
        <w:rPr>
          <w:rFonts w:hint="cs"/>
          <w:szCs w:val="24"/>
          <w:rtl/>
          <w:lang w:bidi="ar-SA"/>
        </w:rPr>
        <w:t>1</w:t>
      </w:r>
      <w:r w:rsidR="00F353B4" w:rsidRPr="00F353B4">
        <w:rPr>
          <w:szCs w:val="24"/>
          <w:rtl/>
          <w:lang w:bidi="ar-SA"/>
        </w:rPr>
        <w:t xml:space="preserve"> الطلبات المقدمة في </w:t>
      </w:r>
      <w:r w:rsidR="005C0F07">
        <w:rPr>
          <w:rFonts w:hint="cs"/>
          <w:szCs w:val="24"/>
          <w:rtl/>
          <w:lang w:bidi="ar-SA"/>
        </w:rPr>
        <w:t>الاجتماعين الخامس والثمانين والسادس والثمانين</w:t>
      </w:r>
      <w:r w:rsidR="00F353B4" w:rsidRPr="00F353B4">
        <w:rPr>
          <w:szCs w:val="24"/>
          <w:rtl/>
          <w:lang w:bidi="ar-SA"/>
        </w:rPr>
        <w:t xml:space="preserve">. </w:t>
      </w:r>
      <w:r w:rsidR="005C0F07">
        <w:rPr>
          <w:rFonts w:hint="cs"/>
          <w:szCs w:val="24"/>
          <w:rtl/>
          <w:lang w:bidi="ar-SA"/>
        </w:rPr>
        <w:t>و</w:t>
      </w:r>
      <w:r w:rsidR="00F353B4" w:rsidRPr="00F353B4">
        <w:rPr>
          <w:szCs w:val="24"/>
          <w:rtl/>
          <w:lang w:bidi="ar-SA"/>
        </w:rPr>
        <w:t xml:space="preserve">استندت </w:t>
      </w:r>
      <w:r w:rsidR="005C0F07">
        <w:rPr>
          <w:rFonts w:hint="cs"/>
          <w:szCs w:val="24"/>
          <w:rtl/>
          <w:lang w:bidi="ar-SA"/>
        </w:rPr>
        <w:t>الطلبات</w:t>
      </w:r>
      <w:r w:rsidR="00F353B4" w:rsidRPr="00F353B4">
        <w:rPr>
          <w:szCs w:val="24"/>
          <w:rtl/>
          <w:lang w:bidi="ar-SA"/>
        </w:rPr>
        <w:t xml:space="preserve"> إلى </w:t>
      </w:r>
      <w:r w:rsidR="005C0F07">
        <w:rPr>
          <w:rFonts w:hint="cs"/>
          <w:szCs w:val="24"/>
          <w:rtl/>
          <w:lang w:bidi="ar-SA"/>
        </w:rPr>
        <w:t>نسق</w:t>
      </w:r>
      <w:r w:rsidR="00F353B4" w:rsidRPr="00F353B4">
        <w:rPr>
          <w:szCs w:val="24"/>
          <w:rtl/>
          <w:lang w:bidi="ar-SA"/>
        </w:rPr>
        <w:t xml:space="preserve"> التمويل لإعداد مراحل خطط إدارة إزالة المواد الهيدروكلوروفلوروكربونية.</w:t>
      </w:r>
    </w:p>
    <w:p w:rsidR="00F353B4" w:rsidRDefault="00F353B4" w:rsidP="00F353B4">
      <w:pPr>
        <w:bidi/>
        <w:rPr>
          <w:szCs w:val="24"/>
          <w:rtl/>
          <w:lang w:bidi="ar-SA"/>
        </w:rPr>
      </w:pPr>
    </w:p>
    <w:p w:rsidR="002656E7" w:rsidRDefault="002656E7" w:rsidP="00136FEA">
      <w:pPr>
        <w:bidi/>
        <w:rPr>
          <w:b/>
          <w:bCs/>
          <w:szCs w:val="24"/>
          <w:rtl/>
          <w:lang w:bidi="ar-SA"/>
        </w:rPr>
      </w:pPr>
    </w:p>
    <w:p w:rsidR="00F353B4" w:rsidRPr="00136FEA" w:rsidRDefault="005C0F07" w:rsidP="002656E7">
      <w:pPr>
        <w:bidi/>
        <w:rPr>
          <w:b/>
          <w:bCs/>
          <w:szCs w:val="24"/>
          <w:rtl/>
          <w:lang w:bidi="ar-SA"/>
        </w:rPr>
      </w:pPr>
      <w:r w:rsidRPr="00136FEA">
        <w:rPr>
          <w:b/>
          <w:bCs/>
          <w:szCs w:val="24"/>
          <w:rtl/>
          <w:lang w:bidi="ar-SA"/>
        </w:rPr>
        <w:t>الجدول 1</w:t>
      </w:r>
      <w:r w:rsidRPr="00136FEA">
        <w:rPr>
          <w:rFonts w:hint="cs"/>
          <w:b/>
          <w:bCs/>
          <w:szCs w:val="24"/>
          <w:rtl/>
          <w:lang w:bidi="ar-SA"/>
        </w:rPr>
        <w:t>-</w:t>
      </w:r>
      <w:r w:rsidR="00136FEA" w:rsidRPr="00136FEA">
        <w:rPr>
          <w:b/>
          <w:bCs/>
          <w:szCs w:val="24"/>
          <w:rtl/>
          <w:lang w:bidi="ar-SA"/>
        </w:rPr>
        <w:t xml:space="preserve"> طلبات مشر</w:t>
      </w:r>
      <w:r w:rsidR="00136FEA" w:rsidRPr="00136FEA">
        <w:rPr>
          <w:rFonts w:hint="cs"/>
          <w:b/>
          <w:bCs/>
          <w:szCs w:val="24"/>
          <w:rtl/>
          <w:lang w:bidi="ar-SA"/>
        </w:rPr>
        <w:t>و</w:t>
      </w:r>
      <w:r w:rsidR="00F353B4" w:rsidRPr="00136FEA">
        <w:rPr>
          <w:b/>
          <w:bCs/>
          <w:szCs w:val="24"/>
          <w:rtl/>
          <w:lang w:bidi="ar-SA"/>
        </w:rPr>
        <w:t>ع</w:t>
      </w:r>
      <w:r w:rsidR="00136FEA" w:rsidRPr="00136FEA">
        <w:rPr>
          <w:rFonts w:hint="cs"/>
          <w:b/>
          <w:bCs/>
          <w:szCs w:val="24"/>
          <w:rtl/>
          <w:lang w:bidi="ar-SA"/>
        </w:rPr>
        <w:t>ات</w:t>
      </w:r>
      <w:r w:rsidR="00F353B4" w:rsidRPr="00136FEA">
        <w:rPr>
          <w:b/>
          <w:bCs/>
          <w:szCs w:val="24"/>
          <w:rtl/>
          <w:lang w:bidi="ar-SA"/>
        </w:rPr>
        <w:t xml:space="preserve"> </w:t>
      </w:r>
      <w:r w:rsidR="00136FEA" w:rsidRPr="00136FEA">
        <w:rPr>
          <w:rFonts w:hint="cs"/>
          <w:b/>
          <w:bCs/>
          <w:szCs w:val="24"/>
          <w:rtl/>
          <w:lang w:bidi="ar-SA"/>
        </w:rPr>
        <w:t>التخفيض</w:t>
      </w:r>
      <w:r w:rsidR="00F353B4" w:rsidRPr="00136FEA">
        <w:rPr>
          <w:b/>
          <w:bCs/>
          <w:szCs w:val="24"/>
          <w:rtl/>
          <w:lang w:bidi="ar-SA"/>
        </w:rPr>
        <w:t xml:space="preserve"> التدريجي </w:t>
      </w:r>
      <w:r w:rsidR="00136FEA" w:rsidRPr="00136FEA">
        <w:rPr>
          <w:rFonts w:hint="cs"/>
          <w:b/>
          <w:bCs/>
          <w:szCs w:val="24"/>
          <w:rtl/>
          <w:lang w:bidi="ar-SA"/>
        </w:rPr>
        <w:t xml:space="preserve">للمواد الهيدروفلوروكربونية </w:t>
      </w:r>
      <w:r w:rsidR="00F353B4" w:rsidRPr="00136FEA">
        <w:rPr>
          <w:b/>
          <w:bCs/>
          <w:szCs w:val="24"/>
          <w:rtl/>
          <w:lang w:bidi="ar-SA"/>
        </w:rPr>
        <w:t xml:space="preserve">المقدمة إلى الاجتماعين الخامس والثمانين </w:t>
      </w:r>
      <w:r w:rsidR="00136FEA" w:rsidRPr="00136FEA">
        <w:rPr>
          <w:rFonts w:hint="cs"/>
          <w:b/>
          <w:bCs/>
          <w:szCs w:val="24"/>
          <w:rtl/>
          <w:lang w:bidi="ar-SA"/>
        </w:rPr>
        <w:t>والسادس</w:t>
      </w:r>
      <w:r w:rsidR="00F353B4" w:rsidRPr="00136FEA">
        <w:rPr>
          <w:b/>
          <w:bCs/>
          <w:szCs w:val="24"/>
          <w:rtl/>
          <w:lang w:bidi="ar-SA"/>
        </w:rPr>
        <w:t xml:space="preserve"> والثمانين</w:t>
      </w:r>
    </w:p>
    <w:tbl>
      <w:tblPr>
        <w:bidiVisual/>
        <w:tblW w:w="9360" w:type="dxa"/>
        <w:tblInd w:w="-5" w:type="dxa"/>
        <w:tblLook w:val="04A0" w:firstRow="1" w:lastRow="0" w:firstColumn="1" w:lastColumn="0" w:noHBand="0" w:noVBand="1"/>
      </w:tblPr>
      <w:tblGrid>
        <w:gridCol w:w="2250"/>
        <w:gridCol w:w="3870"/>
        <w:gridCol w:w="1539"/>
        <w:gridCol w:w="1701"/>
      </w:tblGrid>
      <w:tr w:rsidR="00F353B4" w:rsidRPr="00C33719" w:rsidTr="0009260A">
        <w:trPr>
          <w:tblHeader/>
        </w:trPr>
        <w:tc>
          <w:tcPr>
            <w:tcW w:w="2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353B4" w:rsidRPr="00264BB1" w:rsidRDefault="00264BB1" w:rsidP="0009260A">
            <w:pPr>
              <w:bidi/>
              <w:jc w:val="center"/>
              <w:rPr>
                <w:bCs/>
                <w:color w:val="000000"/>
                <w:sz w:val="21"/>
                <w:szCs w:val="21"/>
              </w:rPr>
            </w:pPr>
            <w:r>
              <w:rPr>
                <w:rFonts w:hint="cs"/>
                <w:bCs/>
                <w:color w:val="000000"/>
                <w:sz w:val="21"/>
                <w:szCs w:val="21"/>
                <w:rtl/>
              </w:rPr>
              <w:t>البلد</w:t>
            </w:r>
          </w:p>
        </w:tc>
        <w:tc>
          <w:tcPr>
            <w:tcW w:w="3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353B4" w:rsidRPr="00C33719" w:rsidRDefault="00264BB1" w:rsidP="0009260A">
            <w:pPr>
              <w:bidi/>
              <w:jc w:val="center"/>
              <w:rPr>
                <w:b/>
                <w:bCs/>
                <w:sz w:val="21"/>
                <w:szCs w:val="21"/>
              </w:rPr>
            </w:pPr>
            <w:r>
              <w:rPr>
                <w:rFonts w:hint="cs"/>
                <w:b/>
                <w:bCs/>
                <w:sz w:val="21"/>
                <w:szCs w:val="21"/>
                <w:rtl/>
              </w:rPr>
              <w:t>عنوان المشروع</w:t>
            </w:r>
          </w:p>
        </w:tc>
        <w:tc>
          <w:tcPr>
            <w:tcW w:w="1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353B4" w:rsidRPr="00264BB1" w:rsidRDefault="00264BB1" w:rsidP="0009260A">
            <w:pPr>
              <w:bidi/>
              <w:jc w:val="center"/>
              <w:rPr>
                <w:bCs/>
                <w:color w:val="000000"/>
                <w:sz w:val="21"/>
                <w:szCs w:val="21"/>
              </w:rPr>
            </w:pPr>
            <w:r>
              <w:rPr>
                <w:rFonts w:hint="cs"/>
                <w:bCs/>
                <w:color w:val="000000"/>
                <w:sz w:val="21"/>
                <w:szCs w:val="21"/>
                <w:rtl/>
              </w:rPr>
              <w:t>الوكالة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64BB1" w:rsidRDefault="00264BB1" w:rsidP="0009260A">
            <w:pPr>
              <w:bidi/>
              <w:jc w:val="center"/>
              <w:rPr>
                <w:bCs/>
                <w:color w:val="000000"/>
                <w:sz w:val="21"/>
                <w:szCs w:val="21"/>
                <w:rtl/>
              </w:rPr>
            </w:pPr>
            <w:r>
              <w:rPr>
                <w:rFonts w:hint="cs"/>
                <w:bCs/>
                <w:color w:val="000000"/>
                <w:sz w:val="21"/>
                <w:szCs w:val="21"/>
                <w:rtl/>
              </w:rPr>
              <w:t>التكلفة</w:t>
            </w:r>
          </w:p>
          <w:p w:rsidR="00F353B4" w:rsidRPr="00264BB1" w:rsidRDefault="00264BB1" w:rsidP="0009260A">
            <w:pPr>
              <w:bidi/>
              <w:jc w:val="center"/>
              <w:rPr>
                <w:bCs/>
                <w:color w:val="000000"/>
                <w:sz w:val="21"/>
                <w:szCs w:val="21"/>
              </w:rPr>
            </w:pPr>
            <w:r>
              <w:rPr>
                <w:rFonts w:hint="cs"/>
                <w:bCs/>
                <w:color w:val="000000"/>
                <w:sz w:val="21"/>
                <w:szCs w:val="21"/>
                <w:rtl/>
              </w:rPr>
              <w:t>(دولار أمريكي)</w:t>
            </w:r>
          </w:p>
        </w:tc>
      </w:tr>
      <w:tr w:rsidR="00F353B4" w:rsidRPr="005C3ED0" w:rsidTr="0054039D">
        <w:tc>
          <w:tcPr>
            <w:tcW w:w="225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353B4" w:rsidRPr="007D14D9" w:rsidRDefault="00841DDD" w:rsidP="00841DDD">
            <w:pPr>
              <w:bidi/>
              <w:jc w:val="left"/>
              <w:rPr>
                <w:color w:val="000000"/>
                <w:sz w:val="21"/>
                <w:szCs w:val="21"/>
              </w:rPr>
            </w:pPr>
            <w:r>
              <w:rPr>
                <w:rFonts w:hint="cs"/>
                <w:color w:val="000000"/>
                <w:sz w:val="21"/>
                <w:szCs w:val="21"/>
                <w:rtl/>
              </w:rPr>
              <w:t>ألبانيا*</w:t>
            </w:r>
          </w:p>
        </w:tc>
        <w:tc>
          <w:tcPr>
            <w:tcW w:w="3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262AF" w:rsidRPr="00B262AF" w:rsidRDefault="00B262AF" w:rsidP="00B262AF">
            <w:pPr>
              <w:bidi/>
              <w:jc w:val="left"/>
              <w:rPr>
                <w:b/>
                <w:sz w:val="21"/>
                <w:szCs w:val="21"/>
                <w:rtl/>
                <w:lang w:val="en-US" w:bidi="ar-SA"/>
              </w:rPr>
            </w:pPr>
            <w:r w:rsidRPr="00B262AF">
              <w:rPr>
                <w:rFonts w:hint="cs"/>
                <w:b/>
                <w:sz w:val="21"/>
                <w:szCs w:val="21"/>
                <w:rtl/>
                <w:lang w:val="en-US" w:bidi="ar-SA"/>
              </w:rPr>
              <w:t>إعداد</w:t>
            </w:r>
            <w:r>
              <w:rPr>
                <w:rFonts w:hint="cs"/>
                <w:b/>
                <w:sz w:val="21"/>
                <w:szCs w:val="21"/>
                <w:rtl/>
                <w:lang w:val="en-US" w:bidi="ar-SA"/>
              </w:rPr>
              <w:t xml:space="preserve"> خطة التخفيض التدريجي للمواد الهيدروفلوروكربونية</w:t>
            </w:r>
          </w:p>
        </w:tc>
        <w:tc>
          <w:tcPr>
            <w:tcW w:w="1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353B4" w:rsidRPr="007D14D9" w:rsidRDefault="00111B63" w:rsidP="00111B63">
            <w:pPr>
              <w:bidi/>
              <w:jc w:val="left"/>
              <w:rPr>
                <w:color w:val="000000"/>
                <w:sz w:val="21"/>
                <w:szCs w:val="21"/>
              </w:rPr>
            </w:pPr>
            <w:r>
              <w:rPr>
                <w:rFonts w:hint="cs"/>
                <w:color w:val="000000"/>
                <w:sz w:val="21"/>
                <w:szCs w:val="21"/>
                <w:rtl/>
              </w:rPr>
              <w:t>اليونيدو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115" w:type="dxa"/>
              <w:right w:w="202" w:type="dxa"/>
            </w:tcMar>
            <w:vAlign w:val="center"/>
          </w:tcPr>
          <w:p w:rsidR="00F353B4" w:rsidRPr="007D14D9" w:rsidRDefault="00F353B4" w:rsidP="005118E3">
            <w:pPr>
              <w:jc w:val="right"/>
              <w:rPr>
                <w:color w:val="000000"/>
                <w:sz w:val="21"/>
                <w:szCs w:val="21"/>
              </w:rPr>
            </w:pPr>
            <w:r w:rsidRPr="007D14D9">
              <w:rPr>
                <w:color w:val="000000"/>
                <w:sz w:val="21"/>
                <w:szCs w:val="21"/>
              </w:rPr>
              <w:t>63,500</w:t>
            </w:r>
          </w:p>
        </w:tc>
      </w:tr>
      <w:tr w:rsidR="00B262AF" w:rsidRPr="005C3ED0" w:rsidTr="0054039D">
        <w:tc>
          <w:tcPr>
            <w:tcW w:w="225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262AF" w:rsidRPr="007D14D9" w:rsidRDefault="00B262AF" w:rsidP="005118E3">
            <w:pPr>
              <w:jc w:val="left"/>
              <w:rPr>
                <w:color w:val="000000"/>
                <w:sz w:val="21"/>
                <w:szCs w:val="21"/>
              </w:rPr>
            </w:pPr>
          </w:p>
        </w:tc>
        <w:tc>
          <w:tcPr>
            <w:tcW w:w="3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262AF" w:rsidRPr="00B262AF" w:rsidRDefault="00B262AF" w:rsidP="003B07E8">
            <w:pPr>
              <w:bidi/>
              <w:jc w:val="left"/>
              <w:rPr>
                <w:b/>
                <w:sz w:val="21"/>
                <w:szCs w:val="21"/>
                <w:rtl/>
                <w:lang w:val="en-US" w:bidi="ar-SA"/>
              </w:rPr>
            </w:pPr>
            <w:r w:rsidRPr="00B262AF">
              <w:rPr>
                <w:rFonts w:hint="cs"/>
                <w:b/>
                <w:sz w:val="21"/>
                <w:szCs w:val="21"/>
                <w:rtl/>
                <w:lang w:val="en-US" w:bidi="ar-SA"/>
              </w:rPr>
              <w:t>إعداد</w:t>
            </w:r>
            <w:r>
              <w:rPr>
                <w:rFonts w:hint="cs"/>
                <w:b/>
                <w:sz w:val="21"/>
                <w:szCs w:val="21"/>
                <w:rtl/>
                <w:lang w:val="en-US" w:bidi="ar-SA"/>
              </w:rPr>
              <w:t xml:space="preserve"> خطة التخفيض التدريجي للمواد الهيدروفلوروكربونية</w:t>
            </w:r>
          </w:p>
        </w:tc>
        <w:tc>
          <w:tcPr>
            <w:tcW w:w="1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262AF" w:rsidRPr="007D14D9" w:rsidRDefault="00111B63" w:rsidP="00111B63">
            <w:pPr>
              <w:bidi/>
              <w:jc w:val="left"/>
              <w:rPr>
                <w:color w:val="000000"/>
                <w:sz w:val="21"/>
                <w:szCs w:val="21"/>
              </w:rPr>
            </w:pPr>
            <w:r>
              <w:rPr>
                <w:rFonts w:hint="cs"/>
                <w:color w:val="000000"/>
                <w:sz w:val="21"/>
                <w:szCs w:val="21"/>
                <w:rtl/>
              </w:rPr>
              <w:t>اليونيب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115" w:type="dxa"/>
              <w:right w:w="202" w:type="dxa"/>
            </w:tcMar>
            <w:vAlign w:val="center"/>
          </w:tcPr>
          <w:p w:rsidR="00B262AF" w:rsidRPr="007D14D9" w:rsidRDefault="00B262AF" w:rsidP="005118E3">
            <w:pPr>
              <w:jc w:val="right"/>
              <w:rPr>
                <w:color w:val="000000"/>
                <w:sz w:val="21"/>
                <w:szCs w:val="21"/>
              </w:rPr>
            </w:pPr>
            <w:r w:rsidRPr="007D14D9">
              <w:rPr>
                <w:color w:val="000000"/>
                <w:sz w:val="21"/>
                <w:szCs w:val="21"/>
              </w:rPr>
              <w:t>31,500</w:t>
            </w:r>
          </w:p>
        </w:tc>
      </w:tr>
      <w:tr w:rsidR="00111B63" w:rsidRPr="00C33719" w:rsidTr="003B07E8">
        <w:tc>
          <w:tcPr>
            <w:tcW w:w="2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11B63" w:rsidRPr="007D14D9" w:rsidRDefault="00111B63" w:rsidP="00841DDD">
            <w:pPr>
              <w:bidi/>
              <w:jc w:val="left"/>
              <w:rPr>
                <w:color w:val="000000"/>
                <w:sz w:val="21"/>
                <w:szCs w:val="21"/>
              </w:rPr>
            </w:pPr>
            <w:r>
              <w:rPr>
                <w:rFonts w:hint="cs"/>
                <w:color w:val="000000"/>
                <w:sz w:val="21"/>
                <w:szCs w:val="21"/>
                <w:rtl/>
              </w:rPr>
              <w:t>أرمينيا</w:t>
            </w:r>
          </w:p>
        </w:tc>
        <w:tc>
          <w:tcPr>
            <w:tcW w:w="3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11B63" w:rsidRPr="00B262AF" w:rsidRDefault="00111B63" w:rsidP="003B07E8">
            <w:pPr>
              <w:bidi/>
              <w:jc w:val="left"/>
              <w:rPr>
                <w:b/>
                <w:sz w:val="21"/>
                <w:szCs w:val="21"/>
                <w:rtl/>
                <w:lang w:val="en-US" w:bidi="ar-SA"/>
              </w:rPr>
            </w:pPr>
            <w:r w:rsidRPr="00B262AF">
              <w:rPr>
                <w:rFonts w:hint="cs"/>
                <w:b/>
                <w:sz w:val="21"/>
                <w:szCs w:val="21"/>
                <w:rtl/>
                <w:lang w:val="en-US" w:bidi="ar-SA"/>
              </w:rPr>
              <w:t>إعداد</w:t>
            </w:r>
            <w:r>
              <w:rPr>
                <w:rFonts w:hint="cs"/>
                <w:b/>
                <w:sz w:val="21"/>
                <w:szCs w:val="21"/>
                <w:rtl/>
                <w:lang w:val="en-US" w:bidi="ar-SA"/>
              </w:rPr>
              <w:t xml:space="preserve"> خطة التخفيض التدريجي للمواد الهيدروفلوروكربونية</w:t>
            </w:r>
          </w:p>
        </w:tc>
        <w:tc>
          <w:tcPr>
            <w:tcW w:w="1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1B63" w:rsidRDefault="00111B63" w:rsidP="00BF0094">
            <w:pPr>
              <w:bidi/>
            </w:pPr>
            <w:r w:rsidRPr="00E531A8">
              <w:rPr>
                <w:rFonts w:hint="cs"/>
                <w:color w:val="000000"/>
                <w:sz w:val="21"/>
                <w:szCs w:val="21"/>
                <w:rtl/>
              </w:rPr>
              <w:t>اليونيب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115" w:type="dxa"/>
              <w:right w:w="202" w:type="dxa"/>
            </w:tcMar>
            <w:vAlign w:val="center"/>
          </w:tcPr>
          <w:p w:rsidR="00111B63" w:rsidRPr="007D14D9" w:rsidRDefault="00111B63" w:rsidP="005118E3">
            <w:pPr>
              <w:jc w:val="right"/>
              <w:rPr>
                <w:color w:val="000000"/>
                <w:sz w:val="21"/>
                <w:szCs w:val="21"/>
              </w:rPr>
            </w:pPr>
            <w:r w:rsidRPr="007D14D9">
              <w:rPr>
                <w:color w:val="000000"/>
                <w:sz w:val="21"/>
                <w:szCs w:val="21"/>
              </w:rPr>
              <w:t>150,000</w:t>
            </w:r>
          </w:p>
        </w:tc>
      </w:tr>
      <w:tr w:rsidR="00111B63" w:rsidRPr="00C33719" w:rsidTr="003B07E8">
        <w:tc>
          <w:tcPr>
            <w:tcW w:w="225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11B63" w:rsidRPr="007D14D9" w:rsidRDefault="00111B63" w:rsidP="00841DDD">
            <w:pPr>
              <w:bidi/>
              <w:jc w:val="left"/>
              <w:rPr>
                <w:color w:val="000000"/>
                <w:sz w:val="21"/>
                <w:szCs w:val="21"/>
              </w:rPr>
            </w:pPr>
            <w:r>
              <w:rPr>
                <w:rFonts w:hint="cs"/>
                <w:color w:val="000000"/>
                <w:sz w:val="21"/>
                <w:szCs w:val="21"/>
                <w:rtl/>
              </w:rPr>
              <w:t>بوتان</w:t>
            </w:r>
          </w:p>
        </w:tc>
        <w:tc>
          <w:tcPr>
            <w:tcW w:w="3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11B63" w:rsidRPr="00B262AF" w:rsidRDefault="00111B63" w:rsidP="003B07E8">
            <w:pPr>
              <w:bidi/>
              <w:jc w:val="left"/>
              <w:rPr>
                <w:b/>
                <w:sz w:val="21"/>
                <w:szCs w:val="21"/>
                <w:rtl/>
                <w:lang w:val="en-US" w:bidi="ar-SA"/>
              </w:rPr>
            </w:pPr>
            <w:r w:rsidRPr="00B262AF">
              <w:rPr>
                <w:rFonts w:hint="cs"/>
                <w:b/>
                <w:sz w:val="21"/>
                <w:szCs w:val="21"/>
                <w:rtl/>
                <w:lang w:val="en-US" w:bidi="ar-SA"/>
              </w:rPr>
              <w:t>إعداد</w:t>
            </w:r>
            <w:r>
              <w:rPr>
                <w:rFonts w:hint="cs"/>
                <w:b/>
                <w:sz w:val="21"/>
                <w:szCs w:val="21"/>
                <w:rtl/>
                <w:lang w:val="en-US" w:bidi="ar-SA"/>
              </w:rPr>
              <w:t xml:space="preserve"> خطة التخفيض التدريجي للمواد الهيدروفلوروكربونية</w:t>
            </w:r>
          </w:p>
        </w:tc>
        <w:tc>
          <w:tcPr>
            <w:tcW w:w="1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1B63" w:rsidRDefault="00111B63" w:rsidP="00BF0094">
            <w:pPr>
              <w:bidi/>
            </w:pPr>
            <w:r w:rsidRPr="00E531A8">
              <w:rPr>
                <w:rFonts w:hint="cs"/>
                <w:color w:val="000000"/>
                <w:sz w:val="21"/>
                <w:szCs w:val="21"/>
                <w:rtl/>
              </w:rPr>
              <w:t>اليونيب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115" w:type="dxa"/>
              <w:right w:w="202" w:type="dxa"/>
            </w:tcMar>
            <w:vAlign w:val="center"/>
          </w:tcPr>
          <w:p w:rsidR="00111B63" w:rsidRPr="007D14D9" w:rsidRDefault="00111B63" w:rsidP="005118E3">
            <w:pPr>
              <w:jc w:val="right"/>
              <w:rPr>
                <w:color w:val="000000"/>
                <w:sz w:val="21"/>
                <w:szCs w:val="21"/>
              </w:rPr>
            </w:pPr>
            <w:r w:rsidRPr="007D14D9">
              <w:rPr>
                <w:color w:val="000000"/>
                <w:sz w:val="21"/>
                <w:szCs w:val="21"/>
              </w:rPr>
              <w:t>75,000</w:t>
            </w:r>
          </w:p>
        </w:tc>
      </w:tr>
      <w:tr w:rsidR="00B262AF" w:rsidRPr="00C33719" w:rsidTr="003B07E8">
        <w:tc>
          <w:tcPr>
            <w:tcW w:w="22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262AF" w:rsidRPr="007D14D9" w:rsidRDefault="00B262AF" w:rsidP="005118E3">
            <w:pPr>
              <w:jc w:val="left"/>
              <w:rPr>
                <w:color w:val="000000"/>
                <w:sz w:val="21"/>
                <w:szCs w:val="21"/>
              </w:rPr>
            </w:pPr>
          </w:p>
        </w:tc>
        <w:tc>
          <w:tcPr>
            <w:tcW w:w="3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262AF" w:rsidRPr="00B262AF" w:rsidRDefault="00B262AF" w:rsidP="003B07E8">
            <w:pPr>
              <w:bidi/>
              <w:jc w:val="left"/>
              <w:rPr>
                <w:b/>
                <w:sz w:val="21"/>
                <w:szCs w:val="21"/>
                <w:rtl/>
                <w:lang w:val="en-US" w:bidi="ar-SA"/>
              </w:rPr>
            </w:pPr>
            <w:r w:rsidRPr="00B262AF">
              <w:rPr>
                <w:rFonts w:hint="cs"/>
                <w:b/>
                <w:sz w:val="21"/>
                <w:szCs w:val="21"/>
                <w:rtl/>
                <w:lang w:val="en-US" w:bidi="ar-SA"/>
              </w:rPr>
              <w:t>إعداد</w:t>
            </w:r>
            <w:r>
              <w:rPr>
                <w:rFonts w:hint="cs"/>
                <w:b/>
                <w:sz w:val="21"/>
                <w:szCs w:val="21"/>
                <w:rtl/>
                <w:lang w:val="en-US" w:bidi="ar-SA"/>
              </w:rPr>
              <w:t xml:space="preserve"> خطة التخفيض التدريجي للمواد الهيدروفلوروكربونية</w:t>
            </w:r>
          </w:p>
        </w:tc>
        <w:tc>
          <w:tcPr>
            <w:tcW w:w="1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262AF" w:rsidRPr="007D14D9" w:rsidRDefault="00111B63" w:rsidP="00111B63">
            <w:pPr>
              <w:bidi/>
              <w:jc w:val="left"/>
              <w:rPr>
                <w:color w:val="000000"/>
                <w:sz w:val="21"/>
                <w:szCs w:val="21"/>
              </w:rPr>
            </w:pPr>
            <w:r>
              <w:rPr>
                <w:rFonts w:hint="cs"/>
                <w:color w:val="000000"/>
                <w:sz w:val="21"/>
                <w:szCs w:val="21"/>
                <w:rtl/>
              </w:rPr>
              <w:t>اليوئنديبي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115" w:type="dxa"/>
              <w:right w:w="202" w:type="dxa"/>
            </w:tcMar>
            <w:vAlign w:val="center"/>
          </w:tcPr>
          <w:p w:rsidR="00B262AF" w:rsidRPr="007D14D9" w:rsidRDefault="00B262AF" w:rsidP="005118E3">
            <w:pPr>
              <w:jc w:val="right"/>
              <w:rPr>
                <w:color w:val="000000"/>
                <w:sz w:val="21"/>
                <w:szCs w:val="21"/>
              </w:rPr>
            </w:pPr>
            <w:r w:rsidRPr="007D14D9">
              <w:rPr>
                <w:color w:val="000000"/>
                <w:sz w:val="21"/>
                <w:szCs w:val="21"/>
              </w:rPr>
              <w:t>10,000</w:t>
            </w:r>
          </w:p>
        </w:tc>
      </w:tr>
      <w:tr w:rsidR="00B262AF" w:rsidRPr="00C33719" w:rsidTr="003B07E8">
        <w:tc>
          <w:tcPr>
            <w:tcW w:w="2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262AF" w:rsidRPr="007D14D9" w:rsidRDefault="00B262AF" w:rsidP="00841DDD">
            <w:pPr>
              <w:bidi/>
              <w:jc w:val="left"/>
              <w:rPr>
                <w:color w:val="000000"/>
                <w:sz w:val="21"/>
                <w:szCs w:val="21"/>
              </w:rPr>
            </w:pPr>
            <w:r>
              <w:rPr>
                <w:rFonts w:hint="cs"/>
                <w:color w:val="000000"/>
                <w:sz w:val="21"/>
                <w:szCs w:val="21"/>
                <w:rtl/>
              </w:rPr>
              <w:t>بوركينا فاسو</w:t>
            </w:r>
          </w:p>
        </w:tc>
        <w:tc>
          <w:tcPr>
            <w:tcW w:w="3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262AF" w:rsidRPr="00B262AF" w:rsidRDefault="00B262AF" w:rsidP="003B07E8">
            <w:pPr>
              <w:bidi/>
              <w:jc w:val="left"/>
              <w:rPr>
                <w:b/>
                <w:sz w:val="21"/>
                <w:szCs w:val="21"/>
                <w:rtl/>
                <w:lang w:val="en-US" w:bidi="ar-SA"/>
              </w:rPr>
            </w:pPr>
            <w:r w:rsidRPr="00B262AF">
              <w:rPr>
                <w:rFonts w:hint="cs"/>
                <w:b/>
                <w:sz w:val="21"/>
                <w:szCs w:val="21"/>
                <w:rtl/>
                <w:lang w:val="en-US" w:bidi="ar-SA"/>
              </w:rPr>
              <w:t>إعداد</w:t>
            </w:r>
            <w:r>
              <w:rPr>
                <w:rFonts w:hint="cs"/>
                <w:b/>
                <w:sz w:val="21"/>
                <w:szCs w:val="21"/>
                <w:rtl/>
                <w:lang w:val="en-US" w:bidi="ar-SA"/>
              </w:rPr>
              <w:t xml:space="preserve"> خطة التخفيض التدريجي للمواد الهيدروفلوروكربونية</w:t>
            </w:r>
          </w:p>
        </w:tc>
        <w:tc>
          <w:tcPr>
            <w:tcW w:w="1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262AF" w:rsidRPr="007D14D9" w:rsidRDefault="00BF0094" w:rsidP="00BF0094">
            <w:pPr>
              <w:bidi/>
              <w:jc w:val="left"/>
              <w:rPr>
                <w:color w:val="000000"/>
                <w:sz w:val="21"/>
                <w:szCs w:val="21"/>
              </w:rPr>
            </w:pPr>
            <w:r>
              <w:rPr>
                <w:rFonts w:hint="cs"/>
                <w:color w:val="000000"/>
                <w:sz w:val="21"/>
                <w:szCs w:val="21"/>
                <w:rtl/>
              </w:rPr>
              <w:t>ألمانيا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115" w:type="dxa"/>
              <w:right w:w="202" w:type="dxa"/>
            </w:tcMar>
            <w:vAlign w:val="center"/>
          </w:tcPr>
          <w:p w:rsidR="00B262AF" w:rsidRPr="007D14D9" w:rsidRDefault="00B262AF" w:rsidP="005118E3">
            <w:pPr>
              <w:jc w:val="right"/>
              <w:rPr>
                <w:color w:val="000000"/>
                <w:sz w:val="21"/>
                <w:szCs w:val="21"/>
              </w:rPr>
            </w:pPr>
            <w:r w:rsidRPr="007D14D9">
              <w:rPr>
                <w:color w:val="000000"/>
                <w:sz w:val="21"/>
                <w:szCs w:val="21"/>
              </w:rPr>
              <w:t>150,000</w:t>
            </w:r>
          </w:p>
        </w:tc>
      </w:tr>
      <w:tr w:rsidR="00111B63" w:rsidRPr="00C33719" w:rsidTr="003B07E8">
        <w:tc>
          <w:tcPr>
            <w:tcW w:w="2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11B63" w:rsidRPr="007D14D9" w:rsidRDefault="00111B63" w:rsidP="00841DDD">
            <w:pPr>
              <w:bidi/>
              <w:jc w:val="left"/>
              <w:rPr>
                <w:color w:val="000000"/>
                <w:sz w:val="21"/>
                <w:szCs w:val="21"/>
              </w:rPr>
            </w:pPr>
            <w:r>
              <w:rPr>
                <w:rFonts w:hint="cs"/>
                <w:color w:val="000000"/>
                <w:sz w:val="21"/>
                <w:szCs w:val="21"/>
                <w:rtl/>
              </w:rPr>
              <w:t>كوستاريكا*</w:t>
            </w:r>
          </w:p>
        </w:tc>
        <w:tc>
          <w:tcPr>
            <w:tcW w:w="3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11B63" w:rsidRPr="00B262AF" w:rsidRDefault="00111B63" w:rsidP="003B07E8">
            <w:pPr>
              <w:bidi/>
              <w:jc w:val="left"/>
              <w:rPr>
                <w:b/>
                <w:sz w:val="21"/>
                <w:szCs w:val="21"/>
                <w:rtl/>
                <w:lang w:val="en-US" w:bidi="ar-SA"/>
              </w:rPr>
            </w:pPr>
            <w:r w:rsidRPr="00B262AF">
              <w:rPr>
                <w:rFonts w:hint="cs"/>
                <w:b/>
                <w:sz w:val="21"/>
                <w:szCs w:val="21"/>
                <w:rtl/>
                <w:lang w:val="en-US" w:bidi="ar-SA"/>
              </w:rPr>
              <w:t>إعداد</w:t>
            </w:r>
            <w:r>
              <w:rPr>
                <w:rFonts w:hint="cs"/>
                <w:b/>
                <w:sz w:val="21"/>
                <w:szCs w:val="21"/>
                <w:rtl/>
                <w:lang w:val="en-US" w:bidi="ar-SA"/>
              </w:rPr>
              <w:t xml:space="preserve"> خطة التخفيض التدريجي للمواد الهيدروفلوروكربونية</w:t>
            </w:r>
          </w:p>
        </w:tc>
        <w:tc>
          <w:tcPr>
            <w:tcW w:w="1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1B63" w:rsidRDefault="00111B63" w:rsidP="009A5BF4">
            <w:pPr>
              <w:bidi/>
            </w:pPr>
            <w:r w:rsidRPr="00F81DC8">
              <w:rPr>
                <w:rFonts w:hint="cs"/>
                <w:color w:val="000000"/>
                <w:sz w:val="21"/>
                <w:szCs w:val="21"/>
                <w:rtl/>
              </w:rPr>
              <w:t>اليوئنديبي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115" w:type="dxa"/>
              <w:right w:w="202" w:type="dxa"/>
            </w:tcMar>
            <w:vAlign w:val="center"/>
          </w:tcPr>
          <w:p w:rsidR="00111B63" w:rsidRPr="007D14D9" w:rsidRDefault="00111B63" w:rsidP="005118E3">
            <w:pPr>
              <w:jc w:val="right"/>
              <w:rPr>
                <w:color w:val="000000"/>
                <w:sz w:val="21"/>
                <w:szCs w:val="21"/>
              </w:rPr>
            </w:pPr>
            <w:r w:rsidRPr="007D14D9">
              <w:rPr>
                <w:color w:val="000000"/>
                <w:sz w:val="21"/>
                <w:szCs w:val="21"/>
              </w:rPr>
              <w:t>150,000</w:t>
            </w:r>
          </w:p>
        </w:tc>
      </w:tr>
      <w:tr w:rsidR="00111B63" w:rsidRPr="00C33719" w:rsidTr="003B07E8">
        <w:tc>
          <w:tcPr>
            <w:tcW w:w="2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11B63" w:rsidRPr="007D14D9" w:rsidRDefault="00111B63" w:rsidP="00841DDD">
            <w:pPr>
              <w:bidi/>
              <w:jc w:val="left"/>
              <w:rPr>
                <w:color w:val="000000"/>
                <w:sz w:val="21"/>
                <w:szCs w:val="21"/>
              </w:rPr>
            </w:pPr>
            <w:r>
              <w:rPr>
                <w:rFonts w:hint="cs"/>
                <w:color w:val="000000"/>
                <w:sz w:val="21"/>
                <w:szCs w:val="21"/>
                <w:rtl/>
              </w:rPr>
              <w:t>الصين*</w:t>
            </w:r>
          </w:p>
        </w:tc>
        <w:tc>
          <w:tcPr>
            <w:tcW w:w="3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11B63" w:rsidRPr="00B262AF" w:rsidRDefault="00111B63" w:rsidP="003B07E8">
            <w:pPr>
              <w:bidi/>
              <w:jc w:val="left"/>
              <w:rPr>
                <w:b/>
                <w:sz w:val="21"/>
                <w:szCs w:val="21"/>
                <w:rtl/>
                <w:lang w:val="en-US" w:bidi="ar-SA"/>
              </w:rPr>
            </w:pPr>
            <w:r w:rsidRPr="00B262AF">
              <w:rPr>
                <w:rFonts w:hint="cs"/>
                <w:b/>
                <w:sz w:val="21"/>
                <w:szCs w:val="21"/>
                <w:rtl/>
                <w:lang w:val="en-US" w:bidi="ar-SA"/>
              </w:rPr>
              <w:t>إعداد</w:t>
            </w:r>
            <w:r>
              <w:rPr>
                <w:rFonts w:hint="cs"/>
                <w:b/>
                <w:sz w:val="21"/>
                <w:szCs w:val="21"/>
                <w:rtl/>
                <w:lang w:val="en-US" w:bidi="ar-SA"/>
              </w:rPr>
              <w:t xml:space="preserve"> خطة التخفيض التدريجي للمواد الهيدروفلوروكربونية</w:t>
            </w:r>
          </w:p>
        </w:tc>
        <w:tc>
          <w:tcPr>
            <w:tcW w:w="1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1B63" w:rsidRDefault="00111B63" w:rsidP="009A5BF4">
            <w:pPr>
              <w:bidi/>
            </w:pPr>
            <w:r w:rsidRPr="00F81DC8">
              <w:rPr>
                <w:rFonts w:hint="cs"/>
                <w:color w:val="000000"/>
                <w:sz w:val="21"/>
                <w:szCs w:val="21"/>
                <w:rtl/>
              </w:rPr>
              <w:t>اليوئنديبي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115" w:type="dxa"/>
              <w:right w:w="202" w:type="dxa"/>
            </w:tcMar>
            <w:vAlign w:val="center"/>
          </w:tcPr>
          <w:p w:rsidR="00111B63" w:rsidRPr="007D14D9" w:rsidRDefault="00111B63" w:rsidP="005118E3">
            <w:pPr>
              <w:jc w:val="right"/>
              <w:rPr>
                <w:color w:val="000000"/>
                <w:sz w:val="21"/>
                <w:szCs w:val="21"/>
              </w:rPr>
            </w:pPr>
            <w:r w:rsidRPr="007D14D9">
              <w:rPr>
                <w:color w:val="000000"/>
                <w:sz w:val="21"/>
                <w:szCs w:val="21"/>
              </w:rPr>
              <w:t>150,000</w:t>
            </w:r>
          </w:p>
        </w:tc>
      </w:tr>
      <w:tr w:rsidR="00111B63" w:rsidRPr="00C33719" w:rsidTr="003B07E8">
        <w:tc>
          <w:tcPr>
            <w:tcW w:w="225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11B63" w:rsidRPr="007D14D9" w:rsidRDefault="00111B63" w:rsidP="00841DDD">
            <w:pPr>
              <w:bidi/>
              <w:jc w:val="left"/>
              <w:rPr>
                <w:color w:val="000000"/>
                <w:sz w:val="21"/>
                <w:szCs w:val="21"/>
              </w:rPr>
            </w:pPr>
            <w:r>
              <w:rPr>
                <w:rFonts w:hint="cs"/>
                <w:color w:val="000000"/>
                <w:sz w:val="21"/>
                <w:szCs w:val="21"/>
                <w:rtl/>
              </w:rPr>
              <w:t>غانا</w:t>
            </w:r>
          </w:p>
        </w:tc>
        <w:tc>
          <w:tcPr>
            <w:tcW w:w="3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11B63" w:rsidRPr="00B262AF" w:rsidRDefault="00111B63" w:rsidP="003B07E8">
            <w:pPr>
              <w:bidi/>
              <w:jc w:val="left"/>
              <w:rPr>
                <w:b/>
                <w:sz w:val="21"/>
                <w:szCs w:val="21"/>
                <w:rtl/>
                <w:lang w:val="en-US" w:bidi="ar-SA"/>
              </w:rPr>
            </w:pPr>
            <w:r w:rsidRPr="00B262AF">
              <w:rPr>
                <w:rFonts w:hint="cs"/>
                <w:b/>
                <w:sz w:val="21"/>
                <w:szCs w:val="21"/>
                <w:rtl/>
                <w:lang w:val="en-US" w:bidi="ar-SA"/>
              </w:rPr>
              <w:t>إعداد</w:t>
            </w:r>
            <w:r>
              <w:rPr>
                <w:rFonts w:hint="cs"/>
                <w:b/>
                <w:sz w:val="21"/>
                <w:szCs w:val="21"/>
                <w:rtl/>
                <w:lang w:val="en-US" w:bidi="ar-SA"/>
              </w:rPr>
              <w:t xml:space="preserve"> خطة التخفيض التدريجي للمواد الهيدروفلوروكربونية</w:t>
            </w:r>
          </w:p>
        </w:tc>
        <w:tc>
          <w:tcPr>
            <w:tcW w:w="1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1B63" w:rsidRDefault="00111B63" w:rsidP="009A5BF4">
            <w:pPr>
              <w:bidi/>
            </w:pPr>
            <w:r w:rsidRPr="00F81DC8">
              <w:rPr>
                <w:rFonts w:hint="cs"/>
                <w:color w:val="000000"/>
                <w:sz w:val="21"/>
                <w:szCs w:val="21"/>
                <w:rtl/>
              </w:rPr>
              <w:t>اليوئنديبي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115" w:type="dxa"/>
              <w:right w:w="202" w:type="dxa"/>
            </w:tcMar>
            <w:vAlign w:val="center"/>
          </w:tcPr>
          <w:p w:rsidR="00111B63" w:rsidRPr="007D14D9" w:rsidRDefault="00111B63" w:rsidP="005118E3">
            <w:pPr>
              <w:jc w:val="right"/>
              <w:rPr>
                <w:color w:val="000000"/>
                <w:sz w:val="21"/>
                <w:szCs w:val="21"/>
              </w:rPr>
            </w:pPr>
            <w:r w:rsidRPr="007D14D9">
              <w:rPr>
                <w:color w:val="000000"/>
                <w:sz w:val="21"/>
                <w:szCs w:val="21"/>
              </w:rPr>
              <w:t>105,000</w:t>
            </w:r>
          </w:p>
        </w:tc>
      </w:tr>
      <w:tr w:rsidR="00B262AF" w:rsidRPr="00C33719" w:rsidTr="003B07E8">
        <w:tc>
          <w:tcPr>
            <w:tcW w:w="22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262AF" w:rsidRPr="007D14D9" w:rsidRDefault="00B262AF" w:rsidP="005118E3">
            <w:pPr>
              <w:jc w:val="left"/>
              <w:rPr>
                <w:color w:val="000000"/>
                <w:sz w:val="21"/>
                <w:szCs w:val="21"/>
              </w:rPr>
            </w:pPr>
          </w:p>
        </w:tc>
        <w:tc>
          <w:tcPr>
            <w:tcW w:w="3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262AF" w:rsidRPr="00B262AF" w:rsidRDefault="00B262AF" w:rsidP="003B07E8">
            <w:pPr>
              <w:bidi/>
              <w:jc w:val="left"/>
              <w:rPr>
                <w:b/>
                <w:sz w:val="21"/>
                <w:szCs w:val="21"/>
                <w:rtl/>
                <w:lang w:val="en-US" w:bidi="ar-SA"/>
              </w:rPr>
            </w:pPr>
            <w:r w:rsidRPr="00B262AF">
              <w:rPr>
                <w:rFonts w:hint="cs"/>
                <w:b/>
                <w:sz w:val="21"/>
                <w:szCs w:val="21"/>
                <w:rtl/>
                <w:lang w:val="en-US" w:bidi="ar-SA"/>
              </w:rPr>
              <w:t>إعداد</w:t>
            </w:r>
            <w:r>
              <w:rPr>
                <w:rFonts w:hint="cs"/>
                <w:b/>
                <w:sz w:val="21"/>
                <w:szCs w:val="21"/>
                <w:rtl/>
                <w:lang w:val="en-US" w:bidi="ar-SA"/>
              </w:rPr>
              <w:t xml:space="preserve"> خطة التخفيض التدريجي للمواد الهيدروفلوروكربونية</w:t>
            </w:r>
          </w:p>
        </w:tc>
        <w:tc>
          <w:tcPr>
            <w:tcW w:w="1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262AF" w:rsidRPr="007D14D9" w:rsidRDefault="00FA4845" w:rsidP="00111B63">
            <w:pPr>
              <w:bidi/>
              <w:jc w:val="left"/>
              <w:rPr>
                <w:color w:val="000000"/>
                <w:sz w:val="21"/>
                <w:szCs w:val="21"/>
              </w:rPr>
            </w:pPr>
            <w:r w:rsidRPr="009B022F">
              <w:rPr>
                <w:rFonts w:hint="cs"/>
                <w:color w:val="000000"/>
                <w:sz w:val="21"/>
                <w:szCs w:val="21"/>
                <w:rtl/>
              </w:rPr>
              <w:t>اليونيب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115" w:type="dxa"/>
              <w:right w:w="202" w:type="dxa"/>
            </w:tcMar>
            <w:vAlign w:val="center"/>
          </w:tcPr>
          <w:p w:rsidR="00B262AF" w:rsidRPr="007D14D9" w:rsidRDefault="00B262AF" w:rsidP="005118E3">
            <w:pPr>
              <w:jc w:val="right"/>
              <w:rPr>
                <w:color w:val="000000"/>
                <w:sz w:val="21"/>
                <w:szCs w:val="21"/>
              </w:rPr>
            </w:pPr>
            <w:r w:rsidRPr="007D14D9">
              <w:rPr>
                <w:color w:val="000000"/>
                <w:sz w:val="21"/>
                <w:szCs w:val="21"/>
              </w:rPr>
              <w:t>45,000</w:t>
            </w:r>
          </w:p>
        </w:tc>
      </w:tr>
      <w:tr w:rsidR="00B262AF" w:rsidRPr="00C33719" w:rsidTr="003B07E8">
        <w:tc>
          <w:tcPr>
            <w:tcW w:w="2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262AF" w:rsidRPr="007D14D9" w:rsidRDefault="00B262AF" w:rsidP="00841DDD">
            <w:pPr>
              <w:bidi/>
              <w:jc w:val="left"/>
              <w:rPr>
                <w:color w:val="000000"/>
                <w:sz w:val="21"/>
                <w:szCs w:val="21"/>
              </w:rPr>
            </w:pPr>
            <w:r>
              <w:rPr>
                <w:rFonts w:hint="cs"/>
                <w:color w:val="000000"/>
                <w:sz w:val="21"/>
                <w:szCs w:val="21"/>
                <w:rtl/>
              </w:rPr>
              <w:t>الأردن*</w:t>
            </w:r>
          </w:p>
        </w:tc>
        <w:tc>
          <w:tcPr>
            <w:tcW w:w="3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262AF" w:rsidRPr="00B262AF" w:rsidRDefault="00B262AF" w:rsidP="003B07E8">
            <w:pPr>
              <w:bidi/>
              <w:jc w:val="left"/>
              <w:rPr>
                <w:b/>
                <w:sz w:val="21"/>
                <w:szCs w:val="21"/>
                <w:rtl/>
                <w:lang w:val="en-US" w:bidi="ar-SA"/>
              </w:rPr>
            </w:pPr>
            <w:r w:rsidRPr="00B262AF">
              <w:rPr>
                <w:rFonts w:hint="cs"/>
                <w:b/>
                <w:sz w:val="21"/>
                <w:szCs w:val="21"/>
                <w:rtl/>
                <w:lang w:val="en-US" w:bidi="ar-SA"/>
              </w:rPr>
              <w:t>إعداد</w:t>
            </w:r>
            <w:r>
              <w:rPr>
                <w:rFonts w:hint="cs"/>
                <w:b/>
                <w:sz w:val="21"/>
                <w:szCs w:val="21"/>
                <w:rtl/>
                <w:lang w:val="en-US" w:bidi="ar-SA"/>
              </w:rPr>
              <w:t xml:space="preserve"> خطة التخفيض التدريجي للمواد الهيدروفلوروكربونية</w:t>
            </w:r>
          </w:p>
        </w:tc>
        <w:tc>
          <w:tcPr>
            <w:tcW w:w="1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262AF" w:rsidRPr="007D14D9" w:rsidRDefault="00111B63" w:rsidP="00111B63">
            <w:pPr>
              <w:bidi/>
              <w:jc w:val="left"/>
              <w:rPr>
                <w:color w:val="000000"/>
                <w:sz w:val="21"/>
                <w:szCs w:val="21"/>
              </w:rPr>
            </w:pPr>
            <w:r>
              <w:rPr>
                <w:rFonts w:hint="cs"/>
                <w:color w:val="000000"/>
                <w:sz w:val="21"/>
                <w:szCs w:val="21"/>
                <w:rtl/>
              </w:rPr>
              <w:t>اليونيدو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115" w:type="dxa"/>
              <w:right w:w="202" w:type="dxa"/>
            </w:tcMar>
            <w:vAlign w:val="center"/>
          </w:tcPr>
          <w:p w:rsidR="00B262AF" w:rsidRPr="007D14D9" w:rsidRDefault="00B262AF" w:rsidP="005118E3">
            <w:pPr>
              <w:jc w:val="right"/>
              <w:rPr>
                <w:color w:val="000000"/>
                <w:sz w:val="21"/>
                <w:szCs w:val="21"/>
              </w:rPr>
            </w:pPr>
            <w:r w:rsidRPr="007D14D9">
              <w:rPr>
                <w:color w:val="000000"/>
                <w:sz w:val="21"/>
                <w:szCs w:val="21"/>
              </w:rPr>
              <w:t>150,000</w:t>
            </w:r>
          </w:p>
        </w:tc>
      </w:tr>
      <w:tr w:rsidR="00B262AF" w:rsidRPr="00C33719" w:rsidTr="003B07E8">
        <w:tc>
          <w:tcPr>
            <w:tcW w:w="225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262AF" w:rsidRPr="007D14D9" w:rsidRDefault="00B262AF" w:rsidP="00841DDD">
            <w:pPr>
              <w:bidi/>
              <w:jc w:val="left"/>
              <w:rPr>
                <w:color w:val="000000"/>
                <w:sz w:val="21"/>
                <w:szCs w:val="21"/>
              </w:rPr>
            </w:pPr>
            <w:r>
              <w:rPr>
                <w:rFonts w:hint="cs"/>
                <w:color w:val="000000"/>
                <w:sz w:val="21"/>
                <w:szCs w:val="21"/>
                <w:rtl/>
              </w:rPr>
              <w:t>قيرغ</w:t>
            </w:r>
            <w:r w:rsidR="007C51D5">
              <w:rPr>
                <w:rFonts w:hint="cs"/>
                <w:color w:val="000000"/>
                <w:sz w:val="21"/>
                <w:szCs w:val="21"/>
                <w:rtl/>
                <w:lang w:bidi="ar-SY"/>
              </w:rPr>
              <w:t>يز</w:t>
            </w:r>
            <w:r>
              <w:rPr>
                <w:rFonts w:hint="cs"/>
                <w:color w:val="000000"/>
                <w:sz w:val="21"/>
                <w:szCs w:val="21"/>
                <w:rtl/>
              </w:rPr>
              <w:t>ستان</w:t>
            </w:r>
          </w:p>
        </w:tc>
        <w:tc>
          <w:tcPr>
            <w:tcW w:w="3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262AF" w:rsidRPr="00B262AF" w:rsidRDefault="00B262AF" w:rsidP="003B07E8">
            <w:pPr>
              <w:bidi/>
              <w:jc w:val="left"/>
              <w:rPr>
                <w:b/>
                <w:sz w:val="21"/>
                <w:szCs w:val="21"/>
                <w:rtl/>
                <w:lang w:val="en-US" w:bidi="ar-SA"/>
              </w:rPr>
            </w:pPr>
            <w:r w:rsidRPr="00B262AF">
              <w:rPr>
                <w:rFonts w:hint="cs"/>
                <w:b/>
                <w:sz w:val="21"/>
                <w:szCs w:val="21"/>
                <w:rtl/>
                <w:lang w:val="en-US" w:bidi="ar-SA"/>
              </w:rPr>
              <w:t>إعداد</w:t>
            </w:r>
            <w:r>
              <w:rPr>
                <w:rFonts w:hint="cs"/>
                <w:b/>
                <w:sz w:val="21"/>
                <w:szCs w:val="21"/>
                <w:rtl/>
                <w:lang w:val="en-US" w:bidi="ar-SA"/>
              </w:rPr>
              <w:t xml:space="preserve"> خطة التخفيض التدريجي للمواد الهيدروفلوروكربونية</w:t>
            </w:r>
          </w:p>
        </w:tc>
        <w:tc>
          <w:tcPr>
            <w:tcW w:w="1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262AF" w:rsidRPr="007D14D9" w:rsidRDefault="00111B63" w:rsidP="00111B63">
            <w:pPr>
              <w:bidi/>
              <w:jc w:val="left"/>
              <w:rPr>
                <w:color w:val="000000"/>
                <w:sz w:val="21"/>
                <w:szCs w:val="21"/>
              </w:rPr>
            </w:pPr>
            <w:r>
              <w:rPr>
                <w:rFonts w:hint="cs"/>
                <w:color w:val="000000"/>
                <w:sz w:val="21"/>
                <w:szCs w:val="21"/>
                <w:rtl/>
              </w:rPr>
              <w:t>اليوئنديبي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115" w:type="dxa"/>
              <w:right w:w="202" w:type="dxa"/>
            </w:tcMar>
            <w:vAlign w:val="center"/>
          </w:tcPr>
          <w:p w:rsidR="00B262AF" w:rsidRPr="007D14D9" w:rsidRDefault="00B262AF" w:rsidP="005118E3">
            <w:pPr>
              <w:jc w:val="right"/>
              <w:rPr>
                <w:color w:val="000000"/>
                <w:sz w:val="21"/>
                <w:szCs w:val="21"/>
              </w:rPr>
            </w:pPr>
            <w:r w:rsidRPr="007D14D9">
              <w:rPr>
                <w:color w:val="000000"/>
                <w:sz w:val="21"/>
                <w:szCs w:val="21"/>
              </w:rPr>
              <w:t>60,000</w:t>
            </w:r>
          </w:p>
        </w:tc>
      </w:tr>
      <w:tr w:rsidR="00111B63" w:rsidRPr="00C33719" w:rsidTr="003B07E8">
        <w:tc>
          <w:tcPr>
            <w:tcW w:w="22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11B63" w:rsidRPr="00C33719" w:rsidRDefault="00111B63" w:rsidP="005118E3">
            <w:pPr>
              <w:jc w:val="left"/>
              <w:rPr>
                <w:color w:val="000000"/>
                <w:sz w:val="21"/>
                <w:szCs w:val="21"/>
              </w:rPr>
            </w:pPr>
          </w:p>
        </w:tc>
        <w:tc>
          <w:tcPr>
            <w:tcW w:w="3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11B63" w:rsidRPr="00B262AF" w:rsidRDefault="00111B63" w:rsidP="003B07E8">
            <w:pPr>
              <w:bidi/>
              <w:jc w:val="left"/>
              <w:rPr>
                <w:b/>
                <w:sz w:val="21"/>
                <w:szCs w:val="21"/>
                <w:rtl/>
                <w:lang w:val="en-US" w:bidi="ar-SA"/>
              </w:rPr>
            </w:pPr>
            <w:r w:rsidRPr="00B262AF">
              <w:rPr>
                <w:rFonts w:hint="cs"/>
                <w:b/>
                <w:sz w:val="21"/>
                <w:szCs w:val="21"/>
                <w:rtl/>
                <w:lang w:val="en-US" w:bidi="ar-SA"/>
              </w:rPr>
              <w:t>إعداد</w:t>
            </w:r>
            <w:r>
              <w:rPr>
                <w:rFonts w:hint="cs"/>
                <w:b/>
                <w:sz w:val="21"/>
                <w:szCs w:val="21"/>
                <w:rtl/>
                <w:lang w:val="en-US" w:bidi="ar-SA"/>
              </w:rPr>
              <w:t xml:space="preserve"> خطة التخفيض التدريجي للمواد الهيدروفلوروكربونية</w:t>
            </w:r>
          </w:p>
        </w:tc>
        <w:tc>
          <w:tcPr>
            <w:tcW w:w="1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1B63" w:rsidRDefault="00111B63" w:rsidP="001844B3">
            <w:pPr>
              <w:bidi/>
            </w:pPr>
            <w:r w:rsidRPr="009B022F">
              <w:rPr>
                <w:rFonts w:hint="cs"/>
                <w:color w:val="000000"/>
                <w:sz w:val="21"/>
                <w:szCs w:val="21"/>
                <w:rtl/>
              </w:rPr>
              <w:t>اليونيب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115" w:type="dxa"/>
              <w:right w:w="202" w:type="dxa"/>
            </w:tcMar>
            <w:vAlign w:val="center"/>
          </w:tcPr>
          <w:p w:rsidR="00111B63" w:rsidRPr="00C33719" w:rsidRDefault="00111B63" w:rsidP="005118E3">
            <w:pPr>
              <w:jc w:val="right"/>
              <w:rPr>
                <w:color w:val="000000"/>
                <w:sz w:val="21"/>
                <w:szCs w:val="21"/>
              </w:rPr>
            </w:pPr>
            <w:r w:rsidRPr="00C33719">
              <w:rPr>
                <w:color w:val="000000"/>
                <w:sz w:val="21"/>
                <w:szCs w:val="21"/>
              </w:rPr>
              <w:t>25,000</w:t>
            </w:r>
          </w:p>
        </w:tc>
      </w:tr>
      <w:tr w:rsidR="00111B63" w:rsidRPr="00C33719" w:rsidTr="003B07E8">
        <w:tc>
          <w:tcPr>
            <w:tcW w:w="225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11B63" w:rsidRPr="00C33719" w:rsidRDefault="00111B63" w:rsidP="00841DDD">
            <w:pPr>
              <w:bidi/>
              <w:jc w:val="left"/>
              <w:rPr>
                <w:color w:val="000000"/>
                <w:sz w:val="21"/>
                <w:szCs w:val="21"/>
              </w:rPr>
            </w:pPr>
            <w:r>
              <w:rPr>
                <w:rFonts w:hint="cs"/>
                <w:color w:val="000000"/>
                <w:sz w:val="21"/>
                <w:szCs w:val="21"/>
                <w:rtl/>
              </w:rPr>
              <w:t>جمهورية لاو الشعبية الديمقراطية</w:t>
            </w:r>
          </w:p>
        </w:tc>
        <w:tc>
          <w:tcPr>
            <w:tcW w:w="3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11B63" w:rsidRPr="00B262AF" w:rsidRDefault="00111B63" w:rsidP="003B07E8">
            <w:pPr>
              <w:bidi/>
              <w:jc w:val="left"/>
              <w:rPr>
                <w:b/>
                <w:sz w:val="21"/>
                <w:szCs w:val="21"/>
                <w:rtl/>
                <w:lang w:val="en-US" w:bidi="ar-SA"/>
              </w:rPr>
            </w:pPr>
            <w:r w:rsidRPr="00B262AF">
              <w:rPr>
                <w:rFonts w:hint="cs"/>
                <w:b/>
                <w:sz w:val="21"/>
                <w:szCs w:val="21"/>
                <w:rtl/>
                <w:lang w:val="en-US" w:bidi="ar-SA"/>
              </w:rPr>
              <w:t>إعداد</w:t>
            </w:r>
            <w:r>
              <w:rPr>
                <w:rFonts w:hint="cs"/>
                <w:b/>
                <w:sz w:val="21"/>
                <w:szCs w:val="21"/>
                <w:rtl/>
                <w:lang w:val="en-US" w:bidi="ar-SA"/>
              </w:rPr>
              <w:t xml:space="preserve"> خطة التخفيض التدريجي للمواد الهيدروفلوروكربونية</w:t>
            </w:r>
          </w:p>
        </w:tc>
        <w:tc>
          <w:tcPr>
            <w:tcW w:w="1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1B63" w:rsidRDefault="00111B63" w:rsidP="001844B3">
            <w:pPr>
              <w:bidi/>
            </w:pPr>
            <w:r w:rsidRPr="009B022F">
              <w:rPr>
                <w:rFonts w:hint="cs"/>
                <w:color w:val="000000"/>
                <w:sz w:val="21"/>
                <w:szCs w:val="21"/>
                <w:rtl/>
              </w:rPr>
              <w:t>اليونيب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115" w:type="dxa"/>
              <w:right w:w="202" w:type="dxa"/>
            </w:tcMar>
            <w:vAlign w:val="center"/>
          </w:tcPr>
          <w:p w:rsidR="00111B63" w:rsidRPr="00C33719" w:rsidRDefault="00111B63" w:rsidP="005118E3">
            <w:pPr>
              <w:jc w:val="right"/>
              <w:rPr>
                <w:color w:val="000000"/>
                <w:sz w:val="21"/>
                <w:szCs w:val="21"/>
              </w:rPr>
            </w:pPr>
            <w:r w:rsidRPr="00C33719">
              <w:rPr>
                <w:color w:val="000000"/>
                <w:sz w:val="21"/>
                <w:szCs w:val="21"/>
              </w:rPr>
              <w:t>75,000</w:t>
            </w:r>
          </w:p>
        </w:tc>
      </w:tr>
      <w:tr w:rsidR="00111B63" w:rsidRPr="00C33719" w:rsidTr="003B07E8">
        <w:tc>
          <w:tcPr>
            <w:tcW w:w="22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11B63" w:rsidRPr="00C33719" w:rsidRDefault="00111B63" w:rsidP="005118E3">
            <w:pPr>
              <w:jc w:val="left"/>
              <w:rPr>
                <w:color w:val="000000"/>
                <w:sz w:val="21"/>
                <w:szCs w:val="21"/>
              </w:rPr>
            </w:pPr>
          </w:p>
        </w:tc>
        <w:tc>
          <w:tcPr>
            <w:tcW w:w="3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11B63" w:rsidRPr="00B262AF" w:rsidRDefault="00111B63" w:rsidP="003B07E8">
            <w:pPr>
              <w:bidi/>
              <w:jc w:val="left"/>
              <w:rPr>
                <w:b/>
                <w:sz w:val="21"/>
                <w:szCs w:val="21"/>
                <w:rtl/>
                <w:lang w:val="en-US" w:bidi="ar-SA"/>
              </w:rPr>
            </w:pPr>
            <w:r w:rsidRPr="00B262AF">
              <w:rPr>
                <w:rFonts w:hint="cs"/>
                <w:b/>
                <w:sz w:val="21"/>
                <w:szCs w:val="21"/>
                <w:rtl/>
                <w:lang w:val="en-US" w:bidi="ar-SA"/>
              </w:rPr>
              <w:t>إعداد</w:t>
            </w:r>
            <w:r>
              <w:rPr>
                <w:rFonts w:hint="cs"/>
                <w:b/>
                <w:sz w:val="21"/>
                <w:szCs w:val="21"/>
                <w:rtl/>
                <w:lang w:val="en-US" w:bidi="ar-SA"/>
              </w:rPr>
              <w:t xml:space="preserve"> خطة التخفيض التدريجي للمواد الهيدروفلوروكربونية</w:t>
            </w:r>
          </w:p>
        </w:tc>
        <w:tc>
          <w:tcPr>
            <w:tcW w:w="1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1B63" w:rsidRDefault="00111B63" w:rsidP="001844B3">
            <w:pPr>
              <w:bidi/>
            </w:pPr>
            <w:r w:rsidRPr="00AC0B21">
              <w:rPr>
                <w:rFonts w:hint="cs"/>
                <w:color w:val="000000"/>
                <w:sz w:val="21"/>
                <w:szCs w:val="21"/>
                <w:rtl/>
              </w:rPr>
              <w:t>اليوئنديبي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115" w:type="dxa"/>
              <w:right w:w="202" w:type="dxa"/>
            </w:tcMar>
            <w:vAlign w:val="center"/>
          </w:tcPr>
          <w:p w:rsidR="00111B63" w:rsidRPr="00C33719" w:rsidRDefault="00111B63" w:rsidP="005118E3">
            <w:pPr>
              <w:jc w:val="right"/>
              <w:rPr>
                <w:color w:val="000000"/>
                <w:sz w:val="21"/>
                <w:szCs w:val="21"/>
              </w:rPr>
            </w:pPr>
            <w:r w:rsidRPr="00C33719">
              <w:rPr>
                <w:color w:val="000000"/>
                <w:sz w:val="21"/>
                <w:szCs w:val="21"/>
              </w:rPr>
              <w:t>10,000</w:t>
            </w:r>
          </w:p>
        </w:tc>
      </w:tr>
      <w:tr w:rsidR="00111B63" w:rsidRPr="00C33719" w:rsidTr="003B07E8">
        <w:tc>
          <w:tcPr>
            <w:tcW w:w="2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11B63" w:rsidRPr="00C33719" w:rsidRDefault="00111B63" w:rsidP="007C589E">
            <w:pPr>
              <w:bidi/>
              <w:jc w:val="left"/>
              <w:rPr>
                <w:color w:val="000000"/>
                <w:sz w:val="21"/>
                <w:szCs w:val="21"/>
              </w:rPr>
            </w:pPr>
            <w:r>
              <w:rPr>
                <w:rFonts w:hint="cs"/>
                <w:color w:val="000000"/>
                <w:sz w:val="21"/>
                <w:szCs w:val="21"/>
                <w:rtl/>
              </w:rPr>
              <w:t>لبنان</w:t>
            </w:r>
          </w:p>
        </w:tc>
        <w:tc>
          <w:tcPr>
            <w:tcW w:w="3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11B63" w:rsidRPr="00B262AF" w:rsidRDefault="00111B63" w:rsidP="003B07E8">
            <w:pPr>
              <w:bidi/>
              <w:jc w:val="left"/>
              <w:rPr>
                <w:b/>
                <w:sz w:val="21"/>
                <w:szCs w:val="21"/>
                <w:rtl/>
                <w:lang w:val="en-US" w:bidi="ar-SA"/>
              </w:rPr>
            </w:pPr>
            <w:r w:rsidRPr="00B262AF">
              <w:rPr>
                <w:rFonts w:hint="cs"/>
                <w:b/>
                <w:sz w:val="21"/>
                <w:szCs w:val="21"/>
                <w:rtl/>
                <w:lang w:val="en-US" w:bidi="ar-SA"/>
              </w:rPr>
              <w:t>إعداد</w:t>
            </w:r>
            <w:r>
              <w:rPr>
                <w:rFonts w:hint="cs"/>
                <w:b/>
                <w:sz w:val="21"/>
                <w:szCs w:val="21"/>
                <w:rtl/>
                <w:lang w:val="en-US" w:bidi="ar-SA"/>
              </w:rPr>
              <w:t xml:space="preserve"> خطة التخفيض التدريجي للمواد الهيدروفلوروكربونية</w:t>
            </w:r>
          </w:p>
        </w:tc>
        <w:tc>
          <w:tcPr>
            <w:tcW w:w="1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1B63" w:rsidRDefault="00111B63" w:rsidP="001844B3">
            <w:pPr>
              <w:bidi/>
            </w:pPr>
            <w:r w:rsidRPr="00AC0B21">
              <w:rPr>
                <w:rFonts w:hint="cs"/>
                <w:color w:val="000000"/>
                <w:sz w:val="21"/>
                <w:szCs w:val="21"/>
                <w:rtl/>
              </w:rPr>
              <w:t>اليوئنديبي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115" w:type="dxa"/>
              <w:right w:w="202" w:type="dxa"/>
            </w:tcMar>
            <w:vAlign w:val="center"/>
          </w:tcPr>
          <w:p w:rsidR="00111B63" w:rsidRPr="00C33719" w:rsidRDefault="00111B63" w:rsidP="005118E3">
            <w:pPr>
              <w:jc w:val="right"/>
              <w:rPr>
                <w:color w:val="000000"/>
                <w:sz w:val="21"/>
                <w:szCs w:val="21"/>
              </w:rPr>
            </w:pPr>
            <w:r w:rsidRPr="00C33719">
              <w:rPr>
                <w:color w:val="000000"/>
                <w:sz w:val="21"/>
                <w:szCs w:val="21"/>
              </w:rPr>
              <w:t>150,000</w:t>
            </w:r>
          </w:p>
        </w:tc>
      </w:tr>
      <w:tr w:rsidR="00B262AF" w:rsidRPr="00C33719" w:rsidTr="003B07E8">
        <w:tc>
          <w:tcPr>
            <w:tcW w:w="2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262AF" w:rsidRPr="00C33719" w:rsidRDefault="00B262AF" w:rsidP="007C589E">
            <w:pPr>
              <w:bidi/>
              <w:jc w:val="left"/>
              <w:rPr>
                <w:color w:val="000000"/>
                <w:sz w:val="21"/>
                <w:szCs w:val="21"/>
              </w:rPr>
            </w:pPr>
            <w:r>
              <w:rPr>
                <w:rFonts w:hint="cs"/>
                <w:color w:val="000000"/>
                <w:sz w:val="21"/>
                <w:szCs w:val="21"/>
                <w:rtl/>
              </w:rPr>
              <w:t>ماليزيا</w:t>
            </w:r>
          </w:p>
        </w:tc>
        <w:tc>
          <w:tcPr>
            <w:tcW w:w="3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262AF" w:rsidRPr="00B262AF" w:rsidRDefault="00B262AF" w:rsidP="003B07E8">
            <w:pPr>
              <w:bidi/>
              <w:jc w:val="left"/>
              <w:rPr>
                <w:b/>
                <w:sz w:val="21"/>
                <w:szCs w:val="21"/>
                <w:rtl/>
                <w:lang w:val="en-US" w:bidi="ar-SA"/>
              </w:rPr>
            </w:pPr>
            <w:r w:rsidRPr="00B262AF">
              <w:rPr>
                <w:rFonts w:hint="cs"/>
                <w:b/>
                <w:sz w:val="21"/>
                <w:szCs w:val="21"/>
                <w:rtl/>
                <w:lang w:val="en-US" w:bidi="ar-SA"/>
              </w:rPr>
              <w:t>إعداد</w:t>
            </w:r>
            <w:r>
              <w:rPr>
                <w:rFonts w:hint="cs"/>
                <w:b/>
                <w:sz w:val="21"/>
                <w:szCs w:val="21"/>
                <w:rtl/>
                <w:lang w:val="en-US" w:bidi="ar-SA"/>
              </w:rPr>
              <w:t xml:space="preserve"> خطة التخفيض التدريجي للمواد الهيدروفلوروكربونية</w:t>
            </w:r>
          </w:p>
        </w:tc>
        <w:tc>
          <w:tcPr>
            <w:tcW w:w="1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262AF" w:rsidRPr="001844B3" w:rsidRDefault="001844B3" w:rsidP="001844B3">
            <w:pPr>
              <w:bidi/>
              <w:jc w:val="left"/>
              <w:rPr>
                <w:color w:val="000000"/>
                <w:sz w:val="21"/>
                <w:szCs w:val="21"/>
                <w:lang w:val="en-US"/>
              </w:rPr>
            </w:pPr>
            <w:r>
              <w:rPr>
                <w:rFonts w:hint="cs"/>
                <w:color w:val="000000"/>
                <w:sz w:val="21"/>
                <w:szCs w:val="21"/>
                <w:rtl/>
              </w:rPr>
              <w:t>البنك الدولي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115" w:type="dxa"/>
              <w:right w:w="202" w:type="dxa"/>
            </w:tcMar>
            <w:vAlign w:val="center"/>
          </w:tcPr>
          <w:p w:rsidR="00B262AF" w:rsidRPr="00C33719" w:rsidRDefault="00B262AF" w:rsidP="005118E3">
            <w:pPr>
              <w:jc w:val="right"/>
              <w:rPr>
                <w:color w:val="000000"/>
                <w:sz w:val="21"/>
                <w:szCs w:val="21"/>
              </w:rPr>
            </w:pPr>
            <w:r w:rsidRPr="00C33719">
              <w:rPr>
                <w:color w:val="000000"/>
                <w:sz w:val="21"/>
                <w:szCs w:val="21"/>
              </w:rPr>
              <w:t>250,000</w:t>
            </w:r>
          </w:p>
        </w:tc>
      </w:tr>
      <w:tr w:rsidR="00B262AF" w:rsidRPr="00C33719" w:rsidTr="003B07E8">
        <w:tc>
          <w:tcPr>
            <w:tcW w:w="225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262AF" w:rsidRPr="00C33719" w:rsidRDefault="00B262AF" w:rsidP="007C589E">
            <w:pPr>
              <w:bidi/>
              <w:jc w:val="left"/>
              <w:rPr>
                <w:color w:val="000000"/>
                <w:sz w:val="21"/>
                <w:szCs w:val="21"/>
              </w:rPr>
            </w:pPr>
            <w:r>
              <w:rPr>
                <w:rFonts w:hint="cs"/>
                <w:color w:val="000000"/>
                <w:sz w:val="21"/>
                <w:szCs w:val="21"/>
                <w:rtl/>
              </w:rPr>
              <w:t>ملديف</w:t>
            </w:r>
          </w:p>
        </w:tc>
        <w:tc>
          <w:tcPr>
            <w:tcW w:w="3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262AF" w:rsidRPr="00B262AF" w:rsidRDefault="00B262AF" w:rsidP="003B07E8">
            <w:pPr>
              <w:bidi/>
              <w:jc w:val="left"/>
              <w:rPr>
                <w:b/>
                <w:sz w:val="21"/>
                <w:szCs w:val="21"/>
                <w:rtl/>
                <w:lang w:val="en-US" w:bidi="ar-SA"/>
              </w:rPr>
            </w:pPr>
            <w:r w:rsidRPr="00B262AF">
              <w:rPr>
                <w:rFonts w:hint="cs"/>
                <w:b/>
                <w:sz w:val="21"/>
                <w:szCs w:val="21"/>
                <w:rtl/>
                <w:lang w:val="en-US" w:bidi="ar-SA"/>
              </w:rPr>
              <w:t>إعداد</w:t>
            </w:r>
            <w:r>
              <w:rPr>
                <w:rFonts w:hint="cs"/>
                <w:b/>
                <w:sz w:val="21"/>
                <w:szCs w:val="21"/>
                <w:rtl/>
                <w:lang w:val="en-US" w:bidi="ar-SA"/>
              </w:rPr>
              <w:t xml:space="preserve"> خطة التخفيض التدريجي للمواد الهيدروفلوروكربونية</w:t>
            </w:r>
          </w:p>
        </w:tc>
        <w:tc>
          <w:tcPr>
            <w:tcW w:w="1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262AF" w:rsidRPr="00C33719" w:rsidRDefault="00111B63" w:rsidP="00111B63">
            <w:pPr>
              <w:bidi/>
              <w:jc w:val="left"/>
              <w:rPr>
                <w:color w:val="000000"/>
                <w:sz w:val="21"/>
                <w:szCs w:val="21"/>
              </w:rPr>
            </w:pPr>
            <w:r>
              <w:rPr>
                <w:rFonts w:hint="cs"/>
                <w:color w:val="000000"/>
                <w:sz w:val="21"/>
                <w:szCs w:val="21"/>
                <w:rtl/>
              </w:rPr>
              <w:t>اليونيب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115" w:type="dxa"/>
              <w:right w:w="202" w:type="dxa"/>
            </w:tcMar>
            <w:vAlign w:val="center"/>
          </w:tcPr>
          <w:p w:rsidR="00B262AF" w:rsidRPr="00C33719" w:rsidRDefault="00B262AF" w:rsidP="005118E3">
            <w:pPr>
              <w:jc w:val="right"/>
              <w:rPr>
                <w:color w:val="000000"/>
                <w:sz w:val="21"/>
                <w:szCs w:val="21"/>
              </w:rPr>
            </w:pPr>
            <w:r w:rsidRPr="00C33719">
              <w:rPr>
                <w:color w:val="000000"/>
                <w:sz w:val="21"/>
                <w:szCs w:val="21"/>
              </w:rPr>
              <w:t>75,000</w:t>
            </w:r>
          </w:p>
        </w:tc>
      </w:tr>
      <w:tr w:rsidR="00B262AF" w:rsidRPr="00C33719" w:rsidTr="003B07E8">
        <w:tc>
          <w:tcPr>
            <w:tcW w:w="22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262AF" w:rsidRPr="00C33719" w:rsidRDefault="00B262AF" w:rsidP="005118E3">
            <w:pPr>
              <w:jc w:val="left"/>
              <w:rPr>
                <w:color w:val="000000"/>
                <w:sz w:val="21"/>
                <w:szCs w:val="21"/>
              </w:rPr>
            </w:pPr>
          </w:p>
        </w:tc>
        <w:tc>
          <w:tcPr>
            <w:tcW w:w="3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262AF" w:rsidRPr="00B262AF" w:rsidRDefault="00B262AF" w:rsidP="003B07E8">
            <w:pPr>
              <w:bidi/>
              <w:jc w:val="left"/>
              <w:rPr>
                <w:b/>
                <w:sz w:val="21"/>
                <w:szCs w:val="21"/>
                <w:rtl/>
                <w:lang w:val="en-US" w:bidi="ar-SA"/>
              </w:rPr>
            </w:pPr>
            <w:r w:rsidRPr="00B262AF">
              <w:rPr>
                <w:rFonts w:hint="cs"/>
                <w:b/>
                <w:sz w:val="21"/>
                <w:szCs w:val="21"/>
                <w:rtl/>
                <w:lang w:val="en-US" w:bidi="ar-SA"/>
              </w:rPr>
              <w:t>إعداد</w:t>
            </w:r>
            <w:r>
              <w:rPr>
                <w:rFonts w:hint="cs"/>
                <w:b/>
                <w:sz w:val="21"/>
                <w:szCs w:val="21"/>
                <w:rtl/>
                <w:lang w:val="en-US" w:bidi="ar-SA"/>
              </w:rPr>
              <w:t xml:space="preserve"> خطة التخفيض التدريجي للمواد الهيدروفلوروكربونية</w:t>
            </w:r>
          </w:p>
        </w:tc>
        <w:tc>
          <w:tcPr>
            <w:tcW w:w="1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262AF" w:rsidRPr="00C33719" w:rsidRDefault="00111B63" w:rsidP="00111B63">
            <w:pPr>
              <w:bidi/>
              <w:jc w:val="left"/>
              <w:rPr>
                <w:color w:val="000000"/>
                <w:sz w:val="21"/>
                <w:szCs w:val="21"/>
              </w:rPr>
            </w:pPr>
            <w:r>
              <w:rPr>
                <w:rFonts w:hint="cs"/>
                <w:color w:val="000000"/>
                <w:sz w:val="21"/>
                <w:szCs w:val="21"/>
                <w:rtl/>
              </w:rPr>
              <w:t>اليوئنديبي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115" w:type="dxa"/>
              <w:right w:w="202" w:type="dxa"/>
            </w:tcMar>
            <w:vAlign w:val="center"/>
          </w:tcPr>
          <w:p w:rsidR="00B262AF" w:rsidRPr="00C33719" w:rsidRDefault="00B262AF" w:rsidP="005118E3">
            <w:pPr>
              <w:jc w:val="right"/>
              <w:rPr>
                <w:color w:val="000000"/>
                <w:sz w:val="21"/>
                <w:szCs w:val="21"/>
              </w:rPr>
            </w:pPr>
            <w:r w:rsidRPr="00C33719">
              <w:rPr>
                <w:color w:val="000000"/>
                <w:sz w:val="21"/>
                <w:szCs w:val="21"/>
              </w:rPr>
              <w:t>10,000</w:t>
            </w:r>
          </w:p>
        </w:tc>
      </w:tr>
      <w:tr w:rsidR="00B262AF" w:rsidRPr="00C33719" w:rsidTr="003B07E8">
        <w:tc>
          <w:tcPr>
            <w:tcW w:w="2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262AF" w:rsidRPr="00C33719" w:rsidRDefault="00B262AF" w:rsidP="007C589E">
            <w:pPr>
              <w:bidi/>
              <w:jc w:val="left"/>
              <w:rPr>
                <w:color w:val="000000"/>
                <w:sz w:val="21"/>
                <w:szCs w:val="21"/>
              </w:rPr>
            </w:pPr>
            <w:r>
              <w:rPr>
                <w:rFonts w:hint="cs"/>
                <w:color w:val="000000"/>
                <w:sz w:val="21"/>
                <w:szCs w:val="21"/>
                <w:rtl/>
              </w:rPr>
              <w:t>موريشيوس</w:t>
            </w:r>
          </w:p>
        </w:tc>
        <w:tc>
          <w:tcPr>
            <w:tcW w:w="3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262AF" w:rsidRPr="00B262AF" w:rsidRDefault="00B262AF" w:rsidP="003B07E8">
            <w:pPr>
              <w:bidi/>
              <w:jc w:val="left"/>
              <w:rPr>
                <w:b/>
                <w:sz w:val="21"/>
                <w:szCs w:val="21"/>
                <w:rtl/>
                <w:lang w:val="en-US" w:bidi="ar-SA"/>
              </w:rPr>
            </w:pPr>
            <w:r w:rsidRPr="00B262AF">
              <w:rPr>
                <w:rFonts w:hint="cs"/>
                <w:b/>
                <w:sz w:val="21"/>
                <w:szCs w:val="21"/>
                <w:rtl/>
                <w:lang w:val="en-US" w:bidi="ar-SA"/>
              </w:rPr>
              <w:t>إعداد</w:t>
            </w:r>
            <w:r>
              <w:rPr>
                <w:rFonts w:hint="cs"/>
                <w:b/>
                <w:sz w:val="21"/>
                <w:szCs w:val="21"/>
                <w:rtl/>
                <w:lang w:val="en-US" w:bidi="ar-SA"/>
              </w:rPr>
              <w:t xml:space="preserve"> خطة التخفيض التدريجي للمواد الهيدروفلوروكربونية</w:t>
            </w:r>
          </w:p>
        </w:tc>
        <w:tc>
          <w:tcPr>
            <w:tcW w:w="1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262AF" w:rsidRPr="00C33719" w:rsidRDefault="001844B3" w:rsidP="001844B3">
            <w:pPr>
              <w:bidi/>
              <w:jc w:val="left"/>
              <w:rPr>
                <w:color w:val="000000"/>
                <w:sz w:val="21"/>
                <w:szCs w:val="21"/>
              </w:rPr>
            </w:pPr>
            <w:r>
              <w:rPr>
                <w:rFonts w:hint="cs"/>
                <w:color w:val="000000"/>
                <w:sz w:val="21"/>
                <w:szCs w:val="21"/>
                <w:rtl/>
              </w:rPr>
              <w:t>ألمانيا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115" w:type="dxa"/>
              <w:right w:w="202" w:type="dxa"/>
            </w:tcMar>
            <w:vAlign w:val="center"/>
          </w:tcPr>
          <w:p w:rsidR="00B262AF" w:rsidRPr="00C33719" w:rsidRDefault="00B262AF" w:rsidP="005118E3">
            <w:pPr>
              <w:jc w:val="right"/>
              <w:rPr>
                <w:color w:val="000000"/>
                <w:sz w:val="21"/>
                <w:szCs w:val="21"/>
              </w:rPr>
            </w:pPr>
            <w:r w:rsidRPr="00C33719">
              <w:rPr>
                <w:color w:val="000000"/>
                <w:sz w:val="21"/>
                <w:szCs w:val="21"/>
              </w:rPr>
              <w:t>150,000</w:t>
            </w:r>
          </w:p>
        </w:tc>
      </w:tr>
      <w:tr w:rsidR="00B262AF" w:rsidRPr="00C33719" w:rsidTr="003B07E8">
        <w:tc>
          <w:tcPr>
            <w:tcW w:w="225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262AF" w:rsidRPr="00C33719" w:rsidRDefault="00B262AF" w:rsidP="007C589E">
            <w:pPr>
              <w:bidi/>
              <w:jc w:val="left"/>
              <w:rPr>
                <w:color w:val="000000"/>
                <w:sz w:val="21"/>
                <w:szCs w:val="21"/>
              </w:rPr>
            </w:pPr>
            <w:r>
              <w:rPr>
                <w:rFonts w:hint="cs"/>
                <w:color w:val="000000"/>
                <w:sz w:val="21"/>
                <w:szCs w:val="21"/>
                <w:rtl/>
              </w:rPr>
              <w:t>المكسيك</w:t>
            </w:r>
          </w:p>
        </w:tc>
        <w:tc>
          <w:tcPr>
            <w:tcW w:w="3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262AF" w:rsidRPr="00B262AF" w:rsidRDefault="00B262AF" w:rsidP="003B07E8">
            <w:pPr>
              <w:bidi/>
              <w:jc w:val="left"/>
              <w:rPr>
                <w:b/>
                <w:sz w:val="21"/>
                <w:szCs w:val="21"/>
                <w:rtl/>
                <w:lang w:val="en-US" w:bidi="ar-SA"/>
              </w:rPr>
            </w:pPr>
            <w:r w:rsidRPr="00B262AF">
              <w:rPr>
                <w:rFonts w:hint="cs"/>
                <w:b/>
                <w:sz w:val="21"/>
                <w:szCs w:val="21"/>
                <w:rtl/>
                <w:lang w:val="en-US" w:bidi="ar-SA"/>
              </w:rPr>
              <w:t>إعداد</w:t>
            </w:r>
            <w:r>
              <w:rPr>
                <w:rFonts w:hint="cs"/>
                <w:b/>
                <w:sz w:val="21"/>
                <w:szCs w:val="21"/>
                <w:rtl/>
                <w:lang w:val="en-US" w:bidi="ar-SA"/>
              </w:rPr>
              <w:t xml:space="preserve"> خطة التخفيض التدريجي للمواد الهيدروفلوروكربونية</w:t>
            </w:r>
          </w:p>
        </w:tc>
        <w:tc>
          <w:tcPr>
            <w:tcW w:w="1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262AF" w:rsidRPr="00C33719" w:rsidRDefault="00111B63" w:rsidP="00111B63">
            <w:pPr>
              <w:bidi/>
              <w:jc w:val="left"/>
              <w:rPr>
                <w:color w:val="000000"/>
                <w:sz w:val="21"/>
                <w:szCs w:val="21"/>
              </w:rPr>
            </w:pPr>
            <w:r>
              <w:rPr>
                <w:rFonts w:hint="cs"/>
                <w:color w:val="000000"/>
                <w:sz w:val="21"/>
                <w:szCs w:val="21"/>
                <w:rtl/>
              </w:rPr>
              <w:t>اليونيدو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115" w:type="dxa"/>
              <w:right w:w="202" w:type="dxa"/>
            </w:tcMar>
            <w:vAlign w:val="center"/>
          </w:tcPr>
          <w:p w:rsidR="00B262AF" w:rsidRPr="00C33719" w:rsidRDefault="00B262AF" w:rsidP="005118E3">
            <w:pPr>
              <w:jc w:val="right"/>
              <w:rPr>
                <w:color w:val="000000"/>
                <w:sz w:val="21"/>
                <w:szCs w:val="21"/>
              </w:rPr>
            </w:pPr>
            <w:r w:rsidRPr="00C33719">
              <w:rPr>
                <w:color w:val="000000"/>
                <w:sz w:val="21"/>
                <w:szCs w:val="21"/>
              </w:rPr>
              <w:t>125,000</w:t>
            </w:r>
          </w:p>
        </w:tc>
      </w:tr>
      <w:tr w:rsidR="00B262AF" w:rsidRPr="00C33719" w:rsidTr="003B07E8">
        <w:tc>
          <w:tcPr>
            <w:tcW w:w="22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262AF" w:rsidRPr="00C33719" w:rsidRDefault="00B262AF" w:rsidP="005118E3">
            <w:pPr>
              <w:jc w:val="left"/>
              <w:rPr>
                <w:color w:val="000000"/>
                <w:sz w:val="21"/>
                <w:szCs w:val="21"/>
              </w:rPr>
            </w:pPr>
          </w:p>
        </w:tc>
        <w:tc>
          <w:tcPr>
            <w:tcW w:w="3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262AF" w:rsidRPr="00B262AF" w:rsidRDefault="00B262AF" w:rsidP="003B07E8">
            <w:pPr>
              <w:bidi/>
              <w:jc w:val="left"/>
              <w:rPr>
                <w:b/>
                <w:sz w:val="21"/>
                <w:szCs w:val="21"/>
                <w:rtl/>
                <w:lang w:val="en-US" w:bidi="ar-SA"/>
              </w:rPr>
            </w:pPr>
            <w:r w:rsidRPr="00B262AF">
              <w:rPr>
                <w:rFonts w:hint="cs"/>
                <w:b/>
                <w:sz w:val="21"/>
                <w:szCs w:val="21"/>
                <w:rtl/>
                <w:lang w:val="en-US" w:bidi="ar-SA"/>
              </w:rPr>
              <w:t>إعداد</w:t>
            </w:r>
            <w:r>
              <w:rPr>
                <w:rFonts w:hint="cs"/>
                <w:b/>
                <w:sz w:val="21"/>
                <w:szCs w:val="21"/>
                <w:rtl/>
                <w:lang w:val="en-US" w:bidi="ar-SA"/>
              </w:rPr>
              <w:t xml:space="preserve"> خطة التخفيض التدريجي للمواد </w:t>
            </w:r>
            <w:r>
              <w:rPr>
                <w:rFonts w:hint="cs"/>
                <w:b/>
                <w:sz w:val="21"/>
                <w:szCs w:val="21"/>
                <w:rtl/>
                <w:lang w:val="en-US" w:bidi="ar-SA"/>
              </w:rPr>
              <w:lastRenderedPageBreak/>
              <w:t>الهيدروفلوروكربونية</w:t>
            </w:r>
          </w:p>
        </w:tc>
        <w:tc>
          <w:tcPr>
            <w:tcW w:w="1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262AF" w:rsidRPr="00C33719" w:rsidRDefault="00111B63" w:rsidP="00111B63">
            <w:pPr>
              <w:bidi/>
              <w:jc w:val="left"/>
              <w:rPr>
                <w:color w:val="000000"/>
                <w:sz w:val="21"/>
                <w:szCs w:val="21"/>
              </w:rPr>
            </w:pPr>
            <w:r>
              <w:rPr>
                <w:rFonts w:hint="cs"/>
                <w:color w:val="000000"/>
                <w:sz w:val="21"/>
                <w:szCs w:val="21"/>
                <w:rtl/>
              </w:rPr>
              <w:lastRenderedPageBreak/>
              <w:t>اليونيب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115" w:type="dxa"/>
              <w:right w:w="202" w:type="dxa"/>
            </w:tcMar>
            <w:vAlign w:val="center"/>
          </w:tcPr>
          <w:p w:rsidR="00B262AF" w:rsidRPr="00C33719" w:rsidRDefault="00B262AF" w:rsidP="005118E3">
            <w:pPr>
              <w:jc w:val="right"/>
              <w:rPr>
                <w:color w:val="000000"/>
                <w:sz w:val="21"/>
                <w:szCs w:val="21"/>
              </w:rPr>
            </w:pPr>
            <w:r w:rsidRPr="00C33719">
              <w:rPr>
                <w:color w:val="000000"/>
                <w:sz w:val="21"/>
                <w:szCs w:val="21"/>
              </w:rPr>
              <w:t>35,000</w:t>
            </w:r>
          </w:p>
        </w:tc>
      </w:tr>
      <w:tr w:rsidR="00111B63" w:rsidRPr="00C33719" w:rsidTr="003B07E8">
        <w:tc>
          <w:tcPr>
            <w:tcW w:w="2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11B63" w:rsidRPr="00C33719" w:rsidRDefault="00111B63" w:rsidP="007C589E">
            <w:pPr>
              <w:bidi/>
              <w:jc w:val="left"/>
              <w:rPr>
                <w:color w:val="000000"/>
                <w:sz w:val="21"/>
                <w:szCs w:val="21"/>
              </w:rPr>
            </w:pPr>
            <w:r>
              <w:rPr>
                <w:rFonts w:hint="cs"/>
                <w:color w:val="000000"/>
                <w:sz w:val="21"/>
                <w:szCs w:val="21"/>
                <w:rtl/>
              </w:rPr>
              <w:lastRenderedPageBreak/>
              <w:t>الجبل الأسود</w:t>
            </w:r>
          </w:p>
        </w:tc>
        <w:tc>
          <w:tcPr>
            <w:tcW w:w="3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11B63" w:rsidRPr="00B262AF" w:rsidRDefault="00111B63" w:rsidP="003B07E8">
            <w:pPr>
              <w:bidi/>
              <w:jc w:val="left"/>
              <w:rPr>
                <w:b/>
                <w:sz w:val="21"/>
                <w:szCs w:val="21"/>
                <w:rtl/>
                <w:lang w:val="en-US" w:bidi="ar-SA"/>
              </w:rPr>
            </w:pPr>
            <w:r w:rsidRPr="00B262AF">
              <w:rPr>
                <w:rFonts w:hint="cs"/>
                <w:b/>
                <w:sz w:val="21"/>
                <w:szCs w:val="21"/>
                <w:rtl/>
                <w:lang w:val="en-US" w:bidi="ar-SA"/>
              </w:rPr>
              <w:t>إعداد</w:t>
            </w:r>
            <w:r>
              <w:rPr>
                <w:rFonts w:hint="cs"/>
                <w:b/>
                <w:sz w:val="21"/>
                <w:szCs w:val="21"/>
                <w:rtl/>
                <w:lang w:val="en-US" w:bidi="ar-SA"/>
              </w:rPr>
              <w:t xml:space="preserve"> خطة التخفيض التدريجي للمواد الهيدروفلوروكربونية</w:t>
            </w:r>
          </w:p>
        </w:tc>
        <w:tc>
          <w:tcPr>
            <w:tcW w:w="1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1B63" w:rsidRDefault="00111B63" w:rsidP="00D572D6">
            <w:pPr>
              <w:bidi/>
            </w:pPr>
            <w:r w:rsidRPr="009C7D6E">
              <w:rPr>
                <w:rFonts w:hint="cs"/>
                <w:color w:val="000000"/>
                <w:sz w:val="21"/>
                <w:szCs w:val="21"/>
                <w:rtl/>
              </w:rPr>
              <w:t>اليونيدو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115" w:type="dxa"/>
              <w:right w:w="202" w:type="dxa"/>
            </w:tcMar>
            <w:vAlign w:val="center"/>
          </w:tcPr>
          <w:p w:rsidR="00111B63" w:rsidRPr="00C33719" w:rsidRDefault="00111B63" w:rsidP="005118E3">
            <w:pPr>
              <w:jc w:val="right"/>
              <w:rPr>
                <w:color w:val="000000"/>
                <w:sz w:val="21"/>
                <w:szCs w:val="21"/>
              </w:rPr>
            </w:pPr>
            <w:r w:rsidRPr="00C33719">
              <w:rPr>
                <w:color w:val="000000"/>
                <w:sz w:val="21"/>
                <w:szCs w:val="21"/>
              </w:rPr>
              <w:t>85,000</w:t>
            </w:r>
          </w:p>
        </w:tc>
      </w:tr>
      <w:tr w:rsidR="00111B63" w:rsidRPr="00C33719" w:rsidTr="003B07E8">
        <w:tc>
          <w:tcPr>
            <w:tcW w:w="2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11B63" w:rsidRPr="00C33719" w:rsidRDefault="00111B63" w:rsidP="007C589E">
            <w:pPr>
              <w:bidi/>
              <w:jc w:val="left"/>
              <w:rPr>
                <w:color w:val="000000"/>
                <w:sz w:val="21"/>
                <w:szCs w:val="21"/>
              </w:rPr>
            </w:pPr>
            <w:r>
              <w:rPr>
                <w:rFonts w:hint="cs"/>
                <w:color w:val="000000"/>
                <w:sz w:val="21"/>
                <w:szCs w:val="21"/>
                <w:rtl/>
              </w:rPr>
              <w:t>النيجر</w:t>
            </w:r>
          </w:p>
        </w:tc>
        <w:tc>
          <w:tcPr>
            <w:tcW w:w="3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11B63" w:rsidRPr="00B262AF" w:rsidRDefault="00111B63" w:rsidP="003B07E8">
            <w:pPr>
              <w:bidi/>
              <w:jc w:val="left"/>
              <w:rPr>
                <w:b/>
                <w:sz w:val="21"/>
                <w:szCs w:val="21"/>
                <w:rtl/>
                <w:lang w:val="en-US" w:bidi="ar-SA"/>
              </w:rPr>
            </w:pPr>
            <w:r w:rsidRPr="00B262AF">
              <w:rPr>
                <w:rFonts w:hint="cs"/>
                <w:b/>
                <w:sz w:val="21"/>
                <w:szCs w:val="21"/>
                <w:rtl/>
                <w:lang w:val="en-US" w:bidi="ar-SA"/>
              </w:rPr>
              <w:t>إعداد</w:t>
            </w:r>
            <w:r>
              <w:rPr>
                <w:rFonts w:hint="cs"/>
                <w:b/>
                <w:sz w:val="21"/>
                <w:szCs w:val="21"/>
                <w:rtl/>
                <w:lang w:val="en-US" w:bidi="ar-SA"/>
              </w:rPr>
              <w:t xml:space="preserve"> خطة التخفيض التدريجي للمواد الهيدروفلوروكربونية</w:t>
            </w:r>
          </w:p>
        </w:tc>
        <w:tc>
          <w:tcPr>
            <w:tcW w:w="1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1B63" w:rsidRDefault="00111B63" w:rsidP="00D572D6">
            <w:pPr>
              <w:bidi/>
            </w:pPr>
            <w:r w:rsidRPr="009C7D6E">
              <w:rPr>
                <w:rFonts w:hint="cs"/>
                <w:color w:val="000000"/>
                <w:sz w:val="21"/>
                <w:szCs w:val="21"/>
                <w:rtl/>
              </w:rPr>
              <w:t>اليونيدو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115" w:type="dxa"/>
              <w:right w:w="202" w:type="dxa"/>
            </w:tcMar>
            <w:vAlign w:val="center"/>
          </w:tcPr>
          <w:p w:rsidR="00111B63" w:rsidRPr="00C33719" w:rsidRDefault="00111B63" w:rsidP="005118E3">
            <w:pPr>
              <w:jc w:val="right"/>
              <w:rPr>
                <w:color w:val="000000"/>
                <w:sz w:val="21"/>
                <w:szCs w:val="21"/>
              </w:rPr>
            </w:pPr>
            <w:r w:rsidRPr="00C33719">
              <w:rPr>
                <w:color w:val="000000"/>
                <w:sz w:val="21"/>
                <w:szCs w:val="21"/>
              </w:rPr>
              <w:t>150,000</w:t>
            </w:r>
          </w:p>
        </w:tc>
      </w:tr>
      <w:tr w:rsidR="00B262AF" w:rsidRPr="00C33719" w:rsidTr="003B07E8">
        <w:tc>
          <w:tcPr>
            <w:tcW w:w="225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262AF" w:rsidRPr="00C33719" w:rsidRDefault="00B262AF" w:rsidP="007C589E">
            <w:pPr>
              <w:bidi/>
              <w:jc w:val="left"/>
              <w:rPr>
                <w:color w:val="000000"/>
                <w:sz w:val="21"/>
                <w:szCs w:val="21"/>
              </w:rPr>
            </w:pPr>
            <w:r>
              <w:rPr>
                <w:rFonts w:hint="cs"/>
                <w:color w:val="000000"/>
                <w:sz w:val="21"/>
                <w:szCs w:val="21"/>
                <w:rtl/>
              </w:rPr>
              <w:t>نيجيريا</w:t>
            </w:r>
          </w:p>
        </w:tc>
        <w:tc>
          <w:tcPr>
            <w:tcW w:w="3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262AF" w:rsidRPr="00B262AF" w:rsidRDefault="00B262AF" w:rsidP="003B07E8">
            <w:pPr>
              <w:bidi/>
              <w:jc w:val="left"/>
              <w:rPr>
                <w:b/>
                <w:sz w:val="21"/>
                <w:szCs w:val="21"/>
                <w:rtl/>
                <w:lang w:val="en-US" w:bidi="ar-SA"/>
              </w:rPr>
            </w:pPr>
            <w:r w:rsidRPr="00B262AF">
              <w:rPr>
                <w:rFonts w:hint="cs"/>
                <w:b/>
                <w:sz w:val="21"/>
                <w:szCs w:val="21"/>
                <w:rtl/>
                <w:lang w:val="en-US" w:bidi="ar-SA"/>
              </w:rPr>
              <w:t>إعداد</w:t>
            </w:r>
            <w:r>
              <w:rPr>
                <w:rFonts w:hint="cs"/>
                <w:b/>
                <w:sz w:val="21"/>
                <w:szCs w:val="21"/>
                <w:rtl/>
                <w:lang w:val="en-US" w:bidi="ar-SA"/>
              </w:rPr>
              <w:t xml:space="preserve"> خطة التخفيض التدريجي للمواد الهيدروفلوروكربونية</w:t>
            </w:r>
          </w:p>
        </w:tc>
        <w:tc>
          <w:tcPr>
            <w:tcW w:w="1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262AF" w:rsidRPr="00C33719" w:rsidRDefault="00111B63" w:rsidP="00111B63">
            <w:pPr>
              <w:bidi/>
              <w:jc w:val="left"/>
              <w:rPr>
                <w:color w:val="000000"/>
                <w:sz w:val="21"/>
                <w:szCs w:val="21"/>
              </w:rPr>
            </w:pPr>
            <w:r>
              <w:rPr>
                <w:rFonts w:hint="cs"/>
                <w:color w:val="000000"/>
                <w:sz w:val="21"/>
                <w:szCs w:val="21"/>
                <w:rtl/>
              </w:rPr>
              <w:t>اليوئنديبي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115" w:type="dxa"/>
              <w:right w:w="202" w:type="dxa"/>
            </w:tcMar>
            <w:vAlign w:val="center"/>
          </w:tcPr>
          <w:p w:rsidR="00B262AF" w:rsidRPr="00C33719" w:rsidRDefault="00B262AF" w:rsidP="005118E3">
            <w:pPr>
              <w:jc w:val="right"/>
              <w:rPr>
                <w:color w:val="000000"/>
                <w:sz w:val="21"/>
                <w:szCs w:val="21"/>
              </w:rPr>
            </w:pPr>
            <w:r w:rsidRPr="00C33719">
              <w:rPr>
                <w:color w:val="000000"/>
                <w:sz w:val="21"/>
                <w:szCs w:val="21"/>
              </w:rPr>
              <w:t>137,000</w:t>
            </w:r>
          </w:p>
        </w:tc>
      </w:tr>
      <w:tr w:rsidR="00B262AF" w:rsidRPr="00C33719" w:rsidTr="003B07E8">
        <w:tc>
          <w:tcPr>
            <w:tcW w:w="22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262AF" w:rsidRPr="00C33719" w:rsidRDefault="00B262AF" w:rsidP="005118E3">
            <w:pPr>
              <w:jc w:val="left"/>
              <w:rPr>
                <w:color w:val="000000"/>
                <w:sz w:val="21"/>
                <w:szCs w:val="21"/>
              </w:rPr>
            </w:pPr>
          </w:p>
        </w:tc>
        <w:tc>
          <w:tcPr>
            <w:tcW w:w="3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262AF" w:rsidRPr="00B262AF" w:rsidRDefault="00B262AF" w:rsidP="003B07E8">
            <w:pPr>
              <w:bidi/>
              <w:jc w:val="left"/>
              <w:rPr>
                <w:b/>
                <w:sz w:val="21"/>
                <w:szCs w:val="21"/>
                <w:rtl/>
                <w:lang w:val="en-US" w:bidi="ar-SA"/>
              </w:rPr>
            </w:pPr>
            <w:r w:rsidRPr="00B262AF">
              <w:rPr>
                <w:rFonts w:hint="cs"/>
                <w:b/>
                <w:sz w:val="21"/>
                <w:szCs w:val="21"/>
                <w:rtl/>
                <w:lang w:val="en-US" w:bidi="ar-SA"/>
              </w:rPr>
              <w:t>إعداد</w:t>
            </w:r>
            <w:r>
              <w:rPr>
                <w:rFonts w:hint="cs"/>
                <w:b/>
                <w:sz w:val="21"/>
                <w:szCs w:val="21"/>
                <w:rtl/>
                <w:lang w:val="en-US" w:bidi="ar-SA"/>
              </w:rPr>
              <w:t xml:space="preserve"> خطة التخفيض التدريجي للمواد الهيدروفلوروكربونية</w:t>
            </w:r>
          </w:p>
        </w:tc>
        <w:tc>
          <w:tcPr>
            <w:tcW w:w="1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262AF" w:rsidRPr="00C33719" w:rsidRDefault="00111B63" w:rsidP="00111B63">
            <w:pPr>
              <w:bidi/>
              <w:jc w:val="left"/>
              <w:rPr>
                <w:color w:val="000000"/>
                <w:sz w:val="21"/>
                <w:szCs w:val="21"/>
              </w:rPr>
            </w:pPr>
            <w:r>
              <w:rPr>
                <w:rFonts w:hint="cs"/>
                <w:color w:val="000000"/>
                <w:sz w:val="21"/>
                <w:szCs w:val="21"/>
                <w:rtl/>
              </w:rPr>
              <w:t>اليونيب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115" w:type="dxa"/>
              <w:right w:w="202" w:type="dxa"/>
            </w:tcMar>
            <w:vAlign w:val="center"/>
          </w:tcPr>
          <w:p w:rsidR="00B262AF" w:rsidRPr="00C33719" w:rsidRDefault="00B262AF" w:rsidP="005118E3">
            <w:pPr>
              <w:jc w:val="right"/>
              <w:rPr>
                <w:color w:val="000000"/>
                <w:sz w:val="21"/>
                <w:szCs w:val="21"/>
              </w:rPr>
            </w:pPr>
            <w:r w:rsidRPr="00C33719">
              <w:rPr>
                <w:color w:val="000000"/>
                <w:sz w:val="21"/>
                <w:szCs w:val="21"/>
              </w:rPr>
              <w:t>58,000</w:t>
            </w:r>
          </w:p>
        </w:tc>
      </w:tr>
      <w:tr w:rsidR="00B262AF" w:rsidRPr="00C33719" w:rsidTr="003B07E8">
        <w:tc>
          <w:tcPr>
            <w:tcW w:w="2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262AF" w:rsidRPr="00C33719" w:rsidRDefault="00B262AF" w:rsidP="007C589E">
            <w:pPr>
              <w:bidi/>
              <w:jc w:val="left"/>
              <w:rPr>
                <w:color w:val="000000"/>
                <w:sz w:val="21"/>
                <w:szCs w:val="21"/>
              </w:rPr>
            </w:pPr>
            <w:r>
              <w:rPr>
                <w:rFonts w:hint="cs"/>
                <w:color w:val="000000"/>
                <w:sz w:val="21"/>
                <w:szCs w:val="21"/>
                <w:rtl/>
              </w:rPr>
              <w:t>مقدونيا الشمالية</w:t>
            </w:r>
          </w:p>
        </w:tc>
        <w:tc>
          <w:tcPr>
            <w:tcW w:w="3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262AF" w:rsidRPr="00B262AF" w:rsidRDefault="00B262AF" w:rsidP="003B07E8">
            <w:pPr>
              <w:bidi/>
              <w:jc w:val="left"/>
              <w:rPr>
                <w:b/>
                <w:sz w:val="21"/>
                <w:szCs w:val="21"/>
                <w:rtl/>
                <w:lang w:val="en-US" w:bidi="ar-SA"/>
              </w:rPr>
            </w:pPr>
            <w:r w:rsidRPr="00B262AF">
              <w:rPr>
                <w:rFonts w:hint="cs"/>
                <w:b/>
                <w:sz w:val="21"/>
                <w:szCs w:val="21"/>
                <w:rtl/>
                <w:lang w:val="en-US" w:bidi="ar-SA"/>
              </w:rPr>
              <w:t>إعداد</w:t>
            </w:r>
            <w:r>
              <w:rPr>
                <w:rFonts w:hint="cs"/>
                <w:b/>
                <w:sz w:val="21"/>
                <w:szCs w:val="21"/>
                <w:rtl/>
                <w:lang w:val="en-US" w:bidi="ar-SA"/>
              </w:rPr>
              <w:t xml:space="preserve"> خطة التخفيض التدريجي للمواد الهيدروفلوروكربونية</w:t>
            </w:r>
          </w:p>
        </w:tc>
        <w:tc>
          <w:tcPr>
            <w:tcW w:w="1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262AF" w:rsidRPr="00C33719" w:rsidRDefault="00111B63" w:rsidP="00111B63">
            <w:pPr>
              <w:bidi/>
              <w:jc w:val="left"/>
              <w:rPr>
                <w:color w:val="000000"/>
                <w:sz w:val="21"/>
                <w:szCs w:val="21"/>
              </w:rPr>
            </w:pPr>
            <w:r>
              <w:rPr>
                <w:rFonts w:hint="cs"/>
                <w:color w:val="000000"/>
                <w:sz w:val="21"/>
                <w:szCs w:val="21"/>
                <w:rtl/>
              </w:rPr>
              <w:t>اليونيدو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115" w:type="dxa"/>
              <w:right w:w="202" w:type="dxa"/>
            </w:tcMar>
            <w:vAlign w:val="center"/>
          </w:tcPr>
          <w:p w:rsidR="00B262AF" w:rsidRPr="00C33719" w:rsidRDefault="00B262AF" w:rsidP="005118E3">
            <w:pPr>
              <w:jc w:val="right"/>
              <w:rPr>
                <w:color w:val="000000"/>
                <w:sz w:val="21"/>
                <w:szCs w:val="21"/>
              </w:rPr>
            </w:pPr>
            <w:r w:rsidRPr="00C33719">
              <w:rPr>
                <w:color w:val="000000"/>
                <w:sz w:val="21"/>
                <w:szCs w:val="21"/>
              </w:rPr>
              <w:t>85,000</w:t>
            </w:r>
          </w:p>
        </w:tc>
      </w:tr>
      <w:tr w:rsidR="00B262AF" w:rsidRPr="00C33719" w:rsidTr="003B07E8">
        <w:tc>
          <w:tcPr>
            <w:tcW w:w="2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262AF" w:rsidRPr="00C33719" w:rsidRDefault="00B262AF" w:rsidP="007C589E">
            <w:pPr>
              <w:bidi/>
              <w:jc w:val="left"/>
              <w:rPr>
                <w:color w:val="000000"/>
                <w:sz w:val="21"/>
                <w:szCs w:val="21"/>
              </w:rPr>
            </w:pPr>
            <w:r>
              <w:rPr>
                <w:rFonts w:hint="cs"/>
                <w:color w:val="000000"/>
                <w:sz w:val="21"/>
                <w:szCs w:val="21"/>
                <w:rtl/>
              </w:rPr>
              <w:t>بيرو</w:t>
            </w:r>
          </w:p>
        </w:tc>
        <w:tc>
          <w:tcPr>
            <w:tcW w:w="3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262AF" w:rsidRPr="00B262AF" w:rsidRDefault="00B262AF" w:rsidP="003B07E8">
            <w:pPr>
              <w:bidi/>
              <w:jc w:val="left"/>
              <w:rPr>
                <w:b/>
                <w:sz w:val="21"/>
                <w:szCs w:val="21"/>
                <w:rtl/>
                <w:lang w:val="en-US" w:bidi="ar-SA"/>
              </w:rPr>
            </w:pPr>
            <w:r w:rsidRPr="00B262AF">
              <w:rPr>
                <w:rFonts w:hint="cs"/>
                <w:b/>
                <w:sz w:val="21"/>
                <w:szCs w:val="21"/>
                <w:rtl/>
                <w:lang w:val="en-US" w:bidi="ar-SA"/>
              </w:rPr>
              <w:t>إعداد</w:t>
            </w:r>
            <w:r>
              <w:rPr>
                <w:rFonts w:hint="cs"/>
                <w:b/>
                <w:sz w:val="21"/>
                <w:szCs w:val="21"/>
                <w:rtl/>
                <w:lang w:val="en-US" w:bidi="ar-SA"/>
              </w:rPr>
              <w:t xml:space="preserve"> خطة التخفيض التدريجي للمواد الهيدروفلوروكربونية</w:t>
            </w:r>
          </w:p>
        </w:tc>
        <w:tc>
          <w:tcPr>
            <w:tcW w:w="1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262AF" w:rsidRPr="00C33719" w:rsidRDefault="00111B63" w:rsidP="00111B63">
            <w:pPr>
              <w:bidi/>
              <w:jc w:val="left"/>
              <w:rPr>
                <w:color w:val="000000"/>
                <w:sz w:val="21"/>
                <w:szCs w:val="21"/>
              </w:rPr>
            </w:pPr>
            <w:r>
              <w:rPr>
                <w:rFonts w:hint="cs"/>
                <w:color w:val="000000"/>
                <w:sz w:val="21"/>
                <w:szCs w:val="21"/>
                <w:rtl/>
              </w:rPr>
              <w:t>اليوئنديبي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115" w:type="dxa"/>
              <w:right w:w="202" w:type="dxa"/>
            </w:tcMar>
            <w:vAlign w:val="center"/>
          </w:tcPr>
          <w:p w:rsidR="00B262AF" w:rsidRPr="00C33719" w:rsidRDefault="00B262AF" w:rsidP="005118E3">
            <w:pPr>
              <w:jc w:val="right"/>
              <w:rPr>
                <w:color w:val="000000"/>
                <w:sz w:val="21"/>
                <w:szCs w:val="21"/>
              </w:rPr>
            </w:pPr>
            <w:r w:rsidRPr="00C33719">
              <w:rPr>
                <w:color w:val="000000"/>
                <w:sz w:val="21"/>
                <w:szCs w:val="21"/>
              </w:rPr>
              <w:t>150,000</w:t>
            </w:r>
          </w:p>
        </w:tc>
      </w:tr>
      <w:tr w:rsidR="00B262AF" w:rsidRPr="00C33719" w:rsidTr="003B07E8">
        <w:tc>
          <w:tcPr>
            <w:tcW w:w="225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262AF" w:rsidRPr="00C33719" w:rsidRDefault="00B262AF" w:rsidP="007C589E">
            <w:pPr>
              <w:bidi/>
              <w:jc w:val="left"/>
              <w:rPr>
                <w:color w:val="000000"/>
                <w:sz w:val="21"/>
                <w:szCs w:val="21"/>
              </w:rPr>
            </w:pPr>
            <w:r>
              <w:rPr>
                <w:rFonts w:hint="cs"/>
                <w:color w:val="000000"/>
                <w:sz w:val="21"/>
                <w:szCs w:val="21"/>
                <w:rtl/>
              </w:rPr>
              <w:t>السنغال</w:t>
            </w:r>
          </w:p>
        </w:tc>
        <w:tc>
          <w:tcPr>
            <w:tcW w:w="3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262AF" w:rsidRPr="00B262AF" w:rsidRDefault="00B262AF" w:rsidP="003B07E8">
            <w:pPr>
              <w:bidi/>
              <w:jc w:val="left"/>
              <w:rPr>
                <w:b/>
                <w:sz w:val="21"/>
                <w:szCs w:val="21"/>
                <w:rtl/>
                <w:lang w:val="en-US" w:bidi="ar-SA"/>
              </w:rPr>
            </w:pPr>
            <w:r w:rsidRPr="00B262AF">
              <w:rPr>
                <w:rFonts w:hint="cs"/>
                <w:b/>
                <w:sz w:val="21"/>
                <w:szCs w:val="21"/>
                <w:rtl/>
                <w:lang w:val="en-US" w:bidi="ar-SA"/>
              </w:rPr>
              <w:t>إعداد</w:t>
            </w:r>
            <w:r>
              <w:rPr>
                <w:rFonts w:hint="cs"/>
                <w:b/>
                <w:sz w:val="21"/>
                <w:szCs w:val="21"/>
                <w:rtl/>
                <w:lang w:val="en-US" w:bidi="ar-SA"/>
              </w:rPr>
              <w:t xml:space="preserve"> خطة التخفيض التدريجي للمواد الهيدروفلوروكربونية</w:t>
            </w:r>
          </w:p>
        </w:tc>
        <w:tc>
          <w:tcPr>
            <w:tcW w:w="1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262AF" w:rsidRPr="00C33719" w:rsidRDefault="00111B63" w:rsidP="00111B63">
            <w:pPr>
              <w:bidi/>
              <w:jc w:val="left"/>
              <w:rPr>
                <w:color w:val="000000"/>
                <w:sz w:val="21"/>
                <w:szCs w:val="21"/>
              </w:rPr>
            </w:pPr>
            <w:r>
              <w:rPr>
                <w:rFonts w:hint="cs"/>
                <w:color w:val="000000"/>
                <w:sz w:val="21"/>
                <w:szCs w:val="21"/>
                <w:rtl/>
              </w:rPr>
              <w:t>اليونيب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115" w:type="dxa"/>
              <w:right w:w="202" w:type="dxa"/>
            </w:tcMar>
            <w:vAlign w:val="center"/>
          </w:tcPr>
          <w:p w:rsidR="00B262AF" w:rsidRPr="00C33719" w:rsidRDefault="00B262AF" w:rsidP="005118E3">
            <w:pPr>
              <w:jc w:val="right"/>
              <w:rPr>
                <w:color w:val="000000"/>
                <w:sz w:val="21"/>
                <w:szCs w:val="21"/>
              </w:rPr>
            </w:pPr>
            <w:r w:rsidRPr="00C33719">
              <w:rPr>
                <w:color w:val="000000"/>
                <w:sz w:val="21"/>
                <w:szCs w:val="21"/>
              </w:rPr>
              <w:t>60,000</w:t>
            </w:r>
          </w:p>
        </w:tc>
      </w:tr>
      <w:tr w:rsidR="00111B63" w:rsidRPr="00C33719" w:rsidTr="003B07E8">
        <w:tc>
          <w:tcPr>
            <w:tcW w:w="22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11B63" w:rsidRPr="00C33719" w:rsidRDefault="00111B63" w:rsidP="005118E3">
            <w:pPr>
              <w:jc w:val="left"/>
              <w:rPr>
                <w:color w:val="000000"/>
                <w:sz w:val="21"/>
                <w:szCs w:val="21"/>
              </w:rPr>
            </w:pPr>
          </w:p>
        </w:tc>
        <w:tc>
          <w:tcPr>
            <w:tcW w:w="3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11B63" w:rsidRPr="00B262AF" w:rsidRDefault="00111B63" w:rsidP="003B07E8">
            <w:pPr>
              <w:bidi/>
              <w:jc w:val="left"/>
              <w:rPr>
                <w:b/>
                <w:sz w:val="21"/>
                <w:szCs w:val="21"/>
                <w:rtl/>
                <w:lang w:val="en-US" w:bidi="ar-SA"/>
              </w:rPr>
            </w:pPr>
            <w:r w:rsidRPr="00B262AF">
              <w:rPr>
                <w:rFonts w:hint="cs"/>
                <w:b/>
                <w:sz w:val="21"/>
                <w:szCs w:val="21"/>
                <w:rtl/>
                <w:lang w:val="en-US" w:bidi="ar-SA"/>
              </w:rPr>
              <w:t>إعداد</w:t>
            </w:r>
            <w:r>
              <w:rPr>
                <w:rFonts w:hint="cs"/>
                <w:b/>
                <w:sz w:val="21"/>
                <w:szCs w:val="21"/>
                <w:rtl/>
                <w:lang w:val="en-US" w:bidi="ar-SA"/>
              </w:rPr>
              <w:t xml:space="preserve"> خطة التخفيض التدريجي للمواد الهيدروفلوروكربونية</w:t>
            </w:r>
          </w:p>
        </w:tc>
        <w:tc>
          <w:tcPr>
            <w:tcW w:w="1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1B63" w:rsidRDefault="00111B63" w:rsidP="004F0F22">
            <w:pPr>
              <w:bidi/>
            </w:pPr>
            <w:r w:rsidRPr="00701C57">
              <w:rPr>
                <w:rFonts w:hint="cs"/>
                <w:color w:val="000000"/>
                <w:sz w:val="21"/>
                <w:szCs w:val="21"/>
                <w:rtl/>
              </w:rPr>
              <w:t>اليونيدو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115" w:type="dxa"/>
              <w:right w:w="202" w:type="dxa"/>
            </w:tcMar>
            <w:vAlign w:val="center"/>
          </w:tcPr>
          <w:p w:rsidR="00111B63" w:rsidRPr="00C33719" w:rsidRDefault="00111B63" w:rsidP="005118E3">
            <w:pPr>
              <w:jc w:val="right"/>
              <w:rPr>
                <w:color w:val="000000"/>
                <w:sz w:val="21"/>
                <w:szCs w:val="21"/>
              </w:rPr>
            </w:pPr>
            <w:r w:rsidRPr="00C33719">
              <w:rPr>
                <w:color w:val="000000"/>
                <w:sz w:val="21"/>
                <w:szCs w:val="21"/>
              </w:rPr>
              <w:t>25,000</w:t>
            </w:r>
          </w:p>
        </w:tc>
      </w:tr>
      <w:tr w:rsidR="00111B63" w:rsidRPr="00C33719" w:rsidTr="003B07E8">
        <w:tc>
          <w:tcPr>
            <w:tcW w:w="2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11B63" w:rsidRPr="00C33719" w:rsidRDefault="00111B63" w:rsidP="007C589E">
            <w:pPr>
              <w:bidi/>
              <w:jc w:val="left"/>
              <w:rPr>
                <w:color w:val="000000"/>
                <w:sz w:val="21"/>
                <w:szCs w:val="21"/>
              </w:rPr>
            </w:pPr>
            <w:r>
              <w:rPr>
                <w:rFonts w:hint="cs"/>
                <w:color w:val="000000"/>
                <w:sz w:val="21"/>
                <w:szCs w:val="21"/>
                <w:rtl/>
              </w:rPr>
              <w:t>جنوب أفريقيا</w:t>
            </w:r>
          </w:p>
        </w:tc>
        <w:tc>
          <w:tcPr>
            <w:tcW w:w="3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11B63" w:rsidRPr="00B262AF" w:rsidRDefault="00111B63" w:rsidP="003B07E8">
            <w:pPr>
              <w:bidi/>
              <w:jc w:val="left"/>
              <w:rPr>
                <w:b/>
                <w:sz w:val="21"/>
                <w:szCs w:val="21"/>
                <w:rtl/>
                <w:lang w:val="en-US" w:bidi="ar-SA"/>
              </w:rPr>
            </w:pPr>
            <w:r w:rsidRPr="00B262AF">
              <w:rPr>
                <w:rFonts w:hint="cs"/>
                <w:b/>
                <w:sz w:val="21"/>
                <w:szCs w:val="21"/>
                <w:rtl/>
                <w:lang w:val="en-US" w:bidi="ar-SA"/>
              </w:rPr>
              <w:t>إعداد</w:t>
            </w:r>
            <w:r>
              <w:rPr>
                <w:rFonts w:hint="cs"/>
                <w:b/>
                <w:sz w:val="21"/>
                <w:szCs w:val="21"/>
                <w:rtl/>
                <w:lang w:val="en-US" w:bidi="ar-SA"/>
              </w:rPr>
              <w:t xml:space="preserve"> خطة التخفيض التدريجي للمواد الهيدروفلوروكربونية</w:t>
            </w:r>
          </w:p>
        </w:tc>
        <w:tc>
          <w:tcPr>
            <w:tcW w:w="1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1B63" w:rsidRDefault="00111B63" w:rsidP="004F0F22">
            <w:pPr>
              <w:bidi/>
            </w:pPr>
            <w:r w:rsidRPr="00701C57">
              <w:rPr>
                <w:rFonts w:hint="cs"/>
                <w:color w:val="000000"/>
                <w:sz w:val="21"/>
                <w:szCs w:val="21"/>
                <w:rtl/>
              </w:rPr>
              <w:t>اليونيدو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115" w:type="dxa"/>
              <w:right w:w="202" w:type="dxa"/>
            </w:tcMar>
            <w:vAlign w:val="center"/>
          </w:tcPr>
          <w:p w:rsidR="00111B63" w:rsidRPr="00C33719" w:rsidRDefault="00111B63" w:rsidP="005118E3">
            <w:pPr>
              <w:jc w:val="right"/>
              <w:rPr>
                <w:color w:val="000000"/>
                <w:sz w:val="21"/>
                <w:szCs w:val="21"/>
              </w:rPr>
            </w:pPr>
            <w:r w:rsidRPr="00C33719">
              <w:rPr>
                <w:color w:val="000000"/>
                <w:sz w:val="21"/>
                <w:szCs w:val="21"/>
              </w:rPr>
              <w:t>100,000</w:t>
            </w:r>
          </w:p>
        </w:tc>
      </w:tr>
      <w:tr w:rsidR="00B262AF" w:rsidRPr="00C33719" w:rsidTr="003B07E8">
        <w:tc>
          <w:tcPr>
            <w:tcW w:w="2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262AF" w:rsidRPr="00C33719" w:rsidRDefault="00B262AF" w:rsidP="007C589E">
            <w:pPr>
              <w:bidi/>
              <w:jc w:val="left"/>
              <w:rPr>
                <w:color w:val="000000"/>
                <w:sz w:val="21"/>
                <w:szCs w:val="21"/>
              </w:rPr>
            </w:pPr>
            <w:r>
              <w:rPr>
                <w:rFonts w:hint="cs"/>
                <w:color w:val="000000"/>
                <w:sz w:val="21"/>
                <w:szCs w:val="21"/>
                <w:rtl/>
              </w:rPr>
              <w:t>تركم</w:t>
            </w:r>
            <w:r w:rsidR="007C51D5">
              <w:rPr>
                <w:rFonts w:hint="cs"/>
                <w:color w:val="000000"/>
                <w:sz w:val="21"/>
                <w:szCs w:val="21"/>
                <w:rtl/>
              </w:rPr>
              <w:t>ا</w:t>
            </w:r>
            <w:r>
              <w:rPr>
                <w:rFonts w:hint="cs"/>
                <w:color w:val="000000"/>
                <w:sz w:val="21"/>
                <w:szCs w:val="21"/>
                <w:rtl/>
              </w:rPr>
              <w:t>نستان</w:t>
            </w:r>
          </w:p>
        </w:tc>
        <w:tc>
          <w:tcPr>
            <w:tcW w:w="3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262AF" w:rsidRPr="00B262AF" w:rsidRDefault="00B262AF" w:rsidP="003B07E8">
            <w:pPr>
              <w:bidi/>
              <w:jc w:val="left"/>
              <w:rPr>
                <w:b/>
                <w:sz w:val="21"/>
                <w:szCs w:val="21"/>
                <w:rtl/>
                <w:lang w:val="en-US" w:bidi="ar-SA"/>
              </w:rPr>
            </w:pPr>
            <w:r w:rsidRPr="00B262AF">
              <w:rPr>
                <w:rFonts w:hint="cs"/>
                <w:b/>
                <w:sz w:val="21"/>
                <w:szCs w:val="21"/>
                <w:rtl/>
                <w:lang w:val="en-US" w:bidi="ar-SA"/>
              </w:rPr>
              <w:t>إعداد</w:t>
            </w:r>
            <w:r>
              <w:rPr>
                <w:rFonts w:hint="cs"/>
                <w:b/>
                <w:sz w:val="21"/>
                <w:szCs w:val="21"/>
                <w:rtl/>
                <w:lang w:val="en-US" w:bidi="ar-SA"/>
              </w:rPr>
              <w:t xml:space="preserve"> خطة التخفيض التدريجي للمواد الهيدروفلوروكربونية</w:t>
            </w:r>
          </w:p>
        </w:tc>
        <w:tc>
          <w:tcPr>
            <w:tcW w:w="1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262AF" w:rsidRPr="00C33719" w:rsidRDefault="00111B63" w:rsidP="00111B63">
            <w:pPr>
              <w:bidi/>
              <w:jc w:val="left"/>
              <w:rPr>
                <w:color w:val="000000"/>
                <w:sz w:val="21"/>
                <w:szCs w:val="21"/>
              </w:rPr>
            </w:pPr>
            <w:r>
              <w:rPr>
                <w:rFonts w:hint="cs"/>
                <w:color w:val="000000"/>
                <w:sz w:val="21"/>
                <w:szCs w:val="21"/>
                <w:rtl/>
              </w:rPr>
              <w:t>اليونيب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115" w:type="dxa"/>
              <w:right w:w="202" w:type="dxa"/>
            </w:tcMar>
            <w:vAlign w:val="center"/>
          </w:tcPr>
          <w:p w:rsidR="00B262AF" w:rsidRPr="00C33719" w:rsidRDefault="00B262AF" w:rsidP="005118E3">
            <w:pPr>
              <w:jc w:val="right"/>
              <w:rPr>
                <w:color w:val="000000"/>
                <w:sz w:val="21"/>
                <w:szCs w:val="21"/>
              </w:rPr>
            </w:pPr>
            <w:r w:rsidRPr="00C33719">
              <w:rPr>
                <w:color w:val="000000"/>
                <w:sz w:val="21"/>
                <w:szCs w:val="21"/>
              </w:rPr>
              <w:t>150,000</w:t>
            </w:r>
          </w:p>
        </w:tc>
      </w:tr>
      <w:tr w:rsidR="00B262AF" w:rsidRPr="007D14D9" w:rsidTr="003B07E8">
        <w:tc>
          <w:tcPr>
            <w:tcW w:w="2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262AF" w:rsidRPr="007D14D9" w:rsidRDefault="00B262AF" w:rsidP="007C589E">
            <w:pPr>
              <w:bidi/>
              <w:jc w:val="left"/>
              <w:rPr>
                <w:color w:val="000000"/>
                <w:sz w:val="21"/>
                <w:szCs w:val="21"/>
              </w:rPr>
            </w:pPr>
            <w:r>
              <w:rPr>
                <w:rFonts w:hint="cs"/>
                <w:color w:val="000000"/>
                <w:sz w:val="21"/>
                <w:szCs w:val="21"/>
                <w:rtl/>
              </w:rPr>
              <w:t>أوروغواي</w:t>
            </w:r>
            <w:r w:rsidRPr="007D14D9">
              <w:rPr>
                <w:color w:val="000000"/>
                <w:sz w:val="21"/>
                <w:szCs w:val="21"/>
              </w:rPr>
              <w:t>*</w:t>
            </w:r>
          </w:p>
        </w:tc>
        <w:tc>
          <w:tcPr>
            <w:tcW w:w="3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262AF" w:rsidRPr="00B262AF" w:rsidRDefault="00B262AF" w:rsidP="003B07E8">
            <w:pPr>
              <w:bidi/>
              <w:jc w:val="left"/>
              <w:rPr>
                <w:b/>
                <w:sz w:val="21"/>
                <w:szCs w:val="21"/>
                <w:rtl/>
                <w:lang w:val="en-US" w:bidi="ar-SA"/>
              </w:rPr>
            </w:pPr>
            <w:r w:rsidRPr="00B262AF">
              <w:rPr>
                <w:rFonts w:hint="cs"/>
                <w:b/>
                <w:sz w:val="21"/>
                <w:szCs w:val="21"/>
                <w:rtl/>
                <w:lang w:val="en-US" w:bidi="ar-SA"/>
              </w:rPr>
              <w:t>إعداد</w:t>
            </w:r>
            <w:r>
              <w:rPr>
                <w:rFonts w:hint="cs"/>
                <w:b/>
                <w:sz w:val="21"/>
                <w:szCs w:val="21"/>
                <w:rtl/>
                <w:lang w:val="en-US" w:bidi="ar-SA"/>
              </w:rPr>
              <w:t xml:space="preserve"> خطة التخفيض التدريجي للمواد الهيدروفلوروكربونية</w:t>
            </w:r>
          </w:p>
        </w:tc>
        <w:tc>
          <w:tcPr>
            <w:tcW w:w="1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262AF" w:rsidRPr="007D14D9" w:rsidRDefault="00111B63" w:rsidP="00111B63">
            <w:pPr>
              <w:bidi/>
              <w:jc w:val="left"/>
              <w:rPr>
                <w:color w:val="000000"/>
                <w:sz w:val="21"/>
                <w:szCs w:val="21"/>
              </w:rPr>
            </w:pPr>
            <w:r>
              <w:rPr>
                <w:rFonts w:hint="cs"/>
                <w:color w:val="000000"/>
                <w:sz w:val="21"/>
                <w:szCs w:val="21"/>
                <w:rtl/>
              </w:rPr>
              <w:t>اليوئنديبي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115" w:type="dxa"/>
              <w:right w:w="202" w:type="dxa"/>
            </w:tcMar>
            <w:vAlign w:val="center"/>
          </w:tcPr>
          <w:p w:rsidR="00B262AF" w:rsidRPr="007D14D9" w:rsidRDefault="00B262AF" w:rsidP="005118E3">
            <w:pPr>
              <w:jc w:val="right"/>
              <w:rPr>
                <w:color w:val="000000"/>
                <w:sz w:val="21"/>
                <w:szCs w:val="21"/>
              </w:rPr>
            </w:pPr>
            <w:r w:rsidRPr="007D14D9">
              <w:rPr>
                <w:color w:val="000000"/>
                <w:sz w:val="21"/>
                <w:szCs w:val="21"/>
              </w:rPr>
              <w:t>150,000</w:t>
            </w:r>
          </w:p>
        </w:tc>
      </w:tr>
      <w:tr w:rsidR="00F353B4" w:rsidRPr="007D14D9" w:rsidTr="0054039D">
        <w:tc>
          <w:tcPr>
            <w:tcW w:w="765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353B4" w:rsidRPr="0004641B" w:rsidRDefault="0004641B" w:rsidP="0004641B">
            <w:pPr>
              <w:bidi/>
              <w:jc w:val="left"/>
              <w:rPr>
                <w:b/>
                <w:color w:val="000000"/>
                <w:sz w:val="21"/>
                <w:szCs w:val="21"/>
              </w:rPr>
            </w:pPr>
            <w:r w:rsidRPr="0004641B">
              <w:rPr>
                <w:rFonts w:hint="cs"/>
                <w:b/>
                <w:sz w:val="21"/>
                <w:szCs w:val="21"/>
                <w:rtl/>
              </w:rPr>
              <w:t>المجموع الفرعي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115" w:type="dxa"/>
              <w:right w:w="202" w:type="dxa"/>
            </w:tcMar>
          </w:tcPr>
          <w:p w:rsidR="00F353B4" w:rsidRPr="007D14D9" w:rsidRDefault="00F353B4" w:rsidP="005118E3">
            <w:pPr>
              <w:jc w:val="right"/>
              <w:rPr>
                <w:color w:val="000000"/>
                <w:sz w:val="21"/>
                <w:szCs w:val="21"/>
              </w:rPr>
            </w:pPr>
            <w:r w:rsidRPr="007D14D9">
              <w:rPr>
                <w:color w:val="000000"/>
                <w:sz w:val="21"/>
                <w:szCs w:val="21"/>
              </w:rPr>
              <w:t>3,045,000</w:t>
            </w:r>
          </w:p>
        </w:tc>
      </w:tr>
      <w:tr w:rsidR="00F353B4" w:rsidRPr="007D14D9" w:rsidTr="0054039D">
        <w:tc>
          <w:tcPr>
            <w:tcW w:w="765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353B4" w:rsidRPr="007C589E" w:rsidRDefault="007C589E" w:rsidP="007C589E">
            <w:pPr>
              <w:bidi/>
              <w:jc w:val="left"/>
              <w:rPr>
                <w:b/>
                <w:color w:val="000000"/>
                <w:sz w:val="21"/>
                <w:szCs w:val="21"/>
              </w:rPr>
            </w:pPr>
            <w:r w:rsidRPr="007C589E">
              <w:rPr>
                <w:rFonts w:hint="cs"/>
                <w:b/>
                <w:sz w:val="21"/>
                <w:szCs w:val="21"/>
                <w:rtl/>
              </w:rPr>
              <w:t>تكاليف دعم الوكالة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115" w:type="dxa"/>
              <w:right w:w="202" w:type="dxa"/>
            </w:tcMar>
          </w:tcPr>
          <w:p w:rsidR="00F353B4" w:rsidRPr="007D14D9" w:rsidRDefault="00F353B4" w:rsidP="005118E3">
            <w:pPr>
              <w:jc w:val="right"/>
              <w:rPr>
                <w:color w:val="000000"/>
                <w:sz w:val="21"/>
                <w:szCs w:val="21"/>
              </w:rPr>
            </w:pPr>
            <w:r w:rsidRPr="007D14D9">
              <w:rPr>
                <w:color w:val="000000"/>
                <w:sz w:val="21"/>
                <w:szCs w:val="21"/>
              </w:rPr>
              <w:t>288,420</w:t>
            </w:r>
          </w:p>
        </w:tc>
      </w:tr>
      <w:tr w:rsidR="00F353B4" w:rsidRPr="007D14D9" w:rsidTr="0054039D">
        <w:tc>
          <w:tcPr>
            <w:tcW w:w="765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353B4" w:rsidRPr="007D14D9" w:rsidRDefault="007C589E" w:rsidP="007C589E">
            <w:pPr>
              <w:bidi/>
              <w:jc w:val="left"/>
              <w:rPr>
                <w:b/>
                <w:color w:val="000000"/>
                <w:sz w:val="21"/>
                <w:szCs w:val="21"/>
              </w:rPr>
            </w:pPr>
            <w:r>
              <w:rPr>
                <w:rFonts w:hint="cs"/>
                <w:b/>
                <w:bCs/>
                <w:sz w:val="21"/>
                <w:szCs w:val="21"/>
                <w:rtl/>
              </w:rPr>
              <w:t>إجمالي التكاليف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115" w:type="dxa"/>
              <w:right w:w="202" w:type="dxa"/>
            </w:tcMar>
          </w:tcPr>
          <w:p w:rsidR="00F353B4" w:rsidRPr="007D14D9" w:rsidRDefault="00F353B4" w:rsidP="005118E3">
            <w:pPr>
              <w:jc w:val="right"/>
              <w:rPr>
                <w:b/>
                <w:color w:val="000000"/>
                <w:sz w:val="21"/>
                <w:szCs w:val="21"/>
              </w:rPr>
            </w:pPr>
            <w:r w:rsidRPr="007D14D9">
              <w:rPr>
                <w:b/>
                <w:color w:val="000000"/>
                <w:sz w:val="21"/>
                <w:szCs w:val="21"/>
              </w:rPr>
              <w:t>3,333,420</w:t>
            </w:r>
          </w:p>
        </w:tc>
      </w:tr>
    </w:tbl>
    <w:p w:rsidR="00E1795D" w:rsidRPr="0037479B" w:rsidRDefault="00E1795D" w:rsidP="0037479B">
      <w:pPr>
        <w:bidi/>
        <w:rPr>
          <w:sz w:val="20"/>
          <w:lang w:bidi="ar-SA"/>
        </w:rPr>
      </w:pPr>
      <w:r w:rsidRPr="0037479B">
        <w:rPr>
          <w:sz w:val="20"/>
          <w:rtl/>
          <w:lang w:bidi="ar-SA"/>
        </w:rPr>
        <w:t xml:space="preserve">* قُدمت الطلبات إلى الاجتماع </w:t>
      </w:r>
      <w:r w:rsidR="0037479B">
        <w:rPr>
          <w:rFonts w:hint="cs"/>
          <w:sz w:val="20"/>
          <w:rtl/>
          <w:lang w:bidi="ar-SA"/>
        </w:rPr>
        <w:t xml:space="preserve">الخامس والثمانين </w:t>
      </w:r>
      <w:r w:rsidRPr="0037479B">
        <w:rPr>
          <w:sz w:val="20"/>
          <w:rtl/>
          <w:lang w:bidi="ar-SA"/>
        </w:rPr>
        <w:t xml:space="preserve">لكنها أُجلت إلى الاجتماع </w:t>
      </w:r>
      <w:r w:rsidR="0037479B">
        <w:rPr>
          <w:rFonts w:hint="cs"/>
          <w:sz w:val="20"/>
          <w:rtl/>
          <w:lang w:bidi="ar-SA"/>
        </w:rPr>
        <w:t>السادس والثماني</w:t>
      </w:r>
      <w:r w:rsidRPr="0037479B">
        <w:rPr>
          <w:sz w:val="20"/>
          <w:rtl/>
          <w:lang w:bidi="ar-SA"/>
        </w:rPr>
        <w:t>.</w:t>
      </w:r>
    </w:p>
    <w:p w:rsidR="00E1795D" w:rsidRPr="0037479B" w:rsidRDefault="00E1795D" w:rsidP="0037479B">
      <w:pPr>
        <w:bidi/>
        <w:rPr>
          <w:sz w:val="20"/>
          <w:lang w:bidi="ar-SA"/>
        </w:rPr>
      </w:pPr>
      <w:r w:rsidRPr="0037479B">
        <w:rPr>
          <w:sz w:val="20"/>
          <w:rtl/>
          <w:lang w:bidi="ar-SA"/>
        </w:rPr>
        <w:t xml:space="preserve">** تم تضمين طلب حكومة ماليزيا في هذه القائمة </w:t>
      </w:r>
      <w:r w:rsidR="0037479B">
        <w:rPr>
          <w:rFonts w:hint="cs"/>
          <w:sz w:val="20"/>
          <w:rtl/>
          <w:lang w:bidi="ar-SA"/>
        </w:rPr>
        <w:t xml:space="preserve">لأن </w:t>
      </w:r>
      <w:r w:rsidRPr="0037479B">
        <w:rPr>
          <w:sz w:val="20"/>
          <w:rtl/>
          <w:lang w:bidi="ar-SA"/>
        </w:rPr>
        <w:t xml:space="preserve">الحكومة </w:t>
      </w:r>
      <w:r w:rsidR="0037479B">
        <w:rPr>
          <w:rFonts w:hint="cs"/>
          <w:sz w:val="20"/>
          <w:rtl/>
          <w:lang w:bidi="ar-SA"/>
        </w:rPr>
        <w:t xml:space="preserve">صدقت </w:t>
      </w:r>
      <w:r w:rsidRPr="0037479B">
        <w:rPr>
          <w:sz w:val="20"/>
          <w:rtl/>
          <w:lang w:bidi="ar-SA"/>
        </w:rPr>
        <w:t>على تعديل كيغالي في 21 أكتوبر</w:t>
      </w:r>
      <w:r w:rsidR="0037479B">
        <w:rPr>
          <w:rFonts w:hint="cs"/>
          <w:sz w:val="20"/>
          <w:rtl/>
          <w:lang w:bidi="ar-SA"/>
        </w:rPr>
        <w:t>/ تشرين الأول</w:t>
      </w:r>
      <w:r w:rsidRPr="0037479B">
        <w:rPr>
          <w:sz w:val="20"/>
          <w:rtl/>
          <w:lang w:bidi="ar-SA"/>
        </w:rPr>
        <w:t xml:space="preserve"> 2020.</w:t>
      </w:r>
    </w:p>
    <w:p w:rsidR="00E1795D" w:rsidRPr="00E1795D" w:rsidRDefault="00E1795D" w:rsidP="00E1795D">
      <w:pPr>
        <w:bidi/>
        <w:rPr>
          <w:szCs w:val="24"/>
          <w:lang w:bidi="ar-SA"/>
        </w:rPr>
      </w:pPr>
    </w:p>
    <w:p w:rsidR="00E1795D" w:rsidRDefault="00F25AC6" w:rsidP="00C52C0A">
      <w:pPr>
        <w:bidi/>
        <w:rPr>
          <w:szCs w:val="24"/>
          <w:rtl/>
          <w:lang w:bidi="ar-SA"/>
        </w:rPr>
      </w:pPr>
      <w:r>
        <w:rPr>
          <w:szCs w:val="24"/>
          <w:rtl/>
          <w:lang w:bidi="ar-SA"/>
        </w:rPr>
        <w:t>21-</w:t>
      </w:r>
      <w:r>
        <w:rPr>
          <w:rFonts w:hint="cs"/>
          <w:szCs w:val="24"/>
          <w:rtl/>
          <w:lang w:bidi="ar-SA"/>
        </w:rPr>
        <w:tab/>
      </w:r>
      <w:r w:rsidR="00E1795D" w:rsidRPr="00E1795D">
        <w:rPr>
          <w:szCs w:val="24"/>
          <w:rtl/>
          <w:lang w:bidi="ar-SA"/>
        </w:rPr>
        <w:t xml:space="preserve">قدمت كل وكالة </w:t>
      </w:r>
      <w:r w:rsidR="00B72354">
        <w:rPr>
          <w:rFonts w:hint="cs"/>
          <w:szCs w:val="24"/>
          <w:rtl/>
          <w:lang w:bidi="ar-SA"/>
        </w:rPr>
        <w:t>رئيسية</w:t>
      </w:r>
      <w:r w:rsidR="00E1795D" w:rsidRPr="00E1795D">
        <w:rPr>
          <w:szCs w:val="24"/>
          <w:rtl/>
          <w:lang w:bidi="ar-SA"/>
        </w:rPr>
        <w:t xml:space="preserve"> وصفاً للأنشطة المطلوبة لإعد</w:t>
      </w:r>
      <w:r w:rsidR="00C52C0A">
        <w:rPr>
          <w:szCs w:val="24"/>
          <w:rtl/>
          <w:lang w:bidi="ar-SA"/>
        </w:rPr>
        <w:t>اد الاستراتيجية الشاملة للتخفيض</w:t>
      </w:r>
      <w:r w:rsidR="00C52C0A">
        <w:rPr>
          <w:rFonts w:hint="cs"/>
          <w:szCs w:val="24"/>
          <w:rtl/>
          <w:lang w:bidi="ar-SA"/>
        </w:rPr>
        <w:t xml:space="preserve"> </w:t>
      </w:r>
      <w:r w:rsidR="00E1795D" w:rsidRPr="00E1795D">
        <w:rPr>
          <w:szCs w:val="24"/>
          <w:rtl/>
          <w:lang w:bidi="ar-SA"/>
        </w:rPr>
        <w:t xml:space="preserve">التدريجي </w:t>
      </w:r>
      <w:r w:rsidR="00B72354">
        <w:rPr>
          <w:rFonts w:hint="cs"/>
          <w:szCs w:val="24"/>
          <w:rtl/>
          <w:lang w:bidi="ar-SA"/>
        </w:rPr>
        <w:t xml:space="preserve">للمواد الهيدروفلوروكربونية </w:t>
      </w:r>
      <w:r w:rsidR="00E1795D" w:rsidRPr="00E1795D">
        <w:rPr>
          <w:szCs w:val="24"/>
          <w:rtl/>
          <w:lang w:bidi="ar-SA"/>
        </w:rPr>
        <w:t>التي تضمنت ا</w:t>
      </w:r>
      <w:r w:rsidR="00C52C0A">
        <w:rPr>
          <w:szCs w:val="24"/>
          <w:rtl/>
          <w:lang w:bidi="ar-SA"/>
        </w:rPr>
        <w:t xml:space="preserve">جتماعات ومشاورات أصحاب المصلحة وخطة </w:t>
      </w:r>
      <w:r w:rsidR="00C52C0A">
        <w:rPr>
          <w:rFonts w:hint="cs"/>
          <w:szCs w:val="24"/>
          <w:rtl/>
          <w:lang w:bidi="ar-SA"/>
        </w:rPr>
        <w:t>ا</w:t>
      </w:r>
      <w:r w:rsidR="00C52C0A">
        <w:rPr>
          <w:szCs w:val="24"/>
          <w:rtl/>
          <w:lang w:bidi="ar-SA"/>
        </w:rPr>
        <w:t>لاتصال والتوعية</w:t>
      </w:r>
      <w:r w:rsidR="00E1795D" w:rsidRPr="00E1795D">
        <w:rPr>
          <w:szCs w:val="24"/>
          <w:rtl/>
          <w:lang w:bidi="ar-SA"/>
        </w:rPr>
        <w:t xml:space="preserve"> وأنشطة بناء القدرات. </w:t>
      </w:r>
      <w:r w:rsidR="00C52C0A">
        <w:rPr>
          <w:rFonts w:hint="cs"/>
          <w:szCs w:val="24"/>
          <w:rtl/>
          <w:lang w:bidi="ar-SA"/>
        </w:rPr>
        <w:t>وشملت</w:t>
      </w:r>
      <w:r w:rsidR="00E1795D" w:rsidRPr="00E1795D">
        <w:rPr>
          <w:szCs w:val="24"/>
          <w:rtl/>
          <w:lang w:bidi="ar-SA"/>
        </w:rPr>
        <w:t xml:space="preserve"> </w:t>
      </w:r>
      <w:r w:rsidR="00C52C0A">
        <w:rPr>
          <w:rFonts w:hint="cs"/>
          <w:szCs w:val="24"/>
          <w:rtl/>
          <w:lang w:bidi="ar-SA"/>
        </w:rPr>
        <w:t>الطلبات</w:t>
      </w:r>
      <w:r w:rsidR="00C52C0A">
        <w:rPr>
          <w:szCs w:val="24"/>
          <w:rtl/>
          <w:lang w:bidi="ar-SA"/>
        </w:rPr>
        <w:t xml:space="preserve"> أيضاً </w:t>
      </w:r>
      <w:r w:rsidR="00E1795D" w:rsidRPr="00E1795D">
        <w:rPr>
          <w:szCs w:val="24"/>
          <w:rtl/>
          <w:lang w:bidi="ar-SA"/>
        </w:rPr>
        <w:t xml:space="preserve">واردات </w:t>
      </w:r>
      <w:r w:rsidR="00C52C0A">
        <w:rPr>
          <w:rFonts w:hint="cs"/>
          <w:szCs w:val="24"/>
          <w:rtl/>
          <w:lang w:bidi="ar-SA"/>
        </w:rPr>
        <w:t xml:space="preserve">المواد الهيدروفلوروكربونية وخلطات المواد الهيدروفلوروكربونية </w:t>
      </w:r>
      <w:r w:rsidR="00E1795D" w:rsidRPr="00E1795D">
        <w:rPr>
          <w:szCs w:val="24"/>
          <w:rtl/>
          <w:lang w:bidi="ar-SA"/>
        </w:rPr>
        <w:t xml:space="preserve">للفترة 2015-2019. </w:t>
      </w:r>
      <w:r w:rsidR="00C52C0A">
        <w:rPr>
          <w:rFonts w:hint="cs"/>
          <w:szCs w:val="24"/>
          <w:rtl/>
          <w:lang w:bidi="ar-SA"/>
        </w:rPr>
        <w:t>و</w:t>
      </w:r>
      <w:r w:rsidR="00C52C0A">
        <w:rPr>
          <w:szCs w:val="24"/>
          <w:rtl/>
          <w:lang w:bidi="ar-SA"/>
        </w:rPr>
        <w:t>استند مبلغ تمويل إعداد مقترحات ا</w:t>
      </w:r>
      <w:r w:rsidR="00C52C0A">
        <w:rPr>
          <w:rFonts w:hint="cs"/>
          <w:szCs w:val="24"/>
          <w:rtl/>
          <w:lang w:bidi="ar-SA"/>
        </w:rPr>
        <w:t>ل</w:t>
      </w:r>
      <w:r w:rsidR="00C52C0A">
        <w:rPr>
          <w:szCs w:val="24"/>
          <w:rtl/>
          <w:lang w:bidi="ar-SA"/>
        </w:rPr>
        <w:t>مشر</w:t>
      </w:r>
      <w:r w:rsidR="00C52C0A">
        <w:rPr>
          <w:rFonts w:hint="cs"/>
          <w:szCs w:val="24"/>
          <w:rtl/>
          <w:lang w:bidi="ar-SA"/>
        </w:rPr>
        <w:t>و</w:t>
      </w:r>
      <w:r w:rsidR="00E1795D" w:rsidRPr="00E1795D">
        <w:rPr>
          <w:szCs w:val="24"/>
          <w:rtl/>
          <w:lang w:bidi="ar-SA"/>
        </w:rPr>
        <w:t>ع</w:t>
      </w:r>
      <w:r w:rsidR="00C52C0A">
        <w:rPr>
          <w:rFonts w:hint="cs"/>
          <w:szCs w:val="24"/>
          <w:rtl/>
          <w:lang w:bidi="ar-SA"/>
        </w:rPr>
        <w:t>ات</w:t>
      </w:r>
      <w:r w:rsidR="00E1795D" w:rsidRPr="00E1795D">
        <w:rPr>
          <w:szCs w:val="24"/>
          <w:rtl/>
          <w:lang w:bidi="ar-SA"/>
        </w:rPr>
        <w:t xml:space="preserve"> المطلوبة في </w:t>
      </w:r>
      <w:r w:rsidR="00C52C0A">
        <w:rPr>
          <w:szCs w:val="24"/>
          <w:rtl/>
          <w:lang w:bidi="ar-SA"/>
        </w:rPr>
        <w:t xml:space="preserve">الاجتماع الخامس والثمانين إلى تمويل </w:t>
      </w:r>
      <w:r w:rsidR="00C52C0A">
        <w:rPr>
          <w:rFonts w:hint="cs"/>
          <w:szCs w:val="24"/>
          <w:rtl/>
          <w:lang w:bidi="ar-SA"/>
        </w:rPr>
        <w:t>ا</w:t>
      </w:r>
      <w:r w:rsidR="00C52C0A">
        <w:rPr>
          <w:szCs w:val="24"/>
          <w:rtl/>
          <w:lang w:bidi="ar-SA"/>
        </w:rPr>
        <w:t>لأنشطة التمكينية (الوارد</w:t>
      </w:r>
      <w:r w:rsidR="00C52C0A">
        <w:rPr>
          <w:rFonts w:hint="cs"/>
          <w:szCs w:val="24"/>
          <w:rtl/>
          <w:lang w:bidi="ar-SA"/>
        </w:rPr>
        <w:t xml:space="preserve"> </w:t>
      </w:r>
      <w:r w:rsidR="00C52C0A">
        <w:rPr>
          <w:szCs w:val="24"/>
          <w:rtl/>
          <w:lang w:bidi="ar-SA"/>
        </w:rPr>
        <w:t>في المقرر 79/46 (ج))؛ ومع ذلك</w:t>
      </w:r>
      <w:r w:rsidR="00E1795D" w:rsidRPr="00E1795D">
        <w:rPr>
          <w:szCs w:val="24"/>
          <w:rtl/>
          <w:lang w:bidi="ar-SA"/>
        </w:rPr>
        <w:t xml:space="preserve">، </w:t>
      </w:r>
      <w:r w:rsidR="00C52C0A">
        <w:rPr>
          <w:rFonts w:hint="cs"/>
          <w:szCs w:val="24"/>
          <w:rtl/>
          <w:lang w:bidi="ar-SA"/>
        </w:rPr>
        <w:t>استند</w:t>
      </w:r>
      <w:r w:rsidR="00E1795D" w:rsidRPr="00E1795D">
        <w:rPr>
          <w:szCs w:val="24"/>
          <w:rtl/>
          <w:lang w:bidi="ar-SA"/>
        </w:rPr>
        <w:t xml:space="preserve"> مبلغ التمويل المطلوب في الاجتماع السادس والثمانين إلى تمويل إعداد المشروع للمرحلة الأولى من خطط إدارة إزالة المواد ا</w:t>
      </w:r>
      <w:r w:rsidR="00C52C0A">
        <w:rPr>
          <w:szCs w:val="24"/>
          <w:rtl/>
          <w:lang w:bidi="ar-SA"/>
        </w:rPr>
        <w:t>لهيدروكلوروفلوروكربونية (الوارد في المقرر 56/16 (ج))</w:t>
      </w:r>
      <w:r w:rsidR="00E1795D" w:rsidRPr="00E1795D">
        <w:rPr>
          <w:szCs w:val="24"/>
          <w:rtl/>
          <w:lang w:bidi="ar-SA"/>
        </w:rPr>
        <w:t xml:space="preserve">، الوكالات الثنائية والمنفذة </w:t>
      </w:r>
      <w:r w:rsidR="00C52C0A">
        <w:rPr>
          <w:rFonts w:hint="cs"/>
          <w:szCs w:val="24"/>
          <w:rtl/>
          <w:lang w:bidi="ar-SA"/>
        </w:rPr>
        <w:t xml:space="preserve">استخدمت هذا التمويل </w:t>
      </w:r>
      <w:r w:rsidR="00E1795D" w:rsidRPr="00E1795D">
        <w:rPr>
          <w:szCs w:val="24"/>
          <w:rtl/>
          <w:lang w:bidi="ar-SA"/>
        </w:rPr>
        <w:t xml:space="preserve">في </w:t>
      </w:r>
      <w:r w:rsidR="00C52C0A">
        <w:rPr>
          <w:rFonts w:hint="cs"/>
          <w:szCs w:val="24"/>
          <w:rtl/>
          <w:lang w:bidi="ar-SA"/>
        </w:rPr>
        <w:t>إعداد خطط أعمالها</w:t>
      </w:r>
      <w:r w:rsidR="00E1795D" w:rsidRPr="00E1795D">
        <w:rPr>
          <w:szCs w:val="24"/>
          <w:rtl/>
          <w:lang w:bidi="ar-SA"/>
        </w:rPr>
        <w:t xml:space="preserve"> </w:t>
      </w:r>
      <w:r w:rsidR="00C52C0A">
        <w:rPr>
          <w:rFonts w:hint="cs"/>
          <w:szCs w:val="24"/>
          <w:rtl/>
          <w:lang w:bidi="ar-SA"/>
        </w:rPr>
        <w:t>للفترة</w:t>
      </w:r>
      <w:r w:rsidR="00E1795D" w:rsidRPr="00E1795D">
        <w:rPr>
          <w:szCs w:val="24"/>
          <w:rtl/>
          <w:lang w:bidi="ar-SA"/>
        </w:rPr>
        <w:t xml:space="preserve"> 2021 </w:t>
      </w:r>
      <w:r w:rsidR="00C52C0A">
        <w:rPr>
          <w:rFonts w:hint="cs"/>
          <w:szCs w:val="24"/>
          <w:rtl/>
          <w:lang w:bidi="ar-SA"/>
        </w:rPr>
        <w:t xml:space="preserve">- </w:t>
      </w:r>
      <w:r w:rsidR="00E1795D" w:rsidRPr="00E1795D">
        <w:rPr>
          <w:szCs w:val="24"/>
          <w:rtl/>
          <w:lang w:bidi="ar-SA"/>
        </w:rPr>
        <w:t xml:space="preserve">2023 التي </w:t>
      </w:r>
      <w:r w:rsidR="00C52C0A">
        <w:rPr>
          <w:rFonts w:hint="cs"/>
          <w:szCs w:val="24"/>
          <w:rtl/>
          <w:lang w:bidi="ar-SA"/>
        </w:rPr>
        <w:t>قدمت</w:t>
      </w:r>
      <w:r w:rsidR="00E1795D" w:rsidRPr="00E1795D">
        <w:rPr>
          <w:szCs w:val="24"/>
          <w:rtl/>
          <w:lang w:bidi="ar-SA"/>
        </w:rPr>
        <w:t xml:space="preserve"> إلى الاجتماع </w:t>
      </w:r>
      <w:r w:rsidR="00C52C0A">
        <w:rPr>
          <w:rFonts w:hint="cs"/>
          <w:szCs w:val="24"/>
          <w:rtl/>
          <w:lang w:bidi="ar-SA"/>
        </w:rPr>
        <w:t>السادس والثمانين</w:t>
      </w:r>
      <w:r w:rsidR="00E1795D" w:rsidRPr="00E1795D">
        <w:rPr>
          <w:szCs w:val="24"/>
          <w:rtl/>
          <w:lang w:bidi="ar-SA"/>
        </w:rPr>
        <w:t xml:space="preserve">. </w:t>
      </w:r>
      <w:r w:rsidR="00C52C0A">
        <w:rPr>
          <w:rFonts w:hint="cs"/>
          <w:szCs w:val="24"/>
          <w:rtl/>
          <w:lang w:bidi="ar-SA"/>
        </w:rPr>
        <w:t>و</w:t>
      </w:r>
      <w:r w:rsidR="00E1795D" w:rsidRPr="00E1795D">
        <w:rPr>
          <w:szCs w:val="24"/>
          <w:rtl/>
          <w:lang w:bidi="ar-SA"/>
        </w:rPr>
        <w:t>تلاحظ الأمانة أن مبالغ تمويل طلبات إعداد المشروع المقدمة إلى الاجتماعين الخامس والثمان</w:t>
      </w:r>
      <w:r w:rsidR="00C52C0A">
        <w:rPr>
          <w:szCs w:val="24"/>
          <w:rtl/>
          <w:lang w:bidi="ar-SA"/>
        </w:rPr>
        <w:t>ين والسادس والثمانين إرشادية</w:t>
      </w:r>
      <w:r w:rsidR="00E1795D" w:rsidRPr="00E1795D">
        <w:rPr>
          <w:szCs w:val="24"/>
          <w:rtl/>
          <w:lang w:bidi="ar-SA"/>
        </w:rPr>
        <w:t xml:space="preserve">، </w:t>
      </w:r>
      <w:r w:rsidR="00C52C0A">
        <w:rPr>
          <w:rFonts w:hint="cs"/>
          <w:szCs w:val="24"/>
          <w:rtl/>
          <w:lang w:bidi="ar-SA"/>
        </w:rPr>
        <w:t>لأنه</w:t>
      </w:r>
      <w:r w:rsidR="00E1795D" w:rsidRPr="00E1795D">
        <w:rPr>
          <w:szCs w:val="24"/>
          <w:rtl/>
          <w:lang w:bidi="ar-SA"/>
        </w:rPr>
        <w:t xml:space="preserve"> سيتم تحديد المبالغ الفعلية عندما تنظر اللجنة التنفيذية في الوثيقة </w:t>
      </w:r>
      <w:r w:rsidR="00C52C0A" w:rsidRPr="007D14D9">
        <w:t>UNEP/OzL.Pro/ExCom/86/88</w:t>
      </w:r>
      <w:r w:rsidR="00E1795D" w:rsidRPr="00E1795D">
        <w:rPr>
          <w:szCs w:val="24"/>
          <w:rtl/>
          <w:lang w:bidi="ar-SA"/>
        </w:rPr>
        <w:t xml:space="preserve">، </w:t>
      </w:r>
      <w:r w:rsidR="00C52C0A">
        <w:rPr>
          <w:rFonts w:hint="cs"/>
          <w:szCs w:val="24"/>
          <w:rtl/>
          <w:lang w:bidi="ar-SA"/>
        </w:rPr>
        <w:t>مسودة</w:t>
      </w:r>
      <w:r w:rsidR="00E1795D" w:rsidRPr="00E1795D">
        <w:rPr>
          <w:szCs w:val="24"/>
          <w:rtl/>
          <w:lang w:bidi="ar-SA"/>
        </w:rPr>
        <w:t xml:space="preserve"> المبادئ التوجيهية </w:t>
      </w:r>
      <w:r w:rsidR="00C52C0A">
        <w:rPr>
          <w:rFonts w:hint="cs"/>
          <w:szCs w:val="24"/>
          <w:rtl/>
          <w:lang w:bidi="ar-SA"/>
        </w:rPr>
        <w:t>ل</w:t>
      </w:r>
      <w:r w:rsidR="00E1795D" w:rsidRPr="00E1795D">
        <w:rPr>
          <w:szCs w:val="24"/>
          <w:rtl/>
          <w:lang w:bidi="ar-SA"/>
        </w:rPr>
        <w:t xml:space="preserve">إعداد خطط </w:t>
      </w:r>
      <w:r w:rsidR="00C52C0A">
        <w:rPr>
          <w:rFonts w:hint="cs"/>
          <w:szCs w:val="24"/>
          <w:rtl/>
          <w:lang w:bidi="ar-SA"/>
        </w:rPr>
        <w:t>التخفيض</w:t>
      </w:r>
      <w:r w:rsidR="00E1795D" w:rsidRPr="00E1795D">
        <w:rPr>
          <w:szCs w:val="24"/>
          <w:rtl/>
          <w:lang w:bidi="ar-SA"/>
        </w:rPr>
        <w:t xml:space="preserve"> التدريجي </w:t>
      </w:r>
      <w:r w:rsidR="00C52C0A">
        <w:rPr>
          <w:rFonts w:hint="cs"/>
          <w:szCs w:val="24"/>
          <w:rtl/>
          <w:lang w:bidi="ar-SA"/>
        </w:rPr>
        <w:t xml:space="preserve">للمواد الهيدروفلوروكربونية </w:t>
      </w:r>
      <w:r w:rsidR="00E1795D" w:rsidRPr="00E1795D">
        <w:rPr>
          <w:szCs w:val="24"/>
          <w:rtl/>
          <w:lang w:bidi="ar-SA"/>
        </w:rPr>
        <w:t>لبلدان المادة 5 (المقرر 84/54 (أ)).</w:t>
      </w:r>
    </w:p>
    <w:p w:rsidR="00C52C0A" w:rsidRPr="00E1795D" w:rsidRDefault="00C52C0A" w:rsidP="00C52C0A">
      <w:pPr>
        <w:bidi/>
        <w:rPr>
          <w:szCs w:val="24"/>
          <w:lang w:bidi="ar-SA"/>
        </w:rPr>
      </w:pPr>
    </w:p>
    <w:p w:rsidR="00E1795D" w:rsidRDefault="00C52C0A" w:rsidP="00C52C0A">
      <w:pPr>
        <w:bidi/>
        <w:rPr>
          <w:szCs w:val="24"/>
          <w:rtl/>
          <w:lang w:bidi="ar-SA"/>
        </w:rPr>
      </w:pPr>
      <w:r>
        <w:rPr>
          <w:szCs w:val="24"/>
          <w:rtl/>
          <w:lang w:bidi="ar-SA"/>
        </w:rPr>
        <w:t>22-</w:t>
      </w:r>
      <w:r>
        <w:rPr>
          <w:rFonts w:hint="cs"/>
          <w:szCs w:val="24"/>
          <w:rtl/>
          <w:lang w:bidi="ar-SA"/>
        </w:rPr>
        <w:tab/>
        <w:t>ورغم أنه</w:t>
      </w:r>
      <w:r w:rsidR="00E1795D" w:rsidRPr="00E1795D">
        <w:rPr>
          <w:szCs w:val="24"/>
          <w:rtl/>
          <w:lang w:bidi="ar-SA"/>
        </w:rPr>
        <w:t xml:space="preserve"> يتعين تحديد مستوى التمويل الفعلي لإعداد خطط إدارة </w:t>
      </w:r>
      <w:r>
        <w:rPr>
          <w:rFonts w:hint="cs"/>
          <w:szCs w:val="24"/>
          <w:rtl/>
          <w:lang w:bidi="ar-SA"/>
        </w:rPr>
        <w:t>التخفيض</w:t>
      </w:r>
      <w:r w:rsidR="00E1795D" w:rsidRPr="00E1795D">
        <w:rPr>
          <w:szCs w:val="24"/>
          <w:rtl/>
          <w:lang w:bidi="ar-SA"/>
        </w:rPr>
        <w:t xml:space="preserve"> التدريجي </w:t>
      </w:r>
      <w:r>
        <w:rPr>
          <w:rFonts w:hint="cs"/>
          <w:szCs w:val="24"/>
          <w:rtl/>
          <w:lang w:bidi="ar-SA"/>
        </w:rPr>
        <w:t>للمواد الهيدروفلوروكربونية</w:t>
      </w:r>
      <w:r w:rsidR="00E1795D" w:rsidRPr="00E1795D">
        <w:rPr>
          <w:szCs w:val="24"/>
          <w:rtl/>
          <w:lang w:bidi="ar-SA"/>
        </w:rPr>
        <w:t xml:space="preserve">، استعرضت الأمانة </w:t>
      </w:r>
      <w:r>
        <w:rPr>
          <w:rFonts w:hint="cs"/>
          <w:szCs w:val="24"/>
          <w:rtl/>
          <w:lang w:bidi="ar-SA"/>
        </w:rPr>
        <w:t>الطلبات</w:t>
      </w:r>
      <w:r w:rsidR="00E1795D" w:rsidRPr="00E1795D">
        <w:rPr>
          <w:szCs w:val="24"/>
          <w:rtl/>
          <w:lang w:bidi="ar-SA"/>
        </w:rPr>
        <w:t xml:space="preserve"> المقدمة بناءً على خبرة استعراض طلبات إعداد خطط إدارة إزالة </w:t>
      </w:r>
      <w:r w:rsidR="000B71B7">
        <w:rPr>
          <w:szCs w:val="24"/>
          <w:rtl/>
          <w:lang w:bidi="ar-SA"/>
        </w:rPr>
        <w:t>المواد الهيدروكلوروفلوروكربونية</w:t>
      </w:r>
      <w:r w:rsidR="00E1795D" w:rsidRPr="00E1795D">
        <w:rPr>
          <w:szCs w:val="24"/>
          <w:rtl/>
          <w:lang w:bidi="ar-SA"/>
        </w:rPr>
        <w:t>، ومع مراعاة التوجيهات المقدمة والمقررات التي</w:t>
      </w:r>
      <w:r w:rsidR="000B71B7">
        <w:rPr>
          <w:szCs w:val="24"/>
          <w:rtl/>
          <w:lang w:bidi="ar-SA"/>
        </w:rPr>
        <w:t xml:space="preserve"> اعتمدتها اللجنة التنفيذية لهذه المشر</w:t>
      </w:r>
      <w:r w:rsidR="000B71B7">
        <w:rPr>
          <w:rFonts w:hint="cs"/>
          <w:szCs w:val="24"/>
          <w:rtl/>
          <w:lang w:bidi="ar-SA"/>
        </w:rPr>
        <w:t>و</w:t>
      </w:r>
      <w:r w:rsidR="00E1795D" w:rsidRPr="00E1795D">
        <w:rPr>
          <w:szCs w:val="24"/>
          <w:rtl/>
          <w:lang w:bidi="ar-SA"/>
        </w:rPr>
        <w:t>ع</w:t>
      </w:r>
      <w:r w:rsidR="000B71B7">
        <w:rPr>
          <w:rFonts w:hint="cs"/>
          <w:szCs w:val="24"/>
          <w:rtl/>
          <w:lang w:bidi="ar-SA"/>
        </w:rPr>
        <w:t>ات</w:t>
      </w:r>
      <w:r w:rsidR="00E1795D" w:rsidRPr="00E1795D">
        <w:rPr>
          <w:szCs w:val="24"/>
          <w:rtl/>
          <w:lang w:bidi="ar-SA"/>
        </w:rPr>
        <w:t>.</w:t>
      </w:r>
    </w:p>
    <w:p w:rsidR="000B71B7" w:rsidRPr="00E1795D" w:rsidRDefault="000B71B7" w:rsidP="000B71B7">
      <w:pPr>
        <w:bidi/>
        <w:rPr>
          <w:szCs w:val="24"/>
          <w:lang w:bidi="ar-SA"/>
        </w:rPr>
      </w:pPr>
    </w:p>
    <w:p w:rsidR="00E1795D" w:rsidRDefault="000B71B7" w:rsidP="000B71B7">
      <w:pPr>
        <w:bidi/>
        <w:rPr>
          <w:szCs w:val="24"/>
          <w:rtl/>
          <w:lang w:bidi="ar-SA"/>
        </w:rPr>
      </w:pPr>
      <w:r>
        <w:rPr>
          <w:szCs w:val="24"/>
          <w:rtl/>
          <w:lang w:bidi="ar-SA"/>
        </w:rPr>
        <w:t>23-</w:t>
      </w:r>
      <w:r>
        <w:rPr>
          <w:rFonts w:hint="cs"/>
          <w:szCs w:val="24"/>
          <w:rtl/>
          <w:lang w:bidi="ar-SA"/>
        </w:rPr>
        <w:tab/>
      </w:r>
      <w:r w:rsidR="00E1795D" w:rsidRPr="00E1795D">
        <w:rPr>
          <w:szCs w:val="24"/>
          <w:rtl/>
          <w:lang w:bidi="ar-SA"/>
        </w:rPr>
        <w:t>قد ترغب</w:t>
      </w:r>
      <w:r>
        <w:rPr>
          <w:szCs w:val="24"/>
          <w:rtl/>
          <w:lang w:bidi="ar-SA"/>
        </w:rPr>
        <w:t xml:space="preserve"> اللجنة التنفيذية في النظر في </w:t>
      </w:r>
      <w:r w:rsidR="00E1795D" w:rsidRPr="00E1795D">
        <w:rPr>
          <w:szCs w:val="24"/>
          <w:rtl/>
          <w:lang w:bidi="ar-SA"/>
        </w:rPr>
        <w:t xml:space="preserve">طلبات إعداد خطط إدارة التخفيض التدريجي </w:t>
      </w:r>
      <w:r>
        <w:rPr>
          <w:rFonts w:hint="cs"/>
          <w:szCs w:val="24"/>
          <w:rtl/>
          <w:lang w:bidi="ar-SA"/>
        </w:rPr>
        <w:t xml:space="preserve">للمواد الهيدروفلوروكربونية </w:t>
      </w:r>
      <w:r>
        <w:rPr>
          <w:szCs w:val="24"/>
          <w:rtl/>
          <w:lang w:bidi="ar-SA"/>
        </w:rPr>
        <w:t>ل</w:t>
      </w:r>
      <w:r>
        <w:rPr>
          <w:rFonts w:hint="cs"/>
          <w:szCs w:val="24"/>
          <w:rtl/>
          <w:lang w:bidi="ar-SA"/>
        </w:rPr>
        <w:t>عدد</w:t>
      </w:r>
      <w:r w:rsidR="00E1795D" w:rsidRPr="00E1795D">
        <w:rPr>
          <w:szCs w:val="24"/>
          <w:rtl/>
          <w:lang w:bidi="ar-SA"/>
        </w:rPr>
        <w:t xml:space="preserve"> 24 </w:t>
      </w:r>
      <w:r>
        <w:rPr>
          <w:rFonts w:hint="cs"/>
          <w:szCs w:val="24"/>
          <w:rtl/>
          <w:lang w:bidi="ar-SA"/>
        </w:rPr>
        <w:t xml:space="preserve">بلدا </w:t>
      </w:r>
      <w:r w:rsidR="00E1795D" w:rsidRPr="00E1795D">
        <w:rPr>
          <w:szCs w:val="24"/>
          <w:rtl/>
          <w:lang w:bidi="ar-SA"/>
        </w:rPr>
        <w:t>المدرجة</w:t>
      </w:r>
      <w:r>
        <w:rPr>
          <w:szCs w:val="24"/>
          <w:rtl/>
          <w:lang w:bidi="ar-SA"/>
        </w:rPr>
        <w:t xml:space="preserve"> في الجدول 1</w:t>
      </w:r>
      <w:r w:rsidR="00E1795D" w:rsidRPr="00E1795D">
        <w:rPr>
          <w:szCs w:val="24"/>
          <w:rtl/>
          <w:lang w:bidi="ar-SA"/>
        </w:rPr>
        <w:t xml:space="preserve">، </w:t>
      </w:r>
      <w:r>
        <w:rPr>
          <w:rFonts w:hint="cs"/>
          <w:szCs w:val="24"/>
          <w:rtl/>
          <w:lang w:bidi="ar-SA"/>
        </w:rPr>
        <w:t>فور</w:t>
      </w:r>
      <w:r w:rsidR="00E1795D" w:rsidRPr="00E1795D">
        <w:rPr>
          <w:szCs w:val="24"/>
          <w:rtl/>
          <w:lang w:bidi="ar-SA"/>
        </w:rPr>
        <w:t xml:space="preserve"> الموافقة على المبادئ التوجيهية لتمويل إعداد خطط إدارة </w:t>
      </w:r>
      <w:r w:rsidRPr="00E1795D">
        <w:rPr>
          <w:szCs w:val="24"/>
          <w:rtl/>
          <w:lang w:bidi="ar-SA"/>
        </w:rPr>
        <w:t xml:space="preserve">التخفيض التدريجي </w:t>
      </w:r>
      <w:r>
        <w:rPr>
          <w:rFonts w:hint="cs"/>
          <w:szCs w:val="24"/>
          <w:rtl/>
          <w:lang w:bidi="ar-SA"/>
        </w:rPr>
        <w:t>للمواد الهيدروفلوروكربونية</w:t>
      </w:r>
      <w:r w:rsidR="00E1795D" w:rsidRPr="00E1795D">
        <w:rPr>
          <w:szCs w:val="24"/>
          <w:rtl/>
          <w:lang w:bidi="ar-SA"/>
        </w:rPr>
        <w:t xml:space="preserve">، </w:t>
      </w:r>
      <w:r>
        <w:rPr>
          <w:rFonts w:hint="cs"/>
          <w:szCs w:val="24"/>
          <w:rtl/>
          <w:lang w:bidi="ar-SA"/>
        </w:rPr>
        <w:t>وفقا للمقرر</w:t>
      </w:r>
      <w:r w:rsidR="00E1795D" w:rsidRPr="00E1795D">
        <w:rPr>
          <w:szCs w:val="24"/>
          <w:rtl/>
          <w:lang w:bidi="ar-SA"/>
        </w:rPr>
        <w:t xml:space="preserve"> 84/54 (أ) (3).</w:t>
      </w:r>
    </w:p>
    <w:p w:rsidR="000B71B7" w:rsidRPr="000B71B7" w:rsidRDefault="000B71B7" w:rsidP="000B71B7">
      <w:pPr>
        <w:bidi/>
        <w:rPr>
          <w:i/>
          <w:iCs/>
          <w:szCs w:val="24"/>
          <w:lang w:bidi="ar-SA"/>
        </w:rPr>
      </w:pPr>
    </w:p>
    <w:p w:rsidR="00E1795D" w:rsidRPr="000B71B7" w:rsidRDefault="00E1795D" w:rsidP="007C51D5">
      <w:pPr>
        <w:keepNext/>
        <w:keepLines/>
        <w:bidi/>
        <w:rPr>
          <w:i/>
          <w:iCs/>
          <w:szCs w:val="24"/>
          <w:lang w:bidi="ar-SA"/>
        </w:rPr>
      </w:pPr>
      <w:r w:rsidRPr="000B71B7">
        <w:rPr>
          <w:i/>
          <w:iCs/>
          <w:szCs w:val="24"/>
          <w:rtl/>
          <w:lang w:bidi="ar-SA"/>
        </w:rPr>
        <w:lastRenderedPageBreak/>
        <w:t xml:space="preserve">التأخير المحتمل في تنفيذ الأنشطة </w:t>
      </w:r>
      <w:r w:rsidR="000B71B7" w:rsidRPr="000B71B7">
        <w:rPr>
          <w:rFonts w:hint="cs"/>
          <w:i/>
          <w:iCs/>
          <w:szCs w:val="24"/>
          <w:rtl/>
          <w:lang w:bidi="ar-SA"/>
        </w:rPr>
        <w:t>المتعلقة ب</w:t>
      </w:r>
      <w:r w:rsidR="000B71B7" w:rsidRPr="000B71B7">
        <w:rPr>
          <w:i/>
          <w:iCs/>
          <w:szCs w:val="24"/>
          <w:rtl/>
          <w:lang w:bidi="ar-SA"/>
        </w:rPr>
        <w:t xml:space="preserve">التخفيض التدريجي </w:t>
      </w:r>
      <w:r w:rsidR="000B71B7" w:rsidRPr="000B71B7">
        <w:rPr>
          <w:rFonts w:hint="cs"/>
          <w:i/>
          <w:iCs/>
          <w:szCs w:val="24"/>
          <w:rtl/>
          <w:lang w:bidi="ar-SA"/>
        </w:rPr>
        <w:t xml:space="preserve">للمواد الهيدروفلوروكربونية </w:t>
      </w:r>
      <w:r w:rsidRPr="000B71B7">
        <w:rPr>
          <w:i/>
          <w:iCs/>
          <w:szCs w:val="24"/>
          <w:rtl/>
          <w:lang w:bidi="ar-SA"/>
        </w:rPr>
        <w:t>الحساسة للوقت</w:t>
      </w:r>
    </w:p>
    <w:p w:rsidR="00E1795D" w:rsidRPr="00E1795D" w:rsidRDefault="00E1795D" w:rsidP="007C51D5">
      <w:pPr>
        <w:keepNext/>
        <w:keepLines/>
        <w:bidi/>
        <w:rPr>
          <w:szCs w:val="24"/>
          <w:lang w:bidi="ar-SA"/>
        </w:rPr>
      </w:pPr>
    </w:p>
    <w:p w:rsidR="00E1795D" w:rsidRDefault="00D47E5E" w:rsidP="007C51D5">
      <w:pPr>
        <w:keepNext/>
        <w:keepLines/>
        <w:bidi/>
        <w:rPr>
          <w:szCs w:val="24"/>
          <w:rtl/>
          <w:lang w:bidi="ar-SA"/>
        </w:rPr>
      </w:pPr>
      <w:r>
        <w:rPr>
          <w:szCs w:val="24"/>
          <w:rtl/>
          <w:lang w:bidi="ar-SA"/>
        </w:rPr>
        <w:t>24-</w:t>
      </w:r>
      <w:r>
        <w:rPr>
          <w:rFonts w:hint="cs"/>
          <w:szCs w:val="24"/>
          <w:rtl/>
          <w:lang w:bidi="ar-SA"/>
        </w:rPr>
        <w:tab/>
      </w:r>
      <w:r w:rsidR="00E1795D" w:rsidRPr="00E1795D">
        <w:rPr>
          <w:szCs w:val="24"/>
          <w:rtl/>
          <w:lang w:bidi="ar-SA"/>
        </w:rPr>
        <w:t xml:space="preserve">أثناء </w:t>
      </w:r>
      <w:r>
        <w:rPr>
          <w:rFonts w:hint="cs"/>
          <w:szCs w:val="24"/>
          <w:rtl/>
          <w:lang w:bidi="ar-SA"/>
        </w:rPr>
        <w:t>عملية الموافقة بين الدورات</w:t>
      </w:r>
      <w:r w:rsidR="00E1795D" w:rsidRPr="00E1795D">
        <w:rPr>
          <w:szCs w:val="24"/>
          <w:rtl/>
          <w:lang w:bidi="ar-SA"/>
        </w:rPr>
        <w:t xml:space="preserve"> </w:t>
      </w:r>
      <w:r>
        <w:rPr>
          <w:rFonts w:hint="cs"/>
          <w:szCs w:val="24"/>
          <w:rtl/>
          <w:lang w:bidi="ar-SA"/>
        </w:rPr>
        <w:t xml:space="preserve">المنشأة في الاجتماع </w:t>
      </w:r>
      <w:r>
        <w:rPr>
          <w:szCs w:val="24"/>
          <w:rtl/>
          <w:lang w:bidi="ar-SA"/>
        </w:rPr>
        <w:t>الخامس والثمانين</w:t>
      </w:r>
      <w:r w:rsidR="00E1795D" w:rsidRPr="00E1795D">
        <w:rPr>
          <w:szCs w:val="24"/>
          <w:rtl/>
          <w:lang w:bidi="ar-SA"/>
        </w:rPr>
        <w:t xml:space="preserve">، قررت اللجنة التنفيذية أنه </w:t>
      </w:r>
      <w:r>
        <w:rPr>
          <w:rFonts w:hint="cs"/>
          <w:szCs w:val="24"/>
          <w:rtl/>
          <w:lang w:bidi="ar-SA"/>
        </w:rPr>
        <w:t>يتعين على</w:t>
      </w:r>
      <w:r w:rsidR="00E1795D" w:rsidRPr="00E1795D">
        <w:rPr>
          <w:szCs w:val="24"/>
          <w:rtl/>
          <w:lang w:bidi="ar-SA"/>
        </w:rPr>
        <w:t xml:space="preserve"> للوكالات الثنائية والمنفذة </w:t>
      </w:r>
      <w:r>
        <w:rPr>
          <w:rFonts w:hint="cs"/>
          <w:szCs w:val="24"/>
          <w:rtl/>
          <w:lang w:bidi="ar-SA"/>
        </w:rPr>
        <w:t>الاستمرار في</w:t>
      </w:r>
      <w:r>
        <w:rPr>
          <w:szCs w:val="24"/>
          <w:rtl/>
          <w:lang w:bidi="ar-SA"/>
        </w:rPr>
        <w:t xml:space="preserve"> مساعدة </w:t>
      </w:r>
      <w:r w:rsidR="00E1795D" w:rsidRPr="00E1795D">
        <w:rPr>
          <w:szCs w:val="24"/>
          <w:rtl/>
          <w:lang w:bidi="ar-SA"/>
        </w:rPr>
        <w:t xml:space="preserve">بلدان المادة 5 في تنفيذ الأنشطة </w:t>
      </w:r>
      <w:r>
        <w:rPr>
          <w:szCs w:val="24"/>
          <w:rtl/>
          <w:lang w:bidi="ar-SA"/>
        </w:rPr>
        <w:t xml:space="preserve">الجارية بالنظر إلى القيود التي </w:t>
      </w:r>
      <w:r>
        <w:rPr>
          <w:rFonts w:hint="cs"/>
          <w:szCs w:val="24"/>
          <w:rtl/>
          <w:lang w:bidi="ar-SA"/>
        </w:rPr>
        <w:t>ت</w:t>
      </w:r>
      <w:r w:rsidR="00E1795D" w:rsidRPr="00E1795D">
        <w:rPr>
          <w:szCs w:val="24"/>
          <w:rtl/>
          <w:lang w:bidi="ar-SA"/>
        </w:rPr>
        <w:t xml:space="preserve">فرضها جائحة </w:t>
      </w:r>
      <w:r>
        <w:rPr>
          <w:rFonts w:hint="cs"/>
          <w:szCs w:val="24"/>
          <w:rtl/>
          <w:lang w:bidi="ar-SA"/>
        </w:rPr>
        <w:t>كوفيد-19</w:t>
      </w:r>
      <w:r>
        <w:rPr>
          <w:szCs w:val="24"/>
          <w:rtl/>
          <w:lang w:bidi="ar-SA"/>
        </w:rPr>
        <w:t xml:space="preserve">، بغض النظر عن تواريخ </w:t>
      </w:r>
      <w:r>
        <w:rPr>
          <w:rFonts w:hint="cs"/>
          <w:szCs w:val="24"/>
          <w:rtl/>
          <w:lang w:bidi="ar-SA"/>
        </w:rPr>
        <w:t>إنجازها</w:t>
      </w:r>
      <w:r>
        <w:rPr>
          <w:szCs w:val="24"/>
          <w:rtl/>
          <w:lang w:bidi="ar-SA"/>
        </w:rPr>
        <w:t>، و</w:t>
      </w:r>
      <w:r w:rsidR="00E1795D" w:rsidRPr="00E1795D">
        <w:rPr>
          <w:szCs w:val="24"/>
          <w:rtl/>
          <w:lang w:bidi="ar-SA"/>
        </w:rPr>
        <w:t xml:space="preserve">تقديم تقرير للاجتماع السادس والثمانين عن تلك الأنشطة المحددة التي </w:t>
      </w:r>
      <w:r>
        <w:rPr>
          <w:rFonts w:hint="cs"/>
          <w:szCs w:val="24"/>
          <w:rtl/>
          <w:lang w:bidi="ar-SA"/>
        </w:rPr>
        <w:t>تستلزم</w:t>
      </w:r>
      <w:r w:rsidR="00E1795D" w:rsidRPr="00E1795D">
        <w:rPr>
          <w:szCs w:val="24"/>
          <w:rtl/>
          <w:lang w:bidi="ar-SA"/>
        </w:rPr>
        <w:t xml:space="preserve"> تمديد تواريخ </w:t>
      </w:r>
      <w:r>
        <w:rPr>
          <w:rFonts w:hint="cs"/>
          <w:szCs w:val="24"/>
          <w:rtl/>
          <w:lang w:bidi="ar-SA"/>
        </w:rPr>
        <w:t>إنجازها</w:t>
      </w:r>
      <w:r w:rsidR="00E1795D" w:rsidRPr="00E1795D">
        <w:rPr>
          <w:szCs w:val="24"/>
          <w:rtl/>
          <w:lang w:bidi="ar-SA"/>
        </w:rPr>
        <w:t>.</w:t>
      </w:r>
      <w:r w:rsidR="007127EA">
        <w:rPr>
          <w:rStyle w:val="FootnoteReference"/>
          <w:szCs w:val="24"/>
          <w:rtl/>
          <w:lang w:bidi="ar-SA"/>
        </w:rPr>
        <w:footnoteReference w:id="11"/>
      </w:r>
    </w:p>
    <w:p w:rsidR="00D47E5E" w:rsidRPr="00E1795D" w:rsidRDefault="00D47E5E" w:rsidP="007C51D5">
      <w:pPr>
        <w:keepNext/>
        <w:keepLines/>
        <w:bidi/>
        <w:rPr>
          <w:szCs w:val="24"/>
          <w:lang w:bidi="ar-SA"/>
        </w:rPr>
      </w:pPr>
    </w:p>
    <w:p w:rsidR="00E1795D" w:rsidRDefault="00D47E5E" w:rsidP="00D705FF">
      <w:pPr>
        <w:bidi/>
        <w:rPr>
          <w:szCs w:val="24"/>
          <w:rtl/>
          <w:lang w:bidi="ar-SA"/>
        </w:rPr>
      </w:pPr>
      <w:r>
        <w:rPr>
          <w:szCs w:val="24"/>
          <w:rtl/>
          <w:lang w:bidi="ar-SA"/>
        </w:rPr>
        <w:t>25</w:t>
      </w:r>
      <w:r>
        <w:rPr>
          <w:rFonts w:hint="cs"/>
          <w:szCs w:val="24"/>
          <w:rtl/>
          <w:lang w:bidi="ar-SA"/>
        </w:rPr>
        <w:t>-</w:t>
      </w:r>
      <w:r>
        <w:rPr>
          <w:rFonts w:hint="cs"/>
          <w:szCs w:val="24"/>
          <w:rtl/>
          <w:lang w:bidi="ar-SA"/>
        </w:rPr>
        <w:tab/>
      </w:r>
      <w:r w:rsidR="00E1795D" w:rsidRPr="00E1795D">
        <w:rPr>
          <w:szCs w:val="24"/>
          <w:rtl/>
          <w:lang w:bidi="ar-SA"/>
        </w:rPr>
        <w:t>أثنا</w:t>
      </w:r>
      <w:r>
        <w:rPr>
          <w:szCs w:val="24"/>
          <w:rtl/>
          <w:lang w:bidi="ar-SA"/>
        </w:rPr>
        <w:t>ء عملية استعراض التقرير المرحلي</w:t>
      </w:r>
      <w:r w:rsidR="00E1795D" w:rsidRPr="00E1795D">
        <w:rPr>
          <w:szCs w:val="24"/>
          <w:rtl/>
          <w:lang w:bidi="ar-SA"/>
        </w:rPr>
        <w:t xml:space="preserve">، </w:t>
      </w:r>
      <w:r>
        <w:rPr>
          <w:rFonts w:hint="cs"/>
          <w:szCs w:val="24"/>
          <w:rtl/>
          <w:lang w:bidi="ar-SA"/>
        </w:rPr>
        <w:t>لاحظت</w:t>
      </w:r>
      <w:r w:rsidR="00E1795D" w:rsidRPr="00E1795D">
        <w:rPr>
          <w:szCs w:val="24"/>
          <w:rtl/>
          <w:lang w:bidi="ar-SA"/>
        </w:rPr>
        <w:t xml:space="preserve"> الأمانة أنه باستثناء 22 مشروعًا مكتملًا متعلقًا </w:t>
      </w:r>
      <w:r w:rsidR="0013495B">
        <w:rPr>
          <w:rFonts w:hint="cs"/>
          <w:szCs w:val="24"/>
          <w:rtl/>
          <w:lang w:bidi="ar-SA"/>
        </w:rPr>
        <w:t>بالمواد الهيدروفلوروكربونية</w:t>
      </w:r>
      <w:r w:rsidR="00E1795D" w:rsidRPr="00E1795D">
        <w:rPr>
          <w:szCs w:val="24"/>
          <w:rtl/>
          <w:lang w:bidi="ar-SA"/>
        </w:rPr>
        <w:t xml:space="preserve"> (</w:t>
      </w:r>
      <w:r w:rsidR="0013495B">
        <w:rPr>
          <w:rFonts w:hint="cs"/>
          <w:szCs w:val="24"/>
          <w:rtl/>
          <w:lang w:bidi="ar-SA"/>
        </w:rPr>
        <w:t>يشملوا</w:t>
      </w:r>
      <w:r w:rsidR="0013495B">
        <w:rPr>
          <w:szCs w:val="24"/>
          <w:rtl/>
          <w:lang w:bidi="ar-SA"/>
        </w:rPr>
        <w:t xml:space="preserve"> 12 نشاطًا تمكينيًا وتسع</w:t>
      </w:r>
      <w:r w:rsidR="00E1795D" w:rsidRPr="00E1795D">
        <w:rPr>
          <w:szCs w:val="24"/>
          <w:rtl/>
          <w:lang w:bidi="ar-SA"/>
        </w:rPr>
        <w:t xml:space="preserve"> أنشطة لإعداد المشروعات ومشروع استثماري واحد </w:t>
      </w:r>
      <w:r w:rsidR="0013495B">
        <w:rPr>
          <w:rFonts w:hint="cs"/>
          <w:szCs w:val="24"/>
          <w:rtl/>
          <w:lang w:bidi="ar-SA"/>
        </w:rPr>
        <w:t>مستقل ل</w:t>
      </w:r>
      <w:r w:rsidR="0013495B" w:rsidRPr="00E1795D">
        <w:rPr>
          <w:szCs w:val="24"/>
          <w:rtl/>
          <w:lang w:bidi="ar-SA"/>
        </w:rPr>
        <w:t xml:space="preserve">لتخفيض التدريجي </w:t>
      </w:r>
      <w:r w:rsidR="0013495B">
        <w:rPr>
          <w:rFonts w:hint="cs"/>
          <w:szCs w:val="24"/>
          <w:rtl/>
          <w:lang w:bidi="ar-SA"/>
        </w:rPr>
        <w:t>للمواد الهيدروفلوروكربونية</w:t>
      </w:r>
      <w:r w:rsidR="0013495B">
        <w:rPr>
          <w:szCs w:val="24"/>
          <w:rtl/>
          <w:lang w:bidi="ar-SA"/>
        </w:rPr>
        <w:t>)</w:t>
      </w:r>
      <w:r w:rsidR="00E1795D" w:rsidRPr="00E1795D">
        <w:rPr>
          <w:szCs w:val="24"/>
          <w:rtl/>
          <w:lang w:bidi="ar-SA"/>
        </w:rPr>
        <w:t xml:space="preserve">، </w:t>
      </w:r>
      <w:r w:rsidR="0013495B">
        <w:rPr>
          <w:rFonts w:hint="cs"/>
          <w:szCs w:val="24"/>
          <w:rtl/>
          <w:lang w:bidi="ar-SA"/>
        </w:rPr>
        <w:t>و</w:t>
      </w:r>
      <w:r w:rsidR="00E1795D" w:rsidRPr="00E1795D">
        <w:rPr>
          <w:szCs w:val="24"/>
          <w:rtl/>
          <w:lang w:bidi="ar-SA"/>
        </w:rPr>
        <w:t>كانت معظم المشر</w:t>
      </w:r>
      <w:r w:rsidR="0013495B">
        <w:rPr>
          <w:szCs w:val="24"/>
          <w:rtl/>
          <w:lang w:bidi="ar-SA"/>
        </w:rPr>
        <w:t>وعات في مراحل إنجاز</w:t>
      </w:r>
      <w:r w:rsidR="0013495B">
        <w:rPr>
          <w:rFonts w:hint="cs"/>
          <w:szCs w:val="24"/>
          <w:rtl/>
          <w:lang w:bidi="ar-SA"/>
        </w:rPr>
        <w:t xml:space="preserve"> متقدمة</w:t>
      </w:r>
      <w:r w:rsidR="00E1795D" w:rsidRPr="00E1795D">
        <w:rPr>
          <w:szCs w:val="24"/>
          <w:rtl/>
          <w:lang w:bidi="ar-SA"/>
        </w:rPr>
        <w:t xml:space="preserve">؛ </w:t>
      </w:r>
      <w:r w:rsidR="0013495B">
        <w:rPr>
          <w:rFonts w:hint="cs"/>
          <w:szCs w:val="24"/>
          <w:rtl/>
          <w:lang w:bidi="ar-SA"/>
        </w:rPr>
        <w:t>و</w:t>
      </w:r>
      <w:r w:rsidR="00E1795D" w:rsidRPr="00E1795D">
        <w:rPr>
          <w:szCs w:val="24"/>
          <w:rtl/>
          <w:lang w:bidi="ar-SA"/>
        </w:rPr>
        <w:t xml:space="preserve">أثر استمرار انتشار </w:t>
      </w:r>
      <w:r w:rsidR="0013495B">
        <w:rPr>
          <w:rFonts w:hint="cs"/>
          <w:szCs w:val="24"/>
          <w:rtl/>
          <w:lang w:bidi="ar-SA"/>
        </w:rPr>
        <w:t>عدم اليقين</w:t>
      </w:r>
      <w:r w:rsidR="00E1795D" w:rsidRPr="00E1795D">
        <w:rPr>
          <w:szCs w:val="24"/>
          <w:rtl/>
          <w:lang w:bidi="ar-SA"/>
        </w:rPr>
        <w:t xml:space="preserve"> (</w:t>
      </w:r>
      <w:r w:rsidR="0013495B">
        <w:rPr>
          <w:rFonts w:hint="cs"/>
          <w:szCs w:val="24"/>
          <w:rtl/>
          <w:lang w:bidi="ar-SA"/>
        </w:rPr>
        <w:t>مثل</w:t>
      </w:r>
      <w:r w:rsidR="00D705FF">
        <w:rPr>
          <w:szCs w:val="24"/>
          <w:rtl/>
          <w:lang w:bidi="ar-SA"/>
        </w:rPr>
        <w:t>، رفع قيود السفر</w:t>
      </w:r>
      <w:r w:rsidR="00E1795D" w:rsidRPr="00E1795D">
        <w:rPr>
          <w:szCs w:val="24"/>
          <w:rtl/>
          <w:lang w:bidi="ar-SA"/>
        </w:rPr>
        <w:t xml:space="preserve"> و</w:t>
      </w:r>
      <w:r w:rsidR="00D705FF">
        <w:rPr>
          <w:szCs w:val="24"/>
          <w:rtl/>
          <w:lang w:bidi="ar-SA"/>
        </w:rPr>
        <w:t>إعادة تنشيط مشاركة الاستشاريين</w:t>
      </w:r>
      <w:r w:rsidR="00E1795D" w:rsidRPr="00E1795D">
        <w:rPr>
          <w:szCs w:val="24"/>
          <w:rtl/>
          <w:lang w:bidi="ar-SA"/>
        </w:rPr>
        <w:t xml:space="preserve"> والسماح ب</w:t>
      </w:r>
      <w:r w:rsidR="00D705FF">
        <w:rPr>
          <w:rFonts w:hint="cs"/>
          <w:szCs w:val="24"/>
          <w:rtl/>
          <w:lang w:bidi="ar-SA"/>
        </w:rPr>
        <w:t xml:space="preserve">إجراء </w:t>
      </w:r>
      <w:r w:rsidR="00E1795D" w:rsidRPr="00E1795D">
        <w:rPr>
          <w:szCs w:val="24"/>
          <w:rtl/>
          <w:lang w:bidi="ar-SA"/>
        </w:rPr>
        <w:t>حلقات العمل في البلدان) على الجداول الزمنية لتنفيذ المشروع ولم ي</w:t>
      </w:r>
      <w:r w:rsidR="00D705FF">
        <w:rPr>
          <w:rFonts w:hint="cs"/>
          <w:szCs w:val="24"/>
          <w:rtl/>
          <w:lang w:bidi="ar-SA"/>
        </w:rPr>
        <w:t>ت</w:t>
      </w:r>
      <w:r w:rsidR="00E1795D" w:rsidRPr="00E1795D">
        <w:rPr>
          <w:szCs w:val="24"/>
          <w:rtl/>
          <w:lang w:bidi="ar-SA"/>
        </w:rPr>
        <w:t>مكن</w:t>
      </w:r>
      <w:r w:rsidR="00D705FF">
        <w:rPr>
          <w:rFonts w:hint="cs"/>
          <w:szCs w:val="24"/>
          <w:rtl/>
          <w:lang w:bidi="ar-SA"/>
        </w:rPr>
        <w:t xml:space="preserve"> من</w:t>
      </w:r>
      <w:r w:rsidR="00E1795D" w:rsidRPr="00E1795D">
        <w:rPr>
          <w:szCs w:val="24"/>
          <w:rtl/>
          <w:lang w:bidi="ar-SA"/>
        </w:rPr>
        <w:t xml:space="preserve"> تحديد تاريخ </w:t>
      </w:r>
      <w:r w:rsidR="00D705FF">
        <w:rPr>
          <w:rFonts w:hint="cs"/>
          <w:szCs w:val="24"/>
          <w:rtl/>
          <w:lang w:bidi="ar-SA"/>
        </w:rPr>
        <w:t>الإنجاز</w:t>
      </w:r>
      <w:r w:rsidR="00D705FF">
        <w:rPr>
          <w:szCs w:val="24"/>
          <w:rtl/>
          <w:lang w:bidi="ar-SA"/>
        </w:rPr>
        <w:t xml:space="preserve"> النهائي لتلك الأنشطة. لذلك</w:t>
      </w:r>
      <w:r w:rsidR="00E1795D" w:rsidRPr="00E1795D">
        <w:rPr>
          <w:szCs w:val="24"/>
          <w:rtl/>
          <w:lang w:bidi="ar-SA"/>
        </w:rPr>
        <w:t>، طلبت الوكالات الثنائية والمنفذة المشورة من اللجنة التنفيذية حول كيفية المضي قدمًا.</w:t>
      </w:r>
    </w:p>
    <w:p w:rsidR="00D705FF" w:rsidRPr="00E1795D" w:rsidRDefault="00D705FF" w:rsidP="00D705FF">
      <w:pPr>
        <w:bidi/>
        <w:rPr>
          <w:szCs w:val="24"/>
          <w:lang w:bidi="ar-SA"/>
        </w:rPr>
      </w:pPr>
    </w:p>
    <w:p w:rsidR="00B06C15" w:rsidRDefault="00E376A1" w:rsidP="00751251">
      <w:pPr>
        <w:bidi/>
        <w:rPr>
          <w:szCs w:val="24"/>
          <w:rtl/>
          <w:lang w:bidi="ar-SA"/>
        </w:rPr>
      </w:pPr>
      <w:r>
        <w:rPr>
          <w:szCs w:val="24"/>
          <w:rtl/>
          <w:lang w:bidi="ar-SA"/>
        </w:rPr>
        <w:t>26</w:t>
      </w:r>
      <w:r>
        <w:rPr>
          <w:rFonts w:hint="cs"/>
          <w:szCs w:val="24"/>
          <w:rtl/>
          <w:lang w:bidi="ar-SA"/>
        </w:rPr>
        <w:t>-</w:t>
      </w:r>
      <w:r>
        <w:rPr>
          <w:rFonts w:hint="cs"/>
          <w:szCs w:val="24"/>
          <w:rtl/>
          <w:lang w:bidi="ar-SA"/>
        </w:rPr>
        <w:tab/>
        <w:t>و</w:t>
      </w:r>
      <w:r w:rsidR="00E1795D" w:rsidRPr="00E1795D">
        <w:rPr>
          <w:szCs w:val="24"/>
          <w:rtl/>
          <w:lang w:bidi="ar-SA"/>
        </w:rPr>
        <w:t>تلاحظ الأما</w:t>
      </w:r>
      <w:r>
        <w:rPr>
          <w:szCs w:val="24"/>
          <w:rtl/>
          <w:lang w:bidi="ar-SA"/>
        </w:rPr>
        <w:t xml:space="preserve">نة أن الوكالات تواصل العمل مع </w:t>
      </w:r>
      <w:r w:rsidR="00E1795D" w:rsidRPr="00E1795D">
        <w:rPr>
          <w:szCs w:val="24"/>
          <w:rtl/>
          <w:lang w:bidi="ar-SA"/>
        </w:rPr>
        <w:t xml:space="preserve">بلدان </w:t>
      </w:r>
      <w:r>
        <w:rPr>
          <w:szCs w:val="24"/>
          <w:rtl/>
          <w:lang w:bidi="ar-SA"/>
        </w:rPr>
        <w:t>المادة 5 لتنفيذ المشر</w:t>
      </w:r>
      <w:r>
        <w:rPr>
          <w:rFonts w:hint="cs"/>
          <w:szCs w:val="24"/>
          <w:rtl/>
          <w:lang w:bidi="ar-SA"/>
        </w:rPr>
        <w:t>و</w:t>
      </w:r>
      <w:r w:rsidR="00E1795D" w:rsidRPr="00E1795D">
        <w:rPr>
          <w:szCs w:val="24"/>
          <w:rtl/>
          <w:lang w:bidi="ar-SA"/>
        </w:rPr>
        <w:t>ع</w:t>
      </w:r>
      <w:r>
        <w:rPr>
          <w:rFonts w:hint="cs"/>
          <w:szCs w:val="24"/>
          <w:rtl/>
          <w:lang w:bidi="ar-SA"/>
        </w:rPr>
        <w:t>ات</w:t>
      </w:r>
      <w:r w:rsidR="00E1795D" w:rsidRPr="00E1795D">
        <w:rPr>
          <w:szCs w:val="24"/>
          <w:rtl/>
          <w:lang w:bidi="ar-SA"/>
        </w:rPr>
        <w:t xml:space="preserve"> </w:t>
      </w:r>
      <w:r>
        <w:rPr>
          <w:szCs w:val="24"/>
          <w:rtl/>
          <w:lang w:bidi="ar-SA"/>
        </w:rPr>
        <w:t>الجارية بأفضل ما لديها من قدرات</w:t>
      </w:r>
      <w:r w:rsidR="00E1795D" w:rsidRPr="00E1795D">
        <w:rPr>
          <w:szCs w:val="24"/>
          <w:rtl/>
          <w:lang w:bidi="ar-SA"/>
        </w:rPr>
        <w:t>، وتكييف وتعديل إجراءاتها في ضوء جائحة</w:t>
      </w:r>
      <w:r>
        <w:rPr>
          <w:rFonts w:hint="cs"/>
          <w:szCs w:val="24"/>
          <w:rtl/>
          <w:lang w:bidi="ar-SA"/>
        </w:rPr>
        <w:t xml:space="preserve"> كوفيد-19</w:t>
      </w:r>
      <w:r w:rsidR="00E1795D" w:rsidRPr="00E1795D">
        <w:rPr>
          <w:szCs w:val="24"/>
          <w:rtl/>
          <w:lang w:bidi="ar-SA"/>
        </w:rPr>
        <w:t xml:space="preserve">. كما </w:t>
      </w:r>
      <w:r w:rsidR="00751251">
        <w:rPr>
          <w:rFonts w:hint="cs"/>
          <w:szCs w:val="24"/>
          <w:rtl/>
          <w:lang w:bidi="ar-SA"/>
        </w:rPr>
        <w:t>تلاحظ</w:t>
      </w:r>
      <w:r w:rsidR="00E1795D" w:rsidRPr="00E1795D">
        <w:rPr>
          <w:szCs w:val="24"/>
          <w:rtl/>
          <w:lang w:bidi="ar-SA"/>
        </w:rPr>
        <w:t xml:space="preserve"> أوجه عدم اليقين السائدة فيما يتعلق بإعادة تنشيط ا</w:t>
      </w:r>
      <w:r w:rsidR="00751251">
        <w:rPr>
          <w:szCs w:val="24"/>
          <w:rtl/>
          <w:lang w:bidi="ar-SA"/>
        </w:rPr>
        <w:t>لأنشطة العادية في بلدان</w:t>
      </w:r>
      <w:r w:rsidR="00751251">
        <w:rPr>
          <w:rFonts w:hint="cs"/>
          <w:szCs w:val="24"/>
          <w:rtl/>
          <w:lang w:bidi="ar-SA"/>
        </w:rPr>
        <w:t xml:space="preserve"> مختلفة</w:t>
      </w:r>
      <w:r w:rsidR="00E1795D" w:rsidRPr="00E1795D">
        <w:rPr>
          <w:szCs w:val="24"/>
          <w:rtl/>
          <w:lang w:bidi="ar-SA"/>
        </w:rPr>
        <w:t>، مما أ</w:t>
      </w:r>
      <w:r w:rsidR="00751251">
        <w:rPr>
          <w:szCs w:val="24"/>
          <w:rtl/>
          <w:lang w:bidi="ar-SA"/>
        </w:rPr>
        <w:t xml:space="preserve">دى إلى تحديات </w:t>
      </w:r>
      <w:r w:rsidR="00751251">
        <w:rPr>
          <w:rFonts w:hint="cs"/>
          <w:szCs w:val="24"/>
          <w:rtl/>
          <w:lang w:bidi="ar-SA"/>
        </w:rPr>
        <w:t>تواجه</w:t>
      </w:r>
      <w:r w:rsidR="00751251">
        <w:rPr>
          <w:szCs w:val="24"/>
          <w:rtl/>
          <w:lang w:bidi="ar-SA"/>
        </w:rPr>
        <w:t xml:space="preserve"> استكمال المشر</w:t>
      </w:r>
      <w:r w:rsidR="00751251">
        <w:rPr>
          <w:rFonts w:hint="cs"/>
          <w:szCs w:val="24"/>
          <w:rtl/>
          <w:lang w:bidi="ar-SA"/>
        </w:rPr>
        <w:t>و</w:t>
      </w:r>
      <w:r w:rsidR="00E1795D" w:rsidRPr="00E1795D">
        <w:rPr>
          <w:szCs w:val="24"/>
          <w:rtl/>
          <w:lang w:bidi="ar-SA"/>
        </w:rPr>
        <w:t>ع</w:t>
      </w:r>
      <w:r w:rsidR="00751251">
        <w:rPr>
          <w:rFonts w:hint="cs"/>
          <w:szCs w:val="24"/>
          <w:rtl/>
          <w:lang w:bidi="ar-SA"/>
        </w:rPr>
        <w:t>ات</w:t>
      </w:r>
      <w:r w:rsidR="00E1795D" w:rsidRPr="00E1795D">
        <w:rPr>
          <w:szCs w:val="24"/>
          <w:rtl/>
          <w:lang w:bidi="ar-SA"/>
        </w:rPr>
        <w:t xml:space="preserve"> </w:t>
      </w:r>
      <w:r w:rsidR="00751251">
        <w:rPr>
          <w:rFonts w:hint="cs"/>
          <w:szCs w:val="24"/>
          <w:rtl/>
          <w:lang w:bidi="ar-SA"/>
        </w:rPr>
        <w:t xml:space="preserve">المحددة </w:t>
      </w:r>
      <w:r w:rsidR="00751251">
        <w:rPr>
          <w:szCs w:val="24"/>
          <w:rtl/>
          <w:lang w:bidi="ar-SA"/>
        </w:rPr>
        <w:t>مواعيدها النهائية في يوني</w:t>
      </w:r>
      <w:r w:rsidR="00751251">
        <w:rPr>
          <w:rFonts w:hint="cs"/>
          <w:szCs w:val="24"/>
          <w:rtl/>
          <w:lang w:bidi="ar-SA"/>
        </w:rPr>
        <w:t>ه/ حزيران</w:t>
      </w:r>
      <w:r w:rsidR="00E1795D" w:rsidRPr="00E1795D">
        <w:rPr>
          <w:szCs w:val="24"/>
          <w:rtl/>
          <w:lang w:bidi="ar-SA"/>
        </w:rPr>
        <w:t xml:space="preserve"> 2020 أو </w:t>
      </w:r>
      <w:r w:rsidR="00751251">
        <w:rPr>
          <w:rFonts w:hint="cs"/>
          <w:szCs w:val="24"/>
          <w:rtl/>
          <w:lang w:bidi="ar-SA"/>
        </w:rPr>
        <w:t>/ كانون الثاني.</w:t>
      </w:r>
    </w:p>
    <w:p w:rsidR="00751251" w:rsidRDefault="00751251" w:rsidP="00751251">
      <w:pPr>
        <w:bidi/>
        <w:rPr>
          <w:szCs w:val="24"/>
          <w:rtl/>
          <w:lang w:bidi="ar-SA"/>
        </w:rPr>
      </w:pPr>
    </w:p>
    <w:p w:rsidR="00B06C15" w:rsidRDefault="00B06C15" w:rsidP="0038675D">
      <w:pPr>
        <w:bidi/>
        <w:rPr>
          <w:szCs w:val="24"/>
          <w:rtl/>
          <w:lang w:bidi="ar-SA"/>
        </w:rPr>
      </w:pPr>
      <w:r w:rsidRPr="00B06C15">
        <w:rPr>
          <w:szCs w:val="24"/>
          <w:rtl/>
          <w:lang w:bidi="ar-SA"/>
        </w:rPr>
        <w:t>27-</w:t>
      </w:r>
      <w:r w:rsidR="00751251">
        <w:rPr>
          <w:rFonts w:hint="cs"/>
          <w:szCs w:val="24"/>
          <w:rtl/>
          <w:lang w:bidi="ar-SA"/>
        </w:rPr>
        <w:tab/>
      </w:r>
      <w:r w:rsidR="00751251">
        <w:rPr>
          <w:szCs w:val="24"/>
          <w:rtl/>
          <w:lang w:bidi="ar-SA"/>
        </w:rPr>
        <w:t>واستناداً إلى هذه الحقائق</w:t>
      </w:r>
      <w:r w:rsidRPr="00B06C15">
        <w:rPr>
          <w:szCs w:val="24"/>
          <w:rtl/>
          <w:lang w:bidi="ar-SA"/>
        </w:rPr>
        <w:t>، قد ترغب اللجنة التنفيذية في تقديم المشورة للوكالات الثنائية والمنفذة لمواصلة مس</w:t>
      </w:r>
      <w:r w:rsidR="00751251">
        <w:rPr>
          <w:szCs w:val="24"/>
          <w:rtl/>
          <w:lang w:bidi="ar-SA"/>
        </w:rPr>
        <w:t xml:space="preserve">اعدة جميع </w:t>
      </w:r>
      <w:r w:rsidRPr="00B06C15">
        <w:rPr>
          <w:szCs w:val="24"/>
          <w:rtl/>
          <w:lang w:bidi="ar-SA"/>
        </w:rPr>
        <w:t>بلدان المادة 5 في تنفيذ الأنشطة</w:t>
      </w:r>
      <w:r w:rsidR="00751251">
        <w:rPr>
          <w:szCs w:val="24"/>
          <w:rtl/>
          <w:lang w:bidi="ar-SA"/>
        </w:rPr>
        <w:t xml:space="preserve"> الجارية مع مراعاة القيود التي </w:t>
      </w:r>
      <w:r w:rsidR="00751251">
        <w:rPr>
          <w:rFonts w:hint="cs"/>
          <w:szCs w:val="24"/>
          <w:rtl/>
          <w:lang w:bidi="ar-SA"/>
        </w:rPr>
        <w:t>ت</w:t>
      </w:r>
      <w:r w:rsidRPr="00B06C15">
        <w:rPr>
          <w:szCs w:val="24"/>
          <w:rtl/>
          <w:lang w:bidi="ar-SA"/>
        </w:rPr>
        <w:t>فرضها جائحة</w:t>
      </w:r>
      <w:r w:rsidR="00751251">
        <w:rPr>
          <w:rFonts w:hint="cs"/>
          <w:szCs w:val="24"/>
          <w:rtl/>
          <w:lang w:bidi="ar-SA"/>
        </w:rPr>
        <w:t xml:space="preserve"> كوفيد-19</w:t>
      </w:r>
      <w:r w:rsidR="0038675D">
        <w:rPr>
          <w:szCs w:val="24"/>
          <w:rtl/>
          <w:lang w:bidi="ar-SA"/>
        </w:rPr>
        <w:t xml:space="preserve">، بغض النظر عن تواريخ </w:t>
      </w:r>
      <w:r w:rsidR="0038675D">
        <w:rPr>
          <w:rFonts w:hint="cs"/>
          <w:szCs w:val="24"/>
          <w:rtl/>
          <w:lang w:bidi="ar-SA"/>
        </w:rPr>
        <w:t>إنجازها</w:t>
      </w:r>
      <w:r w:rsidRPr="00B06C15">
        <w:rPr>
          <w:szCs w:val="24"/>
          <w:rtl/>
          <w:lang w:bidi="ar-SA"/>
        </w:rPr>
        <w:t>، وتقديم تقرير بذلك إلى الاجتماع السابع والثمانين بشأن تلك الأنشطة المحددة التي تتطلب تمديد تواريخ استكمالها.</w:t>
      </w:r>
    </w:p>
    <w:p w:rsidR="00E11064" w:rsidRPr="00B06C15" w:rsidRDefault="00E11064" w:rsidP="00E11064">
      <w:pPr>
        <w:bidi/>
        <w:rPr>
          <w:szCs w:val="24"/>
          <w:lang w:bidi="ar-SA"/>
        </w:rPr>
      </w:pPr>
    </w:p>
    <w:p w:rsidR="00B06C15" w:rsidRPr="00D6330D" w:rsidRDefault="00B06C15" w:rsidP="00D6330D">
      <w:pPr>
        <w:bidi/>
        <w:rPr>
          <w:i/>
          <w:iCs/>
          <w:szCs w:val="24"/>
          <w:lang w:bidi="ar-SA"/>
        </w:rPr>
      </w:pPr>
      <w:r w:rsidRPr="00E11064">
        <w:rPr>
          <w:i/>
          <w:iCs/>
          <w:szCs w:val="24"/>
          <w:rtl/>
          <w:lang w:bidi="ar-SA"/>
        </w:rPr>
        <w:t xml:space="preserve">النظر في </w:t>
      </w:r>
      <w:r w:rsidR="0053084D">
        <w:rPr>
          <w:rFonts w:hint="cs"/>
          <w:i/>
          <w:iCs/>
          <w:szCs w:val="24"/>
          <w:rtl/>
          <w:lang w:bidi="ar-SA"/>
        </w:rPr>
        <w:t>متابعة</w:t>
      </w:r>
      <w:r w:rsidRPr="00E11064">
        <w:rPr>
          <w:i/>
          <w:iCs/>
          <w:szCs w:val="24"/>
          <w:rtl/>
          <w:lang w:bidi="ar-SA"/>
        </w:rPr>
        <w:t xml:space="preserve"> الخدمة في سياق خطة إدارة إزالة المواد الهيدروكلوروفلوروكربونية </w:t>
      </w:r>
      <w:r w:rsidRPr="00D6330D">
        <w:rPr>
          <w:i/>
          <w:iCs/>
          <w:szCs w:val="24"/>
          <w:rtl/>
          <w:lang w:bidi="ar-SA"/>
        </w:rPr>
        <w:t xml:space="preserve">من أجل </w:t>
      </w:r>
      <w:r w:rsidR="00D6330D" w:rsidRPr="00D6330D">
        <w:rPr>
          <w:rFonts w:hint="cs"/>
          <w:i/>
          <w:iCs/>
          <w:szCs w:val="24"/>
          <w:rtl/>
          <w:lang w:bidi="ar-SA"/>
        </w:rPr>
        <w:t xml:space="preserve">الإزالة التامة للمواد </w:t>
      </w:r>
      <w:r w:rsidR="00D6330D" w:rsidRPr="00D6330D">
        <w:rPr>
          <w:i/>
          <w:iCs/>
          <w:szCs w:val="24"/>
          <w:rtl/>
          <w:lang w:bidi="ar-SA"/>
        </w:rPr>
        <w:t>الهيدروكلوروفلوروكربونية</w:t>
      </w:r>
    </w:p>
    <w:p w:rsidR="00B06C15" w:rsidRPr="00D6330D" w:rsidRDefault="00B06C15" w:rsidP="00B06C15">
      <w:pPr>
        <w:bidi/>
        <w:rPr>
          <w:szCs w:val="24"/>
          <w:lang w:bidi="ar-SA"/>
        </w:rPr>
      </w:pPr>
    </w:p>
    <w:p w:rsidR="00B06C15" w:rsidRDefault="007127EA" w:rsidP="00F03C63">
      <w:pPr>
        <w:bidi/>
        <w:rPr>
          <w:szCs w:val="24"/>
          <w:rtl/>
          <w:lang w:bidi="ar-SA"/>
        </w:rPr>
      </w:pPr>
      <w:r>
        <w:rPr>
          <w:szCs w:val="24"/>
          <w:rtl/>
          <w:lang w:bidi="ar-SA"/>
        </w:rPr>
        <w:t>28-</w:t>
      </w:r>
      <w:r w:rsidR="00BC100F">
        <w:rPr>
          <w:rFonts w:hint="cs"/>
          <w:szCs w:val="24"/>
          <w:rtl/>
          <w:lang w:bidi="ar-SA"/>
        </w:rPr>
        <w:tab/>
      </w:r>
      <w:r>
        <w:rPr>
          <w:szCs w:val="24"/>
          <w:rtl/>
          <w:lang w:bidi="ar-SA"/>
        </w:rPr>
        <w:t>في الاجتماع الخامس والثمانين</w:t>
      </w:r>
      <w:r w:rsidR="00B06C15" w:rsidRPr="00B06C15">
        <w:rPr>
          <w:szCs w:val="24"/>
          <w:rtl/>
          <w:lang w:bidi="ar-SA"/>
        </w:rPr>
        <w:t>، قدمت حكومتا جامايكا</w:t>
      </w:r>
      <w:r>
        <w:rPr>
          <w:rStyle w:val="FootnoteReference"/>
          <w:szCs w:val="24"/>
          <w:rtl/>
          <w:lang w:bidi="ar-SA"/>
        </w:rPr>
        <w:footnoteReference w:id="12"/>
      </w:r>
      <w:r w:rsidR="00B06C15" w:rsidRPr="00B06C15">
        <w:rPr>
          <w:szCs w:val="24"/>
          <w:rtl/>
          <w:lang w:bidi="ar-SA"/>
        </w:rPr>
        <w:t xml:space="preserve"> وصربيا</w:t>
      </w:r>
      <w:r>
        <w:rPr>
          <w:rStyle w:val="FootnoteReference"/>
          <w:szCs w:val="24"/>
          <w:rtl/>
          <w:lang w:bidi="ar-SA"/>
        </w:rPr>
        <w:footnoteReference w:id="13"/>
      </w:r>
      <w:r w:rsidR="00B06C15" w:rsidRPr="00B06C15">
        <w:rPr>
          <w:szCs w:val="24"/>
          <w:rtl/>
          <w:lang w:bidi="ar-SA"/>
        </w:rPr>
        <w:t xml:space="preserve"> المرحلة الثانية من خطط</w:t>
      </w:r>
      <w:r w:rsidR="00BC100F">
        <w:rPr>
          <w:rFonts w:hint="cs"/>
          <w:szCs w:val="24"/>
          <w:rtl/>
          <w:lang w:bidi="ar-SA"/>
        </w:rPr>
        <w:t>تهما</w:t>
      </w:r>
      <w:r w:rsidR="00B06C15" w:rsidRPr="00B06C15">
        <w:rPr>
          <w:szCs w:val="24"/>
          <w:rtl/>
          <w:lang w:bidi="ar-SA"/>
        </w:rPr>
        <w:t xml:space="preserve"> </w:t>
      </w:r>
      <w:r w:rsidR="00BC100F">
        <w:rPr>
          <w:rFonts w:hint="cs"/>
          <w:szCs w:val="24"/>
          <w:rtl/>
          <w:lang w:bidi="ar-SA"/>
        </w:rPr>
        <w:t>ل</w:t>
      </w:r>
      <w:r w:rsidR="00B06C15" w:rsidRPr="00B06C15">
        <w:rPr>
          <w:szCs w:val="24"/>
          <w:rtl/>
          <w:lang w:bidi="ar-SA"/>
        </w:rPr>
        <w:t>إدارة إزالة المواد الهيدروكلوروفلوروكربونية التي اقترحت تخفيض 97</w:t>
      </w:r>
      <w:r w:rsidR="00BC100F">
        <w:rPr>
          <w:rFonts w:hint="cs"/>
          <w:szCs w:val="24"/>
          <w:rtl/>
          <w:lang w:bidi="ar-SA"/>
        </w:rPr>
        <w:t>,</w:t>
      </w:r>
      <w:r w:rsidR="00B06C15" w:rsidRPr="00B06C15">
        <w:rPr>
          <w:szCs w:val="24"/>
          <w:rtl/>
          <w:lang w:bidi="ar-SA"/>
        </w:rPr>
        <w:t xml:space="preserve">5 في المائة </w:t>
      </w:r>
      <w:r w:rsidR="00BC100F">
        <w:rPr>
          <w:szCs w:val="24"/>
          <w:rtl/>
          <w:lang w:bidi="ar-SA"/>
        </w:rPr>
        <w:t>(بدلاً من 100 في المائة) من خط</w:t>
      </w:r>
      <w:r w:rsidR="00BC100F">
        <w:rPr>
          <w:rFonts w:hint="cs"/>
          <w:szCs w:val="24"/>
          <w:rtl/>
          <w:lang w:bidi="ar-SA"/>
        </w:rPr>
        <w:t>ي</w:t>
      </w:r>
      <w:r w:rsidR="00BC100F">
        <w:rPr>
          <w:szCs w:val="24"/>
          <w:rtl/>
          <w:lang w:bidi="ar-SA"/>
        </w:rPr>
        <w:t xml:space="preserve"> </w:t>
      </w:r>
      <w:r w:rsidR="00B06C15" w:rsidRPr="00B06C15">
        <w:rPr>
          <w:szCs w:val="24"/>
          <w:rtl/>
          <w:lang w:bidi="ar-SA"/>
        </w:rPr>
        <w:t xml:space="preserve">أساس </w:t>
      </w:r>
      <w:r w:rsidR="00BC100F" w:rsidRPr="00BC100F">
        <w:rPr>
          <w:szCs w:val="24"/>
          <w:rtl/>
          <w:lang w:bidi="ar-SA"/>
        </w:rPr>
        <w:t>المواد الهيدروكلوروفلوروكربونية</w:t>
      </w:r>
      <w:r w:rsidR="00BC100F">
        <w:rPr>
          <w:rFonts w:hint="cs"/>
          <w:szCs w:val="24"/>
          <w:rtl/>
          <w:lang w:bidi="ar-SA"/>
        </w:rPr>
        <w:t xml:space="preserve"> المحددين</w:t>
      </w:r>
      <w:r w:rsidR="00BC100F" w:rsidRPr="00BC100F">
        <w:rPr>
          <w:szCs w:val="24"/>
          <w:rtl/>
          <w:lang w:bidi="ar-SA"/>
        </w:rPr>
        <w:t xml:space="preserve"> </w:t>
      </w:r>
      <w:r w:rsidR="00BC100F">
        <w:rPr>
          <w:rFonts w:hint="cs"/>
          <w:szCs w:val="24"/>
          <w:rtl/>
          <w:lang w:bidi="ar-SA"/>
        </w:rPr>
        <w:t>لهما</w:t>
      </w:r>
      <w:r w:rsidR="00B06C15" w:rsidRPr="00B06C15">
        <w:rPr>
          <w:szCs w:val="24"/>
          <w:rtl/>
          <w:lang w:bidi="ar-SA"/>
        </w:rPr>
        <w:t xml:space="preserve"> </w:t>
      </w:r>
      <w:r w:rsidR="00BC100F">
        <w:rPr>
          <w:szCs w:val="24"/>
          <w:rtl/>
          <w:lang w:bidi="ar-SA"/>
        </w:rPr>
        <w:t>بحلول سنة معينة</w:t>
      </w:r>
      <w:r w:rsidR="00B06C15" w:rsidRPr="00B06C15">
        <w:rPr>
          <w:szCs w:val="24"/>
          <w:rtl/>
          <w:lang w:bidi="ar-SA"/>
        </w:rPr>
        <w:t>، مع الاستمرار في استهلاك ما يصل إلى 2</w:t>
      </w:r>
      <w:r w:rsidR="00BC100F">
        <w:rPr>
          <w:rFonts w:hint="cs"/>
          <w:szCs w:val="24"/>
          <w:rtl/>
          <w:lang w:bidi="ar-SA"/>
        </w:rPr>
        <w:t>,</w:t>
      </w:r>
      <w:r w:rsidR="00BC100F">
        <w:rPr>
          <w:szCs w:val="24"/>
          <w:rtl/>
          <w:lang w:bidi="ar-SA"/>
        </w:rPr>
        <w:t>5 في المائة من خط</w:t>
      </w:r>
      <w:r w:rsidR="00BC100F">
        <w:rPr>
          <w:rFonts w:hint="cs"/>
          <w:szCs w:val="24"/>
          <w:rtl/>
          <w:lang w:bidi="ar-SA"/>
        </w:rPr>
        <w:t>ي</w:t>
      </w:r>
      <w:r w:rsidR="00B06C15" w:rsidRPr="00B06C15">
        <w:rPr>
          <w:szCs w:val="24"/>
          <w:rtl/>
          <w:lang w:bidi="ar-SA"/>
        </w:rPr>
        <w:t xml:space="preserve"> الأساس </w:t>
      </w:r>
      <w:r w:rsidR="00BC100F">
        <w:rPr>
          <w:rFonts w:hint="cs"/>
          <w:szCs w:val="24"/>
          <w:rtl/>
          <w:lang w:bidi="ar-SA"/>
        </w:rPr>
        <w:t>المحددين لهما</w:t>
      </w:r>
      <w:r w:rsidR="00B06C15" w:rsidRPr="00B06C15">
        <w:rPr>
          <w:szCs w:val="24"/>
          <w:rtl/>
          <w:lang w:bidi="ar-SA"/>
        </w:rPr>
        <w:t xml:space="preserve"> (أي "</w:t>
      </w:r>
      <w:r w:rsidR="00BC100F">
        <w:rPr>
          <w:rFonts w:hint="cs"/>
          <w:szCs w:val="24"/>
          <w:rtl/>
          <w:lang w:bidi="ar-SA"/>
        </w:rPr>
        <w:t>متابعة</w:t>
      </w:r>
      <w:r w:rsidR="00B06C15" w:rsidRPr="00B06C15">
        <w:rPr>
          <w:szCs w:val="24"/>
          <w:rtl/>
          <w:lang w:bidi="ar-SA"/>
        </w:rPr>
        <w:t xml:space="preserve"> الخدمة") بعد ذل</w:t>
      </w:r>
      <w:r w:rsidR="00BC100F">
        <w:rPr>
          <w:szCs w:val="24"/>
          <w:rtl/>
          <w:lang w:bidi="ar-SA"/>
        </w:rPr>
        <w:t>ك العام</w:t>
      </w:r>
      <w:r w:rsidR="00B06C15" w:rsidRPr="00B06C15">
        <w:rPr>
          <w:szCs w:val="24"/>
          <w:rtl/>
          <w:lang w:bidi="ar-SA"/>
        </w:rPr>
        <w:t xml:space="preserve">، بما في ذلك السنوات التي تلي عام 2030. </w:t>
      </w:r>
      <w:r w:rsidR="0037299F">
        <w:rPr>
          <w:rFonts w:hint="cs"/>
          <w:szCs w:val="24"/>
          <w:rtl/>
          <w:lang w:bidi="ar-SA"/>
        </w:rPr>
        <w:t>في حين</w:t>
      </w:r>
      <w:r w:rsidR="00BC100F">
        <w:rPr>
          <w:rFonts w:hint="cs"/>
          <w:szCs w:val="24"/>
          <w:rtl/>
          <w:lang w:bidi="ar-SA"/>
        </w:rPr>
        <w:t xml:space="preserve"> لم</w:t>
      </w:r>
      <w:r w:rsidR="00B06C15" w:rsidRPr="00B06C15">
        <w:rPr>
          <w:szCs w:val="24"/>
          <w:rtl/>
          <w:lang w:bidi="ar-SA"/>
        </w:rPr>
        <w:t xml:space="preserve"> يكن من الضروري معالجة </w:t>
      </w:r>
      <w:r w:rsidR="00BC100F">
        <w:rPr>
          <w:rFonts w:hint="cs"/>
          <w:szCs w:val="24"/>
          <w:rtl/>
          <w:lang w:bidi="ar-SA"/>
        </w:rPr>
        <w:t>هذه المسألة</w:t>
      </w:r>
      <w:r w:rsidR="00BC100F">
        <w:rPr>
          <w:szCs w:val="24"/>
          <w:rtl/>
          <w:lang w:bidi="ar-SA"/>
        </w:rPr>
        <w:t xml:space="preserve"> في ذلك الاجتماع</w:t>
      </w:r>
      <w:r w:rsidR="00B06C15" w:rsidRPr="00B06C15">
        <w:rPr>
          <w:szCs w:val="24"/>
          <w:rtl/>
          <w:lang w:bidi="ar-SA"/>
        </w:rPr>
        <w:t xml:space="preserve">، </w:t>
      </w:r>
      <w:r w:rsidR="0037299F">
        <w:rPr>
          <w:rFonts w:hint="cs"/>
          <w:szCs w:val="24"/>
          <w:rtl/>
          <w:lang w:bidi="ar-SA"/>
        </w:rPr>
        <w:t>لأن</w:t>
      </w:r>
      <w:r w:rsidR="00B06C15" w:rsidRPr="00B06C15">
        <w:rPr>
          <w:szCs w:val="24"/>
          <w:rtl/>
          <w:lang w:bidi="ar-SA"/>
        </w:rPr>
        <w:t xml:space="preserve"> حكومة جامايكا </w:t>
      </w:r>
      <w:r w:rsidR="0037299F">
        <w:rPr>
          <w:rFonts w:hint="cs"/>
          <w:szCs w:val="24"/>
          <w:rtl/>
          <w:lang w:bidi="ar-SA"/>
        </w:rPr>
        <w:t xml:space="preserve">سحبت </w:t>
      </w:r>
      <w:r w:rsidR="00B06C15" w:rsidRPr="00B06C15">
        <w:rPr>
          <w:szCs w:val="24"/>
          <w:rtl/>
          <w:lang w:bidi="ar-SA"/>
        </w:rPr>
        <w:t>طلب</w:t>
      </w:r>
      <w:r w:rsidR="0037299F">
        <w:rPr>
          <w:rFonts w:hint="cs"/>
          <w:szCs w:val="24"/>
          <w:rtl/>
          <w:lang w:bidi="ar-SA"/>
        </w:rPr>
        <w:t>ها</w:t>
      </w:r>
      <w:r w:rsidR="00B06C15" w:rsidRPr="00B06C15">
        <w:rPr>
          <w:szCs w:val="24"/>
          <w:rtl/>
          <w:lang w:bidi="ar-SA"/>
        </w:rPr>
        <w:t xml:space="preserve"> </w:t>
      </w:r>
      <w:r w:rsidR="0037299F">
        <w:rPr>
          <w:rFonts w:hint="cs"/>
          <w:szCs w:val="24"/>
          <w:rtl/>
          <w:lang w:bidi="ar-SA"/>
        </w:rPr>
        <w:t>لمقترح</w:t>
      </w:r>
      <w:r w:rsidR="0037299F">
        <w:rPr>
          <w:szCs w:val="24"/>
          <w:rtl/>
          <w:lang w:bidi="ar-SA"/>
        </w:rPr>
        <w:t xml:space="preserve"> المشروع، وقررت حكومة صربيا معالجة مرحل</w:t>
      </w:r>
      <w:r w:rsidR="0037299F">
        <w:rPr>
          <w:rFonts w:hint="cs"/>
          <w:szCs w:val="24"/>
          <w:rtl/>
          <w:lang w:bidi="ar-SA"/>
        </w:rPr>
        <w:t>تها</w:t>
      </w:r>
      <w:r w:rsidR="00B06C15" w:rsidRPr="00B06C15">
        <w:rPr>
          <w:szCs w:val="24"/>
          <w:rtl/>
          <w:lang w:bidi="ar-SA"/>
        </w:rPr>
        <w:t xml:space="preserve"> الثانية من خطة إدارة إزالة المواد الهيدروكلوروفلوروكربونية حتى عام 2025 فقط بدلاً من ع</w:t>
      </w:r>
      <w:r w:rsidR="0037299F">
        <w:rPr>
          <w:szCs w:val="24"/>
          <w:rtl/>
          <w:lang w:bidi="ar-SA"/>
        </w:rPr>
        <w:t xml:space="preserve">ام 2030 </w:t>
      </w:r>
      <w:r w:rsidR="0037299F">
        <w:rPr>
          <w:rFonts w:hint="cs"/>
          <w:szCs w:val="24"/>
          <w:rtl/>
          <w:lang w:bidi="ar-SA"/>
        </w:rPr>
        <w:t>حسبما قدمت</w:t>
      </w:r>
      <w:r w:rsidR="0037299F">
        <w:rPr>
          <w:szCs w:val="24"/>
          <w:rtl/>
          <w:lang w:bidi="ar-SA"/>
        </w:rPr>
        <w:t xml:space="preserve"> في الأصل</w:t>
      </w:r>
      <w:r w:rsidR="00B06C15" w:rsidRPr="00B06C15">
        <w:rPr>
          <w:szCs w:val="24"/>
          <w:rtl/>
          <w:lang w:bidi="ar-SA"/>
        </w:rPr>
        <w:t>، وأبلغت الأم</w:t>
      </w:r>
      <w:r w:rsidR="0037299F">
        <w:rPr>
          <w:szCs w:val="24"/>
          <w:rtl/>
          <w:lang w:bidi="ar-SA"/>
        </w:rPr>
        <w:t>انة اللجنة التنفيذية بهذا الأمر</w:t>
      </w:r>
      <w:r w:rsidR="00B06C15" w:rsidRPr="00B06C15">
        <w:rPr>
          <w:szCs w:val="24"/>
          <w:rtl/>
          <w:lang w:bidi="ar-SA"/>
        </w:rPr>
        <w:t>،</w:t>
      </w:r>
      <w:r w:rsidR="0037299F">
        <w:rPr>
          <w:rStyle w:val="FootnoteReference"/>
          <w:szCs w:val="24"/>
          <w:rtl/>
          <w:lang w:bidi="ar-SA"/>
        </w:rPr>
        <w:footnoteReference w:id="14"/>
      </w:r>
      <w:r w:rsidR="00B06C15" w:rsidRPr="00B06C15">
        <w:rPr>
          <w:szCs w:val="24"/>
          <w:rtl/>
          <w:lang w:bidi="ar-SA"/>
        </w:rPr>
        <w:t xml:space="preserve"> حيث كان من المتوقع أن العديد من طلبات المرحلة الثانية / الثالثة من خطط إدارة إزالة المواد الهيدروكلوروفلوروكربونية ل</w:t>
      </w:r>
      <w:r w:rsidR="00F03C63">
        <w:rPr>
          <w:rFonts w:hint="cs"/>
          <w:szCs w:val="24"/>
          <w:rtl/>
          <w:lang w:bidi="ar-SA"/>
        </w:rPr>
        <w:t>بلدان ا</w:t>
      </w:r>
      <w:r w:rsidR="00B06C15" w:rsidRPr="00B06C15">
        <w:rPr>
          <w:szCs w:val="24"/>
          <w:rtl/>
          <w:lang w:bidi="ar-SA"/>
        </w:rPr>
        <w:t>لمادة 5 التي ستقدم إلى الاجتماع السادس والثمانين</w:t>
      </w:r>
      <w:r w:rsidR="00F03C63">
        <w:rPr>
          <w:rFonts w:hint="cs"/>
          <w:szCs w:val="24"/>
          <w:rtl/>
          <w:lang w:bidi="ar-SA"/>
        </w:rPr>
        <w:t xml:space="preserve"> قد تنظر</w:t>
      </w:r>
      <w:r w:rsidR="00B06C15" w:rsidRPr="00B06C15">
        <w:rPr>
          <w:szCs w:val="24"/>
          <w:rtl/>
          <w:lang w:bidi="ar-SA"/>
        </w:rPr>
        <w:t xml:space="preserve"> في استهلاك </w:t>
      </w:r>
      <w:r w:rsidR="00F03C63" w:rsidRPr="00BC100F">
        <w:rPr>
          <w:szCs w:val="24"/>
          <w:rtl/>
          <w:lang w:bidi="ar-SA"/>
        </w:rPr>
        <w:t>المواد الهيدروكلوروفلوروكربونية</w:t>
      </w:r>
      <w:r w:rsidR="00F03C63">
        <w:rPr>
          <w:rFonts w:hint="cs"/>
          <w:szCs w:val="24"/>
          <w:rtl/>
          <w:lang w:bidi="ar-SA"/>
        </w:rPr>
        <w:t xml:space="preserve"> </w:t>
      </w:r>
      <w:r w:rsidR="00B06C15" w:rsidRPr="00B06C15">
        <w:rPr>
          <w:szCs w:val="24"/>
          <w:rtl/>
          <w:lang w:bidi="ar-SA"/>
        </w:rPr>
        <w:t>بعد عام 2030 من أجل "</w:t>
      </w:r>
      <w:r w:rsidR="00F03C63">
        <w:rPr>
          <w:rFonts w:hint="cs"/>
          <w:szCs w:val="24"/>
          <w:rtl/>
          <w:lang w:bidi="ar-SA"/>
        </w:rPr>
        <w:t>متابعة</w:t>
      </w:r>
      <w:r w:rsidR="00B06C15" w:rsidRPr="00B06C15">
        <w:rPr>
          <w:szCs w:val="24"/>
          <w:rtl/>
          <w:lang w:bidi="ar-SA"/>
        </w:rPr>
        <w:t xml:space="preserve"> الخدمة" المسموح به</w:t>
      </w:r>
      <w:r w:rsidR="00F03C63">
        <w:rPr>
          <w:rFonts w:hint="cs"/>
          <w:szCs w:val="24"/>
          <w:rtl/>
          <w:lang w:bidi="ar-SA"/>
        </w:rPr>
        <w:t>ا</w:t>
      </w:r>
      <w:r w:rsidR="00B06C15" w:rsidRPr="00B06C15">
        <w:rPr>
          <w:szCs w:val="24"/>
          <w:rtl/>
          <w:lang w:bidi="ar-SA"/>
        </w:rPr>
        <w:t xml:space="preserve"> بموجب بروتوكول مونتريال.</w:t>
      </w:r>
    </w:p>
    <w:p w:rsidR="007C51D5" w:rsidRDefault="007C51D5" w:rsidP="007C51D5">
      <w:pPr>
        <w:bidi/>
        <w:rPr>
          <w:szCs w:val="24"/>
          <w:rtl/>
          <w:lang w:bidi="ar-SA"/>
        </w:rPr>
      </w:pPr>
    </w:p>
    <w:p w:rsidR="00B06C15" w:rsidRDefault="00F03C63" w:rsidP="006B5D5C">
      <w:pPr>
        <w:bidi/>
        <w:rPr>
          <w:szCs w:val="24"/>
          <w:rtl/>
          <w:lang w:bidi="ar-SA"/>
        </w:rPr>
      </w:pPr>
      <w:r>
        <w:rPr>
          <w:szCs w:val="24"/>
          <w:rtl/>
          <w:lang w:bidi="ar-SA"/>
        </w:rPr>
        <w:t>29-</w:t>
      </w:r>
      <w:r>
        <w:rPr>
          <w:rFonts w:hint="cs"/>
          <w:szCs w:val="24"/>
          <w:rtl/>
          <w:lang w:bidi="ar-SA"/>
        </w:rPr>
        <w:tab/>
      </w:r>
      <w:r w:rsidR="00B06C15" w:rsidRPr="00B06C15">
        <w:rPr>
          <w:szCs w:val="24"/>
          <w:rtl/>
          <w:lang w:bidi="ar-SA"/>
        </w:rPr>
        <w:t xml:space="preserve">تضمنت العديد من </w:t>
      </w:r>
      <w:r w:rsidR="006B5D5C">
        <w:rPr>
          <w:rFonts w:hint="cs"/>
          <w:szCs w:val="24"/>
          <w:rtl/>
          <w:lang w:bidi="ar-SA"/>
        </w:rPr>
        <w:t>المسائل</w:t>
      </w:r>
      <w:r w:rsidR="00B06C15" w:rsidRPr="00B06C15">
        <w:rPr>
          <w:szCs w:val="24"/>
          <w:rtl/>
          <w:lang w:bidi="ar-SA"/>
        </w:rPr>
        <w:t xml:space="preserve"> المحتملة المرتبطة </w:t>
      </w:r>
      <w:r w:rsidR="006B5D5C">
        <w:rPr>
          <w:rFonts w:hint="cs"/>
          <w:szCs w:val="24"/>
          <w:rtl/>
          <w:lang w:bidi="ar-SA"/>
        </w:rPr>
        <w:t>بمتابعة</w:t>
      </w:r>
      <w:r w:rsidR="00B06C15" w:rsidRPr="00B06C15">
        <w:rPr>
          <w:szCs w:val="24"/>
          <w:rtl/>
          <w:lang w:bidi="ar-SA"/>
        </w:rPr>
        <w:t xml:space="preserve"> الخدمة المحدد</w:t>
      </w:r>
      <w:r w:rsidR="006B5D5C">
        <w:rPr>
          <w:rFonts w:hint="cs"/>
          <w:szCs w:val="24"/>
          <w:rtl/>
          <w:lang w:bidi="ar-SA"/>
        </w:rPr>
        <w:t>ة</w:t>
      </w:r>
      <w:r w:rsidR="00B06C15" w:rsidRPr="00B06C15">
        <w:rPr>
          <w:szCs w:val="24"/>
          <w:rtl/>
          <w:lang w:bidi="ar-SA"/>
        </w:rPr>
        <w:t xml:space="preserve"> في الاجتماع الخامس والثمانين ما يلي: عدم الوضوح بشأن كيفية رصد استهلاك </w:t>
      </w:r>
      <w:r w:rsidR="006B5D5C" w:rsidRPr="00BC100F">
        <w:rPr>
          <w:szCs w:val="24"/>
          <w:rtl/>
          <w:lang w:bidi="ar-SA"/>
        </w:rPr>
        <w:t>المواد الهيدروكلوروفلوروكربونية</w:t>
      </w:r>
      <w:r w:rsidR="006B5D5C">
        <w:rPr>
          <w:rFonts w:hint="cs"/>
          <w:szCs w:val="24"/>
          <w:rtl/>
          <w:lang w:bidi="ar-SA"/>
        </w:rPr>
        <w:t xml:space="preserve"> </w:t>
      </w:r>
      <w:r w:rsidR="00B06C15" w:rsidRPr="00B06C15">
        <w:rPr>
          <w:szCs w:val="24"/>
          <w:rtl/>
          <w:lang w:bidi="ar-SA"/>
        </w:rPr>
        <w:t xml:space="preserve">هذه </w:t>
      </w:r>
      <w:r w:rsidR="006B5D5C">
        <w:rPr>
          <w:rFonts w:hint="cs"/>
          <w:szCs w:val="24"/>
          <w:rtl/>
          <w:lang w:bidi="ar-SA"/>
        </w:rPr>
        <w:t xml:space="preserve">وهذه </w:t>
      </w:r>
      <w:r w:rsidR="00B06C15" w:rsidRPr="00B06C15">
        <w:rPr>
          <w:szCs w:val="24"/>
          <w:rtl/>
          <w:lang w:bidi="ar-SA"/>
        </w:rPr>
        <w:t>ا</w:t>
      </w:r>
      <w:r w:rsidR="006B5D5C">
        <w:rPr>
          <w:szCs w:val="24"/>
          <w:rtl/>
          <w:lang w:bidi="ar-SA"/>
        </w:rPr>
        <w:t>لاستخدامات المحددة والتحقق منها</w:t>
      </w:r>
      <w:r w:rsidR="00B06C15" w:rsidRPr="00B06C15">
        <w:rPr>
          <w:szCs w:val="24"/>
          <w:rtl/>
          <w:lang w:bidi="ar-SA"/>
        </w:rPr>
        <w:t xml:space="preserve">؛ </w:t>
      </w:r>
      <w:r w:rsidR="006B5D5C">
        <w:rPr>
          <w:rFonts w:hint="cs"/>
          <w:szCs w:val="24"/>
          <w:rtl/>
          <w:lang w:bidi="ar-SA"/>
        </w:rPr>
        <w:t>و</w:t>
      </w:r>
      <w:r w:rsidR="00B06C15" w:rsidRPr="00B06C15">
        <w:rPr>
          <w:szCs w:val="24"/>
          <w:rtl/>
          <w:lang w:bidi="ar-SA"/>
        </w:rPr>
        <w:t>ما إذا كان سيتم تطبيق عقوبة وكيفية تطبيقها في حالة تجاوز استهلاك البلد 2</w:t>
      </w:r>
      <w:r w:rsidR="006B5D5C">
        <w:rPr>
          <w:rFonts w:hint="cs"/>
          <w:szCs w:val="24"/>
          <w:rtl/>
          <w:lang w:bidi="ar-SA"/>
        </w:rPr>
        <w:t>,</w:t>
      </w:r>
      <w:r w:rsidR="00B06C15" w:rsidRPr="00B06C15">
        <w:rPr>
          <w:szCs w:val="24"/>
          <w:rtl/>
          <w:lang w:bidi="ar-SA"/>
        </w:rPr>
        <w:t>5 في المائة من خط الأساس</w:t>
      </w:r>
      <w:r w:rsidR="006B5D5C">
        <w:rPr>
          <w:rFonts w:hint="cs"/>
          <w:szCs w:val="24"/>
          <w:rtl/>
          <w:lang w:bidi="ar-SA"/>
        </w:rPr>
        <w:t xml:space="preserve"> المحدد له</w:t>
      </w:r>
      <w:r w:rsidR="006B5D5C">
        <w:rPr>
          <w:szCs w:val="24"/>
          <w:rtl/>
          <w:lang w:bidi="ar-SA"/>
        </w:rPr>
        <w:t xml:space="preserve"> في الفترة 2030-</w:t>
      </w:r>
      <w:r w:rsidR="006B5D5C">
        <w:rPr>
          <w:rFonts w:hint="cs"/>
          <w:szCs w:val="24"/>
          <w:rtl/>
          <w:lang w:bidi="ar-SA"/>
        </w:rPr>
        <w:t xml:space="preserve"> </w:t>
      </w:r>
      <w:r w:rsidR="006B5D5C">
        <w:rPr>
          <w:szCs w:val="24"/>
          <w:rtl/>
          <w:lang w:bidi="ar-SA"/>
        </w:rPr>
        <w:t>2040</w:t>
      </w:r>
      <w:r w:rsidR="00B06C15" w:rsidRPr="00B06C15">
        <w:rPr>
          <w:szCs w:val="24"/>
          <w:rtl/>
          <w:lang w:bidi="ar-SA"/>
        </w:rPr>
        <w:t xml:space="preserve">، أو إذا كان البلد يستهلك </w:t>
      </w:r>
      <w:r w:rsidR="006B5D5C" w:rsidRPr="00BC100F">
        <w:rPr>
          <w:szCs w:val="24"/>
          <w:rtl/>
          <w:lang w:bidi="ar-SA"/>
        </w:rPr>
        <w:t>المواد الهيدروكلوروفلوروكربونية</w:t>
      </w:r>
      <w:r w:rsidR="006B5D5C">
        <w:rPr>
          <w:rFonts w:hint="cs"/>
          <w:szCs w:val="24"/>
          <w:rtl/>
          <w:lang w:bidi="ar-SA"/>
        </w:rPr>
        <w:t xml:space="preserve"> </w:t>
      </w:r>
      <w:r w:rsidR="00B06C15" w:rsidRPr="00B06C15">
        <w:rPr>
          <w:szCs w:val="24"/>
          <w:rtl/>
          <w:lang w:bidi="ar-SA"/>
        </w:rPr>
        <w:t xml:space="preserve">لاستخدام آخر غير المحدد في الفقرة 8 من المادة 5 من بروتوكول مونتريال؛ </w:t>
      </w:r>
      <w:r w:rsidR="006B5D5C">
        <w:rPr>
          <w:rFonts w:hint="cs"/>
          <w:szCs w:val="24"/>
          <w:rtl/>
          <w:lang w:bidi="ar-SA"/>
        </w:rPr>
        <w:t>و</w:t>
      </w:r>
      <w:r w:rsidR="00B06C15" w:rsidRPr="00B06C15">
        <w:rPr>
          <w:szCs w:val="24"/>
          <w:rtl/>
          <w:lang w:bidi="ar-SA"/>
        </w:rPr>
        <w:t>كيف ي</w:t>
      </w:r>
      <w:r w:rsidR="006B5D5C">
        <w:rPr>
          <w:rFonts w:hint="cs"/>
          <w:szCs w:val="24"/>
          <w:rtl/>
          <w:lang w:bidi="ar-SA"/>
        </w:rPr>
        <w:t>ت</w:t>
      </w:r>
      <w:r w:rsidR="006B5D5C">
        <w:rPr>
          <w:szCs w:val="24"/>
          <w:rtl/>
          <w:lang w:bidi="ar-SA"/>
        </w:rPr>
        <w:t xml:space="preserve">مكن </w:t>
      </w:r>
      <w:r w:rsidR="006B5D5C">
        <w:rPr>
          <w:rFonts w:hint="cs"/>
          <w:szCs w:val="24"/>
          <w:rtl/>
          <w:lang w:bidi="ar-SA"/>
        </w:rPr>
        <w:t>ا</w:t>
      </w:r>
      <w:r w:rsidR="00B06C15" w:rsidRPr="00B06C15">
        <w:rPr>
          <w:szCs w:val="24"/>
          <w:rtl/>
          <w:lang w:bidi="ar-SA"/>
        </w:rPr>
        <w:t xml:space="preserve">لبلد </w:t>
      </w:r>
      <w:r w:rsidR="006B5D5C">
        <w:rPr>
          <w:rFonts w:hint="cs"/>
          <w:szCs w:val="24"/>
          <w:rtl/>
          <w:lang w:bidi="ar-SA"/>
        </w:rPr>
        <w:t xml:space="preserve">من </w:t>
      </w:r>
      <w:r w:rsidR="00B06C15" w:rsidRPr="00B06C15">
        <w:rPr>
          <w:szCs w:val="24"/>
          <w:rtl/>
          <w:lang w:bidi="ar-SA"/>
        </w:rPr>
        <w:t>تعديل نظام</w:t>
      </w:r>
      <w:r w:rsidR="006B5D5C">
        <w:rPr>
          <w:rFonts w:hint="cs"/>
          <w:szCs w:val="24"/>
          <w:rtl/>
          <w:lang w:bidi="ar-SA"/>
        </w:rPr>
        <w:t>ه</w:t>
      </w:r>
      <w:r w:rsidR="006B5D5C">
        <w:rPr>
          <w:szCs w:val="24"/>
          <w:rtl/>
          <w:lang w:bidi="ar-SA"/>
        </w:rPr>
        <w:t xml:space="preserve"> </w:t>
      </w:r>
      <w:r w:rsidR="006B5D5C">
        <w:rPr>
          <w:rFonts w:hint="cs"/>
          <w:szCs w:val="24"/>
          <w:rtl/>
          <w:lang w:bidi="ar-SA"/>
        </w:rPr>
        <w:t>ل</w:t>
      </w:r>
      <w:r w:rsidR="006B5D5C">
        <w:rPr>
          <w:szCs w:val="24"/>
          <w:rtl/>
          <w:lang w:bidi="ar-SA"/>
        </w:rPr>
        <w:t xml:space="preserve">لترخيص والحصص </w:t>
      </w:r>
      <w:r w:rsidR="006B5D5C">
        <w:rPr>
          <w:rFonts w:hint="cs"/>
          <w:szCs w:val="24"/>
          <w:rtl/>
          <w:lang w:bidi="ar-SA"/>
        </w:rPr>
        <w:t xml:space="preserve">من أجل </w:t>
      </w:r>
      <w:r w:rsidR="00B06C15" w:rsidRPr="00B06C15">
        <w:rPr>
          <w:szCs w:val="24"/>
          <w:rtl/>
          <w:lang w:bidi="ar-SA"/>
        </w:rPr>
        <w:t>ضمان الامتثال للالتزامات ذات الصلة المحدد</w:t>
      </w:r>
      <w:r w:rsidR="006B5D5C">
        <w:rPr>
          <w:szCs w:val="24"/>
          <w:rtl/>
          <w:lang w:bidi="ar-SA"/>
        </w:rPr>
        <w:t>ة في اتفاقه مع اللجنة التنفيذية</w:t>
      </w:r>
      <w:r w:rsidR="00B06C15" w:rsidRPr="00B06C15">
        <w:rPr>
          <w:szCs w:val="24"/>
          <w:rtl/>
          <w:lang w:bidi="ar-SA"/>
        </w:rPr>
        <w:t xml:space="preserve">؛ </w:t>
      </w:r>
      <w:r w:rsidR="006B5D5C">
        <w:rPr>
          <w:rFonts w:hint="cs"/>
          <w:szCs w:val="24"/>
          <w:rtl/>
          <w:lang w:bidi="ar-SA"/>
        </w:rPr>
        <w:t>و</w:t>
      </w:r>
      <w:r w:rsidR="00B06C15" w:rsidRPr="00B06C15">
        <w:rPr>
          <w:szCs w:val="24"/>
          <w:rtl/>
          <w:lang w:bidi="ar-SA"/>
        </w:rPr>
        <w:t xml:space="preserve">تاريخ </w:t>
      </w:r>
      <w:r w:rsidR="006B5D5C">
        <w:rPr>
          <w:rFonts w:hint="cs"/>
          <w:szCs w:val="24"/>
          <w:rtl/>
          <w:lang w:bidi="ar-SA"/>
        </w:rPr>
        <w:t>إنجاز</w:t>
      </w:r>
      <w:r w:rsidR="00B06C15" w:rsidRPr="00B06C15">
        <w:rPr>
          <w:szCs w:val="24"/>
          <w:rtl/>
          <w:lang w:bidi="ar-SA"/>
        </w:rPr>
        <w:t xml:space="preserve"> خطة إدارة إزالة المواد الهيدروكل</w:t>
      </w:r>
      <w:r w:rsidR="006B5D5C">
        <w:rPr>
          <w:szCs w:val="24"/>
          <w:rtl/>
          <w:lang w:bidi="ar-SA"/>
        </w:rPr>
        <w:t xml:space="preserve">وروفلوروكربونية والاتفاق </w:t>
      </w:r>
      <w:r w:rsidR="006B5D5C">
        <w:rPr>
          <w:szCs w:val="24"/>
          <w:rtl/>
          <w:lang w:bidi="ar-SA"/>
        </w:rPr>
        <w:lastRenderedPageBreak/>
        <w:t>اللاحق</w:t>
      </w:r>
      <w:r w:rsidR="00B06C15" w:rsidRPr="00B06C15">
        <w:rPr>
          <w:szCs w:val="24"/>
          <w:rtl/>
          <w:lang w:bidi="ar-SA"/>
        </w:rPr>
        <w:t xml:space="preserve">، </w:t>
      </w:r>
      <w:r w:rsidR="006B5D5C">
        <w:rPr>
          <w:rFonts w:hint="cs"/>
          <w:szCs w:val="24"/>
          <w:rtl/>
          <w:lang w:bidi="ar-SA"/>
        </w:rPr>
        <w:t>نظرا</w:t>
      </w:r>
      <w:r w:rsidR="00B06C15" w:rsidRPr="00B06C15">
        <w:rPr>
          <w:szCs w:val="24"/>
          <w:rtl/>
          <w:lang w:bidi="ar-SA"/>
        </w:rPr>
        <w:t xml:space="preserve"> </w:t>
      </w:r>
      <w:r w:rsidR="006B5D5C">
        <w:rPr>
          <w:rFonts w:hint="cs"/>
          <w:szCs w:val="24"/>
          <w:rtl/>
          <w:lang w:bidi="ar-SA"/>
        </w:rPr>
        <w:t>ل</w:t>
      </w:r>
      <w:r w:rsidR="00B06C15" w:rsidRPr="00B06C15">
        <w:rPr>
          <w:szCs w:val="24"/>
          <w:rtl/>
          <w:lang w:bidi="ar-SA"/>
        </w:rPr>
        <w:t xml:space="preserve">أن استهلاك </w:t>
      </w:r>
      <w:r w:rsidR="006B5D5C" w:rsidRPr="00BC100F">
        <w:rPr>
          <w:szCs w:val="24"/>
          <w:rtl/>
          <w:lang w:bidi="ar-SA"/>
        </w:rPr>
        <w:t>المواد الهيدروكلوروفلوروكربونية</w:t>
      </w:r>
      <w:r w:rsidR="006B5D5C">
        <w:rPr>
          <w:rFonts w:hint="cs"/>
          <w:szCs w:val="24"/>
          <w:rtl/>
          <w:lang w:bidi="ar-SA"/>
        </w:rPr>
        <w:t xml:space="preserve"> </w:t>
      </w:r>
      <w:r w:rsidR="00B06C15" w:rsidRPr="00B06C15">
        <w:rPr>
          <w:szCs w:val="24"/>
          <w:rtl/>
          <w:lang w:bidi="ar-SA"/>
        </w:rPr>
        <w:t>يمكن أن يستمر حتى 1 يناير</w:t>
      </w:r>
      <w:r w:rsidR="006B5D5C">
        <w:rPr>
          <w:rFonts w:hint="cs"/>
          <w:szCs w:val="24"/>
          <w:rtl/>
          <w:lang w:bidi="ar-SA"/>
        </w:rPr>
        <w:t>/ كانون الثاني</w:t>
      </w:r>
      <w:r w:rsidR="006B5D5C">
        <w:rPr>
          <w:szCs w:val="24"/>
          <w:rtl/>
          <w:lang w:bidi="ar-SA"/>
        </w:rPr>
        <w:t xml:space="preserve"> 2040</w:t>
      </w:r>
      <w:r w:rsidR="00B06C15" w:rsidRPr="00B06C15">
        <w:rPr>
          <w:szCs w:val="24"/>
          <w:rtl/>
          <w:lang w:bidi="ar-SA"/>
        </w:rPr>
        <w:t xml:space="preserve">؛ </w:t>
      </w:r>
      <w:r w:rsidR="006B5D5C">
        <w:rPr>
          <w:rFonts w:hint="cs"/>
          <w:szCs w:val="24"/>
          <w:rtl/>
          <w:lang w:bidi="ar-SA"/>
        </w:rPr>
        <w:t>و</w:t>
      </w:r>
      <w:r w:rsidR="00B06C15" w:rsidRPr="00B06C15">
        <w:rPr>
          <w:szCs w:val="24"/>
          <w:rtl/>
          <w:lang w:bidi="ar-SA"/>
        </w:rPr>
        <w:t xml:space="preserve">أدوار ومسؤوليات الوكالات </w:t>
      </w:r>
      <w:r w:rsidR="006B5D5C">
        <w:rPr>
          <w:rFonts w:hint="cs"/>
          <w:szCs w:val="24"/>
          <w:rtl/>
          <w:lang w:bidi="ar-SA"/>
        </w:rPr>
        <w:t>الرئيسية</w:t>
      </w:r>
      <w:r w:rsidR="00B06C15" w:rsidRPr="00B06C15">
        <w:rPr>
          <w:szCs w:val="24"/>
          <w:rtl/>
          <w:lang w:bidi="ar-SA"/>
        </w:rPr>
        <w:t xml:space="preserve"> و</w:t>
      </w:r>
      <w:r w:rsidR="006B5D5C">
        <w:rPr>
          <w:szCs w:val="24"/>
          <w:rtl/>
          <w:lang w:bidi="ar-SA"/>
        </w:rPr>
        <w:t>المتعاونة خلال الفترة 2030-2040</w:t>
      </w:r>
      <w:r w:rsidR="00B06C15" w:rsidRPr="00B06C15">
        <w:rPr>
          <w:szCs w:val="24"/>
          <w:rtl/>
          <w:lang w:bidi="ar-SA"/>
        </w:rPr>
        <w:t>؛ وما إذا كان التمويل سيكون متاحًا بعد عام 2030.</w:t>
      </w:r>
    </w:p>
    <w:p w:rsidR="006B5D5C" w:rsidRPr="00B06C15" w:rsidRDefault="006B5D5C" w:rsidP="006B5D5C">
      <w:pPr>
        <w:bidi/>
        <w:rPr>
          <w:szCs w:val="24"/>
          <w:lang w:bidi="ar-SA"/>
        </w:rPr>
      </w:pPr>
    </w:p>
    <w:p w:rsidR="00B06C15" w:rsidRDefault="006B5D5C" w:rsidP="000F7950">
      <w:pPr>
        <w:bidi/>
        <w:rPr>
          <w:szCs w:val="24"/>
          <w:rtl/>
          <w:lang w:bidi="ar-SA"/>
        </w:rPr>
      </w:pPr>
      <w:r>
        <w:rPr>
          <w:szCs w:val="24"/>
          <w:rtl/>
          <w:lang w:bidi="ar-SA"/>
        </w:rPr>
        <w:t>30-</w:t>
      </w:r>
      <w:r>
        <w:rPr>
          <w:rFonts w:hint="cs"/>
          <w:szCs w:val="24"/>
          <w:rtl/>
          <w:lang w:bidi="ar-SA"/>
        </w:rPr>
        <w:tab/>
      </w:r>
      <w:r w:rsidR="00B06C15" w:rsidRPr="00B06C15">
        <w:rPr>
          <w:szCs w:val="24"/>
          <w:rtl/>
          <w:lang w:bidi="ar-SA"/>
        </w:rPr>
        <w:t xml:space="preserve">خلال </w:t>
      </w:r>
      <w:r w:rsidR="00430020">
        <w:rPr>
          <w:rFonts w:hint="cs"/>
          <w:szCs w:val="24"/>
          <w:rtl/>
          <w:lang w:bidi="ar-SA"/>
        </w:rPr>
        <w:t>عملية الموافقة بين الدورات</w:t>
      </w:r>
      <w:r w:rsidR="00430020">
        <w:rPr>
          <w:szCs w:val="24"/>
          <w:rtl/>
          <w:lang w:bidi="ar-SA"/>
        </w:rPr>
        <w:t xml:space="preserve"> ال</w:t>
      </w:r>
      <w:r w:rsidR="00430020">
        <w:rPr>
          <w:rFonts w:hint="cs"/>
          <w:szCs w:val="24"/>
          <w:rtl/>
          <w:lang w:bidi="ar-SA"/>
        </w:rPr>
        <w:t>ت</w:t>
      </w:r>
      <w:r w:rsidR="00B06C15" w:rsidRPr="00B06C15">
        <w:rPr>
          <w:szCs w:val="24"/>
          <w:rtl/>
          <w:lang w:bidi="ar-SA"/>
        </w:rPr>
        <w:t>ي أنشئ</w:t>
      </w:r>
      <w:r w:rsidR="00430020">
        <w:rPr>
          <w:rFonts w:hint="cs"/>
          <w:szCs w:val="24"/>
          <w:rtl/>
          <w:lang w:bidi="ar-SA"/>
        </w:rPr>
        <w:t>ت</w:t>
      </w:r>
      <w:r w:rsidR="00430020">
        <w:rPr>
          <w:szCs w:val="24"/>
          <w:rtl/>
          <w:lang w:bidi="ar-SA"/>
        </w:rPr>
        <w:t xml:space="preserve"> في الاجتماع الخامس والثمانين</w:t>
      </w:r>
      <w:r w:rsidR="00B06C15" w:rsidRPr="00B06C15">
        <w:rPr>
          <w:szCs w:val="24"/>
          <w:rtl/>
          <w:lang w:bidi="ar-SA"/>
        </w:rPr>
        <w:t>،</w:t>
      </w:r>
      <w:r w:rsidR="00430020">
        <w:rPr>
          <w:rStyle w:val="FootnoteReference"/>
          <w:szCs w:val="24"/>
          <w:rtl/>
          <w:lang w:bidi="ar-SA"/>
        </w:rPr>
        <w:footnoteReference w:id="15"/>
      </w:r>
      <w:r w:rsidR="00B06C15" w:rsidRPr="00B06C15">
        <w:rPr>
          <w:szCs w:val="24"/>
          <w:rtl/>
          <w:lang w:bidi="ar-SA"/>
        </w:rPr>
        <w:t xml:space="preserve"> طلب بعض أعضاء اللجنة التنفيذية مزيدًا من الإيضاحات حول هذه المسألة أو أشاروا إلى </w:t>
      </w:r>
      <w:r w:rsidR="00430020">
        <w:rPr>
          <w:rFonts w:hint="cs"/>
          <w:szCs w:val="24"/>
          <w:rtl/>
          <w:lang w:bidi="ar-SA"/>
        </w:rPr>
        <w:t xml:space="preserve">الاختلاف مع الاستنتاج </w:t>
      </w:r>
      <w:r w:rsidR="00430020">
        <w:rPr>
          <w:szCs w:val="24"/>
          <w:rtl/>
          <w:lang w:bidi="ar-SA"/>
        </w:rPr>
        <w:t>و</w:t>
      </w:r>
      <w:r w:rsidR="00B06C15" w:rsidRPr="00B06C15">
        <w:rPr>
          <w:szCs w:val="24"/>
          <w:rtl/>
          <w:lang w:bidi="ar-SA"/>
        </w:rPr>
        <w:t>توصية</w:t>
      </w:r>
      <w:r w:rsidR="00430020">
        <w:rPr>
          <w:rFonts w:hint="cs"/>
          <w:szCs w:val="24"/>
          <w:rtl/>
          <w:lang w:bidi="ar-SA"/>
        </w:rPr>
        <w:t xml:space="preserve"> الأمانة</w:t>
      </w:r>
      <w:r w:rsidR="004B396A">
        <w:rPr>
          <w:szCs w:val="24"/>
          <w:rtl/>
          <w:lang w:bidi="ar-SA"/>
        </w:rPr>
        <w:t>.</w:t>
      </w:r>
      <w:r w:rsidR="000F7950">
        <w:rPr>
          <w:rStyle w:val="FootnoteReference"/>
          <w:szCs w:val="24"/>
          <w:rtl/>
          <w:lang w:bidi="ar-SA"/>
        </w:rPr>
        <w:footnoteReference w:id="16"/>
      </w:r>
      <w:r w:rsidR="004B396A">
        <w:rPr>
          <w:szCs w:val="24"/>
          <w:rtl/>
          <w:lang w:bidi="ar-SA"/>
        </w:rPr>
        <w:t xml:space="preserve"> ونتيجة لذلك</w:t>
      </w:r>
      <w:r w:rsidR="00B06C15" w:rsidRPr="00B06C15">
        <w:rPr>
          <w:szCs w:val="24"/>
          <w:rtl/>
          <w:lang w:bidi="ar-SA"/>
        </w:rPr>
        <w:t xml:space="preserve">، توقع بعض الأعضاء مناقشة مسألة </w:t>
      </w:r>
      <w:r w:rsidR="000F7950">
        <w:rPr>
          <w:rFonts w:hint="cs"/>
          <w:szCs w:val="24"/>
          <w:rtl/>
          <w:lang w:bidi="ar-SA"/>
        </w:rPr>
        <w:t>متابعة</w:t>
      </w:r>
      <w:r w:rsidR="00B06C15" w:rsidRPr="00B06C15">
        <w:rPr>
          <w:szCs w:val="24"/>
          <w:rtl/>
          <w:lang w:bidi="ar-SA"/>
        </w:rPr>
        <w:t xml:space="preserve"> الخدمة في الاجتماع الخامس والثمانين المؤجل.</w:t>
      </w:r>
    </w:p>
    <w:p w:rsidR="000F7950" w:rsidRPr="00B06C15" w:rsidRDefault="000F7950" w:rsidP="000F7950">
      <w:pPr>
        <w:bidi/>
        <w:rPr>
          <w:szCs w:val="24"/>
          <w:lang w:bidi="ar-SA"/>
        </w:rPr>
      </w:pPr>
    </w:p>
    <w:p w:rsidR="00B06C15" w:rsidRDefault="000F7950" w:rsidP="000F7950">
      <w:pPr>
        <w:bidi/>
        <w:rPr>
          <w:szCs w:val="24"/>
          <w:rtl/>
          <w:lang w:bidi="ar-SA"/>
        </w:rPr>
      </w:pPr>
      <w:r>
        <w:rPr>
          <w:szCs w:val="24"/>
          <w:rtl/>
          <w:lang w:bidi="ar-SA"/>
        </w:rPr>
        <w:t>31-</w:t>
      </w:r>
      <w:r>
        <w:rPr>
          <w:rFonts w:hint="cs"/>
          <w:szCs w:val="24"/>
          <w:rtl/>
          <w:lang w:bidi="ar-SA"/>
        </w:rPr>
        <w:tab/>
      </w:r>
      <w:r w:rsidR="00B06C15" w:rsidRPr="00B06C15">
        <w:rPr>
          <w:szCs w:val="24"/>
          <w:rtl/>
          <w:lang w:bidi="ar-SA"/>
        </w:rPr>
        <w:t xml:space="preserve">في </w:t>
      </w:r>
      <w:r>
        <w:rPr>
          <w:szCs w:val="24"/>
          <w:rtl/>
          <w:lang w:bidi="ar-SA"/>
        </w:rPr>
        <w:t>الاجتماع الخامس والثمانين</w:t>
      </w:r>
      <w:r>
        <w:rPr>
          <w:rFonts w:hint="cs"/>
          <w:szCs w:val="24"/>
          <w:rtl/>
          <w:lang w:bidi="ar-SA"/>
        </w:rPr>
        <w:t>،</w:t>
      </w:r>
      <w:r w:rsidR="00B06C15" w:rsidRPr="00B06C15">
        <w:rPr>
          <w:szCs w:val="24"/>
          <w:rtl/>
          <w:lang w:bidi="ar-SA"/>
        </w:rPr>
        <w:t xml:space="preserve"> تم </w:t>
      </w:r>
      <w:r>
        <w:rPr>
          <w:rFonts w:hint="cs"/>
          <w:szCs w:val="24"/>
          <w:rtl/>
          <w:lang w:bidi="ar-SA"/>
        </w:rPr>
        <w:t>استلام</w:t>
      </w:r>
      <w:r w:rsidR="00B06C15" w:rsidRPr="00B06C15">
        <w:rPr>
          <w:szCs w:val="24"/>
          <w:rtl/>
          <w:lang w:bidi="ar-SA"/>
        </w:rPr>
        <w:t xml:space="preserve"> 23 </w:t>
      </w:r>
      <w:r>
        <w:rPr>
          <w:rFonts w:hint="cs"/>
          <w:szCs w:val="24"/>
          <w:rtl/>
          <w:lang w:bidi="ar-SA"/>
        </w:rPr>
        <w:t>مقترحا</w:t>
      </w:r>
      <w:r w:rsidR="00B06C15" w:rsidRPr="00B06C15">
        <w:rPr>
          <w:szCs w:val="24"/>
          <w:rtl/>
          <w:lang w:bidi="ar-SA"/>
        </w:rPr>
        <w:t xml:space="preserve"> </w:t>
      </w:r>
      <w:r>
        <w:rPr>
          <w:rFonts w:hint="cs"/>
          <w:szCs w:val="24"/>
          <w:rtl/>
          <w:lang w:bidi="ar-SA"/>
        </w:rPr>
        <w:t xml:space="preserve">إزالة </w:t>
      </w:r>
      <w:r w:rsidR="00B06C15" w:rsidRPr="00B06C15">
        <w:rPr>
          <w:szCs w:val="24"/>
          <w:rtl/>
          <w:lang w:bidi="ar-SA"/>
        </w:rPr>
        <w:t xml:space="preserve"> </w:t>
      </w:r>
      <w:r w:rsidRPr="00BC100F">
        <w:rPr>
          <w:szCs w:val="24"/>
          <w:rtl/>
          <w:lang w:bidi="ar-SA"/>
        </w:rPr>
        <w:t>المواد الهيدروكلوروفلوروكربونية</w:t>
      </w:r>
      <w:r w:rsidR="00B06C15" w:rsidRPr="00B06C15">
        <w:rPr>
          <w:szCs w:val="24"/>
          <w:rtl/>
          <w:lang w:bidi="ar-SA"/>
        </w:rPr>
        <w:t xml:space="preserve">، بما في ذلك مقترح إقليمي يضم 12 بلداً. </w:t>
      </w:r>
      <w:r>
        <w:rPr>
          <w:rFonts w:hint="cs"/>
          <w:szCs w:val="24"/>
          <w:rtl/>
          <w:lang w:bidi="ar-SA"/>
        </w:rPr>
        <w:t>و</w:t>
      </w:r>
      <w:r w:rsidR="00B06C15" w:rsidRPr="00B06C15">
        <w:rPr>
          <w:szCs w:val="24"/>
          <w:rtl/>
          <w:lang w:bidi="ar-SA"/>
        </w:rPr>
        <w:t xml:space="preserve">أفاد العديد منهم </w:t>
      </w:r>
      <w:r>
        <w:rPr>
          <w:rFonts w:hint="cs"/>
          <w:szCs w:val="24"/>
          <w:rtl/>
          <w:lang w:bidi="ar-SA"/>
        </w:rPr>
        <w:t>ب</w:t>
      </w:r>
      <w:r w:rsidR="00B06C15" w:rsidRPr="00B06C15">
        <w:rPr>
          <w:szCs w:val="24"/>
          <w:rtl/>
          <w:lang w:bidi="ar-SA"/>
        </w:rPr>
        <w:t xml:space="preserve">أن البلدان قد تحتاج إلى استخدام </w:t>
      </w:r>
      <w:r>
        <w:rPr>
          <w:rFonts w:hint="cs"/>
          <w:szCs w:val="24"/>
          <w:rtl/>
          <w:lang w:bidi="ar-SA"/>
        </w:rPr>
        <w:t>متابعة</w:t>
      </w:r>
      <w:r w:rsidR="00B06C15" w:rsidRPr="00B06C15">
        <w:rPr>
          <w:szCs w:val="24"/>
          <w:rtl/>
          <w:lang w:bidi="ar-SA"/>
        </w:rPr>
        <w:t xml:space="preserve"> الخدمة بما يتماشى مع بروتوكول مونتريال. مع الأخذ في الاعتبار </w:t>
      </w:r>
      <w:r>
        <w:rPr>
          <w:rFonts w:hint="cs"/>
          <w:szCs w:val="24"/>
          <w:rtl/>
          <w:lang w:bidi="ar-SA"/>
        </w:rPr>
        <w:t>المسألة</w:t>
      </w:r>
      <w:r w:rsidR="00B06C15" w:rsidRPr="00B06C15">
        <w:rPr>
          <w:szCs w:val="24"/>
          <w:rtl/>
          <w:lang w:bidi="ar-SA"/>
        </w:rPr>
        <w:t xml:space="preserve"> المعروضة في الاجتماع الخامس والثمانين والتعليقات </w:t>
      </w:r>
      <w:r>
        <w:rPr>
          <w:rFonts w:hint="cs"/>
          <w:szCs w:val="24"/>
          <w:rtl/>
          <w:lang w:bidi="ar-SA"/>
        </w:rPr>
        <w:t>المستلمة</w:t>
      </w:r>
      <w:r w:rsidR="00B06C15" w:rsidRPr="00B06C15">
        <w:rPr>
          <w:szCs w:val="24"/>
          <w:rtl/>
          <w:lang w:bidi="ar-SA"/>
        </w:rPr>
        <w:t xml:space="preserve"> خلال </w:t>
      </w:r>
      <w:r>
        <w:rPr>
          <w:rFonts w:hint="cs"/>
          <w:szCs w:val="24"/>
          <w:rtl/>
          <w:lang w:bidi="ar-SA"/>
        </w:rPr>
        <w:t>عملية الموافقة بين الدورات</w:t>
      </w:r>
      <w:r w:rsidR="00B06C15" w:rsidRPr="00B06C15">
        <w:rPr>
          <w:szCs w:val="24"/>
          <w:rtl/>
          <w:lang w:bidi="ar-SA"/>
        </w:rPr>
        <w:t xml:space="preserve">، بعد إجراء مزيد من التحليل </w:t>
      </w:r>
      <w:r>
        <w:rPr>
          <w:rFonts w:hint="cs"/>
          <w:szCs w:val="24"/>
          <w:rtl/>
          <w:lang w:bidi="ar-SA"/>
        </w:rPr>
        <w:t>للمسائل</w:t>
      </w:r>
      <w:r>
        <w:rPr>
          <w:szCs w:val="24"/>
          <w:rtl/>
          <w:lang w:bidi="ar-SA"/>
        </w:rPr>
        <w:t xml:space="preserve"> المحتملة المذكورة أعلاه</w:t>
      </w:r>
      <w:r w:rsidR="00B06C15" w:rsidRPr="00B06C15">
        <w:rPr>
          <w:szCs w:val="24"/>
          <w:rtl/>
          <w:lang w:bidi="ar-SA"/>
        </w:rPr>
        <w:t xml:space="preserve">، </w:t>
      </w:r>
      <w:r>
        <w:rPr>
          <w:rFonts w:hint="cs"/>
          <w:szCs w:val="24"/>
          <w:rtl/>
          <w:lang w:bidi="ar-SA"/>
        </w:rPr>
        <w:t>و</w:t>
      </w:r>
      <w:r w:rsidR="00B06C15" w:rsidRPr="00B06C15">
        <w:rPr>
          <w:szCs w:val="24"/>
          <w:rtl/>
          <w:lang w:bidi="ar-SA"/>
        </w:rPr>
        <w:t>خلصت الأمانة إلى ما يلي:</w:t>
      </w:r>
    </w:p>
    <w:p w:rsidR="00787A35" w:rsidRDefault="00787A35" w:rsidP="00787A35">
      <w:pPr>
        <w:bidi/>
        <w:rPr>
          <w:szCs w:val="24"/>
          <w:rtl/>
          <w:lang w:bidi="ar-SA"/>
        </w:rPr>
      </w:pPr>
    </w:p>
    <w:p w:rsidR="00787A35" w:rsidRDefault="000D1375" w:rsidP="00FB6FC3">
      <w:pPr>
        <w:pStyle w:val="ListParagraph"/>
        <w:numPr>
          <w:ilvl w:val="0"/>
          <w:numId w:val="31"/>
        </w:numPr>
        <w:bidi/>
        <w:ind w:left="1260" w:hanging="540"/>
        <w:rPr>
          <w:szCs w:val="24"/>
          <w:lang w:bidi="ar-SA"/>
        </w:rPr>
      </w:pPr>
      <w:r>
        <w:rPr>
          <w:rFonts w:hint="cs"/>
          <w:szCs w:val="24"/>
          <w:rtl/>
          <w:lang w:bidi="ar-SA"/>
        </w:rPr>
        <w:t>وفقا</w:t>
      </w:r>
      <w:r>
        <w:rPr>
          <w:szCs w:val="24"/>
          <w:rtl/>
          <w:lang w:bidi="ar-SA"/>
        </w:rPr>
        <w:t xml:space="preserve"> </w:t>
      </w:r>
      <w:r>
        <w:rPr>
          <w:rFonts w:hint="cs"/>
          <w:szCs w:val="24"/>
          <w:rtl/>
          <w:lang w:bidi="ar-SA"/>
        </w:rPr>
        <w:t>ل</w:t>
      </w:r>
      <w:r w:rsidR="00787A35" w:rsidRPr="00794397">
        <w:rPr>
          <w:szCs w:val="24"/>
          <w:rtl/>
          <w:lang w:bidi="ar-SA"/>
        </w:rPr>
        <w:t>لفقرة 8 ثالثاً (هـ)</w:t>
      </w:r>
      <w:r>
        <w:rPr>
          <w:rStyle w:val="FootnoteReference"/>
          <w:szCs w:val="24"/>
          <w:rtl/>
          <w:lang w:bidi="ar-SA"/>
        </w:rPr>
        <w:footnoteReference w:id="17"/>
      </w:r>
      <w:r w:rsidR="00787A35" w:rsidRPr="00794397">
        <w:rPr>
          <w:szCs w:val="24"/>
          <w:rtl/>
          <w:lang w:bidi="ar-SA"/>
        </w:rPr>
        <w:t xml:space="preserve"> من المادة 5 من البر</w:t>
      </w:r>
      <w:r>
        <w:rPr>
          <w:szCs w:val="24"/>
          <w:rtl/>
          <w:lang w:bidi="ar-SA"/>
        </w:rPr>
        <w:t>وتوكول</w:t>
      </w:r>
      <w:r w:rsidR="00787A35" w:rsidRPr="00794397">
        <w:rPr>
          <w:szCs w:val="24"/>
          <w:rtl/>
          <w:lang w:bidi="ar-SA"/>
        </w:rPr>
        <w:t xml:space="preserve">، ينبغي أن يكون الاستهلاك الأخير </w:t>
      </w:r>
      <w:r>
        <w:rPr>
          <w:rFonts w:hint="cs"/>
          <w:szCs w:val="24"/>
          <w:rtl/>
          <w:lang w:bidi="ar-SA"/>
        </w:rPr>
        <w:t>المذكور</w:t>
      </w:r>
      <w:r w:rsidR="00787A35" w:rsidRPr="00794397">
        <w:rPr>
          <w:szCs w:val="24"/>
          <w:rtl/>
          <w:lang w:bidi="ar-SA"/>
        </w:rPr>
        <w:t xml:space="preserve"> في الاتفاق لخطط </w:t>
      </w:r>
      <w:r>
        <w:rPr>
          <w:rFonts w:hint="cs"/>
          <w:szCs w:val="24"/>
          <w:rtl/>
          <w:lang w:bidi="ar-SA"/>
        </w:rPr>
        <w:t>إدارة الإزالة التامة ل</w:t>
      </w:r>
      <w:r w:rsidRPr="00BC100F">
        <w:rPr>
          <w:szCs w:val="24"/>
          <w:rtl/>
          <w:lang w:bidi="ar-SA"/>
        </w:rPr>
        <w:t>لمواد الهيدروكلوروفلوروكربونية</w:t>
      </w:r>
      <w:r>
        <w:rPr>
          <w:rFonts w:hint="cs"/>
          <w:szCs w:val="24"/>
          <w:rtl/>
          <w:lang w:bidi="ar-SA"/>
        </w:rPr>
        <w:t xml:space="preserve"> </w:t>
      </w:r>
      <w:r w:rsidR="00787A35" w:rsidRPr="00794397">
        <w:rPr>
          <w:szCs w:val="24"/>
          <w:rtl/>
          <w:lang w:bidi="ar-SA"/>
        </w:rPr>
        <w:t>صفراً (وليس 2</w:t>
      </w:r>
      <w:r>
        <w:rPr>
          <w:rFonts w:hint="cs"/>
          <w:szCs w:val="24"/>
          <w:rtl/>
          <w:lang w:bidi="ar-SA"/>
        </w:rPr>
        <w:t>,</w:t>
      </w:r>
      <w:r w:rsidR="00787A35" w:rsidRPr="00794397">
        <w:rPr>
          <w:szCs w:val="24"/>
          <w:rtl/>
          <w:lang w:bidi="ar-SA"/>
        </w:rPr>
        <w:t xml:space="preserve">5 </w:t>
      </w:r>
      <w:r>
        <w:rPr>
          <w:szCs w:val="24"/>
          <w:rtl/>
          <w:lang w:bidi="ar-SA"/>
        </w:rPr>
        <w:t xml:space="preserve">في المائة من خط الأساس) </w:t>
      </w:r>
      <w:r>
        <w:rPr>
          <w:rFonts w:hint="cs"/>
          <w:szCs w:val="24"/>
          <w:rtl/>
          <w:lang w:bidi="ar-SA"/>
        </w:rPr>
        <w:t>و</w:t>
      </w:r>
      <w:r>
        <w:rPr>
          <w:szCs w:val="24"/>
          <w:rtl/>
          <w:lang w:bidi="ar-SA"/>
        </w:rPr>
        <w:t>بعد ذلك</w:t>
      </w:r>
      <w:r w:rsidR="00787A35" w:rsidRPr="00794397">
        <w:rPr>
          <w:szCs w:val="24"/>
          <w:rtl/>
          <w:lang w:bidi="ar-SA"/>
        </w:rPr>
        <w:t>، سيتم الانتهاء من الاتفاق</w:t>
      </w:r>
      <w:r>
        <w:rPr>
          <w:rFonts w:hint="cs"/>
          <w:szCs w:val="24"/>
          <w:rtl/>
          <w:lang w:bidi="ar-SA"/>
        </w:rPr>
        <w:t xml:space="preserve"> المبرم</w:t>
      </w:r>
      <w:r w:rsidR="00787A35" w:rsidRPr="00794397">
        <w:rPr>
          <w:szCs w:val="24"/>
          <w:rtl/>
          <w:lang w:bidi="ar-SA"/>
        </w:rPr>
        <w:t xml:space="preserve"> بين </w:t>
      </w:r>
      <w:r>
        <w:rPr>
          <w:rFonts w:hint="cs"/>
          <w:szCs w:val="24"/>
          <w:rtl/>
          <w:lang w:bidi="ar-SA"/>
        </w:rPr>
        <w:t>البلد</w:t>
      </w:r>
      <w:r w:rsidR="00787A35" w:rsidRPr="00794397">
        <w:rPr>
          <w:szCs w:val="24"/>
          <w:rtl/>
          <w:lang w:bidi="ar-SA"/>
        </w:rPr>
        <w:t xml:space="preserve"> واللجنة التنفيذية بعد عام واحد من </w:t>
      </w:r>
      <w:r>
        <w:rPr>
          <w:rFonts w:hint="cs"/>
          <w:szCs w:val="24"/>
          <w:rtl/>
          <w:lang w:bidi="ar-SA"/>
        </w:rPr>
        <w:t>الإزالة التامة</w:t>
      </w:r>
      <w:r w:rsidR="00787A35" w:rsidRPr="00794397">
        <w:rPr>
          <w:szCs w:val="24"/>
          <w:rtl/>
          <w:lang w:bidi="ar-SA"/>
        </w:rPr>
        <w:t>، وف</w:t>
      </w:r>
      <w:r>
        <w:rPr>
          <w:szCs w:val="24"/>
          <w:rtl/>
          <w:lang w:bidi="ar-SA"/>
        </w:rPr>
        <w:t>قًا للفقرة 14 من نموذج الاتفاق</w:t>
      </w:r>
      <w:r>
        <w:rPr>
          <w:rStyle w:val="FootnoteReference"/>
          <w:szCs w:val="24"/>
          <w:rtl/>
          <w:lang w:bidi="ar-SA"/>
        </w:rPr>
        <w:footnoteReference w:id="18"/>
      </w:r>
      <w:r w:rsidR="00FB6FC3">
        <w:rPr>
          <w:szCs w:val="24"/>
          <w:rtl/>
          <w:lang w:bidi="ar-SA"/>
        </w:rPr>
        <w:t xml:space="preserve"> (أي </w:t>
      </w:r>
      <w:r w:rsidR="00787A35" w:rsidRPr="00794397">
        <w:rPr>
          <w:szCs w:val="24"/>
          <w:rtl/>
          <w:lang w:bidi="ar-SA"/>
        </w:rPr>
        <w:t xml:space="preserve">للبلدان </w:t>
      </w:r>
      <w:r w:rsidR="00FB6FC3">
        <w:rPr>
          <w:rFonts w:hint="cs"/>
          <w:szCs w:val="24"/>
          <w:rtl/>
          <w:lang w:bidi="ar-SA"/>
        </w:rPr>
        <w:t>الذين</w:t>
      </w:r>
      <w:r w:rsidR="00787A35" w:rsidRPr="00794397">
        <w:rPr>
          <w:szCs w:val="24"/>
          <w:rtl/>
          <w:lang w:bidi="ar-SA"/>
        </w:rPr>
        <w:t xml:space="preserve"> </w:t>
      </w:r>
      <w:r w:rsidR="00FB6FC3">
        <w:rPr>
          <w:rFonts w:hint="cs"/>
          <w:szCs w:val="24"/>
          <w:rtl/>
          <w:lang w:bidi="ar-SA"/>
        </w:rPr>
        <w:t xml:space="preserve">خططوا </w:t>
      </w:r>
      <w:r w:rsidR="00787A35" w:rsidRPr="00794397">
        <w:rPr>
          <w:szCs w:val="24"/>
          <w:rtl/>
          <w:lang w:bidi="ar-SA"/>
        </w:rPr>
        <w:t xml:space="preserve">للإزالة </w:t>
      </w:r>
      <w:r w:rsidR="00FB6FC3">
        <w:rPr>
          <w:rFonts w:hint="cs"/>
          <w:szCs w:val="24"/>
          <w:rtl/>
          <w:lang w:bidi="ar-SA"/>
        </w:rPr>
        <w:t>التامة</w:t>
      </w:r>
      <w:r w:rsidR="00787A35" w:rsidRPr="00794397">
        <w:rPr>
          <w:szCs w:val="24"/>
          <w:rtl/>
          <w:lang w:bidi="ar-SA"/>
        </w:rPr>
        <w:t xml:space="preserve"> في 1 يناير</w:t>
      </w:r>
      <w:r w:rsidR="00FB6FC3">
        <w:rPr>
          <w:rFonts w:hint="cs"/>
          <w:szCs w:val="24"/>
          <w:rtl/>
          <w:lang w:bidi="ar-SA"/>
        </w:rPr>
        <w:t>/ كانون الثاني</w:t>
      </w:r>
      <w:r w:rsidR="00FB6FC3">
        <w:rPr>
          <w:szCs w:val="24"/>
          <w:rtl/>
          <w:lang w:bidi="ar-SA"/>
        </w:rPr>
        <w:t xml:space="preserve"> 2030</w:t>
      </w:r>
      <w:r w:rsidR="00787A35" w:rsidRPr="00794397">
        <w:rPr>
          <w:szCs w:val="24"/>
          <w:rtl/>
          <w:lang w:bidi="ar-SA"/>
        </w:rPr>
        <w:t xml:space="preserve">، </w:t>
      </w:r>
      <w:r w:rsidR="00FB6FC3" w:rsidRPr="00794397">
        <w:rPr>
          <w:szCs w:val="24"/>
          <w:rtl/>
          <w:lang w:bidi="ar-SA"/>
        </w:rPr>
        <w:t xml:space="preserve">سيكون </w:t>
      </w:r>
      <w:r w:rsidR="00787A35" w:rsidRPr="00794397">
        <w:rPr>
          <w:szCs w:val="24"/>
          <w:rtl/>
          <w:lang w:bidi="ar-SA"/>
        </w:rPr>
        <w:t xml:space="preserve">تاريخ </w:t>
      </w:r>
      <w:r w:rsidR="00FB6FC3">
        <w:rPr>
          <w:rFonts w:hint="cs"/>
          <w:szCs w:val="24"/>
          <w:rtl/>
          <w:lang w:bidi="ar-SA"/>
        </w:rPr>
        <w:t>الإنجاز</w:t>
      </w:r>
      <w:r w:rsidR="00787A35" w:rsidRPr="00794397">
        <w:rPr>
          <w:szCs w:val="24"/>
          <w:rtl/>
          <w:lang w:bidi="ar-SA"/>
        </w:rPr>
        <w:t xml:space="preserve"> 31 ديسمبر</w:t>
      </w:r>
      <w:r w:rsidR="00FB6FC3">
        <w:rPr>
          <w:rFonts w:hint="cs"/>
          <w:szCs w:val="24"/>
          <w:rtl/>
          <w:lang w:bidi="ar-SA"/>
        </w:rPr>
        <w:t>/ كانون الأول</w:t>
      </w:r>
      <w:r w:rsidR="00FB6FC3">
        <w:rPr>
          <w:szCs w:val="24"/>
          <w:rtl/>
          <w:lang w:bidi="ar-SA"/>
        </w:rPr>
        <w:t xml:space="preserve"> 2031)؛</w:t>
      </w:r>
    </w:p>
    <w:p w:rsidR="00FB6FC3" w:rsidRPr="00794397" w:rsidRDefault="00FB6FC3" w:rsidP="00FB6FC3">
      <w:pPr>
        <w:pStyle w:val="ListParagraph"/>
        <w:bidi/>
        <w:ind w:left="1260"/>
        <w:rPr>
          <w:szCs w:val="24"/>
          <w:lang w:bidi="ar-SA"/>
        </w:rPr>
      </w:pPr>
    </w:p>
    <w:p w:rsidR="00787A35" w:rsidRDefault="007579CB" w:rsidP="00362F04">
      <w:pPr>
        <w:pStyle w:val="ListParagraph"/>
        <w:numPr>
          <w:ilvl w:val="0"/>
          <w:numId w:val="31"/>
        </w:numPr>
        <w:bidi/>
        <w:ind w:left="1260" w:hanging="540"/>
        <w:rPr>
          <w:szCs w:val="24"/>
          <w:lang w:bidi="ar-SA"/>
        </w:rPr>
      </w:pPr>
      <w:r>
        <w:rPr>
          <w:rFonts w:hint="cs"/>
          <w:szCs w:val="24"/>
          <w:rtl/>
          <w:lang w:bidi="ar-SA"/>
        </w:rPr>
        <w:t>وفقا</w:t>
      </w:r>
      <w:r w:rsidR="00362F04">
        <w:rPr>
          <w:rFonts w:hint="cs"/>
          <w:szCs w:val="24"/>
          <w:rtl/>
          <w:lang w:bidi="ar-SA"/>
        </w:rPr>
        <w:t xml:space="preserve"> </w:t>
      </w:r>
      <w:r>
        <w:rPr>
          <w:szCs w:val="24"/>
          <w:rtl/>
          <w:lang w:bidi="ar-SA"/>
        </w:rPr>
        <w:t>ا</w:t>
      </w:r>
      <w:r>
        <w:rPr>
          <w:rFonts w:hint="cs"/>
          <w:szCs w:val="24"/>
          <w:rtl/>
          <w:lang w:bidi="ar-SA"/>
        </w:rPr>
        <w:t>ل</w:t>
      </w:r>
      <w:r w:rsidR="00787A35" w:rsidRPr="00794397">
        <w:rPr>
          <w:szCs w:val="24"/>
          <w:rtl/>
          <w:lang w:bidi="ar-SA"/>
        </w:rPr>
        <w:t>فقرة 8 ثالثا (هـ) (1)</w:t>
      </w:r>
      <w:r>
        <w:rPr>
          <w:rStyle w:val="FootnoteReference"/>
          <w:szCs w:val="24"/>
          <w:rtl/>
          <w:lang w:bidi="ar-SA"/>
        </w:rPr>
        <w:footnoteReference w:id="19"/>
      </w:r>
      <w:r w:rsidR="00787A35" w:rsidRPr="00794397">
        <w:rPr>
          <w:szCs w:val="24"/>
          <w:rtl/>
          <w:lang w:bidi="ar-SA"/>
        </w:rPr>
        <w:t xml:space="preserve"> من المادة 5 من بروتوكول مونتري</w:t>
      </w:r>
      <w:r>
        <w:rPr>
          <w:szCs w:val="24"/>
          <w:rtl/>
          <w:lang w:bidi="ar-SA"/>
        </w:rPr>
        <w:t>ال والفقرة 4 (د) من المقرر 19/6</w:t>
      </w:r>
      <w:r w:rsidR="00787A35" w:rsidRPr="00794397">
        <w:rPr>
          <w:szCs w:val="24"/>
          <w:rtl/>
          <w:lang w:bidi="ar-SA"/>
        </w:rPr>
        <w:t>، أد</w:t>
      </w:r>
      <w:r w:rsidR="00362F04">
        <w:rPr>
          <w:szCs w:val="24"/>
          <w:rtl/>
          <w:lang w:bidi="ar-SA"/>
        </w:rPr>
        <w:t xml:space="preserve">رجت الأمانة في التوصية </w:t>
      </w:r>
      <w:r w:rsidR="00362F04">
        <w:rPr>
          <w:rFonts w:hint="cs"/>
          <w:szCs w:val="24"/>
          <w:rtl/>
          <w:lang w:bidi="ar-SA"/>
        </w:rPr>
        <w:t>ب</w:t>
      </w:r>
      <w:r w:rsidR="00787A35" w:rsidRPr="00794397">
        <w:rPr>
          <w:szCs w:val="24"/>
          <w:rtl/>
          <w:lang w:bidi="ar-SA"/>
        </w:rPr>
        <w:t xml:space="preserve">الموافقة على المراحل النهائية من خطط إدارة إزالة المواد الهيدروكلوروفلوروكربونية التي تقترح </w:t>
      </w:r>
      <w:r w:rsidR="00362F04">
        <w:rPr>
          <w:rFonts w:hint="cs"/>
          <w:szCs w:val="24"/>
          <w:rtl/>
          <w:lang w:bidi="ar-SA"/>
        </w:rPr>
        <w:t>الإزالة التامة ل</w:t>
      </w:r>
      <w:r w:rsidR="00362F04" w:rsidRPr="00BC100F">
        <w:rPr>
          <w:szCs w:val="24"/>
          <w:rtl/>
          <w:lang w:bidi="ar-SA"/>
        </w:rPr>
        <w:t>لمواد الهيدروكلوروفلوروكربونية</w:t>
      </w:r>
      <w:r w:rsidR="00362F04">
        <w:rPr>
          <w:szCs w:val="24"/>
          <w:rtl/>
          <w:lang w:bidi="ar-SA"/>
        </w:rPr>
        <w:t>، ما يلي: "</w:t>
      </w:r>
      <w:r w:rsidR="00362F04">
        <w:rPr>
          <w:rFonts w:hint="cs"/>
          <w:szCs w:val="24"/>
          <w:rtl/>
          <w:lang w:bidi="ar-SA"/>
        </w:rPr>
        <w:t>ا</w:t>
      </w:r>
      <w:r w:rsidR="00787A35" w:rsidRPr="00794397">
        <w:rPr>
          <w:szCs w:val="24"/>
          <w:rtl/>
          <w:lang w:bidi="ar-SA"/>
        </w:rPr>
        <w:t xml:space="preserve">لإشارة إلى التزام الحكومة </w:t>
      </w:r>
      <w:r w:rsidR="00362F04">
        <w:rPr>
          <w:rFonts w:hint="cs"/>
          <w:szCs w:val="24"/>
          <w:rtl/>
          <w:lang w:bidi="ar-SA"/>
        </w:rPr>
        <w:t>بالإزالة التامة ل</w:t>
      </w:r>
      <w:r w:rsidR="00362F04" w:rsidRPr="00BC100F">
        <w:rPr>
          <w:szCs w:val="24"/>
          <w:rtl/>
          <w:lang w:bidi="ar-SA"/>
        </w:rPr>
        <w:t>لمواد الهيدروكلوروفلوروكربونية</w:t>
      </w:r>
      <w:r w:rsidR="00362F04">
        <w:rPr>
          <w:rFonts w:hint="cs"/>
          <w:szCs w:val="24"/>
          <w:rtl/>
          <w:lang w:bidi="ar-SA"/>
        </w:rPr>
        <w:t xml:space="preserve"> </w:t>
      </w:r>
      <w:r w:rsidR="00787A35" w:rsidRPr="00794397">
        <w:rPr>
          <w:szCs w:val="24"/>
          <w:rtl/>
          <w:lang w:bidi="ar-SA"/>
        </w:rPr>
        <w:t xml:space="preserve">بحلول 1 </w:t>
      </w:r>
      <w:r w:rsidR="00362F04">
        <w:rPr>
          <w:szCs w:val="24"/>
          <w:rtl/>
          <w:lang w:bidi="ar-SA"/>
        </w:rPr>
        <w:t>يناير</w:t>
      </w:r>
      <w:r w:rsidR="00362F04">
        <w:rPr>
          <w:rFonts w:hint="cs"/>
          <w:szCs w:val="24"/>
          <w:rtl/>
          <w:lang w:bidi="ar-SA"/>
        </w:rPr>
        <w:t>/ كانون الثاني</w:t>
      </w:r>
      <w:r w:rsidR="00362F04">
        <w:rPr>
          <w:szCs w:val="24"/>
          <w:rtl/>
          <w:lang w:bidi="ar-SA"/>
        </w:rPr>
        <w:t xml:space="preserve"> 2030</w:t>
      </w:r>
      <w:r w:rsidR="00787A35" w:rsidRPr="00794397">
        <w:rPr>
          <w:szCs w:val="24"/>
          <w:rtl/>
          <w:lang w:bidi="ar-SA"/>
        </w:rPr>
        <w:t>، وأن</w:t>
      </w:r>
      <w:r w:rsidR="00362F04">
        <w:rPr>
          <w:rFonts w:hint="cs"/>
          <w:szCs w:val="24"/>
          <w:rtl/>
          <w:lang w:bidi="ar-SA"/>
        </w:rPr>
        <w:t>ه لن يتم استيراد ا</w:t>
      </w:r>
      <w:r w:rsidR="00362F04" w:rsidRPr="00BC100F">
        <w:rPr>
          <w:szCs w:val="24"/>
          <w:rtl/>
          <w:lang w:bidi="ar-SA"/>
        </w:rPr>
        <w:t>لمواد الهيدروكلوروفلوروكربونية</w:t>
      </w:r>
      <w:r w:rsidR="00362F04">
        <w:rPr>
          <w:rFonts w:hint="cs"/>
          <w:szCs w:val="24"/>
          <w:rtl/>
          <w:lang w:bidi="ar-SA"/>
        </w:rPr>
        <w:t xml:space="preserve"> </w:t>
      </w:r>
      <w:r w:rsidR="00362F04">
        <w:rPr>
          <w:szCs w:val="24"/>
          <w:rtl/>
          <w:lang w:bidi="ar-SA"/>
        </w:rPr>
        <w:t>بعد ذلك التاريخ</w:t>
      </w:r>
      <w:r w:rsidR="00787A35" w:rsidRPr="00794397">
        <w:rPr>
          <w:szCs w:val="24"/>
          <w:rtl/>
          <w:lang w:bidi="ar-SA"/>
        </w:rPr>
        <w:t xml:space="preserve">، باستثناء مخصصات </w:t>
      </w:r>
      <w:r w:rsidR="00362F04">
        <w:rPr>
          <w:rFonts w:hint="cs"/>
          <w:szCs w:val="24"/>
          <w:rtl/>
          <w:lang w:bidi="ar-SA"/>
        </w:rPr>
        <w:t xml:space="preserve">متابعة الخدمة </w:t>
      </w:r>
      <w:r w:rsidR="00787A35" w:rsidRPr="00794397">
        <w:rPr>
          <w:szCs w:val="24"/>
          <w:rtl/>
          <w:lang w:bidi="ar-SA"/>
        </w:rPr>
        <w:t>بين</w:t>
      </w:r>
      <w:r w:rsidR="00362F04">
        <w:rPr>
          <w:rFonts w:hint="cs"/>
          <w:szCs w:val="24"/>
          <w:rtl/>
          <w:lang w:bidi="ar-SA"/>
        </w:rPr>
        <w:t xml:space="preserve"> عامي</w:t>
      </w:r>
      <w:r w:rsidR="00362F04">
        <w:rPr>
          <w:szCs w:val="24"/>
          <w:rtl/>
          <w:lang w:bidi="ar-SA"/>
        </w:rPr>
        <w:t xml:space="preserve"> 2030 و 2040 عند الاقتضاء</w:t>
      </w:r>
      <w:r w:rsidR="00787A35" w:rsidRPr="00794397">
        <w:rPr>
          <w:szCs w:val="24"/>
          <w:rtl/>
          <w:lang w:bidi="ar-SA"/>
        </w:rPr>
        <w:t xml:space="preserve">، وبما </w:t>
      </w:r>
      <w:r w:rsidR="00362F04">
        <w:rPr>
          <w:szCs w:val="24"/>
          <w:rtl/>
          <w:lang w:bidi="ar-SA"/>
        </w:rPr>
        <w:t>يتفق مع أحكام بروتوكول مونتريال</w:t>
      </w:r>
      <w:r w:rsidR="00787A35" w:rsidRPr="00794397">
        <w:rPr>
          <w:szCs w:val="24"/>
          <w:rtl/>
          <w:lang w:bidi="ar-SA"/>
        </w:rPr>
        <w:t xml:space="preserve">". </w:t>
      </w:r>
      <w:r w:rsidR="00362F04">
        <w:rPr>
          <w:rFonts w:hint="cs"/>
          <w:szCs w:val="24"/>
          <w:rtl/>
          <w:lang w:bidi="ar-SA"/>
        </w:rPr>
        <w:t>ولكي تكون</w:t>
      </w:r>
      <w:r w:rsidR="00787A35" w:rsidRPr="00794397">
        <w:rPr>
          <w:szCs w:val="24"/>
          <w:rtl/>
          <w:lang w:bidi="ar-SA"/>
        </w:rPr>
        <w:t xml:space="preserve"> منصفة </w:t>
      </w:r>
      <w:r w:rsidR="00362F04">
        <w:rPr>
          <w:rFonts w:hint="cs"/>
          <w:szCs w:val="24"/>
          <w:rtl/>
          <w:lang w:bidi="ar-SA"/>
        </w:rPr>
        <w:t>بين</w:t>
      </w:r>
      <w:r w:rsidR="00787A35" w:rsidRPr="00794397">
        <w:rPr>
          <w:szCs w:val="24"/>
          <w:rtl/>
          <w:lang w:bidi="ar-SA"/>
        </w:rPr>
        <w:t xml:space="preserve"> بلدان </w:t>
      </w:r>
      <w:r w:rsidR="00362F04">
        <w:rPr>
          <w:szCs w:val="24"/>
          <w:rtl/>
          <w:lang w:bidi="ar-SA"/>
        </w:rPr>
        <w:t>المادة 5</w:t>
      </w:r>
      <w:r w:rsidR="00787A35" w:rsidRPr="00794397">
        <w:rPr>
          <w:szCs w:val="24"/>
          <w:rtl/>
          <w:lang w:bidi="ar-SA"/>
        </w:rPr>
        <w:t xml:space="preserve">، </w:t>
      </w:r>
      <w:r w:rsidR="00362F04">
        <w:rPr>
          <w:rFonts w:hint="cs"/>
          <w:szCs w:val="24"/>
          <w:rtl/>
          <w:lang w:bidi="ar-SA"/>
        </w:rPr>
        <w:t>أدرجت</w:t>
      </w:r>
      <w:r w:rsidR="00787A35" w:rsidRPr="00794397">
        <w:rPr>
          <w:szCs w:val="24"/>
          <w:rtl/>
          <w:lang w:bidi="ar-SA"/>
        </w:rPr>
        <w:t xml:space="preserve"> الأمانة أيضًا هذه التوصية لبلدان المادة 5 </w:t>
      </w:r>
      <w:r w:rsidR="00362F04">
        <w:rPr>
          <w:rFonts w:hint="cs"/>
          <w:szCs w:val="24"/>
          <w:rtl/>
          <w:lang w:bidi="ar-SA"/>
        </w:rPr>
        <w:t xml:space="preserve">تلك </w:t>
      </w:r>
      <w:r w:rsidR="00787A35" w:rsidRPr="00794397">
        <w:rPr>
          <w:szCs w:val="24"/>
          <w:rtl/>
          <w:lang w:bidi="ar-SA"/>
        </w:rPr>
        <w:t xml:space="preserve">التي لم تتصور تقديم </w:t>
      </w:r>
      <w:r w:rsidR="00362F04">
        <w:rPr>
          <w:rFonts w:hint="cs"/>
          <w:szCs w:val="24"/>
          <w:rtl/>
          <w:lang w:bidi="ar-SA"/>
        </w:rPr>
        <w:t>متابعة ال</w:t>
      </w:r>
      <w:r w:rsidR="00787A35" w:rsidRPr="00794397">
        <w:rPr>
          <w:szCs w:val="24"/>
          <w:rtl/>
          <w:lang w:bidi="ar-SA"/>
        </w:rPr>
        <w:t xml:space="preserve">خدمة </w:t>
      </w:r>
      <w:r w:rsidR="00362F04">
        <w:rPr>
          <w:rFonts w:hint="cs"/>
          <w:szCs w:val="24"/>
          <w:rtl/>
          <w:lang w:bidi="ar-SA"/>
        </w:rPr>
        <w:t xml:space="preserve">للفترة </w:t>
      </w:r>
      <w:r w:rsidR="00787A35" w:rsidRPr="00794397">
        <w:rPr>
          <w:szCs w:val="24"/>
          <w:rtl/>
          <w:lang w:bidi="ar-SA"/>
        </w:rPr>
        <w:t xml:space="preserve"> 2030 </w:t>
      </w:r>
      <w:r w:rsidR="00362F04">
        <w:rPr>
          <w:rFonts w:hint="cs"/>
          <w:szCs w:val="24"/>
          <w:rtl/>
          <w:lang w:bidi="ar-SA"/>
        </w:rPr>
        <w:t xml:space="preserve">- </w:t>
      </w:r>
      <w:r w:rsidR="00787A35" w:rsidRPr="00794397">
        <w:rPr>
          <w:szCs w:val="24"/>
          <w:rtl/>
          <w:lang w:bidi="ar-SA"/>
        </w:rPr>
        <w:t>2040.</w:t>
      </w:r>
    </w:p>
    <w:p w:rsidR="00362F04" w:rsidRPr="002446C6" w:rsidRDefault="00362F04" w:rsidP="002446C6">
      <w:pPr>
        <w:bidi/>
        <w:rPr>
          <w:szCs w:val="24"/>
          <w:lang w:bidi="ar-SA"/>
        </w:rPr>
      </w:pPr>
    </w:p>
    <w:p w:rsidR="00787A35" w:rsidRDefault="002446C6" w:rsidP="005C6E2B">
      <w:pPr>
        <w:bidi/>
        <w:rPr>
          <w:szCs w:val="24"/>
          <w:rtl/>
          <w:lang w:bidi="ar-SA"/>
        </w:rPr>
      </w:pPr>
      <w:r>
        <w:rPr>
          <w:szCs w:val="24"/>
          <w:rtl/>
          <w:lang w:bidi="ar-SA"/>
        </w:rPr>
        <w:t>32-</w:t>
      </w:r>
      <w:r>
        <w:rPr>
          <w:rFonts w:hint="cs"/>
          <w:szCs w:val="24"/>
          <w:rtl/>
          <w:lang w:bidi="ar-SA"/>
        </w:rPr>
        <w:tab/>
      </w:r>
      <w:r w:rsidR="00787A35" w:rsidRPr="00787A35">
        <w:rPr>
          <w:szCs w:val="24"/>
          <w:rtl/>
          <w:lang w:bidi="ar-SA"/>
        </w:rPr>
        <w:t>تعتبر ال</w:t>
      </w:r>
      <w:r>
        <w:rPr>
          <w:szCs w:val="24"/>
          <w:rtl/>
          <w:lang w:bidi="ar-SA"/>
        </w:rPr>
        <w:t xml:space="preserve">أمانة أن هذا النهج يحدد بوضوح </w:t>
      </w:r>
      <w:r w:rsidR="00787A35" w:rsidRPr="00787A35">
        <w:rPr>
          <w:szCs w:val="24"/>
          <w:rtl/>
          <w:lang w:bidi="ar-SA"/>
        </w:rPr>
        <w:t xml:space="preserve">هدف </w:t>
      </w:r>
      <w:r>
        <w:rPr>
          <w:rFonts w:hint="cs"/>
          <w:szCs w:val="24"/>
          <w:rtl/>
          <w:lang w:bidi="ar-SA"/>
        </w:rPr>
        <w:t>الإزالة التامة ل</w:t>
      </w:r>
      <w:r w:rsidRPr="00BC100F">
        <w:rPr>
          <w:szCs w:val="24"/>
          <w:rtl/>
          <w:lang w:bidi="ar-SA"/>
        </w:rPr>
        <w:t>لمواد الهيدروكلوروفلوروكربونية</w:t>
      </w:r>
      <w:r w:rsidRPr="00787A35">
        <w:rPr>
          <w:szCs w:val="24"/>
          <w:rtl/>
          <w:lang w:bidi="ar-SA"/>
        </w:rPr>
        <w:t xml:space="preserve"> </w:t>
      </w:r>
      <w:r w:rsidR="00787A35" w:rsidRPr="00787A35">
        <w:rPr>
          <w:szCs w:val="24"/>
          <w:rtl/>
          <w:lang w:bidi="ar-SA"/>
        </w:rPr>
        <w:t>بموجب الاتفاق</w:t>
      </w:r>
      <w:r>
        <w:rPr>
          <w:rFonts w:hint="cs"/>
          <w:szCs w:val="24"/>
          <w:rtl/>
          <w:lang w:bidi="ar-SA"/>
        </w:rPr>
        <w:t xml:space="preserve"> المبرم</w:t>
      </w:r>
      <w:r w:rsidR="00787A35" w:rsidRPr="00787A35">
        <w:rPr>
          <w:szCs w:val="24"/>
          <w:rtl/>
          <w:lang w:bidi="ar-SA"/>
        </w:rPr>
        <w:t xml:space="preserve"> بين</w:t>
      </w:r>
      <w:r>
        <w:rPr>
          <w:szCs w:val="24"/>
          <w:rtl/>
          <w:lang w:bidi="ar-SA"/>
        </w:rPr>
        <w:t xml:space="preserve"> البلد المعني واللجنة التنفيذية</w:t>
      </w:r>
      <w:r w:rsidR="00787A35" w:rsidRPr="00787A35">
        <w:rPr>
          <w:szCs w:val="24"/>
          <w:rtl/>
          <w:lang w:bidi="ar-SA"/>
        </w:rPr>
        <w:t>،</w:t>
      </w:r>
      <w:r>
        <w:rPr>
          <w:szCs w:val="24"/>
          <w:rtl/>
          <w:lang w:bidi="ar-SA"/>
        </w:rPr>
        <w:t xml:space="preserve"> مع الاعتراف بالمرونة التي اتفق</w:t>
      </w:r>
      <w:r w:rsidR="00787A35" w:rsidRPr="00787A35">
        <w:rPr>
          <w:szCs w:val="24"/>
          <w:rtl/>
          <w:lang w:bidi="ar-SA"/>
        </w:rPr>
        <w:t xml:space="preserve"> عليها الأطراف للسماح باستهلاك </w:t>
      </w:r>
      <w:r>
        <w:rPr>
          <w:rFonts w:hint="cs"/>
          <w:szCs w:val="24"/>
          <w:rtl/>
          <w:lang w:bidi="ar-SA"/>
        </w:rPr>
        <w:t>ا</w:t>
      </w:r>
      <w:r w:rsidRPr="00BC100F">
        <w:rPr>
          <w:szCs w:val="24"/>
          <w:rtl/>
          <w:lang w:bidi="ar-SA"/>
        </w:rPr>
        <w:t>لمواد الهيدروكلوروفلوروكربونية</w:t>
      </w:r>
      <w:r w:rsidRPr="00787A35">
        <w:rPr>
          <w:szCs w:val="24"/>
          <w:rtl/>
          <w:lang w:bidi="ar-SA"/>
        </w:rPr>
        <w:t xml:space="preserve"> </w:t>
      </w:r>
      <w:r w:rsidR="00787A35" w:rsidRPr="00787A35">
        <w:rPr>
          <w:szCs w:val="24"/>
          <w:rtl/>
          <w:lang w:bidi="ar-SA"/>
        </w:rPr>
        <w:t xml:space="preserve">وفقاً للحدود والتطبيقات المحددة في أحكام بروتوكول مونتريال. </w:t>
      </w:r>
      <w:r>
        <w:rPr>
          <w:rFonts w:hint="cs"/>
          <w:szCs w:val="24"/>
          <w:rtl/>
          <w:lang w:bidi="ar-SA"/>
        </w:rPr>
        <w:t>و</w:t>
      </w:r>
      <w:r w:rsidR="00787A35" w:rsidRPr="00787A35">
        <w:rPr>
          <w:szCs w:val="24"/>
          <w:rtl/>
          <w:lang w:bidi="ar-SA"/>
        </w:rPr>
        <w:t>سيظل النهج الذي أوصت به الأمانة ساري المفعول إذا تم تعديل هذا الحكم في المستقبل.</w:t>
      </w:r>
      <w:r>
        <w:rPr>
          <w:rStyle w:val="FootnoteReference"/>
          <w:szCs w:val="24"/>
          <w:rtl/>
          <w:lang w:bidi="ar-SA"/>
        </w:rPr>
        <w:footnoteReference w:id="20"/>
      </w:r>
      <w:r w:rsidR="00787A35" w:rsidRPr="00787A35">
        <w:rPr>
          <w:szCs w:val="24"/>
          <w:rtl/>
          <w:lang w:bidi="ar-SA"/>
        </w:rPr>
        <w:t xml:space="preserve"> </w:t>
      </w:r>
      <w:r>
        <w:rPr>
          <w:rFonts w:hint="cs"/>
          <w:szCs w:val="24"/>
          <w:rtl/>
          <w:lang w:bidi="ar-SA"/>
        </w:rPr>
        <w:t>و</w:t>
      </w:r>
      <w:r w:rsidR="00787A35" w:rsidRPr="00787A35">
        <w:rPr>
          <w:szCs w:val="24"/>
          <w:rtl/>
          <w:lang w:bidi="ar-SA"/>
        </w:rPr>
        <w:t xml:space="preserve">ستستمر استدامة </w:t>
      </w:r>
      <w:r w:rsidR="005C6E2B">
        <w:rPr>
          <w:rFonts w:hint="cs"/>
          <w:szCs w:val="24"/>
          <w:rtl/>
          <w:lang w:bidi="ar-SA"/>
        </w:rPr>
        <w:t xml:space="preserve">الإزالة </w:t>
      </w:r>
      <w:r w:rsidR="00787A35" w:rsidRPr="00787A35">
        <w:rPr>
          <w:szCs w:val="24"/>
          <w:rtl/>
          <w:lang w:bidi="ar-SA"/>
        </w:rPr>
        <w:t xml:space="preserve">امتثالاً لبروتوكول مونتريال (باستخدام </w:t>
      </w:r>
      <w:r w:rsidR="005C6E2B">
        <w:rPr>
          <w:rFonts w:hint="cs"/>
          <w:szCs w:val="24"/>
          <w:rtl/>
          <w:lang w:bidi="ar-SA"/>
        </w:rPr>
        <w:t>متابعة</w:t>
      </w:r>
      <w:r w:rsidR="00787A35" w:rsidRPr="00787A35">
        <w:rPr>
          <w:szCs w:val="24"/>
          <w:rtl/>
          <w:lang w:bidi="ar-SA"/>
        </w:rPr>
        <w:t xml:space="preserve"> الخدمة أو بدونه</w:t>
      </w:r>
      <w:r w:rsidR="005C6E2B">
        <w:rPr>
          <w:rFonts w:hint="cs"/>
          <w:szCs w:val="24"/>
          <w:rtl/>
          <w:lang w:bidi="ar-SA"/>
        </w:rPr>
        <w:t>ا</w:t>
      </w:r>
      <w:r w:rsidR="00787A35" w:rsidRPr="00787A35">
        <w:rPr>
          <w:szCs w:val="24"/>
          <w:rtl/>
          <w:lang w:bidi="ar-SA"/>
        </w:rPr>
        <w:t xml:space="preserve">) في الاعتماد على البلد العامل </w:t>
      </w:r>
      <w:r w:rsidR="005C6E2B">
        <w:rPr>
          <w:rFonts w:hint="cs"/>
          <w:szCs w:val="24"/>
          <w:rtl/>
          <w:lang w:bidi="ar-SA"/>
        </w:rPr>
        <w:t>ب</w:t>
      </w:r>
      <w:r w:rsidR="005C6E2B">
        <w:rPr>
          <w:szCs w:val="24"/>
          <w:rtl/>
          <w:lang w:bidi="ar-SA"/>
        </w:rPr>
        <w:t>المادة 5</w:t>
      </w:r>
      <w:r w:rsidR="00787A35" w:rsidRPr="00787A35">
        <w:rPr>
          <w:szCs w:val="24"/>
          <w:rtl/>
          <w:lang w:bidi="ar-SA"/>
        </w:rPr>
        <w:t>، كما فعلت مع المواد المستنفدة للأوزون الأخرى التي تم</w:t>
      </w:r>
      <w:r w:rsidR="005C6E2B">
        <w:rPr>
          <w:rFonts w:hint="cs"/>
          <w:szCs w:val="24"/>
          <w:rtl/>
          <w:lang w:bidi="ar-SA"/>
        </w:rPr>
        <w:t>ت إزالتها</w:t>
      </w:r>
      <w:r w:rsidR="00787A35" w:rsidRPr="00787A35">
        <w:rPr>
          <w:szCs w:val="24"/>
          <w:rtl/>
          <w:lang w:bidi="ar-SA"/>
        </w:rPr>
        <w:t xml:space="preserve"> بالفعل. </w:t>
      </w:r>
      <w:r w:rsidR="005C6E2B">
        <w:rPr>
          <w:rFonts w:hint="cs"/>
          <w:szCs w:val="24"/>
          <w:rtl/>
          <w:lang w:bidi="ar-SA"/>
        </w:rPr>
        <w:t>و</w:t>
      </w:r>
      <w:r w:rsidR="00787A35" w:rsidRPr="00787A35">
        <w:rPr>
          <w:szCs w:val="24"/>
          <w:rtl/>
          <w:lang w:bidi="ar-SA"/>
        </w:rPr>
        <w:t xml:space="preserve">كان هذا النهج مقبولاً لبلدان المادة 5 التي طلبت تمويلاً </w:t>
      </w:r>
      <w:r w:rsidR="005C6E2B">
        <w:rPr>
          <w:rFonts w:hint="cs"/>
          <w:szCs w:val="24"/>
          <w:rtl/>
          <w:lang w:bidi="ar-SA"/>
        </w:rPr>
        <w:t>الإزالة التامة ل</w:t>
      </w:r>
      <w:r w:rsidR="005C6E2B" w:rsidRPr="00BC100F">
        <w:rPr>
          <w:szCs w:val="24"/>
          <w:rtl/>
          <w:lang w:bidi="ar-SA"/>
        </w:rPr>
        <w:t>لمواد الهيدروكلوروفلوروكربونية</w:t>
      </w:r>
      <w:r w:rsidR="00787A35" w:rsidRPr="00787A35">
        <w:rPr>
          <w:szCs w:val="24"/>
          <w:rtl/>
          <w:lang w:bidi="ar-SA"/>
        </w:rPr>
        <w:t xml:space="preserve"> بحلول عام 2030 في الاجتماع السادس والثمانين.</w:t>
      </w:r>
    </w:p>
    <w:p w:rsidR="005C6E2B" w:rsidRPr="00787A35" w:rsidRDefault="005C6E2B" w:rsidP="005C6E2B">
      <w:pPr>
        <w:bidi/>
        <w:rPr>
          <w:szCs w:val="24"/>
          <w:lang w:bidi="ar-SA"/>
        </w:rPr>
      </w:pPr>
    </w:p>
    <w:p w:rsidR="00787A35" w:rsidRDefault="007C7BFA" w:rsidP="007C7BFA">
      <w:pPr>
        <w:bidi/>
        <w:rPr>
          <w:szCs w:val="24"/>
          <w:rtl/>
          <w:lang w:bidi="ar-SA"/>
        </w:rPr>
      </w:pPr>
      <w:r>
        <w:rPr>
          <w:szCs w:val="24"/>
          <w:rtl/>
          <w:lang w:bidi="ar-SA"/>
        </w:rPr>
        <w:t>33-</w:t>
      </w:r>
      <w:r>
        <w:rPr>
          <w:rFonts w:hint="cs"/>
          <w:szCs w:val="24"/>
          <w:rtl/>
          <w:lang w:bidi="ar-SA"/>
        </w:rPr>
        <w:tab/>
      </w:r>
      <w:r>
        <w:rPr>
          <w:szCs w:val="24"/>
          <w:rtl/>
          <w:lang w:bidi="ar-SA"/>
        </w:rPr>
        <w:t>وبناءً على ذلك</w:t>
      </w:r>
      <w:r w:rsidR="00787A35" w:rsidRPr="00787A35">
        <w:rPr>
          <w:szCs w:val="24"/>
          <w:rtl/>
          <w:lang w:bidi="ar-SA"/>
        </w:rPr>
        <w:t xml:space="preserve">، قد لا </w:t>
      </w:r>
      <w:r>
        <w:rPr>
          <w:rFonts w:hint="cs"/>
          <w:szCs w:val="24"/>
          <w:rtl/>
          <w:lang w:bidi="ar-SA"/>
        </w:rPr>
        <w:t>توجد</w:t>
      </w:r>
      <w:r w:rsidR="00787A35" w:rsidRPr="00787A35">
        <w:rPr>
          <w:szCs w:val="24"/>
          <w:rtl/>
          <w:lang w:bidi="ar-SA"/>
        </w:rPr>
        <w:t xml:space="preserve"> حاجة إلى مناقشة </w:t>
      </w:r>
      <w:r>
        <w:rPr>
          <w:rFonts w:hint="cs"/>
          <w:szCs w:val="24"/>
          <w:rtl/>
          <w:lang w:bidi="ar-SA"/>
        </w:rPr>
        <w:t>المسائل</w:t>
      </w:r>
      <w:r w:rsidR="00787A35" w:rsidRPr="00787A35">
        <w:rPr>
          <w:szCs w:val="24"/>
          <w:rtl/>
          <w:lang w:bidi="ar-SA"/>
        </w:rPr>
        <w:t xml:space="preserve"> المحتملة المتعلقة ب</w:t>
      </w:r>
      <w:r>
        <w:rPr>
          <w:rFonts w:hint="cs"/>
          <w:szCs w:val="24"/>
          <w:rtl/>
          <w:lang w:bidi="ar-SA"/>
        </w:rPr>
        <w:t xml:space="preserve">متابعة </w:t>
      </w:r>
      <w:r w:rsidR="00787A35" w:rsidRPr="00787A35">
        <w:rPr>
          <w:szCs w:val="24"/>
          <w:rtl/>
          <w:lang w:bidi="ar-SA"/>
        </w:rPr>
        <w:t>الخدمة في الاجتماع الحالي.</w:t>
      </w:r>
    </w:p>
    <w:p w:rsidR="00787A35" w:rsidRPr="007C7BFA" w:rsidRDefault="00787A35" w:rsidP="00787A35">
      <w:pPr>
        <w:bidi/>
        <w:rPr>
          <w:i/>
          <w:iCs/>
          <w:szCs w:val="24"/>
          <w:rtl/>
          <w:lang w:bidi="ar-SA"/>
        </w:rPr>
      </w:pPr>
      <w:r w:rsidRPr="007C7BFA">
        <w:rPr>
          <w:i/>
          <w:iCs/>
          <w:szCs w:val="24"/>
          <w:rtl/>
          <w:lang w:bidi="ar-SA"/>
        </w:rPr>
        <w:lastRenderedPageBreak/>
        <w:t>الموعد النهائي لت</w:t>
      </w:r>
      <w:r w:rsidR="007C7BFA" w:rsidRPr="007C7BFA">
        <w:rPr>
          <w:i/>
          <w:iCs/>
          <w:szCs w:val="24"/>
          <w:rtl/>
          <w:lang w:bidi="ar-SA"/>
        </w:rPr>
        <w:t>قديم المشر</w:t>
      </w:r>
      <w:r w:rsidR="007C7BFA" w:rsidRPr="007C7BFA">
        <w:rPr>
          <w:rFonts w:hint="cs"/>
          <w:i/>
          <w:iCs/>
          <w:szCs w:val="24"/>
          <w:rtl/>
          <w:lang w:bidi="ar-SA"/>
        </w:rPr>
        <w:t>و</w:t>
      </w:r>
      <w:r w:rsidRPr="007C7BFA">
        <w:rPr>
          <w:i/>
          <w:iCs/>
          <w:szCs w:val="24"/>
          <w:rtl/>
          <w:lang w:bidi="ar-SA"/>
        </w:rPr>
        <w:t>ع</w:t>
      </w:r>
      <w:r w:rsidR="007C7BFA" w:rsidRPr="007C7BFA">
        <w:rPr>
          <w:rFonts w:hint="cs"/>
          <w:i/>
          <w:iCs/>
          <w:szCs w:val="24"/>
          <w:rtl/>
          <w:lang w:bidi="ar-SA"/>
        </w:rPr>
        <w:t>ات</w:t>
      </w:r>
      <w:r w:rsidRPr="007C7BFA">
        <w:rPr>
          <w:i/>
          <w:iCs/>
          <w:szCs w:val="24"/>
          <w:rtl/>
          <w:lang w:bidi="ar-SA"/>
        </w:rPr>
        <w:t xml:space="preserve"> (المقرران 81/30 (ج) (2) و 84/52)</w:t>
      </w:r>
    </w:p>
    <w:p w:rsidR="007C7BFA" w:rsidRPr="00787A35" w:rsidRDefault="007C7BFA" w:rsidP="007C7BFA">
      <w:pPr>
        <w:bidi/>
        <w:rPr>
          <w:szCs w:val="24"/>
          <w:lang w:bidi="ar-SA"/>
        </w:rPr>
      </w:pPr>
    </w:p>
    <w:p w:rsidR="00787A35" w:rsidRDefault="00692C9C" w:rsidP="0001061E">
      <w:pPr>
        <w:bidi/>
        <w:rPr>
          <w:szCs w:val="24"/>
          <w:rtl/>
          <w:lang w:bidi="ar-SA"/>
        </w:rPr>
      </w:pPr>
      <w:r>
        <w:rPr>
          <w:szCs w:val="24"/>
          <w:rtl/>
          <w:lang w:bidi="ar-SA"/>
        </w:rPr>
        <w:t>34-</w:t>
      </w:r>
      <w:r>
        <w:rPr>
          <w:rFonts w:hint="cs"/>
          <w:szCs w:val="24"/>
          <w:rtl/>
          <w:lang w:bidi="ar-SA"/>
        </w:rPr>
        <w:tab/>
      </w:r>
      <w:r w:rsidR="0001061E">
        <w:rPr>
          <w:szCs w:val="24"/>
          <w:rtl/>
          <w:lang w:bidi="ar-SA"/>
        </w:rPr>
        <w:t>في اجتماعها الحادي والثمانين</w:t>
      </w:r>
      <w:r w:rsidR="00787A35" w:rsidRPr="00787A35">
        <w:rPr>
          <w:szCs w:val="24"/>
          <w:rtl/>
          <w:lang w:bidi="ar-SA"/>
        </w:rPr>
        <w:t>، اعتمدت اللجنة التنفيذية مواعيد ن</w:t>
      </w:r>
      <w:r w:rsidR="0001061E">
        <w:rPr>
          <w:szCs w:val="24"/>
          <w:rtl/>
          <w:lang w:bidi="ar-SA"/>
        </w:rPr>
        <w:t xml:space="preserve">هائية جديدة لتقديم </w:t>
      </w:r>
      <w:r w:rsidR="0001061E" w:rsidRPr="00787A35">
        <w:rPr>
          <w:szCs w:val="24"/>
          <w:rtl/>
          <w:lang w:bidi="ar-SA"/>
        </w:rPr>
        <w:t>الوكالات الثنائي</w:t>
      </w:r>
      <w:r w:rsidR="0001061E">
        <w:rPr>
          <w:szCs w:val="24"/>
          <w:rtl/>
          <w:lang w:bidi="ar-SA"/>
        </w:rPr>
        <w:t>ة والمنفذة مقترحات المشر</w:t>
      </w:r>
      <w:r w:rsidR="0001061E">
        <w:rPr>
          <w:rFonts w:hint="cs"/>
          <w:szCs w:val="24"/>
          <w:rtl/>
          <w:lang w:bidi="ar-SA"/>
        </w:rPr>
        <w:t>و</w:t>
      </w:r>
      <w:r w:rsidR="00787A35" w:rsidRPr="00787A35">
        <w:rPr>
          <w:szCs w:val="24"/>
          <w:rtl/>
          <w:lang w:bidi="ar-SA"/>
        </w:rPr>
        <w:t>ع</w:t>
      </w:r>
      <w:r w:rsidR="0001061E">
        <w:rPr>
          <w:rFonts w:hint="cs"/>
          <w:szCs w:val="24"/>
          <w:rtl/>
          <w:lang w:bidi="ar-SA"/>
        </w:rPr>
        <w:t>ات</w:t>
      </w:r>
      <w:r w:rsidR="0001061E">
        <w:rPr>
          <w:szCs w:val="24"/>
          <w:rtl/>
          <w:lang w:bidi="ar-SA"/>
        </w:rPr>
        <w:t xml:space="preserve"> والمشروعات ذات متطلبات خاصة </w:t>
      </w:r>
      <w:r w:rsidR="0001061E">
        <w:rPr>
          <w:rFonts w:hint="cs"/>
          <w:szCs w:val="24"/>
          <w:rtl/>
          <w:lang w:bidi="ar-SA"/>
        </w:rPr>
        <w:t>ل</w:t>
      </w:r>
      <w:r w:rsidR="00787A35" w:rsidRPr="00787A35">
        <w:rPr>
          <w:szCs w:val="24"/>
          <w:rtl/>
          <w:lang w:bidi="ar-SA"/>
        </w:rPr>
        <w:t xml:space="preserve">لإبلاغ </w:t>
      </w:r>
      <w:r w:rsidR="0001061E">
        <w:rPr>
          <w:szCs w:val="24"/>
          <w:rtl/>
          <w:lang w:bidi="ar-SA"/>
        </w:rPr>
        <w:t>لكي تنظر فيها اللجنة</w:t>
      </w:r>
      <w:r w:rsidR="00787A35" w:rsidRPr="00787A35">
        <w:rPr>
          <w:szCs w:val="24"/>
          <w:rtl/>
          <w:lang w:bidi="ar-SA"/>
        </w:rPr>
        <w:t xml:space="preserve">، ابتداء </w:t>
      </w:r>
      <w:r w:rsidR="0001061E">
        <w:rPr>
          <w:szCs w:val="24"/>
          <w:rtl/>
          <w:lang w:bidi="ar-SA"/>
        </w:rPr>
        <w:t>من الاجتماع الثاني والثمانين</w:t>
      </w:r>
      <w:r w:rsidR="00787A35" w:rsidRPr="00787A35">
        <w:rPr>
          <w:szCs w:val="24"/>
          <w:rtl/>
          <w:lang w:bidi="ar-SA"/>
        </w:rPr>
        <w:t xml:space="preserve">، </w:t>
      </w:r>
      <w:r w:rsidR="0001061E">
        <w:rPr>
          <w:rFonts w:hint="cs"/>
          <w:szCs w:val="24"/>
          <w:rtl/>
          <w:lang w:bidi="ar-SA"/>
        </w:rPr>
        <w:t>وذكرت</w:t>
      </w:r>
      <w:r w:rsidR="00787A35" w:rsidRPr="00787A35">
        <w:rPr>
          <w:szCs w:val="24"/>
          <w:rtl/>
          <w:lang w:bidi="ar-SA"/>
        </w:rPr>
        <w:t xml:space="preserve"> أنه سيتم استعراض ال</w:t>
      </w:r>
      <w:r w:rsidR="0001061E">
        <w:rPr>
          <w:szCs w:val="24"/>
          <w:rtl/>
          <w:lang w:bidi="ar-SA"/>
        </w:rPr>
        <w:t>مواعيد النهائية الجديدة للتقديم</w:t>
      </w:r>
      <w:r w:rsidR="00787A35" w:rsidRPr="00787A35">
        <w:rPr>
          <w:szCs w:val="24"/>
          <w:rtl/>
          <w:lang w:bidi="ar-SA"/>
        </w:rPr>
        <w:t xml:space="preserve"> في اجتماعها الأخير في عام 2019 (المقرر 81/30 (ج) (2)).</w:t>
      </w:r>
    </w:p>
    <w:p w:rsidR="0001061E" w:rsidRPr="00787A35" w:rsidRDefault="0001061E" w:rsidP="0001061E">
      <w:pPr>
        <w:bidi/>
        <w:rPr>
          <w:szCs w:val="24"/>
          <w:lang w:bidi="ar-SA"/>
        </w:rPr>
      </w:pPr>
    </w:p>
    <w:p w:rsidR="00787A35" w:rsidRDefault="0001061E" w:rsidP="0001061E">
      <w:pPr>
        <w:bidi/>
        <w:rPr>
          <w:szCs w:val="24"/>
          <w:rtl/>
          <w:lang w:bidi="ar-SA"/>
        </w:rPr>
      </w:pPr>
      <w:r>
        <w:rPr>
          <w:szCs w:val="24"/>
          <w:rtl/>
          <w:lang w:bidi="ar-SA"/>
        </w:rPr>
        <w:t>35-</w:t>
      </w:r>
      <w:r>
        <w:rPr>
          <w:rFonts w:hint="cs"/>
          <w:szCs w:val="24"/>
          <w:rtl/>
          <w:lang w:bidi="ar-SA"/>
        </w:rPr>
        <w:tab/>
      </w:r>
      <w:r w:rsidR="00787A35" w:rsidRPr="00787A35">
        <w:rPr>
          <w:szCs w:val="24"/>
          <w:rtl/>
          <w:lang w:bidi="ar-SA"/>
        </w:rPr>
        <w:t xml:space="preserve">في </w:t>
      </w:r>
      <w:r>
        <w:rPr>
          <w:rFonts w:hint="cs"/>
          <w:szCs w:val="24"/>
          <w:rtl/>
          <w:lang w:bidi="ar-SA"/>
        </w:rPr>
        <w:t>اجتماعها الرابع والثمانين</w:t>
      </w:r>
      <w:r w:rsidR="00787A35" w:rsidRPr="00787A35">
        <w:rPr>
          <w:szCs w:val="24"/>
          <w:rtl/>
          <w:lang w:bidi="ar-SA"/>
        </w:rPr>
        <w:t xml:space="preserve">، تقرر أن يتم استعراض المواعيد النهائية لتقديم التقارير المتفق عليها في المقرر 81/30 في اجتماعها </w:t>
      </w:r>
      <w:r>
        <w:rPr>
          <w:rFonts w:hint="cs"/>
          <w:szCs w:val="24"/>
          <w:rtl/>
          <w:lang w:bidi="ar-SA"/>
        </w:rPr>
        <w:t>السادس والثمانين بدلا من اجتماعها الرابع والثمانين</w:t>
      </w:r>
      <w:r>
        <w:rPr>
          <w:szCs w:val="24"/>
          <w:rtl/>
          <w:lang w:bidi="ar-SA"/>
        </w:rPr>
        <w:t xml:space="preserve">، على أساس </w:t>
      </w:r>
      <w:r w:rsidR="00787A35" w:rsidRPr="00787A35">
        <w:rPr>
          <w:szCs w:val="24"/>
          <w:rtl/>
          <w:lang w:bidi="ar-SA"/>
        </w:rPr>
        <w:t>تحليل</w:t>
      </w:r>
      <w:r w:rsidRPr="0001061E">
        <w:rPr>
          <w:szCs w:val="24"/>
          <w:rtl/>
          <w:lang w:bidi="ar-SA"/>
        </w:rPr>
        <w:t xml:space="preserve"> </w:t>
      </w:r>
      <w:r w:rsidRPr="00787A35">
        <w:rPr>
          <w:szCs w:val="24"/>
          <w:rtl/>
          <w:lang w:bidi="ar-SA"/>
        </w:rPr>
        <w:t xml:space="preserve">كيفية تطبيق المواعيد النهائية </w:t>
      </w:r>
      <w:r>
        <w:rPr>
          <w:rFonts w:hint="cs"/>
          <w:szCs w:val="24"/>
          <w:rtl/>
          <w:lang w:bidi="ar-SA"/>
        </w:rPr>
        <w:t>المعدلة</w:t>
      </w:r>
      <w:r w:rsidRPr="00787A35">
        <w:rPr>
          <w:szCs w:val="24"/>
          <w:rtl/>
          <w:lang w:bidi="ar-SA"/>
        </w:rPr>
        <w:t xml:space="preserve"> للتقديم وما إذا كانت قد أثرت على </w:t>
      </w:r>
      <w:r>
        <w:rPr>
          <w:rFonts w:hint="cs"/>
          <w:szCs w:val="24"/>
          <w:rtl/>
          <w:lang w:bidi="ar-SA"/>
        </w:rPr>
        <w:t>تقديم طلبات</w:t>
      </w:r>
      <w:r>
        <w:rPr>
          <w:szCs w:val="24"/>
          <w:rtl/>
          <w:lang w:bidi="ar-SA"/>
        </w:rPr>
        <w:t xml:space="preserve"> المشر</w:t>
      </w:r>
      <w:r>
        <w:rPr>
          <w:rFonts w:hint="cs"/>
          <w:szCs w:val="24"/>
          <w:rtl/>
          <w:lang w:bidi="ar-SA"/>
        </w:rPr>
        <w:t>و</w:t>
      </w:r>
      <w:r w:rsidRPr="00787A35">
        <w:rPr>
          <w:szCs w:val="24"/>
          <w:rtl/>
          <w:lang w:bidi="ar-SA"/>
        </w:rPr>
        <w:t>ع</w:t>
      </w:r>
      <w:r>
        <w:rPr>
          <w:rFonts w:hint="cs"/>
          <w:szCs w:val="24"/>
          <w:rtl/>
          <w:lang w:bidi="ar-SA"/>
        </w:rPr>
        <w:t>ات،</w:t>
      </w:r>
      <w:r w:rsidR="00787A35" w:rsidRPr="00787A35">
        <w:rPr>
          <w:szCs w:val="24"/>
          <w:rtl/>
          <w:lang w:bidi="ar-SA"/>
        </w:rPr>
        <w:t xml:space="preserve"> الذي ستعده الأمانة بالتشاور مع </w:t>
      </w:r>
      <w:r w:rsidRPr="00787A35">
        <w:rPr>
          <w:szCs w:val="24"/>
          <w:rtl/>
          <w:lang w:bidi="ar-SA"/>
        </w:rPr>
        <w:t xml:space="preserve">الوكالات </w:t>
      </w:r>
      <w:r>
        <w:rPr>
          <w:szCs w:val="24"/>
          <w:rtl/>
          <w:lang w:bidi="ar-SA"/>
        </w:rPr>
        <w:t>الثنائية</w:t>
      </w:r>
      <w:r w:rsidR="00787A35" w:rsidRPr="00787A35">
        <w:rPr>
          <w:szCs w:val="24"/>
          <w:rtl/>
          <w:lang w:bidi="ar-SA"/>
        </w:rPr>
        <w:t xml:space="preserve"> </w:t>
      </w:r>
      <w:r>
        <w:rPr>
          <w:rFonts w:hint="cs"/>
          <w:szCs w:val="24"/>
          <w:rtl/>
          <w:lang w:bidi="ar-SA"/>
        </w:rPr>
        <w:t>و</w:t>
      </w:r>
      <w:r>
        <w:rPr>
          <w:szCs w:val="24"/>
          <w:rtl/>
          <w:lang w:bidi="ar-SA"/>
        </w:rPr>
        <w:t>المنفذة</w:t>
      </w:r>
      <w:r w:rsidR="00787A35" w:rsidRPr="00787A35">
        <w:rPr>
          <w:szCs w:val="24"/>
          <w:rtl/>
          <w:lang w:bidi="ar-SA"/>
        </w:rPr>
        <w:t>.</w:t>
      </w:r>
    </w:p>
    <w:p w:rsidR="0001061E" w:rsidRPr="00787A35" w:rsidRDefault="0001061E" w:rsidP="0001061E">
      <w:pPr>
        <w:bidi/>
        <w:rPr>
          <w:szCs w:val="24"/>
          <w:lang w:bidi="ar-SA"/>
        </w:rPr>
      </w:pPr>
    </w:p>
    <w:p w:rsidR="00787A35" w:rsidRDefault="0001061E" w:rsidP="00E034E7">
      <w:pPr>
        <w:bidi/>
        <w:rPr>
          <w:szCs w:val="24"/>
          <w:rtl/>
          <w:lang w:bidi="ar-SA"/>
        </w:rPr>
      </w:pPr>
      <w:r>
        <w:rPr>
          <w:szCs w:val="24"/>
          <w:rtl/>
          <w:lang w:bidi="ar-SA"/>
        </w:rPr>
        <w:t>36-</w:t>
      </w:r>
      <w:r>
        <w:rPr>
          <w:rFonts w:hint="cs"/>
          <w:szCs w:val="24"/>
          <w:rtl/>
          <w:lang w:bidi="ar-SA"/>
        </w:rPr>
        <w:tab/>
        <w:t>تثمن</w:t>
      </w:r>
      <w:r w:rsidR="00787A35" w:rsidRPr="00787A35">
        <w:rPr>
          <w:szCs w:val="24"/>
          <w:rtl/>
          <w:lang w:bidi="ar-SA"/>
        </w:rPr>
        <w:t xml:space="preserve"> الأمانة الجهود التي تبذلها الوكالات الثنائية والم</w:t>
      </w:r>
      <w:r>
        <w:rPr>
          <w:szCs w:val="24"/>
          <w:rtl/>
          <w:lang w:bidi="ar-SA"/>
        </w:rPr>
        <w:t>نفذة للامتثال للمواعيد النهائية، وكلما أمكن</w:t>
      </w:r>
      <w:r w:rsidR="00787A35" w:rsidRPr="00787A35">
        <w:rPr>
          <w:szCs w:val="24"/>
          <w:rtl/>
          <w:lang w:bidi="ar-SA"/>
        </w:rPr>
        <w:t>، تقديم الم</w:t>
      </w:r>
      <w:r>
        <w:rPr>
          <w:szCs w:val="24"/>
          <w:rtl/>
          <w:lang w:bidi="ar-SA"/>
        </w:rPr>
        <w:t>قترحات والتقارير مقدما. ومع ذلك</w:t>
      </w:r>
      <w:r w:rsidR="00787A35" w:rsidRPr="00787A35">
        <w:rPr>
          <w:szCs w:val="24"/>
          <w:rtl/>
          <w:lang w:bidi="ar-SA"/>
        </w:rPr>
        <w:t xml:space="preserve">، </w:t>
      </w:r>
      <w:r w:rsidRPr="00787A35">
        <w:rPr>
          <w:szCs w:val="24"/>
          <w:rtl/>
          <w:lang w:bidi="ar-SA"/>
        </w:rPr>
        <w:t xml:space="preserve">لا تتوافق </w:t>
      </w:r>
      <w:r w:rsidR="00787A35" w:rsidRPr="00787A35">
        <w:rPr>
          <w:szCs w:val="24"/>
          <w:rtl/>
          <w:lang w:bidi="ar-SA"/>
        </w:rPr>
        <w:t xml:space="preserve">الخبرة الإضافية المكتسبة في تطبيق المواعيد النهائية </w:t>
      </w:r>
      <w:r>
        <w:rPr>
          <w:rFonts w:hint="cs"/>
          <w:szCs w:val="24"/>
          <w:rtl/>
          <w:lang w:bidi="ar-SA"/>
        </w:rPr>
        <w:t>المعدلة</w:t>
      </w:r>
      <w:r>
        <w:rPr>
          <w:szCs w:val="24"/>
          <w:rtl/>
          <w:lang w:bidi="ar-SA"/>
        </w:rPr>
        <w:t xml:space="preserve"> خلال الاجتماعين </w:t>
      </w:r>
      <w:r>
        <w:rPr>
          <w:rFonts w:hint="cs"/>
          <w:szCs w:val="24"/>
          <w:rtl/>
          <w:lang w:bidi="ar-SA"/>
        </w:rPr>
        <w:t>الخامس والثمانين</w:t>
      </w:r>
      <w:r>
        <w:rPr>
          <w:szCs w:val="24"/>
          <w:rtl/>
          <w:lang w:bidi="ar-SA"/>
        </w:rPr>
        <w:t xml:space="preserve"> و</w:t>
      </w:r>
      <w:r>
        <w:rPr>
          <w:rFonts w:hint="cs"/>
          <w:szCs w:val="24"/>
          <w:rtl/>
          <w:lang w:bidi="ar-SA"/>
        </w:rPr>
        <w:t xml:space="preserve">السادس والثمانين </w:t>
      </w:r>
      <w:r w:rsidR="00787A35" w:rsidRPr="00787A35">
        <w:rPr>
          <w:szCs w:val="24"/>
          <w:rtl/>
          <w:lang w:bidi="ar-SA"/>
        </w:rPr>
        <w:t xml:space="preserve">مع الظروف </w:t>
      </w:r>
      <w:r>
        <w:rPr>
          <w:rFonts w:hint="cs"/>
          <w:szCs w:val="24"/>
          <w:rtl/>
          <w:lang w:bidi="ar-SA"/>
        </w:rPr>
        <w:t>النمطية</w:t>
      </w:r>
      <w:r w:rsidR="00787A35" w:rsidRPr="00787A35">
        <w:rPr>
          <w:szCs w:val="24"/>
          <w:rtl/>
          <w:lang w:bidi="ar-SA"/>
        </w:rPr>
        <w:t xml:space="preserve"> نظرًا للقيود </w:t>
      </w:r>
      <w:r>
        <w:rPr>
          <w:rFonts w:hint="cs"/>
          <w:szCs w:val="24"/>
          <w:rtl/>
          <w:lang w:bidi="ar-SA"/>
        </w:rPr>
        <w:t xml:space="preserve">والحدود </w:t>
      </w:r>
      <w:r>
        <w:rPr>
          <w:szCs w:val="24"/>
          <w:rtl/>
          <w:lang w:bidi="ar-SA"/>
        </w:rPr>
        <w:t xml:space="preserve">التي </w:t>
      </w:r>
      <w:r>
        <w:rPr>
          <w:rFonts w:hint="cs"/>
          <w:szCs w:val="24"/>
          <w:rtl/>
          <w:lang w:bidi="ar-SA"/>
        </w:rPr>
        <w:t>ت</w:t>
      </w:r>
      <w:r w:rsidR="00787A35" w:rsidRPr="00787A35">
        <w:rPr>
          <w:szCs w:val="24"/>
          <w:rtl/>
          <w:lang w:bidi="ar-SA"/>
        </w:rPr>
        <w:t>فرضها جائحة</w:t>
      </w:r>
      <w:r>
        <w:rPr>
          <w:rFonts w:hint="cs"/>
          <w:szCs w:val="24"/>
          <w:rtl/>
          <w:lang w:bidi="ar-SA"/>
        </w:rPr>
        <w:t xml:space="preserve"> كوفيد-19</w:t>
      </w:r>
      <w:r>
        <w:rPr>
          <w:szCs w:val="24"/>
          <w:rtl/>
          <w:lang w:bidi="ar-SA"/>
        </w:rPr>
        <w:t xml:space="preserve">، </w:t>
      </w:r>
      <w:r w:rsidR="00787A35" w:rsidRPr="00787A35">
        <w:rPr>
          <w:szCs w:val="24"/>
          <w:rtl/>
          <w:lang w:bidi="ar-SA"/>
        </w:rPr>
        <w:t xml:space="preserve">التي أدت في العديد من الحالات إلى تأخير وقت الاستجابة خلال عملية </w:t>
      </w:r>
      <w:r w:rsidR="00E034E7">
        <w:rPr>
          <w:rFonts w:hint="cs"/>
          <w:szCs w:val="24"/>
          <w:rtl/>
          <w:lang w:bidi="ar-SA"/>
        </w:rPr>
        <w:t>استعراض</w:t>
      </w:r>
      <w:r w:rsidR="00787A35" w:rsidRPr="00787A35">
        <w:rPr>
          <w:szCs w:val="24"/>
          <w:rtl/>
          <w:lang w:bidi="ar-SA"/>
        </w:rPr>
        <w:t xml:space="preserve"> المشروع</w:t>
      </w:r>
      <w:r w:rsidR="00E034E7">
        <w:rPr>
          <w:rFonts w:hint="cs"/>
          <w:szCs w:val="24"/>
          <w:rtl/>
          <w:lang w:bidi="ar-SA"/>
        </w:rPr>
        <w:t>ات</w:t>
      </w:r>
      <w:r w:rsidR="00E034E7">
        <w:rPr>
          <w:szCs w:val="24"/>
          <w:rtl/>
          <w:lang w:bidi="ar-SA"/>
        </w:rPr>
        <w:t>. علاوة على ذلك</w:t>
      </w:r>
      <w:r w:rsidR="00787A35" w:rsidRPr="00787A35">
        <w:rPr>
          <w:szCs w:val="24"/>
          <w:rtl/>
          <w:lang w:bidi="ar-SA"/>
        </w:rPr>
        <w:t xml:space="preserve">، لم تتم مناقشة هذه المسألة مع الوكالات الثنائية </w:t>
      </w:r>
      <w:r w:rsidR="00E034E7">
        <w:rPr>
          <w:szCs w:val="24"/>
          <w:rtl/>
          <w:lang w:bidi="ar-SA"/>
        </w:rPr>
        <w:t>والمنفذة</w:t>
      </w:r>
      <w:r w:rsidR="00787A35" w:rsidRPr="00787A35">
        <w:rPr>
          <w:szCs w:val="24"/>
          <w:rtl/>
          <w:lang w:bidi="ar-SA"/>
        </w:rPr>
        <w:t xml:space="preserve">، </w:t>
      </w:r>
      <w:r w:rsidR="00E034E7">
        <w:rPr>
          <w:rFonts w:hint="cs"/>
          <w:szCs w:val="24"/>
          <w:rtl/>
          <w:lang w:bidi="ar-SA"/>
        </w:rPr>
        <w:t>لأنه</w:t>
      </w:r>
      <w:r w:rsidR="00787A35" w:rsidRPr="00787A35">
        <w:rPr>
          <w:szCs w:val="24"/>
          <w:rtl/>
          <w:lang w:bidi="ar-SA"/>
        </w:rPr>
        <w:t xml:space="preserve"> تعذر عقد اجتماع التنسيق المشترك بين الوكالات للاجتماع </w:t>
      </w:r>
      <w:r w:rsidR="00E034E7">
        <w:rPr>
          <w:rFonts w:hint="cs"/>
          <w:szCs w:val="24"/>
          <w:rtl/>
          <w:lang w:bidi="ar-SA"/>
        </w:rPr>
        <w:t>السادس والثمانين</w:t>
      </w:r>
      <w:r w:rsidR="00787A35" w:rsidRPr="00787A35">
        <w:rPr>
          <w:szCs w:val="24"/>
          <w:rtl/>
          <w:lang w:bidi="ar-SA"/>
        </w:rPr>
        <w:t>.</w:t>
      </w:r>
    </w:p>
    <w:p w:rsidR="00787A35" w:rsidRDefault="00787A35" w:rsidP="00787A35">
      <w:pPr>
        <w:bidi/>
        <w:rPr>
          <w:szCs w:val="24"/>
          <w:rtl/>
          <w:lang w:bidi="ar-SA"/>
        </w:rPr>
      </w:pPr>
    </w:p>
    <w:p w:rsidR="00787A35" w:rsidRDefault="00866A9B" w:rsidP="00866A9B">
      <w:pPr>
        <w:bidi/>
        <w:rPr>
          <w:szCs w:val="24"/>
          <w:rtl/>
          <w:lang w:bidi="ar-SA"/>
        </w:rPr>
      </w:pPr>
      <w:r>
        <w:rPr>
          <w:szCs w:val="24"/>
          <w:rtl/>
          <w:lang w:bidi="ar-SA"/>
        </w:rPr>
        <w:t>37-</w:t>
      </w:r>
      <w:r>
        <w:rPr>
          <w:rFonts w:hint="cs"/>
          <w:szCs w:val="24"/>
          <w:rtl/>
          <w:lang w:bidi="ar-SA"/>
        </w:rPr>
        <w:tab/>
      </w:r>
      <w:r>
        <w:rPr>
          <w:szCs w:val="24"/>
          <w:rtl/>
          <w:lang w:bidi="ar-SA"/>
        </w:rPr>
        <w:t>على هذا الأساس</w:t>
      </w:r>
      <w:r w:rsidR="00787A35" w:rsidRPr="00787A35">
        <w:rPr>
          <w:szCs w:val="24"/>
          <w:rtl/>
          <w:lang w:bidi="ar-SA"/>
        </w:rPr>
        <w:t xml:space="preserve">، </w:t>
      </w:r>
      <w:r w:rsidR="00787A35" w:rsidRPr="00866A9B">
        <w:rPr>
          <w:szCs w:val="24"/>
          <w:u w:val="single"/>
          <w:rtl/>
          <w:lang w:bidi="ar-SA"/>
        </w:rPr>
        <w:t>قد ترغب</w:t>
      </w:r>
      <w:r w:rsidR="00787A35" w:rsidRPr="00787A35">
        <w:rPr>
          <w:szCs w:val="24"/>
          <w:rtl/>
          <w:lang w:bidi="ar-SA"/>
        </w:rPr>
        <w:t xml:space="preserve"> اللجنة التنفيذية في استعراض المواعيد النهائية للتقديم المتفق عليها</w:t>
      </w:r>
      <w:r>
        <w:rPr>
          <w:szCs w:val="24"/>
          <w:rtl/>
          <w:lang w:bidi="ar-SA"/>
        </w:rPr>
        <w:t xml:space="preserve"> في المقرر 81/30 في</w:t>
      </w:r>
      <w:r>
        <w:rPr>
          <w:rFonts w:hint="cs"/>
          <w:szCs w:val="24"/>
          <w:rtl/>
          <w:lang w:bidi="ar-SA"/>
        </w:rPr>
        <w:t xml:space="preserve"> أحد</w:t>
      </w:r>
      <w:r>
        <w:rPr>
          <w:szCs w:val="24"/>
          <w:rtl/>
          <w:lang w:bidi="ar-SA"/>
        </w:rPr>
        <w:t xml:space="preserve"> </w:t>
      </w:r>
      <w:r>
        <w:rPr>
          <w:rFonts w:hint="cs"/>
          <w:szCs w:val="24"/>
          <w:rtl/>
          <w:lang w:bidi="ar-SA"/>
        </w:rPr>
        <w:t>ال</w:t>
      </w:r>
      <w:r>
        <w:rPr>
          <w:szCs w:val="24"/>
          <w:rtl/>
          <w:lang w:bidi="ar-SA"/>
        </w:rPr>
        <w:t>اجتماع</w:t>
      </w:r>
      <w:r>
        <w:rPr>
          <w:rFonts w:hint="cs"/>
          <w:szCs w:val="24"/>
          <w:rtl/>
          <w:lang w:bidi="ar-SA"/>
        </w:rPr>
        <w:t>ات المستقبلية</w:t>
      </w:r>
      <w:r w:rsidR="00787A35" w:rsidRPr="00787A35">
        <w:rPr>
          <w:szCs w:val="24"/>
          <w:rtl/>
          <w:lang w:bidi="ar-SA"/>
        </w:rPr>
        <w:t xml:space="preserve">، بدلاً من الاجتماع </w:t>
      </w:r>
      <w:r>
        <w:rPr>
          <w:rFonts w:hint="cs"/>
          <w:szCs w:val="24"/>
          <w:rtl/>
          <w:lang w:bidi="ar-SA"/>
        </w:rPr>
        <w:t>السادس والثمانين</w:t>
      </w:r>
      <w:r w:rsidR="00787A35" w:rsidRPr="00787A35">
        <w:rPr>
          <w:szCs w:val="24"/>
          <w:rtl/>
          <w:lang w:bidi="ar-SA"/>
        </w:rPr>
        <w:t xml:space="preserve">، استناداً إلى تحليل كيفية تطبيق المواعيد النهائية </w:t>
      </w:r>
      <w:r>
        <w:rPr>
          <w:rFonts w:hint="cs"/>
          <w:szCs w:val="24"/>
          <w:rtl/>
          <w:lang w:bidi="ar-SA"/>
        </w:rPr>
        <w:t>المعدلة</w:t>
      </w:r>
      <w:r w:rsidR="00787A35" w:rsidRPr="00787A35">
        <w:rPr>
          <w:szCs w:val="24"/>
          <w:rtl/>
          <w:lang w:bidi="ar-SA"/>
        </w:rPr>
        <w:t xml:space="preserve"> للتقديم وما إذا كانت قد أثرت على</w:t>
      </w:r>
      <w:r>
        <w:rPr>
          <w:rFonts w:hint="cs"/>
          <w:szCs w:val="24"/>
          <w:rtl/>
          <w:lang w:bidi="ar-SA"/>
        </w:rPr>
        <w:t xml:space="preserve"> تقديم طلبات</w:t>
      </w:r>
      <w:r w:rsidR="00787A35" w:rsidRPr="00787A35">
        <w:rPr>
          <w:szCs w:val="24"/>
          <w:rtl/>
          <w:lang w:bidi="ar-SA"/>
        </w:rPr>
        <w:t xml:space="preserve"> المشروع</w:t>
      </w:r>
      <w:r>
        <w:rPr>
          <w:rFonts w:hint="cs"/>
          <w:szCs w:val="24"/>
          <w:rtl/>
          <w:lang w:bidi="ar-SA"/>
        </w:rPr>
        <w:t>ات</w:t>
      </w:r>
      <w:r w:rsidR="00787A35" w:rsidRPr="00787A35">
        <w:rPr>
          <w:szCs w:val="24"/>
          <w:rtl/>
          <w:lang w:bidi="ar-SA"/>
        </w:rPr>
        <w:t xml:space="preserve">، </w:t>
      </w:r>
      <w:r>
        <w:rPr>
          <w:rFonts w:hint="cs"/>
          <w:szCs w:val="24"/>
          <w:rtl/>
          <w:lang w:bidi="ar-SA"/>
        </w:rPr>
        <w:t>الذي ستعده</w:t>
      </w:r>
      <w:r w:rsidR="00787A35" w:rsidRPr="00787A35">
        <w:rPr>
          <w:szCs w:val="24"/>
          <w:rtl/>
          <w:lang w:bidi="ar-SA"/>
        </w:rPr>
        <w:t xml:space="preserve"> الأمانة بالتشاور مع الوكالات الثنائية والمنفذة.</w:t>
      </w:r>
    </w:p>
    <w:p w:rsidR="00866A9B" w:rsidRPr="00866A9B" w:rsidRDefault="00866A9B" w:rsidP="00866A9B">
      <w:pPr>
        <w:bidi/>
        <w:rPr>
          <w:b/>
          <w:bCs/>
          <w:szCs w:val="24"/>
          <w:lang w:bidi="ar-SA"/>
        </w:rPr>
      </w:pPr>
    </w:p>
    <w:p w:rsidR="00787A35" w:rsidRPr="00866A9B" w:rsidRDefault="00866A9B" w:rsidP="00787A35">
      <w:pPr>
        <w:bidi/>
        <w:rPr>
          <w:b/>
          <w:bCs/>
          <w:szCs w:val="24"/>
          <w:rtl/>
          <w:lang w:bidi="ar-SA"/>
        </w:rPr>
      </w:pPr>
      <w:r w:rsidRPr="00866A9B">
        <w:rPr>
          <w:b/>
          <w:bCs/>
          <w:szCs w:val="24"/>
          <w:rtl/>
          <w:lang w:bidi="ar-SA"/>
        </w:rPr>
        <w:t>المشر</w:t>
      </w:r>
      <w:r w:rsidRPr="00866A9B">
        <w:rPr>
          <w:rFonts w:hint="cs"/>
          <w:b/>
          <w:bCs/>
          <w:szCs w:val="24"/>
          <w:rtl/>
          <w:lang w:bidi="ar-SA"/>
        </w:rPr>
        <w:t>و</w:t>
      </w:r>
      <w:r w:rsidR="00787A35" w:rsidRPr="00866A9B">
        <w:rPr>
          <w:b/>
          <w:bCs/>
          <w:szCs w:val="24"/>
          <w:rtl/>
          <w:lang w:bidi="ar-SA"/>
        </w:rPr>
        <w:t>ع</w:t>
      </w:r>
      <w:r w:rsidRPr="00866A9B">
        <w:rPr>
          <w:rFonts w:hint="cs"/>
          <w:b/>
          <w:bCs/>
          <w:szCs w:val="24"/>
          <w:rtl/>
          <w:lang w:bidi="ar-SA"/>
        </w:rPr>
        <w:t>ات</w:t>
      </w:r>
      <w:r w:rsidRPr="00866A9B">
        <w:rPr>
          <w:b/>
          <w:bCs/>
          <w:szCs w:val="24"/>
          <w:rtl/>
          <w:lang w:bidi="ar-SA"/>
        </w:rPr>
        <w:t xml:space="preserve"> والأنشطة المقدمة ل</w:t>
      </w:r>
      <w:r w:rsidRPr="00866A9B">
        <w:rPr>
          <w:rFonts w:hint="cs"/>
          <w:b/>
          <w:bCs/>
          <w:szCs w:val="24"/>
          <w:rtl/>
          <w:lang w:bidi="ar-SA"/>
        </w:rPr>
        <w:t>لحصول على ا</w:t>
      </w:r>
      <w:r w:rsidRPr="00866A9B">
        <w:rPr>
          <w:b/>
          <w:bCs/>
          <w:szCs w:val="24"/>
          <w:rtl/>
          <w:lang w:bidi="ar-SA"/>
        </w:rPr>
        <w:t>لموافقة الش</w:t>
      </w:r>
      <w:r w:rsidR="00787A35" w:rsidRPr="00866A9B">
        <w:rPr>
          <w:b/>
          <w:bCs/>
          <w:szCs w:val="24"/>
          <w:rtl/>
          <w:lang w:bidi="ar-SA"/>
        </w:rPr>
        <w:t>م</w:t>
      </w:r>
      <w:r w:rsidRPr="00866A9B">
        <w:rPr>
          <w:rFonts w:hint="cs"/>
          <w:b/>
          <w:bCs/>
          <w:szCs w:val="24"/>
          <w:rtl/>
          <w:lang w:bidi="ar-SA"/>
        </w:rPr>
        <w:t>و</w:t>
      </w:r>
      <w:r w:rsidR="00787A35" w:rsidRPr="00866A9B">
        <w:rPr>
          <w:b/>
          <w:bCs/>
          <w:szCs w:val="24"/>
          <w:rtl/>
          <w:lang w:bidi="ar-SA"/>
        </w:rPr>
        <w:t>ل</w:t>
      </w:r>
      <w:r w:rsidRPr="00866A9B">
        <w:rPr>
          <w:rFonts w:hint="cs"/>
          <w:b/>
          <w:bCs/>
          <w:szCs w:val="24"/>
          <w:rtl/>
          <w:lang w:bidi="ar-SA"/>
        </w:rPr>
        <w:t>ي</w:t>
      </w:r>
      <w:r w:rsidR="00787A35" w:rsidRPr="00866A9B">
        <w:rPr>
          <w:b/>
          <w:bCs/>
          <w:szCs w:val="24"/>
          <w:rtl/>
          <w:lang w:bidi="ar-SA"/>
        </w:rPr>
        <w:t>ة</w:t>
      </w:r>
    </w:p>
    <w:p w:rsidR="00866A9B" w:rsidRPr="00787A35" w:rsidRDefault="00866A9B" w:rsidP="00866A9B">
      <w:pPr>
        <w:bidi/>
        <w:rPr>
          <w:szCs w:val="24"/>
          <w:lang w:bidi="ar-SA"/>
        </w:rPr>
      </w:pPr>
    </w:p>
    <w:p w:rsidR="00787A35" w:rsidRDefault="005E296A" w:rsidP="004E5029">
      <w:pPr>
        <w:bidi/>
        <w:rPr>
          <w:szCs w:val="24"/>
          <w:rtl/>
          <w:lang w:bidi="ar-SA"/>
        </w:rPr>
      </w:pPr>
      <w:r>
        <w:rPr>
          <w:szCs w:val="24"/>
          <w:rtl/>
          <w:lang w:bidi="ar-SA"/>
        </w:rPr>
        <w:t>38</w:t>
      </w:r>
      <w:r>
        <w:rPr>
          <w:rFonts w:hint="cs"/>
          <w:szCs w:val="24"/>
          <w:rtl/>
          <w:lang w:bidi="ar-SA"/>
        </w:rPr>
        <w:t>-</w:t>
      </w:r>
      <w:r>
        <w:rPr>
          <w:rFonts w:hint="cs"/>
          <w:szCs w:val="24"/>
          <w:rtl/>
          <w:lang w:bidi="ar-SA"/>
        </w:rPr>
        <w:tab/>
      </w:r>
      <w:r>
        <w:rPr>
          <w:szCs w:val="24"/>
          <w:rtl/>
          <w:lang w:bidi="ar-SA"/>
        </w:rPr>
        <w:t xml:space="preserve">يسرد المرفق الأول </w:t>
      </w:r>
      <w:r>
        <w:rPr>
          <w:rFonts w:hint="cs"/>
          <w:szCs w:val="24"/>
          <w:rtl/>
          <w:lang w:bidi="ar-SA"/>
        </w:rPr>
        <w:t>ب</w:t>
      </w:r>
      <w:r>
        <w:rPr>
          <w:szCs w:val="24"/>
          <w:rtl/>
          <w:lang w:bidi="ar-SA"/>
        </w:rPr>
        <w:t>هذه الوثيقة 87 طلب تمويل لمشر</w:t>
      </w:r>
      <w:r>
        <w:rPr>
          <w:rFonts w:hint="cs"/>
          <w:szCs w:val="24"/>
          <w:rtl/>
          <w:lang w:bidi="ar-SA"/>
        </w:rPr>
        <w:t>و</w:t>
      </w:r>
      <w:r w:rsidR="00787A35" w:rsidRPr="00787A35">
        <w:rPr>
          <w:szCs w:val="24"/>
          <w:rtl/>
          <w:lang w:bidi="ar-SA"/>
        </w:rPr>
        <w:t>ع</w:t>
      </w:r>
      <w:r>
        <w:rPr>
          <w:rFonts w:hint="cs"/>
          <w:szCs w:val="24"/>
          <w:rtl/>
          <w:lang w:bidi="ar-SA"/>
        </w:rPr>
        <w:t>ات</w:t>
      </w:r>
      <w:r w:rsidR="00787A35" w:rsidRPr="00787A35">
        <w:rPr>
          <w:szCs w:val="24"/>
          <w:rtl/>
          <w:lang w:bidi="ar-SA"/>
        </w:rPr>
        <w:t xml:space="preserve"> وأنشطة يبلغ مجمو</w:t>
      </w:r>
      <w:r>
        <w:rPr>
          <w:szCs w:val="24"/>
          <w:rtl/>
          <w:lang w:bidi="ar-SA"/>
        </w:rPr>
        <w:t>ع</w:t>
      </w:r>
      <w:r>
        <w:rPr>
          <w:rFonts w:hint="cs"/>
          <w:szCs w:val="24"/>
          <w:rtl/>
          <w:lang w:bidi="ar-SA"/>
        </w:rPr>
        <w:t xml:space="preserve"> قيمتها</w:t>
      </w:r>
      <w:r w:rsidR="00787A35" w:rsidRPr="00787A35">
        <w:rPr>
          <w:szCs w:val="24"/>
          <w:rtl/>
          <w:lang w:bidi="ar-SA"/>
        </w:rPr>
        <w:t xml:space="preserve"> 9</w:t>
      </w:r>
      <w:r>
        <w:rPr>
          <w:rFonts w:hint="cs"/>
          <w:szCs w:val="24"/>
          <w:rtl/>
          <w:lang w:bidi="ar-SA"/>
        </w:rPr>
        <w:t>,</w:t>
      </w:r>
      <w:r w:rsidR="00787A35" w:rsidRPr="00787A35">
        <w:rPr>
          <w:szCs w:val="24"/>
          <w:rtl/>
          <w:lang w:bidi="ar-SA"/>
        </w:rPr>
        <w:t>683</w:t>
      </w:r>
      <w:r>
        <w:rPr>
          <w:rFonts w:hint="cs"/>
          <w:szCs w:val="24"/>
          <w:rtl/>
          <w:lang w:bidi="ar-SA"/>
        </w:rPr>
        <w:t>,</w:t>
      </w:r>
      <w:r>
        <w:rPr>
          <w:szCs w:val="24"/>
          <w:rtl/>
          <w:lang w:bidi="ar-SA"/>
        </w:rPr>
        <w:t xml:space="preserve">608 دولار أمريكي، </w:t>
      </w:r>
      <w:r>
        <w:rPr>
          <w:rFonts w:hint="cs"/>
          <w:szCs w:val="24"/>
          <w:rtl/>
          <w:lang w:bidi="ar-SA"/>
        </w:rPr>
        <w:t>شاملا</w:t>
      </w:r>
      <w:r>
        <w:rPr>
          <w:szCs w:val="24"/>
          <w:rtl/>
          <w:lang w:bidi="ar-SA"/>
        </w:rPr>
        <w:t xml:space="preserve"> تكاليف دعم الوكالة</w:t>
      </w:r>
      <w:r w:rsidR="00787A35" w:rsidRPr="00787A35">
        <w:rPr>
          <w:szCs w:val="24"/>
          <w:rtl/>
          <w:lang w:bidi="ar-SA"/>
        </w:rPr>
        <w:t xml:space="preserve">، </w:t>
      </w:r>
      <w:r w:rsidRPr="00787A35">
        <w:rPr>
          <w:rFonts w:hint="cs"/>
          <w:szCs w:val="24"/>
          <w:rtl/>
          <w:lang w:bidi="ar-SA"/>
        </w:rPr>
        <w:t>الموصي</w:t>
      </w:r>
      <w:r w:rsidR="004E5029">
        <w:rPr>
          <w:szCs w:val="24"/>
          <w:rtl/>
          <w:lang w:bidi="ar-SA"/>
        </w:rPr>
        <w:t xml:space="preserve"> </w:t>
      </w:r>
      <w:r w:rsidR="004E5029">
        <w:rPr>
          <w:rFonts w:hint="cs"/>
          <w:szCs w:val="24"/>
          <w:rtl/>
          <w:lang w:bidi="ar-SA"/>
        </w:rPr>
        <w:t>بها ل</w:t>
      </w:r>
      <w:r>
        <w:rPr>
          <w:szCs w:val="24"/>
          <w:rtl/>
          <w:lang w:bidi="ar-SA"/>
        </w:rPr>
        <w:t xml:space="preserve">لموافقة </w:t>
      </w:r>
      <w:r>
        <w:rPr>
          <w:rFonts w:hint="cs"/>
          <w:szCs w:val="24"/>
          <w:rtl/>
          <w:lang w:bidi="ar-SA"/>
        </w:rPr>
        <w:t>الش</w:t>
      </w:r>
      <w:r w:rsidRPr="00787A35">
        <w:rPr>
          <w:rFonts w:hint="cs"/>
          <w:szCs w:val="24"/>
          <w:rtl/>
          <w:lang w:bidi="ar-SA"/>
        </w:rPr>
        <w:t>م</w:t>
      </w:r>
      <w:r>
        <w:rPr>
          <w:rFonts w:hint="cs"/>
          <w:szCs w:val="24"/>
          <w:rtl/>
          <w:lang w:bidi="ar-SA"/>
        </w:rPr>
        <w:t>و</w:t>
      </w:r>
      <w:r w:rsidRPr="00787A35">
        <w:rPr>
          <w:rFonts w:hint="cs"/>
          <w:szCs w:val="24"/>
          <w:rtl/>
          <w:lang w:bidi="ar-SA"/>
        </w:rPr>
        <w:t>ل</w:t>
      </w:r>
      <w:r>
        <w:rPr>
          <w:rFonts w:hint="cs"/>
          <w:szCs w:val="24"/>
          <w:rtl/>
          <w:lang w:bidi="ar-SA"/>
        </w:rPr>
        <w:t>ية</w:t>
      </w:r>
      <w:r w:rsidR="004E5029">
        <w:rPr>
          <w:szCs w:val="24"/>
          <w:rtl/>
          <w:lang w:bidi="ar-SA"/>
        </w:rPr>
        <w:t>. ستشمل الموافقة على هذه المشر</w:t>
      </w:r>
      <w:r w:rsidR="004E5029">
        <w:rPr>
          <w:rFonts w:hint="cs"/>
          <w:szCs w:val="24"/>
          <w:rtl/>
          <w:lang w:bidi="ar-SA"/>
        </w:rPr>
        <w:t>و</w:t>
      </w:r>
      <w:r w:rsidR="00787A35" w:rsidRPr="00787A35">
        <w:rPr>
          <w:szCs w:val="24"/>
          <w:rtl/>
          <w:lang w:bidi="ar-SA"/>
        </w:rPr>
        <w:t>ع</w:t>
      </w:r>
      <w:r w:rsidR="004E5029">
        <w:rPr>
          <w:rFonts w:hint="cs"/>
          <w:szCs w:val="24"/>
          <w:rtl/>
          <w:lang w:bidi="ar-SA"/>
        </w:rPr>
        <w:t>ات</w:t>
      </w:r>
      <w:r w:rsidR="00787A35" w:rsidRPr="00787A35">
        <w:rPr>
          <w:szCs w:val="24"/>
          <w:rtl/>
          <w:lang w:bidi="ar-SA"/>
        </w:rPr>
        <w:t xml:space="preserve"> الشروط أو الأحكام ذات الصلة </w:t>
      </w:r>
      <w:r w:rsidR="004E5029">
        <w:rPr>
          <w:szCs w:val="24"/>
          <w:rtl/>
          <w:lang w:bidi="ar-SA"/>
        </w:rPr>
        <w:t>في أوراق تقييم المشروع المناظرة</w:t>
      </w:r>
      <w:r w:rsidR="00787A35" w:rsidRPr="00787A35">
        <w:rPr>
          <w:szCs w:val="24"/>
          <w:rtl/>
          <w:lang w:bidi="ar-SA"/>
        </w:rPr>
        <w:t>، بالإضافة إلى الموافقة على برامج التنفيذ المرتبطة بالشرائح ذات الصلة م</w:t>
      </w:r>
      <w:r w:rsidR="004E5029">
        <w:rPr>
          <w:szCs w:val="24"/>
          <w:rtl/>
          <w:lang w:bidi="ar-SA"/>
        </w:rPr>
        <w:t>ن المشر</w:t>
      </w:r>
      <w:r w:rsidR="004E5029">
        <w:rPr>
          <w:rFonts w:hint="cs"/>
          <w:szCs w:val="24"/>
          <w:rtl/>
          <w:lang w:bidi="ar-SA"/>
        </w:rPr>
        <w:t>و</w:t>
      </w:r>
      <w:r w:rsidR="00787A35" w:rsidRPr="00787A35">
        <w:rPr>
          <w:szCs w:val="24"/>
          <w:rtl/>
          <w:lang w:bidi="ar-SA"/>
        </w:rPr>
        <w:t>ع</w:t>
      </w:r>
      <w:r w:rsidR="004E5029">
        <w:rPr>
          <w:rFonts w:hint="cs"/>
          <w:szCs w:val="24"/>
          <w:rtl/>
          <w:lang w:bidi="ar-SA"/>
        </w:rPr>
        <w:t>ات</w:t>
      </w:r>
      <w:r w:rsidR="00787A35" w:rsidRPr="00787A35">
        <w:rPr>
          <w:szCs w:val="24"/>
          <w:rtl/>
          <w:lang w:bidi="ar-SA"/>
        </w:rPr>
        <w:t xml:space="preserve"> متعددة السنوات.</w:t>
      </w:r>
    </w:p>
    <w:p w:rsidR="004E5029" w:rsidRPr="00787A35" w:rsidRDefault="004E5029" w:rsidP="004E5029">
      <w:pPr>
        <w:bidi/>
        <w:rPr>
          <w:szCs w:val="24"/>
          <w:lang w:bidi="ar-SA"/>
        </w:rPr>
      </w:pPr>
    </w:p>
    <w:p w:rsidR="00787A35" w:rsidRDefault="004E5029" w:rsidP="004E5029">
      <w:pPr>
        <w:bidi/>
        <w:rPr>
          <w:b/>
          <w:bCs/>
          <w:szCs w:val="24"/>
          <w:rtl/>
          <w:lang w:bidi="ar-SA"/>
        </w:rPr>
      </w:pPr>
      <w:r w:rsidRPr="004E5029">
        <w:rPr>
          <w:b/>
          <w:bCs/>
          <w:szCs w:val="24"/>
          <w:rtl/>
          <w:lang w:bidi="ar-SA"/>
        </w:rPr>
        <w:t>مشر</w:t>
      </w:r>
      <w:r w:rsidRPr="004E5029">
        <w:rPr>
          <w:rFonts w:hint="cs"/>
          <w:b/>
          <w:bCs/>
          <w:szCs w:val="24"/>
          <w:rtl/>
          <w:lang w:bidi="ar-SA"/>
        </w:rPr>
        <w:t>و</w:t>
      </w:r>
      <w:r w:rsidRPr="004E5029">
        <w:rPr>
          <w:b/>
          <w:bCs/>
          <w:szCs w:val="24"/>
          <w:rtl/>
          <w:lang w:bidi="ar-SA"/>
        </w:rPr>
        <w:t>ع</w:t>
      </w:r>
      <w:r w:rsidRPr="004E5029">
        <w:rPr>
          <w:rFonts w:hint="cs"/>
          <w:b/>
          <w:bCs/>
          <w:szCs w:val="24"/>
          <w:rtl/>
          <w:lang w:bidi="ar-SA"/>
        </w:rPr>
        <w:t>ات</w:t>
      </w:r>
      <w:r w:rsidRPr="004E5029">
        <w:rPr>
          <w:b/>
          <w:bCs/>
          <w:szCs w:val="24"/>
          <w:rtl/>
          <w:lang w:bidi="ar-SA"/>
        </w:rPr>
        <w:t xml:space="preserve"> </w:t>
      </w:r>
      <w:r w:rsidR="00787A35" w:rsidRPr="004E5029">
        <w:rPr>
          <w:b/>
          <w:bCs/>
          <w:szCs w:val="24"/>
          <w:rtl/>
          <w:lang w:bidi="ar-SA"/>
        </w:rPr>
        <w:t>استثمارية ل</w:t>
      </w:r>
      <w:r w:rsidRPr="004E5029">
        <w:rPr>
          <w:rFonts w:hint="cs"/>
          <w:b/>
          <w:bCs/>
          <w:szCs w:val="24"/>
          <w:rtl/>
          <w:lang w:bidi="ar-SA"/>
        </w:rPr>
        <w:t>لنظر فيها بصفة</w:t>
      </w:r>
      <w:r w:rsidRPr="004E5029">
        <w:rPr>
          <w:b/>
          <w:bCs/>
          <w:szCs w:val="24"/>
          <w:rtl/>
          <w:lang w:bidi="ar-SA"/>
        </w:rPr>
        <w:t xml:space="preserve"> </w:t>
      </w:r>
      <w:r w:rsidR="00787A35" w:rsidRPr="004E5029">
        <w:rPr>
          <w:b/>
          <w:bCs/>
          <w:szCs w:val="24"/>
          <w:rtl/>
          <w:lang w:bidi="ar-SA"/>
        </w:rPr>
        <w:t>فردية</w:t>
      </w:r>
    </w:p>
    <w:p w:rsidR="00470638" w:rsidRPr="004E5029" w:rsidRDefault="00470638" w:rsidP="00470638">
      <w:pPr>
        <w:bidi/>
        <w:rPr>
          <w:b/>
          <w:bCs/>
          <w:szCs w:val="24"/>
          <w:lang w:bidi="ar-SA"/>
        </w:rPr>
      </w:pPr>
    </w:p>
    <w:p w:rsidR="00787A35" w:rsidRDefault="000E7E88" w:rsidP="000E7E88">
      <w:pPr>
        <w:bidi/>
        <w:rPr>
          <w:szCs w:val="24"/>
          <w:rtl/>
          <w:lang w:bidi="ar-SA"/>
        </w:rPr>
      </w:pPr>
      <w:r>
        <w:rPr>
          <w:szCs w:val="24"/>
          <w:rtl/>
          <w:lang w:bidi="ar-SA"/>
        </w:rPr>
        <w:t>39</w:t>
      </w:r>
      <w:r>
        <w:rPr>
          <w:rFonts w:hint="cs"/>
          <w:szCs w:val="24"/>
          <w:rtl/>
          <w:lang w:bidi="ar-SA"/>
        </w:rPr>
        <w:t>-</w:t>
      </w:r>
      <w:r>
        <w:rPr>
          <w:rFonts w:hint="cs"/>
          <w:szCs w:val="24"/>
          <w:rtl/>
          <w:lang w:bidi="ar-SA"/>
        </w:rPr>
        <w:tab/>
      </w:r>
      <w:r>
        <w:rPr>
          <w:szCs w:val="24"/>
          <w:rtl/>
          <w:lang w:bidi="ar-SA"/>
        </w:rPr>
        <w:t>تم اقتراح مائة وثلاثة طلب</w:t>
      </w:r>
      <w:r w:rsidR="00787A35" w:rsidRPr="00787A35">
        <w:rPr>
          <w:szCs w:val="24"/>
          <w:rtl/>
          <w:lang w:bidi="ar-SA"/>
        </w:rPr>
        <w:t xml:space="preserve"> تمو</w:t>
      </w:r>
      <w:r>
        <w:rPr>
          <w:szCs w:val="24"/>
          <w:rtl/>
          <w:lang w:bidi="ar-SA"/>
        </w:rPr>
        <w:t>يل لمشروعات / أنشطة يبلغ مجموع</w:t>
      </w:r>
      <w:r>
        <w:rPr>
          <w:rFonts w:hint="cs"/>
          <w:szCs w:val="24"/>
          <w:rtl/>
          <w:lang w:bidi="ar-SA"/>
        </w:rPr>
        <w:t xml:space="preserve"> قيمتها</w:t>
      </w:r>
      <w:r w:rsidR="00787A35" w:rsidRPr="00787A35">
        <w:rPr>
          <w:szCs w:val="24"/>
          <w:rtl/>
          <w:lang w:bidi="ar-SA"/>
        </w:rPr>
        <w:t xml:space="preserve"> 48</w:t>
      </w:r>
      <w:r>
        <w:rPr>
          <w:rFonts w:hint="cs"/>
          <w:szCs w:val="24"/>
          <w:rtl/>
          <w:lang w:bidi="ar-SA"/>
        </w:rPr>
        <w:t>,</w:t>
      </w:r>
      <w:r w:rsidR="00787A35" w:rsidRPr="00787A35">
        <w:rPr>
          <w:szCs w:val="24"/>
          <w:rtl/>
          <w:lang w:bidi="ar-SA"/>
        </w:rPr>
        <w:t>414</w:t>
      </w:r>
      <w:r>
        <w:rPr>
          <w:rFonts w:hint="cs"/>
          <w:szCs w:val="24"/>
          <w:rtl/>
          <w:lang w:bidi="ar-SA"/>
        </w:rPr>
        <w:t>,</w:t>
      </w:r>
      <w:r>
        <w:rPr>
          <w:szCs w:val="24"/>
          <w:rtl/>
          <w:lang w:bidi="ar-SA"/>
        </w:rPr>
        <w:t>918 دولار أمريكي</w:t>
      </w:r>
      <w:r w:rsidR="00787A35" w:rsidRPr="00787A35">
        <w:rPr>
          <w:szCs w:val="24"/>
          <w:rtl/>
          <w:lang w:bidi="ar-SA"/>
        </w:rPr>
        <w:t xml:space="preserve">، </w:t>
      </w:r>
      <w:r w:rsidR="005B69E3">
        <w:rPr>
          <w:rFonts w:hint="cs"/>
          <w:szCs w:val="24"/>
          <w:rtl/>
          <w:lang w:bidi="ar-SA"/>
        </w:rPr>
        <w:t>شام</w:t>
      </w:r>
      <w:r>
        <w:rPr>
          <w:rFonts w:hint="cs"/>
          <w:szCs w:val="24"/>
          <w:rtl/>
          <w:lang w:bidi="ar-SA"/>
        </w:rPr>
        <w:t>لا</w:t>
      </w:r>
      <w:r>
        <w:rPr>
          <w:szCs w:val="24"/>
          <w:rtl/>
          <w:lang w:bidi="ar-SA"/>
        </w:rPr>
        <w:t xml:space="preserve"> تكاليف دعم الوكالة بعد </w:t>
      </w:r>
      <w:r w:rsidR="00787A35" w:rsidRPr="00787A35">
        <w:rPr>
          <w:szCs w:val="24"/>
          <w:rtl/>
          <w:lang w:bidi="ar-SA"/>
        </w:rPr>
        <w:t xml:space="preserve">استعراض </w:t>
      </w:r>
      <w:r>
        <w:rPr>
          <w:szCs w:val="24"/>
          <w:rtl/>
          <w:lang w:bidi="ar-SA"/>
        </w:rPr>
        <w:t>الأمانة</w:t>
      </w:r>
      <w:r w:rsidR="00787A35" w:rsidRPr="00787A35">
        <w:rPr>
          <w:szCs w:val="24"/>
          <w:rtl/>
          <w:lang w:bidi="ar-SA"/>
        </w:rPr>
        <w:t>، للنظر فيها</w:t>
      </w:r>
      <w:r>
        <w:rPr>
          <w:rFonts w:hint="cs"/>
          <w:szCs w:val="24"/>
          <w:rtl/>
          <w:lang w:bidi="ar-SA"/>
        </w:rPr>
        <w:t xml:space="preserve"> بصفة فردية</w:t>
      </w:r>
      <w:r w:rsidR="00787A35" w:rsidRPr="00787A35">
        <w:rPr>
          <w:szCs w:val="24"/>
          <w:rtl/>
          <w:lang w:bidi="ar-SA"/>
        </w:rPr>
        <w:t>.</w:t>
      </w:r>
    </w:p>
    <w:p w:rsidR="000E7E88" w:rsidRPr="00787A35" w:rsidRDefault="000E7E88" w:rsidP="000E7E88">
      <w:pPr>
        <w:bidi/>
        <w:rPr>
          <w:szCs w:val="24"/>
          <w:lang w:bidi="ar-SA"/>
        </w:rPr>
      </w:pPr>
    </w:p>
    <w:p w:rsidR="00787A35" w:rsidRDefault="000E7E88" w:rsidP="005B69E3">
      <w:pPr>
        <w:bidi/>
        <w:rPr>
          <w:szCs w:val="24"/>
          <w:rtl/>
          <w:lang w:bidi="ar-SA"/>
        </w:rPr>
      </w:pPr>
      <w:r>
        <w:rPr>
          <w:szCs w:val="24"/>
          <w:rtl/>
          <w:lang w:bidi="ar-SA"/>
        </w:rPr>
        <w:t>40-</w:t>
      </w:r>
      <w:r>
        <w:rPr>
          <w:rFonts w:hint="cs"/>
          <w:szCs w:val="24"/>
          <w:rtl/>
          <w:lang w:bidi="ar-SA"/>
        </w:rPr>
        <w:tab/>
        <w:t xml:space="preserve">من أجل </w:t>
      </w:r>
      <w:r w:rsidR="00787A35" w:rsidRPr="00787A35">
        <w:rPr>
          <w:szCs w:val="24"/>
          <w:rtl/>
          <w:lang w:bidi="ar-SA"/>
        </w:rPr>
        <w:t>تسهيل نظر</w:t>
      </w:r>
      <w:r>
        <w:rPr>
          <w:szCs w:val="24"/>
          <w:rtl/>
          <w:lang w:bidi="ar-SA"/>
        </w:rPr>
        <w:t xml:space="preserve"> اللجنة التنفيذية في المشر</w:t>
      </w:r>
      <w:r>
        <w:rPr>
          <w:rFonts w:hint="cs"/>
          <w:szCs w:val="24"/>
          <w:rtl/>
          <w:lang w:bidi="ar-SA"/>
        </w:rPr>
        <w:t>و</w:t>
      </w:r>
      <w:r w:rsidR="00787A35" w:rsidRPr="00787A35">
        <w:rPr>
          <w:szCs w:val="24"/>
          <w:rtl/>
          <w:lang w:bidi="ar-SA"/>
        </w:rPr>
        <w:t>ع</w:t>
      </w:r>
      <w:r>
        <w:rPr>
          <w:rFonts w:hint="cs"/>
          <w:szCs w:val="24"/>
          <w:rtl/>
          <w:lang w:bidi="ar-SA"/>
        </w:rPr>
        <w:t>ات</w:t>
      </w:r>
      <w:r w:rsidR="00787A35" w:rsidRPr="00787A35">
        <w:rPr>
          <w:szCs w:val="24"/>
          <w:rtl/>
          <w:lang w:bidi="ar-SA"/>
        </w:rPr>
        <w:t xml:space="preserve"> الاستثمارية </w:t>
      </w:r>
      <w:r>
        <w:rPr>
          <w:rFonts w:hint="cs"/>
          <w:szCs w:val="24"/>
          <w:rtl/>
          <w:lang w:bidi="ar-SA"/>
        </w:rPr>
        <w:t>التي سينظر فيها بصفة فردية</w:t>
      </w:r>
      <w:r w:rsidR="005B69E3">
        <w:rPr>
          <w:szCs w:val="24"/>
          <w:rtl/>
          <w:lang w:bidi="ar-SA"/>
        </w:rPr>
        <w:t>، صنفت الأمانة المشر</w:t>
      </w:r>
      <w:r w:rsidR="005B69E3">
        <w:rPr>
          <w:rFonts w:hint="cs"/>
          <w:szCs w:val="24"/>
          <w:rtl/>
          <w:lang w:bidi="ar-SA"/>
        </w:rPr>
        <w:t>و</w:t>
      </w:r>
      <w:r w:rsidR="00787A35" w:rsidRPr="00787A35">
        <w:rPr>
          <w:szCs w:val="24"/>
          <w:rtl/>
          <w:lang w:bidi="ar-SA"/>
        </w:rPr>
        <w:t>ع</w:t>
      </w:r>
      <w:r w:rsidR="005B69E3">
        <w:rPr>
          <w:rFonts w:hint="cs"/>
          <w:szCs w:val="24"/>
          <w:rtl/>
          <w:lang w:bidi="ar-SA"/>
        </w:rPr>
        <w:t>ات</w:t>
      </w:r>
      <w:r w:rsidR="005B69E3">
        <w:rPr>
          <w:szCs w:val="24"/>
          <w:rtl/>
          <w:lang w:bidi="ar-SA"/>
        </w:rPr>
        <w:t xml:space="preserve"> حسب القطاع، وجمعتها حسب القضايا</w:t>
      </w:r>
      <w:r w:rsidR="00787A35" w:rsidRPr="00787A35">
        <w:rPr>
          <w:szCs w:val="24"/>
          <w:rtl/>
          <w:lang w:bidi="ar-SA"/>
        </w:rPr>
        <w:t xml:space="preserve">، </w:t>
      </w:r>
      <w:r w:rsidR="005B69E3">
        <w:rPr>
          <w:rFonts w:hint="cs"/>
          <w:szCs w:val="24"/>
          <w:rtl/>
          <w:lang w:bidi="ar-SA"/>
        </w:rPr>
        <w:t>على النحو</w:t>
      </w:r>
      <w:r w:rsidR="00787A35" w:rsidRPr="00787A35">
        <w:rPr>
          <w:szCs w:val="24"/>
          <w:rtl/>
          <w:lang w:bidi="ar-SA"/>
        </w:rPr>
        <w:t xml:space="preserve"> </w:t>
      </w:r>
      <w:r w:rsidR="005B69E3">
        <w:rPr>
          <w:rFonts w:hint="cs"/>
          <w:szCs w:val="24"/>
          <w:rtl/>
          <w:lang w:bidi="ar-SA"/>
        </w:rPr>
        <w:t>ال</w:t>
      </w:r>
      <w:r w:rsidR="00787A35" w:rsidRPr="00787A35">
        <w:rPr>
          <w:szCs w:val="24"/>
          <w:rtl/>
          <w:lang w:bidi="ar-SA"/>
        </w:rPr>
        <w:t>مبين في الجدول 2.</w:t>
      </w:r>
    </w:p>
    <w:p w:rsidR="005B69E3" w:rsidRPr="00787A35" w:rsidRDefault="005B69E3" w:rsidP="005B69E3">
      <w:pPr>
        <w:bidi/>
        <w:rPr>
          <w:szCs w:val="24"/>
          <w:lang w:bidi="ar-SA"/>
        </w:rPr>
      </w:pPr>
    </w:p>
    <w:p w:rsidR="00787A35" w:rsidRDefault="005B69E3" w:rsidP="00AA70BC">
      <w:pPr>
        <w:bidi/>
        <w:rPr>
          <w:b/>
          <w:bCs/>
          <w:szCs w:val="24"/>
          <w:rtl/>
          <w:lang w:bidi="ar-SA"/>
        </w:rPr>
      </w:pPr>
      <w:r w:rsidRPr="005B69E3">
        <w:rPr>
          <w:b/>
          <w:bCs/>
          <w:szCs w:val="24"/>
          <w:rtl/>
          <w:lang w:bidi="ar-SA"/>
        </w:rPr>
        <w:t>الجدول 2</w:t>
      </w:r>
      <w:r w:rsidRPr="005B69E3">
        <w:rPr>
          <w:rFonts w:hint="cs"/>
          <w:b/>
          <w:bCs/>
          <w:szCs w:val="24"/>
          <w:rtl/>
          <w:lang w:bidi="ar-SA"/>
        </w:rPr>
        <w:t>-</w:t>
      </w:r>
      <w:r w:rsidR="00787A35" w:rsidRPr="005B69E3">
        <w:rPr>
          <w:b/>
          <w:bCs/>
          <w:szCs w:val="24"/>
          <w:rtl/>
          <w:lang w:bidi="ar-SA"/>
        </w:rPr>
        <w:t xml:space="preserve"> </w:t>
      </w:r>
      <w:r w:rsidRPr="005B69E3">
        <w:rPr>
          <w:b/>
          <w:bCs/>
          <w:szCs w:val="24"/>
          <w:rtl/>
          <w:lang w:bidi="ar-SA"/>
        </w:rPr>
        <w:t>المشر</w:t>
      </w:r>
      <w:r w:rsidRPr="005B69E3">
        <w:rPr>
          <w:rFonts w:hint="cs"/>
          <w:b/>
          <w:bCs/>
          <w:szCs w:val="24"/>
          <w:rtl/>
          <w:lang w:bidi="ar-SA"/>
        </w:rPr>
        <w:t>و</w:t>
      </w:r>
      <w:r w:rsidRPr="005B69E3">
        <w:rPr>
          <w:b/>
          <w:bCs/>
          <w:szCs w:val="24"/>
          <w:rtl/>
          <w:lang w:bidi="ar-SA"/>
        </w:rPr>
        <w:t>ع</w:t>
      </w:r>
      <w:r w:rsidRPr="005B69E3">
        <w:rPr>
          <w:rFonts w:hint="cs"/>
          <w:b/>
          <w:bCs/>
          <w:szCs w:val="24"/>
          <w:rtl/>
          <w:lang w:bidi="ar-SA"/>
        </w:rPr>
        <w:t>ات</w:t>
      </w:r>
      <w:r w:rsidRPr="005B69E3">
        <w:rPr>
          <w:b/>
          <w:bCs/>
          <w:szCs w:val="24"/>
          <w:rtl/>
          <w:lang w:bidi="ar-SA"/>
        </w:rPr>
        <w:t xml:space="preserve"> </w:t>
      </w:r>
      <w:r w:rsidR="00AA70BC" w:rsidRPr="00AA70BC">
        <w:rPr>
          <w:b/>
          <w:bCs/>
          <w:szCs w:val="24"/>
          <w:rtl/>
          <w:lang w:bidi="ar-SA"/>
        </w:rPr>
        <w:t>الاستثمارية</w:t>
      </w:r>
      <w:r w:rsidR="00AA70BC" w:rsidRPr="00787A35">
        <w:rPr>
          <w:szCs w:val="24"/>
          <w:rtl/>
          <w:lang w:bidi="ar-SA"/>
        </w:rPr>
        <w:t xml:space="preserve"> </w:t>
      </w:r>
      <w:r w:rsidR="00787A35" w:rsidRPr="005B69E3">
        <w:rPr>
          <w:b/>
          <w:bCs/>
          <w:szCs w:val="24"/>
          <w:rtl/>
          <w:lang w:bidi="ar-SA"/>
        </w:rPr>
        <w:t xml:space="preserve">المقدمة للنظر فيها </w:t>
      </w:r>
      <w:r w:rsidRPr="005B69E3">
        <w:rPr>
          <w:rFonts w:hint="cs"/>
          <w:b/>
          <w:bCs/>
          <w:szCs w:val="24"/>
          <w:rtl/>
          <w:lang w:bidi="ar-SA"/>
        </w:rPr>
        <w:t>بصفة فردية</w:t>
      </w:r>
    </w:p>
    <w:tbl>
      <w:tblPr>
        <w:tblStyle w:val="TableGrid"/>
        <w:bidiVisual/>
        <w:tblW w:w="9360" w:type="dxa"/>
        <w:tblInd w:w="-5" w:type="dxa"/>
        <w:tblLayout w:type="fixed"/>
        <w:tblLook w:val="04A0" w:firstRow="1" w:lastRow="0" w:firstColumn="1" w:lastColumn="0" w:noHBand="0" w:noVBand="1"/>
      </w:tblPr>
      <w:tblGrid>
        <w:gridCol w:w="1800"/>
        <w:gridCol w:w="2518"/>
        <w:gridCol w:w="1415"/>
        <w:gridCol w:w="993"/>
        <w:gridCol w:w="2634"/>
      </w:tblGrid>
      <w:tr w:rsidR="00787A35" w:rsidRPr="00BB4EAB" w:rsidTr="00AA70BC">
        <w:trPr>
          <w:tblHeader/>
        </w:trPr>
        <w:tc>
          <w:tcPr>
            <w:tcW w:w="1800" w:type="dxa"/>
            <w:vAlign w:val="center"/>
          </w:tcPr>
          <w:p w:rsidR="00787A35" w:rsidRPr="00AA70BC" w:rsidRDefault="00AA70BC" w:rsidP="00AA70BC">
            <w:pPr>
              <w:widowControl w:val="0"/>
              <w:bidi/>
              <w:jc w:val="center"/>
              <w:rPr>
                <w:bCs/>
                <w:sz w:val="20"/>
              </w:rPr>
            </w:pPr>
            <w:r w:rsidRPr="00AA70BC">
              <w:rPr>
                <w:rFonts w:hint="cs"/>
                <w:bCs/>
                <w:sz w:val="20"/>
                <w:rtl/>
              </w:rPr>
              <w:t>البلد</w:t>
            </w:r>
          </w:p>
        </w:tc>
        <w:tc>
          <w:tcPr>
            <w:tcW w:w="2518" w:type="dxa"/>
            <w:tcMar>
              <w:left w:w="0" w:type="dxa"/>
              <w:right w:w="0" w:type="dxa"/>
            </w:tcMar>
            <w:vAlign w:val="center"/>
          </w:tcPr>
          <w:p w:rsidR="00787A35" w:rsidRPr="00AA70BC" w:rsidRDefault="00AA70BC" w:rsidP="00AA70BC">
            <w:pPr>
              <w:widowControl w:val="0"/>
              <w:bidi/>
              <w:jc w:val="center"/>
              <w:rPr>
                <w:bCs/>
                <w:sz w:val="20"/>
              </w:rPr>
            </w:pPr>
            <w:r w:rsidRPr="00AA70BC">
              <w:rPr>
                <w:rFonts w:hint="cs"/>
                <w:bCs/>
                <w:sz w:val="20"/>
                <w:rtl/>
              </w:rPr>
              <w:t>المشروع</w:t>
            </w:r>
          </w:p>
        </w:tc>
        <w:tc>
          <w:tcPr>
            <w:tcW w:w="1415" w:type="dxa"/>
            <w:tcMar>
              <w:left w:w="0" w:type="dxa"/>
              <w:right w:w="0" w:type="dxa"/>
            </w:tcMar>
            <w:vAlign w:val="center"/>
          </w:tcPr>
          <w:p w:rsidR="00787A35" w:rsidRPr="00AA70BC" w:rsidRDefault="00AA70BC" w:rsidP="00AA70BC">
            <w:pPr>
              <w:widowControl w:val="0"/>
              <w:bidi/>
              <w:jc w:val="center"/>
              <w:rPr>
                <w:bCs/>
                <w:sz w:val="20"/>
              </w:rPr>
            </w:pPr>
            <w:r w:rsidRPr="00AA70BC">
              <w:rPr>
                <w:rFonts w:hint="cs"/>
                <w:bCs/>
                <w:sz w:val="20"/>
                <w:rtl/>
              </w:rPr>
              <w:t>الوكالة</w:t>
            </w:r>
          </w:p>
        </w:tc>
        <w:tc>
          <w:tcPr>
            <w:tcW w:w="993" w:type="dxa"/>
            <w:tcMar>
              <w:left w:w="0" w:type="dxa"/>
              <w:right w:w="0" w:type="dxa"/>
            </w:tcMar>
            <w:vAlign w:val="center"/>
          </w:tcPr>
          <w:p w:rsidR="00787A35" w:rsidRPr="00AA70BC" w:rsidRDefault="00AA70BC" w:rsidP="00AA70BC">
            <w:pPr>
              <w:widowControl w:val="0"/>
              <w:bidi/>
              <w:jc w:val="center"/>
              <w:rPr>
                <w:bCs/>
                <w:sz w:val="20"/>
                <w:lang w:val="en-US"/>
              </w:rPr>
            </w:pPr>
            <w:r w:rsidRPr="00AA70BC">
              <w:rPr>
                <w:rFonts w:hint="cs"/>
                <w:bCs/>
                <w:sz w:val="20"/>
                <w:rtl/>
              </w:rPr>
              <w:t>رقم الوثيقة</w:t>
            </w:r>
          </w:p>
        </w:tc>
        <w:tc>
          <w:tcPr>
            <w:tcW w:w="2634" w:type="dxa"/>
            <w:tcMar>
              <w:left w:w="0" w:type="dxa"/>
              <w:right w:w="0" w:type="dxa"/>
            </w:tcMar>
            <w:vAlign w:val="center"/>
          </w:tcPr>
          <w:p w:rsidR="00787A35" w:rsidRPr="00AA70BC" w:rsidRDefault="00AA70BC" w:rsidP="00AA70BC">
            <w:pPr>
              <w:widowControl w:val="0"/>
              <w:bidi/>
              <w:jc w:val="center"/>
              <w:rPr>
                <w:bCs/>
                <w:sz w:val="20"/>
              </w:rPr>
            </w:pPr>
            <w:r w:rsidRPr="00AA70BC">
              <w:rPr>
                <w:rFonts w:hint="cs"/>
                <w:bCs/>
                <w:sz w:val="20"/>
                <w:rtl/>
              </w:rPr>
              <w:t>المشكلة</w:t>
            </w:r>
          </w:p>
        </w:tc>
      </w:tr>
      <w:tr w:rsidR="00787A35" w:rsidRPr="00BB4EAB" w:rsidTr="00AA70BC">
        <w:trPr>
          <w:trHeight w:val="44"/>
        </w:trPr>
        <w:tc>
          <w:tcPr>
            <w:tcW w:w="9360" w:type="dxa"/>
            <w:gridSpan w:val="5"/>
            <w:vAlign w:val="center"/>
          </w:tcPr>
          <w:p w:rsidR="00787A35" w:rsidRPr="00936AAC" w:rsidRDefault="00936AAC" w:rsidP="00936AAC">
            <w:pPr>
              <w:widowControl w:val="0"/>
              <w:bidi/>
              <w:jc w:val="left"/>
              <w:rPr>
                <w:bCs/>
                <w:sz w:val="20"/>
              </w:rPr>
            </w:pPr>
            <w:r w:rsidRPr="00936AAC">
              <w:rPr>
                <w:rFonts w:hint="cs"/>
                <w:bCs/>
                <w:sz w:val="20"/>
                <w:rtl/>
              </w:rPr>
              <w:t xml:space="preserve">المرحلة الثانية من خطط إدارة إزالة </w:t>
            </w:r>
            <w:r w:rsidRPr="00936AAC">
              <w:rPr>
                <w:rFonts w:hint="cs"/>
                <w:bCs/>
                <w:sz w:val="20"/>
                <w:rtl/>
                <w:lang w:bidi="ar-SA"/>
              </w:rPr>
              <w:t>ا</w:t>
            </w:r>
            <w:r w:rsidRPr="00936AAC">
              <w:rPr>
                <w:bCs/>
                <w:sz w:val="20"/>
                <w:rtl/>
                <w:lang w:bidi="ar-SA"/>
              </w:rPr>
              <w:t>لمواد الهيدروكلوروفلوروكربونية</w:t>
            </w:r>
          </w:p>
        </w:tc>
      </w:tr>
      <w:tr w:rsidR="00B214E6" w:rsidRPr="00BB4EAB" w:rsidTr="00AA70BC"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14E6" w:rsidRPr="00BB4EAB" w:rsidRDefault="00B214E6" w:rsidP="00D90D4C">
            <w:pPr>
              <w:widowControl w:val="0"/>
              <w:bidi/>
              <w:jc w:val="left"/>
              <w:rPr>
                <w:sz w:val="20"/>
                <w:highlight w:val="yellow"/>
              </w:rPr>
            </w:pPr>
            <w:r>
              <w:rPr>
                <w:rFonts w:hint="cs"/>
                <w:sz w:val="20"/>
                <w:rtl/>
              </w:rPr>
              <w:t>بتسوانا</w:t>
            </w:r>
          </w:p>
        </w:tc>
        <w:tc>
          <w:tcPr>
            <w:tcW w:w="25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14E6" w:rsidRPr="00BB4EAB" w:rsidRDefault="00B214E6" w:rsidP="003B07E8">
            <w:pPr>
              <w:widowControl w:val="0"/>
              <w:bidi/>
              <w:jc w:val="left"/>
              <w:rPr>
                <w:sz w:val="20"/>
                <w:lang w:bidi="ar-SA"/>
              </w:rPr>
            </w:pPr>
            <w:r>
              <w:rPr>
                <w:rFonts w:hint="cs"/>
                <w:sz w:val="20"/>
                <w:rtl/>
                <w:lang w:val="en-US" w:bidi="ar-SA"/>
              </w:rPr>
              <w:t>خطة إدارة إزالة المواد الهيدروكلوروفلوروكربونية (المرحلة الثانية)</w:t>
            </w:r>
          </w:p>
        </w:tc>
        <w:tc>
          <w:tcPr>
            <w:tcW w:w="14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tcMar>
              <w:left w:w="29" w:type="dxa"/>
              <w:right w:w="0" w:type="dxa"/>
            </w:tcMar>
          </w:tcPr>
          <w:p w:rsidR="00B214E6" w:rsidRPr="00BB4EAB" w:rsidRDefault="00301093" w:rsidP="00301093">
            <w:pPr>
              <w:widowControl w:val="0"/>
              <w:bidi/>
              <w:jc w:val="left"/>
              <w:rPr>
                <w:sz w:val="20"/>
                <w:lang w:eastAsia="en-CA"/>
              </w:rPr>
            </w:pPr>
            <w:r>
              <w:rPr>
                <w:rFonts w:hint="cs"/>
                <w:sz w:val="20"/>
                <w:rtl/>
                <w:lang w:eastAsia="en-CA"/>
              </w:rPr>
              <w:t>اليونيب / اليونيدو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14E6" w:rsidRPr="00BB4EAB" w:rsidRDefault="00B214E6" w:rsidP="005118E3">
            <w:pPr>
              <w:widowControl w:val="0"/>
              <w:jc w:val="center"/>
              <w:rPr>
                <w:sz w:val="20"/>
              </w:rPr>
            </w:pPr>
            <w:r w:rsidRPr="00BB4EAB">
              <w:rPr>
                <w:sz w:val="20"/>
              </w:rPr>
              <w:t>86/40</w:t>
            </w:r>
          </w:p>
        </w:tc>
        <w:tc>
          <w:tcPr>
            <w:tcW w:w="26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613C" w:rsidRPr="00BB4EAB" w:rsidRDefault="0008613C" w:rsidP="0008613C">
            <w:pPr>
              <w:widowControl w:val="0"/>
              <w:bidi/>
              <w:jc w:val="left"/>
              <w:rPr>
                <w:sz w:val="20"/>
                <w:rtl/>
                <w:lang w:val="en-CA" w:bidi="ar-SA"/>
              </w:rPr>
            </w:pPr>
            <w:r>
              <w:rPr>
                <w:rFonts w:hint="cs"/>
                <w:sz w:val="20"/>
                <w:rtl/>
                <w:lang w:val="en-CA" w:bidi="ar-SA"/>
              </w:rPr>
              <w:t>تم حل جميع المشكلات التقنية ومشكلات التكلفة</w:t>
            </w:r>
          </w:p>
        </w:tc>
      </w:tr>
      <w:tr w:rsidR="0008613C" w:rsidRPr="00BB4EAB" w:rsidTr="00AA70BC"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613C" w:rsidRPr="00BB4EAB" w:rsidRDefault="0008613C" w:rsidP="00D90D4C">
            <w:pPr>
              <w:widowControl w:val="0"/>
              <w:bidi/>
              <w:jc w:val="left"/>
              <w:rPr>
                <w:sz w:val="20"/>
              </w:rPr>
            </w:pPr>
            <w:r>
              <w:rPr>
                <w:rFonts w:hint="cs"/>
                <w:sz w:val="20"/>
                <w:rtl/>
              </w:rPr>
              <w:t>بروناي دار السلام</w:t>
            </w:r>
          </w:p>
        </w:tc>
        <w:tc>
          <w:tcPr>
            <w:tcW w:w="25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613C" w:rsidRPr="00BB4EAB" w:rsidRDefault="0008613C" w:rsidP="003B07E8">
            <w:pPr>
              <w:widowControl w:val="0"/>
              <w:bidi/>
              <w:jc w:val="left"/>
              <w:rPr>
                <w:sz w:val="20"/>
                <w:lang w:bidi="ar-SA"/>
              </w:rPr>
            </w:pPr>
            <w:r>
              <w:rPr>
                <w:rFonts w:hint="cs"/>
                <w:sz w:val="20"/>
                <w:rtl/>
                <w:lang w:val="en-US" w:bidi="ar-SA"/>
              </w:rPr>
              <w:t>خطة إدارة إزالة المواد الهيدروكلوروفلوروكربونية (المرحلة الثانية)</w:t>
            </w:r>
          </w:p>
        </w:tc>
        <w:tc>
          <w:tcPr>
            <w:tcW w:w="14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tcMar>
              <w:left w:w="29" w:type="dxa"/>
              <w:right w:w="0" w:type="dxa"/>
            </w:tcMar>
          </w:tcPr>
          <w:p w:rsidR="0008613C" w:rsidRPr="00BB4EAB" w:rsidRDefault="0008613C" w:rsidP="00F1196D">
            <w:pPr>
              <w:widowControl w:val="0"/>
              <w:bidi/>
              <w:jc w:val="left"/>
              <w:rPr>
                <w:sz w:val="20"/>
                <w:lang w:eastAsia="en-CA"/>
              </w:rPr>
            </w:pPr>
            <w:r>
              <w:rPr>
                <w:rFonts w:hint="cs"/>
                <w:sz w:val="20"/>
                <w:rtl/>
                <w:lang w:eastAsia="en-CA"/>
              </w:rPr>
              <w:t>اليونيب / اليوئنديبي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613C" w:rsidRPr="00BB4EAB" w:rsidRDefault="0008613C" w:rsidP="005118E3">
            <w:pPr>
              <w:widowControl w:val="0"/>
              <w:jc w:val="center"/>
              <w:rPr>
                <w:sz w:val="20"/>
              </w:rPr>
            </w:pPr>
            <w:r w:rsidRPr="00BB4EAB">
              <w:rPr>
                <w:sz w:val="20"/>
              </w:rPr>
              <w:t>86/42</w:t>
            </w:r>
          </w:p>
        </w:tc>
        <w:tc>
          <w:tcPr>
            <w:tcW w:w="26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613C" w:rsidRPr="00BB4EAB" w:rsidRDefault="0008613C" w:rsidP="003B07E8">
            <w:pPr>
              <w:widowControl w:val="0"/>
              <w:bidi/>
              <w:jc w:val="left"/>
              <w:rPr>
                <w:sz w:val="20"/>
                <w:rtl/>
                <w:lang w:val="en-CA" w:bidi="ar-SA"/>
              </w:rPr>
            </w:pPr>
            <w:r>
              <w:rPr>
                <w:rFonts w:hint="cs"/>
                <w:sz w:val="20"/>
                <w:rtl/>
                <w:lang w:val="en-CA" w:bidi="ar-SA"/>
              </w:rPr>
              <w:t>تم حل جميع المشكلات التقنية ومشكلات التكلفة</w:t>
            </w:r>
          </w:p>
        </w:tc>
      </w:tr>
      <w:tr w:rsidR="0008613C" w:rsidRPr="00BB4EAB" w:rsidTr="00AA70BC"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613C" w:rsidRPr="00BB4EAB" w:rsidRDefault="0008613C" w:rsidP="00D90D4C">
            <w:pPr>
              <w:widowControl w:val="0"/>
              <w:bidi/>
              <w:jc w:val="left"/>
              <w:rPr>
                <w:sz w:val="20"/>
              </w:rPr>
            </w:pPr>
            <w:r>
              <w:rPr>
                <w:rFonts w:hint="cs"/>
                <w:sz w:val="20"/>
                <w:rtl/>
              </w:rPr>
              <w:t>كوبا</w:t>
            </w:r>
          </w:p>
        </w:tc>
        <w:tc>
          <w:tcPr>
            <w:tcW w:w="25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0638" w:rsidRPr="000B6F9D" w:rsidRDefault="0008613C" w:rsidP="000B6F9D">
            <w:pPr>
              <w:widowControl w:val="0"/>
              <w:bidi/>
              <w:jc w:val="left"/>
              <w:rPr>
                <w:sz w:val="20"/>
                <w:lang w:val="en-US" w:bidi="ar-SA"/>
              </w:rPr>
            </w:pPr>
            <w:r>
              <w:rPr>
                <w:rFonts w:hint="cs"/>
                <w:sz w:val="20"/>
                <w:rtl/>
                <w:lang w:val="en-US" w:bidi="ar-SA"/>
              </w:rPr>
              <w:t>خطة إدارة إزالة المواد الهيدروكلوروفلوروكربونية (المرحلة الثانية)</w:t>
            </w:r>
          </w:p>
        </w:tc>
        <w:tc>
          <w:tcPr>
            <w:tcW w:w="14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tcMar>
              <w:left w:w="29" w:type="dxa"/>
              <w:right w:w="0" w:type="dxa"/>
            </w:tcMar>
          </w:tcPr>
          <w:p w:rsidR="0008613C" w:rsidRPr="00BB4EAB" w:rsidRDefault="0008613C" w:rsidP="00F1196D">
            <w:pPr>
              <w:widowControl w:val="0"/>
              <w:bidi/>
              <w:jc w:val="left"/>
              <w:rPr>
                <w:sz w:val="20"/>
                <w:lang w:eastAsia="en-CA"/>
              </w:rPr>
            </w:pPr>
            <w:r>
              <w:rPr>
                <w:rFonts w:hint="cs"/>
                <w:sz w:val="20"/>
                <w:rtl/>
                <w:lang w:eastAsia="en-CA"/>
              </w:rPr>
              <w:t>اليوئنديبي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613C" w:rsidRPr="00BB4EAB" w:rsidRDefault="0008613C" w:rsidP="005118E3">
            <w:pPr>
              <w:widowControl w:val="0"/>
              <w:jc w:val="center"/>
              <w:rPr>
                <w:sz w:val="20"/>
              </w:rPr>
            </w:pPr>
            <w:r w:rsidRPr="00BB4EAB">
              <w:rPr>
                <w:sz w:val="20"/>
              </w:rPr>
              <w:t>86/45</w:t>
            </w:r>
          </w:p>
        </w:tc>
        <w:tc>
          <w:tcPr>
            <w:tcW w:w="26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613C" w:rsidRPr="00BB4EAB" w:rsidRDefault="0008613C" w:rsidP="003B07E8">
            <w:pPr>
              <w:widowControl w:val="0"/>
              <w:bidi/>
              <w:jc w:val="left"/>
              <w:rPr>
                <w:sz w:val="20"/>
                <w:rtl/>
                <w:lang w:val="en-CA" w:bidi="ar-SA"/>
              </w:rPr>
            </w:pPr>
            <w:r>
              <w:rPr>
                <w:rFonts w:hint="cs"/>
                <w:sz w:val="20"/>
                <w:rtl/>
                <w:lang w:val="en-CA" w:bidi="ar-SA"/>
              </w:rPr>
              <w:t>تم حل جميع المشكلات التقنية ومشكلات التكلفة</w:t>
            </w:r>
          </w:p>
        </w:tc>
      </w:tr>
      <w:tr w:rsidR="0008613C" w:rsidRPr="00BB4EAB" w:rsidTr="00AA70BC"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613C" w:rsidRPr="00BB4EAB" w:rsidRDefault="0008613C" w:rsidP="00D90D4C">
            <w:pPr>
              <w:widowControl w:val="0"/>
              <w:bidi/>
              <w:jc w:val="left"/>
              <w:rPr>
                <w:sz w:val="20"/>
              </w:rPr>
            </w:pPr>
            <w:r>
              <w:rPr>
                <w:rFonts w:hint="cs"/>
                <w:sz w:val="20"/>
                <w:rtl/>
              </w:rPr>
              <w:t>الجمهورية الدومنيكية</w:t>
            </w:r>
          </w:p>
        </w:tc>
        <w:tc>
          <w:tcPr>
            <w:tcW w:w="25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613C" w:rsidRPr="00BB4EAB" w:rsidRDefault="0008613C" w:rsidP="00B214E6">
            <w:pPr>
              <w:widowControl w:val="0"/>
              <w:bidi/>
              <w:jc w:val="left"/>
              <w:rPr>
                <w:sz w:val="20"/>
                <w:lang w:bidi="ar-SA"/>
              </w:rPr>
            </w:pPr>
            <w:r>
              <w:rPr>
                <w:rFonts w:hint="cs"/>
                <w:sz w:val="20"/>
                <w:rtl/>
                <w:lang w:val="en-US" w:bidi="ar-SA"/>
              </w:rPr>
              <w:t>خطة إدارة إزالة المواد الهيدروكلوروفلوروكربونية (المرحلة الثالثة)</w:t>
            </w:r>
          </w:p>
        </w:tc>
        <w:tc>
          <w:tcPr>
            <w:tcW w:w="14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tcMar>
              <w:left w:w="29" w:type="dxa"/>
              <w:right w:w="0" w:type="dxa"/>
            </w:tcMar>
          </w:tcPr>
          <w:p w:rsidR="0008613C" w:rsidRPr="00BB4EAB" w:rsidRDefault="0008613C" w:rsidP="00F1196D">
            <w:pPr>
              <w:widowControl w:val="0"/>
              <w:bidi/>
              <w:jc w:val="left"/>
              <w:rPr>
                <w:sz w:val="20"/>
                <w:lang w:eastAsia="en-CA"/>
              </w:rPr>
            </w:pPr>
            <w:r>
              <w:rPr>
                <w:rFonts w:hint="cs"/>
                <w:sz w:val="20"/>
                <w:rtl/>
                <w:lang w:eastAsia="en-CA"/>
              </w:rPr>
              <w:t>اليوئنديبي / اليونيب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613C" w:rsidRPr="00BB4EAB" w:rsidRDefault="0008613C" w:rsidP="005118E3">
            <w:pPr>
              <w:jc w:val="center"/>
              <w:rPr>
                <w:sz w:val="20"/>
              </w:rPr>
            </w:pPr>
            <w:r w:rsidRPr="00BB4EAB">
              <w:rPr>
                <w:sz w:val="20"/>
              </w:rPr>
              <w:t>86/46</w:t>
            </w:r>
          </w:p>
        </w:tc>
        <w:tc>
          <w:tcPr>
            <w:tcW w:w="26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613C" w:rsidRPr="00BB4EAB" w:rsidRDefault="0008613C" w:rsidP="003B07E8">
            <w:pPr>
              <w:widowControl w:val="0"/>
              <w:bidi/>
              <w:jc w:val="left"/>
              <w:rPr>
                <w:sz w:val="20"/>
                <w:rtl/>
                <w:lang w:val="en-CA" w:bidi="ar-SA"/>
              </w:rPr>
            </w:pPr>
            <w:r>
              <w:rPr>
                <w:rFonts w:hint="cs"/>
                <w:sz w:val="20"/>
                <w:rtl/>
                <w:lang w:val="en-CA" w:bidi="ar-SA"/>
              </w:rPr>
              <w:t>تم حل جميع المشكلات التقنية ومشكلات التكلفة</w:t>
            </w:r>
          </w:p>
        </w:tc>
      </w:tr>
      <w:tr w:rsidR="0008613C" w:rsidRPr="00BB4EAB" w:rsidTr="00AA70BC"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613C" w:rsidRPr="00BB4EAB" w:rsidRDefault="0008613C" w:rsidP="00D90D4C">
            <w:pPr>
              <w:widowControl w:val="0"/>
              <w:bidi/>
              <w:jc w:val="left"/>
              <w:rPr>
                <w:sz w:val="20"/>
              </w:rPr>
            </w:pPr>
            <w:r>
              <w:rPr>
                <w:rFonts w:hint="cs"/>
                <w:sz w:val="20"/>
                <w:rtl/>
              </w:rPr>
              <w:lastRenderedPageBreak/>
              <w:t>إكوادور</w:t>
            </w:r>
          </w:p>
        </w:tc>
        <w:tc>
          <w:tcPr>
            <w:tcW w:w="25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613C" w:rsidRPr="00BB4EAB" w:rsidRDefault="0008613C" w:rsidP="003B07E8">
            <w:pPr>
              <w:widowControl w:val="0"/>
              <w:bidi/>
              <w:jc w:val="left"/>
              <w:rPr>
                <w:sz w:val="20"/>
                <w:lang w:bidi="ar-SA"/>
              </w:rPr>
            </w:pPr>
            <w:r>
              <w:rPr>
                <w:rFonts w:hint="cs"/>
                <w:sz w:val="20"/>
                <w:rtl/>
                <w:lang w:val="en-US" w:bidi="ar-SA"/>
              </w:rPr>
              <w:t>خطة إدارة إزالة المواد الهيدروكلوروفلوروكربونية (المرحلة الثانية)</w:t>
            </w:r>
          </w:p>
        </w:tc>
        <w:tc>
          <w:tcPr>
            <w:tcW w:w="14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tcMar>
              <w:left w:w="29" w:type="dxa"/>
              <w:right w:w="0" w:type="dxa"/>
            </w:tcMar>
          </w:tcPr>
          <w:p w:rsidR="0008613C" w:rsidRPr="00BB4EAB" w:rsidRDefault="0008613C" w:rsidP="00F1196D">
            <w:pPr>
              <w:widowControl w:val="0"/>
              <w:bidi/>
              <w:jc w:val="left"/>
              <w:rPr>
                <w:sz w:val="20"/>
                <w:lang w:eastAsia="en-CA"/>
              </w:rPr>
            </w:pPr>
            <w:r>
              <w:rPr>
                <w:rFonts w:hint="cs"/>
                <w:sz w:val="20"/>
                <w:rtl/>
                <w:lang w:eastAsia="en-CA"/>
              </w:rPr>
              <w:t>اليونيدو / اليونيب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613C" w:rsidRPr="00BB4EAB" w:rsidRDefault="0008613C" w:rsidP="005118E3">
            <w:pPr>
              <w:jc w:val="center"/>
              <w:rPr>
                <w:sz w:val="20"/>
              </w:rPr>
            </w:pPr>
            <w:r w:rsidRPr="00BB4EAB">
              <w:rPr>
                <w:sz w:val="20"/>
              </w:rPr>
              <w:t>86/47</w:t>
            </w:r>
          </w:p>
        </w:tc>
        <w:tc>
          <w:tcPr>
            <w:tcW w:w="26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613C" w:rsidRPr="00BB4EAB" w:rsidRDefault="0008613C" w:rsidP="003B07E8">
            <w:pPr>
              <w:widowControl w:val="0"/>
              <w:bidi/>
              <w:jc w:val="left"/>
              <w:rPr>
                <w:sz w:val="20"/>
                <w:rtl/>
                <w:lang w:val="en-CA" w:bidi="ar-SA"/>
              </w:rPr>
            </w:pPr>
            <w:r>
              <w:rPr>
                <w:rFonts w:hint="cs"/>
                <w:sz w:val="20"/>
                <w:rtl/>
                <w:lang w:val="en-CA" w:bidi="ar-SA"/>
              </w:rPr>
              <w:t>تم حل جميع المشكلات التقنية ومشكلات التكلفة</w:t>
            </w:r>
          </w:p>
        </w:tc>
      </w:tr>
      <w:tr w:rsidR="0008613C" w:rsidRPr="00BB4EAB" w:rsidTr="00AA70BC"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613C" w:rsidRPr="00BB4EAB" w:rsidRDefault="0008613C" w:rsidP="00D90D4C">
            <w:pPr>
              <w:widowControl w:val="0"/>
              <w:bidi/>
              <w:jc w:val="left"/>
              <w:rPr>
                <w:sz w:val="20"/>
              </w:rPr>
            </w:pPr>
            <w:r>
              <w:rPr>
                <w:rFonts w:hint="cs"/>
                <w:sz w:val="20"/>
                <w:rtl/>
              </w:rPr>
              <w:t>إسواتيني</w:t>
            </w:r>
          </w:p>
        </w:tc>
        <w:tc>
          <w:tcPr>
            <w:tcW w:w="25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613C" w:rsidRPr="00BB4EAB" w:rsidRDefault="0008613C" w:rsidP="003B07E8">
            <w:pPr>
              <w:widowControl w:val="0"/>
              <w:bidi/>
              <w:jc w:val="left"/>
              <w:rPr>
                <w:sz w:val="20"/>
                <w:lang w:bidi="ar-SA"/>
              </w:rPr>
            </w:pPr>
            <w:r>
              <w:rPr>
                <w:rFonts w:hint="cs"/>
                <w:sz w:val="20"/>
                <w:rtl/>
                <w:lang w:val="en-US" w:bidi="ar-SA"/>
              </w:rPr>
              <w:t>خطة إدارة إزالة المواد الهيدروكلوروفلوروكربونية (المرحلة الثانية)</w:t>
            </w:r>
          </w:p>
        </w:tc>
        <w:tc>
          <w:tcPr>
            <w:tcW w:w="14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tcMar>
              <w:left w:w="29" w:type="dxa"/>
              <w:right w:w="0" w:type="dxa"/>
            </w:tcMar>
          </w:tcPr>
          <w:p w:rsidR="0008613C" w:rsidRPr="00BB4EAB" w:rsidRDefault="0008613C" w:rsidP="003B07E8">
            <w:pPr>
              <w:widowControl w:val="0"/>
              <w:bidi/>
              <w:jc w:val="left"/>
              <w:rPr>
                <w:sz w:val="20"/>
                <w:lang w:eastAsia="en-CA"/>
              </w:rPr>
            </w:pPr>
            <w:r>
              <w:rPr>
                <w:rFonts w:hint="cs"/>
                <w:sz w:val="20"/>
                <w:rtl/>
                <w:lang w:eastAsia="en-CA"/>
              </w:rPr>
              <w:t>اليونيب / اليوئنديبي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613C" w:rsidRPr="00BB4EAB" w:rsidRDefault="0008613C" w:rsidP="005118E3">
            <w:pPr>
              <w:jc w:val="center"/>
              <w:rPr>
                <w:sz w:val="20"/>
              </w:rPr>
            </w:pPr>
            <w:r w:rsidRPr="00BB4EAB">
              <w:rPr>
                <w:sz w:val="20"/>
              </w:rPr>
              <w:t>86/49</w:t>
            </w:r>
          </w:p>
        </w:tc>
        <w:tc>
          <w:tcPr>
            <w:tcW w:w="26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613C" w:rsidRPr="00BB4EAB" w:rsidRDefault="0008613C" w:rsidP="003B07E8">
            <w:pPr>
              <w:widowControl w:val="0"/>
              <w:bidi/>
              <w:jc w:val="left"/>
              <w:rPr>
                <w:sz w:val="20"/>
                <w:rtl/>
                <w:lang w:val="en-CA" w:bidi="ar-SA"/>
              </w:rPr>
            </w:pPr>
            <w:r>
              <w:rPr>
                <w:rFonts w:hint="cs"/>
                <w:sz w:val="20"/>
                <w:rtl/>
                <w:lang w:val="en-CA" w:bidi="ar-SA"/>
              </w:rPr>
              <w:t>تم حل جميع المشكلات التقنية ومشكلات التكلفة</w:t>
            </w:r>
          </w:p>
        </w:tc>
      </w:tr>
      <w:tr w:rsidR="0008613C" w:rsidRPr="00BB4EAB" w:rsidTr="00AA70BC"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613C" w:rsidRPr="00BB4EAB" w:rsidRDefault="0008613C" w:rsidP="00D90D4C">
            <w:pPr>
              <w:widowControl w:val="0"/>
              <w:bidi/>
              <w:jc w:val="left"/>
              <w:rPr>
                <w:sz w:val="20"/>
              </w:rPr>
            </w:pPr>
            <w:r>
              <w:rPr>
                <w:rFonts w:hint="cs"/>
                <w:sz w:val="20"/>
                <w:rtl/>
              </w:rPr>
              <w:t>غامبيا</w:t>
            </w:r>
          </w:p>
        </w:tc>
        <w:tc>
          <w:tcPr>
            <w:tcW w:w="25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613C" w:rsidRPr="00BB4EAB" w:rsidRDefault="0008613C" w:rsidP="003B07E8">
            <w:pPr>
              <w:widowControl w:val="0"/>
              <w:bidi/>
              <w:jc w:val="left"/>
              <w:rPr>
                <w:sz w:val="20"/>
                <w:lang w:bidi="ar-SA"/>
              </w:rPr>
            </w:pPr>
            <w:r>
              <w:rPr>
                <w:rFonts w:hint="cs"/>
                <w:sz w:val="20"/>
                <w:rtl/>
                <w:lang w:val="en-US" w:bidi="ar-SA"/>
              </w:rPr>
              <w:t>خطة إدارة إزالة المواد الهيدروكلوروفلوروكربونية (المرحلة الثانية)</w:t>
            </w:r>
          </w:p>
        </w:tc>
        <w:tc>
          <w:tcPr>
            <w:tcW w:w="14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tcMar>
              <w:left w:w="29" w:type="dxa"/>
              <w:right w:w="0" w:type="dxa"/>
            </w:tcMar>
          </w:tcPr>
          <w:p w:rsidR="0008613C" w:rsidRPr="00BB4EAB" w:rsidRDefault="0008613C" w:rsidP="003B07E8">
            <w:pPr>
              <w:widowControl w:val="0"/>
              <w:bidi/>
              <w:jc w:val="left"/>
              <w:rPr>
                <w:sz w:val="20"/>
                <w:lang w:eastAsia="en-CA"/>
              </w:rPr>
            </w:pPr>
            <w:r>
              <w:rPr>
                <w:rFonts w:hint="cs"/>
                <w:sz w:val="20"/>
                <w:rtl/>
                <w:lang w:eastAsia="en-CA"/>
              </w:rPr>
              <w:t>اليونيب / اليونيدو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613C" w:rsidRPr="00BB4EAB" w:rsidRDefault="0008613C" w:rsidP="005118E3">
            <w:pPr>
              <w:jc w:val="center"/>
              <w:rPr>
                <w:sz w:val="20"/>
              </w:rPr>
            </w:pPr>
            <w:r w:rsidRPr="00BB4EAB">
              <w:rPr>
                <w:sz w:val="20"/>
              </w:rPr>
              <w:t>86/51</w:t>
            </w:r>
          </w:p>
        </w:tc>
        <w:tc>
          <w:tcPr>
            <w:tcW w:w="26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613C" w:rsidRPr="00BB4EAB" w:rsidRDefault="0008613C" w:rsidP="003B07E8">
            <w:pPr>
              <w:widowControl w:val="0"/>
              <w:bidi/>
              <w:jc w:val="left"/>
              <w:rPr>
                <w:sz w:val="20"/>
                <w:rtl/>
                <w:lang w:val="en-CA" w:bidi="ar-SA"/>
              </w:rPr>
            </w:pPr>
            <w:r>
              <w:rPr>
                <w:rFonts w:hint="cs"/>
                <w:sz w:val="20"/>
                <w:rtl/>
                <w:lang w:val="en-CA" w:bidi="ar-SA"/>
              </w:rPr>
              <w:t>تم حل جميع المشكلات التقنية ومشكلات التكلفة</w:t>
            </w:r>
          </w:p>
        </w:tc>
      </w:tr>
      <w:tr w:rsidR="0008613C" w:rsidRPr="00BB4EAB" w:rsidTr="00AA70BC"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613C" w:rsidRPr="00BB4EAB" w:rsidRDefault="0008613C" w:rsidP="00D90D4C">
            <w:pPr>
              <w:widowControl w:val="0"/>
              <w:bidi/>
              <w:jc w:val="left"/>
              <w:rPr>
                <w:sz w:val="20"/>
              </w:rPr>
            </w:pPr>
            <w:r>
              <w:rPr>
                <w:rFonts w:hint="cs"/>
                <w:sz w:val="20"/>
                <w:rtl/>
              </w:rPr>
              <w:t>غواتيمالا</w:t>
            </w:r>
          </w:p>
        </w:tc>
        <w:tc>
          <w:tcPr>
            <w:tcW w:w="25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613C" w:rsidRPr="00BB4EAB" w:rsidRDefault="0008613C" w:rsidP="003B07E8">
            <w:pPr>
              <w:widowControl w:val="0"/>
              <w:bidi/>
              <w:jc w:val="left"/>
              <w:rPr>
                <w:sz w:val="20"/>
                <w:lang w:bidi="ar-SA"/>
              </w:rPr>
            </w:pPr>
            <w:r>
              <w:rPr>
                <w:rFonts w:hint="cs"/>
                <w:sz w:val="20"/>
                <w:rtl/>
                <w:lang w:val="en-US" w:bidi="ar-SA"/>
              </w:rPr>
              <w:t>خطة إدارة إزالة المواد الهيدروكلوروفلوروكربونية (المرحلة الثانية)</w:t>
            </w:r>
          </w:p>
        </w:tc>
        <w:tc>
          <w:tcPr>
            <w:tcW w:w="14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tcMar>
              <w:left w:w="29" w:type="dxa"/>
              <w:right w:w="0" w:type="dxa"/>
            </w:tcMar>
          </w:tcPr>
          <w:p w:rsidR="0008613C" w:rsidRPr="00BB4EAB" w:rsidRDefault="0008613C" w:rsidP="003B07E8">
            <w:pPr>
              <w:widowControl w:val="0"/>
              <w:bidi/>
              <w:jc w:val="left"/>
              <w:rPr>
                <w:sz w:val="20"/>
                <w:lang w:eastAsia="en-CA"/>
              </w:rPr>
            </w:pPr>
            <w:r>
              <w:rPr>
                <w:rFonts w:hint="cs"/>
                <w:sz w:val="20"/>
                <w:rtl/>
                <w:lang w:eastAsia="en-CA"/>
              </w:rPr>
              <w:t>اليونيدو / اليونيب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613C" w:rsidRPr="00BB4EAB" w:rsidRDefault="0008613C" w:rsidP="005118E3">
            <w:pPr>
              <w:jc w:val="center"/>
              <w:rPr>
                <w:sz w:val="20"/>
              </w:rPr>
            </w:pPr>
            <w:r w:rsidRPr="00BB4EAB">
              <w:rPr>
                <w:sz w:val="20"/>
              </w:rPr>
              <w:t>86/52</w:t>
            </w:r>
          </w:p>
        </w:tc>
        <w:tc>
          <w:tcPr>
            <w:tcW w:w="26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613C" w:rsidRPr="00BB4EAB" w:rsidRDefault="0008613C" w:rsidP="003B07E8">
            <w:pPr>
              <w:widowControl w:val="0"/>
              <w:bidi/>
              <w:jc w:val="left"/>
              <w:rPr>
                <w:sz w:val="20"/>
                <w:rtl/>
                <w:lang w:val="en-CA" w:bidi="ar-SA"/>
              </w:rPr>
            </w:pPr>
            <w:r>
              <w:rPr>
                <w:rFonts w:hint="cs"/>
                <w:sz w:val="20"/>
                <w:rtl/>
                <w:lang w:val="en-CA" w:bidi="ar-SA"/>
              </w:rPr>
              <w:t>تم حل جميع المشكلات التقنية ومشكلات التكلفة</w:t>
            </w:r>
          </w:p>
        </w:tc>
      </w:tr>
      <w:tr w:rsidR="0008613C" w:rsidRPr="00BB4EAB" w:rsidTr="00AA70BC"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613C" w:rsidRPr="00BB4EAB" w:rsidRDefault="0008613C" w:rsidP="00D90D4C">
            <w:pPr>
              <w:widowControl w:val="0"/>
              <w:bidi/>
              <w:jc w:val="left"/>
              <w:rPr>
                <w:sz w:val="20"/>
              </w:rPr>
            </w:pPr>
            <w:r>
              <w:rPr>
                <w:rFonts w:hint="cs"/>
                <w:sz w:val="20"/>
                <w:rtl/>
              </w:rPr>
              <w:t>هندوراس</w:t>
            </w:r>
          </w:p>
        </w:tc>
        <w:tc>
          <w:tcPr>
            <w:tcW w:w="25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613C" w:rsidRPr="00BB4EAB" w:rsidRDefault="0008613C" w:rsidP="003B07E8">
            <w:pPr>
              <w:widowControl w:val="0"/>
              <w:bidi/>
              <w:jc w:val="left"/>
              <w:rPr>
                <w:sz w:val="20"/>
                <w:lang w:bidi="ar-SA"/>
              </w:rPr>
            </w:pPr>
            <w:r>
              <w:rPr>
                <w:rFonts w:hint="cs"/>
                <w:sz w:val="20"/>
                <w:rtl/>
                <w:lang w:val="en-US" w:bidi="ar-SA"/>
              </w:rPr>
              <w:t>خطة إدارة إزالة المواد الهيدروكلوروفلوروكربونية (المرحلة الثانية)</w:t>
            </w:r>
          </w:p>
        </w:tc>
        <w:tc>
          <w:tcPr>
            <w:tcW w:w="14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tcMar>
              <w:left w:w="29" w:type="dxa"/>
              <w:right w:w="0" w:type="dxa"/>
            </w:tcMar>
          </w:tcPr>
          <w:p w:rsidR="0008613C" w:rsidRPr="00BB4EAB" w:rsidRDefault="0008613C" w:rsidP="003B07E8">
            <w:pPr>
              <w:widowControl w:val="0"/>
              <w:bidi/>
              <w:jc w:val="left"/>
              <w:rPr>
                <w:sz w:val="20"/>
                <w:lang w:eastAsia="en-CA"/>
              </w:rPr>
            </w:pPr>
            <w:r>
              <w:rPr>
                <w:rFonts w:hint="cs"/>
                <w:sz w:val="20"/>
                <w:rtl/>
                <w:lang w:eastAsia="en-CA"/>
              </w:rPr>
              <w:t>اليونيدو / اليونيب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613C" w:rsidRPr="00BB4EAB" w:rsidRDefault="0008613C" w:rsidP="005118E3">
            <w:pPr>
              <w:jc w:val="center"/>
              <w:rPr>
                <w:sz w:val="20"/>
              </w:rPr>
            </w:pPr>
            <w:r w:rsidRPr="00BB4EAB">
              <w:rPr>
                <w:sz w:val="20"/>
              </w:rPr>
              <w:t>86/53</w:t>
            </w:r>
          </w:p>
        </w:tc>
        <w:tc>
          <w:tcPr>
            <w:tcW w:w="26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613C" w:rsidRPr="00BB4EAB" w:rsidRDefault="0008613C" w:rsidP="003B07E8">
            <w:pPr>
              <w:widowControl w:val="0"/>
              <w:bidi/>
              <w:jc w:val="left"/>
              <w:rPr>
                <w:sz w:val="20"/>
                <w:rtl/>
                <w:lang w:val="en-CA" w:bidi="ar-SA"/>
              </w:rPr>
            </w:pPr>
            <w:r>
              <w:rPr>
                <w:rFonts w:hint="cs"/>
                <w:sz w:val="20"/>
                <w:rtl/>
                <w:lang w:val="en-CA" w:bidi="ar-SA"/>
              </w:rPr>
              <w:t>تم حل جميع المشكلات التقنية ومشكلات التكلفة</w:t>
            </w:r>
          </w:p>
        </w:tc>
      </w:tr>
      <w:tr w:rsidR="0008613C" w:rsidRPr="00BB4EAB" w:rsidTr="00AA70BC"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613C" w:rsidRPr="00BB4EAB" w:rsidRDefault="0008613C" w:rsidP="00D90D4C">
            <w:pPr>
              <w:widowControl w:val="0"/>
              <w:bidi/>
              <w:jc w:val="left"/>
              <w:rPr>
                <w:sz w:val="20"/>
              </w:rPr>
            </w:pPr>
            <w:r>
              <w:rPr>
                <w:rFonts w:hint="cs"/>
                <w:sz w:val="20"/>
                <w:rtl/>
              </w:rPr>
              <w:t>جامايكا</w:t>
            </w:r>
          </w:p>
        </w:tc>
        <w:tc>
          <w:tcPr>
            <w:tcW w:w="25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613C" w:rsidRPr="00BB4EAB" w:rsidRDefault="0008613C" w:rsidP="003B07E8">
            <w:pPr>
              <w:widowControl w:val="0"/>
              <w:bidi/>
              <w:jc w:val="left"/>
              <w:rPr>
                <w:sz w:val="20"/>
                <w:lang w:bidi="ar-SA"/>
              </w:rPr>
            </w:pPr>
            <w:r>
              <w:rPr>
                <w:rFonts w:hint="cs"/>
                <w:sz w:val="20"/>
                <w:rtl/>
                <w:lang w:val="en-US" w:bidi="ar-SA"/>
              </w:rPr>
              <w:t>خطة إدارة إزالة المواد الهيدروكلوروفلوروكربونية (المرحلة الثانية)</w:t>
            </w:r>
          </w:p>
        </w:tc>
        <w:tc>
          <w:tcPr>
            <w:tcW w:w="14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tcMar>
              <w:left w:w="29" w:type="dxa"/>
              <w:right w:w="0" w:type="dxa"/>
            </w:tcMar>
          </w:tcPr>
          <w:p w:rsidR="0008613C" w:rsidRPr="00BB4EAB" w:rsidRDefault="0008613C" w:rsidP="00B70943">
            <w:pPr>
              <w:widowControl w:val="0"/>
              <w:bidi/>
              <w:jc w:val="left"/>
              <w:rPr>
                <w:sz w:val="20"/>
                <w:lang w:eastAsia="en-CA"/>
              </w:rPr>
            </w:pPr>
            <w:r>
              <w:rPr>
                <w:rFonts w:hint="cs"/>
                <w:sz w:val="20"/>
                <w:rtl/>
                <w:lang w:eastAsia="en-CA"/>
              </w:rPr>
              <w:t>اليوئنديبي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613C" w:rsidRPr="00BB4EAB" w:rsidRDefault="0008613C" w:rsidP="005118E3">
            <w:pPr>
              <w:jc w:val="center"/>
              <w:rPr>
                <w:sz w:val="20"/>
              </w:rPr>
            </w:pPr>
            <w:r w:rsidRPr="00BB4EAB">
              <w:rPr>
                <w:sz w:val="20"/>
              </w:rPr>
              <w:t>86/56</w:t>
            </w:r>
          </w:p>
        </w:tc>
        <w:tc>
          <w:tcPr>
            <w:tcW w:w="26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613C" w:rsidRPr="00BB4EAB" w:rsidRDefault="0008613C" w:rsidP="003B07E8">
            <w:pPr>
              <w:widowControl w:val="0"/>
              <w:bidi/>
              <w:jc w:val="left"/>
              <w:rPr>
                <w:sz w:val="20"/>
                <w:rtl/>
                <w:lang w:val="en-CA" w:bidi="ar-SA"/>
              </w:rPr>
            </w:pPr>
            <w:r>
              <w:rPr>
                <w:rFonts w:hint="cs"/>
                <w:sz w:val="20"/>
                <w:rtl/>
                <w:lang w:val="en-CA" w:bidi="ar-SA"/>
              </w:rPr>
              <w:t>تم حل جميع المشكلات التقنية ومشكلات التكلفة</w:t>
            </w:r>
          </w:p>
        </w:tc>
      </w:tr>
      <w:tr w:rsidR="0008613C" w:rsidRPr="00BB4EAB" w:rsidTr="00AA70BC"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613C" w:rsidRPr="00BB4EAB" w:rsidRDefault="0008613C" w:rsidP="00D90D4C">
            <w:pPr>
              <w:widowControl w:val="0"/>
              <w:bidi/>
              <w:jc w:val="left"/>
              <w:rPr>
                <w:sz w:val="20"/>
              </w:rPr>
            </w:pPr>
            <w:r>
              <w:rPr>
                <w:rFonts w:hint="cs"/>
                <w:sz w:val="20"/>
                <w:rtl/>
              </w:rPr>
              <w:t>جمهورية لاو الشعبية الديمقراطية</w:t>
            </w:r>
          </w:p>
        </w:tc>
        <w:tc>
          <w:tcPr>
            <w:tcW w:w="25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613C" w:rsidRPr="00BB4EAB" w:rsidRDefault="0008613C" w:rsidP="003B07E8">
            <w:pPr>
              <w:widowControl w:val="0"/>
              <w:bidi/>
              <w:jc w:val="left"/>
              <w:rPr>
                <w:sz w:val="20"/>
                <w:lang w:bidi="ar-SA"/>
              </w:rPr>
            </w:pPr>
            <w:r>
              <w:rPr>
                <w:rFonts w:hint="cs"/>
                <w:sz w:val="20"/>
                <w:rtl/>
                <w:lang w:val="en-US" w:bidi="ar-SA"/>
              </w:rPr>
              <w:t>خطة إدارة إزالة المواد الهيدروكلوروفلوروكربونية (المرحلة الثانية)</w:t>
            </w:r>
          </w:p>
        </w:tc>
        <w:tc>
          <w:tcPr>
            <w:tcW w:w="14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tcMar>
              <w:left w:w="29" w:type="dxa"/>
              <w:right w:w="0" w:type="dxa"/>
            </w:tcMar>
          </w:tcPr>
          <w:p w:rsidR="0008613C" w:rsidRPr="00BB4EAB" w:rsidRDefault="0008613C" w:rsidP="003B07E8">
            <w:pPr>
              <w:widowControl w:val="0"/>
              <w:bidi/>
              <w:jc w:val="left"/>
              <w:rPr>
                <w:sz w:val="20"/>
                <w:lang w:eastAsia="en-CA"/>
              </w:rPr>
            </w:pPr>
            <w:r>
              <w:rPr>
                <w:rFonts w:hint="cs"/>
                <w:sz w:val="20"/>
                <w:rtl/>
                <w:lang w:eastAsia="en-CA"/>
              </w:rPr>
              <w:t>اليونيب / اليوئنديبي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613C" w:rsidRPr="00BB4EAB" w:rsidRDefault="0008613C" w:rsidP="005118E3">
            <w:pPr>
              <w:jc w:val="center"/>
              <w:rPr>
                <w:sz w:val="20"/>
              </w:rPr>
            </w:pPr>
            <w:r w:rsidRPr="00BB4EAB">
              <w:rPr>
                <w:sz w:val="20"/>
              </w:rPr>
              <w:t>86/58</w:t>
            </w:r>
          </w:p>
        </w:tc>
        <w:tc>
          <w:tcPr>
            <w:tcW w:w="26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613C" w:rsidRPr="00BB4EAB" w:rsidRDefault="0008613C" w:rsidP="003B07E8">
            <w:pPr>
              <w:widowControl w:val="0"/>
              <w:bidi/>
              <w:jc w:val="left"/>
              <w:rPr>
                <w:sz w:val="20"/>
                <w:rtl/>
                <w:lang w:val="en-CA" w:bidi="ar-SA"/>
              </w:rPr>
            </w:pPr>
            <w:r>
              <w:rPr>
                <w:rFonts w:hint="cs"/>
                <w:sz w:val="20"/>
                <w:rtl/>
                <w:lang w:val="en-CA" w:bidi="ar-SA"/>
              </w:rPr>
              <w:t>تم حل جميع المشكلات التقنية ومشكلات التكلفة</w:t>
            </w:r>
          </w:p>
        </w:tc>
      </w:tr>
      <w:tr w:rsidR="0008613C" w:rsidRPr="00BB4EAB" w:rsidTr="00AA70BC"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613C" w:rsidRPr="00BB4EAB" w:rsidRDefault="0008613C" w:rsidP="00D90D4C">
            <w:pPr>
              <w:widowControl w:val="0"/>
              <w:bidi/>
              <w:jc w:val="left"/>
              <w:rPr>
                <w:sz w:val="20"/>
              </w:rPr>
            </w:pPr>
            <w:r>
              <w:rPr>
                <w:rFonts w:hint="cs"/>
                <w:sz w:val="20"/>
                <w:rtl/>
              </w:rPr>
              <w:t>منغوليا</w:t>
            </w:r>
          </w:p>
        </w:tc>
        <w:tc>
          <w:tcPr>
            <w:tcW w:w="25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613C" w:rsidRPr="00BB4EAB" w:rsidRDefault="0008613C" w:rsidP="003B07E8">
            <w:pPr>
              <w:widowControl w:val="0"/>
              <w:bidi/>
              <w:jc w:val="left"/>
              <w:rPr>
                <w:sz w:val="20"/>
                <w:lang w:bidi="ar-SA"/>
              </w:rPr>
            </w:pPr>
            <w:r>
              <w:rPr>
                <w:rFonts w:hint="cs"/>
                <w:sz w:val="20"/>
                <w:rtl/>
                <w:lang w:val="en-US" w:bidi="ar-SA"/>
              </w:rPr>
              <w:t>خطة إدارة إزالة المواد الهيدروكلوروفلوروكربونية (المرحلة الثانية)</w:t>
            </w:r>
          </w:p>
        </w:tc>
        <w:tc>
          <w:tcPr>
            <w:tcW w:w="14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tcMar>
              <w:left w:w="29" w:type="dxa"/>
              <w:right w:w="0" w:type="dxa"/>
            </w:tcMar>
          </w:tcPr>
          <w:p w:rsidR="0008613C" w:rsidRPr="00BB4EAB" w:rsidRDefault="0008613C" w:rsidP="00BB1EE0">
            <w:pPr>
              <w:widowControl w:val="0"/>
              <w:bidi/>
              <w:jc w:val="left"/>
              <w:rPr>
                <w:sz w:val="20"/>
                <w:lang w:eastAsia="en-CA"/>
              </w:rPr>
            </w:pPr>
            <w:r>
              <w:rPr>
                <w:rFonts w:hint="cs"/>
                <w:sz w:val="20"/>
                <w:rtl/>
                <w:lang w:eastAsia="en-CA"/>
              </w:rPr>
              <w:t>اليونيب / اليابان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613C" w:rsidRPr="00BB4EAB" w:rsidRDefault="0008613C" w:rsidP="005118E3">
            <w:pPr>
              <w:jc w:val="center"/>
              <w:rPr>
                <w:sz w:val="20"/>
              </w:rPr>
            </w:pPr>
            <w:r w:rsidRPr="00BB4EAB">
              <w:rPr>
                <w:sz w:val="20"/>
              </w:rPr>
              <w:t>86/61</w:t>
            </w:r>
          </w:p>
        </w:tc>
        <w:tc>
          <w:tcPr>
            <w:tcW w:w="26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613C" w:rsidRPr="00BB4EAB" w:rsidRDefault="0008613C" w:rsidP="003B07E8">
            <w:pPr>
              <w:widowControl w:val="0"/>
              <w:bidi/>
              <w:jc w:val="left"/>
              <w:rPr>
                <w:sz w:val="20"/>
                <w:rtl/>
                <w:lang w:val="en-CA" w:bidi="ar-SA"/>
              </w:rPr>
            </w:pPr>
            <w:r>
              <w:rPr>
                <w:rFonts w:hint="cs"/>
                <w:sz w:val="20"/>
                <w:rtl/>
                <w:lang w:val="en-CA" w:bidi="ar-SA"/>
              </w:rPr>
              <w:t>تم حل جميع المشكلات التقنية ومشكلات التكلفة</w:t>
            </w:r>
          </w:p>
        </w:tc>
      </w:tr>
      <w:tr w:rsidR="0008613C" w:rsidRPr="00BB4EAB" w:rsidTr="00AA70BC"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613C" w:rsidRPr="00BB4EAB" w:rsidRDefault="0008613C" w:rsidP="00D90D4C">
            <w:pPr>
              <w:widowControl w:val="0"/>
              <w:bidi/>
              <w:jc w:val="left"/>
              <w:rPr>
                <w:sz w:val="20"/>
              </w:rPr>
            </w:pPr>
            <w:r>
              <w:rPr>
                <w:rFonts w:hint="cs"/>
                <w:sz w:val="20"/>
                <w:rtl/>
              </w:rPr>
              <w:t>نيبال</w:t>
            </w:r>
          </w:p>
        </w:tc>
        <w:tc>
          <w:tcPr>
            <w:tcW w:w="25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613C" w:rsidRPr="00BB4EAB" w:rsidRDefault="0008613C" w:rsidP="003B07E8">
            <w:pPr>
              <w:widowControl w:val="0"/>
              <w:bidi/>
              <w:jc w:val="left"/>
              <w:rPr>
                <w:sz w:val="20"/>
                <w:lang w:bidi="ar-SA"/>
              </w:rPr>
            </w:pPr>
            <w:r>
              <w:rPr>
                <w:rFonts w:hint="cs"/>
                <w:sz w:val="20"/>
                <w:rtl/>
                <w:lang w:val="en-US" w:bidi="ar-SA"/>
              </w:rPr>
              <w:t>خطة إدارة إزالة المواد الهيدروكلوروفلوروكربونية (المرحلة الثانية)</w:t>
            </w:r>
          </w:p>
        </w:tc>
        <w:tc>
          <w:tcPr>
            <w:tcW w:w="14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tcMar>
              <w:left w:w="29" w:type="dxa"/>
              <w:right w:w="0" w:type="dxa"/>
            </w:tcMar>
          </w:tcPr>
          <w:p w:rsidR="0008613C" w:rsidRPr="00BB4EAB" w:rsidRDefault="0008613C" w:rsidP="003B07E8">
            <w:pPr>
              <w:widowControl w:val="0"/>
              <w:bidi/>
              <w:jc w:val="left"/>
              <w:rPr>
                <w:sz w:val="20"/>
                <w:lang w:eastAsia="en-CA"/>
              </w:rPr>
            </w:pPr>
            <w:r>
              <w:rPr>
                <w:rFonts w:hint="cs"/>
                <w:sz w:val="20"/>
                <w:rtl/>
                <w:lang w:eastAsia="en-CA"/>
              </w:rPr>
              <w:t>اليوئنديبي / اليونيب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613C" w:rsidRPr="00BB4EAB" w:rsidRDefault="0008613C" w:rsidP="005118E3">
            <w:pPr>
              <w:jc w:val="center"/>
              <w:rPr>
                <w:sz w:val="20"/>
              </w:rPr>
            </w:pPr>
            <w:r w:rsidRPr="00BB4EAB">
              <w:rPr>
                <w:sz w:val="20"/>
              </w:rPr>
              <w:t>86/63</w:t>
            </w:r>
          </w:p>
        </w:tc>
        <w:tc>
          <w:tcPr>
            <w:tcW w:w="26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613C" w:rsidRPr="00BB4EAB" w:rsidRDefault="0008613C" w:rsidP="003B07E8">
            <w:pPr>
              <w:widowControl w:val="0"/>
              <w:bidi/>
              <w:jc w:val="left"/>
              <w:rPr>
                <w:sz w:val="20"/>
                <w:rtl/>
                <w:lang w:val="en-CA" w:bidi="ar-SA"/>
              </w:rPr>
            </w:pPr>
            <w:r>
              <w:rPr>
                <w:rFonts w:hint="cs"/>
                <w:sz w:val="20"/>
                <w:rtl/>
                <w:lang w:val="en-CA" w:bidi="ar-SA"/>
              </w:rPr>
              <w:t>تم حل جميع المشكلات التقنية ومشكلات التكلفة</w:t>
            </w:r>
          </w:p>
        </w:tc>
      </w:tr>
      <w:tr w:rsidR="0008613C" w:rsidRPr="00BB4EAB" w:rsidTr="00AA70BC"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613C" w:rsidRPr="00BB4EAB" w:rsidRDefault="0008613C" w:rsidP="00D90D4C">
            <w:pPr>
              <w:widowControl w:val="0"/>
              <w:bidi/>
              <w:jc w:val="left"/>
              <w:rPr>
                <w:sz w:val="20"/>
              </w:rPr>
            </w:pPr>
            <w:r>
              <w:rPr>
                <w:rFonts w:hint="cs"/>
                <w:sz w:val="20"/>
                <w:rtl/>
              </w:rPr>
              <w:t>نيكاراغوا</w:t>
            </w:r>
          </w:p>
        </w:tc>
        <w:tc>
          <w:tcPr>
            <w:tcW w:w="25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613C" w:rsidRPr="00BB4EAB" w:rsidRDefault="0008613C" w:rsidP="003B07E8">
            <w:pPr>
              <w:widowControl w:val="0"/>
              <w:bidi/>
              <w:jc w:val="left"/>
              <w:rPr>
                <w:sz w:val="20"/>
                <w:lang w:bidi="ar-SA"/>
              </w:rPr>
            </w:pPr>
            <w:r>
              <w:rPr>
                <w:rFonts w:hint="cs"/>
                <w:sz w:val="20"/>
                <w:rtl/>
                <w:lang w:val="en-US" w:bidi="ar-SA"/>
              </w:rPr>
              <w:t>خطة إدارة إزالة المواد الهيدروكلوروفلوروكربونية (المرحلة الثانية)</w:t>
            </w:r>
          </w:p>
        </w:tc>
        <w:tc>
          <w:tcPr>
            <w:tcW w:w="14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tcMar>
              <w:left w:w="29" w:type="dxa"/>
              <w:right w:w="0" w:type="dxa"/>
            </w:tcMar>
          </w:tcPr>
          <w:p w:rsidR="0008613C" w:rsidRPr="00BB4EAB" w:rsidRDefault="0008613C" w:rsidP="003B07E8">
            <w:pPr>
              <w:widowControl w:val="0"/>
              <w:bidi/>
              <w:jc w:val="left"/>
              <w:rPr>
                <w:sz w:val="20"/>
                <w:lang w:eastAsia="en-CA"/>
              </w:rPr>
            </w:pPr>
            <w:r>
              <w:rPr>
                <w:rFonts w:hint="cs"/>
                <w:sz w:val="20"/>
                <w:rtl/>
                <w:lang w:eastAsia="en-CA"/>
              </w:rPr>
              <w:t>اليونيب / اليونيدو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613C" w:rsidRPr="00BB4EAB" w:rsidRDefault="0008613C" w:rsidP="005118E3">
            <w:pPr>
              <w:jc w:val="center"/>
              <w:rPr>
                <w:sz w:val="20"/>
              </w:rPr>
            </w:pPr>
            <w:r w:rsidRPr="00BB4EAB">
              <w:rPr>
                <w:sz w:val="20"/>
              </w:rPr>
              <w:t>86/64</w:t>
            </w:r>
          </w:p>
        </w:tc>
        <w:tc>
          <w:tcPr>
            <w:tcW w:w="26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613C" w:rsidRPr="00BB4EAB" w:rsidRDefault="0008613C" w:rsidP="003B07E8">
            <w:pPr>
              <w:widowControl w:val="0"/>
              <w:bidi/>
              <w:jc w:val="left"/>
              <w:rPr>
                <w:sz w:val="20"/>
                <w:rtl/>
                <w:lang w:val="en-CA" w:bidi="ar-SA"/>
              </w:rPr>
            </w:pPr>
            <w:r>
              <w:rPr>
                <w:rFonts w:hint="cs"/>
                <w:sz w:val="20"/>
                <w:rtl/>
                <w:lang w:val="en-CA" w:bidi="ar-SA"/>
              </w:rPr>
              <w:t>تم حل جميع المشكلات التقنية ومشكلات التكلفة</w:t>
            </w:r>
          </w:p>
        </w:tc>
      </w:tr>
      <w:tr w:rsidR="0008613C" w:rsidRPr="00BB4EAB" w:rsidTr="00AA70BC"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613C" w:rsidRPr="00BB4EAB" w:rsidRDefault="0008613C" w:rsidP="009D5DD2">
            <w:pPr>
              <w:widowControl w:val="0"/>
              <w:bidi/>
              <w:jc w:val="left"/>
              <w:rPr>
                <w:sz w:val="20"/>
                <w:rtl/>
                <w:lang w:bidi="ar-SA"/>
              </w:rPr>
            </w:pPr>
            <w:r>
              <w:rPr>
                <w:rFonts w:hint="cs"/>
                <w:sz w:val="20"/>
                <w:rtl/>
                <w:lang w:bidi="ar-SA"/>
              </w:rPr>
              <w:t xml:space="preserve">بلدان جزر المحيط الهادي (جزر كوك وكيريباتي وجزر مارشال وميكرونيزيا وناورو ونيوي وجزر سليمان وتونغا وتوفالو وفانواتو)  </w:t>
            </w:r>
          </w:p>
        </w:tc>
        <w:tc>
          <w:tcPr>
            <w:tcW w:w="25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613C" w:rsidRPr="00BB4EAB" w:rsidRDefault="0008613C" w:rsidP="003B07E8">
            <w:pPr>
              <w:widowControl w:val="0"/>
              <w:bidi/>
              <w:jc w:val="left"/>
              <w:rPr>
                <w:sz w:val="20"/>
                <w:lang w:bidi="ar-SA"/>
              </w:rPr>
            </w:pPr>
            <w:r>
              <w:rPr>
                <w:rFonts w:hint="cs"/>
                <w:sz w:val="20"/>
                <w:rtl/>
                <w:lang w:val="en-US" w:bidi="ar-SA"/>
              </w:rPr>
              <w:t>خطة إدارة إزالة المواد الهيدروكلوروفلوروكربونية (المرحلة الثانية)</w:t>
            </w:r>
          </w:p>
        </w:tc>
        <w:tc>
          <w:tcPr>
            <w:tcW w:w="14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tcMar>
              <w:left w:w="29" w:type="dxa"/>
              <w:right w:w="0" w:type="dxa"/>
            </w:tcMar>
          </w:tcPr>
          <w:p w:rsidR="0008613C" w:rsidRPr="00BB4EAB" w:rsidRDefault="0008613C" w:rsidP="00BB1EE0">
            <w:pPr>
              <w:widowControl w:val="0"/>
              <w:bidi/>
              <w:jc w:val="left"/>
              <w:rPr>
                <w:sz w:val="20"/>
                <w:lang w:eastAsia="en-CA"/>
              </w:rPr>
            </w:pPr>
            <w:r>
              <w:rPr>
                <w:rFonts w:hint="cs"/>
                <w:sz w:val="20"/>
                <w:rtl/>
                <w:lang w:eastAsia="en-CA"/>
              </w:rPr>
              <w:t>اليونيب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613C" w:rsidRPr="00BB4EAB" w:rsidRDefault="0008613C" w:rsidP="005118E3">
            <w:pPr>
              <w:jc w:val="center"/>
              <w:rPr>
                <w:sz w:val="20"/>
              </w:rPr>
            </w:pPr>
            <w:r w:rsidRPr="00BB4EAB">
              <w:rPr>
                <w:sz w:val="20"/>
              </w:rPr>
              <w:t>86/67</w:t>
            </w:r>
          </w:p>
        </w:tc>
        <w:tc>
          <w:tcPr>
            <w:tcW w:w="26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613C" w:rsidRPr="00BB4EAB" w:rsidRDefault="0008613C" w:rsidP="003B07E8">
            <w:pPr>
              <w:widowControl w:val="0"/>
              <w:bidi/>
              <w:jc w:val="left"/>
              <w:rPr>
                <w:sz w:val="20"/>
                <w:rtl/>
                <w:lang w:val="en-CA" w:bidi="ar-SA"/>
              </w:rPr>
            </w:pPr>
            <w:r>
              <w:rPr>
                <w:rFonts w:hint="cs"/>
                <w:sz w:val="20"/>
                <w:rtl/>
                <w:lang w:val="en-CA" w:bidi="ar-SA"/>
              </w:rPr>
              <w:t>تم حل جميع المشكلات التقنية ومشكلات التكلفة</w:t>
            </w:r>
          </w:p>
        </w:tc>
      </w:tr>
      <w:tr w:rsidR="0008613C" w:rsidRPr="00BB4EAB" w:rsidTr="00AA70BC"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613C" w:rsidRPr="00BB4EAB" w:rsidRDefault="0008613C" w:rsidP="00774040">
            <w:pPr>
              <w:widowControl w:val="0"/>
              <w:bidi/>
              <w:jc w:val="left"/>
              <w:rPr>
                <w:sz w:val="20"/>
              </w:rPr>
            </w:pPr>
            <w:r>
              <w:rPr>
                <w:rFonts w:hint="cs"/>
                <w:sz w:val="20"/>
                <w:rtl/>
              </w:rPr>
              <w:t>بنما</w:t>
            </w:r>
          </w:p>
        </w:tc>
        <w:tc>
          <w:tcPr>
            <w:tcW w:w="25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613C" w:rsidRPr="00BB4EAB" w:rsidRDefault="0008613C" w:rsidP="00BC18F7">
            <w:pPr>
              <w:widowControl w:val="0"/>
              <w:bidi/>
              <w:jc w:val="left"/>
              <w:rPr>
                <w:sz w:val="20"/>
                <w:lang w:bidi="ar-SA"/>
              </w:rPr>
            </w:pPr>
            <w:r>
              <w:rPr>
                <w:rFonts w:hint="cs"/>
                <w:sz w:val="20"/>
                <w:rtl/>
                <w:lang w:val="en-US" w:bidi="ar-SA"/>
              </w:rPr>
              <w:t>خطة إدارة إزالة المواد الهيدروكلوروفلوروكربونية (المرحلة الثالثة)</w:t>
            </w:r>
          </w:p>
        </w:tc>
        <w:tc>
          <w:tcPr>
            <w:tcW w:w="14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tcMar>
              <w:left w:w="29" w:type="dxa"/>
              <w:right w:w="0" w:type="dxa"/>
            </w:tcMar>
          </w:tcPr>
          <w:p w:rsidR="0008613C" w:rsidRPr="00BB4EAB" w:rsidRDefault="0008613C" w:rsidP="00B70943">
            <w:pPr>
              <w:widowControl w:val="0"/>
              <w:bidi/>
              <w:jc w:val="left"/>
              <w:rPr>
                <w:sz w:val="20"/>
                <w:lang w:eastAsia="en-CA"/>
              </w:rPr>
            </w:pPr>
            <w:r>
              <w:rPr>
                <w:rFonts w:hint="cs"/>
                <w:sz w:val="20"/>
                <w:rtl/>
                <w:lang w:eastAsia="en-CA"/>
              </w:rPr>
              <w:t>اليوئنديبي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613C" w:rsidRPr="00BB4EAB" w:rsidRDefault="0008613C" w:rsidP="005118E3">
            <w:pPr>
              <w:jc w:val="center"/>
              <w:rPr>
                <w:sz w:val="20"/>
              </w:rPr>
            </w:pPr>
            <w:r w:rsidRPr="00BB4EAB">
              <w:rPr>
                <w:sz w:val="20"/>
              </w:rPr>
              <w:t>86/68</w:t>
            </w:r>
          </w:p>
        </w:tc>
        <w:tc>
          <w:tcPr>
            <w:tcW w:w="26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613C" w:rsidRPr="00BB4EAB" w:rsidRDefault="0008613C" w:rsidP="003B07E8">
            <w:pPr>
              <w:widowControl w:val="0"/>
              <w:bidi/>
              <w:jc w:val="left"/>
              <w:rPr>
                <w:sz w:val="20"/>
                <w:rtl/>
                <w:lang w:val="en-CA" w:bidi="ar-SA"/>
              </w:rPr>
            </w:pPr>
            <w:r>
              <w:rPr>
                <w:rFonts w:hint="cs"/>
                <w:sz w:val="20"/>
                <w:rtl/>
                <w:lang w:val="en-CA" w:bidi="ar-SA"/>
              </w:rPr>
              <w:t>تم حل جميع المشكلات التقنية ومشكلات التكلفة</w:t>
            </w:r>
          </w:p>
        </w:tc>
      </w:tr>
      <w:tr w:rsidR="0008613C" w:rsidRPr="00BB4EAB" w:rsidTr="00AA70BC"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613C" w:rsidRPr="00BB4EAB" w:rsidRDefault="0008613C" w:rsidP="00774040">
            <w:pPr>
              <w:widowControl w:val="0"/>
              <w:bidi/>
              <w:jc w:val="left"/>
              <w:rPr>
                <w:sz w:val="20"/>
              </w:rPr>
            </w:pPr>
            <w:r>
              <w:rPr>
                <w:rFonts w:hint="cs"/>
                <w:sz w:val="20"/>
                <w:rtl/>
              </w:rPr>
              <w:t>قطر</w:t>
            </w:r>
          </w:p>
        </w:tc>
        <w:tc>
          <w:tcPr>
            <w:tcW w:w="25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613C" w:rsidRPr="00BB4EAB" w:rsidRDefault="0008613C" w:rsidP="003B07E8">
            <w:pPr>
              <w:widowControl w:val="0"/>
              <w:bidi/>
              <w:jc w:val="left"/>
              <w:rPr>
                <w:sz w:val="20"/>
                <w:lang w:bidi="ar-SA"/>
              </w:rPr>
            </w:pPr>
            <w:r>
              <w:rPr>
                <w:rFonts w:hint="cs"/>
                <w:sz w:val="20"/>
                <w:rtl/>
                <w:lang w:val="en-US" w:bidi="ar-SA"/>
              </w:rPr>
              <w:t>خطة إدارة إزالة المواد الهيدروكلوروفلوروكربونية (المرحلة الثانية)</w:t>
            </w:r>
          </w:p>
        </w:tc>
        <w:tc>
          <w:tcPr>
            <w:tcW w:w="14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tcMar>
              <w:left w:w="29" w:type="dxa"/>
              <w:right w:w="0" w:type="dxa"/>
            </w:tcMar>
          </w:tcPr>
          <w:p w:rsidR="0008613C" w:rsidRPr="00BB4EAB" w:rsidRDefault="0008613C" w:rsidP="00010757">
            <w:pPr>
              <w:widowControl w:val="0"/>
              <w:bidi/>
              <w:jc w:val="left"/>
              <w:rPr>
                <w:sz w:val="20"/>
                <w:lang w:eastAsia="en-CA"/>
              </w:rPr>
            </w:pPr>
            <w:r>
              <w:rPr>
                <w:rFonts w:hint="cs"/>
                <w:sz w:val="20"/>
                <w:rtl/>
                <w:lang w:eastAsia="en-CA"/>
              </w:rPr>
              <w:t>اليونيدو / اليونيب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613C" w:rsidRPr="00BB4EAB" w:rsidRDefault="0008613C" w:rsidP="005118E3">
            <w:pPr>
              <w:jc w:val="center"/>
              <w:rPr>
                <w:sz w:val="20"/>
              </w:rPr>
            </w:pPr>
            <w:r w:rsidRPr="00BB4EAB">
              <w:rPr>
                <w:sz w:val="20"/>
              </w:rPr>
              <w:t>86/70</w:t>
            </w:r>
          </w:p>
        </w:tc>
        <w:tc>
          <w:tcPr>
            <w:tcW w:w="26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613C" w:rsidRPr="00BB4EAB" w:rsidRDefault="0008613C" w:rsidP="003B07E8">
            <w:pPr>
              <w:widowControl w:val="0"/>
              <w:bidi/>
              <w:jc w:val="left"/>
              <w:rPr>
                <w:sz w:val="20"/>
                <w:rtl/>
                <w:lang w:val="en-CA" w:bidi="ar-SA"/>
              </w:rPr>
            </w:pPr>
            <w:r>
              <w:rPr>
                <w:rFonts w:hint="cs"/>
                <w:sz w:val="20"/>
                <w:rtl/>
                <w:lang w:val="en-CA" w:bidi="ar-SA"/>
              </w:rPr>
              <w:t>تم حل جميع المشكلات التقنية ومشكلات التكلفة، وتمديد المرحلة الأولى</w:t>
            </w:r>
          </w:p>
        </w:tc>
      </w:tr>
      <w:tr w:rsidR="00E17043" w:rsidRPr="00BB4EAB" w:rsidTr="00AA70BC"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7043" w:rsidRPr="00BB4EAB" w:rsidRDefault="00E17043" w:rsidP="00774040">
            <w:pPr>
              <w:widowControl w:val="0"/>
              <w:bidi/>
              <w:jc w:val="left"/>
              <w:rPr>
                <w:sz w:val="20"/>
              </w:rPr>
            </w:pPr>
            <w:r>
              <w:rPr>
                <w:rFonts w:hint="cs"/>
                <w:sz w:val="20"/>
                <w:rtl/>
              </w:rPr>
              <w:t>رواندا</w:t>
            </w:r>
          </w:p>
        </w:tc>
        <w:tc>
          <w:tcPr>
            <w:tcW w:w="25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7043" w:rsidRPr="00BB4EAB" w:rsidRDefault="00E17043" w:rsidP="003B07E8">
            <w:pPr>
              <w:widowControl w:val="0"/>
              <w:bidi/>
              <w:jc w:val="left"/>
              <w:rPr>
                <w:sz w:val="20"/>
                <w:lang w:bidi="ar-SA"/>
              </w:rPr>
            </w:pPr>
            <w:r>
              <w:rPr>
                <w:rFonts w:hint="cs"/>
                <w:sz w:val="20"/>
                <w:rtl/>
                <w:lang w:val="en-US" w:bidi="ar-SA"/>
              </w:rPr>
              <w:t>خطة إدارة إزالة المواد الهيدروكلوروفلوروكربونية (المرحلة الثانية)</w:t>
            </w:r>
          </w:p>
        </w:tc>
        <w:tc>
          <w:tcPr>
            <w:tcW w:w="14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tcMar>
              <w:left w:w="29" w:type="dxa"/>
              <w:right w:w="0" w:type="dxa"/>
            </w:tcMar>
          </w:tcPr>
          <w:p w:rsidR="00E17043" w:rsidRPr="00BB4EAB" w:rsidRDefault="00E17043" w:rsidP="003B07E8">
            <w:pPr>
              <w:widowControl w:val="0"/>
              <w:bidi/>
              <w:jc w:val="left"/>
              <w:rPr>
                <w:sz w:val="20"/>
                <w:lang w:eastAsia="en-CA"/>
              </w:rPr>
            </w:pPr>
            <w:r>
              <w:rPr>
                <w:rFonts w:hint="cs"/>
                <w:sz w:val="20"/>
                <w:rtl/>
                <w:lang w:eastAsia="en-CA"/>
              </w:rPr>
              <w:t>اليونيب / اليونيدو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7043" w:rsidRPr="00BB4EAB" w:rsidRDefault="00E17043" w:rsidP="005118E3">
            <w:pPr>
              <w:jc w:val="center"/>
              <w:rPr>
                <w:sz w:val="20"/>
              </w:rPr>
            </w:pPr>
            <w:r w:rsidRPr="00BB4EAB">
              <w:rPr>
                <w:sz w:val="20"/>
              </w:rPr>
              <w:t>86/72</w:t>
            </w:r>
          </w:p>
        </w:tc>
        <w:tc>
          <w:tcPr>
            <w:tcW w:w="26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7043" w:rsidRPr="00BB4EAB" w:rsidRDefault="00E17043" w:rsidP="003B07E8">
            <w:pPr>
              <w:widowControl w:val="0"/>
              <w:bidi/>
              <w:jc w:val="left"/>
              <w:rPr>
                <w:sz w:val="20"/>
                <w:rtl/>
                <w:lang w:val="en-CA" w:bidi="ar-SA"/>
              </w:rPr>
            </w:pPr>
            <w:r>
              <w:rPr>
                <w:rFonts w:hint="cs"/>
                <w:sz w:val="20"/>
                <w:rtl/>
                <w:lang w:val="en-CA" w:bidi="ar-SA"/>
              </w:rPr>
              <w:t>تم حل جميع المشكلات التقنية ومشكلات التكلفة</w:t>
            </w:r>
          </w:p>
        </w:tc>
      </w:tr>
      <w:tr w:rsidR="00E17043" w:rsidRPr="00BB4EAB" w:rsidTr="00AA70BC"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7043" w:rsidRPr="00BB4EAB" w:rsidRDefault="00E17043" w:rsidP="00774040">
            <w:pPr>
              <w:widowControl w:val="0"/>
              <w:bidi/>
              <w:jc w:val="left"/>
              <w:rPr>
                <w:sz w:val="20"/>
              </w:rPr>
            </w:pPr>
            <w:r>
              <w:rPr>
                <w:rFonts w:hint="cs"/>
                <w:sz w:val="20"/>
                <w:rtl/>
              </w:rPr>
              <w:t>سريلانكا</w:t>
            </w:r>
          </w:p>
        </w:tc>
        <w:tc>
          <w:tcPr>
            <w:tcW w:w="25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7043" w:rsidRPr="00BB4EAB" w:rsidRDefault="00E17043" w:rsidP="003B07E8">
            <w:pPr>
              <w:widowControl w:val="0"/>
              <w:bidi/>
              <w:jc w:val="left"/>
              <w:rPr>
                <w:sz w:val="20"/>
                <w:lang w:bidi="ar-SA"/>
              </w:rPr>
            </w:pPr>
            <w:r>
              <w:rPr>
                <w:rFonts w:hint="cs"/>
                <w:sz w:val="20"/>
                <w:rtl/>
                <w:lang w:val="en-US" w:bidi="ar-SA"/>
              </w:rPr>
              <w:t>خطة إدارة إزالة المواد الهيدروكلوروفلوروكربونية (المرحلة الثانية)</w:t>
            </w:r>
          </w:p>
        </w:tc>
        <w:tc>
          <w:tcPr>
            <w:tcW w:w="14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tcMar>
              <w:left w:w="29" w:type="dxa"/>
              <w:right w:w="0" w:type="dxa"/>
            </w:tcMar>
          </w:tcPr>
          <w:p w:rsidR="00E17043" w:rsidRPr="00BB4EAB" w:rsidRDefault="00E17043" w:rsidP="00010757">
            <w:pPr>
              <w:widowControl w:val="0"/>
              <w:bidi/>
              <w:jc w:val="left"/>
              <w:rPr>
                <w:sz w:val="20"/>
                <w:lang w:eastAsia="en-CA"/>
              </w:rPr>
            </w:pPr>
            <w:r>
              <w:rPr>
                <w:rFonts w:hint="cs"/>
                <w:sz w:val="20"/>
                <w:rtl/>
                <w:lang w:eastAsia="en-CA"/>
              </w:rPr>
              <w:t>اليوئنديبي / اليونيب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7043" w:rsidRPr="00BB4EAB" w:rsidRDefault="00E17043" w:rsidP="005118E3">
            <w:pPr>
              <w:jc w:val="center"/>
              <w:rPr>
                <w:sz w:val="20"/>
              </w:rPr>
            </w:pPr>
            <w:r w:rsidRPr="00BB4EAB">
              <w:rPr>
                <w:sz w:val="20"/>
              </w:rPr>
              <w:t>86/74</w:t>
            </w:r>
          </w:p>
        </w:tc>
        <w:tc>
          <w:tcPr>
            <w:tcW w:w="26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19DE" w:rsidRPr="005E19DE" w:rsidRDefault="005E19DE" w:rsidP="005E19DE">
            <w:pPr>
              <w:widowControl w:val="0"/>
              <w:bidi/>
              <w:jc w:val="left"/>
              <w:rPr>
                <w:sz w:val="20"/>
                <w:rtl/>
                <w:lang w:val="en-US" w:bidi="ar-SA"/>
              </w:rPr>
            </w:pPr>
            <w:r>
              <w:rPr>
                <w:rFonts w:hint="cs"/>
                <w:sz w:val="20"/>
                <w:rtl/>
                <w:lang w:val="en-CA" w:bidi="ar-SA"/>
              </w:rPr>
              <w:t>تم حل جميع المشكلات التقنية ومشكلات التكلفة</w:t>
            </w:r>
            <w:r>
              <w:rPr>
                <w:rFonts w:hint="cs"/>
                <w:sz w:val="20"/>
                <w:rtl/>
                <w:lang w:val="en-CA"/>
              </w:rPr>
              <w:t>، والمشكلات المتعلقة بتقرير التحقق</w:t>
            </w:r>
            <w:r w:rsidRPr="005E19DE">
              <w:rPr>
                <w:rFonts w:hint="cs"/>
                <w:sz w:val="20"/>
                <w:rtl/>
                <w:lang w:val="en-US" w:bidi="ar-SA"/>
              </w:rPr>
              <w:t xml:space="preserve"> </w:t>
            </w:r>
          </w:p>
        </w:tc>
      </w:tr>
      <w:tr w:rsidR="00E17043" w:rsidRPr="00BB4EAB" w:rsidTr="00AA70BC"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7043" w:rsidRPr="00BB4EAB" w:rsidRDefault="00E17043" w:rsidP="00FE4061">
            <w:pPr>
              <w:widowControl w:val="0"/>
              <w:bidi/>
              <w:jc w:val="left"/>
              <w:rPr>
                <w:sz w:val="20"/>
              </w:rPr>
            </w:pPr>
            <w:r>
              <w:rPr>
                <w:rFonts w:hint="cs"/>
                <w:sz w:val="20"/>
                <w:rtl/>
              </w:rPr>
              <w:t>الجهورية العربية السورية</w:t>
            </w:r>
          </w:p>
        </w:tc>
        <w:tc>
          <w:tcPr>
            <w:tcW w:w="25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7043" w:rsidRDefault="00E17043" w:rsidP="00F1507D">
            <w:pPr>
              <w:widowControl w:val="0"/>
              <w:bidi/>
              <w:jc w:val="left"/>
              <w:rPr>
                <w:sz w:val="20"/>
                <w:rtl/>
                <w:lang w:val="en-US" w:bidi="ar-SA"/>
              </w:rPr>
            </w:pPr>
            <w:r>
              <w:rPr>
                <w:rFonts w:hint="cs"/>
                <w:sz w:val="20"/>
                <w:rtl/>
                <w:lang w:val="en-US" w:bidi="ar-SA"/>
              </w:rPr>
              <w:t>خطة إدارة إزالة المواد الهيدروكلوروفلوروكربونية (المرحلة الأولى)</w:t>
            </w:r>
          </w:p>
          <w:p w:rsidR="00470638" w:rsidRPr="00F1507D" w:rsidRDefault="00470638" w:rsidP="00470638">
            <w:pPr>
              <w:widowControl w:val="0"/>
              <w:bidi/>
              <w:jc w:val="left"/>
              <w:rPr>
                <w:sz w:val="20"/>
                <w:lang w:val="en-US" w:bidi="ar-SA"/>
              </w:rPr>
            </w:pPr>
          </w:p>
        </w:tc>
        <w:tc>
          <w:tcPr>
            <w:tcW w:w="14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tcMar>
              <w:left w:w="29" w:type="dxa"/>
              <w:right w:w="0" w:type="dxa"/>
            </w:tcMar>
          </w:tcPr>
          <w:p w:rsidR="00E17043" w:rsidRPr="00BB4EAB" w:rsidRDefault="00E17043" w:rsidP="003B07E8">
            <w:pPr>
              <w:widowControl w:val="0"/>
              <w:bidi/>
              <w:jc w:val="left"/>
              <w:rPr>
                <w:sz w:val="20"/>
                <w:lang w:eastAsia="en-CA"/>
              </w:rPr>
            </w:pPr>
            <w:r>
              <w:rPr>
                <w:rFonts w:hint="cs"/>
                <w:sz w:val="20"/>
                <w:rtl/>
                <w:lang w:eastAsia="en-CA"/>
              </w:rPr>
              <w:t>اليونيب / اليونيدو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7043" w:rsidRPr="00BB4EAB" w:rsidRDefault="00E17043" w:rsidP="005118E3">
            <w:pPr>
              <w:jc w:val="center"/>
              <w:rPr>
                <w:sz w:val="20"/>
              </w:rPr>
            </w:pPr>
            <w:r w:rsidRPr="00BB4EAB">
              <w:rPr>
                <w:sz w:val="20"/>
              </w:rPr>
              <w:t>86/76</w:t>
            </w:r>
          </w:p>
        </w:tc>
        <w:tc>
          <w:tcPr>
            <w:tcW w:w="26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7043" w:rsidRPr="00BB4EAB" w:rsidRDefault="00E17043" w:rsidP="003B07E8">
            <w:pPr>
              <w:widowControl w:val="0"/>
              <w:bidi/>
              <w:jc w:val="left"/>
              <w:rPr>
                <w:sz w:val="20"/>
                <w:rtl/>
                <w:lang w:val="en-CA" w:bidi="ar-SA"/>
              </w:rPr>
            </w:pPr>
            <w:r>
              <w:rPr>
                <w:rFonts w:hint="cs"/>
                <w:sz w:val="20"/>
                <w:rtl/>
                <w:lang w:val="en-CA" w:bidi="ar-SA"/>
              </w:rPr>
              <w:t>تم حل جميع المشكلات التقنية ومشكلات التكلفة</w:t>
            </w:r>
          </w:p>
        </w:tc>
      </w:tr>
      <w:tr w:rsidR="00E17043" w:rsidRPr="00BB4EAB" w:rsidTr="00AA70BC"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7043" w:rsidRPr="00BB4EAB" w:rsidRDefault="00E17043" w:rsidP="00FE4061">
            <w:pPr>
              <w:widowControl w:val="0"/>
              <w:bidi/>
              <w:jc w:val="left"/>
              <w:rPr>
                <w:sz w:val="20"/>
              </w:rPr>
            </w:pPr>
            <w:r>
              <w:rPr>
                <w:rFonts w:hint="cs"/>
                <w:sz w:val="20"/>
                <w:rtl/>
              </w:rPr>
              <w:t>ترينيداد وتوباغو</w:t>
            </w:r>
          </w:p>
        </w:tc>
        <w:tc>
          <w:tcPr>
            <w:tcW w:w="25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7043" w:rsidRPr="00BB4EAB" w:rsidRDefault="00E17043" w:rsidP="00F1507D">
            <w:pPr>
              <w:widowControl w:val="0"/>
              <w:bidi/>
              <w:jc w:val="left"/>
              <w:rPr>
                <w:sz w:val="20"/>
                <w:lang w:bidi="ar-SA"/>
              </w:rPr>
            </w:pPr>
            <w:r>
              <w:rPr>
                <w:rFonts w:hint="cs"/>
                <w:sz w:val="20"/>
                <w:rtl/>
                <w:lang w:val="en-US" w:bidi="ar-SA"/>
              </w:rPr>
              <w:t>خطة إدارة إزالة المواد الهيدروكلوروفلوروكربونية (المرحلة الثانية)</w:t>
            </w:r>
          </w:p>
        </w:tc>
        <w:tc>
          <w:tcPr>
            <w:tcW w:w="14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tcMar>
              <w:left w:w="29" w:type="dxa"/>
              <w:right w:w="0" w:type="dxa"/>
            </w:tcMar>
          </w:tcPr>
          <w:p w:rsidR="00E17043" w:rsidRPr="00BB4EAB" w:rsidRDefault="00E17043" w:rsidP="00B70943">
            <w:pPr>
              <w:widowControl w:val="0"/>
              <w:bidi/>
              <w:jc w:val="left"/>
              <w:rPr>
                <w:sz w:val="20"/>
                <w:lang w:eastAsia="en-CA"/>
              </w:rPr>
            </w:pPr>
            <w:r>
              <w:rPr>
                <w:rFonts w:hint="cs"/>
                <w:sz w:val="20"/>
                <w:rtl/>
                <w:lang w:eastAsia="en-CA"/>
              </w:rPr>
              <w:t>اليوئنديبي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7043" w:rsidRPr="00BB4EAB" w:rsidRDefault="00E17043" w:rsidP="005118E3">
            <w:pPr>
              <w:jc w:val="center"/>
              <w:rPr>
                <w:sz w:val="20"/>
              </w:rPr>
            </w:pPr>
            <w:r w:rsidRPr="00BB4EAB">
              <w:rPr>
                <w:sz w:val="20"/>
              </w:rPr>
              <w:t>86/77</w:t>
            </w:r>
          </w:p>
        </w:tc>
        <w:tc>
          <w:tcPr>
            <w:tcW w:w="26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7043" w:rsidRPr="00BB4EAB" w:rsidRDefault="00E17043" w:rsidP="003B07E8">
            <w:pPr>
              <w:widowControl w:val="0"/>
              <w:bidi/>
              <w:jc w:val="left"/>
              <w:rPr>
                <w:sz w:val="20"/>
                <w:rtl/>
                <w:lang w:val="en-CA" w:bidi="ar-SA"/>
              </w:rPr>
            </w:pPr>
            <w:r>
              <w:rPr>
                <w:rFonts w:hint="cs"/>
                <w:sz w:val="20"/>
                <w:rtl/>
                <w:lang w:val="en-CA" w:bidi="ar-SA"/>
              </w:rPr>
              <w:t>تم حل جميع المشكلات التقنية ومشكلات التكلفة</w:t>
            </w:r>
          </w:p>
        </w:tc>
      </w:tr>
      <w:tr w:rsidR="00E17043" w:rsidRPr="00BB4EAB" w:rsidTr="00AA70BC"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7043" w:rsidRPr="00BB4EAB" w:rsidRDefault="00E17043" w:rsidP="00FE4061">
            <w:pPr>
              <w:widowControl w:val="0"/>
              <w:bidi/>
              <w:jc w:val="left"/>
              <w:rPr>
                <w:sz w:val="20"/>
              </w:rPr>
            </w:pPr>
            <w:r>
              <w:rPr>
                <w:rFonts w:hint="cs"/>
                <w:sz w:val="20"/>
                <w:rtl/>
              </w:rPr>
              <w:lastRenderedPageBreak/>
              <w:t>تركمنستان</w:t>
            </w:r>
          </w:p>
        </w:tc>
        <w:tc>
          <w:tcPr>
            <w:tcW w:w="25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7043" w:rsidRPr="00BB4EAB" w:rsidRDefault="00E17043" w:rsidP="003B07E8">
            <w:pPr>
              <w:widowControl w:val="0"/>
              <w:bidi/>
              <w:jc w:val="left"/>
              <w:rPr>
                <w:sz w:val="20"/>
                <w:lang w:bidi="ar-SA"/>
              </w:rPr>
            </w:pPr>
            <w:r>
              <w:rPr>
                <w:rFonts w:hint="cs"/>
                <w:sz w:val="20"/>
                <w:rtl/>
                <w:lang w:val="en-US" w:bidi="ar-SA"/>
              </w:rPr>
              <w:t>خطة إدارة إزالة المواد الهيدروكلوروفلوروكربونية (المرحلة الثانية)</w:t>
            </w:r>
          </w:p>
        </w:tc>
        <w:tc>
          <w:tcPr>
            <w:tcW w:w="14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tcMar>
              <w:left w:w="29" w:type="dxa"/>
              <w:right w:w="0" w:type="dxa"/>
            </w:tcMar>
          </w:tcPr>
          <w:p w:rsidR="00E17043" w:rsidRPr="00BB4EAB" w:rsidRDefault="00E17043" w:rsidP="00E349C8">
            <w:pPr>
              <w:widowControl w:val="0"/>
              <w:bidi/>
              <w:jc w:val="left"/>
              <w:rPr>
                <w:sz w:val="20"/>
                <w:lang w:eastAsia="en-CA"/>
              </w:rPr>
            </w:pPr>
            <w:r>
              <w:rPr>
                <w:rFonts w:hint="cs"/>
                <w:sz w:val="20"/>
                <w:rtl/>
                <w:lang w:val="en-US" w:eastAsia="en-CA" w:bidi="ar-SA"/>
              </w:rPr>
              <w:t>اليونيدو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7043" w:rsidRPr="00BB4EAB" w:rsidRDefault="00E17043" w:rsidP="005118E3">
            <w:pPr>
              <w:jc w:val="center"/>
              <w:rPr>
                <w:sz w:val="20"/>
              </w:rPr>
            </w:pPr>
            <w:r w:rsidRPr="00BB4EAB">
              <w:rPr>
                <w:sz w:val="20"/>
              </w:rPr>
              <w:t>86/78</w:t>
            </w:r>
          </w:p>
        </w:tc>
        <w:tc>
          <w:tcPr>
            <w:tcW w:w="26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7043" w:rsidRPr="00BB4EAB" w:rsidRDefault="00E17043" w:rsidP="003B07E8">
            <w:pPr>
              <w:widowControl w:val="0"/>
              <w:bidi/>
              <w:jc w:val="left"/>
              <w:rPr>
                <w:sz w:val="20"/>
                <w:rtl/>
                <w:lang w:val="en-CA" w:bidi="ar-SA"/>
              </w:rPr>
            </w:pPr>
            <w:r>
              <w:rPr>
                <w:rFonts w:hint="cs"/>
                <w:sz w:val="20"/>
                <w:rtl/>
                <w:lang w:val="en-CA" w:bidi="ar-SA"/>
              </w:rPr>
              <w:t>تم حل جميع المشكلات التقنية ومشكلات التكلفة</w:t>
            </w:r>
          </w:p>
        </w:tc>
      </w:tr>
      <w:tr w:rsidR="00E17043" w:rsidRPr="00BB4EAB" w:rsidTr="00AA70BC"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7043" w:rsidRPr="00BB4EAB" w:rsidRDefault="00E17043" w:rsidP="00FE4061">
            <w:pPr>
              <w:widowControl w:val="0"/>
              <w:bidi/>
              <w:jc w:val="left"/>
              <w:rPr>
                <w:sz w:val="20"/>
              </w:rPr>
            </w:pPr>
            <w:r>
              <w:rPr>
                <w:rFonts w:hint="cs"/>
                <w:sz w:val="20"/>
                <w:rtl/>
              </w:rPr>
              <w:t>اوغندا</w:t>
            </w:r>
          </w:p>
        </w:tc>
        <w:tc>
          <w:tcPr>
            <w:tcW w:w="25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7043" w:rsidRPr="00BB4EAB" w:rsidRDefault="00E17043" w:rsidP="003B07E8">
            <w:pPr>
              <w:widowControl w:val="0"/>
              <w:bidi/>
              <w:jc w:val="left"/>
              <w:rPr>
                <w:sz w:val="20"/>
                <w:lang w:bidi="ar-SA"/>
              </w:rPr>
            </w:pPr>
            <w:r>
              <w:rPr>
                <w:rFonts w:hint="cs"/>
                <w:sz w:val="20"/>
                <w:rtl/>
                <w:lang w:val="en-US" w:bidi="ar-SA"/>
              </w:rPr>
              <w:t>خطة إدارة إزالة المواد الهيدروكلوروفلوروكربونية (المرحلة الثانية)</w:t>
            </w:r>
          </w:p>
        </w:tc>
        <w:tc>
          <w:tcPr>
            <w:tcW w:w="14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tcMar>
              <w:left w:w="29" w:type="dxa"/>
              <w:right w:w="0" w:type="dxa"/>
            </w:tcMar>
          </w:tcPr>
          <w:p w:rsidR="00E17043" w:rsidRPr="00BB4EAB" w:rsidRDefault="00E17043" w:rsidP="003B07E8">
            <w:pPr>
              <w:widowControl w:val="0"/>
              <w:bidi/>
              <w:jc w:val="left"/>
              <w:rPr>
                <w:sz w:val="20"/>
                <w:lang w:eastAsia="en-CA"/>
              </w:rPr>
            </w:pPr>
            <w:r>
              <w:rPr>
                <w:rFonts w:hint="cs"/>
                <w:sz w:val="20"/>
                <w:rtl/>
                <w:lang w:eastAsia="en-CA"/>
              </w:rPr>
              <w:t>اليونيب / اليونيدو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7043" w:rsidRPr="00BB4EAB" w:rsidRDefault="00E17043" w:rsidP="005118E3">
            <w:pPr>
              <w:jc w:val="center"/>
              <w:rPr>
                <w:sz w:val="20"/>
              </w:rPr>
            </w:pPr>
            <w:r w:rsidRPr="00BB4EAB">
              <w:rPr>
                <w:sz w:val="20"/>
              </w:rPr>
              <w:t>86/79</w:t>
            </w:r>
          </w:p>
        </w:tc>
        <w:tc>
          <w:tcPr>
            <w:tcW w:w="26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7043" w:rsidRPr="00BB4EAB" w:rsidRDefault="00E17043" w:rsidP="003B07E8">
            <w:pPr>
              <w:widowControl w:val="0"/>
              <w:bidi/>
              <w:jc w:val="left"/>
              <w:rPr>
                <w:sz w:val="20"/>
                <w:rtl/>
                <w:lang w:val="en-CA" w:bidi="ar-SA"/>
              </w:rPr>
            </w:pPr>
            <w:r>
              <w:rPr>
                <w:rFonts w:hint="cs"/>
                <w:sz w:val="20"/>
                <w:rtl/>
                <w:lang w:val="en-CA" w:bidi="ar-SA"/>
              </w:rPr>
              <w:t>تم حل جميع المشكلات التقنية ومشكلات التكلفة</w:t>
            </w:r>
          </w:p>
        </w:tc>
      </w:tr>
      <w:tr w:rsidR="00E17043" w:rsidRPr="00BB4EAB" w:rsidTr="00AA70BC"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7043" w:rsidRPr="00BB4EAB" w:rsidRDefault="00E17043" w:rsidP="00FE4061">
            <w:pPr>
              <w:widowControl w:val="0"/>
              <w:bidi/>
              <w:jc w:val="left"/>
              <w:rPr>
                <w:sz w:val="20"/>
              </w:rPr>
            </w:pPr>
            <w:r>
              <w:rPr>
                <w:rFonts w:hint="cs"/>
                <w:sz w:val="20"/>
                <w:rtl/>
              </w:rPr>
              <w:t>أوروغواي</w:t>
            </w:r>
          </w:p>
        </w:tc>
        <w:tc>
          <w:tcPr>
            <w:tcW w:w="25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7043" w:rsidRPr="00BB4EAB" w:rsidRDefault="00E17043" w:rsidP="009D76DA">
            <w:pPr>
              <w:widowControl w:val="0"/>
              <w:bidi/>
              <w:jc w:val="left"/>
              <w:rPr>
                <w:sz w:val="20"/>
                <w:lang w:bidi="ar-SA"/>
              </w:rPr>
            </w:pPr>
            <w:r>
              <w:rPr>
                <w:rFonts w:hint="cs"/>
                <w:sz w:val="20"/>
                <w:rtl/>
                <w:lang w:val="en-US" w:bidi="ar-SA"/>
              </w:rPr>
              <w:t>خطة إدارة إزالة المواد الهيدروكلوروفلوروكربونية (المرحلة الثالثة)</w:t>
            </w:r>
          </w:p>
        </w:tc>
        <w:tc>
          <w:tcPr>
            <w:tcW w:w="14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tcMar>
              <w:left w:w="29" w:type="dxa"/>
              <w:right w:w="0" w:type="dxa"/>
            </w:tcMar>
          </w:tcPr>
          <w:p w:rsidR="00E17043" w:rsidRPr="00BB4EAB" w:rsidRDefault="00E17043" w:rsidP="00B70943">
            <w:pPr>
              <w:widowControl w:val="0"/>
              <w:bidi/>
              <w:jc w:val="left"/>
              <w:rPr>
                <w:sz w:val="20"/>
                <w:lang w:eastAsia="en-CA"/>
              </w:rPr>
            </w:pPr>
            <w:r>
              <w:rPr>
                <w:rFonts w:hint="cs"/>
                <w:sz w:val="20"/>
                <w:rtl/>
                <w:lang w:eastAsia="en-CA"/>
              </w:rPr>
              <w:t>اليوئنديبي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7043" w:rsidRPr="00BB4EAB" w:rsidRDefault="00E17043" w:rsidP="005118E3">
            <w:pPr>
              <w:jc w:val="center"/>
              <w:rPr>
                <w:sz w:val="20"/>
              </w:rPr>
            </w:pPr>
            <w:r w:rsidRPr="00BB4EAB">
              <w:rPr>
                <w:sz w:val="20"/>
              </w:rPr>
              <w:t>86/80</w:t>
            </w:r>
          </w:p>
        </w:tc>
        <w:tc>
          <w:tcPr>
            <w:tcW w:w="26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7043" w:rsidRPr="00BB4EAB" w:rsidRDefault="00E17043" w:rsidP="003B07E8">
            <w:pPr>
              <w:widowControl w:val="0"/>
              <w:bidi/>
              <w:jc w:val="left"/>
              <w:rPr>
                <w:sz w:val="20"/>
                <w:rtl/>
                <w:lang w:val="en-CA" w:bidi="ar-SA"/>
              </w:rPr>
            </w:pPr>
            <w:r>
              <w:rPr>
                <w:rFonts w:hint="cs"/>
                <w:sz w:val="20"/>
                <w:rtl/>
                <w:lang w:val="en-CA" w:bidi="ar-SA"/>
              </w:rPr>
              <w:t>تم حل جميع المشكلات التقنية ومشكلات التكلفة</w:t>
            </w:r>
          </w:p>
        </w:tc>
      </w:tr>
      <w:tr w:rsidR="00AA7BA0" w:rsidRPr="00BB4EAB" w:rsidTr="00AA70BC"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7BA0" w:rsidRPr="00BB4EAB" w:rsidRDefault="00AA7BA0" w:rsidP="00FE4061">
            <w:pPr>
              <w:widowControl w:val="0"/>
              <w:bidi/>
              <w:jc w:val="left"/>
              <w:rPr>
                <w:sz w:val="20"/>
              </w:rPr>
            </w:pPr>
            <w:r>
              <w:rPr>
                <w:rFonts w:hint="cs"/>
                <w:sz w:val="20"/>
                <w:rtl/>
              </w:rPr>
              <w:t>زامبيا</w:t>
            </w:r>
          </w:p>
        </w:tc>
        <w:tc>
          <w:tcPr>
            <w:tcW w:w="25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7BA0" w:rsidRPr="00BB4EAB" w:rsidRDefault="00AA7BA0" w:rsidP="003B07E8">
            <w:pPr>
              <w:widowControl w:val="0"/>
              <w:bidi/>
              <w:jc w:val="left"/>
              <w:rPr>
                <w:sz w:val="20"/>
                <w:lang w:bidi="ar-SA"/>
              </w:rPr>
            </w:pPr>
            <w:r>
              <w:rPr>
                <w:rFonts w:hint="cs"/>
                <w:sz w:val="20"/>
                <w:rtl/>
                <w:lang w:val="en-US" w:bidi="ar-SA"/>
              </w:rPr>
              <w:t>خطة إدارة إزالة المواد الهيدروكلوروفلوروكربونية (المرحلة الثانية)</w:t>
            </w:r>
          </w:p>
        </w:tc>
        <w:tc>
          <w:tcPr>
            <w:tcW w:w="14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tcMar>
              <w:left w:w="29" w:type="dxa"/>
              <w:right w:w="0" w:type="dxa"/>
            </w:tcMar>
          </w:tcPr>
          <w:p w:rsidR="00AA7BA0" w:rsidRPr="00BB4EAB" w:rsidRDefault="00AA7BA0" w:rsidP="003B07E8">
            <w:pPr>
              <w:widowControl w:val="0"/>
              <w:bidi/>
              <w:jc w:val="left"/>
              <w:rPr>
                <w:sz w:val="20"/>
                <w:lang w:eastAsia="en-CA"/>
              </w:rPr>
            </w:pPr>
            <w:r>
              <w:rPr>
                <w:rFonts w:hint="cs"/>
                <w:sz w:val="20"/>
                <w:rtl/>
                <w:lang w:eastAsia="en-CA"/>
              </w:rPr>
              <w:t>اليونيب / اليونيدو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7BA0" w:rsidRPr="00BB4EAB" w:rsidRDefault="00AA7BA0" w:rsidP="005118E3">
            <w:pPr>
              <w:jc w:val="center"/>
              <w:rPr>
                <w:sz w:val="20"/>
              </w:rPr>
            </w:pPr>
            <w:r w:rsidRPr="00BB4EAB">
              <w:rPr>
                <w:sz w:val="20"/>
              </w:rPr>
              <w:t>86/81</w:t>
            </w:r>
          </w:p>
        </w:tc>
        <w:tc>
          <w:tcPr>
            <w:tcW w:w="26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7BA0" w:rsidRPr="00BB4EAB" w:rsidRDefault="00AA7BA0" w:rsidP="003B07E8">
            <w:pPr>
              <w:widowControl w:val="0"/>
              <w:bidi/>
              <w:jc w:val="left"/>
              <w:rPr>
                <w:sz w:val="20"/>
                <w:rtl/>
                <w:lang w:val="en-CA" w:bidi="ar-SA"/>
              </w:rPr>
            </w:pPr>
            <w:r>
              <w:rPr>
                <w:rFonts w:hint="cs"/>
                <w:sz w:val="20"/>
                <w:rtl/>
                <w:lang w:val="en-CA" w:bidi="ar-SA"/>
              </w:rPr>
              <w:t>تم حل جميع المشكلات التقنية ومشكلات التكلفة</w:t>
            </w:r>
          </w:p>
        </w:tc>
      </w:tr>
      <w:tr w:rsidR="00AA7BA0" w:rsidRPr="00BB4EAB" w:rsidTr="00AA70BC"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A7BA0" w:rsidRPr="00BB4EAB" w:rsidRDefault="00AA7BA0" w:rsidP="00FE4061">
            <w:pPr>
              <w:widowControl w:val="0"/>
              <w:bidi/>
              <w:jc w:val="left"/>
              <w:rPr>
                <w:sz w:val="20"/>
              </w:rPr>
            </w:pPr>
            <w:r>
              <w:rPr>
                <w:rFonts w:hint="cs"/>
                <w:sz w:val="20"/>
                <w:rtl/>
              </w:rPr>
              <w:t>زمبابوي</w:t>
            </w:r>
          </w:p>
        </w:tc>
        <w:tc>
          <w:tcPr>
            <w:tcW w:w="25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7BA0" w:rsidRPr="00BB4EAB" w:rsidRDefault="00AA7BA0" w:rsidP="003B07E8">
            <w:pPr>
              <w:widowControl w:val="0"/>
              <w:bidi/>
              <w:jc w:val="left"/>
              <w:rPr>
                <w:sz w:val="20"/>
                <w:lang w:bidi="ar-SA"/>
              </w:rPr>
            </w:pPr>
            <w:r>
              <w:rPr>
                <w:rFonts w:hint="cs"/>
                <w:sz w:val="20"/>
                <w:rtl/>
                <w:lang w:val="en-US" w:bidi="ar-SA"/>
              </w:rPr>
              <w:t>خطة إدارة إزالة المواد الهيدروكلوروفلوروكربونية (المرحلة الثانية)</w:t>
            </w:r>
          </w:p>
        </w:tc>
        <w:tc>
          <w:tcPr>
            <w:tcW w:w="14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tcMar>
              <w:left w:w="29" w:type="dxa"/>
              <w:right w:w="0" w:type="dxa"/>
            </w:tcMar>
          </w:tcPr>
          <w:p w:rsidR="00AA7BA0" w:rsidRPr="00BB4EAB" w:rsidRDefault="00AA7BA0" w:rsidP="003B07E8">
            <w:pPr>
              <w:widowControl w:val="0"/>
              <w:bidi/>
              <w:jc w:val="left"/>
              <w:rPr>
                <w:sz w:val="20"/>
                <w:lang w:eastAsia="en-CA"/>
              </w:rPr>
            </w:pPr>
            <w:r>
              <w:rPr>
                <w:rFonts w:hint="cs"/>
                <w:sz w:val="20"/>
                <w:rtl/>
                <w:lang w:eastAsia="en-CA"/>
              </w:rPr>
              <w:t>اليونيب / اليونيدو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7BA0" w:rsidRPr="00BB4EAB" w:rsidRDefault="00AA7BA0" w:rsidP="005118E3">
            <w:pPr>
              <w:jc w:val="center"/>
              <w:rPr>
                <w:sz w:val="20"/>
              </w:rPr>
            </w:pPr>
            <w:r w:rsidRPr="00BB4EAB">
              <w:rPr>
                <w:sz w:val="20"/>
              </w:rPr>
              <w:t>86/82</w:t>
            </w:r>
          </w:p>
        </w:tc>
        <w:tc>
          <w:tcPr>
            <w:tcW w:w="26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7BA0" w:rsidRPr="00BB4EAB" w:rsidRDefault="00AA7BA0" w:rsidP="003B07E8">
            <w:pPr>
              <w:widowControl w:val="0"/>
              <w:bidi/>
              <w:jc w:val="left"/>
              <w:rPr>
                <w:sz w:val="20"/>
                <w:rtl/>
                <w:lang w:val="en-CA" w:bidi="ar-SA"/>
              </w:rPr>
            </w:pPr>
            <w:r>
              <w:rPr>
                <w:rFonts w:hint="cs"/>
                <w:sz w:val="20"/>
                <w:rtl/>
                <w:lang w:val="en-CA" w:bidi="ar-SA"/>
              </w:rPr>
              <w:t>تم حل جميع المشكلات التقنية ومشكلات التكلفة</w:t>
            </w:r>
          </w:p>
        </w:tc>
      </w:tr>
      <w:tr w:rsidR="00E17043" w:rsidRPr="00BB4EAB" w:rsidTr="00AA70BC">
        <w:trPr>
          <w:trHeight w:val="47"/>
        </w:trPr>
        <w:tc>
          <w:tcPr>
            <w:tcW w:w="9360" w:type="dxa"/>
            <w:gridSpan w:val="5"/>
          </w:tcPr>
          <w:p w:rsidR="00E17043" w:rsidRPr="008468E7" w:rsidRDefault="00E17043" w:rsidP="008468E7">
            <w:pPr>
              <w:keepNext/>
              <w:bidi/>
              <w:jc w:val="left"/>
              <w:rPr>
                <w:b/>
                <w:bCs/>
                <w:sz w:val="20"/>
                <w:rtl/>
                <w:lang w:val="en-US" w:bidi="ar-SA"/>
              </w:rPr>
            </w:pPr>
            <w:r w:rsidRPr="008468E7">
              <w:rPr>
                <w:rFonts w:hint="cs"/>
                <w:b/>
                <w:bCs/>
                <w:sz w:val="20"/>
                <w:rtl/>
                <w:lang w:val="en-US" w:bidi="ar-SA"/>
              </w:rPr>
              <w:t>طلب الشريحة للمرحلة</w:t>
            </w:r>
            <w:r>
              <w:rPr>
                <w:rFonts w:hint="cs"/>
                <w:b/>
                <w:bCs/>
                <w:sz w:val="20"/>
                <w:rtl/>
                <w:lang w:val="en-US" w:bidi="ar-SA"/>
              </w:rPr>
              <w:t xml:space="preserve"> الأولى</w:t>
            </w:r>
            <w:r w:rsidRPr="008468E7">
              <w:rPr>
                <w:rFonts w:hint="cs"/>
                <w:b/>
                <w:bCs/>
                <w:sz w:val="20"/>
                <w:rtl/>
                <w:lang w:val="en-US" w:bidi="ar-SA"/>
              </w:rPr>
              <w:t xml:space="preserve"> </w:t>
            </w:r>
            <w:r>
              <w:rPr>
                <w:rFonts w:hint="cs"/>
                <w:b/>
                <w:bCs/>
                <w:sz w:val="20"/>
                <w:rtl/>
                <w:lang w:val="en-US" w:bidi="ar-SA"/>
              </w:rPr>
              <w:t>والمرحلة</w:t>
            </w:r>
            <w:r w:rsidRPr="008468E7">
              <w:rPr>
                <w:rFonts w:hint="cs"/>
                <w:b/>
                <w:bCs/>
                <w:sz w:val="20"/>
                <w:rtl/>
                <w:lang w:val="en-US" w:bidi="ar-SA"/>
              </w:rPr>
              <w:t xml:space="preserve"> الثانية من خطة إدارة إزالة المواد الهيدروكلوروفلوروكربونية </w:t>
            </w:r>
          </w:p>
        </w:tc>
      </w:tr>
      <w:tr w:rsidR="00E17043" w:rsidRPr="00BB4EAB" w:rsidTr="00AA70BC"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7043" w:rsidRPr="00BB4EAB" w:rsidRDefault="00E17043" w:rsidP="00FE4061">
            <w:pPr>
              <w:widowControl w:val="0"/>
              <w:bidi/>
              <w:jc w:val="left"/>
              <w:rPr>
                <w:sz w:val="20"/>
              </w:rPr>
            </w:pPr>
            <w:r>
              <w:rPr>
                <w:rFonts w:hint="cs"/>
                <w:sz w:val="20"/>
                <w:rtl/>
              </w:rPr>
              <w:t>البرازيل</w:t>
            </w:r>
          </w:p>
        </w:tc>
        <w:tc>
          <w:tcPr>
            <w:tcW w:w="25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7043" w:rsidRPr="00BB4EAB" w:rsidRDefault="00E17043" w:rsidP="003B07E8">
            <w:pPr>
              <w:widowControl w:val="0"/>
              <w:bidi/>
              <w:jc w:val="left"/>
              <w:rPr>
                <w:sz w:val="20"/>
                <w:lang w:bidi="ar-SA"/>
              </w:rPr>
            </w:pPr>
            <w:r>
              <w:rPr>
                <w:rFonts w:hint="cs"/>
                <w:sz w:val="20"/>
                <w:rtl/>
                <w:lang w:val="en-US" w:bidi="ar-SA"/>
              </w:rPr>
              <w:t>خطة إدارة إزالة المواد الهيدروكلوروفلوروكربونية (المرحلة الثانية)</w:t>
            </w:r>
          </w:p>
        </w:tc>
        <w:tc>
          <w:tcPr>
            <w:tcW w:w="14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tcMar>
              <w:left w:w="29" w:type="dxa"/>
              <w:right w:w="0" w:type="dxa"/>
            </w:tcMar>
          </w:tcPr>
          <w:p w:rsidR="00E17043" w:rsidRPr="00E349C8" w:rsidRDefault="00E17043" w:rsidP="00E349C8">
            <w:pPr>
              <w:widowControl w:val="0"/>
              <w:bidi/>
              <w:jc w:val="left"/>
              <w:rPr>
                <w:sz w:val="20"/>
                <w:rtl/>
                <w:lang w:val="en-US" w:eastAsia="en-CA" w:bidi="ar-SA"/>
              </w:rPr>
            </w:pPr>
            <w:r>
              <w:rPr>
                <w:rFonts w:hint="cs"/>
                <w:sz w:val="20"/>
                <w:rtl/>
                <w:lang w:eastAsia="en-CA"/>
              </w:rPr>
              <w:t>اليوئنديبي</w:t>
            </w:r>
            <w:r>
              <w:rPr>
                <w:rFonts w:hint="cs"/>
                <w:sz w:val="20"/>
                <w:rtl/>
                <w:lang w:val="en-US" w:eastAsia="en-CA" w:bidi="ar-SA"/>
              </w:rPr>
              <w:t xml:space="preserve"> / اليونيدو / ألمانيا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7043" w:rsidRPr="00BB4EAB" w:rsidRDefault="00E17043" w:rsidP="005118E3">
            <w:pPr>
              <w:jc w:val="center"/>
              <w:rPr>
                <w:sz w:val="20"/>
              </w:rPr>
            </w:pPr>
            <w:r w:rsidRPr="00BB4EAB">
              <w:rPr>
                <w:sz w:val="20"/>
              </w:rPr>
              <w:t>86/41</w:t>
            </w:r>
          </w:p>
        </w:tc>
        <w:tc>
          <w:tcPr>
            <w:tcW w:w="26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571A" w:rsidRDefault="0003571A" w:rsidP="0003571A">
            <w:pPr>
              <w:widowControl w:val="0"/>
              <w:bidi/>
              <w:jc w:val="left"/>
              <w:rPr>
                <w:sz w:val="20"/>
                <w:rtl/>
                <w:lang w:val="en-US"/>
              </w:rPr>
            </w:pPr>
            <w:r>
              <w:rPr>
                <w:rFonts w:hint="cs"/>
                <w:sz w:val="20"/>
                <w:rtl/>
                <w:lang w:val="en-US"/>
              </w:rPr>
              <w:t>لم يطلب أي تمويل لقطاع رغوة البولي يوريثان</w:t>
            </w:r>
          </w:p>
          <w:p w:rsidR="00E17043" w:rsidRPr="0003571A" w:rsidRDefault="0003571A" w:rsidP="0003571A">
            <w:pPr>
              <w:widowControl w:val="0"/>
              <w:bidi/>
              <w:jc w:val="left"/>
              <w:rPr>
                <w:sz w:val="20"/>
                <w:lang w:val="en-US"/>
              </w:rPr>
            </w:pPr>
            <w:r>
              <w:rPr>
                <w:rFonts w:hint="cs"/>
                <w:sz w:val="20"/>
                <w:rtl/>
                <w:lang w:val="en-US"/>
              </w:rPr>
              <w:t>إلغاء مشروع قطاع صناعات تكييف هواء الغرف</w:t>
            </w:r>
          </w:p>
        </w:tc>
      </w:tr>
      <w:tr w:rsidR="00E17043" w:rsidRPr="00BB4EAB" w:rsidTr="00AA70BC"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7043" w:rsidRPr="00BB4EAB" w:rsidRDefault="00E17043" w:rsidP="00FE4061">
            <w:pPr>
              <w:widowControl w:val="0"/>
              <w:bidi/>
              <w:jc w:val="left"/>
              <w:rPr>
                <w:sz w:val="20"/>
              </w:rPr>
            </w:pPr>
            <w:r>
              <w:rPr>
                <w:rFonts w:hint="cs"/>
                <w:sz w:val="20"/>
                <w:rtl/>
              </w:rPr>
              <w:t>الهند</w:t>
            </w:r>
          </w:p>
        </w:tc>
        <w:tc>
          <w:tcPr>
            <w:tcW w:w="25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7043" w:rsidRPr="00BB4EAB" w:rsidRDefault="00E17043" w:rsidP="003B07E8">
            <w:pPr>
              <w:widowControl w:val="0"/>
              <w:bidi/>
              <w:jc w:val="left"/>
              <w:rPr>
                <w:sz w:val="20"/>
                <w:lang w:bidi="ar-SA"/>
              </w:rPr>
            </w:pPr>
            <w:r>
              <w:rPr>
                <w:rFonts w:hint="cs"/>
                <w:sz w:val="20"/>
                <w:rtl/>
                <w:lang w:val="en-US" w:bidi="ar-SA"/>
              </w:rPr>
              <w:t>خطة إدارة إزالة المواد الهيدروكلوروفلوروكربونية (المرحلة الثانية)</w:t>
            </w:r>
          </w:p>
        </w:tc>
        <w:tc>
          <w:tcPr>
            <w:tcW w:w="14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tcMar>
              <w:left w:w="29" w:type="dxa"/>
              <w:right w:w="0" w:type="dxa"/>
            </w:tcMar>
          </w:tcPr>
          <w:p w:rsidR="00E17043" w:rsidRPr="00BB4EAB" w:rsidRDefault="00E17043" w:rsidP="003B07E8">
            <w:pPr>
              <w:widowControl w:val="0"/>
              <w:bidi/>
              <w:jc w:val="left"/>
              <w:rPr>
                <w:sz w:val="20"/>
                <w:lang w:eastAsia="en-CA"/>
              </w:rPr>
            </w:pPr>
            <w:r>
              <w:rPr>
                <w:rFonts w:hint="cs"/>
                <w:sz w:val="20"/>
                <w:rtl/>
                <w:lang w:eastAsia="en-CA"/>
              </w:rPr>
              <w:t>اليونيب / اليوئنديبي /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7043" w:rsidRPr="00BB4EAB" w:rsidRDefault="00E17043" w:rsidP="005118E3">
            <w:pPr>
              <w:jc w:val="center"/>
              <w:rPr>
                <w:sz w:val="20"/>
              </w:rPr>
            </w:pPr>
            <w:r w:rsidRPr="00BB4EAB">
              <w:rPr>
                <w:sz w:val="20"/>
              </w:rPr>
              <w:t>86/54</w:t>
            </w:r>
          </w:p>
        </w:tc>
        <w:tc>
          <w:tcPr>
            <w:tcW w:w="26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4915" w:rsidRPr="00B6777F" w:rsidRDefault="00F54915" w:rsidP="00F54915">
            <w:pPr>
              <w:widowControl w:val="0"/>
              <w:bidi/>
              <w:jc w:val="left"/>
              <w:rPr>
                <w:sz w:val="20"/>
                <w:rtl/>
                <w:lang w:val="en-US"/>
              </w:rPr>
            </w:pPr>
            <w:r w:rsidRPr="00B6777F">
              <w:rPr>
                <w:rFonts w:hint="cs"/>
                <w:sz w:val="20"/>
                <w:rtl/>
                <w:lang w:val="en-US"/>
              </w:rPr>
              <w:t>الشريحة الأعلى من 5 مليون دولار أمريكي</w:t>
            </w:r>
          </w:p>
          <w:p w:rsidR="00E17043" w:rsidRPr="0082539F" w:rsidRDefault="00F54915" w:rsidP="0082539F">
            <w:pPr>
              <w:widowControl w:val="0"/>
              <w:bidi/>
              <w:jc w:val="left"/>
              <w:rPr>
                <w:sz w:val="20"/>
                <w:lang w:val="en-US"/>
              </w:rPr>
            </w:pPr>
            <w:r w:rsidRPr="00B6777F">
              <w:rPr>
                <w:rFonts w:hint="cs"/>
                <w:sz w:val="20"/>
                <w:rtl/>
                <w:lang w:val="en-US"/>
              </w:rPr>
              <w:t>خفض التمويل وفقا للمقرر 77/43 (د) (2)</w:t>
            </w:r>
          </w:p>
        </w:tc>
      </w:tr>
      <w:tr w:rsidR="00E17043" w:rsidRPr="00BB4EAB" w:rsidTr="00AA70BC"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7043" w:rsidRPr="00BB4EAB" w:rsidRDefault="00E17043" w:rsidP="00FE4061">
            <w:pPr>
              <w:widowControl w:val="0"/>
              <w:bidi/>
              <w:jc w:val="left"/>
              <w:rPr>
                <w:sz w:val="20"/>
              </w:rPr>
            </w:pPr>
            <w:r>
              <w:rPr>
                <w:rFonts w:hint="cs"/>
                <w:sz w:val="20"/>
                <w:rtl/>
              </w:rPr>
              <w:t>لبنان</w:t>
            </w:r>
            <w:r>
              <w:rPr>
                <w:sz w:val="20"/>
              </w:rPr>
              <w:t xml:space="preserve"> </w:t>
            </w:r>
          </w:p>
        </w:tc>
        <w:tc>
          <w:tcPr>
            <w:tcW w:w="25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7043" w:rsidRPr="00BB4EAB" w:rsidRDefault="00E17043" w:rsidP="003B07E8">
            <w:pPr>
              <w:widowControl w:val="0"/>
              <w:bidi/>
              <w:jc w:val="left"/>
              <w:rPr>
                <w:sz w:val="20"/>
                <w:lang w:bidi="ar-SA"/>
              </w:rPr>
            </w:pPr>
            <w:r>
              <w:rPr>
                <w:rFonts w:hint="cs"/>
                <w:sz w:val="20"/>
                <w:rtl/>
                <w:lang w:val="en-US" w:bidi="ar-SA"/>
              </w:rPr>
              <w:t>خطة إدارة إزالة المواد الهيدروكلوروفلوروكربونية (المرحلة الثانية)</w:t>
            </w:r>
          </w:p>
        </w:tc>
        <w:tc>
          <w:tcPr>
            <w:tcW w:w="14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tcMar>
              <w:left w:w="29" w:type="dxa"/>
              <w:right w:w="0" w:type="dxa"/>
            </w:tcMar>
          </w:tcPr>
          <w:p w:rsidR="00E17043" w:rsidRPr="00BB4EAB" w:rsidRDefault="00E17043" w:rsidP="00B70943">
            <w:pPr>
              <w:widowControl w:val="0"/>
              <w:bidi/>
              <w:jc w:val="left"/>
              <w:rPr>
                <w:sz w:val="20"/>
                <w:lang w:eastAsia="en-CA"/>
              </w:rPr>
            </w:pPr>
            <w:r>
              <w:rPr>
                <w:rFonts w:hint="cs"/>
                <w:sz w:val="20"/>
                <w:rtl/>
                <w:lang w:eastAsia="en-CA"/>
              </w:rPr>
              <w:t>اليوئنديبي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7043" w:rsidRPr="00BB4EAB" w:rsidRDefault="00E17043" w:rsidP="005118E3">
            <w:pPr>
              <w:jc w:val="center"/>
              <w:rPr>
                <w:sz w:val="20"/>
              </w:rPr>
            </w:pPr>
            <w:r>
              <w:rPr>
                <w:sz w:val="20"/>
              </w:rPr>
              <w:t>86/59</w:t>
            </w:r>
          </w:p>
        </w:tc>
        <w:tc>
          <w:tcPr>
            <w:tcW w:w="26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7043" w:rsidRPr="0082539F" w:rsidRDefault="0082539F" w:rsidP="0082539F">
            <w:pPr>
              <w:widowControl w:val="0"/>
              <w:bidi/>
              <w:jc w:val="left"/>
              <w:rPr>
                <w:sz w:val="20"/>
                <w:lang w:val="en-US"/>
              </w:rPr>
            </w:pPr>
            <w:r>
              <w:rPr>
                <w:rFonts w:hint="cs"/>
                <w:sz w:val="20"/>
                <w:rtl/>
                <w:lang w:val="en-US"/>
              </w:rPr>
              <w:t>تعديل مدة المرحلة الثانية</w:t>
            </w:r>
          </w:p>
        </w:tc>
      </w:tr>
      <w:tr w:rsidR="00E17043" w:rsidRPr="00BB4EAB" w:rsidTr="00AA70BC">
        <w:trPr>
          <w:trHeight w:val="47"/>
        </w:trPr>
        <w:tc>
          <w:tcPr>
            <w:tcW w:w="9360" w:type="dxa"/>
            <w:gridSpan w:val="5"/>
            <w:vAlign w:val="center"/>
          </w:tcPr>
          <w:p w:rsidR="00E17043" w:rsidRPr="00347BB5" w:rsidRDefault="00347BB5" w:rsidP="00347BB5">
            <w:pPr>
              <w:keepNext/>
              <w:bidi/>
              <w:jc w:val="left"/>
              <w:rPr>
                <w:bCs/>
                <w:sz w:val="20"/>
              </w:rPr>
            </w:pPr>
            <w:r w:rsidRPr="00347BB5">
              <w:rPr>
                <w:rFonts w:hint="cs"/>
                <w:bCs/>
                <w:sz w:val="20"/>
                <w:rtl/>
              </w:rPr>
              <w:t>الهيدروفلوروكربون- 23</w:t>
            </w:r>
            <w:r w:rsidR="00E17043" w:rsidRPr="00347BB5">
              <w:rPr>
                <w:bCs/>
                <w:sz w:val="20"/>
              </w:rPr>
              <w:t xml:space="preserve"> </w:t>
            </w:r>
          </w:p>
        </w:tc>
      </w:tr>
      <w:tr w:rsidR="00E17043" w:rsidRPr="00BB4EAB" w:rsidTr="00AA70BC"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7043" w:rsidRPr="00BB4EAB" w:rsidRDefault="00E17043" w:rsidP="00FE4061">
            <w:pPr>
              <w:widowControl w:val="0"/>
              <w:bidi/>
              <w:jc w:val="left"/>
              <w:rPr>
                <w:sz w:val="20"/>
              </w:rPr>
            </w:pPr>
            <w:r>
              <w:rPr>
                <w:rFonts w:hint="cs"/>
                <w:sz w:val="20"/>
                <w:rtl/>
              </w:rPr>
              <w:t>الأرجنتين</w:t>
            </w:r>
          </w:p>
        </w:tc>
        <w:tc>
          <w:tcPr>
            <w:tcW w:w="25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7043" w:rsidRPr="00BB4EAB" w:rsidRDefault="00E17043" w:rsidP="00124A08">
            <w:pPr>
              <w:widowControl w:val="0"/>
              <w:bidi/>
              <w:jc w:val="left"/>
              <w:rPr>
                <w:sz w:val="20"/>
              </w:rPr>
            </w:pPr>
            <w:r>
              <w:rPr>
                <w:rFonts w:hint="cs"/>
                <w:sz w:val="20"/>
                <w:rtl/>
                <w:lang w:bidi="ar-SA"/>
              </w:rPr>
              <w:t xml:space="preserve">التحكم في انبعاثات </w:t>
            </w:r>
            <w:r>
              <w:rPr>
                <w:rFonts w:hint="cs"/>
                <w:sz w:val="20"/>
                <w:rtl/>
              </w:rPr>
              <w:t>المنتج الثانوي الهيدروفلوروكربون- 23</w:t>
            </w:r>
            <w:r w:rsidRPr="00BB4EAB">
              <w:rPr>
                <w:sz w:val="20"/>
              </w:rPr>
              <w:t xml:space="preserve"> </w:t>
            </w:r>
          </w:p>
        </w:tc>
        <w:tc>
          <w:tcPr>
            <w:tcW w:w="14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tcMar>
              <w:left w:w="29" w:type="dxa"/>
              <w:right w:w="0" w:type="dxa"/>
            </w:tcMar>
          </w:tcPr>
          <w:p w:rsidR="00E17043" w:rsidRPr="00BB4EAB" w:rsidRDefault="00E17043" w:rsidP="00B70943">
            <w:pPr>
              <w:widowControl w:val="0"/>
              <w:bidi/>
              <w:jc w:val="left"/>
              <w:rPr>
                <w:sz w:val="20"/>
              </w:rPr>
            </w:pPr>
            <w:r>
              <w:rPr>
                <w:rFonts w:hint="cs"/>
                <w:sz w:val="20"/>
                <w:rtl/>
                <w:lang w:eastAsia="en-CA"/>
              </w:rPr>
              <w:t>اليونيدو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7043" w:rsidRPr="00BB4EAB" w:rsidRDefault="00E17043" w:rsidP="005118E3">
            <w:pPr>
              <w:jc w:val="center"/>
              <w:rPr>
                <w:sz w:val="20"/>
              </w:rPr>
            </w:pPr>
            <w:r w:rsidRPr="00BB4EAB">
              <w:rPr>
                <w:sz w:val="20"/>
              </w:rPr>
              <w:t>86/95</w:t>
            </w:r>
          </w:p>
        </w:tc>
        <w:tc>
          <w:tcPr>
            <w:tcW w:w="26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7043" w:rsidRPr="00347BB5" w:rsidRDefault="007C619E" w:rsidP="007C619E">
            <w:pPr>
              <w:widowControl w:val="0"/>
              <w:bidi/>
              <w:jc w:val="left"/>
              <w:rPr>
                <w:sz w:val="20"/>
                <w:lang w:val="en-US"/>
              </w:rPr>
            </w:pPr>
            <w:r>
              <w:rPr>
                <w:rFonts w:hint="cs"/>
                <w:sz w:val="20"/>
                <w:rtl/>
                <w:lang w:val="en-CA"/>
              </w:rPr>
              <w:t>ستحدد فيما بعد</w:t>
            </w:r>
            <w:r w:rsidR="00E17043">
              <w:rPr>
                <w:sz w:val="20"/>
                <w:lang w:val="en-CA"/>
              </w:rPr>
              <w:t xml:space="preserve"> </w:t>
            </w:r>
            <w:r w:rsidR="00E17043" w:rsidRPr="00BB4EAB">
              <w:rPr>
                <w:rStyle w:val="FootnoteReference"/>
                <w:sz w:val="20"/>
                <w:lang w:val="en-CA"/>
              </w:rPr>
              <w:footnoteReference w:id="21"/>
            </w:r>
          </w:p>
        </w:tc>
      </w:tr>
      <w:tr w:rsidR="00E17043" w:rsidRPr="00BB4EAB" w:rsidTr="00AA70BC"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7043" w:rsidRPr="00BB4EAB" w:rsidRDefault="00E17043" w:rsidP="00FE4061">
            <w:pPr>
              <w:widowControl w:val="0"/>
              <w:bidi/>
              <w:jc w:val="left"/>
              <w:rPr>
                <w:sz w:val="20"/>
                <w:rtl/>
                <w:lang w:bidi="ar-SA"/>
              </w:rPr>
            </w:pPr>
            <w:r>
              <w:rPr>
                <w:rFonts w:hint="cs"/>
                <w:sz w:val="20"/>
                <w:rtl/>
              </w:rPr>
              <w:t>المكسيك</w:t>
            </w:r>
          </w:p>
        </w:tc>
        <w:tc>
          <w:tcPr>
            <w:tcW w:w="25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7043" w:rsidRPr="00BB4EAB" w:rsidRDefault="00E17043" w:rsidP="003B07E8">
            <w:pPr>
              <w:widowControl w:val="0"/>
              <w:bidi/>
              <w:jc w:val="left"/>
              <w:rPr>
                <w:sz w:val="20"/>
              </w:rPr>
            </w:pPr>
            <w:r>
              <w:rPr>
                <w:rFonts w:hint="cs"/>
                <w:sz w:val="20"/>
                <w:rtl/>
                <w:lang w:bidi="ar-SA"/>
              </w:rPr>
              <w:t xml:space="preserve">التحكم في انبعاثات </w:t>
            </w:r>
            <w:r>
              <w:rPr>
                <w:rFonts w:hint="cs"/>
                <w:sz w:val="20"/>
                <w:rtl/>
              </w:rPr>
              <w:t>المنتج الثانوي الهيدروفلوروكربون- 23</w:t>
            </w:r>
            <w:r w:rsidRPr="00BB4EAB">
              <w:rPr>
                <w:sz w:val="20"/>
              </w:rPr>
              <w:t xml:space="preserve"> </w:t>
            </w:r>
          </w:p>
        </w:tc>
        <w:tc>
          <w:tcPr>
            <w:tcW w:w="14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tcMar>
              <w:left w:w="29" w:type="dxa"/>
              <w:right w:w="0" w:type="dxa"/>
            </w:tcMar>
          </w:tcPr>
          <w:p w:rsidR="00E17043" w:rsidRPr="00BB4EAB" w:rsidRDefault="00E17043" w:rsidP="00B70943">
            <w:pPr>
              <w:widowControl w:val="0"/>
              <w:bidi/>
              <w:jc w:val="left"/>
              <w:rPr>
                <w:sz w:val="20"/>
              </w:rPr>
            </w:pPr>
            <w:r>
              <w:rPr>
                <w:rFonts w:hint="cs"/>
                <w:sz w:val="20"/>
                <w:rtl/>
                <w:lang w:eastAsia="en-CA"/>
              </w:rPr>
              <w:t>اليونيدو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7043" w:rsidRPr="00BB4EAB" w:rsidRDefault="00E17043" w:rsidP="005118E3">
            <w:pPr>
              <w:jc w:val="center"/>
              <w:rPr>
                <w:sz w:val="20"/>
              </w:rPr>
            </w:pPr>
            <w:r w:rsidRPr="00BB4EAB">
              <w:rPr>
                <w:sz w:val="20"/>
              </w:rPr>
              <w:t>86/96</w:t>
            </w:r>
          </w:p>
        </w:tc>
        <w:tc>
          <w:tcPr>
            <w:tcW w:w="26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619E" w:rsidRPr="007C619E" w:rsidRDefault="007C619E" w:rsidP="007C619E">
            <w:pPr>
              <w:widowControl w:val="0"/>
              <w:bidi/>
              <w:jc w:val="left"/>
              <w:rPr>
                <w:sz w:val="20"/>
                <w:rtl/>
                <w:lang w:val="en-US" w:bidi="ar-SA"/>
              </w:rPr>
            </w:pPr>
            <w:r>
              <w:rPr>
                <w:rFonts w:hint="cs"/>
                <w:sz w:val="20"/>
                <w:rtl/>
                <w:lang w:val="en-US" w:bidi="ar-SA"/>
              </w:rPr>
              <w:t>قد تؤثر مشكلتان متعلقتان بالسياسات على التكاليف</w:t>
            </w:r>
          </w:p>
        </w:tc>
      </w:tr>
    </w:tbl>
    <w:p w:rsidR="00787A35" w:rsidRPr="00787A35" w:rsidRDefault="00787A35" w:rsidP="00787A35">
      <w:pPr>
        <w:bidi/>
        <w:rPr>
          <w:szCs w:val="24"/>
          <w:rtl/>
          <w:lang w:bidi="ar-SA"/>
        </w:rPr>
      </w:pPr>
    </w:p>
    <w:p w:rsidR="00FE13A5" w:rsidRDefault="00FE13A5">
      <w:pPr>
        <w:pStyle w:val="StyleHeader4Para4Left0Firstline0"/>
        <w:numPr>
          <w:ilvl w:val="0"/>
          <w:numId w:val="0"/>
        </w:numPr>
        <w:rPr>
          <w:lang w:bidi="ar-SA"/>
        </w:rPr>
      </w:pPr>
      <w:bookmarkStart w:id="0" w:name="_GoBack"/>
      <w:bookmarkEnd w:id="0"/>
    </w:p>
    <w:p w:rsidR="00FE13A5" w:rsidRDefault="00FE13A5">
      <w:pPr>
        <w:pStyle w:val="StyleHeader4Para4Left0Firstline0"/>
        <w:numPr>
          <w:ilvl w:val="0"/>
          <w:numId w:val="0"/>
        </w:numPr>
      </w:pPr>
    </w:p>
    <w:p w:rsidR="007E5D09" w:rsidRDefault="007E5D09">
      <w:pPr>
        <w:pStyle w:val="StyleHeader4Para4Left0Firstline0"/>
        <w:numPr>
          <w:ilvl w:val="0"/>
          <w:numId w:val="0"/>
        </w:numPr>
        <w:rPr>
          <w:rtl/>
        </w:rPr>
      </w:pPr>
    </w:p>
    <w:sectPr w:rsidR="007E5D09">
      <w:headerReference w:type="even" r:id="rId10"/>
      <w:headerReference w:type="default" r:id="rId11"/>
      <w:footerReference w:type="even" r:id="rId12"/>
      <w:footerReference w:type="default" r:id="rId13"/>
      <w:headerReference w:type="first" r:id="rId14"/>
      <w:footerReference w:type="first" r:id="rId15"/>
      <w:pgSz w:w="12240" w:h="15840" w:code="1"/>
      <w:pgMar w:top="720" w:right="1440" w:bottom="864" w:left="1440" w:header="720" w:footer="475" w:gutter="0"/>
      <w:pgNumType w:start="1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727E26" w:rsidRDefault="00727E26">
      <w:r>
        <w:separator/>
      </w:r>
    </w:p>
  </w:endnote>
  <w:endnote w:type="continuationSeparator" w:id="0">
    <w:p w:rsidR="00727E26" w:rsidRDefault="00727E2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abic Transparent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implified Arabic">
    <w:altName w:val="Times New Roman"/>
    <w:charset w:val="00"/>
    <w:family w:val="roman"/>
    <w:pitch w:val="variable"/>
    <w:sig w:usb0="00002003" w:usb1="00000000" w:usb2="00000000" w:usb3="00000000" w:csb0="00000041" w:csb1="00000000"/>
  </w:font>
  <w:font w:name="Akhbar MT">
    <w:panose1 w:val="00000000000000000000"/>
    <w:charset w:val="B2"/>
    <w:family w:val="auto"/>
    <w:pitch w:val="variable"/>
    <w:sig w:usb0="00002001" w:usb1="00000000" w:usb2="00000000" w:usb3="00000000" w:csb0="00000040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B07E8" w:rsidRDefault="003B07E8">
    <w:pPr>
      <w:jc w:val="center"/>
    </w:pPr>
    <w:r>
      <w:fldChar w:fldCharType="begin"/>
    </w:r>
    <w:r>
      <w:instrText xml:space="preserve"> PAGE </w:instrText>
    </w:r>
    <w:r>
      <w:fldChar w:fldCharType="separate"/>
    </w:r>
    <w:r w:rsidR="00DE29F7">
      <w:rPr>
        <w:noProof/>
      </w:rPr>
      <w:t>8</w:t>
    </w:r>
    <w:r>
      <w:rPr>
        <w:noProof/>
      </w:rP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B07E8" w:rsidRDefault="003B07E8">
    <w:pPr>
      <w:jc w:val="center"/>
    </w:pPr>
    <w:r>
      <w:fldChar w:fldCharType="begin"/>
    </w:r>
    <w:r>
      <w:instrText xml:space="preserve"> PAGE </w:instrText>
    </w:r>
    <w:r>
      <w:fldChar w:fldCharType="separate"/>
    </w:r>
    <w:r w:rsidR="00DE29F7">
      <w:rPr>
        <w:noProof/>
      </w:rPr>
      <w:t>7</w:t>
    </w:r>
    <w:r>
      <w:rPr>
        <w:noProof/>
      </w:rPr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B07E8" w:rsidRDefault="003B07E8" w:rsidP="00847877">
    <w:pPr>
      <w:pBdr>
        <w:top w:val="single" w:sz="4" w:space="1" w:color="auto"/>
        <w:left w:val="single" w:sz="4" w:space="0" w:color="auto"/>
        <w:bottom w:val="single" w:sz="4" w:space="1" w:color="auto"/>
        <w:right w:val="single" w:sz="4" w:space="0" w:color="auto"/>
      </w:pBdr>
      <w:bidi/>
      <w:jc w:val="center"/>
      <w:rPr>
        <w:rFonts w:cs="Arabic Transparent"/>
        <w:rtl/>
      </w:rPr>
    </w:pPr>
    <w:r>
      <w:rPr>
        <w:rFonts w:cs="Arabic Transparent" w:hint="cs"/>
        <w:rtl/>
      </w:rPr>
      <w:t>إن وثائق ما قبل دورات اللجنة التنفيذية للصندوق المتعدد الأطراف لتنفيذ بروتوكول مونتريال</w:t>
    </w:r>
    <w:r>
      <w:rPr>
        <w:rFonts w:cs="Arabic Transparent"/>
      </w:rPr>
      <w:t xml:space="preserve"> </w:t>
    </w:r>
  </w:p>
  <w:p w:rsidR="003B07E8" w:rsidRPr="00D82248" w:rsidRDefault="003B07E8" w:rsidP="00847877">
    <w:pPr>
      <w:pBdr>
        <w:top w:val="single" w:sz="4" w:space="1" w:color="auto"/>
        <w:left w:val="single" w:sz="4" w:space="0" w:color="auto"/>
        <w:bottom w:val="single" w:sz="4" w:space="1" w:color="auto"/>
        <w:right w:val="single" w:sz="4" w:space="0" w:color="auto"/>
      </w:pBdr>
      <w:bidi/>
      <w:jc w:val="center"/>
      <w:rPr>
        <w:rFonts w:cs="Arabic Transparent"/>
        <w:rtl/>
        <w:lang w:bidi="ar-EG"/>
      </w:rPr>
    </w:pPr>
    <w:r>
      <w:rPr>
        <w:rFonts w:cs="Arabic Transparent" w:hint="cs"/>
        <w:rtl/>
      </w:rPr>
      <w:t>قد تصدر دون إخلال بأي قرار تتخذه اللجنة التنفيذية بعد صدورها.</w:t>
    </w:r>
    <w:r>
      <w:rPr>
        <w:rFonts w:cs="Arabic Transparent"/>
      </w:rPr>
      <w:t xml:space="preserve"> </w:t>
    </w:r>
  </w:p>
  <w:p w:rsidR="003B07E8" w:rsidRDefault="003B07E8" w:rsidP="00847877">
    <w:pPr>
      <w:pStyle w:val="Footer"/>
      <w:jc w:val="center"/>
      <w:rPr>
        <w:lang w:bidi="ar-EG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727E26" w:rsidRDefault="00727E26">
      <w:r>
        <w:separator/>
      </w:r>
    </w:p>
  </w:footnote>
  <w:footnote w:type="continuationSeparator" w:id="0">
    <w:p w:rsidR="00727E26" w:rsidRDefault="00727E26">
      <w:r>
        <w:continuationSeparator/>
      </w:r>
    </w:p>
  </w:footnote>
  <w:footnote w:id="1">
    <w:p w:rsidR="003B07E8" w:rsidRDefault="003B07E8" w:rsidP="00A57CA9">
      <w:pPr>
        <w:pStyle w:val="FootnoteText"/>
        <w:bidi/>
        <w:rPr>
          <w:lang w:val="en-CA" w:bidi="ar-BH"/>
        </w:rPr>
      </w:pPr>
      <w:r>
        <w:rPr>
          <w:rStyle w:val="FootnoteReference"/>
        </w:rPr>
        <w:footnoteRef/>
      </w:r>
      <w:r>
        <w:t xml:space="preserve"> </w:t>
      </w:r>
      <w:r>
        <w:rPr>
          <w:rFonts w:hint="cs"/>
          <w:rtl/>
          <w:lang w:bidi="ar-SA"/>
        </w:rPr>
        <w:t xml:space="preserve">  </w:t>
      </w:r>
      <w:r>
        <w:rPr>
          <w:rFonts w:hint="cs"/>
          <w:rtl/>
          <w:lang w:bidi="ar-BH"/>
        </w:rPr>
        <w:t xml:space="preserve">بسبب </w:t>
      </w:r>
      <w:r>
        <w:rPr>
          <w:rFonts w:hint="cs"/>
          <w:rtl/>
          <w:lang w:val="en-CA" w:bidi="ar-BH"/>
        </w:rPr>
        <w:t>فيروس كورونا (كوفيد-19)</w:t>
      </w:r>
    </w:p>
    <w:p w:rsidR="003B07E8" w:rsidRDefault="003B07E8" w:rsidP="00847877">
      <w:pPr>
        <w:pStyle w:val="FootnoteText"/>
        <w:bidi/>
        <w:rPr>
          <w:rtl/>
          <w:lang w:bidi="ar-SA"/>
        </w:rPr>
      </w:pPr>
    </w:p>
  </w:footnote>
  <w:footnote w:id="2">
    <w:p w:rsidR="003B07E8" w:rsidRPr="00286C09" w:rsidRDefault="003B07E8" w:rsidP="00240C52">
      <w:pPr>
        <w:pStyle w:val="FootnoteText"/>
        <w:bidi/>
        <w:rPr>
          <w:rtl/>
          <w:lang w:bidi="ar-SA"/>
        </w:rPr>
      </w:pPr>
      <w:r>
        <w:rPr>
          <w:rStyle w:val="FootnoteReference"/>
        </w:rPr>
        <w:footnoteRef/>
      </w:r>
      <w:r>
        <w:t xml:space="preserve"> </w:t>
      </w:r>
      <w:r>
        <w:rPr>
          <w:rFonts w:hint="cs"/>
          <w:rtl/>
        </w:rPr>
        <w:t xml:space="preserve">  </w:t>
      </w:r>
      <w:r w:rsidRPr="00F77A2C">
        <w:rPr>
          <w:rtl/>
          <w:lang w:bidi="ar-SA"/>
        </w:rPr>
        <w:t>يمكن توفير التم</w:t>
      </w:r>
      <w:r>
        <w:rPr>
          <w:rtl/>
          <w:lang w:bidi="ar-SA"/>
        </w:rPr>
        <w:t xml:space="preserve">ويل لإعداد خطط التنفيذ الوطنية </w:t>
      </w:r>
      <w:r>
        <w:rPr>
          <w:rFonts w:hint="cs"/>
          <w:rtl/>
          <w:lang w:bidi="ar-SA"/>
        </w:rPr>
        <w:t>من أجل ا</w:t>
      </w:r>
      <w:r w:rsidRPr="00F77A2C">
        <w:rPr>
          <w:rtl/>
          <w:lang w:bidi="ar-SA"/>
        </w:rPr>
        <w:t xml:space="preserve">لوفاء بالتزامات الخفض الأولية للتخفيض التدريجي </w:t>
      </w:r>
      <w:r>
        <w:rPr>
          <w:rFonts w:hint="cs"/>
          <w:rtl/>
          <w:lang w:bidi="ar-SA"/>
        </w:rPr>
        <w:t>للمواد الهيدروفلوروكربونية</w:t>
      </w:r>
      <w:r w:rsidRPr="00F77A2C">
        <w:rPr>
          <w:rtl/>
          <w:lang w:bidi="ar-SA"/>
        </w:rPr>
        <w:t>، في أقرب وقت قبل خمس سنوات من تلك الالت</w:t>
      </w:r>
      <w:r>
        <w:rPr>
          <w:rtl/>
          <w:lang w:bidi="ar-SA"/>
        </w:rPr>
        <w:t>زامات</w:t>
      </w:r>
      <w:r w:rsidRPr="00F77A2C">
        <w:rPr>
          <w:rtl/>
          <w:lang w:bidi="ar-SA"/>
        </w:rPr>
        <w:t xml:space="preserve">، بعد أن يصدق </w:t>
      </w:r>
      <w:r>
        <w:rPr>
          <w:rFonts w:hint="cs"/>
          <w:rtl/>
          <w:lang w:bidi="ar-SA"/>
        </w:rPr>
        <w:t>ال</w:t>
      </w:r>
      <w:r w:rsidRPr="00F77A2C">
        <w:rPr>
          <w:rtl/>
          <w:lang w:bidi="ar-SA"/>
        </w:rPr>
        <w:t xml:space="preserve">بلد على تعديل كيغالي وعلى أساس المبادئ التوجيهية </w:t>
      </w:r>
      <w:r>
        <w:rPr>
          <w:rFonts w:hint="cs"/>
          <w:rtl/>
          <w:lang w:bidi="ar-SA"/>
        </w:rPr>
        <w:t>التي ستتم الموافقة عليها</w:t>
      </w:r>
      <w:r w:rsidRPr="00F77A2C">
        <w:rPr>
          <w:rtl/>
          <w:lang w:bidi="ar-SA"/>
        </w:rPr>
        <w:t xml:space="preserve"> في المستقبل.</w:t>
      </w:r>
    </w:p>
  </w:footnote>
  <w:footnote w:id="3">
    <w:p w:rsidR="003B07E8" w:rsidRPr="00C36597" w:rsidRDefault="003B07E8" w:rsidP="001451D1">
      <w:pPr>
        <w:pStyle w:val="FootnoteText"/>
        <w:bidi/>
        <w:rPr>
          <w:rtl/>
          <w:lang w:bidi="ar-SA"/>
        </w:rPr>
      </w:pPr>
      <w:r>
        <w:rPr>
          <w:rStyle w:val="FootnoteReference"/>
        </w:rPr>
        <w:footnoteRef/>
      </w:r>
      <w:r>
        <w:t xml:space="preserve"> </w:t>
      </w:r>
      <w:r>
        <w:rPr>
          <w:rFonts w:hint="cs"/>
          <w:rtl/>
          <w:lang w:bidi="ar-SA"/>
        </w:rPr>
        <w:t xml:space="preserve">  </w:t>
      </w:r>
      <w:r w:rsidRPr="00F77A2C">
        <w:rPr>
          <w:rtl/>
          <w:lang w:bidi="ar-SA"/>
        </w:rPr>
        <w:t>فيما يتعلق بتوقيت الموافقة على تمويل إعداد المشروع لقطاع</w:t>
      </w:r>
      <w:r>
        <w:rPr>
          <w:rtl/>
          <w:lang w:bidi="ar-SA"/>
        </w:rPr>
        <w:t xml:space="preserve"> إنتاج المواد المستنفدة للأوزون</w:t>
      </w:r>
      <w:r w:rsidRPr="00F77A2C">
        <w:rPr>
          <w:rtl/>
          <w:lang w:bidi="ar-SA"/>
        </w:rPr>
        <w:t>، قررت اللجنة التنفيذية أنه ينبغي الاستمرار في تطبيق الإجراء الحالي للموافقة على تمويل إعداد المشروع</w:t>
      </w:r>
      <w:r>
        <w:rPr>
          <w:rtl/>
          <w:lang w:bidi="ar-SA"/>
        </w:rPr>
        <w:t xml:space="preserve"> بعد الانتهاء من </w:t>
      </w:r>
      <w:r>
        <w:rPr>
          <w:rFonts w:hint="cs"/>
          <w:rtl/>
          <w:lang w:bidi="ar-SA"/>
        </w:rPr>
        <w:t>التدقيق</w:t>
      </w:r>
      <w:r>
        <w:rPr>
          <w:rtl/>
          <w:lang w:bidi="ar-SA"/>
        </w:rPr>
        <w:t xml:space="preserve"> الفني</w:t>
      </w:r>
      <w:r w:rsidRPr="00F77A2C">
        <w:rPr>
          <w:rtl/>
          <w:lang w:bidi="ar-SA"/>
        </w:rPr>
        <w:t>.</w:t>
      </w:r>
    </w:p>
  </w:footnote>
  <w:footnote w:id="4">
    <w:p w:rsidR="003B07E8" w:rsidRDefault="003B07E8" w:rsidP="00B71014">
      <w:pPr>
        <w:pStyle w:val="FootnoteText"/>
        <w:bidi/>
        <w:rPr>
          <w:rtl/>
          <w:lang w:bidi="ar-SA"/>
        </w:rPr>
      </w:pPr>
      <w:r>
        <w:rPr>
          <w:rStyle w:val="FootnoteReference"/>
        </w:rPr>
        <w:footnoteRef/>
      </w:r>
      <w:r>
        <w:t xml:space="preserve"> </w:t>
      </w:r>
      <w:r>
        <w:rPr>
          <w:rFonts w:hint="cs"/>
          <w:rtl/>
          <w:lang w:bidi="ar-SA"/>
        </w:rPr>
        <w:t xml:space="preserve">  </w:t>
      </w:r>
      <w:r w:rsidRPr="00F77A2C">
        <w:rPr>
          <w:rtl/>
          <w:lang w:bidi="ar-SA"/>
        </w:rPr>
        <w:t xml:space="preserve">ترد تفاصيل التوصيات في الوثيقة </w:t>
      </w:r>
      <w:r>
        <w:rPr>
          <w:lang w:val="en-US"/>
        </w:rPr>
        <w:t>UNEP/OzL.Pro/ExCom/86/52</w:t>
      </w:r>
      <w:r w:rsidRPr="00F77A2C">
        <w:rPr>
          <w:rtl/>
          <w:lang w:bidi="ar-SA"/>
        </w:rPr>
        <w:t>.</w:t>
      </w:r>
    </w:p>
  </w:footnote>
  <w:footnote w:id="5">
    <w:p w:rsidR="003B07E8" w:rsidRDefault="003B07E8" w:rsidP="002637DE">
      <w:pPr>
        <w:pStyle w:val="FootnoteText"/>
        <w:bidi/>
        <w:rPr>
          <w:rtl/>
          <w:lang w:bidi="ar-SA"/>
        </w:rPr>
      </w:pPr>
      <w:r>
        <w:rPr>
          <w:rStyle w:val="FootnoteReference"/>
        </w:rPr>
        <w:footnoteRef/>
      </w:r>
      <w:r>
        <w:t xml:space="preserve"> </w:t>
      </w:r>
      <w:r>
        <w:rPr>
          <w:rFonts w:hint="cs"/>
          <w:rtl/>
          <w:lang w:bidi="ar-SA"/>
        </w:rPr>
        <w:t xml:space="preserve">  المقرر 79/4 (ج)</w:t>
      </w:r>
    </w:p>
  </w:footnote>
  <w:footnote w:id="6">
    <w:p w:rsidR="003B07E8" w:rsidRDefault="003B07E8" w:rsidP="00323D6C">
      <w:pPr>
        <w:pStyle w:val="FootnoteText"/>
        <w:bidi/>
        <w:rPr>
          <w:rtl/>
          <w:lang w:bidi="ar-SA"/>
        </w:rPr>
      </w:pPr>
      <w:r>
        <w:rPr>
          <w:rStyle w:val="FootnoteReference"/>
        </w:rPr>
        <w:footnoteRef/>
      </w:r>
      <w:r>
        <w:t xml:space="preserve"> </w:t>
      </w:r>
      <w:r>
        <w:rPr>
          <w:rFonts w:hint="cs"/>
          <w:rtl/>
          <w:lang w:bidi="ar-SA"/>
        </w:rPr>
        <w:t xml:space="preserve">  الوثيقة </w:t>
      </w:r>
      <w:r>
        <w:rPr>
          <w:lang w:val="en-US"/>
        </w:rPr>
        <w:t>UNEP/OzL.Pro/ExCom/85/13</w:t>
      </w:r>
    </w:p>
  </w:footnote>
  <w:footnote w:id="7">
    <w:p w:rsidR="003B07E8" w:rsidRPr="007062CD" w:rsidRDefault="003B07E8" w:rsidP="00294046">
      <w:pPr>
        <w:pStyle w:val="FootnoteText"/>
        <w:bidi/>
        <w:rPr>
          <w:rtl/>
          <w:lang w:bidi="ar-SA"/>
        </w:rPr>
      </w:pPr>
      <w:r>
        <w:rPr>
          <w:rStyle w:val="FootnoteReference"/>
        </w:rPr>
        <w:footnoteRef/>
      </w:r>
      <w:r>
        <w:t xml:space="preserve"> </w:t>
      </w:r>
      <w:r>
        <w:rPr>
          <w:rFonts w:hint="cs"/>
          <w:rtl/>
          <w:lang w:bidi="ar-SA"/>
        </w:rPr>
        <w:t xml:space="preserve">  الوثيقة </w:t>
      </w:r>
      <w:r w:rsidRPr="00646540">
        <w:t>UNEP/OzL.Pro/ExCom/8</w:t>
      </w:r>
      <w:r>
        <w:t>6</w:t>
      </w:r>
      <w:r w:rsidRPr="00646540">
        <w:t>/</w:t>
      </w:r>
      <w:r>
        <w:t>33</w:t>
      </w:r>
    </w:p>
  </w:footnote>
  <w:footnote w:id="8">
    <w:p w:rsidR="003B07E8" w:rsidRPr="007062CD" w:rsidRDefault="003B07E8" w:rsidP="007062CD">
      <w:pPr>
        <w:pStyle w:val="FootnoteText"/>
        <w:bidi/>
        <w:rPr>
          <w:rtl/>
          <w:lang w:val="en-US" w:bidi="ar-SA"/>
        </w:rPr>
      </w:pPr>
      <w:r>
        <w:rPr>
          <w:rStyle w:val="FootnoteReference"/>
        </w:rPr>
        <w:footnoteRef/>
      </w:r>
      <w:r>
        <w:t xml:space="preserve"> </w:t>
      </w:r>
      <w:r>
        <w:rPr>
          <w:rFonts w:hint="cs"/>
          <w:rtl/>
          <w:lang w:bidi="ar-SA"/>
        </w:rPr>
        <w:t xml:space="preserve">  الوثيقة </w:t>
      </w:r>
      <w:r w:rsidRPr="00BE0549">
        <w:t>UNEP/OzL.Pro/ExCom/8</w:t>
      </w:r>
      <w:r>
        <w:t>6</w:t>
      </w:r>
      <w:r w:rsidRPr="00BE0549">
        <w:t>/</w:t>
      </w:r>
      <w:r>
        <w:t>34</w:t>
      </w:r>
    </w:p>
  </w:footnote>
  <w:footnote w:id="9">
    <w:p w:rsidR="003B07E8" w:rsidRPr="007062CD" w:rsidRDefault="003B07E8" w:rsidP="007062CD">
      <w:pPr>
        <w:pStyle w:val="FootnoteText"/>
        <w:bidi/>
        <w:rPr>
          <w:rtl/>
          <w:lang w:val="en-US" w:bidi="ar-SA"/>
        </w:rPr>
      </w:pPr>
      <w:r>
        <w:rPr>
          <w:rStyle w:val="FootnoteReference"/>
        </w:rPr>
        <w:footnoteRef/>
      </w:r>
      <w:r>
        <w:t xml:space="preserve"> </w:t>
      </w:r>
      <w:r>
        <w:rPr>
          <w:rFonts w:hint="cs"/>
          <w:rtl/>
          <w:lang w:bidi="ar-SA"/>
        </w:rPr>
        <w:t xml:space="preserve">  الوثيقة </w:t>
      </w:r>
      <w:r w:rsidRPr="00BE0549">
        <w:t>UNEP/OzL.Pro/ExCom/8</w:t>
      </w:r>
      <w:r>
        <w:t>6</w:t>
      </w:r>
      <w:r w:rsidRPr="00BE0549">
        <w:t>/</w:t>
      </w:r>
      <w:r>
        <w:t>35</w:t>
      </w:r>
    </w:p>
  </w:footnote>
  <w:footnote w:id="10">
    <w:p w:rsidR="003B07E8" w:rsidRPr="007062CD" w:rsidRDefault="003B07E8" w:rsidP="005E68C6">
      <w:pPr>
        <w:pStyle w:val="FootnoteText"/>
        <w:bidi/>
        <w:rPr>
          <w:rtl/>
          <w:lang w:bidi="ar-SA"/>
        </w:rPr>
      </w:pPr>
      <w:r>
        <w:rPr>
          <w:rStyle w:val="FootnoteReference"/>
        </w:rPr>
        <w:footnoteRef/>
      </w:r>
      <w:r>
        <w:t xml:space="preserve"> </w:t>
      </w:r>
      <w:r>
        <w:rPr>
          <w:rFonts w:hint="cs"/>
          <w:rtl/>
          <w:lang w:bidi="ar-SA"/>
        </w:rPr>
        <w:t xml:space="preserve"> الوثيقة </w:t>
      </w:r>
      <w:r w:rsidRPr="00902805">
        <w:t>UNEP/OzL.Pro/ExCom/86</w:t>
      </w:r>
      <w:r w:rsidRPr="008C75C8">
        <w:t>/32</w:t>
      </w:r>
    </w:p>
  </w:footnote>
  <w:footnote w:id="11">
    <w:p w:rsidR="003B07E8" w:rsidRPr="00C61813" w:rsidRDefault="003B07E8" w:rsidP="00C61813">
      <w:pPr>
        <w:pStyle w:val="FootnoteText"/>
        <w:bidi/>
        <w:rPr>
          <w:rtl/>
          <w:lang w:bidi="ar-SA"/>
        </w:rPr>
      </w:pPr>
      <w:r>
        <w:rPr>
          <w:rStyle w:val="FootnoteReference"/>
        </w:rPr>
        <w:footnoteRef/>
      </w:r>
      <w:r>
        <w:t xml:space="preserve"> </w:t>
      </w:r>
      <w:r>
        <w:rPr>
          <w:rFonts w:hint="cs"/>
          <w:rtl/>
          <w:lang w:bidi="ar-SA"/>
        </w:rPr>
        <w:t xml:space="preserve"> الفقرة 62 من الوثيقة </w:t>
      </w:r>
      <w:r w:rsidRPr="00B51CA6">
        <w:t>UNEP/OzL.Pro/ExCom/85/IAP/3</w:t>
      </w:r>
    </w:p>
  </w:footnote>
  <w:footnote w:id="12">
    <w:p w:rsidR="003B07E8" w:rsidRDefault="003B07E8" w:rsidP="007127EA">
      <w:pPr>
        <w:pStyle w:val="FootnoteText"/>
        <w:bidi/>
        <w:rPr>
          <w:rtl/>
          <w:lang w:bidi="ar-SA"/>
        </w:rPr>
      </w:pPr>
      <w:r>
        <w:rPr>
          <w:rStyle w:val="FootnoteReference"/>
        </w:rPr>
        <w:footnoteRef/>
      </w:r>
      <w:r>
        <w:t xml:space="preserve"> </w:t>
      </w:r>
      <w:r>
        <w:rPr>
          <w:rFonts w:hint="cs"/>
          <w:rtl/>
          <w:lang w:bidi="ar-SA"/>
        </w:rPr>
        <w:t xml:space="preserve"> الوثيقة </w:t>
      </w:r>
      <w:r>
        <w:t>UNEP/OzL.Pro/ExCom/85/31</w:t>
      </w:r>
    </w:p>
  </w:footnote>
  <w:footnote w:id="13">
    <w:p w:rsidR="003B07E8" w:rsidRDefault="003B07E8" w:rsidP="007127EA">
      <w:pPr>
        <w:pStyle w:val="FootnoteText"/>
        <w:bidi/>
        <w:rPr>
          <w:rtl/>
          <w:lang w:bidi="ar-SA"/>
        </w:rPr>
      </w:pPr>
      <w:r>
        <w:rPr>
          <w:rStyle w:val="FootnoteReference"/>
        </w:rPr>
        <w:footnoteRef/>
      </w:r>
      <w:r>
        <w:t xml:space="preserve"> </w:t>
      </w:r>
      <w:r>
        <w:rPr>
          <w:rFonts w:hint="cs"/>
          <w:rtl/>
          <w:lang w:bidi="ar-SA"/>
        </w:rPr>
        <w:t xml:space="preserve"> الوثيقة </w:t>
      </w:r>
      <w:r>
        <w:t>UNEP/OzL.Pro/ExCom/85/46</w:t>
      </w:r>
    </w:p>
  </w:footnote>
  <w:footnote w:id="14">
    <w:p w:rsidR="003B07E8" w:rsidRPr="00794A7F" w:rsidRDefault="003B07E8" w:rsidP="00794A7F">
      <w:pPr>
        <w:pStyle w:val="FootnoteText"/>
        <w:bidi/>
        <w:rPr>
          <w:rtl/>
          <w:lang w:bidi="ar-SA"/>
        </w:rPr>
      </w:pPr>
      <w:r>
        <w:rPr>
          <w:rStyle w:val="FootnoteReference"/>
        </w:rPr>
        <w:footnoteRef/>
      </w:r>
      <w:r>
        <w:t xml:space="preserve"> </w:t>
      </w:r>
      <w:r>
        <w:rPr>
          <w:rFonts w:hint="cs"/>
          <w:rtl/>
          <w:lang w:bidi="ar-SA"/>
        </w:rPr>
        <w:t xml:space="preserve">  </w:t>
      </w:r>
      <w:r w:rsidRPr="00F77A2C">
        <w:rPr>
          <w:rtl/>
          <w:lang w:bidi="ar-SA"/>
        </w:rPr>
        <w:t xml:space="preserve">الفقرات من 29 إلى 34 من الوثيقة </w:t>
      </w:r>
      <w:r w:rsidRPr="00131DB0">
        <w:t>UNEP/OzL.Pro/ExCom/85/13</w:t>
      </w:r>
    </w:p>
  </w:footnote>
  <w:footnote w:id="15">
    <w:p w:rsidR="003B07E8" w:rsidRDefault="003B07E8" w:rsidP="00430020">
      <w:pPr>
        <w:pStyle w:val="FootnoteText"/>
        <w:bidi/>
        <w:rPr>
          <w:rtl/>
          <w:lang w:bidi="ar-SA"/>
        </w:rPr>
      </w:pPr>
      <w:r>
        <w:rPr>
          <w:rStyle w:val="FootnoteReference"/>
        </w:rPr>
        <w:footnoteRef/>
      </w:r>
      <w:r>
        <w:t xml:space="preserve"> </w:t>
      </w:r>
      <w:r>
        <w:rPr>
          <w:rFonts w:hint="cs"/>
          <w:rtl/>
          <w:lang w:bidi="ar-SA"/>
        </w:rPr>
        <w:t xml:space="preserve">  </w:t>
      </w:r>
      <w:r w:rsidRPr="00D3167F">
        <w:rPr>
          <w:rtl/>
          <w:lang w:bidi="ar-SA"/>
        </w:rPr>
        <w:t>أستراليا وشيلي والتشيك وسويسرا.</w:t>
      </w:r>
    </w:p>
  </w:footnote>
  <w:footnote w:id="16">
    <w:p w:rsidR="003B07E8" w:rsidRDefault="003B07E8" w:rsidP="00B85E24">
      <w:pPr>
        <w:pStyle w:val="FootnoteText"/>
        <w:bidi/>
        <w:rPr>
          <w:rtl/>
          <w:lang w:bidi="ar-SA"/>
        </w:rPr>
      </w:pPr>
      <w:r>
        <w:rPr>
          <w:rStyle w:val="FootnoteReference"/>
        </w:rPr>
        <w:footnoteRef/>
      </w:r>
      <w:r>
        <w:t xml:space="preserve"> </w:t>
      </w:r>
      <w:r>
        <w:rPr>
          <w:rFonts w:hint="cs"/>
          <w:rtl/>
          <w:lang w:bidi="ar-SA"/>
        </w:rPr>
        <w:t xml:space="preserve"> </w:t>
      </w:r>
      <w:r w:rsidRPr="00D3167F">
        <w:rPr>
          <w:rtl/>
          <w:lang w:bidi="ar-SA"/>
        </w:rPr>
        <w:t xml:space="preserve">القسم </w:t>
      </w:r>
      <w:r>
        <w:rPr>
          <w:rFonts w:hint="cs"/>
          <w:rtl/>
          <w:lang w:bidi="ar-SA"/>
        </w:rPr>
        <w:t>المعني</w:t>
      </w:r>
      <w:r w:rsidRPr="00D3167F">
        <w:rPr>
          <w:rtl/>
          <w:lang w:bidi="ar-SA"/>
        </w:rPr>
        <w:t xml:space="preserve"> "</w:t>
      </w:r>
      <w:r>
        <w:rPr>
          <w:rFonts w:hint="cs"/>
          <w:rtl/>
          <w:lang w:bidi="ar-SA"/>
        </w:rPr>
        <w:t>بمتابعة</w:t>
      </w:r>
      <w:r w:rsidRPr="00D3167F">
        <w:rPr>
          <w:rtl/>
          <w:lang w:bidi="ar-SA"/>
        </w:rPr>
        <w:t xml:space="preserve"> الخدمة في سياق خطة إدارة إزالة المواد الهيدروكلوروفلوروكربونية للإزالة </w:t>
      </w:r>
      <w:r>
        <w:rPr>
          <w:rFonts w:hint="cs"/>
          <w:rtl/>
          <w:lang w:bidi="ar-SA"/>
        </w:rPr>
        <w:t>التامة</w:t>
      </w:r>
      <w:r w:rsidRPr="00D3167F">
        <w:rPr>
          <w:rtl/>
          <w:lang w:bidi="ar-SA"/>
        </w:rPr>
        <w:t xml:space="preserve"> </w:t>
      </w:r>
      <w:r>
        <w:rPr>
          <w:rFonts w:hint="cs"/>
          <w:rtl/>
          <w:lang w:bidi="ar-SA"/>
        </w:rPr>
        <w:t>ل</w:t>
      </w:r>
      <w:r>
        <w:rPr>
          <w:rtl/>
          <w:lang w:bidi="ar-SA"/>
        </w:rPr>
        <w:t>لمواد الهيدروكلوروفلوروكربونية</w:t>
      </w:r>
      <w:r w:rsidRPr="00D3167F">
        <w:rPr>
          <w:rtl/>
          <w:lang w:bidi="ar-SA"/>
        </w:rPr>
        <w:t xml:space="preserve">" الوارد في الوثيقة </w:t>
      </w:r>
      <w:r w:rsidRPr="00630CC3">
        <w:t>UNEP/OzL.Pro/ExCom/85/IAP/2</w:t>
      </w:r>
      <w:r w:rsidRPr="00D3167F">
        <w:rPr>
          <w:rtl/>
          <w:lang w:bidi="ar-SA"/>
        </w:rPr>
        <w:t>.</w:t>
      </w:r>
    </w:p>
  </w:footnote>
  <w:footnote w:id="17">
    <w:p w:rsidR="003B07E8" w:rsidRDefault="003B07E8" w:rsidP="0024685E">
      <w:pPr>
        <w:pStyle w:val="FootnoteText"/>
        <w:bidi/>
        <w:rPr>
          <w:rtl/>
          <w:lang w:bidi="ar-SA"/>
        </w:rPr>
      </w:pPr>
      <w:r>
        <w:rPr>
          <w:rStyle w:val="FootnoteReference"/>
        </w:rPr>
        <w:footnoteRef/>
      </w:r>
      <w:r>
        <w:t xml:space="preserve"> </w:t>
      </w:r>
      <w:r>
        <w:rPr>
          <w:rFonts w:hint="cs"/>
          <w:rtl/>
          <w:lang w:bidi="ar-SA"/>
        </w:rPr>
        <w:t xml:space="preserve"> </w:t>
      </w:r>
      <w:r>
        <w:rPr>
          <w:rtl/>
          <w:lang w:bidi="ar-SA"/>
        </w:rPr>
        <w:t xml:space="preserve">"ضمان ألا يتجاوز </w:t>
      </w:r>
      <w:r>
        <w:rPr>
          <w:rFonts w:hint="cs"/>
          <w:rtl/>
          <w:lang w:bidi="ar-SA"/>
        </w:rPr>
        <w:t>ال</w:t>
      </w:r>
      <w:r w:rsidRPr="00E06B67">
        <w:rPr>
          <w:rtl/>
          <w:lang w:bidi="ar-SA"/>
        </w:rPr>
        <w:t xml:space="preserve">مستوى المحسوب </w:t>
      </w:r>
      <w:r>
        <w:rPr>
          <w:rFonts w:hint="cs"/>
          <w:rtl/>
          <w:lang w:bidi="ar-SA"/>
        </w:rPr>
        <w:t>ل</w:t>
      </w:r>
      <w:r w:rsidRPr="00E06B67">
        <w:rPr>
          <w:rtl/>
          <w:lang w:bidi="ar-SA"/>
        </w:rPr>
        <w:t xml:space="preserve">استهلاكه </w:t>
      </w:r>
      <w:r>
        <w:rPr>
          <w:rFonts w:hint="cs"/>
          <w:rtl/>
          <w:lang w:bidi="ar-SA"/>
        </w:rPr>
        <w:t>ل</w:t>
      </w:r>
      <w:r w:rsidRPr="00E06B67">
        <w:rPr>
          <w:rtl/>
          <w:lang w:bidi="ar-SA"/>
        </w:rPr>
        <w:t xml:space="preserve">لمواد الخاضعة للرقابة </w:t>
      </w:r>
      <w:r>
        <w:rPr>
          <w:rFonts w:hint="cs"/>
          <w:rtl/>
          <w:lang w:bidi="ar-SA"/>
        </w:rPr>
        <w:t xml:space="preserve">المدرجة </w:t>
      </w:r>
      <w:r w:rsidRPr="00E06B67">
        <w:rPr>
          <w:rtl/>
          <w:lang w:bidi="ar-SA"/>
        </w:rPr>
        <w:t xml:space="preserve">في المجموعة الأولى من المرفق جيم المحسوب </w:t>
      </w:r>
      <w:r>
        <w:rPr>
          <w:rFonts w:hint="cs"/>
          <w:rtl/>
          <w:lang w:bidi="ar-SA"/>
        </w:rPr>
        <w:t>ال</w:t>
      </w:r>
      <w:r>
        <w:rPr>
          <w:rtl/>
          <w:lang w:bidi="ar-SA"/>
        </w:rPr>
        <w:t>صفر</w:t>
      </w:r>
      <w:r w:rsidRPr="00E06B67">
        <w:rPr>
          <w:rtl/>
          <w:lang w:bidi="ar-SA"/>
        </w:rPr>
        <w:t xml:space="preserve"> لفترة الاثني عشر شهرًا التي تبدأ في 1 يناير</w:t>
      </w:r>
      <w:r>
        <w:rPr>
          <w:rFonts w:hint="cs"/>
          <w:rtl/>
          <w:lang w:bidi="ar-SA"/>
        </w:rPr>
        <w:t>/ كانون الثاني</w:t>
      </w:r>
      <w:r>
        <w:rPr>
          <w:rtl/>
          <w:lang w:bidi="ar-SA"/>
        </w:rPr>
        <w:t xml:space="preserve"> 2030</w:t>
      </w:r>
      <w:r w:rsidRPr="00E06B67">
        <w:rPr>
          <w:rtl/>
          <w:lang w:bidi="ar-SA"/>
        </w:rPr>
        <w:t>، وفي كل فترة اثني عشر شهرًا بعد ذلك."</w:t>
      </w:r>
    </w:p>
  </w:footnote>
  <w:footnote w:id="18">
    <w:p w:rsidR="003B07E8" w:rsidRDefault="003B07E8" w:rsidP="00875797">
      <w:pPr>
        <w:pStyle w:val="FootnoteText"/>
        <w:bidi/>
        <w:rPr>
          <w:rtl/>
          <w:lang w:bidi="ar-SA"/>
        </w:rPr>
      </w:pPr>
      <w:r>
        <w:rPr>
          <w:rStyle w:val="FootnoteReference"/>
        </w:rPr>
        <w:footnoteRef/>
      </w:r>
      <w:r>
        <w:t xml:space="preserve"> </w:t>
      </w:r>
      <w:r>
        <w:rPr>
          <w:rFonts w:hint="cs"/>
          <w:rtl/>
          <w:lang w:bidi="ar-SA"/>
        </w:rPr>
        <w:t xml:space="preserve"> </w:t>
      </w:r>
      <w:r w:rsidRPr="00E06B67">
        <w:rPr>
          <w:rtl/>
          <w:lang w:bidi="ar-SA"/>
        </w:rPr>
        <w:t>س</w:t>
      </w:r>
      <w:r>
        <w:rPr>
          <w:rtl/>
          <w:lang w:bidi="ar-SA"/>
        </w:rPr>
        <w:t>يتم الانتهاء من الخطة والاتفاق المرتبط</w:t>
      </w:r>
      <w:r w:rsidRPr="00E06B67">
        <w:rPr>
          <w:rtl/>
          <w:lang w:bidi="ar-SA"/>
        </w:rPr>
        <w:t xml:space="preserve"> بها في نهاية العام التالي للسنة الأخيرة التي تم </w:t>
      </w:r>
      <w:r>
        <w:rPr>
          <w:rFonts w:hint="cs"/>
          <w:rtl/>
          <w:lang w:bidi="ar-SA"/>
        </w:rPr>
        <w:t>لها</w:t>
      </w:r>
      <w:r w:rsidRPr="00E06B67">
        <w:rPr>
          <w:rtl/>
          <w:lang w:bidi="ar-SA"/>
        </w:rPr>
        <w:t xml:space="preserve"> تحديد الحد الأقصى المسموح به لمستوى الاستهلاك الإجمالي في </w:t>
      </w:r>
      <w:r>
        <w:rPr>
          <w:rFonts w:hint="cs"/>
          <w:rtl/>
          <w:lang w:bidi="ar-SA"/>
        </w:rPr>
        <w:t>التذييل</w:t>
      </w:r>
      <w:r w:rsidRPr="00E06B67">
        <w:rPr>
          <w:rtl/>
          <w:lang w:bidi="ar-SA"/>
        </w:rPr>
        <w:t xml:space="preserve"> 2-</w:t>
      </w:r>
      <w:r>
        <w:rPr>
          <w:rFonts w:hint="cs"/>
          <w:rtl/>
          <w:lang w:bidi="ar-SA"/>
        </w:rPr>
        <w:t xml:space="preserve"> </w:t>
      </w:r>
      <w:r w:rsidRPr="00E06B67">
        <w:rPr>
          <w:rtl/>
          <w:lang w:bidi="ar-SA"/>
        </w:rPr>
        <w:t>أ</w:t>
      </w:r>
      <w:r>
        <w:rPr>
          <w:rFonts w:hint="cs"/>
          <w:rtl/>
          <w:lang w:bidi="ar-SA"/>
        </w:rPr>
        <w:t>لف</w:t>
      </w:r>
      <w:r w:rsidRPr="00E06B67">
        <w:rPr>
          <w:rtl/>
          <w:lang w:bidi="ar-SA"/>
        </w:rPr>
        <w:t xml:space="preserve"> في حالة استمرا</w:t>
      </w:r>
      <w:r>
        <w:rPr>
          <w:rtl/>
          <w:lang w:bidi="ar-SA"/>
        </w:rPr>
        <w:t>ر وجود أنشطة معلقة في ذلك الوقت</w:t>
      </w:r>
      <w:r w:rsidRPr="00E06B67">
        <w:rPr>
          <w:rtl/>
          <w:lang w:bidi="ar-SA"/>
        </w:rPr>
        <w:t xml:space="preserve">، والتي تم توقعها في خطة تنفيذ الشريحة الأخيرة </w:t>
      </w:r>
      <w:r>
        <w:rPr>
          <w:rFonts w:hint="cs"/>
          <w:rtl/>
          <w:lang w:bidi="ar-SA"/>
        </w:rPr>
        <w:t>وتعديلاتها</w:t>
      </w:r>
      <w:r w:rsidRPr="00E06B67">
        <w:rPr>
          <w:rtl/>
          <w:lang w:bidi="ar-SA"/>
        </w:rPr>
        <w:t xml:space="preserve"> اللاحقة وفقًا للفقرة الفرعية 5 </w:t>
      </w:r>
      <w:r>
        <w:rPr>
          <w:rtl/>
          <w:lang w:bidi="ar-SA"/>
        </w:rPr>
        <w:t xml:space="preserve">(د) والفقرة 7، سيتم تأجيل استكمال الخطة حتى </w:t>
      </w:r>
      <w:r w:rsidRPr="00E06B67">
        <w:rPr>
          <w:rtl/>
          <w:lang w:bidi="ar-SA"/>
        </w:rPr>
        <w:t>نهاية العام التالي لتنفيذ الأنشطة المتبقية.</w:t>
      </w:r>
    </w:p>
  </w:footnote>
  <w:footnote w:id="19">
    <w:p w:rsidR="003B07E8" w:rsidRDefault="003B07E8" w:rsidP="00B626A8">
      <w:pPr>
        <w:pStyle w:val="FootnoteText"/>
        <w:bidi/>
        <w:rPr>
          <w:rtl/>
          <w:lang w:bidi="ar-SA"/>
        </w:rPr>
      </w:pPr>
      <w:r>
        <w:rPr>
          <w:rStyle w:val="FootnoteReference"/>
        </w:rPr>
        <w:footnoteRef/>
      </w:r>
      <w:r>
        <w:t xml:space="preserve"> </w:t>
      </w:r>
      <w:r>
        <w:rPr>
          <w:rFonts w:hint="cs"/>
          <w:rtl/>
          <w:lang w:bidi="ar-SA"/>
        </w:rPr>
        <w:t xml:space="preserve"> </w:t>
      </w:r>
      <w:r w:rsidRPr="00E06B67">
        <w:rPr>
          <w:rtl/>
          <w:lang w:bidi="ar-SA"/>
        </w:rPr>
        <w:t>"يجوز لكل طرف من هذا القبيل</w:t>
      </w:r>
      <w:r>
        <w:rPr>
          <w:rFonts w:hint="cs"/>
          <w:rtl/>
          <w:lang w:bidi="ar-SA"/>
        </w:rPr>
        <w:t xml:space="preserve"> أن</w:t>
      </w:r>
      <w:r w:rsidRPr="00E06B67">
        <w:rPr>
          <w:rtl/>
          <w:lang w:bidi="ar-SA"/>
        </w:rPr>
        <w:t xml:space="preserve"> </w:t>
      </w:r>
      <w:r>
        <w:rPr>
          <w:rFonts w:hint="cs"/>
          <w:rtl/>
          <w:lang w:bidi="ar-SA"/>
        </w:rPr>
        <w:t>ي</w:t>
      </w:r>
      <w:r w:rsidRPr="00E06B67">
        <w:rPr>
          <w:rtl/>
          <w:lang w:bidi="ar-SA"/>
        </w:rPr>
        <w:t>تجاوز الحد الأقصى للاستهلاك في أي فترة اثني عشر شهرًا طالما أن مجموع المستويات المحسوبة لاستهلاكه خلال فترة العشر سنوات من 1 يناير</w:t>
      </w:r>
      <w:r>
        <w:rPr>
          <w:rFonts w:hint="cs"/>
          <w:rtl/>
          <w:lang w:bidi="ar-SA"/>
        </w:rPr>
        <w:t>/ كانون الثاني</w:t>
      </w:r>
      <w:r w:rsidRPr="00E06B67">
        <w:rPr>
          <w:rtl/>
          <w:lang w:bidi="ar-SA"/>
        </w:rPr>
        <w:t xml:space="preserve"> 2030 إلى 1 يناير</w:t>
      </w:r>
      <w:r>
        <w:rPr>
          <w:rFonts w:hint="cs"/>
          <w:rtl/>
          <w:lang w:bidi="ar-SA"/>
        </w:rPr>
        <w:t>/ كانون الثاني</w:t>
      </w:r>
      <w:r>
        <w:rPr>
          <w:rtl/>
          <w:lang w:bidi="ar-SA"/>
        </w:rPr>
        <w:t xml:space="preserve"> 2040، مقسومًا على عشرة</w:t>
      </w:r>
      <w:r w:rsidRPr="00E06B67">
        <w:rPr>
          <w:rtl/>
          <w:lang w:bidi="ar-SA"/>
        </w:rPr>
        <w:t xml:space="preserve">، لا يتجاوز 2 </w:t>
      </w:r>
      <w:r>
        <w:rPr>
          <w:rFonts w:hint="cs"/>
          <w:rtl/>
          <w:lang w:bidi="ar-SA"/>
        </w:rPr>
        <w:t>فاصلة</w:t>
      </w:r>
      <w:r w:rsidRPr="00E06B67">
        <w:rPr>
          <w:rtl/>
          <w:lang w:bidi="ar-SA"/>
        </w:rPr>
        <w:t xml:space="preserve"> 5 في المائة من متو</w:t>
      </w:r>
      <w:r>
        <w:rPr>
          <w:rtl/>
          <w:lang w:bidi="ar-SA"/>
        </w:rPr>
        <w:t>سط المستويات المحسوبة لاستهلاكه في عامي 2009 و 2010</w:t>
      </w:r>
      <w:r w:rsidRPr="00E06B67">
        <w:rPr>
          <w:rtl/>
          <w:lang w:bidi="ar-SA"/>
        </w:rPr>
        <w:t>، شريطة أن يقتصر هذا الاستهلاك على: خدمة معدات التبريد وتكييف الهواء الموجودة في 1 يناير</w:t>
      </w:r>
      <w:r>
        <w:rPr>
          <w:rFonts w:hint="cs"/>
          <w:rtl/>
          <w:lang w:bidi="ar-SA"/>
        </w:rPr>
        <w:t>/ كانون الثاني</w:t>
      </w:r>
      <w:r>
        <w:rPr>
          <w:rtl/>
          <w:lang w:bidi="ar-SA"/>
        </w:rPr>
        <w:t xml:space="preserve"> 2030</w:t>
      </w:r>
      <w:r w:rsidRPr="00E06B67">
        <w:rPr>
          <w:rtl/>
          <w:lang w:bidi="ar-SA"/>
        </w:rPr>
        <w:t xml:space="preserve">؛ </w:t>
      </w:r>
      <w:r>
        <w:rPr>
          <w:rFonts w:hint="cs"/>
          <w:rtl/>
          <w:lang w:bidi="ar-SA"/>
        </w:rPr>
        <w:t>و</w:t>
      </w:r>
      <w:r w:rsidRPr="00E06B67">
        <w:rPr>
          <w:rtl/>
          <w:lang w:bidi="ar-SA"/>
        </w:rPr>
        <w:t>خدمة معدات إخماد الحرائق والحماية من الحرائق الموجودة في 1 يناير</w:t>
      </w:r>
      <w:r>
        <w:rPr>
          <w:rFonts w:hint="cs"/>
          <w:rtl/>
          <w:lang w:bidi="ar-SA"/>
        </w:rPr>
        <w:t>/ كانون الثاني</w:t>
      </w:r>
      <w:r>
        <w:rPr>
          <w:rtl/>
          <w:lang w:bidi="ar-SA"/>
        </w:rPr>
        <w:t xml:space="preserve"> 2030</w:t>
      </w:r>
      <w:r w:rsidRPr="00E06B67">
        <w:rPr>
          <w:rtl/>
          <w:lang w:bidi="ar-SA"/>
        </w:rPr>
        <w:t xml:space="preserve">؛ </w:t>
      </w:r>
      <w:r>
        <w:rPr>
          <w:rFonts w:hint="cs"/>
          <w:rtl/>
          <w:lang w:bidi="ar-SA"/>
        </w:rPr>
        <w:t>و</w:t>
      </w:r>
      <w:r w:rsidRPr="00E06B67">
        <w:rPr>
          <w:rtl/>
          <w:lang w:bidi="ar-SA"/>
        </w:rPr>
        <w:t>تطبيقات ال</w:t>
      </w:r>
      <w:r>
        <w:rPr>
          <w:rtl/>
          <w:lang w:bidi="ar-SA"/>
        </w:rPr>
        <w:t>مذيبات في تصنيع محركات الصواريخ</w:t>
      </w:r>
      <w:r w:rsidRPr="00E06B67">
        <w:rPr>
          <w:rtl/>
          <w:lang w:bidi="ar-SA"/>
        </w:rPr>
        <w:t>؛ وتطبيقات</w:t>
      </w:r>
      <w:r>
        <w:rPr>
          <w:rtl/>
          <w:lang w:bidi="ar-SA"/>
        </w:rPr>
        <w:t xml:space="preserve"> الهباء الجوي الطبية الموضعية ل</w:t>
      </w:r>
      <w:r w:rsidRPr="00E06B67">
        <w:rPr>
          <w:rtl/>
          <w:lang w:bidi="ar-SA"/>
        </w:rPr>
        <w:t xml:space="preserve">علاج </w:t>
      </w:r>
      <w:r>
        <w:rPr>
          <w:rFonts w:hint="cs"/>
          <w:rtl/>
          <w:lang w:bidi="ar-SA"/>
        </w:rPr>
        <w:t>ا</w:t>
      </w:r>
      <w:r w:rsidRPr="00E06B67">
        <w:rPr>
          <w:rtl/>
          <w:lang w:bidi="ar-SA"/>
        </w:rPr>
        <w:t xml:space="preserve">لحروق </w:t>
      </w:r>
      <w:r>
        <w:rPr>
          <w:rtl/>
          <w:lang w:bidi="ar-SA"/>
        </w:rPr>
        <w:t>المتخصص</w:t>
      </w:r>
      <w:r w:rsidRPr="00E06B67">
        <w:rPr>
          <w:rtl/>
          <w:lang w:bidi="ar-SA"/>
        </w:rPr>
        <w:t>".</w:t>
      </w:r>
    </w:p>
  </w:footnote>
  <w:footnote w:id="20">
    <w:p w:rsidR="003B07E8" w:rsidRDefault="003B07E8" w:rsidP="00AB4ED2">
      <w:pPr>
        <w:pStyle w:val="FootnoteText"/>
        <w:bidi/>
        <w:rPr>
          <w:rtl/>
          <w:lang w:bidi="ar-SA"/>
        </w:rPr>
      </w:pPr>
      <w:r>
        <w:rPr>
          <w:rStyle w:val="FootnoteReference"/>
        </w:rPr>
        <w:footnoteRef/>
      </w:r>
      <w:r>
        <w:t xml:space="preserve"> </w:t>
      </w:r>
      <w:r>
        <w:rPr>
          <w:rFonts w:hint="cs"/>
          <w:rtl/>
          <w:lang w:bidi="ar-SA"/>
        </w:rPr>
        <w:t xml:space="preserve">  </w:t>
      </w:r>
      <w:r>
        <w:rPr>
          <w:rtl/>
          <w:lang w:bidi="ar-SA"/>
        </w:rPr>
        <w:t>في الفقرة 13 من المقرر 19/6، وافق</w:t>
      </w:r>
      <w:r w:rsidRPr="00E078D3">
        <w:rPr>
          <w:rtl/>
          <w:lang w:bidi="ar-SA"/>
        </w:rPr>
        <w:t xml:space="preserve"> الأطراف على </w:t>
      </w:r>
      <w:r>
        <w:rPr>
          <w:rFonts w:hint="cs"/>
          <w:rtl/>
          <w:lang w:bidi="ar-SA"/>
        </w:rPr>
        <w:t xml:space="preserve">يستعرضوا </w:t>
      </w:r>
      <w:r w:rsidRPr="00E078D3">
        <w:rPr>
          <w:rtl/>
          <w:lang w:bidi="ar-SA"/>
        </w:rPr>
        <w:t>في عام 2025 الحاجة إلى متوسط سنوي قدره 2</w:t>
      </w:r>
      <w:r>
        <w:rPr>
          <w:rFonts w:hint="cs"/>
          <w:rtl/>
          <w:lang w:bidi="ar-SA"/>
        </w:rPr>
        <w:t>,</w:t>
      </w:r>
      <w:r w:rsidRPr="00E078D3">
        <w:rPr>
          <w:rtl/>
          <w:lang w:bidi="ar-SA"/>
        </w:rPr>
        <w:t>5 في الما</w:t>
      </w:r>
      <w:r>
        <w:rPr>
          <w:rtl/>
          <w:lang w:bidi="ar-SA"/>
        </w:rPr>
        <w:t>ئة للخدمة خلال الفترة 2030-2040</w:t>
      </w:r>
      <w:r>
        <w:rPr>
          <w:rFonts w:hint="cs"/>
          <w:rtl/>
          <w:lang w:bidi="ar-SA"/>
        </w:rPr>
        <w:t>.</w:t>
      </w:r>
    </w:p>
  </w:footnote>
  <w:footnote w:id="21">
    <w:p w:rsidR="003B07E8" w:rsidRPr="001D5200" w:rsidRDefault="003B07E8" w:rsidP="001D5200">
      <w:pPr>
        <w:pStyle w:val="FootnoteText"/>
        <w:bidi/>
        <w:rPr>
          <w:rtl/>
          <w:lang w:val="en-US" w:bidi="ar-SA"/>
        </w:rPr>
      </w:pPr>
      <w:r>
        <w:rPr>
          <w:rStyle w:val="FootnoteReference"/>
        </w:rPr>
        <w:footnoteRef/>
      </w:r>
      <w:r>
        <w:t xml:space="preserve"> </w:t>
      </w:r>
      <w:r>
        <w:rPr>
          <w:rFonts w:hint="cs"/>
          <w:rtl/>
        </w:rPr>
        <w:t xml:space="preserve">  </w:t>
      </w:r>
      <w:r>
        <w:rPr>
          <w:rFonts w:hint="cs"/>
          <w:rtl/>
          <w:lang w:val="en-CA" w:bidi="ar-SA"/>
        </w:rPr>
        <w:t xml:space="preserve">كان المشروع مازال قيد المناقشة </w:t>
      </w:r>
      <w:r>
        <w:rPr>
          <w:rFonts w:hint="cs"/>
          <w:rtl/>
          <w:lang w:val="en-US" w:bidi="ar-SA"/>
        </w:rPr>
        <w:t>في وقت الانتهاء من هذه الوثيقة.</w:t>
      </w:r>
    </w:p>
    <w:p w:rsidR="003B07E8" w:rsidRPr="001D5200" w:rsidRDefault="003B07E8" w:rsidP="001D5200">
      <w:pPr>
        <w:pStyle w:val="FootnoteText"/>
        <w:bidi/>
        <w:rPr>
          <w:rtl/>
          <w:lang w:val="en-CA" w:bidi="ar-SA"/>
        </w:rPr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B07E8" w:rsidRDefault="00727E26" w:rsidP="00847877">
    <w:pPr>
      <w:jc w:val="right"/>
    </w:pPr>
    <w:r>
      <w:fldChar w:fldCharType="begin"/>
    </w:r>
    <w:r>
      <w:instrText xml:space="preserve"> DOCPROPERTY "Document number"  \* MERGEFORMAT </w:instrText>
    </w:r>
    <w:r>
      <w:fldChar w:fldCharType="separate"/>
    </w:r>
    <w:r w:rsidR="003B07E8">
      <w:t>UNEP/OzL.Pro/ExCom/86/31</w:t>
    </w:r>
    <w:r>
      <w:fldChar w:fldCharType="end"/>
    </w:r>
  </w:p>
  <w:p w:rsidR="003B07E8" w:rsidRDefault="003B07E8"/>
  <w:p w:rsidR="003B07E8" w:rsidRDefault="003B07E8"/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B07E8" w:rsidRDefault="00727E26" w:rsidP="00847877">
    <w:pPr>
      <w:jc w:val="left"/>
    </w:pPr>
    <w:r>
      <w:fldChar w:fldCharType="begin"/>
    </w:r>
    <w:r>
      <w:instrText xml:space="preserve"> DOCPROPERTY "Document number"  \* MERGEFORMAT </w:instrText>
    </w:r>
    <w:r>
      <w:fldChar w:fldCharType="separate"/>
    </w:r>
    <w:r w:rsidR="003B07E8">
      <w:t>UNEP/OzL.Pro/ExCom/86/31</w:t>
    </w:r>
    <w:r>
      <w:fldChar w:fldCharType="end"/>
    </w:r>
  </w:p>
  <w:p w:rsidR="003B07E8" w:rsidRDefault="003B07E8"/>
  <w:p w:rsidR="003B07E8" w:rsidRDefault="003B07E8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B07E8" w:rsidRDefault="003B07E8"/>
  <w:p w:rsidR="003B07E8" w:rsidRDefault="003B07E8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F4761E4C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25B627A0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8C923A98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B532B57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0"/>
    <w:multiLevelType w:val="singleLevel"/>
    <w:tmpl w:val="E27AF7F0"/>
    <w:lvl w:ilvl="0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6CB6EE0C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DEEBB70"/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D5C453D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ADD8EAD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CAF256C2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FFFFFFFB"/>
    <w:multiLevelType w:val="multilevel"/>
    <w:tmpl w:val="A26805D0"/>
    <w:lvl w:ilvl="0">
      <w:start w:val="1"/>
      <w:numFmt w:val="decimal"/>
      <w:pStyle w:val="Heading1"/>
      <w:lvlText w:val="%1."/>
      <w:lvlJc w:val="left"/>
      <w:pPr>
        <w:tabs>
          <w:tab w:val="num" w:pos="0"/>
        </w:tabs>
        <w:ind w:left="0" w:firstLine="0"/>
      </w:pPr>
    </w:lvl>
    <w:lvl w:ilvl="1">
      <w:start w:val="1"/>
      <w:numFmt w:val="lowerLetter"/>
      <w:pStyle w:val="Heading2"/>
      <w:lvlText w:val="(%2)"/>
      <w:lvlJc w:val="left"/>
      <w:pPr>
        <w:tabs>
          <w:tab w:val="num" w:pos="0"/>
        </w:tabs>
        <w:ind w:left="1440" w:hanging="720"/>
      </w:pPr>
    </w:lvl>
    <w:lvl w:ilvl="2">
      <w:start w:val="1"/>
      <w:numFmt w:val="lowerRoman"/>
      <w:pStyle w:val="Heading3"/>
      <w:lvlText w:val="(%3)"/>
      <w:lvlJc w:val="left"/>
      <w:pPr>
        <w:tabs>
          <w:tab w:val="num" w:pos="0"/>
        </w:tabs>
        <w:ind w:left="2160" w:hanging="720"/>
      </w:pPr>
    </w:lvl>
    <w:lvl w:ilvl="3">
      <w:start w:val="1"/>
      <w:numFmt w:val="lowerLetter"/>
      <w:pStyle w:val="Heading4"/>
      <w:lvlText w:val="%4)"/>
      <w:lvlJc w:val="left"/>
      <w:pPr>
        <w:tabs>
          <w:tab w:val="num" w:pos="-90"/>
        </w:tabs>
        <w:ind w:left="2776" w:hanging="706"/>
      </w:pPr>
      <w:rPr>
        <w:b w:val="0"/>
        <w:i w:val="0"/>
      </w:rPr>
    </w:lvl>
    <w:lvl w:ilvl="4">
      <w:start w:val="1"/>
      <w:numFmt w:val="decimal"/>
      <w:lvlText w:val="(%5)"/>
      <w:lvlJc w:val="left"/>
      <w:pPr>
        <w:tabs>
          <w:tab w:val="num" w:pos="0"/>
        </w:tabs>
        <w:ind w:left="3571" w:hanging="705"/>
      </w:pPr>
    </w:lvl>
    <w:lvl w:ilvl="5">
      <w:start w:val="1"/>
      <w:numFmt w:val="lowerLetter"/>
      <w:pStyle w:val="Heading6"/>
      <w:lvlText w:val="(%6)"/>
      <w:lvlJc w:val="left"/>
      <w:pPr>
        <w:tabs>
          <w:tab w:val="num" w:pos="0"/>
        </w:tabs>
        <w:ind w:left="4291" w:hanging="720"/>
      </w:pPr>
    </w:lvl>
    <w:lvl w:ilvl="6">
      <w:start w:val="1"/>
      <w:numFmt w:val="lowerRoman"/>
      <w:pStyle w:val="Heading7"/>
      <w:lvlText w:val="(%7)"/>
      <w:lvlJc w:val="left"/>
      <w:pPr>
        <w:tabs>
          <w:tab w:val="num" w:pos="0"/>
        </w:tabs>
        <w:ind w:left="4997" w:hanging="706"/>
      </w:pPr>
    </w:lvl>
    <w:lvl w:ilvl="7">
      <w:start w:val="1"/>
      <w:numFmt w:val="lowerLetter"/>
      <w:lvlText w:val="(%8)"/>
      <w:lvlJc w:val="left"/>
      <w:pPr>
        <w:tabs>
          <w:tab w:val="num" w:pos="0"/>
        </w:tabs>
        <w:ind w:left="5702" w:hanging="705"/>
      </w:pPr>
    </w:lvl>
    <w:lvl w:ilvl="8">
      <w:start w:val="1"/>
      <w:numFmt w:val="lowerRoman"/>
      <w:pStyle w:val="Heading9"/>
      <w:lvlText w:val="(%9)"/>
      <w:lvlJc w:val="left"/>
      <w:pPr>
        <w:tabs>
          <w:tab w:val="num" w:pos="0"/>
        </w:tabs>
        <w:ind w:left="6408" w:hanging="706"/>
      </w:pPr>
    </w:lvl>
  </w:abstractNum>
  <w:abstractNum w:abstractNumId="11" w15:restartNumberingAfterBreak="0">
    <w:nsid w:val="0EA91885"/>
    <w:multiLevelType w:val="hybridMultilevel"/>
    <w:tmpl w:val="DACA1944"/>
    <w:lvl w:ilvl="0" w:tplc="A914E8D6">
      <w:start w:val="1"/>
      <w:numFmt w:val="arabicAbjad"/>
      <w:lvlText w:val="(%1)"/>
      <w:lvlJc w:val="left"/>
      <w:pPr>
        <w:tabs>
          <w:tab w:val="num" w:pos="0"/>
        </w:tabs>
        <w:ind w:left="1440" w:hanging="720"/>
      </w:pPr>
      <w:rPr>
        <w:rFonts w:ascii="Times New Roman" w:hAnsi="Times New Roman" w:cs="Arabic Transparent" w:hint="default"/>
        <w:b w:val="0"/>
        <w:bCs w:val="0"/>
        <w:i w:val="0"/>
        <w:iCs w:val="0"/>
        <w:vanish w:val="0"/>
        <w:color w:val="auto"/>
        <w:sz w:val="24"/>
        <w:szCs w:val="26"/>
        <w:u w:val="none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 w15:restartNumberingAfterBreak="0">
    <w:nsid w:val="226A719D"/>
    <w:multiLevelType w:val="hybridMultilevel"/>
    <w:tmpl w:val="D7B0F446"/>
    <w:lvl w:ilvl="0" w:tplc="9D7E8182">
      <w:start w:val="1"/>
      <w:numFmt w:val="decimal"/>
      <w:lvlText w:val="(%1)"/>
      <w:lvlJc w:val="left"/>
      <w:pPr>
        <w:ind w:left="171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430" w:hanging="360"/>
      </w:pPr>
    </w:lvl>
    <w:lvl w:ilvl="2" w:tplc="0409001B" w:tentative="1">
      <w:start w:val="1"/>
      <w:numFmt w:val="lowerRoman"/>
      <w:lvlText w:val="%3."/>
      <w:lvlJc w:val="right"/>
      <w:pPr>
        <w:ind w:left="3150" w:hanging="180"/>
      </w:pPr>
    </w:lvl>
    <w:lvl w:ilvl="3" w:tplc="0409000F" w:tentative="1">
      <w:start w:val="1"/>
      <w:numFmt w:val="decimal"/>
      <w:lvlText w:val="%4."/>
      <w:lvlJc w:val="left"/>
      <w:pPr>
        <w:ind w:left="3870" w:hanging="360"/>
      </w:pPr>
    </w:lvl>
    <w:lvl w:ilvl="4" w:tplc="04090019" w:tentative="1">
      <w:start w:val="1"/>
      <w:numFmt w:val="lowerLetter"/>
      <w:lvlText w:val="%5."/>
      <w:lvlJc w:val="left"/>
      <w:pPr>
        <w:ind w:left="4590" w:hanging="360"/>
      </w:pPr>
    </w:lvl>
    <w:lvl w:ilvl="5" w:tplc="0409001B" w:tentative="1">
      <w:start w:val="1"/>
      <w:numFmt w:val="lowerRoman"/>
      <w:lvlText w:val="%6."/>
      <w:lvlJc w:val="right"/>
      <w:pPr>
        <w:ind w:left="5310" w:hanging="180"/>
      </w:pPr>
    </w:lvl>
    <w:lvl w:ilvl="6" w:tplc="0409000F" w:tentative="1">
      <w:start w:val="1"/>
      <w:numFmt w:val="decimal"/>
      <w:lvlText w:val="%7."/>
      <w:lvlJc w:val="left"/>
      <w:pPr>
        <w:ind w:left="6030" w:hanging="360"/>
      </w:pPr>
    </w:lvl>
    <w:lvl w:ilvl="7" w:tplc="04090019" w:tentative="1">
      <w:start w:val="1"/>
      <w:numFmt w:val="lowerLetter"/>
      <w:lvlText w:val="%8."/>
      <w:lvlJc w:val="left"/>
      <w:pPr>
        <w:ind w:left="6750" w:hanging="360"/>
      </w:pPr>
    </w:lvl>
    <w:lvl w:ilvl="8" w:tplc="0409001B" w:tentative="1">
      <w:start w:val="1"/>
      <w:numFmt w:val="lowerRoman"/>
      <w:lvlText w:val="%9."/>
      <w:lvlJc w:val="right"/>
      <w:pPr>
        <w:ind w:left="7470" w:hanging="180"/>
      </w:pPr>
    </w:lvl>
  </w:abstractNum>
  <w:abstractNum w:abstractNumId="13" w15:restartNumberingAfterBreak="0">
    <w:nsid w:val="2BC6015C"/>
    <w:multiLevelType w:val="multilevel"/>
    <w:tmpl w:val="0409001F"/>
    <w:styleLink w:val="111111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14" w15:restartNumberingAfterBreak="0">
    <w:nsid w:val="2F2D0A08"/>
    <w:multiLevelType w:val="hybridMultilevel"/>
    <w:tmpl w:val="14789E5C"/>
    <w:lvl w:ilvl="0" w:tplc="B136E804">
      <w:start w:val="1"/>
      <w:numFmt w:val="decimal"/>
      <w:lvlText w:val="(%1)"/>
      <w:lvlJc w:val="left"/>
      <w:pPr>
        <w:tabs>
          <w:tab w:val="num" w:pos="0"/>
        </w:tabs>
        <w:ind w:left="1814" w:hanging="453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5" w15:restartNumberingAfterBreak="0">
    <w:nsid w:val="326050D8"/>
    <w:multiLevelType w:val="hybridMultilevel"/>
    <w:tmpl w:val="74DA6DBE"/>
    <w:lvl w:ilvl="0" w:tplc="47005CA4">
      <w:start w:val="1"/>
      <w:numFmt w:val="lowerRoman"/>
      <w:pStyle w:val="Heading5"/>
      <w:lvlText w:val="%1."/>
      <w:lvlJc w:val="right"/>
      <w:pPr>
        <w:ind w:left="3583" w:hanging="360"/>
      </w:pPr>
    </w:lvl>
    <w:lvl w:ilvl="1" w:tplc="10090019" w:tentative="1">
      <w:start w:val="1"/>
      <w:numFmt w:val="lowerLetter"/>
      <w:lvlText w:val="%2."/>
      <w:lvlJc w:val="left"/>
      <w:pPr>
        <w:ind w:left="4303" w:hanging="360"/>
      </w:pPr>
    </w:lvl>
    <w:lvl w:ilvl="2" w:tplc="1009001B" w:tentative="1">
      <w:start w:val="1"/>
      <w:numFmt w:val="lowerRoman"/>
      <w:lvlText w:val="%3."/>
      <w:lvlJc w:val="right"/>
      <w:pPr>
        <w:ind w:left="5023" w:hanging="180"/>
      </w:pPr>
    </w:lvl>
    <w:lvl w:ilvl="3" w:tplc="1009000F" w:tentative="1">
      <w:start w:val="1"/>
      <w:numFmt w:val="decimal"/>
      <w:lvlText w:val="%4."/>
      <w:lvlJc w:val="left"/>
      <w:pPr>
        <w:ind w:left="5743" w:hanging="360"/>
      </w:pPr>
    </w:lvl>
    <w:lvl w:ilvl="4" w:tplc="10090019" w:tentative="1">
      <w:start w:val="1"/>
      <w:numFmt w:val="lowerLetter"/>
      <w:lvlText w:val="%5."/>
      <w:lvlJc w:val="left"/>
      <w:pPr>
        <w:ind w:left="6463" w:hanging="360"/>
      </w:pPr>
    </w:lvl>
    <w:lvl w:ilvl="5" w:tplc="1009001B" w:tentative="1">
      <w:start w:val="1"/>
      <w:numFmt w:val="lowerRoman"/>
      <w:lvlText w:val="%6."/>
      <w:lvlJc w:val="right"/>
      <w:pPr>
        <w:ind w:left="7183" w:hanging="180"/>
      </w:pPr>
    </w:lvl>
    <w:lvl w:ilvl="6" w:tplc="1009000F" w:tentative="1">
      <w:start w:val="1"/>
      <w:numFmt w:val="decimal"/>
      <w:lvlText w:val="%7."/>
      <w:lvlJc w:val="left"/>
      <w:pPr>
        <w:ind w:left="7903" w:hanging="360"/>
      </w:pPr>
    </w:lvl>
    <w:lvl w:ilvl="7" w:tplc="10090019" w:tentative="1">
      <w:start w:val="1"/>
      <w:numFmt w:val="lowerLetter"/>
      <w:lvlText w:val="%8."/>
      <w:lvlJc w:val="left"/>
      <w:pPr>
        <w:ind w:left="8623" w:hanging="360"/>
      </w:pPr>
    </w:lvl>
    <w:lvl w:ilvl="8" w:tplc="1009001B" w:tentative="1">
      <w:start w:val="1"/>
      <w:numFmt w:val="lowerRoman"/>
      <w:lvlText w:val="%9."/>
      <w:lvlJc w:val="right"/>
      <w:pPr>
        <w:ind w:left="9343" w:hanging="180"/>
      </w:pPr>
    </w:lvl>
  </w:abstractNum>
  <w:abstractNum w:abstractNumId="16" w15:restartNumberingAfterBreak="0">
    <w:nsid w:val="39553A7C"/>
    <w:multiLevelType w:val="hybridMultilevel"/>
    <w:tmpl w:val="5FA007F2"/>
    <w:lvl w:ilvl="0" w:tplc="E55462CC">
      <w:start w:val="1"/>
      <w:numFmt w:val="decimal"/>
      <w:lvlText w:val="%1-"/>
      <w:lvlJc w:val="left"/>
      <w:pPr>
        <w:ind w:left="364" w:hanging="360"/>
      </w:pPr>
      <w:rPr>
        <w:rFonts w:hint="default"/>
      </w:rPr>
    </w:lvl>
    <w:lvl w:ilvl="1" w:tplc="295622FA">
      <w:start w:val="1"/>
      <w:numFmt w:val="arabicAlpha"/>
      <w:lvlText w:val="(%2)"/>
      <w:lvlJc w:val="left"/>
      <w:pPr>
        <w:ind w:left="1084" w:hanging="36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ind w:left="1804" w:hanging="180"/>
      </w:pPr>
    </w:lvl>
    <w:lvl w:ilvl="3" w:tplc="0409000F" w:tentative="1">
      <w:start w:val="1"/>
      <w:numFmt w:val="decimal"/>
      <w:lvlText w:val="%4."/>
      <w:lvlJc w:val="left"/>
      <w:pPr>
        <w:ind w:left="2524" w:hanging="360"/>
      </w:pPr>
    </w:lvl>
    <w:lvl w:ilvl="4" w:tplc="04090019" w:tentative="1">
      <w:start w:val="1"/>
      <w:numFmt w:val="lowerLetter"/>
      <w:lvlText w:val="%5."/>
      <w:lvlJc w:val="left"/>
      <w:pPr>
        <w:ind w:left="3244" w:hanging="360"/>
      </w:pPr>
    </w:lvl>
    <w:lvl w:ilvl="5" w:tplc="0409001B" w:tentative="1">
      <w:start w:val="1"/>
      <w:numFmt w:val="lowerRoman"/>
      <w:lvlText w:val="%6."/>
      <w:lvlJc w:val="right"/>
      <w:pPr>
        <w:ind w:left="3964" w:hanging="180"/>
      </w:pPr>
    </w:lvl>
    <w:lvl w:ilvl="6" w:tplc="0409000F" w:tentative="1">
      <w:start w:val="1"/>
      <w:numFmt w:val="decimal"/>
      <w:lvlText w:val="%7."/>
      <w:lvlJc w:val="left"/>
      <w:pPr>
        <w:ind w:left="4684" w:hanging="360"/>
      </w:pPr>
    </w:lvl>
    <w:lvl w:ilvl="7" w:tplc="04090019" w:tentative="1">
      <w:start w:val="1"/>
      <w:numFmt w:val="lowerLetter"/>
      <w:lvlText w:val="%8."/>
      <w:lvlJc w:val="left"/>
      <w:pPr>
        <w:ind w:left="5404" w:hanging="360"/>
      </w:pPr>
    </w:lvl>
    <w:lvl w:ilvl="8" w:tplc="0409001B" w:tentative="1">
      <w:start w:val="1"/>
      <w:numFmt w:val="lowerRoman"/>
      <w:lvlText w:val="%9."/>
      <w:lvlJc w:val="right"/>
      <w:pPr>
        <w:ind w:left="6124" w:hanging="180"/>
      </w:pPr>
    </w:lvl>
  </w:abstractNum>
  <w:abstractNum w:abstractNumId="17" w15:restartNumberingAfterBreak="0">
    <w:nsid w:val="3B9B6802"/>
    <w:multiLevelType w:val="multilevel"/>
    <w:tmpl w:val="B6A2DC0E"/>
    <w:lvl w:ilvl="0">
      <w:start w:val="1"/>
      <w:numFmt w:val="decimal"/>
      <w:lvlText w:val="%1-"/>
      <w:lvlJc w:val="left"/>
      <w:pPr>
        <w:ind w:left="364" w:hanging="36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ind w:left="1084" w:hanging="360"/>
      </w:pPr>
    </w:lvl>
    <w:lvl w:ilvl="2" w:tentative="1">
      <w:start w:val="1"/>
      <w:numFmt w:val="lowerRoman"/>
      <w:lvlText w:val="%3."/>
      <w:lvlJc w:val="right"/>
      <w:pPr>
        <w:ind w:left="1804" w:hanging="180"/>
      </w:pPr>
    </w:lvl>
    <w:lvl w:ilvl="3" w:tentative="1">
      <w:start w:val="1"/>
      <w:numFmt w:val="decimal"/>
      <w:lvlText w:val="%4."/>
      <w:lvlJc w:val="left"/>
      <w:pPr>
        <w:ind w:left="2524" w:hanging="360"/>
      </w:pPr>
    </w:lvl>
    <w:lvl w:ilvl="4" w:tentative="1">
      <w:start w:val="1"/>
      <w:numFmt w:val="lowerLetter"/>
      <w:lvlText w:val="%5."/>
      <w:lvlJc w:val="left"/>
      <w:pPr>
        <w:ind w:left="3244" w:hanging="360"/>
      </w:pPr>
    </w:lvl>
    <w:lvl w:ilvl="5" w:tentative="1">
      <w:start w:val="1"/>
      <w:numFmt w:val="lowerRoman"/>
      <w:lvlText w:val="%6."/>
      <w:lvlJc w:val="right"/>
      <w:pPr>
        <w:ind w:left="3964" w:hanging="180"/>
      </w:pPr>
    </w:lvl>
    <w:lvl w:ilvl="6" w:tentative="1">
      <w:start w:val="1"/>
      <w:numFmt w:val="decimal"/>
      <w:lvlText w:val="%7."/>
      <w:lvlJc w:val="left"/>
      <w:pPr>
        <w:ind w:left="4684" w:hanging="360"/>
      </w:pPr>
    </w:lvl>
    <w:lvl w:ilvl="7" w:tentative="1">
      <w:start w:val="1"/>
      <w:numFmt w:val="lowerLetter"/>
      <w:lvlText w:val="%8."/>
      <w:lvlJc w:val="left"/>
      <w:pPr>
        <w:ind w:left="5404" w:hanging="360"/>
      </w:pPr>
    </w:lvl>
    <w:lvl w:ilvl="8" w:tentative="1">
      <w:start w:val="1"/>
      <w:numFmt w:val="lowerRoman"/>
      <w:lvlText w:val="%9."/>
      <w:lvlJc w:val="right"/>
      <w:pPr>
        <w:ind w:left="6124" w:hanging="180"/>
      </w:pPr>
    </w:lvl>
  </w:abstractNum>
  <w:abstractNum w:abstractNumId="18" w15:restartNumberingAfterBreak="0">
    <w:nsid w:val="3F3B68CC"/>
    <w:multiLevelType w:val="hybridMultilevel"/>
    <w:tmpl w:val="66FC49D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4C9D6A3D"/>
    <w:multiLevelType w:val="hybridMultilevel"/>
    <w:tmpl w:val="457873CC"/>
    <w:lvl w:ilvl="0" w:tplc="7BD4064E">
      <w:start w:val="1"/>
      <w:numFmt w:val="arabicAlpha"/>
      <w:lvlText w:val="(%1)"/>
      <w:lvlJc w:val="left"/>
      <w:pPr>
        <w:ind w:left="9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620" w:hanging="360"/>
      </w:pPr>
    </w:lvl>
    <w:lvl w:ilvl="2" w:tplc="0409001B" w:tentative="1">
      <w:start w:val="1"/>
      <w:numFmt w:val="lowerRoman"/>
      <w:lvlText w:val="%3."/>
      <w:lvlJc w:val="right"/>
      <w:pPr>
        <w:ind w:left="2340" w:hanging="180"/>
      </w:pPr>
    </w:lvl>
    <w:lvl w:ilvl="3" w:tplc="0409000F" w:tentative="1">
      <w:start w:val="1"/>
      <w:numFmt w:val="decimal"/>
      <w:lvlText w:val="%4."/>
      <w:lvlJc w:val="left"/>
      <w:pPr>
        <w:ind w:left="3060" w:hanging="360"/>
      </w:pPr>
    </w:lvl>
    <w:lvl w:ilvl="4" w:tplc="04090019" w:tentative="1">
      <w:start w:val="1"/>
      <w:numFmt w:val="lowerLetter"/>
      <w:lvlText w:val="%5."/>
      <w:lvlJc w:val="left"/>
      <w:pPr>
        <w:ind w:left="3780" w:hanging="360"/>
      </w:pPr>
    </w:lvl>
    <w:lvl w:ilvl="5" w:tplc="0409001B" w:tentative="1">
      <w:start w:val="1"/>
      <w:numFmt w:val="lowerRoman"/>
      <w:lvlText w:val="%6."/>
      <w:lvlJc w:val="right"/>
      <w:pPr>
        <w:ind w:left="4500" w:hanging="180"/>
      </w:pPr>
    </w:lvl>
    <w:lvl w:ilvl="6" w:tplc="0409000F" w:tentative="1">
      <w:start w:val="1"/>
      <w:numFmt w:val="decimal"/>
      <w:lvlText w:val="%7."/>
      <w:lvlJc w:val="left"/>
      <w:pPr>
        <w:ind w:left="5220" w:hanging="360"/>
      </w:pPr>
    </w:lvl>
    <w:lvl w:ilvl="7" w:tplc="04090019" w:tentative="1">
      <w:start w:val="1"/>
      <w:numFmt w:val="lowerLetter"/>
      <w:lvlText w:val="%8."/>
      <w:lvlJc w:val="left"/>
      <w:pPr>
        <w:ind w:left="5940" w:hanging="360"/>
      </w:pPr>
    </w:lvl>
    <w:lvl w:ilvl="8" w:tplc="040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20" w15:restartNumberingAfterBreak="0">
    <w:nsid w:val="4E892E7B"/>
    <w:multiLevelType w:val="multilevel"/>
    <w:tmpl w:val="0409001D"/>
    <w:styleLink w:val="1ai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21" w15:restartNumberingAfterBreak="0">
    <w:nsid w:val="511979B3"/>
    <w:multiLevelType w:val="hybridMultilevel"/>
    <w:tmpl w:val="F9EA1A64"/>
    <w:lvl w:ilvl="0" w:tplc="1E421272">
      <w:start w:val="1"/>
      <w:numFmt w:val="arabicAlpha"/>
      <w:lvlText w:val="(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51C54623"/>
    <w:multiLevelType w:val="multilevel"/>
    <w:tmpl w:val="04090023"/>
    <w:styleLink w:val="ArticleSection"/>
    <w:lvl w:ilvl="0">
      <w:start w:val="1"/>
      <w:numFmt w:val="upperRoman"/>
      <w:lvlText w:val="Article %1."/>
      <w:lvlJc w:val="left"/>
      <w:pPr>
        <w:tabs>
          <w:tab w:val="num" w:pos="1440"/>
        </w:tabs>
        <w:ind w:left="0" w:firstLine="0"/>
      </w:pPr>
    </w:lvl>
    <w:lvl w:ilvl="1">
      <w:start w:val="1"/>
      <w:numFmt w:val="decimalZero"/>
      <w:isLgl/>
      <w:lvlText w:val="Section %1.%2"/>
      <w:lvlJc w:val="left"/>
      <w:pPr>
        <w:tabs>
          <w:tab w:val="num" w:pos="1080"/>
        </w:tabs>
        <w:ind w:left="0" w:firstLine="0"/>
      </w:pPr>
    </w:lvl>
    <w:lvl w:ilvl="2">
      <w:start w:val="1"/>
      <w:numFmt w:val="lowerLetter"/>
      <w:lvlText w:val="(%3)"/>
      <w:lvlJc w:val="left"/>
      <w:pPr>
        <w:tabs>
          <w:tab w:val="num" w:pos="720"/>
        </w:tabs>
        <w:ind w:left="720" w:hanging="432"/>
      </w:pPr>
    </w:lvl>
    <w:lvl w:ilvl="3">
      <w:start w:val="1"/>
      <w:numFmt w:val="lowerRoman"/>
      <w:lvlText w:val="(%4)"/>
      <w:lvlJc w:val="right"/>
      <w:pPr>
        <w:tabs>
          <w:tab w:val="num" w:pos="864"/>
        </w:tabs>
        <w:ind w:left="864" w:hanging="144"/>
      </w:pPr>
    </w:lvl>
    <w:lvl w:ilvl="4">
      <w:start w:val="1"/>
      <w:numFmt w:val="decimal"/>
      <w:lvlText w:val="%5)"/>
      <w:lvlJc w:val="left"/>
      <w:pPr>
        <w:tabs>
          <w:tab w:val="num" w:pos="1008"/>
        </w:tabs>
        <w:ind w:left="1008" w:hanging="432"/>
      </w:pPr>
    </w:lvl>
    <w:lvl w:ilvl="5">
      <w:start w:val="1"/>
      <w:numFmt w:val="lowerLetter"/>
      <w:lvlText w:val="%6)"/>
      <w:lvlJc w:val="left"/>
      <w:pPr>
        <w:tabs>
          <w:tab w:val="num" w:pos="1152"/>
        </w:tabs>
        <w:ind w:left="1152" w:hanging="432"/>
      </w:pPr>
    </w:lvl>
    <w:lvl w:ilvl="6">
      <w:start w:val="1"/>
      <w:numFmt w:val="lowerRoman"/>
      <w:lvlText w:val="%7)"/>
      <w:lvlJc w:val="right"/>
      <w:pPr>
        <w:tabs>
          <w:tab w:val="num" w:pos="1296"/>
        </w:tabs>
        <w:ind w:left="1296" w:hanging="288"/>
      </w:pPr>
    </w:lvl>
    <w:lvl w:ilvl="7">
      <w:start w:val="1"/>
      <w:numFmt w:val="lowerLetter"/>
      <w:lvlText w:val="%8."/>
      <w:lvlJc w:val="left"/>
      <w:pPr>
        <w:tabs>
          <w:tab w:val="num" w:pos="1440"/>
        </w:tabs>
        <w:ind w:left="1440" w:hanging="432"/>
      </w:pPr>
    </w:lvl>
    <w:lvl w:ilvl="8">
      <w:start w:val="1"/>
      <w:numFmt w:val="lowerRoman"/>
      <w:lvlText w:val="%9."/>
      <w:lvlJc w:val="right"/>
      <w:pPr>
        <w:tabs>
          <w:tab w:val="num" w:pos="1584"/>
        </w:tabs>
        <w:ind w:left="1584" w:hanging="144"/>
      </w:pPr>
    </w:lvl>
  </w:abstractNum>
  <w:abstractNum w:abstractNumId="23" w15:restartNumberingAfterBreak="0">
    <w:nsid w:val="6B5E385E"/>
    <w:multiLevelType w:val="hybridMultilevel"/>
    <w:tmpl w:val="0C80E82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CC66164C">
      <w:start w:val="1"/>
      <w:numFmt w:val="arabicAlpha"/>
      <w:lvlText w:val="(%2)"/>
      <w:lvlJc w:val="left"/>
      <w:pPr>
        <w:ind w:left="1440" w:hanging="36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70BE74DB"/>
    <w:multiLevelType w:val="hybridMultilevel"/>
    <w:tmpl w:val="038438B6"/>
    <w:lvl w:ilvl="0" w:tplc="AFE44EA2"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25" w15:restartNumberingAfterBreak="0">
    <w:nsid w:val="7E100F2A"/>
    <w:multiLevelType w:val="hybridMultilevel"/>
    <w:tmpl w:val="BD0C0614"/>
    <w:lvl w:ilvl="0" w:tplc="10C23008">
      <w:start w:val="1"/>
      <w:numFmt w:val="lowerLetter"/>
      <w:pStyle w:val="Header4"/>
      <w:lvlText w:val="%1."/>
      <w:lvlJc w:val="left"/>
      <w:pPr>
        <w:tabs>
          <w:tab w:val="num" w:pos="3600"/>
        </w:tabs>
        <w:ind w:left="360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4320"/>
        </w:tabs>
        <w:ind w:left="432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5040"/>
        </w:tabs>
        <w:ind w:left="504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5760"/>
        </w:tabs>
        <w:ind w:left="576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6480"/>
        </w:tabs>
        <w:ind w:left="648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7200"/>
        </w:tabs>
        <w:ind w:left="720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7920"/>
        </w:tabs>
        <w:ind w:left="792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8640"/>
        </w:tabs>
        <w:ind w:left="864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9360"/>
        </w:tabs>
        <w:ind w:left="9360" w:hanging="180"/>
      </w:pPr>
    </w:lvl>
  </w:abstractNum>
  <w:abstractNum w:abstractNumId="26" w15:restartNumberingAfterBreak="0">
    <w:nsid w:val="7F2037E8"/>
    <w:multiLevelType w:val="hybridMultilevel"/>
    <w:tmpl w:val="F38CD1A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0"/>
  </w:num>
  <w:num w:numId="2">
    <w:abstractNumId w:val="10"/>
  </w:num>
  <w:num w:numId="3">
    <w:abstractNumId w:val="10"/>
  </w:num>
  <w:num w:numId="4">
    <w:abstractNumId w:val="10"/>
  </w:num>
  <w:num w:numId="5">
    <w:abstractNumId w:val="10"/>
  </w:num>
  <w:num w:numId="6">
    <w:abstractNumId w:val="9"/>
  </w:num>
  <w:num w:numId="7">
    <w:abstractNumId w:val="7"/>
  </w:num>
  <w:num w:numId="8">
    <w:abstractNumId w:val="6"/>
  </w:num>
  <w:num w:numId="9">
    <w:abstractNumId w:val="5"/>
  </w:num>
  <w:num w:numId="10">
    <w:abstractNumId w:val="4"/>
  </w:num>
  <w:num w:numId="11">
    <w:abstractNumId w:val="8"/>
  </w:num>
  <w:num w:numId="12">
    <w:abstractNumId w:val="3"/>
  </w:num>
  <w:num w:numId="13">
    <w:abstractNumId w:val="2"/>
  </w:num>
  <w:num w:numId="14">
    <w:abstractNumId w:val="1"/>
  </w:num>
  <w:num w:numId="15">
    <w:abstractNumId w:val="0"/>
  </w:num>
  <w:num w:numId="16">
    <w:abstractNumId w:val="13"/>
  </w:num>
  <w:num w:numId="17">
    <w:abstractNumId w:val="20"/>
  </w:num>
  <w:num w:numId="18">
    <w:abstractNumId w:val="22"/>
  </w:num>
  <w:num w:numId="19">
    <w:abstractNumId w:val="25"/>
  </w:num>
  <w:num w:numId="20">
    <w:abstractNumId w:val="15"/>
  </w:num>
  <w:num w:numId="21">
    <w:abstractNumId w:val="11"/>
  </w:num>
  <w:num w:numId="22">
    <w:abstractNumId w:val="14"/>
  </w:num>
  <w:num w:numId="23">
    <w:abstractNumId w:val="24"/>
  </w:num>
  <w:num w:numId="24">
    <w:abstractNumId w:val="26"/>
  </w:num>
  <w:num w:numId="25">
    <w:abstractNumId w:val="23"/>
  </w:num>
  <w:num w:numId="26">
    <w:abstractNumId w:val="19"/>
  </w:num>
  <w:num w:numId="27">
    <w:abstractNumId w:val="16"/>
  </w:num>
  <w:num w:numId="28">
    <w:abstractNumId w:val="12"/>
  </w:num>
  <w:num w:numId="29">
    <w:abstractNumId w:val="17"/>
  </w:num>
  <w:num w:numId="30">
    <w:abstractNumId w:val="18"/>
  </w:num>
  <w:num w:numId="31">
    <w:abstractNumId w:val="21"/>
  </w:num>
  <w:numIdMacAtCleanup w:val="19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44"/>
  <w:embedSystemFonts/>
  <w:attachedTemplate r:id="rId1"/>
  <w:stylePaneFormatFilter w:val="0701" w:allStyles="1" w:customStyles="0" w:latentStyles="0" w:stylesInUse="0" w:headingStyles="0" w:numberingStyles="0" w:tableStyles="0" w:directFormattingOnRuns="1" w:directFormattingOnParagraphs="1" w:directFormattingOnNumbering="1" w:directFormattingOnTables="0" w:clearFormatting="0" w:top3HeadingStyles="0" w:visibleStyles="0" w:alternateStyleNames="0"/>
  <w:stylePaneSortMethod w:val="0000"/>
  <w:styleLockTheme/>
  <w:styleLockQFSet/>
  <w:defaultTabStop w:val="720"/>
  <w:evenAndOddHeaders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F6BF7"/>
    <w:rsid w:val="00006AAA"/>
    <w:rsid w:val="0001061E"/>
    <w:rsid w:val="00010757"/>
    <w:rsid w:val="00013372"/>
    <w:rsid w:val="0002232D"/>
    <w:rsid w:val="0003571A"/>
    <w:rsid w:val="0004254A"/>
    <w:rsid w:val="0004641B"/>
    <w:rsid w:val="00082EEA"/>
    <w:rsid w:val="0008613C"/>
    <w:rsid w:val="000861FE"/>
    <w:rsid w:val="0009260A"/>
    <w:rsid w:val="000A2954"/>
    <w:rsid w:val="000A427F"/>
    <w:rsid w:val="000B6E90"/>
    <w:rsid w:val="000B6F9D"/>
    <w:rsid w:val="000B71B7"/>
    <w:rsid w:val="000C2FE8"/>
    <w:rsid w:val="000C4E53"/>
    <w:rsid w:val="000C668E"/>
    <w:rsid w:val="000D1375"/>
    <w:rsid w:val="000E0F94"/>
    <w:rsid w:val="000E7E88"/>
    <w:rsid w:val="000F4F16"/>
    <w:rsid w:val="000F611B"/>
    <w:rsid w:val="000F7950"/>
    <w:rsid w:val="00111B63"/>
    <w:rsid w:val="00124A08"/>
    <w:rsid w:val="00133984"/>
    <w:rsid w:val="0013495B"/>
    <w:rsid w:val="00136FEA"/>
    <w:rsid w:val="001451D1"/>
    <w:rsid w:val="00174032"/>
    <w:rsid w:val="00180FDF"/>
    <w:rsid w:val="001844B3"/>
    <w:rsid w:val="001869EC"/>
    <w:rsid w:val="00191F28"/>
    <w:rsid w:val="00194CC5"/>
    <w:rsid w:val="001C70D5"/>
    <w:rsid w:val="001D5200"/>
    <w:rsid w:val="001F1B00"/>
    <w:rsid w:val="001F594B"/>
    <w:rsid w:val="00203631"/>
    <w:rsid w:val="00240C52"/>
    <w:rsid w:val="002446C6"/>
    <w:rsid w:val="0024685E"/>
    <w:rsid w:val="002637DE"/>
    <w:rsid w:val="00264BB1"/>
    <w:rsid w:val="002656E7"/>
    <w:rsid w:val="00286C09"/>
    <w:rsid w:val="00294046"/>
    <w:rsid w:val="00297FBB"/>
    <w:rsid w:val="002B22D1"/>
    <w:rsid w:val="002C743E"/>
    <w:rsid w:val="002D1DC9"/>
    <w:rsid w:val="002E7EF7"/>
    <w:rsid w:val="002F505F"/>
    <w:rsid w:val="00301093"/>
    <w:rsid w:val="00304DAB"/>
    <w:rsid w:val="00323D6C"/>
    <w:rsid w:val="003263B5"/>
    <w:rsid w:val="00347BB5"/>
    <w:rsid w:val="00350FD6"/>
    <w:rsid w:val="00351323"/>
    <w:rsid w:val="00362F04"/>
    <w:rsid w:val="0037299F"/>
    <w:rsid w:val="0037479B"/>
    <w:rsid w:val="00382EAD"/>
    <w:rsid w:val="0038675D"/>
    <w:rsid w:val="003B07E8"/>
    <w:rsid w:val="003B4F2C"/>
    <w:rsid w:val="003E39A4"/>
    <w:rsid w:val="003F2852"/>
    <w:rsid w:val="00430020"/>
    <w:rsid w:val="00433143"/>
    <w:rsid w:val="0043458F"/>
    <w:rsid w:val="00470638"/>
    <w:rsid w:val="0048295B"/>
    <w:rsid w:val="004A3B9A"/>
    <w:rsid w:val="004B396A"/>
    <w:rsid w:val="004B3D37"/>
    <w:rsid w:val="004C56E7"/>
    <w:rsid w:val="004C5B74"/>
    <w:rsid w:val="004E3AF5"/>
    <w:rsid w:val="004E5029"/>
    <w:rsid w:val="004F0F22"/>
    <w:rsid w:val="00510B13"/>
    <w:rsid w:val="005118E3"/>
    <w:rsid w:val="0053084D"/>
    <w:rsid w:val="00532BD7"/>
    <w:rsid w:val="0054039D"/>
    <w:rsid w:val="005666D7"/>
    <w:rsid w:val="00594DEC"/>
    <w:rsid w:val="005A4976"/>
    <w:rsid w:val="005B69E3"/>
    <w:rsid w:val="005C0F07"/>
    <w:rsid w:val="005C6E2B"/>
    <w:rsid w:val="005C7D4A"/>
    <w:rsid w:val="005E19DE"/>
    <w:rsid w:val="005E296A"/>
    <w:rsid w:val="005E68C6"/>
    <w:rsid w:val="00635DDF"/>
    <w:rsid w:val="00637504"/>
    <w:rsid w:val="006559FE"/>
    <w:rsid w:val="00662A73"/>
    <w:rsid w:val="00692C9C"/>
    <w:rsid w:val="006B5D5C"/>
    <w:rsid w:val="006D1A98"/>
    <w:rsid w:val="006F201C"/>
    <w:rsid w:val="006F2A2C"/>
    <w:rsid w:val="006F7D78"/>
    <w:rsid w:val="007062CD"/>
    <w:rsid w:val="00706A63"/>
    <w:rsid w:val="007127EA"/>
    <w:rsid w:val="007173EB"/>
    <w:rsid w:val="00727E26"/>
    <w:rsid w:val="00745ED6"/>
    <w:rsid w:val="00751251"/>
    <w:rsid w:val="007579CB"/>
    <w:rsid w:val="00774040"/>
    <w:rsid w:val="007746C9"/>
    <w:rsid w:val="00786775"/>
    <w:rsid w:val="00787A35"/>
    <w:rsid w:val="00794397"/>
    <w:rsid w:val="00794A7F"/>
    <w:rsid w:val="007C3529"/>
    <w:rsid w:val="007C51D5"/>
    <w:rsid w:val="007C589E"/>
    <w:rsid w:val="007C619E"/>
    <w:rsid w:val="007C7BFA"/>
    <w:rsid w:val="007D4B91"/>
    <w:rsid w:val="007E5D09"/>
    <w:rsid w:val="007F7D0A"/>
    <w:rsid w:val="00806140"/>
    <w:rsid w:val="0080638C"/>
    <w:rsid w:val="0081540D"/>
    <w:rsid w:val="0082539F"/>
    <w:rsid w:val="00841DDD"/>
    <w:rsid w:val="008468E7"/>
    <w:rsid w:val="00847877"/>
    <w:rsid w:val="00851558"/>
    <w:rsid w:val="008535D5"/>
    <w:rsid w:val="008631DD"/>
    <w:rsid w:val="00866A9B"/>
    <w:rsid w:val="00871ABB"/>
    <w:rsid w:val="00875797"/>
    <w:rsid w:val="008854F4"/>
    <w:rsid w:val="008C6358"/>
    <w:rsid w:val="008C63FD"/>
    <w:rsid w:val="00904F7C"/>
    <w:rsid w:val="00910440"/>
    <w:rsid w:val="009224C5"/>
    <w:rsid w:val="00936AAC"/>
    <w:rsid w:val="0099291F"/>
    <w:rsid w:val="009A4CBD"/>
    <w:rsid w:val="009A5BF4"/>
    <w:rsid w:val="009D5DD2"/>
    <w:rsid w:val="009D76DA"/>
    <w:rsid w:val="00A156EF"/>
    <w:rsid w:val="00A23698"/>
    <w:rsid w:val="00A44778"/>
    <w:rsid w:val="00A54FC6"/>
    <w:rsid w:val="00A57CA9"/>
    <w:rsid w:val="00AA32A2"/>
    <w:rsid w:val="00AA70BC"/>
    <w:rsid w:val="00AA7BA0"/>
    <w:rsid w:val="00AB1467"/>
    <w:rsid w:val="00AB4886"/>
    <w:rsid w:val="00AB4ED2"/>
    <w:rsid w:val="00AB7419"/>
    <w:rsid w:val="00AD5161"/>
    <w:rsid w:val="00AD7CD3"/>
    <w:rsid w:val="00B06C15"/>
    <w:rsid w:val="00B11DB6"/>
    <w:rsid w:val="00B214E6"/>
    <w:rsid w:val="00B262AF"/>
    <w:rsid w:val="00B40E87"/>
    <w:rsid w:val="00B626A8"/>
    <w:rsid w:val="00B70943"/>
    <w:rsid w:val="00B71014"/>
    <w:rsid w:val="00B72354"/>
    <w:rsid w:val="00B81E83"/>
    <w:rsid w:val="00B85E24"/>
    <w:rsid w:val="00B938EF"/>
    <w:rsid w:val="00BB1EE0"/>
    <w:rsid w:val="00BC100F"/>
    <w:rsid w:val="00BC18F7"/>
    <w:rsid w:val="00BC56C0"/>
    <w:rsid w:val="00BE4036"/>
    <w:rsid w:val="00BF0094"/>
    <w:rsid w:val="00C36597"/>
    <w:rsid w:val="00C52C0A"/>
    <w:rsid w:val="00C61813"/>
    <w:rsid w:val="00C85F35"/>
    <w:rsid w:val="00CD42CD"/>
    <w:rsid w:val="00CE684A"/>
    <w:rsid w:val="00CE7586"/>
    <w:rsid w:val="00CF6BF7"/>
    <w:rsid w:val="00D3167F"/>
    <w:rsid w:val="00D35F00"/>
    <w:rsid w:val="00D47E5E"/>
    <w:rsid w:val="00D52825"/>
    <w:rsid w:val="00D572D6"/>
    <w:rsid w:val="00D6330D"/>
    <w:rsid w:val="00D705FF"/>
    <w:rsid w:val="00D90D4C"/>
    <w:rsid w:val="00D95724"/>
    <w:rsid w:val="00DB3848"/>
    <w:rsid w:val="00DE29F7"/>
    <w:rsid w:val="00DE6BFE"/>
    <w:rsid w:val="00DE7271"/>
    <w:rsid w:val="00E034E7"/>
    <w:rsid w:val="00E04A94"/>
    <w:rsid w:val="00E06B67"/>
    <w:rsid w:val="00E078D3"/>
    <w:rsid w:val="00E11064"/>
    <w:rsid w:val="00E1360E"/>
    <w:rsid w:val="00E17043"/>
    <w:rsid w:val="00E1795D"/>
    <w:rsid w:val="00E329BD"/>
    <w:rsid w:val="00E349C8"/>
    <w:rsid w:val="00E376A1"/>
    <w:rsid w:val="00E406A9"/>
    <w:rsid w:val="00E4756F"/>
    <w:rsid w:val="00E72DB4"/>
    <w:rsid w:val="00E77BCC"/>
    <w:rsid w:val="00EC0BE1"/>
    <w:rsid w:val="00EC108E"/>
    <w:rsid w:val="00ED2909"/>
    <w:rsid w:val="00EE385D"/>
    <w:rsid w:val="00EF5A18"/>
    <w:rsid w:val="00EF6756"/>
    <w:rsid w:val="00F03C63"/>
    <w:rsid w:val="00F1196D"/>
    <w:rsid w:val="00F1507D"/>
    <w:rsid w:val="00F25AC6"/>
    <w:rsid w:val="00F26EAA"/>
    <w:rsid w:val="00F311C3"/>
    <w:rsid w:val="00F32BF8"/>
    <w:rsid w:val="00F353B4"/>
    <w:rsid w:val="00F54915"/>
    <w:rsid w:val="00F77A2C"/>
    <w:rsid w:val="00F94202"/>
    <w:rsid w:val="00FA4845"/>
    <w:rsid w:val="00FB6FC3"/>
    <w:rsid w:val="00FC702D"/>
    <w:rsid w:val="00FE13A5"/>
    <w:rsid w:val="00FE406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5:docId w15:val="{0F7128BA-73F4-4401-A511-72800B98B4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 w:qFormat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 w:qFormat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pPr>
      <w:jc w:val="both"/>
    </w:pPr>
    <w:rPr>
      <w:sz w:val="24"/>
      <w:lang w:val="en-GB" w:bidi="ar-DZ"/>
    </w:rPr>
  </w:style>
  <w:style w:type="paragraph" w:styleId="Heading1">
    <w:name w:val="heading 1"/>
    <w:aliases w:val="Para (1),Heading 1 Char,Heading 1 Char3 Char,Heading 1 Char Char1 Char,Heading 1 Char1 Char Char1 Char,Heading 1 Char Char Char Char1 Char1,Para (1) Char Char Char Char1 Char,Heading 1 Char3 Char Char Char Char1 Char,Heading 1 Char3"/>
    <w:basedOn w:val="Normal"/>
    <w:next w:val="Normal"/>
    <w:link w:val="Heading1Char1"/>
    <w:qFormat/>
    <w:pPr>
      <w:numPr>
        <w:numId w:val="1"/>
      </w:numPr>
      <w:spacing w:after="240"/>
      <w:outlineLvl w:val="0"/>
    </w:pPr>
  </w:style>
  <w:style w:type="paragraph" w:styleId="Heading2">
    <w:name w:val="heading 2"/>
    <w:aliases w:val="SubPara (a),Heading 2 Char3,Heading 2 Char Char2,Heading 2 Char1 Char Char1,SubPara (a) Char Char Char1,Heading 2 Char Char Char Char1,Heading 2 Char1 Char Char Char Char1,SubPara (a) Char1 Char Char Char Char1,SubPara (أ)"/>
    <w:basedOn w:val="Normal"/>
    <w:next w:val="Normal"/>
    <w:qFormat/>
    <w:pPr>
      <w:widowControl w:val="0"/>
      <w:numPr>
        <w:ilvl w:val="1"/>
        <w:numId w:val="1"/>
      </w:numPr>
      <w:spacing w:after="240"/>
      <w:outlineLvl w:val="1"/>
    </w:pPr>
  </w:style>
  <w:style w:type="paragraph" w:styleId="Heading3">
    <w:name w:val="heading 3"/>
    <w:aliases w:val="Char"/>
    <w:basedOn w:val="Normal"/>
    <w:next w:val="Normal"/>
    <w:qFormat/>
    <w:pPr>
      <w:widowControl w:val="0"/>
      <w:numPr>
        <w:ilvl w:val="2"/>
        <w:numId w:val="1"/>
      </w:numPr>
      <w:spacing w:after="240"/>
      <w:outlineLvl w:val="2"/>
    </w:pPr>
  </w:style>
  <w:style w:type="paragraph" w:styleId="Heading4">
    <w:name w:val="heading 4"/>
    <w:aliases w:val="Heading 11"/>
    <w:basedOn w:val="Normal"/>
    <w:next w:val="Heading9"/>
    <w:qFormat/>
    <w:pPr>
      <w:keepNext/>
      <w:numPr>
        <w:ilvl w:val="3"/>
        <w:numId w:val="1"/>
      </w:numPr>
      <w:spacing w:before="240" w:after="60"/>
      <w:outlineLvl w:val="3"/>
    </w:pPr>
  </w:style>
  <w:style w:type="paragraph" w:styleId="Heading5">
    <w:name w:val="heading 5"/>
    <w:basedOn w:val="Normal"/>
    <w:next w:val="Normal"/>
    <w:qFormat/>
    <w:pPr>
      <w:keepNext/>
      <w:numPr>
        <w:numId w:val="20"/>
      </w:numPr>
      <w:spacing w:after="240"/>
      <w:ind w:left="3600" w:hanging="720"/>
      <w:outlineLvl w:val="4"/>
    </w:pPr>
  </w:style>
  <w:style w:type="paragraph" w:styleId="Heading6">
    <w:name w:val="heading 6"/>
    <w:basedOn w:val="Normal"/>
    <w:next w:val="Normal"/>
    <w:qFormat/>
    <w:pPr>
      <w:numPr>
        <w:ilvl w:val="5"/>
        <w:numId w:val="1"/>
      </w:numPr>
      <w:spacing w:before="240" w:after="60"/>
      <w:outlineLvl w:val="5"/>
    </w:pPr>
    <w:rPr>
      <w:rFonts w:ascii="Arial" w:hAnsi="Arial"/>
      <w:i/>
    </w:rPr>
  </w:style>
  <w:style w:type="paragraph" w:styleId="Heading7">
    <w:name w:val="heading 7"/>
    <w:basedOn w:val="Normal"/>
    <w:next w:val="Normal"/>
    <w:qFormat/>
    <w:pPr>
      <w:numPr>
        <w:ilvl w:val="6"/>
        <w:numId w:val="1"/>
      </w:num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qFormat/>
    <w:pPr>
      <w:outlineLvl w:val="7"/>
    </w:pPr>
    <w:rPr>
      <w:b/>
    </w:rPr>
  </w:style>
  <w:style w:type="paragraph" w:styleId="Heading9">
    <w:name w:val="heading 9"/>
    <w:basedOn w:val="Normal"/>
    <w:next w:val="Normal"/>
    <w:qFormat/>
    <w:pPr>
      <w:numPr>
        <w:ilvl w:val="8"/>
        <w:numId w:val="1"/>
      </w:numPr>
      <w:spacing w:before="240" w:after="60"/>
      <w:outlineLvl w:val="8"/>
    </w:pPr>
    <w:rPr>
      <w:rFonts w:ascii="Arial" w:hAnsi="Arial"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numbering" w:styleId="111111">
    <w:name w:val="Outline List 2"/>
    <w:basedOn w:val="NoList"/>
    <w:semiHidden/>
    <w:pPr>
      <w:numPr>
        <w:numId w:val="16"/>
      </w:numPr>
    </w:pPr>
  </w:style>
  <w:style w:type="paragraph" w:styleId="Header">
    <w:name w:val="header"/>
    <w:basedOn w:val="Normal"/>
    <w:pPr>
      <w:tabs>
        <w:tab w:val="center" w:pos="4320"/>
        <w:tab w:val="right" w:pos="8640"/>
      </w:tabs>
    </w:pPr>
  </w:style>
  <w:style w:type="paragraph" w:customStyle="1" w:styleId="sub-title">
    <w:name w:val="sub-title"/>
    <w:pPr>
      <w:jc w:val="both"/>
      <w:outlineLvl w:val="0"/>
    </w:pPr>
    <w:rPr>
      <w:b/>
      <w:noProof/>
      <w:sz w:val="22"/>
      <w:szCs w:val="22"/>
    </w:rPr>
  </w:style>
  <w:style w:type="paragraph" w:customStyle="1" w:styleId="Title1">
    <w:name w:val="Title1"/>
    <w:pPr>
      <w:jc w:val="center"/>
      <w:outlineLvl w:val="0"/>
    </w:pPr>
    <w:rPr>
      <w:b/>
      <w:caps/>
      <w:sz w:val="22"/>
      <w:szCs w:val="22"/>
      <w:lang w:val="en-GB"/>
    </w:rPr>
  </w:style>
  <w:style w:type="paragraph" w:customStyle="1" w:styleId="Decision">
    <w:name w:val="Decision"/>
    <w:basedOn w:val="Normal"/>
    <w:pPr>
      <w:keepLines/>
      <w:jc w:val="right"/>
    </w:pPr>
    <w:rPr>
      <w:b/>
    </w:rPr>
  </w:style>
  <w:style w:type="paragraph" w:customStyle="1" w:styleId="0Heading0">
    <w:name w:val="0 Heading 0"/>
    <w:uiPriority w:val="99"/>
    <w:rPr>
      <w:sz w:val="22"/>
      <w:szCs w:val="22"/>
      <w:lang w:val="en-GB"/>
    </w:rPr>
  </w:style>
  <w:style w:type="paragraph" w:styleId="Footer">
    <w:name w:val="footer"/>
    <w:basedOn w:val="Normal"/>
    <w:link w:val="FooterChar"/>
    <w:uiPriority w:val="99"/>
    <w:pPr>
      <w:tabs>
        <w:tab w:val="center" w:pos="4320"/>
        <w:tab w:val="right" w:pos="8640"/>
      </w:tabs>
    </w:pPr>
  </w:style>
  <w:style w:type="numbering" w:styleId="1ai">
    <w:name w:val="Outline List 1"/>
    <w:basedOn w:val="NoList"/>
    <w:semiHidden/>
    <w:pPr>
      <w:numPr>
        <w:numId w:val="17"/>
      </w:numPr>
    </w:pPr>
  </w:style>
  <w:style w:type="numbering" w:styleId="ArticleSection">
    <w:name w:val="Outline List 3"/>
    <w:basedOn w:val="NoList"/>
    <w:semiHidden/>
    <w:pPr>
      <w:numPr>
        <w:numId w:val="18"/>
      </w:numPr>
    </w:pPr>
  </w:style>
  <w:style w:type="paragraph" w:styleId="BlockText">
    <w:name w:val="Block Text"/>
    <w:basedOn w:val="Normal"/>
    <w:semiHidden/>
    <w:pPr>
      <w:spacing w:after="120"/>
      <w:ind w:left="1440" w:right="1440"/>
    </w:pPr>
  </w:style>
  <w:style w:type="paragraph" w:styleId="BodyText3">
    <w:name w:val="Body Text 3"/>
    <w:basedOn w:val="Normal"/>
    <w:semiHidden/>
    <w:pPr>
      <w:spacing w:after="120"/>
    </w:pPr>
    <w:rPr>
      <w:sz w:val="16"/>
      <w:szCs w:val="16"/>
    </w:rPr>
  </w:style>
  <w:style w:type="paragraph" w:styleId="BodyTextIndent3">
    <w:name w:val="Body Text Indent 3"/>
    <w:basedOn w:val="Normal"/>
    <w:semiHidden/>
    <w:pPr>
      <w:spacing w:after="120"/>
      <w:ind w:left="360"/>
    </w:pPr>
    <w:rPr>
      <w:sz w:val="16"/>
      <w:szCs w:val="16"/>
    </w:rPr>
  </w:style>
  <w:style w:type="paragraph" w:styleId="PlainText">
    <w:name w:val="Plain Text"/>
    <w:basedOn w:val="Normal"/>
    <w:semiHidden/>
    <w:rPr>
      <w:rFonts w:ascii="Courier New" w:hAnsi="Courier New" w:cs="Courier New"/>
      <w:sz w:val="20"/>
    </w:rPr>
  </w:style>
  <w:style w:type="table" w:styleId="Table3Deffects1">
    <w:name w:val="Table 3D effects 1"/>
    <w:basedOn w:val="TableNormal"/>
    <w:semiHidden/>
    <w:pPr>
      <w:jc w:val="both"/>
    </w:pPr>
    <w:tblPr/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3Deffects2">
    <w:name w:val="Table 3D effects 2"/>
    <w:basedOn w:val="TableNormal"/>
    <w:semiHidden/>
    <w:pPr>
      <w:jc w:val="both"/>
    </w:pPr>
    <w:tblPr>
      <w:tblStyleRowBandSize w:val="1"/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3Deffects3">
    <w:name w:val="Table 3D effects 3"/>
    <w:basedOn w:val="TableNormal"/>
    <w:semiHidden/>
    <w:pPr>
      <w:jc w:val="both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1">
    <w:name w:val="Table Classic 1"/>
    <w:basedOn w:val="TableNormal"/>
    <w:semiHidden/>
    <w:pPr>
      <w:jc w:val="both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2">
    <w:name w:val="Table Classic 2"/>
    <w:basedOn w:val="TableNormal"/>
    <w:semiHidden/>
    <w:pPr>
      <w:jc w:val="both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3">
    <w:name w:val="Table Classic 3"/>
    <w:basedOn w:val="TableNormal"/>
    <w:semiHidden/>
    <w:pPr>
      <w:jc w:val="both"/>
    </w:pPr>
    <w:rPr>
      <w:color w:val="000080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4">
    <w:name w:val="Table Classic 4"/>
    <w:basedOn w:val="TableNormal"/>
    <w:semiHidden/>
    <w:pPr>
      <w:jc w:val="both"/>
    </w:pPr>
    <w:tblPr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1">
    <w:name w:val="Table Colorful 1"/>
    <w:basedOn w:val="TableNormal"/>
    <w:semiHidden/>
    <w:pPr>
      <w:jc w:val="both"/>
    </w:pPr>
    <w:rPr>
      <w:color w:val="FFFFFF"/>
    </w:rPr>
    <w:tblPr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2">
    <w:name w:val="Table Colorful 2"/>
    <w:basedOn w:val="TableNormal"/>
    <w:semiHidden/>
    <w:pPr>
      <w:jc w:val="both"/>
    </w:pPr>
    <w:tblPr>
      <w:tblBorders>
        <w:bottom w:val="single" w:sz="12" w:space="0" w:color="000000"/>
      </w:tblBorders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3">
    <w:name w:val="Table Colorful 3"/>
    <w:basedOn w:val="TableNormal"/>
    <w:semiHidden/>
    <w:pPr>
      <w:jc w:val="both"/>
    </w:pPr>
    <w:tblPr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Columns1">
    <w:name w:val="Table Columns 1"/>
    <w:basedOn w:val="TableNormal"/>
    <w:semiHidden/>
    <w:pPr>
      <w:jc w:val="both"/>
    </w:pPr>
    <w:rPr>
      <w:b/>
      <w:bCs/>
    </w:rPr>
    <w:tblPr>
      <w:tblStyleColBandSize w:val="1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2">
    <w:name w:val="Table Columns 2"/>
    <w:basedOn w:val="TableNormal"/>
    <w:semiHidden/>
    <w:pPr>
      <w:jc w:val="both"/>
    </w:pPr>
    <w:rPr>
      <w:b/>
      <w:bCs/>
    </w:r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3">
    <w:name w:val="Table Columns 3"/>
    <w:basedOn w:val="TableNormal"/>
    <w:semiHidden/>
    <w:pPr>
      <w:jc w:val="both"/>
    </w:pPr>
    <w:rPr>
      <w:b/>
      <w:bCs/>
    </w:rPr>
    <w:tblPr>
      <w:tblStyleColBandSize w:val="1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4">
    <w:name w:val="Table Columns 4"/>
    <w:basedOn w:val="TableNormal"/>
    <w:semiHidden/>
    <w:pPr>
      <w:jc w:val="both"/>
    </w:p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TableColumns5">
    <w:name w:val="Table Columns 5"/>
    <w:basedOn w:val="TableNormal"/>
    <w:semiHidden/>
    <w:pPr>
      <w:jc w:val="both"/>
    </w:pPr>
    <w:tblPr>
      <w:tblStyleColBandSize w:val="1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table" w:styleId="TableContemporary">
    <w:name w:val="Table Contemporary"/>
    <w:basedOn w:val="TableNormal"/>
    <w:semiHidden/>
    <w:pPr>
      <w:jc w:val="both"/>
    </w:pPr>
    <w:tblPr>
      <w:tblStyleRowBandSize w:val="1"/>
      <w:tblBorders>
        <w:insideH w:val="single" w:sz="18" w:space="0" w:color="FFFFFF"/>
        <w:insideV w:val="single" w:sz="18" w:space="0" w:color="FFFFFF"/>
      </w:tblBorders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styleId="TableElegant">
    <w:name w:val="Table Elegant"/>
    <w:basedOn w:val="TableNormal"/>
    <w:semiHidden/>
    <w:pPr>
      <w:jc w:val="both"/>
    </w:pPr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">
    <w:name w:val="Table Grid"/>
    <w:basedOn w:val="TableNormal"/>
    <w:qFormat/>
    <w:pPr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Grid1">
    <w:name w:val="Table Grid 1"/>
    <w:basedOn w:val="TableNormal"/>
    <w:semiHidden/>
    <w:pPr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2">
    <w:name w:val="Table Grid 2"/>
    <w:basedOn w:val="TableNormal"/>
    <w:semiHidden/>
    <w:pPr>
      <w:jc w:val="both"/>
    </w:pPr>
    <w:tblPr>
      <w:tblBorders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3">
    <w:name w:val="Table Grid 3"/>
    <w:basedOn w:val="TableNormal"/>
    <w:semiHidden/>
    <w:pPr>
      <w:jc w:val="both"/>
    </w:pPr>
    <w:tblPr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4">
    <w:name w:val="Table Grid 4"/>
    <w:basedOn w:val="TableNormal"/>
    <w:semiHidden/>
    <w:pPr>
      <w:jc w:val="both"/>
    </w:pPr>
    <w:tblPr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5">
    <w:name w:val="Table Grid 5"/>
    <w:basedOn w:val="TableNormal"/>
    <w:semiHidden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6">
    <w:name w:val="Table Grid 6"/>
    <w:basedOn w:val="TableNormal"/>
    <w:semiHidden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7">
    <w:name w:val="Table Grid 7"/>
    <w:basedOn w:val="TableNormal"/>
    <w:semiHidden/>
    <w:pPr>
      <w:jc w:val="both"/>
    </w:pPr>
    <w:rPr>
      <w:b/>
      <w:bCs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8">
    <w:name w:val="Table Grid 8"/>
    <w:basedOn w:val="TableNormal"/>
    <w:semiHidden/>
    <w:pPr>
      <w:jc w:val="both"/>
    </w:pPr>
    <w:tblPr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1">
    <w:name w:val="Table List 1"/>
    <w:basedOn w:val="TableNormal"/>
    <w:semiHidden/>
    <w:pPr>
      <w:jc w:val="both"/>
    </w:pPr>
    <w:tblPr>
      <w:tblStyleRowBandSize w:val="1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2">
    <w:name w:val="Table List 2"/>
    <w:basedOn w:val="TableNormal"/>
    <w:semiHidden/>
    <w:pPr>
      <w:jc w:val="both"/>
    </w:pPr>
    <w:tblPr>
      <w:tblStyleRowBandSize w:val="2"/>
      <w:tblBorders>
        <w:bottom w:val="single" w:sz="12" w:space="0" w:color="808080"/>
      </w:tblBorders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3">
    <w:name w:val="Table List 3"/>
    <w:basedOn w:val="TableNormal"/>
    <w:semiHidden/>
    <w:pPr>
      <w:jc w:val="both"/>
    </w:pPr>
    <w:tblPr>
      <w:tblBorders>
        <w:top w:val="single" w:sz="12" w:space="0" w:color="000000"/>
        <w:bottom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4">
    <w:name w:val="Table List 4"/>
    <w:basedOn w:val="TableNormal"/>
    <w:semiHidden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TableList5">
    <w:name w:val="Table List 5"/>
    <w:basedOn w:val="TableNormal"/>
    <w:semiHidden/>
    <w:pPr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6">
    <w:name w:val="Table List 6"/>
    <w:basedOn w:val="TableNormal"/>
    <w:semiHidden/>
    <w:pPr>
      <w:jc w:val="both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TableList7">
    <w:name w:val="Table List 7"/>
    <w:basedOn w:val="TableNormal"/>
    <w:semiHidden/>
    <w:pPr>
      <w:jc w:val="both"/>
    </w:pPr>
    <w:tblPr>
      <w:tblStyleRowBandSize w:val="1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TableList8">
    <w:name w:val="Table List 8"/>
    <w:basedOn w:val="TableNormal"/>
    <w:semiHidden/>
    <w:pPr>
      <w:jc w:val="both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table" w:styleId="TableProfessional">
    <w:name w:val="Table Professional"/>
    <w:basedOn w:val="TableNormal"/>
    <w:semiHidden/>
    <w:pPr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imple1">
    <w:name w:val="Table Simple 1"/>
    <w:basedOn w:val="TableNormal"/>
    <w:semiHidden/>
    <w:pPr>
      <w:jc w:val="both"/>
    </w:pPr>
    <w:tblPr>
      <w:tblBorders>
        <w:top w:val="single" w:sz="12" w:space="0" w:color="008000"/>
        <w:bottom w:val="single" w:sz="12" w:space="0" w:color="008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TableSimple2">
    <w:name w:val="Table Simple 2"/>
    <w:basedOn w:val="TableNormal"/>
    <w:semiHidden/>
    <w:pPr>
      <w:jc w:val="both"/>
    </w:pPr>
    <w:tblPr/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Simple3">
    <w:name w:val="Table Simple 3"/>
    <w:basedOn w:val="TableNormal"/>
    <w:semiHidden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ubtle1">
    <w:name w:val="Table Subtle 1"/>
    <w:basedOn w:val="TableNormal"/>
    <w:semiHidden/>
    <w:pPr>
      <w:jc w:val="both"/>
    </w:pPr>
    <w:tblPr>
      <w:tblStyleRowBandSize w:val="1"/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Subtle2">
    <w:name w:val="Table Subtle 2"/>
    <w:basedOn w:val="TableNormal"/>
    <w:semiHidden/>
    <w:pPr>
      <w:jc w:val="both"/>
    </w:pPr>
    <w:tblPr>
      <w:tblBorders>
        <w:left w:val="single" w:sz="6" w:space="0" w:color="000000"/>
        <w:right w:val="single" w:sz="6" w:space="0" w:color="000000"/>
      </w:tblBorders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Theme">
    <w:name w:val="Table Theme"/>
    <w:basedOn w:val="TableNormal"/>
    <w:semiHidden/>
    <w:pPr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Web1">
    <w:name w:val="Table Web 1"/>
    <w:basedOn w:val="TableNormal"/>
    <w:semiHidden/>
    <w:pPr>
      <w:jc w:val="both"/>
    </w:pPr>
    <w:tblPr>
      <w:tblCellSpacing w:w="2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2">
    <w:name w:val="Table Web 2"/>
    <w:basedOn w:val="TableNormal"/>
    <w:semiHidden/>
    <w:pPr>
      <w:jc w:val="both"/>
    </w:pPr>
    <w:tblPr>
      <w:tblCellSpacing w:w="2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3">
    <w:name w:val="Table Web 3"/>
    <w:basedOn w:val="TableNormal"/>
    <w:semiHidden/>
    <w:pPr>
      <w:jc w:val="both"/>
    </w:pPr>
    <w:tblPr>
      <w:tblCellSpacing w:w="2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character" w:customStyle="1" w:styleId="Heading1Char1">
    <w:name w:val="Heading 1 Char1"/>
    <w:aliases w:val="Para (1) Char,Heading 1 Char Char,Heading 1 Char3 Char Char,Heading 1 Char Char1 Char Char,Heading 1 Char1 Char Char1 Char Char,Heading 1 Char Char Char Char1 Char1 Char,Para (1) Char Char Char Char1 Char Char,Heading 1 Char3 Char1"/>
    <w:basedOn w:val="DefaultParagraphFont"/>
    <w:link w:val="Heading1"/>
    <w:rPr>
      <w:sz w:val="24"/>
      <w:lang w:val="en-GB" w:bidi="ar-DZ"/>
    </w:rPr>
  </w:style>
  <w:style w:type="paragraph" w:customStyle="1" w:styleId="Header4">
    <w:name w:val="Header4"/>
    <w:aliases w:val="Para 4"/>
    <w:basedOn w:val="Normal"/>
    <w:next w:val="Normal"/>
    <w:pPr>
      <w:widowControl w:val="0"/>
      <w:numPr>
        <w:numId w:val="19"/>
      </w:numPr>
      <w:tabs>
        <w:tab w:val="left" w:pos="2880"/>
        <w:tab w:val="left" w:pos="5760"/>
      </w:tabs>
      <w:spacing w:after="240"/>
      <w:ind w:left="2880" w:hanging="720"/>
    </w:pPr>
  </w:style>
  <w:style w:type="character" w:styleId="CommentReference">
    <w:name w:val="annotation reference"/>
    <w:basedOn w:val="DefaultParagraphFont"/>
    <w:uiPriority w:val="99"/>
    <w:semiHidden/>
    <w:unhideWhenUsed/>
    <w:rPr>
      <w:sz w:val="16"/>
      <w:szCs w:val="16"/>
    </w:rPr>
  </w:style>
  <w:style w:type="paragraph" w:styleId="Subtitle">
    <w:name w:val="Subtitle"/>
    <w:basedOn w:val="Normal"/>
    <w:qFormat/>
    <w:pPr>
      <w:spacing w:after="60"/>
      <w:jc w:val="center"/>
      <w:outlineLvl w:val="1"/>
    </w:pPr>
    <w:rPr>
      <w:rFonts w:ascii="Arial" w:hAnsi="Arial" w:cs="Arial"/>
    </w:rPr>
  </w:style>
  <w:style w:type="paragraph" w:styleId="Title">
    <w:name w:val="Title"/>
    <w:basedOn w:val="Normal"/>
    <w:qFormat/>
    <w:pPr>
      <w:spacing w:before="240" w:after="60"/>
      <w:jc w:val="center"/>
      <w:outlineLvl w:val="0"/>
    </w:pPr>
    <w:rPr>
      <w:rFonts w:ascii="Arial" w:hAnsi="Arial" w:cs="Arial"/>
      <w:b/>
      <w:bCs/>
      <w:kern w:val="28"/>
    </w:rPr>
  </w:style>
  <w:style w:type="paragraph" w:styleId="Date">
    <w:name w:val="Date"/>
    <w:basedOn w:val="Normal"/>
    <w:next w:val="Normal"/>
  </w:style>
  <w:style w:type="character" w:styleId="PlaceholderText">
    <w:name w:val="Placeholder Text"/>
    <w:basedOn w:val="DefaultParagraphFont"/>
    <w:uiPriority w:val="99"/>
    <w:semiHidden/>
    <w:rPr>
      <w:color w:val="808080"/>
    </w:rPr>
  </w:style>
  <w:style w:type="paragraph" w:styleId="BalloonText">
    <w:name w:val="Balloon Text"/>
    <w:basedOn w:val="Normal"/>
    <w:link w:val="BalloonTextChar"/>
    <w:uiPriority w:val="99"/>
    <w:semiHidden/>
    <w:unhideWhenUsed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Pr>
      <w:rFonts w:ascii="Tahoma" w:hAnsi="Tahoma" w:cs="Tahoma"/>
      <w:sz w:val="16"/>
      <w:szCs w:val="16"/>
      <w:lang w:val="en-GB"/>
    </w:rPr>
  </w:style>
  <w:style w:type="paragraph" w:styleId="CommentText">
    <w:name w:val="annotation text"/>
    <w:basedOn w:val="Normal"/>
    <w:link w:val="CommentTextChar"/>
    <w:uiPriority w:val="99"/>
    <w:semiHidden/>
    <w:unhideWhenUsed/>
    <w:rPr>
      <w:sz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Pr>
      <w:lang w:val="en-GB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Pr>
      <w:b/>
      <w:bCs/>
      <w:lang w:val="en-GB"/>
    </w:rPr>
  </w:style>
  <w:style w:type="paragraph" w:customStyle="1" w:styleId="StyleHeader4Para4Left0Firstline0">
    <w:name w:val="Style Header4Para 4 + Left:  0&quot; First line:  0&quot;"/>
    <w:basedOn w:val="Header4"/>
    <w:pPr>
      <w:ind w:left="0" w:firstLine="0"/>
    </w:pPr>
    <w:rPr>
      <w:sz w:val="20"/>
    </w:rPr>
  </w:style>
  <w:style w:type="paragraph" w:styleId="Caption">
    <w:name w:val="caption"/>
    <w:basedOn w:val="Normal"/>
    <w:next w:val="Normal"/>
    <w:qFormat/>
    <w:pPr>
      <w:bidi/>
      <w:ind w:left="180" w:hanging="180"/>
      <w:jc w:val="lowKashida"/>
    </w:pPr>
    <w:rPr>
      <w:rFonts w:cs="Simplified Arabic"/>
      <w:szCs w:val="32"/>
      <w:lang w:val="en-US" w:eastAsia="en-CA"/>
    </w:rPr>
  </w:style>
  <w:style w:type="character" w:styleId="PageNumber">
    <w:name w:val="page number"/>
    <w:basedOn w:val="DefaultParagraphFont"/>
    <w:semiHidden/>
  </w:style>
  <w:style w:type="character" w:customStyle="1" w:styleId="FooterChar">
    <w:name w:val="Footer Char"/>
    <w:basedOn w:val="DefaultParagraphFont"/>
    <w:link w:val="Footer"/>
    <w:uiPriority w:val="99"/>
    <w:rPr>
      <w:sz w:val="24"/>
      <w:lang w:val="en-GB" w:bidi="ar-DZ"/>
    </w:rPr>
  </w:style>
  <w:style w:type="paragraph" w:styleId="FootnoteText">
    <w:name w:val="footnote text"/>
    <w:aliases w:val="Char1,Char1 Char Char, Char1, Char1 Char Char,Fußnotentextf,FOOTNOTES,fn,single space,Footnote,Footnote Text Char1 Char,Footnote Text Char Char Char,Footnote Text Char1 Char Char Char,Footnote Text Char Char Char Char Char"/>
    <w:basedOn w:val="Normal"/>
    <w:link w:val="FootnoteTextChar"/>
    <w:uiPriority w:val="99"/>
    <w:unhideWhenUsed/>
    <w:qFormat/>
    <w:rsid w:val="00510B13"/>
    <w:rPr>
      <w:sz w:val="20"/>
    </w:rPr>
  </w:style>
  <w:style w:type="character" w:customStyle="1" w:styleId="FootnoteTextChar">
    <w:name w:val="Footnote Text Char"/>
    <w:aliases w:val="Char1 Char,Char1 Char Char Char, Char1 Char, Char1 Char Char Char,Fußnotentextf Char,FOOTNOTES Char,fn Char,single space Char,Footnote Char,Footnote Text Char1 Char Char,Footnote Text Char Char Char Char"/>
    <w:basedOn w:val="DefaultParagraphFont"/>
    <w:link w:val="FootnoteText"/>
    <w:uiPriority w:val="99"/>
    <w:rsid w:val="00510B13"/>
    <w:rPr>
      <w:lang w:val="en-GB" w:bidi="ar-DZ"/>
    </w:rPr>
  </w:style>
  <w:style w:type="character" w:styleId="FootnoteReference">
    <w:name w:val="footnote reference"/>
    <w:aliases w:val="ftref,Footnote Text1,Footnote Text2,Footnote text"/>
    <w:basedOn w:val="DefaultParagraphFont"/>
    <w:uiPriority w:val="99"/>
    <w:unhideWhenUsed/>
    <w:rsid w:val="00510B13"/>
    <w:rPr>
      <w:vertAlign w:val="superscript"/>
    </w:rPr>
  </w:style>
  <w:style w:type="paragraph" w:styleId="ListParagraph">
    <w:name w:val="List Paragraph"/>
    <w:basedOn w:val="Normal"/>
    <w:uiPriority w:val="34"/>
    <w:qFormat/>
    <w:rsid w:val="00E77BCC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874225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47837370">
          <w:marLeft w:val="0"/>
          <w:marRight w:val="0"/>
          <w:marTop w:val="0"/>
          <w:marBottom w:val="6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oter" Target="footer2.xml"/><Relationship Id="rId18" Type="http://schemas.openxmlformats.org/officeDocument/2006/relationships/customXml" Target="../customXml/item2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20" Type="http://schemas.openxmlformats.org/officeDocument/2006/relationships/customXml" Target="../customXml/item4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5" Type="http://schemas.openxmlformats.org/officeDocument/2006/relationships/footer" Target="footer3.xml"/><Relationship Id="rId10" Type="http://schemas.openxmlformats.org/officeDocument/2006/relationships/header" Target="header1.xml"/><Relationship Id="rId19" Type="http://schemas.openxmlformats.org/officeDocument/2006/relationships/customXml" Target="../customXml/item3.xml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header" Target="header3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D:\Users\Yas\Desktop\A86-template%20-%20with%20footnote.dot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>
  <documentManagement>
    <Document_x0020_Number xmlns="ca155cdd-9bf1-4174-8a2d-8747f528ddda">UNEP/OzL.Pro/ExCom/86/31</Document_x0020_Number>
    <DocumentType xmlns="48d2d36d-b4e3-478b-a344-cdbeebaca89a">Pre-session</DocumentType>
    <Posted_x0020_after_x0020_IAP xmlns="aa4c1d13-0b99-429d-b494-d0ce00f216e9">true</Posted_x0020_after_x0020_IAP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003C883A2F638749AF5FF074293958A6" ma:contentTypeVersion="3" ma:contentTypeDescription="Create a new document." ma:contentTypeScope="" ma:versionID="464fd1e75774c9ff4a81e8c270c69a25">
  <xsd:schema xmlns:xsd="http://www.w3.org/2001/XMLSchema" xmlns:p="http://schemas.microsoft.com/office/2006/metadata/properties" xmlns:ns2="ca155cdd-9bf1-4174-8a2d-8747f528ddda" xmlns:ns3="48d2d36d-b4e3-478b-a344-cdbeebaca89a" xmlns:ns4="aa4c1d13-0b99-429d-b494-d0ce00f216e9" targetNamespace="http://schemas.microsoft.com/office/2006/metadata/properties" ma:root="true" ma:fieldsID="2cef33d72b2107f4bb3954eae7fad257" ns2:_="" ns3:_="" ns4:_="">
    <xsd:import namespace="ca155cdd-9bf1-4174-8a2d-8747f528ddda"/>
    <xsd:import namespace="48d2d36d-b4e3-478b-a344-cdbeebaca89a"/>
    <xsd:import namespace="aa4c1d13-0b99-429d-b494-d0ce00f216e9"/>
    <xsd:element name="properties">
      <xsd:complexType>
        <xsd:sequence>
          <xsd:element name="documentManagement">
            <xsd:complexType>
              <xsd:all>
                <xsd:element ref="ns2:Document_x0020_Number" minOccurs="0"/>
                <xsd:element ref="ns3:DocumentType" minOccurs="0"/>
                <xsd:element ref="ns4:Posted_x0020_after_x0020_IAP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ca155cdd-9bf1-4174-8a2d-8747f528ddda" elementFormDefault="qualified">
    <xsd:import namespace="http://schemas.microsoft.com/office/2006/documentManagement/types"/>
    <xsd:element name="Document_x0020_Number" ma:index="8" nillable="true" ma:displayName="Document Number" ma:default="UNEP/OzL.Pro/ExCom/83/" ma:internalName="Document_x0020_Number">
      <xsd:simpleType>
        <xsd:restriction base="dms:Text">
          <xsd:maxLength value="255"/>
        </xsd:restriction>
      </xsd:simpleType>
    </xsd:element>
  </xsd:schema>
  <xsd:schema xmlns:xsd="http://www.w3.org/2001/XMLSchema" xmlns:dms="http://schemas.microsoft.com/office/2006/documentManagement/types" targetNamespace="48d2d36d-b4e3-478b-a344-cdbeebaca89a" elementFormDefault="qualified">
    <xsd:import namespace="http://schemas.microsoft.com/office/2006/documentManagement/types"/>
    <xsd:element name="DocumentType" ma:index="9" nillable="true" ma:displayName="DocumentType" ma:default="Pre-session" ma:format="Dropdown" ma:internalName="DocumentType">
      <xsd:simpleType>
        <xsd:restriction base="dms:Choice">
          <xsd:enumeration value="Pre-session"/>
          <xsd:enumeration value="In-session"/>
          <xsd:enumeration value="Final report"/>
          <xsd:enumeration value="Information Note"/>
          <xsd:enumeration value="Information Document"/>
        </xsd:restriction>
      </xsd:simpleType>
    </xsd:element>
  </xsd:schema>
  <xsd:schema xmlns:xsd="http://www.w3.org/2001/XMLSchema" xmlns:dms="http://schemas.microsoft.com/office/2006/documentManagement/types" targetNamespace="aa4c1d13-0b99-429d-b494-d0ce00f216e9" elementFormDefault="qualified">
    <xsd:import namespace="http://schemas.microsoft.com/office/2006/documentManagement/types"/>
    <xsd:element name="Posted_x0020_after_x0020_IAP" ma:index="10" nillable="true" ma:displayName="Posted after IAP" ma:default="1" ma:internalName="Posted_x0020_after_x0020_IAP">
      <xsd:simpleType>
        <xsd:restriction base="dms:Boolea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1953E17-3434-4240-AE74-137238CEA609}"/>
</file>

<file path=customXml/itemProps2.xml><?xml version="1.0" encoding="utf-8"?>
<ds:datastoreItem xmlns:ds="http://schemas.openxmlformats.org/officeDocument/2006/customXml" ds:itemID="{73D76C01-B3E0-4901-8F9D-73856BB41EBF}"/>
</file>

<file path=customXml/itemProps3.xml><?xml version="1.0" encoding="utf-8"?>
<ds:datastoreItem xmlns:ds="http://schemas.openxmlformats.org/officeDocument/2006/customXml" ds:itemID="{B64DFCAD-480B-4709-9541-960AC6D09AE0}"/>
</file>

<file path=customXml/itemProps4.xml><?xml version="1.0" encoding="utf-8"?>
<ds:datastoreItem xmlns:ds="http://schemas.openxmlformats.org/officeDocument/2006/customXml" ds:itemID="{58A863AE-6AFA-4C84-9DAB-A32E616DB9AB}"/>
</file>

<file path=docProps/app.xml><?xml version="1.0" encoding="utf-8"?>
<Properties xmlns="http://schemas.openxmlformats.org/officeDocument/2006/extended-properties" xmlns:vt="http://schemas.openxmlformats.org/officeDocument/2006/docPropsVTypes">
  <Template>A86-template - with footnote</Template>
  <TotalTime>654</TotalTime>
  <Pages>12</Pages>
  <Words>4933</Words>
  <Characters>28119</Characters>
  <Application>Microsoft Office Word</Application>
  <DocSecurity>0</DocSecurity>
  <Lines>234</Lines>
  <Paragraphs>65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نظرة عامة على القضايا التي تم تبينها أثناء استعراض المشروعات</vt:lpstr>
    </vt:vector>
  </TitlesOfParts>
  <Company>UNMFS</Company>
  <LinksUpToDate>false</LinksUpToDate>
  <CharactersWithSpaces>32987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نظرة عامة على القضايا التي تم تبينها أثناء استعراض المشروعات</dc:title>
  <dc:creator>Yas</dc:creator>
  <cp:lastModifiedBy>HB</cp:lastModifiedBy>
  <cp:revision>184</cp:revision>
  <cp:lastPrinted>2001-05-26T16:40:00Z</cp:lastPrinted>
  <dcterms:created xsi:type="dcterms:W3CDTF">2020-11-10T05:08:00Z</dcterms:created>
  <dcterms:modified xsi:type="dcterms:W3CDTF">2020-11-27T04:12:00Z</dcterms:modified>
  <cp:contentType>Document</cp:contentTyp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ocument number">
    <vt:lpwstr>UNEP/OzL.Pro/ExCom/86/31</vt:lpwstr>
  </property>
  <property fmtid="{D5CDD505-2E9C-101B-9397-08002B2CF9AE}" pid="3" name="Revision date">
    <vt:lpwstr>11/3/2020</vt:lpwstr>
  </property>
  <property fmtid="{D5CDD505-2E9C-101B-9397-08002B2CF9AE}" pid="4" name="ContentTypeId">
    <vt:lpwstr>0x010100003C883A2F638749AF5FF074293958A6</vt:lpwstr>
  </property>
</Properties>
</file>