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4AAECCF5" w14:textId="77777777" w:rsidTr="009C59F7">
        <w:trPr>
          <w:trHeight w:val="720"/>
        </w:trPr>
        <w:tc>
          <w:tcPr>
            <w:tcW w:w="5490" w:type="dxa"/>
            <w:gridSpan w:val="2"/>
            <w:tcBorders>
              <w:bottom w:val="single" w:sz="18" w:space="0" w:color="auto"/>
            </w:tcBorders>
          </w:tcPr>
          <w:p w14:paraId="23D8FB5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562E563A"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22369B04"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EF99D56"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6B3829FC" wp14:editId="64AF8FA5">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4844F9D7"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3915A6E9"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0EB11B1B"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3B6981D9"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59A72DA9"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7D8F7F56" w14:textId="77777777" w:rsidR="00C15867" w:rsidRPr="009B0D30" w:rsidRDefault="00C15867" w:rsidP="009C59F7">
            <w:r w:rsidRPr="009B0D30">
              <w:t>Distr.</w:t>
            </w:r>
          </w:p>
          <w:p w14:paraId="0515095F" w14:textId="77777777" w:rsidR="00923540" w:rsidRPr="009B0D30" w:rsidRDefault="00923540" w:rsidP="00923540">
            <w:r w:rsidRPr="009B0D30">
              <w:t>GENERAL</w:t>
            </w:r>
          </w:p>
          <w:p w14:paraId="13153032" w14:textId="77777777" w:rsidR="00C15867" w:rsidRPr="009B0D30" w:rsidRDefault="00C15867" w:rsidP="009C59F7"/>
          <w:p w14:paraId="2EE6A7DC" w14:textId="77777777" w:rsidR="00C15867" w:rsidRPr="009B0D30" w:rsidRDefault="00C15867" w:rsidP="009C59F7"/>
          <w:p w14:paraId="61C27784" w14:textId="77F0E0AC" w:rsidR="00C15867" w:rsidRPr="009B0D30" w:rsidRDefault="00000000" w:rsidP="009C59F7">
            <w:fldSimple w:instr=" DOCPROPERTY &quot;Document number&quot;  \* MERGEFORMAT ">
              <w:r w:rsidR="00312C8F">
                <w:t>UNEP/OzL.Pro/ExCom/92/14</w:t>
              </w:r>
            </w:fldSimple>
          </w:p>
          <w:p w14:paraId="7C6FDF90" w14:textId="27BD4C2C"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312C8F">
              <w:t>11 May 2023</w:t>
            </w:r>
            <w:r w:rsidRPr="009B0D30">
              <w:fldChar w:fldCharType="end"/>
            </w:r>
          </w:p>
          <w:p w14:paraId="6AE084A1" w14:textId="77777777" w:rsidR="00C15867" w:rsidRPr="009B0D30" w:rsidRDefault="00C15867" w:rsidP="009C59F7">
            <w:pPr>
              <w:rPr>
                <w:caps/>
              </w:rPr>
            </w:pPr>
          </w:p>
          <w:p w14:paraId="424D154A" w14:textId="77777777" w:rsidR="00C15867" w:rsidRPr="009B0D30" w:rsidRDefault="00C15867" w:rsidP="009C59F7">
            <w:r w:rsidRPr="009B0D30">
              <w:t>ORIGINAL: ENGLISH</w:t>
            </w:r>
          </w:p>
        </w:tc>
      </w:tr>
    </w:tbl>
    <w:p w14:paraId="23E5A7D8"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DA2387">
        <w:t>second</w:t>
      </w:r>
      <w:r w:rsidR="00CA59FB" w:rsidRPr="00B52AA8">
        <w:t xml:space="preserve"> </w:t>
      </w:r>
      <w:r w:rsidR="00CA59FB">
        <w:t>Meeting</w:t>
      </w:r>
    </w:p>
    <w:p w14:paraId="3C64D692" w14:textId="77777777" w:rsidR="00CA59FB" w:rsidRDefault="00CA59FB" w:rsidP="00CA59FB">
      <w:pPr>
        <w:jc w:val="left"/>
      </w:pPr>
      <w:r>
        <w:t xml:space="preserve">Montreal, </w:t>
      </w:r>
      <w:r w:rsidR="00DA2387" w:rsidRPr="00DA2387">
        <w:t>29 May to 2 June 2023</w:t>
      </w:r>
    </w:p>
    <w:p w14:paraId="0388755C" w14:textId="77777777" w:rsidR="00C15867" w:rsidRPr="009B0D30" w:rsidRDefault="00C15867" w:rsidP="00CA59FB">
      <w:pPr>
        <w:jc w:val="left"/>
      </w:pPr>
    </w:p>
    <w:p w14:paraId="250B077E" w14:textId="77777777" w:rsidR="00066CE8" w:rsidRPr="009B0D30" w:rsidRDefault="00261C13" w:rsidP="00E753E8">
      <w:pPr>
        <w:pStyle w:val="Heading5"/>
        <w:numPr>
          <w:ilvl w:val="0"/>
          <w:numId w:val="0"/>
        </w:numPr>
        <w:ind w:left="3600"/>
      </w:pPr>
      <w:r>
        <w:tab/>
      </w:r>
    </w:p>
    <w:p w14:paraId="245BBC7F" w14:textId="5F8580E5" w:rsidR="00312C8F" w:rsidRPr="00126EC5" w:rsidRDefault="00312C8F" w:rsidP="00312C8F">
      <w:pPr>
        <w:jc w:val="center"/>
        <w:outlineLvl w:val="0"/>
        <w:rPr>
          <w:b/>
          <w:caps/>
          <w:lang w:val="en-GB"/>
        </w:rPr>
      </w:pPr>
      <w:r w:rsidRPr="00126EC5">
        <w:rPr>
          <w:b/>
          <w:lang w:val="en-GB"/>
        </w:rPr>
        <w:t>BILATERAL COOPERATION</w:t>
      </w:r>
    </w:p>
    <w:p w14:paraId="6E5B0EE1" w14:textId="77777777" w:rsidR="00312C8F" w:rsidRDefault="00312C8F" w:rsidP="00312C8F">
      <w:pPr>
        <w:jc w:val="center"/>
        <w:outlineLvl w:val="0"/>
        <w:rPr>
          <w:b/>
          <w:caps/>
          <w:lang w:val="en-GB"/>
        </w:rPr>
      </w:pPr>
    </w:p>
    <w:p w14:paraId="3656B72A" w14:textId="77777777" w:rsidR="00312C8F" w:rsidRPr="00126EC5" w:rsidRDefault="00312C8F" w:rsidP="00312C8F">
      <w:pPr>
        <w:jc w:val="left"/>
        <w:outlineLvl w:val="0"/>
        <w:rPr>
          <w:b/>
          <w:lang w:val="en-GB"/>
        </w:rPr>
      </w:pPr>
      <w:r w:rsidRPr="00126EC5">
        <w:rPr>
          <w:b/>
          <w:lang w:val="en-GB"/>
        </w:rPr>
        <w:t xml:space="preserve">Introduction </w:t>
      </w:r>
    </w:p>
    <w:p w14:paraId="37BD8F9D" w14:textId="77777777" w:rsidR="00312C8F" w:rsidRPr="00D10340" w:rsidRDefault="00312C8F" w:rsidP="00312C8F">
      <w:pPr>
        <w:jc w:val="left"/>
        <w:outlineLvl w:val="0"/>
        <w:rPr>
          <w:b/>
          <w:lang w:val="en-GB"/>
        </w:rPr>
      </w:pPr>
    </w:p>
    <w:p w14:paraId="7E3B4D34" w14:textId="77777777" w:rsidR="00312C8F" w:rsidRDefault="00312C8F" w:rsidP="00312C8F">
      <w:pPr>
        <w:numPr>
          <w:ilvl w:val="0"/>
          <w:numId w:val="1"/>
        </w:numPr>
        <w:spacing w:after="240"/>
        <w:outlineLvl w:val="0"/>
        <w:rPr>
          <w:lang w:val="en-GB"/>
        </w:rPr>
      </w:pPr>
      <w:r>
        <w:t>This document provides an overview of requests from two bilateral agencies and whether these are eligible considering the maximum level of bilateral cooperation available for 2023 or the triennium 2021</w:t>
      </w:r>
      <w:r>
        <w:noBreakHyphen/>
        <w:t>2023. It cross-references the relevant meeting documents which include the discussion on the bilateral requests and contains the recommendation on the year of assignment for bilateral cooperation.</w:t>
      </w:r>
    </w:p>
    <w:p w14:paraId="440DB58F" w14:textId="77777777" w:rsidR="00312C8F" w:rsidRPr="00126EC5" w:rsidRDefault="00312C8F" w:rsidP="00312C8F">
      <w:pPr>
        <w:tabs>
          <w:tab w:val="left" w:pos="720"/>
        </w:tabs>
        <w:spacing w:after="240"/>
        <w:outlineLvl w:val="0"/>
        <w:rPr>
          <w:bCs/>
          <w:u w:val="single"/>
          <w:lang w:val="en-GB"/>
        </w:rPr>
      </w:pPr>
      <w:r w:rsidRPr="00126EC5">
        <w:rPr>
          <w:bCs/>
          <w:u w:val="single"/>
          <w:lang w:val="en-GB"/>
        </w:rPr>
        <w:t>Overview</w:t>
      </w:r>
    </w:p>
    <w:p w14:paraId="5CFAF78E" w14:textId="77777777" w:rsidR="00312C8F" w:rsidRPr="00C31A41" w:rsidRDefault="00312C8F" w:rsidP="00312C8F">
      <w:pPr>
        <w:numPr>
          <w:ilvl w:val="0"/>
          <w:numId w:val="1"/>
        </w:numPr>
        <w:spacing w:after="240"/>
        <w:outlineLvl w:val="0"/>
        <w:rPr>
          <w:lang w:val="en-GB"/>
        </w:rPr>
      </w:pPr>
      <w:r>
        <w:rPr>
          <w:lang w:val="en-GB"/>
        </w:rPr>
        <w:t xml:space="preserve">Seven </w:t>
      </w:r>
      <w:r w:rsidRPr="00D543B3">
        <w:rPr>
          <w:lang w:val="en-US"/>
        </w:rPr>
        <w:t xml:space="preserve">projects </w:t>
      </w:r>
      <w:r w:rsidRPr="00D543B3">
        <w:t xml:space="preserve">at a total cost </w:t>
      </w:r>
      <w:r w:rsidRPr="00D543B3">
        <w:rPr>
          <w:lang w:val="en-GB"/>
        </w:rPr>
        <w:t>of US $857</w:t>
      </w:r>
      <w:r>
        <w:rPr>
          <w:lang w:val="en-GB"/>
        </w:rPr>
        <w:t>,488</w:t>
      </w:r>
      <w:r>
        <w:rPr>
          <w:color w:val="000000"/>
          <w:sz w:val="20"/>
          <w:szCs w:val="20"/>
        </w:rPr>
        <w:t xml:space="preserve"> </w:t>
      </w:r>
      <w:r w:rsidRPr="00C31A41">
        <w:rPr>
          <w:lang w:val="en-GB"/>
        </w:rPr>
        <w:t xml:space="preserve">have been submitted </w:t>
      </w:r>
      <w:r>
        <w:rPr>
          <w:lang w:val="en-GB"/>
        </w:rPr>
        <w:t>to the 92</w:t>
      </w:r>
      <w:r w:rsidRPr="00B943DD">
        <w:rPr>
          <w:vertAlign w:val="superscript"/>
          <w:lang w:val="en-GB"/>
        </w:rPr>
        <w:t>nd</w:t>
      </w:r>
      <w:r>
        <w:rPr>
          <w:lang w:val="en-GB"/>
        </w:rPr>
        <w:t xml:space="preserve"> meeting as shown in t</w:t>
      </w:r>
      <w:r w:rsidRPr="00C31A41">
        <w:rPr>
          <w:lang w:val="en-GB"/>
        </w:rPr>
        <w:t xml:space="preserve">able 1. </w:t>
      </w:r>
    </w:p>
    <w:p w14:paraId="22F7DCCD" w14:textId="77777777" w:rsidR="00312C8F" w:rsidRPr="00C31A41" w:rsidRDefault="00312C8F" w:rsidP="00312C8F">
      <w:pPr>
        <w:keepNext/>
        <w:rPr>
          <w:b/>
          <w:lang w:val="en-GB"/>
        </w:rPr>
      </w:pPr>
      <w:r w:rsidRPr="00C31A41">
        <w:rPr>
          <w:b/>
          <w:lang w:val="en-GB"/>
        </w:rPr>
        <w:t xml:space="preserve">Table 1. Projects for bilateral cooperation submitted to the </w:t>
      </w:r>
      <w:r>
        <w:rPr>
          <w:b/>
          <w:lang w:val="en-GB"/>
        </w:rPr>
        <w:t>92</w:t>
      </w:r>
      <w:r w:rsidRPr="00D21D85">
        <w:rPr>
          <w:b/>
          <w:vertAlign w:val="superscript"/>
          <w:lang w:val="en-GB"/>
        </w:rPr>
        <w:t>nd</w:t>
      </w:r>
      <w:r>
        <w:rPr>
          <w:b/>
          <w:lang w:val="en-GB"/>
        </w:rPr>
        <w:t xml:space="preserve"> </w:t>
      </w:r>
      <w:r w:rsidRPr="00C31A41">
        <w:rPr>
          <w:b/>
          <w:lang w:val="en-GB"/>
        </w:rPr>
        <w:t>meeting</w:t>
      </w:r>
    </w:p>
    <w:tbl>
      <w:tblPr>
        <w:tblpPr w:leftFromText="180" w:rightFromText="180" w:vertAnchor="text" w:tblpX="-5"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51"/>
        <w:gridCol w:w="944"/>
        <w:gridCol w:w="2880"/>
        <w:gridCol w:w="1080"/>
        <w:gridCol w:w="1080"/>
        <w:gridCol w:w="1323"/>
        <w:gridCol w:w="1335"/>
      </w:tblGrid>
      <w:tr w:rsidR="00312C8F" w:rsidRPr="0095221A" w14:paraId="0A40E794" w14:textId="77777777" w:rsidTr="005F589A">
        <w:trPr>
          <w:tblHeader/>
        </w:trPr>
        <w:tc>
          <w:tcPr>
            <w:tcW w:w="851" w:type="dxa"/>
            <w:tcBorders>
              <w:top w:val="single" w:sz="4" w:space="0" w:color="auto"/>
              <w:left w:val="single" w:sz="4" w:space="0" w:color="auto"/>
              <w:bottom w:val="single" w:sz="4" w:space="0" w:color="auto"/>
              <w:right w:val="single" w:sz="4" w:space="0" w:color="auto"/>
            </w:tcBorders>
            <w:hideMark/>
          </w:tcPr>
          <w:p w14:paraId="19DE72A0" w14:textId="77777777" w:rsidR="00312C8F" w:rsidRPr="000F7405" w:rsidRDefault="00312C8F" w:rsidP="005F589A">
            <w:pPr>
              <w:jc w:val="left"/>
              <w:outlineLvl w:val="0"/>
              <w:rPr>
                <w:b/>
                <w:bCs/>
                <w:sz w:val="20"/>
                <w:szCs w:val="20"/>
                <w:lang w:val="en-GB"/>
              </w:rPr>
            </w:pPr>
            <w:r w:rsidRPr="00D543B3">
              <w:rPr>
                <w:b/>
                <w:bCs/>
                <w:sz w:val="20"/>
                <w:szCs w:val="20"/>
                <w:lang w:val="en-GB"/>
              </w:rPr>
              <w:t>Bilateral agency</w:t>
            </w:r>
          </w:p>
        </w:tc>
        <w:tc>
          <w:tcPr>
            <w:tcW w:w="944" w:type="dxa"/>
            <w:tcBorders>
              <w:top w:val="single" w:sz="4" w:space="0" w:color="auto"/>
              <w:left w:val="single" w:sz="4" w:space="0" w:color="auto"/>
              <w:bottom w:val="single" w:sz="4" w:space="0" w:color="auto"/>
              <w:right w:val="single" w:sz="4" w:space="0" w:color="auto"/>
            </w:tcBorders>
            <w:hideMark/>
          </w:tcPr>
          <w:p w14:paraId="05E028EA" w14:textId="77777777" w:rsidR="00312C8F" w:rsidRPr="000F7405" w:rsidRDefault="00312C8F" w:rsidP="005F589A">
            <w:pPr>
              <w:jc w:val="left"/>
              <w:rPr>
                <w:b/>
                <w:bCs/>
                <w:sz w:val="20"/>
                <w:szCs w:val="20"/>
                <w:lang w:val="en-GB"/>
              </w:rPr>
            </w:pPr>
            <w:r w:rsidRPr="000F7405">
              <w:rPr>
                <w:b/>
                <w:bCs/>
                <w:sz w:val="20"/>
                <w:szCs w:val="20"/>
                <w:lang w:val="en-GB"/>
              </w:rPr>
              <w:t>Country</w:t>
            </w:r>
          </w:p>
        </w:tc>
        <w:tc>
          <w:tcPr>
            <w:tcW w:w="2880" w:type="dxa"/>
            <w:tcBorders>
              <w:top w:val="single" w:sz="4" w:space="0" w:color="auto"/>
              <w:left w:val="single" w:sz="4" w:space="0" w:color="auto"/>
              <w:bottom w:val="single" w:sz="4" w:space="0" w:color="auto"/>
              <w:right w:val="single" w:sz="4" w:space="0" w:color="auto"/>
            </w:tcBorders>
            <w:hideMark/>
          </w:tcPr>
          <w:p w14:paraId="038E42BF" w14:textId="77777777" w:rsidR="00312C8F" w:rsidRPr="000F7405" w:rsidRDefault="00312C8F" w:rsidP="005F589A">
            <w:pPr>
              <w:jc w:val="center"/>
              <w:rPr>
                <w:b/>
                <w:bCs/>
                <w:sz w:val="20"/>
                <w:szCs w:val="20"/>
                <w:lang w:val="en-GB"/>
              </w:rPr>
            </w:pPr>
            <w:r w:rsidRPr="000F7405">
              <w:rPr>
                <w:b/>
                <w:bCs/>
                <w:sz w:val="20"/>
                <w:szCs w:val="20"/>
                <w:lang w:val="en-GB"/>
              </w:rPr>
              <w:t>Project title</w:t>
            </w:r>
          </w:p>
        </w:tc>
        <w:tc>
          <w:tcPr>
            <w:tcW w:w="1080" w:type="dxa"/>
            <w:tcBorders>
              <w:top w:val="single" w:sz="4" w:space="0" w:color="auto"/>
              <w:left w:val="single" w:sz="4" w:space="0" w:color="auto"/>
              <w:bottom w:val="single" w:sz="4" w:space="0" w:color="auto"/>
              <w:right w:val="single" w:sz="4" w:space="0" w:color="auto"/>
            </w:tcBorders>
            <w:hideMark/>
          </w:tcPr>
          <w:p w14:paraId="03A35389" w14:textId="77777777" w:rsidR="00312C8F" w:rsidRPr="000F7405" w:rsidRDefault="00312C8F" w:rsidP="005F589A">
            <w:pPr>
              <w:jc w:val="center"/>
              <w:rPr>
                <w:b/>
                <w:bCs/>
                <w:sz w:val="20"/>
                <w:szCs w:val="20"/>
                <w:lang w:val="en-GB"/>
              </w:rPr>
            </w:pPr>
            <w:r w:rsidRPr="000F7405">
              <w:rPr>
                <w:b/>
                <w:bCs/>
                <w:sz w:val="20"/>
                <w:szCs w:val="20"/>
                <w:lang w:val="en-GB"/>
              </w:rPr>
              <w:t>Funding requested</w:t>
            </w:r>
          </w:p>
          <w:p w14:paraId="2BC86073" w14:textId="77777777" w:rsidR="00312C8F" w:rsidRPr="000F7405" w:rsidRDefault="00312C8F" w:rsidP="005F589A">
            <w:pPr>
              <w:jc w:val="center"/>
              <w:rPr>
                <w:b/>
                <w:bCs/>
                <w:sz w:val="20"/>
                <w:szCs w:val="20"/>
                <w:lang w:val="en-GB"/>
              </w:rPr>
            </w:pPr>
            <w:r w:rsidRPr="000F7405">
              <w:rPr>
                <w:b/>
                <w:bCs/>
                <w:sz w:val="20"/>
                <w:szCs w:val="20"/>
                <w:lang w:val="en-GB"/>
              </w:rPr>
              <w:t>(US $)</w:t>
            </w:r>
          </w:p>
        </w:tc>
        <w:tc>
          <w:tcPr>
            <w:tcW w:w="1080" w:type="dxa"/>
            <w:tcBorders>
              <w:top w:val="single" w:sz="4" w:space="0" w:color="auto"/>
              <w:left w:val="single" w:sz="4" w:space="0" w:color="auto"/>
              <w:bottom w:val="single" w:sz="4" w:space="0" w:color="auto"/>
              <w:right w:val="single" w:sz="4" w:space="0" w:color="auto"/>
            </w:tcBorders>
            <w:hideMark/>
          </w:tcPr>
          <w:p w14:paraId="4128DFAA" w14:textId="77777777" w:rsidR="00312C8F" w:rsidRPr="000F7405" w:rsidRDefault="00312C8F" w:rsidP="005F589A">
            <w:pPr>
              <w:jc w:val="center"/>
              <w:rPr>
                <w:b/>
                <w:bCs/>
                <w:sz w:val="20"/>
                <w:szCs w:val="20"/>
                <w:lang w:val="en-GB"/>
              </w:rPr>
            </w:pPr>
            <w:r w:rsidRPr="000F7405">
              <w:rPr>
                <w:b/>
                <w:bCs/>
                <w:sz w:val="20"/>
                <w:szCs w:val="20"/>
                <w:lang w:val="en-GB"/>
              </w:rPr>
              <w:t xml:space="preserve">Support costs </w:t>
            </w:r>
          </w:p>
          <w:p w14:paraId="581945F6" w14:textId="77777777" w:rsidR="00312C8F" w:rsidRPr="000F7405" w:rsidRDefault="00312C8F" w:rsidP="005F589A">
            <w:pPr>
              <w:jc w:val="center"/>
              <w:rPr>
                <w:b/>
                <w:bCs/>
                <w:sz w:val="20"/>
                <w:szCs w:val="20"/>
                <w:lang w:val="en-GB"/>
              </w:rPr>
            </w:pPr>
            <w:r w:rsidRPr="000F7405">
              <w:rPr>
                <w:b/>
                <w:bCs/>
                <w:sz w:val="20"/>
                <w:szCs w:val="20"/>
                <w:lang w:val="en-GB"/>
              </w:rPr>
              <w:t>(US $)</w:t>
            </w:r>
          </w:p>
        </w:tc>
        <w:tc>
          <w:tcPr>
            <w:tcW w:w="1323"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C9DD9F6" w14:textId="77777777" w:rsidR="00312C8F" w:rsidRPr="000F7405" w:rsidRDefault="00312C8F" w:rsidP="005F589A">
            <w:pPr>
              <w:jc w:val="center"/>
              <w:rPr>
                <w:b/>
                <w:bCs/>
                <w:sz w:val="20"/>
                <w:szCs w:val="20"/>
                <w:lang w:val="en-GB"/>
              </w:rPr>
            </w:pPr>
            <w:r w:rsidRPr="000F7405">
              <w:rPr>
                <w:b/>
                <w:bCs/>
                <w:sz w:val="20"/>
                <w:szCs w:val="20"/>
                <w:lang w:val="en-GB"/>
              </w:rPr>
              <w:t>Amount recommended (US $)</w:t>
            </w:r>
          </w:p>
        </w:tc>
        <w:tc>
          <w:tcPr>
            <w:tcW w:w="1335" w:type="dxa"/>
            <w:tcBorders>
              <w:top w:val="single" w:sz="4" w:space="0" w:color="auto"/>
              <w:left w:val="single" w:sz="4" w:space="0" w:color="auto"/>
              <w:bottom w:val="single" w:sz="4" w:space="0" w:color="auto"/>
              <w:right w:val="single" w:sz="4" w:space="0" w:color="auto"/>
            </w:tcBorders>
          </w:tcPr>
          <w:p w14:paraId="2EBFAC47" w14:textId="77777777" w:rsidR="00312C8F" w:rsidRPr="000F7405" w:rsidRDefault="00312C8F" w:rsidP="005F589A">
            <w:pPr>
              <w:jc w:val="center"/>
              <w:rPr>
                <w:b/>
                <w:bCs/>
                <w:sz w:val="20"/>
                <w:szCs w:val="20"/>
                <w:lang w:val="en-GB"/>
              </w:rPr>
            </w:pPr>
            <w:r w:rsidRPr="000F7405">
              <w:rPr>
                <w:b/>
                <w:bCs/>
                <w:sz w:val="20"/>
                <w:szCs w:val="20"/>
                <w:lang w:val="en-GB"/>
              </w:rPr>
              <w:t>Considered under</w:t>
            </w:r>
          </w:p>
        </w:tc>
      </w:tr>
      <w:tr w:rsidR="00312C8F" w:rsidRPr="0095221A" w14:paraId="3206F567" w14:textId="77777777" w:rsidTr="005F589A">
        <w:tc>
          <w:tcPr>
            <w:tcW w:w="851" w:type="dxa"/>
            <w:tcBorders>
              <w:top w:val="single" w:sz="4" w:space="0" w:color="auto"/>
              <w:left w:val="single" w:sz="4" w:space="0" w:color="auto"/>
              <w:bottom w:val="single" w:sz="4" w:space="0" w:color="auto"/>
              <w:right w:val="single" w:sz="4" w:space="0" w:color="auto"/>
            </w:tcBorders>
          </w:tcPr>
          <w:p w14:paraId="7700CCB0" w14:textId="77777777" w:rsidR="00312C8F" w:rsidRPr="000F7405" w:rsidRDefault="00312C8F" w:rsidP="005F589A">
            <w:pPr>
              <w:jc w:val="left"/>
              <w:rPr>
                <w:sz w:val="20"/>
                <w:szCs w:val="20"/>
                <w:lang w:val="en-GB"/>
              </w:rPr>
            </w:pPr>
            <w:r w:rsidRPr="000F7405">
              <w:rPr>
                <w:color w:val="000000"/>
                <w:sz w:val="20"/>
                <w:szCs w:val="20"/>
              </w:rPr>
              <w:t>Australia</w:t>
            </w:r>
          </w:p>
        </w:tc>
        <w:tc>
          <w:tcPr>
            <w:tcW w:w="944" w:type="dxa"/>
            <w:tcBorders>
              <w:top w:val="single" w:sz="4" w:space="0" w:color="auto"/>
              <w:left w:val="nil"/>
              <w:bottom w:val="single" w:sz="4" w:space="0" w:color="auto"/>
              <w:right w:val="single" w:sz="4" w:space="0" w:color="auto"/>
            </w:tcBorders>
          </w:tcPr>
          <w:p w14:paraId="74B9776B" w14:textId="77777777" w:rsidR="00312C8F" w:rsidRPr="000F7405" w:rsidRDefault="00312C8F" w:rsidP="005F589A">
            <w:pPr>
              <w:jc w:val="left"/>
              <w:rPr>
                <w:sz w:val="20"/>
                <w:szCs w:val="20"/>
                <w:lang w:val="en-GB"/>
              </w:rPr>
            </w:pPr>
            <w:r w:rsidRPr="000F7405">
              <w:rPr>
                <w:color w:val="000000"/>
                <w:sz w:val="20"/>
                <w:szCs w:val="20"/>
              </w:rPr>
              <w:t>Indonesia</w:t>
            </w:r>
          </w:p>
        </w:tc>
        <w:tc>
          <w:tcPr>
            <w:tcW w:w="2880" w:type="dxa"/>
            <w:tcBorders>
              <w:top w:val="single" w:sz="4" w:space="0" w:color="auto"/>
              <w:left w:val="single" w:sz="4" w:space="0" w:color="auto"/>
              <w:bottom w:val="single" w:sz="4" w:space="0" w:color="auto"/>
              <w:right w:val="single" w:sz="4" w:space="0" w:color="auto"/>
            </w:tcBorders>
          </w:tcPr>
          <w:p w14:paraId="0A272AE7" w14:textId="77777777" w:rsidR="00312C8F" w:rsidRPr="000F7405" w:rsidRDefault="00312C8F" w:rsidP="005F589A">
            <w:pPr>
              <w:jc w:val="left"/>
              <w:rPr>
                <w:bCs/>
                <w:sz w:val="20"/>
                <w:szCs w:val="20"/>
              </w:rPr>
            </w:pPr>
            <w:r w:rsidRPr="000F7405">
              <w:rPr>
                <w:color w:val="000000"/>
                <w:sz w:val="20"/>
                <w:szCs w:val="20"/>
              </w:rPr>
              <w:t>HCFC phase-out management plan (stage III, first tranche)</w:t>
            </w:r>
          </w:p>
        </w:tc>
        <w:tc>
          <w:tcPr>
            <w:tcW w:w="1080" w:type="dxa"/>
            <w:tcBorders>
              <w:top w:val="single" w:sz="4" w:space="0" w:color="auto"/>
              <w:left w:val="nil"/>
              <w:bottom w:val="single" w:sz="4" w:space="0" w:color="auto"/>
              <w:right w:val="single" w:sz="4" w:space="0" w:color="auto"/>
            </w:tcBorders>
          </w:tcPr>
          <w:p w14:paraId="1BA58A1B" w14:textId="77777777" w:rsidR="00312C8F" w:rsidRPr="000F7405" w:rsidRDefault="00312C8F" w:rsidP="005F589A">
            <w:pPr>
              <w:jc w:val="right"/>
              <w:rPr>
                <w:b/>
                <w:color w:val="000000"/>
                <w:sz w:val="20"/>
                <w:szCs w:val="20"/>
                <w:lang w:val="en-GB"/>
              </w:rPr>
            </w:pPr>
            <w:r w:rsidRPr="000F7405">
              <w:rPr>
                <w:color w:val="000000"/>
                <w:sz w:val="20"/>
                <w:szCs w:val="20"/>
              </w:rPr>
              <w:t>495,000</w:t>
            </w:r>
          </w:p>
        </w:tc>
        <w:tc>
          <w:tcPr>
            <w:tcW w:w="1080" w:type="dxa"/>
            <w:tcBorders>
              <w:top w:val="single" w:sz="4" w:space="0" w:color="auto"/>
              <w:left w:val="single" w:sz="4" w:space="0" w:color="auto"/>
              <w:bottom w:val="single" w:sz="4" w:space="0" w:color="auto"/>
              <w:right w:val="nil"/>
            </w:tcBorders>
          </w:tcPr>
          <w:p w14:paraId="38AFEB67" w14:textId="77777777" w:rsidR="00312C8F" w:rsidRPr="000F7405" w:rsidRDefault="00312C8F" w:rsidP="005F589A">
            <w:pPr>
              <w:jc w:val="right"/>
              <w:rPr>
                <w:b/>
                <w:color w:val="000000"/>
                <w:sz w:val="20"/>
                <w:szCs w:val="20"/>
                <w:lang w:val="en-GB"/>
              </w:rPr>
            </w:pPr>
            <w:r w:rsidRPr="000F7405">
              <w:rPr>
                <w:color w:val="000000"/>
                <w:sz w:val="20"/>
                <w:szCs w:val="20"/>
              </w:rPr>
              <w:t>57,388</w:t>
            </w:r>
          </w:p>
        </w:tc>
        <w:tc>
          <w:tcPr>
            <w:tcW w:w="1323" w:type="dxa"/>
            <w:tcBorders>
              <w:top w:val="single" w:sz="4" w:space="0" w:color="auto"/>
              <w:left w:val="single" w:sz="4" w:space="0" w:color="auto"/>
              <w:bottom w:val="single" w:sz="4" w:space="0" w:color="auto"/>
              <w:right w:val="single" w:sz="4" w:space="0" w:color="auto"/>
            </w:tcBorders>
          </w:tcPr>
          <w:p w14:paraId="4FE68DBB" w14:textId="77777777" w:rsidR="00312C8F" w:rsidRPr="000F7405" w:rsidRDefault="00312C8F" w:rsidP="005F589A">
            <w:pPr>
              <w:jc w:val="right"/>
              <w:rPr>
                <w:bCs/>
                <w:sz w:val="20"/>
                <w:szCs w:val="20"/>
                <w:lang w:val="en-GB"/>
              </w:rPr>
            </w:pPr>
            <w:r w:rsidRPr="000F7405">
              <w:rPr>
                <w:color w:val="000000"/>
                <w:sz w:val="20"/>
                <w:szCs w:val="20"/>
              </w:rPr>
              <w:t>552,388*</w:t>
            </w:r>
          </w:p>
        </w:tc>
        <w:tc>
          <w:tcPr>
            <w:tcW w:w="1335" w:type="dxa"/>
            <w:tcBorders>
              <w:top w:val="single" w:sz="4" w:space="0" w:color="auto"/>
              <w:left w:val="single" w:sz="4" w:space="0" w:color="auto"/>
              <w:bottom w:val="single" w:sz="4" w:space="0" w:color="auto"/>
              <w:right w:val="single" w:sz="4" w:space="0" w:color="auto"/>
            </w:tcBorders>
          </w:tcPr>
          <w:p w14:paraId="5AD82B6E" w14:textId="77777777" w:rsidR="00312C8F" w:rsidRPr="000F7405" w:rsidRDefault="00312C8F" w:rsidP="005F589A">
            <w:pPr>
              <w:jc w:val="center"/>
              <w:rPr>
                <w:sz w:val="20"/>
                <w:szCs w:val="20"/>
                <w:lang w:val="en-GB"/>
              </w:rPr>
            </w:pPr>
            <w:r w:rsidRPr="000F7405">
              <w:rPr>
                <w:sz w:val="20"/>
                <w:szCs w:val="20"/>
                <w:lang w:val="en-GB"/>
              </w:rPr>
              <w:t>ExCom/92/29</w:t>
            </w:r>
          </w:p>
        </w:tc>
      </w:tr>
      <w:tr w:rsidR="00312C8F" w:rsidRPr="0095221A" w14:paraId="188E8181" w14:textId="77777777" w:rsidTr="005F589A">
        <w:tc>
          <w:tcPr>
            <w:tcW w:w="4675" w:type="dxa"/>
            <w:gridSpan w:val="3"/>
            <w:tcBorders>
              <w:top w:val="single" w:sz="4" w:space="0" w:color="auto"/>
              <w:left w:val="single" w:sz="4" w:space="0" w:color="auto"/>
              <w:bottom w:val="single" w:sz="4" w:space="0" w:color="auto"/>
              <w:right w:val="single" w:sz="4" w:space="0" w:color="auto"/>
            </w:tcBorders>
          </w:tcPr>
          <w:p w14:paraId="50012D1C" w14:textId="77777777" w:rsidR="00312C8F" w:rsidRPr="000F7405" w:rsidRDefault="00312C8F" w:rsidP="005F589A">
            <w:pPr>
              <w:jc w:val="left"/>
              <w:rPr>
                <w:bCs/>
                <w:sz w:val="20"/>
                <w:szCs w:val="20"/>
                <w:lang w:val="en-GB"/>
              </w:rPr>
            </w:pPr>
            <w:r w:rsidRPr="000F7405">
              <w:rPr>
                <w:b/>
                <w:bCs/>
                <w:sz w:val="20"/>
                <w:szCs w:val="20"/>
                <w:lang w:val="en-GB"/>
              </w:rPr>
              <w:t>Subtotal</w:t>
            </w:r>
          </w:p>
        </w:tc>
        <w:tc>
          <w:tcPr>
            <w:tcW w:w="1080" w:type="dxa"/>
            <w:tcBorders>
              <w:top w:val="single" w:sz="4" w:space="0" w:color="auto"/>
              <w:left w:val="nil"/>
              <w:bottom w:val="single" w:sz="4" w:space="0" w:color="auto"/>
              <w:right w:val="single" w:sz="4" w:space="0" w:color="auto"/>
            </w:tcBorders>
          </w:tcPr>
          <w:p w14:paraId="582C69F4" w14:textId="77777777" w:rsidR="00312C8F" w:rsidRPr="000F7405" w:rsidRDefault="00312C8F" w:rsidP="005F589A">
            <w:pPr>
              <w:jc w:val="right"/>
              <w:rPr>
                <w:b/>
                <w:bCs/>
                <w:sz w:val="20"/>
                <w:szCs w:val="20"/>
                <w:lang w:val="en-GB"/>
              </w:rPr>
            </w:pPr>
            <w:r w:rsidRPr="000F7405">
              <w:rPr>
                <w:b/>
                <w:bCs/>
                <w:color w:val="000000"/>
                <w:sz w:val="20"/>
                <w:szCs w:val="20"/>
              </w:rPr>
              <w:t>495,000</w:t>
            </w:r>
          </w:p>
        </w:tc>
        <w:tc>
          <w:tcPr>
            <w:tcW w:w="1080" w:type="dxa"/>
            <w:tcBorders>
              <w:top w:val="single" w:sz="4" w:space="0" w:color="auto"/>
              <w:left w:val="single" w:sz="4" w:space="0" w:color="auto"/>
              <w:bottom w:val="single" w:sz="4" w:space="0" w:color="auto"/>
              <w:right w:val="nil"/>
            </w:tcBorders>
          </w:tcPr>
          <w:p w14:paraId="3AE9AD3A" w14:textId="77777777" w:rsidR="00312C8F" w:rsidRPr="000F7405" w:rsidRDefault="00312C8F" w:rsidP="005F589A">
            <w:pPr>
              <w:jc w:val="right"/>
              <w:rPr>
                <w:b/>
                <w:bCs/>
                <w:sz w:val="20"/>
                <w:szCs w:val="20"/>
                <w:lang w:val="en-GB"/>
              </w:rPr>
            </w:pPr>
            <w:r w:rsidRPr="000F7405">
              <w:rPr>
                <w:b/>
                <w:bCs/>
                <w:color w:val="000000"/>
                <w:sz w:val="20"/>
                <w:szCs w:val="20"/>
              </w:rPr>
              <w:t>57,388</w:t>
            </w:r>
          </w:p>
        </w:tc>
        <w:tc>
          <w:tcPr>
            <w:tcW w:w="1323" w:type="dxa"/>
            <w:tcBorders>
              <w:top w:val="single" w:sz="4" w:space="0" w:color="auto"/>
              <w:left w:val="single" w:sz="4" w:space="0" w:color="auto"/>
              <w:bottom w:val="single" w:sz="4" w:space="0" w:color="auto"/>
              <w:right w:val="single" w:sz="4" w:space="0" w:color="auto"/>
            </w:tcBorders>
          </w:tcPr>
          <w:p w14:paraId="31A76004" w14:textId="77777777" w:rsidR="00312C8F" w:rsidRPr="000F7405" w:rsidRDefault="00312C8F" w:rsidP="005F589A">
            <w:pPr>
              <w:jc w:val="right"/>
              <w:rPr>
                <w:b/>
                <w:bCs/>
                <w:sz w:val="20"/>
                <w:szCs w:val="20"/>
                <w:lang w:val="en-GB"/>
              </w:rPr>
            </w:pPr>
            <w:r w:rsidRPr="000F7405">
              <w:rPr>
                <w:b/>
                <w:bCs/>
                <w:color w:val="000000"/>
                <w:sz w:val="20"/>
                <w:szCs w:val="20"/>
              </w:rPr>
              <w:t>552,388</w:t>
            </w:r>
          </w:p>
        </w:tc>
        <w:tc>
          <w:tcPr>
            <w:tcW w:w="1335" w:type="dxa"/>
            <w:tcBorders>
              <w:top w:val="single" w:sz="4" w:space="0" w:color="auto"/>
              <w:left w:val="single" w:sz="4" w:space="0" w:color="auto"/>
              <w:bottom w:val="single" w:sz="4" w:space="0" w:color="auto"/>
              <w:right w:val="single" w:sz="4" w:space="0" w:color="auto"/>
            </w:tcBorders>
          </w:tcPr>
          <w:p w14:paraId="7D1B3A0A" w14:textId="77777777" w:rsidR="00312C8F" w:rsidRPr="000F7405" w:rsidRDefault="00312C8F" w:rsidP="005F589A">
            <w:pPr>
              <w:jc w:val="center"/>
              <w:rPr>
                <w:sz w:val="20"/>
                <w:szCs w:val="20"/>
                <w:lang w:val="en-GB"/>
              </w:rPr>
            </w:pPr>
            <w:r w:rsidRPr="000F7405">
              <w:rPr>
                <w:sz w:val="20"/>
                <w:szCs w:val="20"/>
                <w:lang w:val="en-GB"/>
              </w:rPr>
              <w:t>n/a</w:t>
            </w:r>
          </w:p>
        </w:tc>
      </w:tr>
      <w:tr w:rsidR="00312C8F" w:rsidRPr="0095221A" w14:paraId="5ABBE060" w14:textId="77777777" w:rsidTr="005F589A">
        <w:tc>
          <w:tcPr>
            <w:tcW w:w="851" w:type="dxa"/>
            <w:tcBorders>
              <w:top w:val="single" w:sz="4" w:space="0" w:color="auto"/>
              <w:left w:val="single" w:sz="4" w:space="0" w:color="auto"/>
              <w:bottom w:val="single" w:sz="4" w:space="0" w:color="auto"/>
              <w:right w:val="single" w:sz="4" w:space="0" w:color="auto"/>
            </w:tcBorders>
          </w:tcPr>
          <w:p w14:paraId="2E0AECAF" w14:textId="77777777" w:rsidR="00312C8F" w:rsidRPr="000F7405" w:rsidRDefault="00312C8F" w:rsidP="005F589A">
            <w:pPr>
              <w:jc w:val="left"/>
              <w:rPr>
                <w:sz w:val="20"/>
                <w:szCs w:val="20"/>
                <w:lang w:val="en-GB"/>
              </w:rPr>
            </w:pPr>
            <w:r w:rsidRPr="000F7405">
              <w:rPr>
                <w:color w:val="000000"/>
                <w:sz w:val="20"/>
                <w:szCs w:val="20"/>
              </w:rPr>
              <w:t>Germany</w:t>
            </w:r>
          </w:p>
        </w:tc>
        <w:tc>
          <w:tcPr>
            <w:tcW w:w="944" w:type="dxa"/>
            <w:tcBorders>
              <w:top w:val="single" w:sz="4" w:space="0" w:color="auto"/>
              <w:left w:val="nil"/>
              <w:bottom w:val="single" w:sz="4" w:space="0" w:color="auto"/>
              <w:right w:val="single" w:sz="4" w:space="0" w:color="auto"/>
            </w:tcBorders>
          </w:tcPr>
          <w:p w14:paraId="7426BF9A" w14:textId="77777777" w:rsidR="00312C8F" w:rsidRPr="000F7405" w:rsidRDefault="00312C8F" w:rsidP="005F589A">
            <w:pPr>
              <w:jc w:val="left"/>
              <w:rPr>
                <w:sz w:val="20"/>
                <w:szCs w:val="20"/>
                <w:lang w:val="en-GB"/>
              </w:rPr>
            </w:pPr>
            <w:r w:rsidRPr="000F7405">
              <w:rPr>
                <w:color w:val="000000"/>
                <w:sz w:val="20"/>
                <w:szCs w:val="20"/>
              </w:rPr>
              <w:t>Lesotho</w:t>
            </w:r>
          </w:p>
        </w:tc>
        <w:tc>
          <w:tcPr>
            <w:tcW w:w="2880" w:type="dxa"/>
            <w:tcBorders>
              <w:top w:val="single" w:sz="4" w:space="0" w:color="auto"/>
              <w:left w:val="single" w:sz="4" w:space="0" w:color="auto"/>
              <w:bottom w:val="single" w:sz="4" w:space="0" w:color="auto"/>
              <w:right w:val="single" w:sz="4" w:space="0" w:color="auto"/>
            </w:tcBorders>
          </w:tcPr>
          <w:p w14:paraId="0D916279" w14:textId="77777777" w:rsidR="00312C8F" w:rsidRPr="000F7405" w:rsidRDefault="00312C8F" w:rsidP="005F589A">
            <w:pPr>
              <w:jc w:val="left"/>
              <w:rPr>
                <w:bCs/>
                <w:sz w:val="20"/>
                <w:szCs w:val="20"/>
                <w:lang w:val="en-GB"/>
              </w:rPr>
            </w:pPr>
            <w:r w:rsidRPr="000F7405">
              <w:rPr>
                <w:color w:val="000000"/>
                <w:sz w:val="20"/>
                <w:szCs w:val="20"/>
              </w:rPr>
              <w:t>Verification report on the implementation of stage II of the HCFC phase-out management plan</w:t>
            </w:r>
          </w:p>
        </w:tc>
        <w:tc>
          <w:tcPr>
            <w:tcW w:w="1080" w:type="dxa"/>
            <w:tcBorders>
              <w:top w:val="single" w:sz="4" w:space="0" w:color="auto"/>
              <w:left w:val="nil"/>
              <w:bottom w:val="single" w:sz="4" w:space="0" w:color="auto"/>
              <w:right w:val="single" w:sz="4" w:space="0" w:color="auto"/>
            </w:tcBorders>
          </w:tcPr>
          <w:p w14:paraId="1D7B623F" w14:textId="77777777" w:rsidR="00312C8F" w:rsidRPr="000F7405" w:rsidRDefault="00312C8F" w:rsidP="005F589A">
            <w:pPr>
              <w:jc w:val="right"/>
              <w:rPr>
                <w:sz w:val="20"/>
                <w:szCs w:val="20"/>
                <w:lang w:val="en-GB"/>
              </w:rPr>
            </w:pPr>
            <w:r w:rsidRPr="000F7405">
              <w:rPr>
                <w:color w:val="000000"/>
                <w:sz w:val="20"/>
                <w:szCs w:val="20"/>
              </w:rPr>
              <w:t>30,000</w:t>
            </w:r>
          </w:p>
        </w:tc>
        <w:tc>
          <w:tcPr>
            <w:tcW w:w="1080" w:type="dxa"/>
            <w:tcBorders>
              <w:top w:val="single" w:sz="4" w:space="0" w:color="auto"/>
              <w:left w:val="single" w:sz="4" w:space="0" w:color="auto"/>
              <w:bottom w:val="single" w:sz="4" w:space="0" w:color="auto"/>
              <w:right w:val="nil"/>
            </w:tcBorders>
          </w:tcPr>
          <w:p w14:paraId="2174DDC2" w14:textId="77777777" w:rsidR="00312C8F" w:rsidRPr="000F7405" w:rsidRDefault="00312C8F" w:rsidP="005F589A">
            <w:pPr>
              <w:jc w:val="right"/>
              <w:rPr>
                <w:sz w:val="20"/>
                <w:szCs w:val="20"/>
                <w:lang w:val="en-GB"/>
              </w:rPr>
            </w:pPr>
            <w:r w:rsidRPr="000F7405">
              <w:rPr>
                <w:color w:val="000000"/>
                <w:sz w:val="20"/>
                <w:szCs w:val="20"/>
              </w:rPr>
              <w:t>3,900</w:t>
            </w:r>
          </w:p>
        </w:tc>
        <w:tc>
          <w:tcPr>
            <w:tcW w:w="1323" w:type="dxa"/>
            <w:tcBorders>
              <w:top w:val="single" w:sz="4" w:space="0" w:color="auto"/>
              <w:left w:val="single" w:sz="4" w:space="0" w:color="auto"/>
              <w:bottom w:val="single" w:sz="4" w:space="0" w:color="auto"/>
              <w:right w:val="single" w:sz="4" w:space="0" w:color="auto"/>
            </w:tcBorders>
          </w:tcPr>
          <w:p w14:paraId="1B6C3146" w14:textId="77777777" w:rsidR="00312C8F" w:rsidRPr="000F7405" w:rsidRDefault="00312C8F" w:rsidP="005F589A">
            <w:pPr>
              <w:jc w:val="right"/>
              <w:rPr>
                <w:sz w:val="20"/>
                <w:szCs w:val="20"/>
                <w:lang w:val="en-GB"/>
              </w:rPr>
            </w:pPr>
            <w:r w:rsidRPr="000F7405">
              <w:rPr>
                <w:color w:val="000000"/>
                <w:sz w:val="20"/>
                <w:szCs w:val="20"/>
              </w:rPr>
              <w:t>33,900</w:t>
            </w:r>
          </w:p>
        </w:tc>
        <w:tc>
          <w:tcPr>
            <w:tcW w:w="1335" w:type="dxa"/>
            <w:tcBorders>
              <w:top w:val="single" w:sz="4" w:space="0" w:color="auto"/>
              <w:left w:val="single" w:sz="4" w:space="0" w:color="auto"/>
              <w:bottom w:val="single" w:sz="4" w:space="0" w:color="auto"/>
              <w:right w:val="single" w:sz="4" w:space="0" w:color="auto"/>
            </w:tcBorders>
          </w:tcPr>
          <w:p w14:paraId="20AAFD15" w14:textId="77777777" w:rsidR="00312C8F" w:rsidRPr="000F7405" w:rsidRDefault="00312C8F" w:rsidP="005F589A">
            <w:pPr>
              <w:jc w:val="center"/>
              <w:rPr>
                <w:sz w:val="20"/>
                <w:szCs w:val="20"/>
                <w:lang w:val="en-GB"/>
              </w:rPr>
            </w:pPr>
            <w:r w:rsidRPr="000F7405">
              <w:rPr>
                <w:sz w:val="20"/>
                <w:szCs w:val="20"/>
              </w:rPr>
              <w:t>Present document</w:t>
            </w:r>
          </w:p>
        </w:tc>
      </w:tr>
      <w:tr w:rsidR="00312C8F" w:rsidRPr="0095221A" w14:paraId="654A88A2" w14:textId="77777777" w:rsidTr="005F589A">
        <w:tc>
          <w:tcPr>
            <w:tcW w:w="851" w:type="dxa"/>
            <w:tcBorders>
              <w:top w:val="single" w:sz="4" w:space="0" w:color="auto"/>
              <w:left w:val="single" w:sz="4" w:space="0" w:color="auto"/>
              <w:bottom w:val="single" w:sz="4" w:space="0" w:color="auto"/>
              <w:right w:val="single" w:sz="4" w:space="0" w:color="auto"/>
            </w:tcBorders>
          </w:tcPr>
          <w:p w14:paraId="749BA33B" w14:textId="77777777" w:rsidR="00312C8F" w:rsidRPr="000F7405" w:rsidRDefault="00312C8F" w:rsidP="005F589A">
            <w:pPr>
              <w:jc w:val="left"/>
              <w:rPr>
                <w:sz w:val="20"/>
                <w:szCs w:val="20"/>
                <w:lang w:val="en-GB"/>
              </w:rPr>
            </w:pPr>
            <w:r w:rsidRPr="000F7405">
              <w:rPr>
                <w:color w:val="000000"/>
                <w:sz w:val="20"/>
                <w:szCs w:val="20"/>
              </w:rPr>
              <w:t>Germany</w:t>
            </w:r>
          </w:p>
        </w:tc>
        <w:tc>
          <w:tcPr>
            <w:tcW w:w="944" w:type="dxa"/>
            <w:tcBorders>
              <w:top w:val="single" w:sz="4" w:space="0" w:color="auto"/>
              <w:left w:val="nil"/>
              <w:bottom w:val="single" w:sz="4" w:space="0" w:color="auto"/>
              <w:right w:val="single" w:sz="4" w:space="0" w:color="auto"/>
            </w:tcBorders>
          </w:tcPr>
          <w:p w14:paraId="11D1FEE7" w14:textId="77777777" w:rsidR="00312C8F" w:rsidRPr="000F7405" w:rsidRDefault="00312C8F" w:rsidP="005F589A">
            <w:pPr>
              <w:jc w:val="left"/>
              <w:rPr>
                <w:sz w:val="20"/>
                <w:szCs w:val="20"/>
                <w:lang w:val="en-GB"/>
              </w:rPr>
            </w:pPr>
            <w:r w:rsidRPr="000F7405">
              <w:rPr>
                <w:color w:val="000000"/>
                <w:sz w:val="20"/>
                <w:szCs w:val="20"/>
              </w:rPr>
              <w:t>Namibia</w:t>
            </w:r>
          </w:p>
        </w:tc>
        <w:tc>
          <w:tcPr>
            <w:tcW w:w="2880" w:type="dxa"/>
            <w:tcBorders>
              <w:top w:val="single" w:sz="4" w:space="0" w:color="auto"/>
              <w:left w:val="single" w:sz="4" w:space="0" w:color="auto"/>
              <w:bottom w:val="single" w:sz="4" w:space="0" w:color="auto"/>
              <w:right w:val="single" w:sz="4" w:space="0" w:color="auto"/>
            </w:tcBorders>
          </w:tcPr>
          <w:p w14:paraId="402CB01F" w14:textId="77777777" w:rsidR="00312C8F" w:rsidRPr="00D543B3" w:rsidRDefault="00312C8F" w:rsidP="005F589A">
            <w:pPr>
              <w:jc w:val="left"/>
              <w:rPr>
                <w:bCs/>
                <w:sz w:val="20"/>
                <w:szCs w:val="20"/>
                <w:lang w:val="en-GB"/>
              </w:rPr>
            </w:pPr>
            <w:r w:rsidRPr="00D543B3">
              <w:rPr>
                <w:color w:val="000000"/>
                <w:sz w:val="20"/>
                <w:szCs w:val="20"/>
              </w:rPr>
              <w:t>Verification report on the implementation of the HCFC phase-out management plan</w:t>
            </w:r>
          </w:p>
        </w:tc>
        <w:tc>
          <w:tcPr>
            <w:tcW w:w="1080" w:type="dxa"/>
            <w:tcBorders>
              <w:top w:val="single" w:sz="4" w:space="0" w:color="auto"/>
              <w:left w:val="nil"/>
              <w:bottom w:val="single" w:sz="4" w:space="0" w:color="auto"/>
              <w:right w:val="single" w:sz="4" w:space="0" w:color="auto"/>
            </w:tcBorders>
          </w:tcPr>
          <w:p w14:paraId="0D6D64B0" w14:textId="77777777" w:rsidR="00312C8F" w:rsidRPr="000F7405" w:rsidRDefault="00312C8F" w:rsidP="005F589A">
            <w:pPr>
              <w:jc w:val="right"/>
              <w:rPr>
                <w:sz w:val="20"/>
                <w:szCs w:val="20"/>
                <w:lang w:val="en-GB"/>
              </w:rPr>
            </w:pPr>
            <w:r w:rsidRPr="000F7405">
              <w:rPr>
                <w:color w:val="000000"/>
                <w:sz w:val="20"/>
                <w:szCs w:val="20"/>
              </w:rPr>
              <w:t>30,000</w:t>
            </w:r>
          </w:p>
        </w:tc>
        <w:tc>
          <w:tcPr>
            <w:tcW w:w="1080" w:type="dxa"/>
            <w:tcBorders>
              <w:top w:val="single" w:sz="4" w:space="0" w:color="auto"/>
              <w:left w:val="single" w:sz="4" w:space="0" w:color="auto"/>
              <w:bottom w:val="single" w:sz="4" w:space="0" w:color="auto"/>
              <w:right w:val="nil"/>
            </w:tcBorders>
          </w:tcPr>
          <w:p w14:paraId="38BC7C18" w14:textId="77777777" w:rsidR="00312C8F" w:rsidRPr="000F7405" w:rsidRDefault="00312C8F" w:rsidP="005F589A">
            <w:pPr>
              <w:jc w:val="right"/>
              <w:rPr>
                <w:sz w:val="20"/>
                <w:szCs w:val="20"/>
                <w:lang w:val="en-GB"/>
              </w:rPr>
            </w:pPr>
            <w:r w:rsidRPr="000F7405">
              <w:rPr>
                <w:color w:val="000000"/>
                <w:sz w:val="20"/>
                <w:szCs w:val="20"/>
              </w:rPr>
              <w:t>3,900</w:t>
            </w:r>
          </w:p>
        </w:tc>
        <w:tc>
          <w:tcPr>
            <w:tcW w:w="1323" w:type="dxa"/>
            <w:tcBorders>
              <w:top w:val="single" w:sz="4" w:space="0" w:color="auto"/>
              <w:left w:val="single" w:sz="4" w:space="0" w:color="auto"/>
              <w:bottom w:val="single" w:sz="4" w:space="0" w:color="auto"/>
              <w:right w:val="single" w:sz="4" w:space="0" w:color="auto"/>
            </w:tcBorders>
          </w:tcPr>
          <w:p w14:paraId="31F17B7D" w14:textId="77777777" w:rsidR="00312C8F" w:rsidRPr="000F7405" w:rsidRDefault="00312C8F" w:rsidP="005F589A">
            <w:pPr>
              <w:jc w:val="right"/>
              <w:rPr>
                <w:sz w:val="20"/>
                <w:szCs w:val="20"/>
                <w:lang w:val="en-GB"/>
              </w:rPr>
            </w:pPr>
            <w:r w:rsidRPr="000F7405">
              <w:rPr>
                <w:sz w:val="20"/>
                <w:szCs w:val="20"/>
                <w:lang w:val="en-GB"/>
              </w:rPr>
              <w:t>33,900*</w:t>
            </w:r>
          </w:p>
        </w:tc>
        <w:tc>
          <w:tcPr>
            <w:tcW w:w="1335" w:type="dxa"/>
            <w:tcBorders>
              <w:top w:val="single" w:sz="4" w:space="0" w:color="auto"/>
              <w:left w:val="single" w:sz="4" w:space="0" w:color="auto"/>
              <w:bottom w:val="single" w:sz="4" w:space="0" w:color="auto"/>
              <w:right w:val="single" w:sz="4" w:space="0" w:color="auto"/>
            </w:tcBorders>
          </w:tcPr>
          <w:p w14:paraId="181B2AED" w14:textId="77777777" w:rsidR="00312C8F" w:rsidRPr="000F7405" w:rsidRDefault="00312C8F" w:rsidP="005F589A">
            <w:pPr>
              <w:jc w:val="center"/>
              <w:rPr>
                <w:sz w:val="20"/>
                <w:szCs w:val="20"/>
                <w:lang w:val="en-GB"/>
              </w:rPr>
            </w:pPr>
            <w:r w:rsidRPr="000F7405">
              <w:rPr>
                <w:sz w:val="20"/>
                <w:szCs w:val="20"/>
              </w:rPr>
              <w:t>Present document</w:t>
            </w:r>
          </w:p>
        </w:tc>
      </w:tr>
      <w:tr w:rsidR="00312C8F" w:rsidRPr="0095221A" w14:paraId="2FD4432C" w14:textId="77777777" w:rsidTr="005F589A">
        <w:tc>
          <w:tcPr>
            <w:tcW w:w="851" w:type="dxa"/>
            <w:tcBorders>
              <w:top w:val="single" w:sz="4" w:space="0" w:color="auto"/>
              <w:left w:val="single" w:sz="4" w:space="0" w:color="auto"/>
              <w:bottom w:val="single" w:sz="4" w:space="0" w:color="auto"/>
              <w:right w:val="single" w:sz="4" w:space="0" w:color="auto"/>
            </w:tcBorders>
          </w:tcPr>
          <w:p w14:paraId="77689414" w14:textId="77777777" w:rsidR="00312C8F" w:rsidRPr="000F7405" w:rsidRDefault="00312C8F" w:rsidP="005F589A">
            <w:pPr>
              <w:jc w:val="left"/>
              <w:rPr>
                <w:sz w:val="20"/>
                <w:szCs w:val="20"/>
                <w:lang w:val="en-GB"/>
              </w:rPr>
            </w:pPr>
            <w:r w:rsidRPr="000F7405">
              <w:rPr>
                <w:color w:val="000000"/>
                <w:sz w:val="20"/>
                <w:szCs w:val="20"/>
              </w:rPr>
              <w:t>Germany</w:t>
            </w:r>
          </w:p>
        </w:tc>
        <w:tc>
          <w:tcPr>
            <w:tcW w:w="944" w:type="dxa"/>
            <w:tcBorders>
              <w:top w:val="single" w:sz="4" w:space="0" w:color="auto"/>
              <w:left w:val="nil"/>
              <w:bottom w:val="single" w:sz="4" w:space="0" w:color="auto"/>
              <w:right w:val="single" w:sz="4" w:space="0" w:color="auto"/>
            </w:tcBorders>
          </w:tcPr>
          <w:p w14:paraId="0205AC52" w14:textId="77777777" w:rsidR="00312C8F" w:rsidRPr="000F7405" w:rsidRDefault="00312C8F" w:rsidP="005F589A">
            <w:pPr>
              <w:jc w:val="left"/>
              <w:rPr>
                <w:sz w:val="20"/>
                <w:szCs w:val="20"/>
                <w:lang w:val="en-GB"/>
              </w:rPr>
            </w:pPr>
            <w:r w:rsidRPr="000F7405">
              <w:rPr>
                <w:color w:val="000000"/>
                <w:sz w:val="20"/>
                <w:szCs w:val="20"/>
              </w:rPr>
              <w:t>Papua New Guinea</w:t>
            </w:r>
          </w:p>
        </w:tc>
        <w:tc>
          <w:tcPr>
            <w:tcW w:w="2880" w:type="dxa"/>
            <w:tcBorders>
              <w:top w:val="single" w:sz="4" w:space="0" w:color="auto"/>
              <w:left w:val="single" w:sz="4" w:space="0" w:color="auto"/>
              <w:bottom w:val="single" w:sz="4" w:space="0" w:color="auto"/>
              <w:right w:val="single" w:sz="4" w:space="0" w:color="auto"/>
            </w:tcBorders>
          </w:tcPr>
          <w:p w14:paraId="2EB06C61" w14:textId="77777777" w:rsidR="00312C8F" w:rsidRPr="00D543B3" w:rsidRDefault="00312C8F" w:rsidP="005F589A">
            <w:pPr>
              <w:jc w:val="left"/>
              <w:rPr>
                <w:bCs/>
                <w:sz w:val="20"/>
                <w:szCs w:val="20"/>
                <w:lang w:val="en-GB"/>
              </w:rPr>
            </w:pPr>
            <w:r w:rsidRPr="00D543B3">
              <w:rPr>
                <w:color w:val="000000"/>
                <w:sz w:val="20"/>
                <w:szCs w:val="20"/>
              </w:rPr>
              <w:t>Verification report on the implementation of the HCFC phase-out management plan</w:t>
            </w:r>
          </w:p>
        </w:tc>
        <w:tc>
          <w:tcPr>
            <w:tcW w:w="1080" w:type="dxa"/>
            <w:tcBorders>
              <w:top w:val="single" w:sz="4" w:space="0" w:color="auto"/>
              <w:left w:val="nil"/>
              <w:bottom w:val="single" w:sz="4" w:space="0" w:color="auto"/>
              <w:right w:val="single" w:sz="4" w:space="0" w:color="auto"/>
            </w:tcBorders>
          </w:tcPr>
          <w:p w14:paraId="413A8D9F" w14:textId="77777777" w:rsidR="00312C8F" w:rsidRPr="000F7405" w:rsidRDefault="00312C8F" w:rsidP="005F589A">
            <w:pPr>
              <w:jc w:val="right"/>
              <w:rPr>
                <w:sz w:val="20"/>
                <w:szCs w:val="20"/>
                <w:lang w:val="en-GB"/>
              </w:rPr>
            </w:pPr>
            <w:r w:rsidRPr="000F7405">
              <w:rPr>
                <w:color w:val="000000"/>
                <w:sz w:val="20"/>
                <w:szCs w:val="20"/>
              </w:rPr>
              <w:t>30,000</w:t>
            </w:r>
          </w:p>
        </w:tc>
        <w:tc>
          <w:tcPr>
            <w:tcW w:w="1080" w:type="dxa"/>
            <w:tcBorders>
              <w:top w:val="single" w:sz="4" w:space="0" w:color="auto"/>
              <w:left w:val="single" w:sz="4" w:space="0" w:color="auto"/>
              <w:bottom w:val="single" w:sz="4" w:space="0" w:color="auto"/>
              <w:right w:val="nil"/>
            </w:tcBorders>
          </w:tcPr>
          <w:p w14:paraId="7E57E912" w14:textId="77777777" w:rsidR="00312C8F" w:rsidRPr="000F7405" w:rsidRDefault="00312C8F" w:rsidP="005F589A">
            <w:pPr>
              <w:jc w:val="right"/>
              <w:rPr>
                <w:sz w:val="20"/>
                <w:szCs w:val="20"/>
                <w:lang w:val="en-GB"/>
              </w:rPr>
            </w:pPr>
            <w:r w:rsidRPr="000F7405">
              <w:rPr>
                <w:color w:val="000000"/>
                <w:sz w:val="20"/>
                <w:szCs w:val="20"/>
              </w:rPr>
              <w:t>3,900</w:t>
            </w:r>
          </w:p>
        </w:tc>
        <w:tc>
          <w:tcPr>
            <w:tcW w:w="1323" w:type="dxa"/>
            <w:tcBorders>
              <w:top w:val="single" w:sz="4" w:space="0" w:color="auto"/>
              <w:left w:val="single" w:sz="4" w:space="0" w:color="auto"/>
              <w:bottom w:val="single" w:sz="4" w:space="0" w:color="auto"/>
              <w:right w:val="single" w:sz="4" w:space="0" w:color="auto"/>
            </w:tcBorders>
          </w:tcPr>
          <w:p w14:paraId="0D954F5A" w14:textId="77777777" w:rsidR="00312C8F" w:rsidRPr="000F7405" w:rsidRDefault="00312C8F" w:rsidP="005F589A">
            <w:pPr>
              <w:jc w:val="right"/>
              <w:rPr>
                <w:sz w:val="20"/>
                <w:szCs w:val="20"/>
                <w:lang w:val="en-GB"/>
              </w:rPr>
            </w:pPr>
            <w:r w:rsidRPr="000F7405">
              <w:rPr>
                <w:sz w:val="20"/>
                <w:szCs w:val="20"/>
                <w:lang w:val="en-GB"/>
              </w:rPr>
              <w:t>33,900*</w:t>
            </w:r>
          </w:p>
        </w:tc>
        <w:tc>
          <w:tcPr>
            <w:tcW w:w="1335" w:type="dxa"/>
            <w:tcBorders>
              <w:top w:val="single" w:sz="4" w:space="0" w:color="auto"/>
              <w:left w:val="single" w:sz="4" w:space="0" w:color="auto"/>
              <w:bottom w:val="single" w:sz="4" w:space="0" w:color="auto"/>
              <w:right w:val="single" w:sz="4" w:space="0" w:color="auto"/>
            </w:tcBorders>
          </w:tcPr>
          <w:p w14:paraId="3411F441" w14:textId="77777777" w:rsidR="00312C8F" w:rsidRPr="000F7405" w:rsidRDefault="00312C8F" w:rsidP="005F589A">
            <w:pPr>
              <w:jc w:val="center"/>
              <w:rPr>
                <w:sz w:val="20"/>
                <w:szCs w:val="20"/>
                <w:lang w:val="en-GB"/>
              </w:rPr>
            </w:pPr>
            <w:r w:rsidRPr="000F7405">
              <w:rPr>
                <w:sz w:val="20"/>
                <w:szCs w:val="20"/>
              </w:rPr>
              <w:t xml:space="preserve">Present document </w:t>
            </w:r>
          </w:p>
        </w:tc>
      </w:tr>
      <w:tr w:rsidR="00312C8F" w:rsidRPr="0095221A" w14:paraId="19627D8E" w14:textId="77777777" w:rsidTr="005F589A">
        <w:tc>
          <w:tcPr>
            <w:tcW w:w="851" w:type="dxa"/>
            <w:tcBorders>
              <w:top w:val="single" w:sz="4" w:space="0" w:color="auto"/>
              <w:left w:val="single" w:sz="4" w:space="0" w:color="auto"/>
              <w:bottom w:val="single" w:sz="4" w:space="0" w:color="auto"/>
              <w:right w:val="single" w:sz="4" w:space="0" w:color="auto"/>
            </w:tcBorders>
          </w:tcPr>
          <w:p w14:paraId="7D21B57D" w14:textId="77777777" w:rsidR="00312C8F" w:rsidRPr="000F7405" w:rsidRDefault="00312C8F" w:rsidP="005F589A">
            <w:pPr>
              <w:jc w:val="left"/>
              <w:rPr>
                <w:sz w:val="20"/>
                <w:szCs w:val="20"/>
                <w:lang w:val="en-GB"/>
              </w:rPr>
            </w:pPr>
            <w:r w:rsidRPr="000F7405">
              <w:rPr>
                <w:color w:val="000000"/>
                <w:sz w:val="20"/>
                <w:szCs w:val="20"/>
              </w:rPr>
              <w:t>Germany</w:t>
            </w:r>
          </w:p>
        </w:tc>
        <w:tc>
          <w:tcPr>
            <w:tcW w:w="944" w:type="dxa"/>
            <w:tcBorders>
              <w:top w:val="single" w:sz="4" w:space="0" w:color="auto"/>
              <w:left w:val="nil"/>
              <w:bottom w:val="single" w:sz="4" w:space="0" w:color="auto"/>
              <w:right w:val="single" w:sz="4" w:space="0" w:color="auto"/>
            </w:tcBorders>
          </w:tcPr>
          <w:p w14:paraId="113C79B2" w14:textId="77777777" w:rsidR="00312C8F" w:rsidRPr="000F7405" w:rsidRDefault="00312C8F" w:rsidP="005F589A">
            <w:pPr>
              <w:jc w:val="left"/>
              <w:rPr>
                <w:sz w:val="20"/>
                <w:szCs w:val="20"/>
                <w:lang w:val="en-GB"/>
              </w:rPr>
            </w:pPr>
            <w:r w:rsidRPr="000F7405">
              <w:rPr>
                <w:color w:val="000000"/>
                <w:sz w:val="20"/>
                <w:szCs w:val="20"/>
              </w:rPr>
              <w:t>Seychelles</w:t>
            </w:r>
          </w:p>
        </w:tc>
        <w:tc>
          <w:tcPr>
            <w:tcW w:w="2880" w:type="dxa"/>
            <w:tcBorders>
              <w:top w:val="single" w:sz="4" w:space="0" w:color="auto"/>
              <w:left w:val="single" w:sz="4" w:space="0" w:color="auto"/>
              <w:bottom w:val="single" w:sz="4" w:space="0" w:color="auto"/>
              <w:right w:val="single" w:sz="4" w:space="0" w:color="auto"/>
            </w:tcBorders>
          </w:tcPr>
          <w:p w14:paraId="581549C0" w14:textId="77777777" w:rsidR="00312C8F" w:rsidRPr="00D543B3" w:rsidRDefault="00312C8F" w:rsidP="005F589A">
            <w:pPr>
              <w:jc w:val="left"/>
              <w:rPr>
                <w:bCs/>
                <w:sz w:val="20"/>
                <w:szCs w:val="20"/>
                <w:lang w:val="en-GB"/>
              </w:rPr>
            </w:pPr>
            <w:r w:rsidRPr="00D543B3">
              <w:rPr>
                <w:color w:val="000000"/>
                <w:sz w:val="20"/>
                <w:szCs w:val="20"/>
              </w:rPr>
              <w:t>Verification report on the implementation of the HCFC phase-out management plan</w:t>
            </w:r>
          </w:p>
        </w:tc>
        <w:tc>
          <w:tcPr>
            <w:tcW w:w="1080" w:type="dxa"/>
            <w:tcBorders>
              <w:top w:val="single" w:sz="4" w:space="0" w:color="auto"/>
              <w:left w:val="nil"/>
              <w:bottom w:val="single" w:sz="4" w:space="0" w:color="auto"/>
              <w:right w:val="single" w:sz="4" w:space="0" w:color="auto"/>
            </w:tcBorders>
          </w:tcPr>
          <w:p w14:paraId="43BB2B68" w14:textId="77777777" w:rsidR="00312C8F" w:rsidRPr="000F7405" w:rsidRDefault="00312C8F" w:rsidP="005F589A">
            <w:pPr>
              <w:jc w:val="right"/>
              <w:rPr>
                <w:sz w:val="20"/>
                <w:szCs w:val="20"/>
                <w:lang w:val="en-GB"/>
              </w:rPr>
            </w:pPr>
            <w:r w:rsidRPr="000F7405">
              <w:rPr>
                <w:color w:val="000000"/>
                <w:sz w:val="20"/>
                <w:szCs w:val="20"/>
              </w:rPr>
              <w:t>30,000</w:t>
            </w:r>
          </w:p>
        </w:tc>
        <w:tc>
          <w:tcPr>
            <w:tcW w:w="1080" w:type="dxa"/>
            <w:tcBorders>
              <w:top w:val="single" w:sz="4" w:space="0" w:color="auto"/>
              <w:left w:val="single" w:sz="4" w:space="0" w:color="auto"/>
              <w:bottom w:val="single" w:sz="4" w:space="0" w:color="auto"/>
              <w:right w:val="nil"/>
            </w:tcBorders>
          </w:tcPr>
          <w:p w14:paraId="7E7D1AC1" w14:textId="77777777" w:rsidR="00312C8F" w:rsidRPr="000F7405" w:rsidRDefault="00312C8F" w:rsidP="005F589A">
            <w:pPr>
              <w:jc w:val="right"/>
              <w:rPr>
                <w:sz w:val="20"/>
                <w:szCs w:val="20"/>
                <w:lang w:val="en-GB"/>
              </w:rPr>
            </w:pPr>
            <w:r w:rsidRPr="000F7405">
              <w:rPr>
                <w:color w:val="000000"/>
                <w:sz w:val="20"/>
                <w:szCs w:val="20"/>
              </w:rPr>
              <w:t>3,900</w:t>
            </w:r>
          </w:p>
        </w:tc>
        <w:tc>
          <w:tcPr>
            <w:tcW w:w="1323" w:type="dxa"/>
            <w:tcBorders>
              <w:top w:val="single" w:sz="4" w:space="0" w:color="auto"/>
              <w:left w:val="single" w:sz="4" w:space="0" w:color="auto"/>
              <w:bottom w:val="single" w:sz="4" w:space="0" w:color="auto"/>
              <w:right w:val="single" w:sz="4" w:space="0" w:color="auto"/>
            </w:tcBorders>
          </w:tcPr>
          <w:p w14:paraId="2078667C" w14:textId="77777777" w:rsidR="00312C8F" w:rsidRPr="000F7405" w:rsidRDefault="00312C8F" w:rsidP="005F589A">
            <w:pPr>
              <w:jc w:val="right"/>
              <w:rPr>
                <w:sz w:val="20"/>
                <w:szCs w:val="20"/>
                <w:lang w:val="en-GB"/>
              </w:rPr>
            </w:pPr>
            <w:r w:rsidRPr="000F7405">
              <w:rPr>
                <w:sz w:val="20"/>
                <w:szCs w:val="20"/>
                <w:lang w:val="en-GB"/>
              </w:rPr>
              <w:t>33,900*</w:t>
            </w:r>
          </w:p>
        </w:tc>
        <w:tc>
          <w:tcPr>
            <w:tcW w:w="1335" w:type="dxa"/>
            <w:tcBorders>
              <w:top w:val="single" w:sz="4" w:space="0" w:color="auto"/>
              <w:left w:val="single" w:sz="4" w:space="0" w:color="auto"/>
              <w:bottom w:val="single" w:sz="4" w:space="0" w:color="auto"/>
              <w:right w:val="single" w:sz="4" w:space="0" w:color="auto"/>
            </w:tcBorders>
          </w:tcPr>
          <w:p w14:paraId="46006D00" w14:textId="77777777" w:rsidR="00312C8F" w:rsidRPr="000F7405" w:rsidRDefault="00312C8F" w:rsidP="005F589A">
            <w:pPr>
              <w:jc w:val="center"/>
              <w:rPr>
                <w:sz w:val="20"/>
                <w:szCs w:val="20"/>
                <w:lang w:val="en-GB"/>
              </w:rPr>
            </w:pPr>
            <w:r w:rsidRPr="000F7405">
              <w:rPr>
                <w:sz w:val="20"/>
                <w:szCs w:val="20"/>
              </w:rPr>
              <w:t xml:space="preserve">Present document </w:t>
            </w:r>
          </w:p>
        </w:tc>
      </w:tr>
      <w:tr w:rsidR="00312C8F" w:rsidRPr="009C67DC" w14:paraId="0E1E9A1A" w14:textId="77777777" w:rsidTr="005F589A">
        <w:tc>
          <w:tcPr>
            <w:tcW w:w="851" w:type="dxa"/>
            <w:tcBorders>
              <w:top w:val="single" w:sz="4" w:space="0" w:color="auto"/>
              <w:left w:val="single" w:sz="4" w:space="0" w:color="auto"/>
              <w:bottom w:val="single" w:sz="4" w:space="0" w:color="auto"/>
              <w:right w:val="single" w:sz="4" w:space="0" w:color="auto"/>
            </w:tcBorders>
          </w:tcPr>
          <w:p w14:paraId="72778148" w14:textId="77777777" w:rsidR="00312C8F" w:rsidRPr="000F7405" w:rsidRDefault="00312C8F" w:rsidP="005F589A">
            <w:pPr>
              <w:jc w:val="left"/>
              <w:rPr>
                <w:color w:val="000000"/>
                <w:sz w:val="20"/>
                <w:szCs w:val="20"/>
              </w:rPr>
            </w:pPr>
            <w:r w:rsidRPr="000F7405">
              <w:rPr>
                <w:color w:val="000000"/>
                <w:sz w:val="20"/>
                <w:szCs w:val="20"/>
              </w:rPr>
              <w:lastRenderedPageBreak/>
              <w:t>Germany</w:t>
            </w:r>
          </w:p>
        </w:tc>
        <w:tc>
          <w:tcPr>
            <w:tcW w:w="944" w:type="dxa"/>
            <w:tcBorders>
              <w:top w:val="single" w:sz="4" w:space="0" w:color="auto"/>
              <w:left w:val="nil"/>
              <w:bottom w:val="single" w:sz="4" w:space="0" w:color="auto"/>
              <w:right w:val="single" w:sz="4" w:space="0" w:color="auto"/>
            </w:tcBorders>
          </w:tcPr>
          <w:p w14:paraId="6DA7990B" w14:textId="77777777" w:rsidR="00312C8F" w:rsidRPr="000F7405" w:rsidRDefault="00312C8F" w:rsidP="005F589A">
            <w:pPr>
              <w:jc w:val="left"/>
              <w:rPr>
                <w:color w:val="000000"/>
                <w:sz w:val="20"/>
                <w:szCs w:val="20"/>
              </w:rPr>
            </w:pPr>
            <w:r w:rsidRPr="000F7405">
              <w:rPr>
                <w:color w:val="000000"/>
                <w:sz w:val="20"/>
                <w:szCs w:val="20"/>
              </w:rPr>
              <w:t>India</w:t>
            </w:r>
          </w:p>
        </w:tc>
        <w:tc>
          <w:tcPr>
            <w:tcW w:w="2880" w:type="dxa"/>
            <w:tcBorders>
              <w:top w:val="single" w:sz="4" w:space="0" w:color="auto"/>
              <w:left w:val="single" w:sz="4" w:space="0" w:color="auto"/>
              <w:bottom w:val="single" w:sz="4" w:space="0" w:color="auto"/>
              <w:right w:val="single" w:sz="4" w:space="0" w:color="auto"/>
            </w:tcBorders>
          </w:tcPr>
          <w:p w14:paraId="51A73ECB" w14:textId="77777777" w:rsidR="00312C8F" w:rsidRPr="000F7405" w:rsidRDefault="00312C8F" w:rsidP="005F589A">
            <w:pPr>
              <w:jc w:val="left"/>
              <w:rPr>
                <w:color w:val="000000"/>
                <w:sz w:val="20"/>
                <w:szCs w:val="20"/>
              </w:rPr>
            </w:pPr>
            <w:r w:rsidRPr="000F7405">
              <w:rPr>
                <w:color w:val="000000"/>
                <w:sz w:val="20"/>
                <w:szCs w:val="20"/>
              </w:rPr>
              <w:t>Preparation for a pilot project to maintain and/or enhance energy efficiency</w:t>
            </w:r>
          </w:p>
        </w:tc>
        <w:tc>
          <w:tcPr>
            <w:tcW w:w="1080" w:type="dxa"/>
            <w:tcBorders>
              <w:top w:val="single" w:sz="4" w:space="0" w:color="auto"/>
              <w:left w:val="nil"/>
              <w:bottom w:val="single" w:sz="4" w:space="0" w:color="auto"/>
              <w:right w:val="single" w:sz="4" w:space="0" w:color="auto"/>
            </w:tcBorders>
          </w:tcPr>
          <w:p w14:paraId="1820DF12" w14:textId="77777777" w:rsidR="00312C8F" w:rsidRPr="000F7405" w:rsidRDefault="00312C8F" w:rsidP="005F589A">
            <w:pPr>
              <w:jc w:val="right"/>
              <w:rPr>
                <w:color w:val="000000"/>
                <w:sz w:val="20"/>
                <w:szCs w:val="20"/>
              </w:rPr>
            </w:pPr>
            <w:r w:rsidRPr="000F7405">
              <w:rPr>
                <w:color w:val="000000"/>
                <w:sz w:val="20"/>
                <w:szCs w:val="20"/>
              </w:rPr>
              <w:t>30,000</w:t>
            </w:r>
          </w:p>
        </w:tc>
        <w:tc>
          <w:tcPr>
            <w:tcW w:w="1080" w:type="dxa"/>
            <w:tcBorders>
              <w:top w:val="single" w:sz="4" w:space="0" w:color="auto"/>
              <w:left w:val="single" w:sz="4" w:space="0" w:color="auto"/>
              <w:bottom w:val="single" w:sz="4" w:space="0" w:color="auto"/>
              <w:right w:val="nil"/>
            </w:tcBorders>
          </w:tcPr>
          <w:p w14:paraId="401A698A" w14:textId="77777777" w:rsidR="00312C8F" w:rsidRPr="000F7405" w:rsidRDefault="00312C8F" w:rsidP="005F589A">
            <w:pPr>
              <w:jc w:val="right"/>
              <w:rPr>
                <w:color w:val="000000"/>
                <w:sz w:val="20"/>
                <w:szCs w:val="20"/>
              </w:rPr>
            </w:pPr>
            <w:r w:rsidRPr="000F7405">
              <w:rPr>
                <w:color w:val="000000"/>
                <w:sz w:val="20"/>
                <w:szCs w:val="20"/>
              </w:rPr>
              <w:t>3,900</w:t>
            </w:r>
          </w:p>
        </w:tc>
        <w:tc>
          <w:tcPr>
            <w:tcW w:w="1323" w:type="dxa"/>
            <w:tcBorders>
              <w:top w:val="single" w:sz="4" w:space="0" w:color="auto"/>
              <w:left w:val="single" w:sz="4" w:space="0" w:color="auto"/>
              <w:bottom w:val="single" w:sz="4" w:space="0" w:color="auto"/>
              <w:right w:val="single" w:sz="4" w:space="0" w:color="auto"/>
            </w:tcBorders>
          </w:tcPr>
          <w:p w14:paraId="504FAF38" w14:textId="77777777" w:rsidR="00312C8F" w:rsidRPr="000F7405" w:rsidRDefault="00312C8F" w:rsidP="005F589A">
            <w:pPr>
              <w:jc w:val="right"/>
              <w:rPr>
                <w:sz w:val="20"/>
                <w:szCs w:val="20"/>
                <w:lang w:val="en-GB"/>
              </w:rPr>
            </w:pPr>
            <w:r w:rsidRPr="000F7405">
              <w:rPr>
                <w:sz w:val="20"/>
                <w:szCs w:val="20"/>
                <w:lang w:val="en-GB"/>
              </w:rPr>
              <w:t>33,900</w:t>
            </w:r>
            <w:r w:rsidRPr="000F7405">
              <w:rPr>
                <w:color w:val="000000"/>
                <w:sz w:val="20"/>
                <w:szCs w:val="20"/>
              </w:rPr>
              <w:t>*</w:t>
            </w:r>
          </w:p>
        </w:tc>
        <w:tc>
          <w:tcPr>
            <w:tcW w:w="1335" w:type="dxa"/>
            <w:tcBorders>
              <w:top w:val="single" w:sz="4" w:space="0" w:color="auto"/>
              <w:left w:val="single" w:sz="4" w:space="0" w:color="auto"/>
              <w:bottom w:val="single" w:sz="4" w:space="0" w:color="auto"/>
              <w:right w:val="single" w:sz="4" w:space="0" w:color="auto"/>
            </w:tcBorders>
          </w:tcPr>
          <w:p w14:paraId="1C01DA40" w14:textId="77777777" w:rsidR="00312C8F" w:rsidRPr="000F7405" w:rsidRDefault="00312C8F" w:rsidP="005F589A">
            <w:pPr>
              <w:jc w:val="center"/>
              <w:rPr>
                <w:sz w:val="20"/>
                <w:szCs w:val="20"/>
              </w:rPr>
            </w:pPr>
            <w:r w:rsidRPr="000F7405">
              <w:rPr>
                <w:sz w:val="20"/>
                <w:szCs w:val="20"/>
              </w:rPr>
              <w:t xml:space="preserve">Present document </w:t>
            </w:r>
          </w:p>
        </w:tc>
      </w:tr>
      <w:tr w:rsidR="00312C8F" w:rsidRPr="0095221A" w14:paraId="6E2D7128" w14:textId="77777777" w:rsidTr="005F589A">
        <w:tc>
          <w:tcPr>
            <w:tcW w:w="851" w:type="dxa"/>
            <w:tcBorders>
              <w:top w:val="single" w:sz="4" w:space="0" w:color="auto"/>
              <w:left w:val="single" w:sz="4" w:space="0" w:color="auto"/>
              <w:bottom w:val="single" w:sz="4" w:space="0" w:color="auto"/>
              <w:right w:val="single" w:sz="4" w:space="0" w:color="auto"/>
            </w:tcBorders>
          </w:tcPr>
          <w:p w14:paraId="470A8A8C" w14:textId="77777777" w:rsidR="00312C8F" w:rsidRPr="000F7405" w:rsidRDefault="00312C8F" w:rsidP="005F589A">
            <w:pPr>
              <w:jc w:val="left"/>
              <w:rPr>
                <w:sz w:val="20"/>
                <w:szCs w:val="20"/>
                <w:lang w:val="en-GB"/>
              </w:rPr>
            </w:pPr>
            <w:r w:rsidRPr="000F7405">
              <w:rPr>
                <w:color w:val="000000"/>
                <w:sz w:val="20"/>
                <w:szCs w:val="20"/>
              </w:rPr>
              <w:t>Germany</w:t>
            </w:r>
          </w:p>
        </w:tc>
        <w:tc>
          <w:tcPr>
            <w:tcW w:w="944" w:type="dxa"/>
            <w:tcBorders>
              <w:top w:val="single" w:sz="4" w:space="0" w:color="auto"/>
              <w:left w:val="nil"/>
              <w:bottom w:val="single" w:sz="4" w:space="0" w:color="auto"/>
              <w:right w:val="single" w:sz="4" w:space="0" w:color="auto"/>
            </w:tcBorders>
          </w:tcPr>
          <w:p w14:paraId="7A71F20D" w14:textId="77777777" w:rsidR="00312C8F" w:rsidRPr="000F7405" w:rsidRDefault="00312C8F" w:rsidP="005F589A">
            <w:pPr>
              <w:jc w:val="left"/>
              <w:rPr>
                <w:sz w:val="20"/>
                <w:szCs w:val="20"/>
                <w:lang w:val="en-GB"/>
              </w:rPr>
            </w:pPr>
            <w:r w:rsidRPr="000F7405">
              <w:rPr>
                <w:color w:val="000000"/>
                <w:sz w:val="20"/>
                <w:szCs w:val="20"/>
              </w:rPr>
              <w:t>Burkina Faso</w:t>
            </w:r>
          </w:p>
        </w:tc>
        <w:tc>
          <w:tcPr>
            <w:tcW w:w="2880" w:type="dxa"/>
            <w:tcBorders>
              <w:top w:val="single" w:sz="4" w:space="0" w:color="auto"/>
              <w:left w:val="single" w:sz="4" w:space="0" w:color="auto"/>
              <w:bottom w:val="single" w:sz="4" w:space="0" w:color="auto"/>
              <w:right w:val="single" w:sz="4" w:space="0" w:color="auto"/>
            </w:tcBorders>
          </w:tcPr>
          <w:p w14:paraId="005FCAB9" w14:textId="77777777" w:rsidR="00312C8F" w:rsidRPr="000F7405" w:rsidRDefault="00312C8F" w:rsidP="005F589A">
            <w:pPr>
              <w:jc w:val="left"/>
              <w:rPr>
                <w:bCs/>
                <w:sz w:val="20"/>
                <w:szCs w:val="20"/>
                <w:lang w:val="en-GB"/>
              </w:rPr>
            </w:pPr>
            <w:r w:rsidRPr="000F7405">
              <w:rPr>
                <w:color w:val="000000"/>
                <w:sz w:val="20"/>
                <w:szCs w:val="20"/>
              </w:rPr>
              <w:t>HCFC phase-out management plan (stage II) (energy efficiency - related activities under decision 89/6))</w:t>
            </w:r>
          </w:p>
        </w:tc>
        <w:tc>
          <w:tcPr>
            <w:tcW w:w="1080" w:type="dxa"/>
            <w:tcBorders>
              <w:top w:val="single" w:sz="4" w:space="0" w:color="auto"/>
              <w:left w:val="nil"/>
              <w:bottom w:val="single" w:sz="4" w:space="0" w:color="auto"/>
              <w:right w:val="single" w:sz="4" w:space="0" w:color="auto"/>
            </w:tcBorders>
          </w:tcPr>
          <w:p w14:paraId="75F0C131" w14:textId="77777777" w:rsidR="00312C8F" w:rsidRPr="000F7405" w:rsidRDefault="00312C8F" w:rsidP="005F589A">
            <w:pPr>
              <w:jc w:val="right"/>
              <w:rPr>
                <w:sz w:val="20"/>
                <w:szCs w:val="20"/>
                <w:lang w:val="en-GB"/>
              </w:rPr>
            </w:pPr>
            <w:r w:rsidRPr="000F7405">
              <w:rPr>
                <w:color w:val="000000"/>
                <w:sz w:val="20"/>
                <w:szCs w:val="20"/>
              </w:rPr>
              <w:t>120,000</w:t>
            </w:r>
          </w:p>
        </w:tc>
        <w:tc>
          <w:tcPr>
            <w:tcW w:w="1080" w:type="dxa"/>
            <w:tcBorders>
              <w:top w:val="single" w:sz="4" w:space="0" w:color="auto"/>
              <w:left w:val="single" w:sz="4" w:space="0" w:color="auto"/>
              <w:bottom w:val="single" w:sz="4" w:space="0" w:color="auto"/>
              <w:right w:val="nil"/>
            </w:tcBorders>
          </w:tcPr>
          <w:p w14:paraId="30307887" w14:textId="77777777" w:rsidR="00312C8F" w:rsidRPr="000F7405" w:rsidRDefault="00312C8F" w:rsidP="005F589A">
            <w:pPr>
              <w:jc w:val="right"/>
              <w:rPr>
                <w:sz w:val="20"/>
                <w:szCs w:val="20"/>
                <w:lang w:val="en-GB"/>
              </w:rPr>
            </w:pPr>
            <w:r w:rsidRPr="000F7405">
              <w:rPr>
                <w:color w:val="000000"/>
                <w:sz w:val="20"/>
                <w:szCs w:val="20"/>
              </w:rPr>
              <w:t>15,600</w:t>
            </w:r>
          </w:p>
        </w:tc>
        <w:tc>
          <w:tcPr>
            <w:tcW w:w="1323" w:type="dxa"/>
            <w:tcBorders>
              <w:top w:val="single" w:sz="4" w:space="0" w:color="auto"/>
              <w:left w:val="single" w:sz="4" w:space="0" w:color="auto"/>
              <w:bottom w:val="single" w:sz="4" w:space="0" w:color="auto"/>
              <w:right w:val="single" w:sz="4" w:space="0" w:color="auto"/>
            </w:tcBorders>
          </w:tcPr>
          <w:p w14:paraId="4E8CA158" w14:textId="77777777" w:rsidR="00312C8F" w:rsidRPr="000F7405" w:rsidRDefault="00312C8F" w:rsidP="005F589A">
            <w:pPr>
              <w:jc w:val="right"/>
              <w:rPr>
                <w:sz w:val="20"/>
                <w:szCs w:val="20"/>
                <w:lang w:val="en-GB"/>
              </w:rPr>
            </w:pPr>
            <w:r w:rsidRPr="000F7405">
              <w:rPr>
                <w:color w:val="000000"/>
                <w:sz w:val="20"/>
                <w:szCs w:val="20"/>
              </w:rPr>
              <w:t>135,600*</w:t>
            </w:r>
          </w:p>
        </w:tc>
        <w:tc>
          <w:tcPr>
            <w:tcW w:w="1335" w:type="dxa"/>
            <w:tcBorders>
              <w:top w:val="single" w:sz="4" w:space="0" w:color="auto"/>
              <w:left w:val="single" w:sz="4" w:space="0" w:color="auto"/>
              <w:bottom w:val="single" w:sz="4" w:space="0" w:color="auto"/>
              <w:right w:val="single" w:sz="4" w:space="0" w:color="auto"/>
            </w:tcBorders>
          </w:tcPr>
          <w:p w14:paraId="04167FB2" w14:textId="77777777" w:rsidR="00312C8F" w:rsidRPr="000F7405" w:rsidRDefault="00312C8F" w:rsidP="005F589A">
            <w:pPr>
              <w:jc w:val="center"/>
              <w:rPr>
                <w:sz w:val="20"/>
                <w:szCs w:val="20"/>
                <w:lang w:val="en-GB"/>
              </w:rPr>
            </w:pPr>
            <w:r w:rsidRPr="000F7405">
              <w:rPr>
                <w:sz w:val="20"/>
                <w:szCs w:val="20"/>
                <w:lang w:val="en-GB"/>
              </w:rPr>
              <w:t>ExCom/92/22</w:t>
            </w:r>
          </w:p>
        </w:tc>
      </w:tr>
      <w:tr w:rsidR="00312C8F" w:rsidRPr="0095221A" w14:paraId="6453A06D" w14:textId="77777777" w:rsidTr="005F589A">
        <w:trPr>
          <w:trHeight w:val="170"/>
        </w:trPr>
        <w:tc>
          <w:tcPr>
            <w:tcW w:w="4675" w:type="dxa"/>
            <w:gridSpan w:val="3"/>
            <w:tcBorders>
              <w:top w:val="single" w:sz="4" w:space="0" w:color="auto"/>
              <w:left w:val="single" w:sz="4" w:space="0" w:color="auto"/>
              <w:bottom w:val="single" w:sz="4" w:space="0" w:color="auto"/>
              <w:right w:val="single" w:sz="4" w:space="0" w:color="auto"/>
            </w:tcBorders>
          </w:tcPr>
          <w:p w14:paraId="605AECC9" w14:textId="77777777" w:rsidR="00312C8F" w:rsidRPr="000F7405" w:rsidRDefault="00312C8F" w:rsidP="005F589A">
            <w:pPr>
              <w:jc w:val="left"/>
              <w:rPr>
                <w:b/>
                <w:bCs/>
                <w:sz w:val="20"/>
                <w:szCs w:val="20"/>
                <w:lang w:val="en-GB"/>
              </w:rPr>
            </w:pPr>
            <w:r w:rsidRPr="000F7405">
              <w:rPr>
                <w:b/>
                <w:bCs/>
                <w:color w:val="000000"/>
                <w:sz w:val="20"/>
                <w:szCs w:val="20"/>
              </w:rPr>
              <w:t>Subtotal</w:t>
            </w:r>
          </w:p>
        </w:tc>
        <w:tc>
          <w:tcPr>
            <w:tcW w:w="1080" w:type="dxa"/>
            <w:tcBorders>
              <w:top w:val="single" w:sz="4" w:space="0" w:color="auto"/>
              <w:left w:val="nil"/>
              <w:bottom w:val="single" w:sz="4" w:space="0" w:color="auto"/>
              <w:right w:val="single" w:sz="4" w:space="0" w:color="auto"/>
            </w:tcBorders>
          </w:tcPr>
          <w:p w14:paraId="1B3AD288" w14:textId="77777777" w:rsidR="00312C8F" w:rsidRPr="000F7405" w:rsidRDefault="00312C8F" w:rsidP="005F589A">
            <w:pPr>
              <w:jc w:val="right"/>
              <w:rPr>
                <w:b/>
                <w:bCs/>
                <w:color w:val="000000"/>
                <w:sz w:val="20"/>
                <w:szCs w:val="20"/>
              </w:rPr>
            </w:pPr>
            <w:r w:rsidRPr="000F7405">
              <w:rPr>
                <w:b/>
                <w:bCs/>
                <w:color w:val="000000"/>
                <w:sz w:val="20"/>
                <w:szCs w:val="20"/>
              </w:rPr>
              <w:t>270,000</w:t>
            </w:r>
          </w:p>
        </w:tc>
        <w:tc>
          <w:tcPr>
            <w:tcW w:w="1080" w:type="dxa"/>
            <w:tcBorders>
              <w:top w:val="single" w:sz="4" w:space="0" w:color="auto"/>
              <w:left w:val="single" w:sz="4" w:space="0" w:color="auto"/>
              <w:bottom w:val="single" w:sz="4" w:space="0" w:color="auto"/>
              <w:right w:val="nil"/>
            </w:tcBorders>
          </w:tcPr>
          <w:p w14:paraId="3AAB7A62" w14:textId="77777777" w:rsidR="00312C8F" w:rsidRPr="000F7405" w:rsidRDefault="00312C8F" w:rsidP="005F589A">
            <w:pPr>
              <w:jc w:val="right"/>
              <w:rPr>
                <w:b/>
                <w:bCs/>
                <w:color w:val="000000"/>
                <w:sz w:val="20"/>
                <w:szCs w:val="20"/>
              </w:rPr>
            </w:pPr>
            <w:r w:rsidRPr="000F7405">
              <w:rPr>
                <w:b/>
                <w:bCs/>
                <w:color w:val="000000"/>
                <w:sz w:val="20"/>
                <w:szCs w:val="20"/>
              </w:rPr>
              <w:t>35,100</w:t>
            </w:r>
          </w:p>
        </w:tc>
        <w:tc>
          <w:tcPr>
            <w:tcW w:w="1323" w:type="dxa"/>
            <w:tcBorders>
              <w:top w:val="single" w:sz="4" w:space="0" w:color="auto"/>
              <w:left w:val="single" w:sz="4" w:space="0" w:color="auto"/>
              <w:bottom w:val="single" w:sz="4" w:space="0" w:color="auto"/>
              <w:right w:val="single" w:sz="4" w:space="0" w:color="auto"/>
            </w:tcBorders>
          </w:tcPr>
          <w:p w14:paraId="5F82C64F" w14:textId="77777777" w:rsidR="00312C8F" w:rsidRPr="000F7405" w:rsidRDefault="00312C8F" w:rsidP="005F589A">
            <w:pPr>
              <w:jc w:val="right"/>
              <w:rPr>
                <w:b/>
                <w:bCs/>
                <w:color w:val="000000"/>
                <w:sz w:val="20"/>
                <w:szCs w:val="20"/>
              </w:rPr>
            </w:pPr>
            <w:r w:rsidRPr="000F7405">
              <w:rPr>
                <w:b/>
                <w:bCs/>
                <w:color w:val="000000"/>
                <w:sz w:val="20"/>
                <w:szCs w:val="20"/>
              </w:rPr>
              <w:t>305,100</w:t>
            </w:r>
          </w:p>
        </w:tc>
        <w:tc>
          <w:tcPr>
            <w:tcW w:w="1335" w:type="dxa"/>
            <w:tcBorders>
              <w:top w:val="single" w:sz="4" w:space="0" w:color="auto"/>
              <w:left w:val="single" w:sz="4" w:space="0" w:color="auto"/>
              <w:bottom w:val="single" w:sz="4" w:space="0" w:color="auto"/>
              <w:right w:val="single" w:sz="4" w:space="0" w:color="auto"/>
            </w:tcBorders>
          </w:tcPr>
          <w:p w14:paraId="36FEB432" w14:textId="77777777" w:rsidR="00312C8F" w:rsidRPr="000F7405" w:rsidRDefault="00312C8F" w:rsidP="005F589A">
            <w:pPr>
              <w:jc w:val="center"/>
              <w:rPr>
                <w:sz w:val="20"/>
                <w:szCs w:val="20"/>
                <w:lang w:val="en-GB"/>
              </w:rPr>
            </w:pPr>
            <w:r w:rsidRPr="000F7405">
              <w:rPr>
                <w:sz w:val="20"/>
                <w:szCs w:val="20"/>
                <w:lang w:val="en-GB"/>
              </w:rPr>
              <w:t>n/a</w:t>
            </w:r>
          </w:p>
        </w:tc>
      </w:tr>
      <w:tr w:rsidR="00312C8F" w:rsidRPr="0095221A" w14:paraId="0EBE4BB6" w14:textId="77777777" w:rsidTr="005F589A">
        <w:trPr>
          <w:trHeight w:val="283"/>
        </w:trPr>
        <w:tc>
          <w:tcPr>
            <w:tcW w:w="4675" w:type="dxa"/>
            <w:gridSpan w:val="3"/>
            <w:tcBorders>
              <w:top w:val="single" w:sz="4" w:space="0" w:color="auto"/>
              <w:left w:val="single" w:sz="4" w:space="0" w:color="auto"/>
              <w:bottom w:val="single" w:sz="4" w:space="0" w:color="auto"/>
              <w:right w:val="single" w:sz="4" w:space="0" w:color="auto"/>
            </w:tcBorders>
          </w:tcPr>
          <w:p w14:paraId="773E73A0" w14:textId="77777777" w:rsidR="00312C8F" w:rsidRPr="000F7405" w:rsidRDefault="00312C8F" w:rsidP="005F589A">
            <w:pPr>
              <w:jc w:val="left"/>
              <w:rPr>
                <w:b/>
                <w:bCs/>
                <w:sz w:val="20"/>
                <w:szCs w:val="20"/>
                <w:lang w:val="en-GB"/>
              </w:rPr>
            </w:pPr>
            <w:r w:rsidRPr="000F7405">
              <w:rPr>
                <w:b/>
                <w:bCs/>
                <w:color w:val="000000"/>
                <w:sz w:val="20"/>
                <w:szCs w:val="20"/>
              </w:rPr>
              <w:t>Total</w:t>
            </w:r>
          </w:p>
        </w:tc>
        <w:tc>
          <w:tcPr>
            <w:tcW w:w="1080" w:type="dxa"/>
            <w:tcBorders>
              <w:top w:val="single" w:sz="4" w:space="0" w:color="auto"/>
              <w:left w:val="nil"/>
              <w:bottom w:val="single" w:sz="4" w:space="0" w:color="auto"/>
              <w:right w:val="single" w:sz="4" w:space="0" w:color="auto"/>
            </w:tcBorders>
          </w:tcPr>
          <w:p w14:paraId="31E6AEE5" w14:textId="77777777" w:rsidR="00312C8F" w:rsidRPr="000F7405" w:rsidRDefault="00312C8F" w:rsidP="005F589A">
            <w:pPr>
              <w:jc w:val="right"/>
              <w:rPr>
                <w:b/>
                <w:bCs/>
                <w:color w:val="000000"/>
                <w:sz w:val="20"/>
                <w:szCs w:val="20"/>
              </w:rPr>
            </w:pPr>
            <w:r w:rsidRPr="000F7405">
              <w:rPr>
                <w:b/>
                <w:bCs/>
                <w:color w:val="000000"/>
                <w:sz w:val="20"/>
                <w:szCs w:val="20"/>
              </w:rPr>
              <w:t>765,000</w:t>
            </w:r>
          </w:p>
        </w:tc>
        <w:tc>
          <w:tcPr>
            <w:tcW w:w="1080" w:type="dxa"/>
            <w:tcBorders>
              <w:top w:val="single" w:sz="4" w:space="0" w:color="auto"/>
              <w:left w:val="single" w:sz="4" w:space="0" w:color="auto"/>
              <w:bottom w:val="single" w:sz="4" w:space="0" w:color="auto"/>
              <w:right w:val="nil"/>
            </w:tcBorders>
          </w:tcPr>
          <w:p w14:paraId="79D06513" w14:textId="77777777" w:rsidR="00312C8F" w:rsidRPr="000F7405" w:rsidRDefault="00312C8F" w:rsidP="005F589A">
            <w:pPr>
              <w:jc w:val="right"/>
              <w:rPr>
                <w:b/>
                <w:bCs/>
                <w:color w:val="000000"/>
                <w:sz w:val="20"/>
                <w:szCs w:val="20"/>
              </w:rPr>
            </w:pPr>
            <w:r w:rsidRPr="000F7405">
              <w:rPr>
                <w:b/>
                <w:bCs/>
                <w:color w:val="000000"/>
                <w:sz w:val="20"/>
                <w:szCs w:val="20"/>
              </w:rPr>
              <w:t>92,488</w:t>
            </w:r>
          </w:p>
        </w:tc>
        <w:tc>
          <w:tcPr>
            <w:tcW w:w="1323" w:type="dxa"/>
            <w:tcBorders>
              <w:top w:val="single" w:sz="4" w:space="0" w:color="auto"/>
              <w:left w:val="single" w:sz="4" w:space="0" w:color="auto"/>
              <w:bottom w:val="single" w:sz="4" w:space="0" w:color="auto"/>
              <w:right w:val="single" w:sz="4" w:space="0" w:color="auto"/>
            </w:tcBorders>
          </w:tcPr>
          <w:p w14:paraId="4AC27A98" w14:textId="77777777" w:rsidR="00312C8F" w:rsidRPr="000F7405" w:rsidRDefault="00312C8F" w:rsidP="005F589A">
            <w:pPr>
              <w:jc w:val="right"/>
              <w:rPr>
                <w:b/>
                <w:bCs/>
                <w:color w:val="000000"/>
                <w:sz w:val="20"/>
                <w:szCs w:val="20"/>
              </w:rPr>
            </w:pPr>
            <w:r w:rsidRPr="000F7405">
              <w:rPr>
                <w:b/>
                <w:bCs/>
                <w:color w:val="000000"/>
                <w:sz w:val="20"/>
                <w:szCs w:val="20"/>
              </w:rPr>
              <w:t>857,488</w:t>
            </w:r>
          </w:p>
        </w:tc>
        <w:tc>
          <w:tcPr>
            <w:tcW w:w="1335" w:type="dxa"/>
            <w:tcBorders>
              <w:top w:val="single" w:sz="4" w:space="0" w:color="auto"/>
              <w:left w:val="single" w:sz="4" w:space="0" w:color="auto"/>
              <w:bottom w:val="single" w:sz="4" w:space="0" w:color="auto"/>
              <w:right w:val="single" w:sz="4" w:space="0" w:color="auto"/>
            </w:tcBorders>
          </w:tcPr>
          <w:p w14:paraId="21E5FA41" w14:textId="77777777" w:rsidR="00312C8F" w:rsidRPr="000F7405" w:rsidRDefault="00312C8F" w:rsidP="005F589A">
            <w:pPr>
              <w:jc w:val="center"/>
              <w:rPr>
                <w:sz w:val="20"/>
                <w:szCs w:val="20"/>
                <w:lang w:val="en-GB"/>
              </w:rPr>
            </w:pPr>
            <w:r w:rsidRPr="000F7405">
              <w:rPr>
                <w:sz w:val="20"/>
                <w:szCs w:val="20"/>
                <w:lang w:val="en-GB"/>
              </w:rPr>
              <w:t>n/a</w:t>
            </w:r>
          </w:p>
        </w:tc>
      </w:tr>
    </w:tbl>
    <w:p w14:paraId="356B2C28" w14:textId="77777777" w:rsidR="00312C8F" w:rsidRPr="00126EC5" w:rsidRDefault="00312C8F" w:rsidP="00312C8F">
      <w:pPr>
        <w:rPr>
          <w:bCs/>
          <w:sz w:val="19"/>
          <w:szCs w:val="19"/>
          <w:lang w:val="en-US"/>
        </w:rPr>
      </w:pPr>
      <w:r w:rsidRPr="00126EC5">
        <w:rPr>
          <w:bCs/>
          <w:sz w:val="19"/>
          <w:szCs w:val="19"/>
          <w:lang w:val="en-US"/>
        </w:rPr>
        <w:t>*For individual consideration</w:t>
      </w:r>
    </w:p>
    <w:p w14:paraId="6B89C65B" w14:textId="77777777" w:rsidR="00312C8F" w:rsidRDefault="00312C8F" w:rsidP="00312C8F">
      <w:pPr>
        <w:rPr>
          <w:b/>
          <w:sz w:val="24"/>
          <w:szCs w:val="24"/>
          <w:lang w:val="en-US"/>
        </w:rPr>
      </w:pPr>
    </w:p>
    <w:p w14:paraId="1F8B8A5F" w14:textId="77777777" w:rsidR="00312C8F" w:rsidRPr="00126EC5" w:rsidRDefault="00312C8F" w:rsidP="00312C8F">
      <w:pPr>
        <w:rPr>
          <w:b/>
          <w:lang w:val="en-US"/>
        </w:rPr>
      </w:pPr>
      <w:r w:rsidRPr="00126EC5">
        <w:rPr>
          <w:b/>
          <w:lang w:val="en-US"/>
        </w:rPr>
        <w:t>Allowable level of bilateral cooperation</w:t>
      </w:r>
    </w:p>
    <w:p w14:paraId="474814FC" w14:textId="77777777" w:rsidR="00312C8F" w:rsidRPr="005C25E9" w:rsidRDefault="00312C8F" w:rsidP="00312C8F">
      <w:pPr>
        <w:rPr>
          <w:b/>
          <w:sz w:val="24"/>
          <w:szCs w:val="24"/>
          <w:lang w:val="en-US"/>
        </w:rPr>
      </w:pPr>
    </w:p>
    <w:p w14:paraId="3359E369" w14:textId="77777777" w:rsidR="00312C8F" w:rsidRDefault="00312C8F" w:rsidP="00312C8F">
      <w:pPr>
        <w:pStyle w:val="Heading1"/>
        <w:rPr>
          <w:lang w:val="en-US"/>
        </w:rPr>
      </w:pPr>
      <w:r w:rsidRPr="005C25E9">
        <w:rPr>
          <w:lang w:val="en-US"/>
        </w:rPr>
        <w:t>The amount of funding being requested by the Government</w:t>
      </w:r>
      <w:r>
        <w:rPr>
          <w:lang w:val="en-US"/>
        </w:rPr>
        <w:t>s</w:t>
      </w:r>
      <w:r w:rsidRPr="005C25E9">
        <w:rPr>
          <w:lang w:val="en-US"/>
        </w:rPr>
        <w:t xml:space="preserve"> of</w:t>
      </w:r>
      <w:r>
        <w:rPr>
          <w:lang w:val="en-US"/>
        </w:rPr>
        <w:t xml:space="preserve"> Australia and </w:t>
      </w:r>
      <w:r w:rsidRPr="005C25E9">
        <w:rPr>
          <w:lang w:val="en-US"/>
        </w:rPr>
        <w:t xml:space="preserve">Germany at the </w:t>
      </w:r>
      <w:r>
        <w:rPr>
          <w:lang w:val="en-US"/>
        </w:rPr>
        <w:t>92</w:t>
      </w:r>
      <w:r w:rsidRPr="00624392">
        <w:rPr>
          <w:vertAlign w:val="superscript"/>
          <w:lang w:val="en-US"/>
        </w:rPr>
        <w:t>nd</w:t>
      </w:r>
      <w:r>
        <w:rPr>
          <w:lang w:val="en-US"/>
        </w:rPr>
        <w:t> </w:t>
      </w:r>
      <w:r w:rsidRPr="005C25E9">
        <w:rPr>
          <w:lang w:val="en-US"/>
        </w:rPr>
        <w:t xml:space="preserve">meeting, </w:t>
      </w:r>
      <w:r>
        <w:rPr>
          <w:lang w:val="en-US"/>
        </w:rPr>
        <w:t xml:space="preserve">together with the funding approved for their </w:t>
      </w:r>
      <w:r w:rsidRPr="00101FA2">
        <w:rPr>
          <w:lang w:val="en-US"/>
        </w:rPr>
        <w:t xml:space="preserve">requests in </w:t>
      </w:r>
      <w:r w:rsidRPr="004E7129">
        <w:rPr>
          <w:lang w:val="en-US"/>
        </w:rPr>
        <w:t>2021 and 2022</w:t>
      </w:r>
      <w:r>
        <w:rPr>
          <w:lang w:val="en-US"/>
        </w:rPr>
        <w:t>,</w:t>
      </w:r>
      <w:r w:rsidRPr="004E7129">
        <w:rPr>
          <w:lang w:val="en-US"/>
        </w:rPr>
        <w:t xml:space="preserve"> </w:t>
      </w:r>
      <w:r w:rsidRPr="00EB1C2B">
        <w:rPr>
          <w:lang w:val="en-US"/>
        </w:rPr>
        <w:t xml:space="preserve">does not exceed the 20 per cent allowable level of bilateral cooperation </w:t>
      </w:r>
      <w:r>
        <w:rPr>
          <w:lang w:val="en-US"/>
        </w:rPr>
        <w:t xml:space="preserve">as shown in table 2. </w:t>
      </w:r>
    </w:p>
    <w:p w14:paraId="1A760126" w14:textId="77777777" w:rsidR="00312C8F" w:rsidRPr="00020CDB" w:rsidRDefault="00312C8F" w:rsidP="00312C8F">
      <w:pPr>
        <w:keepNext/>
        <w:rPr>
          <w:b/>
          <w:lang w:val="en-GB"/>
        </w:rPr>
      </w:pPr>
      <w:r w:rsidRPr="00020CDB">
        <w:rPr>
          <w:b/>
          <w:lang w:val="en-GB"/>
        </w:rPr>
        <w:t xml:space="preserve">Table 2. </w:t>
      </w:r>
      <w:r>
        <w:rPr>
          <w:rStyle w:val="Strong"/>
        </w:rPr>
        <w:t>Funding levels as bilateral cooperation for 2021-2023 (US $)</w:t>
      </w:r>
    </w:p>
    <w:tbl>
      <w:tblPr>
        <w:tblW w:w="948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833"/>
        <w:gridCol w:w="1843"/>
        <w:gridCol w:w="1701"/>
        <w:gridCol w:w="1559"/>
        <w:gridCol w:w="2552"/>
      </w:tblGrid>
      <w:tr w:rsidR="00312C8F" w:rsidRPr="00126EC5" w14:paraId="60296021" w14:textId="77777777" w:rsidTr="005F589A">
        <w:trPr>
          <w:trHeight w:val="256"/>
        </w:trPr>
        <w:tc>
          <w:tcPr>
            <w:tcW w:w="1833" w:type="dxa"/>
            <w:vMerge w:val="restart"/>
            <w:shd w:val="clear" w:color="auto" w:fill="auto"/>
            <w:noWrap/>
            <w:vAlign w:val="center"/>
            <w:hideMark/>
          </w:tcPr>
          <w:p w14:paraId="3C16C5A7" w14:textId="77777777" w:rsidR="00312C8F" w:rsidRPr="000F7405" w:rsidRDefault="00312C8F" w:rsidP="005F589A">
            <w:pPr>
              <w:jc w:val="center"/>
              <w:rPr>
                <w:b/>
                <w:bCs/>
                <w:color w:val="000000"/>
                <w:sz w:val="20"/>
                <w:szCs w:val="20"/>
                <w:lang w:eastAsia="en-CA"/>
              </w:rPr>
            </w:pPr>
            <w:r w:rsidRPr="000F7405">
              <w:rPr>
                <w:b/>
                <w:bCs/>
                <w:color w:val="000000"/>
                <w:sz w:val="20"/>
                <w:szCs w:val="20"/>
                <w:lang w:eastAsia="en-CA"/>
              </w:rPr>
              <w:t>Agency</w:t>
            </w:r>
          </w:p>
        </w:tc>
        <w:tc>
          <w:tcPr>
            <w:tcW w:w="5103" w:type="dxa"/>
            <w:gridSpan w:val="3"/>
            <w:shd w:val="clear" w:color="auto" w:fill="auto"/>
            <w:noWrap/>
            <w:vAlign w:val="center"/>
            <w:hideMark/>
          </w:tcPr>
          <w:p w14:paraId="50A97002" w14:textId="77777777" w:rsidR="00312C8F" w:rsidRPr="000F7405" w:rsidRDefault="00312C8F" w:rsidP="005F589A">
            <w:pPr>
              <w:jc w:val="center"/>
              <w:rPr>
                <w:b/>
                <w:bCs/>
                <w:color w:val="000000"/>
                <w:sz w:val="20"/>
                <w:szCs w:val="20"/>
                <w:lang w:eastAsia="en-CA"/>
              </w:rPr>
            </w:pPr>
            <w:r w:rsidRPr="000F7405">
              <w:rPr>
                <w:b/>
                <w:bCs/>
                <w:color w:val="000000"/>
                <w:sz w:val="20"/>
                <w:szCs w:val="20"/>
                <w:lang w:eastAsia="en-CA"/>
              </w:rPr>
              <w:t>Funding</w:t>
            </w:r>
          </w:p>
        </w:tc>
        <w:tc>
          <w:tcPr>
            <w:tcW w:w="2552" w:type="dxa"/>
            <w:vMerge w:val="restart"/>
            <w:shd w:val="clear" w:color="auto" w:fill="auto"/>
            <w:vAlign w:val="center"/>
            <w:hideMark/>
          </w:tcPr>
          <w:p w14:paraId="0F3ADC7D" w14:textId="77777777" w:rsidR="00312C8F" w:rsidRPr="000F7405" w:rsidRDefault="00312C8F" w:rsidP="005F589A">
            <w:pPr>
              <w:jc w:val="center"/>
              <w:rPr>
                <w:b/>
                <w:bCs/>
                <w:color w:val="000000"/>
                <w:sz w:val="20"/>
                <w:szCs w:val="20"/>
                <w:lang w:eastAsia="en-CA"/>
              </w:rPr>
            </w:pPr>
            <w:r w:rsidRPr="000F7405">
              <w:rPr>
                <w:b/>
                <w:bCs/>
                <w:color w:val="000000"/>
                <w:sz w:val="20"/>
                <w:szCs w:val="20"/>
                <w:lang w:eastAsia="en-CA"/>
              </w:rPr>
              <w:t>Allowable level</w:t>
            </w:r>
            <w:r w:rsidRPr="000F7405">
              <w:rPr>
                <w:b/>
                <w:bCs/>
                <w:color w:val="000000"/>
                <w:sz w:val="20"/>
                <w:szCs w:val="20"/>
                <w:lang w:eastAsia="en-CA"/>
              </w:rPr>
              <w:br/>
              <w:t>2021-2023 triennium</w:t>
            </w:r>
          </w:p>
        </w:tc>
      </w:tr>
      <w:tr w:rsidR="00312C8F" w:rsidRPr="00126EC5" w14:paraId="6D53C318" w14:textId="77777777" w:rsidTr="005F589A">
        <w:trPr>
          <w:trHeight w:val="355"/>
        </w:trPr>
        <w:tc>
          <w:tcPr>
            <w:tcW w:w="1833" w:type="dxa"/>
            <w:vMerge/>
            <w:vAlign w:val="center"/>
            <w:hideMark/>
          </w:tcPr>
          <w:p w14:paraId="2E59BF16" w14:textId="77777777" w:rsidR="00312C8F" w:rsidRPr="000F7405" w:rsidRDefault="00312C8F" w:rsidP="005F589A">
            <w:pPr>
              <w:jc w:val="left"/>
              <w:rPr>
                <w:b/>
                <w:bCs/>
                <w:color w:val="000000"/>
                <w:sz w:val="20"/>
                <w:szCs w:val="20"/>
                <w:lang w:eastAsia="en-CA"/>
              </w:rPr>
            </w:pPr>
          </w:p>
        </w:tc>
        <w:tc>
          <w:tcPr>
            <w:tcW w:w="1843" w:type="dxa"/>
            <w:shd w:val="clear" w:color="auto" w:fill="auto"/>
            <w:vAlign w:val="center"/>
            <w:hideMark/>
          </w:tcPr>
          <w:p w14:paraId="44047473" w14:textId="77777777" w:rsidR="00312C8F" w:rsidRPr="000F7405" w:rsidRDefault="00312C8F" w:rsidP="005F589A">
            <w:pPr>
              <w:jc w:val="center"/>
              <w:rPr>
                <w:b/>
                <w:bCs/>
                <w:color w:val="000000"/>
                <w:sz w:val="20"/>
                <w:szCs w:val="20"/>
                <w:lang w:eastAsia="en-CA"/>
              </w:rPr>
            </w:pPr>
            <w:r w:rsidRPr="000F7405">
              <w:rPr>
                <w:b/>
                <w:bCs/>
                <w:color w:val="000000"/>
                <w:sz w:val="20"/>
                <w:szCs w:val="20"/>
                <w:lang w:eastAsia="en-CA"/>
              </w:rPr>
              <w:t>Approved</w:t>
            </w:r>
            <w:r w:rsidRPr="000F7405">
              <w:rPr>
                <w:b/>
                <w:bCs/>
                <w:color w:val="000000"/>
                <w:sz w:val="20"/>
                <w:szCs w:val="20"/>
                <w:lang w:eastAsia="en-CA"/>
              </w:rPr>
              <w:br/>
              <w:t>2021-2022</w:t>
            </w:r>
          </w:p>
        </w:tc>
        <w:tc>
          <w:tcPr>
            <w:tcW w:w="1701" w:type="dxa"/>
            <w:shd w:val="clear" w:color="auto" w:fill="auto"/>
            <w:vAlign w:val="center"/>
            <w:hideMark/>
          </w:tcPr>
          <w:p w14:paraId="79F44839" w14:textId="77777777" w:rsidR="00312C8F" w:rsidRPr="000F7405" w:rsidRDefault="00312C8F" w:rsidP="005F589A">
            <w:pPr>
              <w:jc w:val="center"/>
              <w:rPr>
                <w:b/>
                <w:bCs/>
                <w:color w:val="000000"/>
                <w:sz w:val="20"/>
                <w:szCs w:val="20"/>
                <w:lang w:eastAsia="en-CA"/>
              </w:rPr>
            </w:pPr>
            <w:r w:rsidRPr="000F7405">
              <w:rPr>
                <w:b/>
                <w:bCs/>
                <w:color w:val="000000"/>
                <w:sz w:val="20"/>
                <w:szCs w:val="20"/>
                <w:lang w:eastAsia="en-CA"/>
              </w:rPr>
              <w:t xml:space="preserve">Requested </w:t>
            </w:r>
            <w:r w:rsidRPr="000F7405">
              <w:rPr>
                <w:b/>
                <w:bCs/>
                <w:color w:val="000000"/>
                <w:sz w:val="20"/>
                <w:szCs w:val="20"/>
                <w:lang w:eastAsia="en-CA"/>
              </w:rPr>
              <w:br/>
              <w:t>92</w:t>
            </w:r>
            <w:r w:rsidRPr="000F7405">
              <w:rPr>
                <w:b/>
                <w:bCs/>
                <w:color w:val="000000"/>
                <w:sz w:val="20"/>
                <w:szCs w:val="20"/>
                <w:vertAlign w:val="superscript"/>
                <w:lang w:eastAsia="en-CA"/>
              </w:rPr>
              <w:t>nd</w:t>
            </w:r>
            <w:r w:rsidRPr="000F7405">
              <w:rPr>
                <w:b/>
                <w:bCs/>
                <w:color w:val="000000"/>
                <w:sz w:val="20"/>
                <w:szCs w:val="20"/>
                <w:lang w:eastAsia="en-CA"/>
              </w:rPr>
              <w:t xml:space="preserve"> meeting</w:t>
            </w:r>
          </w:p>
        </w:tc>
        <w:tc>
          <w:tcPr>
            <w:tcW w:w="1559" w:type="dxa"/>
            <w:shd w:val="clear" w:color="auto" w:fill="auto"/>
            <w:noWrap/>
            <w:vAlign w:val="center"/>
            <w:hideMark/>
          </w:tcPr>
          <w:p w14:paraId="2B83BADA" w14:textId="77777777" w:rsidR="00312C8F" w:rsidRPr="000F7405" w:rsidRDefault="00312C8F" w:rsidP="005F589A">
            <w:pPr>
              <w:jc w:val="center"/>
              <w:rPr>
                <w:b/>
                <w:bCs/>
                <w:color w:val="000000"/>
                <w:sz w:val="20"/>
                <w:szCs w:val="20"/>
                <w:lang w:eastAsia="en-CA"/>
              </w:rPr>
            </w:pPr>
            <w:r w:rsidRPr="000F7405">
              <w:rPr>
                <w:b/>
                <w:bCs/>
                <w:color w:val="000000"/>
                <w:sz w:val="20"/>
                <w:szCs w:val="20"/>
                <w:lang w:eastAsia="en-CA"/>
              </w:rPr>
              <w:t>Total</w:t>
            </w:r>
          </w:p>
        </w:tc>
        <w:tc>
          <w:tcPr>
            <w:tcW w:w="2552" w:type="dxa"/>
            <w:vMerge/>
            <w:vAlign w:val="center"/>
            <w:hideMark/>
          </w:tcPr>
          <w:p w14:paraId="77A418AE" w14:textId="77777777" w:rsidR="00312C8F" w:rsidRPr="000F7405" w:rsidRDefault="00312C8F" w:rsidP="005F589A">
            <w:pPr>
              <w:jc w:val="left"/>
              <w:rPr>
                <w:b/>
                <w:bCs/>
                <w:color w:val="000000"/>
                <w:sz w:val="20"/>
                <w:szCs w:val="20"/>
                <w:lang w:eastAsia="en-CA"/>
              </w:rPr>
            </w:pPr>
          </w:p>
        </w:tc>
      </w:tr>
      <w:tr w:rsidR="00312C8F" w:rsidRPr="00126EC5" w14:paraId="3CFB8BD2" w14:textId="77777777" w:rsidTr="005F589A">
        <w:trPr>
          <w:trHeight w:val="202"/>
        </w:trPr>
        <w:tc>
          <w:tcPr>
            <w:tcW w:w="1833" w:type="dxa"/>
            <w:shd w:val="clear" w:color="auto" w:fill="auto"/>
            <w:noWrap/>
            <w:vAlign w:val="center"/>
            <w:hideMark/>
          </w:tcPr>
          <w:p w14:paraId="41706189" w14:textId="77777777" w:rsidR="00312C8F" w:rsidRPr="000F7405" w:rsidRDefault="00312C8F" w:rsidP="005F589A">
            <w:pPr>
              <w:rPr>
                <w:color w:val="000000"/>
                <w:sz w:val="20"/>
                <w:szCs w:val="20"/>
                <w:lang w:eastAsia="en-CA"/>
              </w:rPr>
            </w:pPr>
            <w:r w:rsidRPr="000F7405">
              <w:rPr>
                <w:color w:val="000000"/>
                <w:sz w:val="20"/>
                <w:szCs w:val="20"/>
                <w:lang w:eastAsia="en-CA"/>
              </w:rPr>
              <w:t>Australia</w:t>
            </w:r>
          </w:p>
        </w:tc>
        <w:tc>
          <w:tcPr>
            <w:tcW w:w="1843" w:type="dxa"/>
            <w:shd w:val="clear" w:color="auto" w:fill="auto"/>
            <w:noWrap/>
            <w:vAlign w:val="center"/>
            <w:hideMark/>
          </w:tcPr>
          <w:p w14:paraId="0F5A9B51" w14:textId="77777777" w:rsidR="00312C8F" w:rsidRPr="000F7405" w:rsidRDefault="00312C8F" w:rsidP="005F589A">
            <w:pPr>
              <w:jc w:val="right"/>
              <w:rPr>
                <w:color w:val="000000"/>
                <w:sz w:val="20"/>
                <w:szCs w:val="20"/>
                <w:lang w:eastAsia="en-CA"/>
              </w:rPr>
            </w:pPr>
            <w:r w:rsidRPr="000F7405">
              <w:rPr>
                <w:color w:val="000000"/>
                <w:sz w:val="20"/>
                <w:szCs w:val="20"/>
                <w:lang w:val="en-GB" w:eastAsia="en-CA"/>
              </w:rPr>
              <w:t>0</w:t>
            </w:r>
          </w:p>
        </w:tc>
        <w:tc>
          <w:tcPr>
            <w:tcW w:w="1701" w:type="dxa"/>
            <w:shd w:val="clear" w:color="auto" w:fill="auto"/>
            <w:noWrap/>
            <w:vAlign w:val="center"/>
            <w:hideMark/>
          </w:tcPr>
          <w:p w14:paraId="22051E09" w14:textId="77777777" w:rsidR="00312C8F" w:rsidRPr="000F7405" w:rsidRDefault="00312C8F" w:rsidP="005F589A">
            <w:pPr>
              <w:jc w:val="right"/>
              <w:rPr>
                <w:color w:val="000000"/>
                <w:sz w:val="20"/>
                <w:szCs w:val="20"/>
                <w:lang w:eastAsia="en-CA"/>
              </w:rPr>
            </w:pPr>
            <w:r w:rsidRPr="000F7405">
              <w:rPr>
                <w:color w:val="000000"/>
                <w:sz w:val="20"/>
                <w:szCs w:val="20"/>
                <w:lang w:eastAsia="en-CA"/>
              </w:rPr>
              <w:t>552,388</w:t>
            </w:r>
          </w:p>
        </w:tc>
        <w:tc>
          <w:tcPr>
            <w:tcW w:w="1559" w:type="dxa"/>
            <w:shd w:val="clear" w:color="auto" w:fill="auto"/>
            <w:noWrap/>
            <w:vAlign w:val="center"/>
            <w:hideMark/>
          </w:tcPr>
          <w:p w14:paraId="395E0E2B" w14:textId="77777777" w:rsidR="00312C8F" w:rsidRPr="000F7405" w:rsidRDefault="00312C8F" w:rsidP="005F589A">
            <w:pPr>
              <w:jc w:val="right"/>
              <w:rPr>
                <w:color w:val="000000"/>
                <w:sz w:val="20"/>
                <w:szCs w:val="20"/>
                <w:lang w:eastAsia="en-CA"/>
              </w:rPr>
            </w:pPr>
            <w:r w:rsidRPr="000F7405">
              <w:rPr>
                <w:color w:val="000000"/>
                <w:sz w:val="20"/>
                <w:szCs w:val="20"/>
                <w:lang w:val="en-GB" w:eastAsia="en-CA"/>
              </w:rPr>
              <w:t>552,388</w:t>
            </w:r>
          </w:p>
        </w:tc>
        <w:tc>
          <w:tcPr>
            <w:tcW w:w="2552" w:type="dxa"/>
            <w:shd w:val="clear" w:color="auto" w:fill="auto"/>
            <w:noWrap/>
            <w:vAlign w:val="center"/>
            <w:hideMark/>
          </w:tcPr>
          <w:p w14:paraId="68526BB9" w14:textId="77777777" w:rsidR="00312C8F" w:rsidRPr="000F7405" w:rsidRDefault="00312C8F" w:rsidP="005F589A">
            <w:pPr>
              <w:jc w:val="right"/>
              <w:rPr>
                <w:color w:val="000000"/>
                <w:sz w:val="20"/>
                <w:szCs w:val="20"/>
                <w:lang w:eastAsia="en-CA"/>
              </w:rPr>
            </w:pPr>
            <w:r w:rsidRPr="000F7405">
              <w:rPr>
                <w:color w:val="000000"/>
                <w:sz w:val="20"/>
                <w:szCs w:val="20"/>
                <w:lang w:val="en-GB" w:eastAsia="en-CA"/>
              </w:rPr>
              <w:t>3,445,496</w:t>
            </w:r>
          </w:p>
        </w:tc>
      </w:tr>
      <w:tr w:rsidR="00312C8F" w:rsidRPr="00126EC5" w14:paraId="212C006C" w14:textId="77777777" w:rsidTr="005F589A">
        <w:trPr>
          <w:trHeight w:val="175"/>
        </w:trPr>
        <w:tc>
          <w:tcPr>
            <w:tcW w:w="1833" w:type="dxa"/>
            <w:shd w:val="clear" w:color="auto" w:fill="auto"/>
            <w:noWrap/>
            <w:vAlign w:val="center"/>
            <w:hideMark/>
          </w:tcPr>
          <w:p w14:paraId="192FDB8C" w14:textId="77777777" w:rsidR="00312C8F" w:rsidRPr="000F7405" w:rsidRDefault="00312C8F" w:rsidP="005F589A">
            <w:pPr>
              <w:rPr>
                <w:color w:val="000000"/>
                <w:sz w:val="20"/>
                <w:szCs w:val="20"/>
                <w:lang w:eastAsia="en-CA"/>
              </w:rPr>
            </w:pPr>
            <w:r w:rsidRPr="000F7405">
              <w:rPr>
                <w:color w:val="000000"/>
                <w:sz w:val="20"/>
                <w:szCs w:val="20"/>
                <w:lang w:eastAsia="en-CA"/>
              </w:rPr>
              <w:t>Germany</w:t>
            </w:r>
          </w:p>
        </w:tc>
        <w:tc>
          <w:tcPr>
            <w:tcW w:w="1843" w:type="dxa"/>
            <w:shd w:val="clear" w:color="auto" w:fill="auto"/>
            <w:noWrap/>
            <w:vAlign w:val="center"/>
            <w:hideMark/>
          </w:tcPr>
          <w:p w14:paraId="5C063EAF" w14:textId="77777777" w:rsidR="00312C8F" w:rsidRPr="000F7405" w:rsidRDefault="00312C8F" w:rsidP="005F589A">
            <w:pPr>
              <w:jc w:val="right"/>
              <w:rPr>
                <w:color w:val="000000"/>
                <w:sz w:val="20"/>
                <w:szCs w:val="20"/>
                <w:lang w:eastAsia="en-CA"/>
              </w:rPr>
            </w:pPr>
            <w:r w:rsidRPr="000F7405">
              <w:rPr>
                <w:color w:val="000000"/>
                <w:sz w:val="20"/>
                <w:szCs w:val="20"/>
                <w:lang w:val="en-GB" w:eastAsia="en-CA"/>
              </w:rPr>
              <w:t>8,569,769</w:t>
            </w:r>
          </w:p>
        </w:tc>
        <w:tc>
          <w:tcPr>
            <w:tcW w:w="1701" w:type="dxa"/>
            <w:shd w:val="clear" w:color="auto" w:fill="auto"/>
            <w:noWrap/>
            <w:vAlign w:val="center"/>
            <w:hideMark/>
          </w:tcPr>
          <w:p w14:paraId="769F9B95" w14:textId="77777777" w:rsidR="00312C8F" w:rsidRPr="000F7405" w:rsidRDefault="00312C8F" w:rsidP="005F589A">
            <w:pPr>
              <w:jc w:val="right"/>
              <w:rPr>
                <w:color w:val="000000"/>
                <w:sz w:val="20"/>
                <w:szCs w:val="20"/>
                <w:lang w:eastAsia="en-CA"/>
              </w:rPr>
            </w:pPr>
            <w:r w:rsidRPr="000F7405">
              <w:rPr>
                <w:color w:val="000000"/>
                <w:sz w:val="20"/>
                <w:szCs w:val="20"/>
                <w:lang w:eastAsia="en-CA"/>
              </w:rPr>
              <w:t>305,100</w:t>
            </w:r>
          </w:p>
        </w:tc>
        <w:tc>
          <w:tcPr>
            <w:tcW w:w="1559" w:type="dxa"/>
            <w:shd w:val="clear" w:color="auto" w:fill="auto"/>
            <w:noWrap/>
            <w:vAlign w:val="center"/>
            <w:hideMark/>
          </w:tcPr>
          <w:p w14:paraId="6420A56D" w14:textId="77777777" w:rsidR="00312C8F" w:rsidRPr="000F7405" w:rsidRDefault="00312C8F" w:rsidP="005F589A">
            <w:pPr>
              <w:jc w:val="right"/>
              <w:rPr>
                <w:color w:val="000000"/>
                <w:sz w:val="20"/>
                <w:szCs w:val="20"/>
                <w:lang w:eastAsia="en-CA"/>
              </w:rPr>
            </w:pPr>
            <w:r w:rsidRPr="000F7405">
              <w:rPr>
                <w:color w:val="000000"/>
                <w:sz w:val="20"/>
                <w:szCs w:val="20"/>
                <w:lang w:val="en-GB" w:eastAsia="en-CA"/>
              </w:rPr>
              <w:t>8,874,869</w:t>
            </w:r>
          </w:p>
        </w:tc>
        <w:tc>
          <w:tcPr>
            <w:tcW w:w="2552" w:type="dxa"/>
            <w:shd w:val="clear" w:color="auto" w:fill="auto"/>
            <w:noWrap/>
            <w:vAlign w:val="center"/>
            <w:hideMark/>
          </w:tcPr>
          <w:p w14:paraId="53774201" w14:textId="77777777" w:rsidR="00312C8F" w:rsidRPr="000F7405" w:rsidRDefault="00312C8F" w:rsidP="005F589A">
            <w:pPr>
              <w:jc w:val="right"/>
              <w:rPr>
                <w:color w:val="000000"/>
                <w:sz w:val="20"/>
                <w:szCs w:val="20"/>
                <w:lang w:eastAsia="en-CA"/>
              </w:rPr>
            </w:pPr>
            <w:r w:rsidRPr="000F7405">
              <w:rPr>
                <w:color w:val="000000"/>
                <w:sz w:val="20"/>
                <w:szCs w:val="20"/>
                <w:lang w:val="en-GB" w:eastAsia="en-CA"/>
              </w:rPr>
              <w:t>9,494,603</w:t>
            </w:r>
          </w:p>
        </w:tc>
      </w:tr>
    </w:tbl>
    <w:p w14:paraId="301903D4" w14:textId="77777777" w:rsidR="00312C8F" w:rsidRPr="001673E5" w:rsidRDefault="00312C8F" w:rsidP="00312C8F">
      <w:pPr>
        <w:rPr>
          <w:lang w:val="en-US"/>
        </w:rPr>
      </w:pPr>
    </w:p>
    <w:p w14:paraId="4AB4B8A0" w14:textId="77777777" w:rsidR="00312C8F" w:rsidRPr="00126EC5" w:rsidRDefault="00312C8F" w:rsidP="00312C8F">
      <w:pPr>
        <w:rPr>
          <w:b/>
        </w:rPr>
      </w:pPr>
      <w:r w:rsidRPr="00126EC5">
        <w:rPr>
          <w:b/>
        </w:rPr>
        <w:t>Bilateral requests</w:t>
      </w:r>
    </w:p>
    <w:p w14:paraId="121BBF73" w14:textId="77777777" w:rsidR="00312C8F" w:rsidRPr="00FC612F" w:rsidRDefault="00312C8F" w:rsidP="00312C8F">
      <w:pPr>
        <w:keepNext/>
        <w:keepLines/>
        <w:spacing w:before="240" w:after="240"/>
        <w:rPr>
          <w:bCs/>
          <w:u w:val="single"/>
        </w:rPr>
      </w:pPr>
      <w:r w:rsidRPr="00FC612F">
        <w:rPr>
          <w:bCs/>
          <w:u w:val="single"/>
        </w:rPr>
        <w:t>Technical assistance to prepare a verification report on HCFC consumption</w:t>
      </w:r>
    </w:p>
    <w:p w14:paraId="4D8C52C7" w14:textId="77777777" w:rsidR="00312C8F" w:rsidRDefault="00312C8F" w:rsidP="00312C8F">
      <w:pPr>
        <w:rPr>
          <w:bCs/>
          <w:i/>
          <w:iCs/>
        </w:rPr>
      </w:pPr>
      <w:r w:rsidRPr="00FC612F">
        <w:rPr>
          <w:bCs/>
          <w:i/>
          <w:iCs/>
        </w:rPr>
        <w:t>Project description</w:t>
      </w:r>
    </w:p>
    <w:p w14:paraId="1B507862" w14:textId="77777777" w:rsidR="00312C8F" w:rsidRDefault="00312C8F" w:rsidP="00312C8F">
      <w:pPr>
        <w:rPr>
          <w:bCs/>
          <w:i/>
          <w:iCs/>
        </w:rPr>
      </w:pPr>
    </w:p>
    <w:p w14:paraId="79270424" w14:textId="77777777" w:rsidR="00312C8F" w:rsidRPr="00D543B3" w:rsidRDefault="00312C8F" w:rsidP="00312C8F">
      <w:pPr>
        <w:pStyle w:val="Heading1"/>
      </w:pPr>
      <w:r>
        <w:t>The Government of Germany has submitted requests for t</w:t>
      </w:r>
      <w:r w:rsidRPr="00940177">
        <w:t xml:space="preserve">echnical assistance </w:t>
      </w:r>
      <w:r w:rsidRPr="00D543B3">
        <w:t xml:space="preserve">to prepare verification reports on HCFC consumption in four countries, as shown in table 1. </w:t>
      </w:r>
    </w:p>
    <w:p w14:paraId="68D6D049" w14:textId="77777777" w:rsidR="00312C8F" w:rsidRDefault="00312C8F" w:rsidP="00312C8F">
      <w:pPr>
        <w:pStyle w:val="Heading1"/>
      </w:pPr>
      <w:r>
        <w:t>The request for Lesotho is submitted in response to decision 83/48 in which t</w:t>
      </w:r>
      <w:r w:rsidRPr="006E3E09">
        <w:t xml:space="preserve">he Executive Committee requested relevant bilateral and implementing agencies to include in their respective work programme amendments for submission to the </w:t>
      </w:r>
      <w:r>
        <w:t>84</w:t>
      </w:r>
      <w:r w:rsidRPr="0027658F">
        <w:rPr>
          <w:vertAlign w:val="superscript"/>
        </w:rPr>
        <w:t>th</w:t>
      </w:r>
      <w:r>
        <w:t xml:space="preserve"> </w:t>
      </w:r>
      <w:r w:rsidRPr="006E3E09">
        <w:t>meeting, funding for the preparation of verification report</w:t>
      </w:r>
      <w:r>
        <w:t>s for selected Article 5 countries</w:t>
      </w:r>
      <w:r w:rsidRPr="006E3E09">
        <w:t xml:space="preserve">. </w:t>
      </w:r>
      <w:r>
        <w:t>The Government of Germany</w:t>
      </w:r>
      <w:r w:rsidRPr="006E3E09">
        <w:t xml:space="preserve"> </w:t>
      </w:r>
      <w:r>
        <w:t>as the designated</w:t>
      </w:r>
      <w:r w:rsidRPr="0052529D">
        <w:t xml:space="preserve"> </w:t>
      </w:r>
      <w:r>
        <w:t>bilateral agency is</w:t>
      </w:r>
      <w:r w:rsidRPr="006E3E09">
        <w:t xml:space="preserve"> requesting funding for the </w:t>
      </w:r>
      <w:r w:rsidRPr="00C0394B">
        <w:t>verification</w:t>
      </w:r>
      <w:r w:rsidRPr="006E3E09">
        <w:t xml:space="preserve"> for stage</w:t>
      </w:r>
      <w:r>
        <w:t> </w:t>
      </w:r>
      <w:r w:rsidRPr="006E3E09">
        <w:t>I</w:t>
      </w:r>
      <w:r>
        <w:t>I</w:t>
      </w:r>
      <w:r w:rsidRPr="006E3E09">
        <w:t xml:space="preserve"> of the H</w:t>
      </w:r>
      <w:r>
        <w:t>CFC phase-out management plan (H</w:t>
      </w:r>
      <w:r w:rsidRPr="006E3E09">
        <w:t>PMP</w:t>
      </w:r>
      <w:r>
        <w:t>)</w:t>
      </w:r>
      <w:r w:rsidRPr="006E3E09">
        <w:t xml:space="preserve"> for </w:t>
      </w:r>
      <w:r>
        <w:t>Lesotho.</w:t>
      </w:r>
    </w:p>
    <w:p w14:paraId="1401806D" w14:textId="77777777" w:rsidR="00312C8F" w:rsidRDefault="00312C8F" w:rsidP="00312C8F">
      <w:pPr>
        <w:pStyle w:val="Heading1"/>
      </w:pPr>
      <w:r>
        <w:t>For the present meeting, i</w:t>
      </w:r>
      <w:r w:rsidRPr="00127FC4">
        <w:t>n line with decision 61/46(c),</w:t>
      </w:r>
      <w:r>
        <w:rPr>
          <w:rStyle w:val="FootnoteReference"/>
        </w:rPr>
        <w:footnoteReference w:id="1"/>
      </w:r>
      <w:r w:rsidRPr="00127FC4">
        <w:t xml:space="preserve"> the Secretariat drew a sample of </w:t>
      </w:r>
      <w:r>
        <w:t>16 low</w:t>
      </w:r>
      <w:r>
        <w:noBreakHyphen/>
        <w:t>volume consuming (LVC)</w:t>
      </w:r>
      <w:r w:rsidRPr="00127FC4">
        <w:t xml:space="preserve"> Article 5 countries for the purpose of verifying compliance with </w:t>
      </w:r>
      <w:r>
        <w:t xml:space="preserve">their </w:t>
      </w:r>
      <w:r w:rsidRPr="00127FC4">
        <w:t>HPMP Agreement</w:t>
      </w:r>
      <w:r>
        <w:t>s</w:t>
      </w:r>
      <w:r w:rsidRPr="00127FC4">
        <w:t xml:space="preserve">. </w:t>
      </w:r>
      <w:r w:rsidRPr="007A4B9D">
        <w:t xml:space="preserve">The selected countries are listed in </w:t>
      </w:r>
      <w:r w:rsidRPr="00C0394B">
        <w:t>table </w:t>
      </w:r>
      <w:r>
        <w:t>5 of document UNEP/OzL.Pro/ExCom/92/13 on the overview of issues identified during project review</w:t>
      </w:r>
      <w:r w:rsidRPr="007A4B9D">
        <w:t>.</w:t>
      </w:r>
      <w:r>
        <w:t xml:space="preserve"> The Government of Germany as</w:t>
      </w:r>
      <w:r w:rsidRPr="0052529D">
        <w:t xml:space="preserve"> </w:t>
      </w:r>
      <w:r>
        <w:t>the designated</w:t>
      </w:r>
      <w:r w:rsidRPr="0052529D">
        <w:t xml:space="preserve"> </w:t>
      </w:r>
      <w:r>
        <w:lastRenderedPageBreak/>
        <w:t xml:space="preserve">bilateral </w:t>
      </w:r>
      <w:r w:rsidRPr="0052529D">
        <w:t xml:space="preserve">agency is requesting funding for the verification </w:t>
      </w:r>
      <w:r>
        <w:t>of</w:t>
      </w:r>
      <w:r w:rsidRPr="0052529D">
        <w:t xml:space="preserve"> the HPMP</w:t>
      </w:r>
      <w:r>
        <w:t>s</w:t>
      </w:r>
      <w:r w:rsidRPr="0052529D">
        <w:t xml:space="preserve"> for</w:t>
      </w:r>
      <w:r>
        <w:t xml:space="preserve"> Namibia, Papua New Guinea, and Seychelles.</w:t>
      </w:r>
      <w:r w:rsidRPr="00C0394B">
        <w:t xml:space="preserve"> </w:t>
      </w:r>
    </w:p>
    <w:p w14:paraId="18A88B66" w14:textId="77777777" w:rsidR="00312C8F" w:rsidRPr="00A815ED" w:rsidRDefault="00312C8F" w:rsidP="00312C8F">
      <w:pPr>
        <w:pStyle w:val="Heading1"/>
        <w:keepNext/>
        <w:numPr>
          <w:ilvl w:val="0"/>
          <w:numId w:val="0"/>
        </w:numPr>
        <w:rPr>
          <w:bCs/>
          <w:i/>
          <w:iCs/>
        </w:rPr>
      </w:pPr>
      <w:r w:rsidRPr="00A815ED">
        <w:rPr>
          <w:bCs/>
          <w:i/>
          <w:iCs/>
        </w:rPr>
        <w:t>Secretariat’s comments</w:t>
      </w:r>
    </w:p>
    <w:p w14:paraId="14F88B91" w14:textId="77777777" w:rsidR="00312C8F" w:rsidRDefault="00312C8F" w:rsidP="00312C8F">
      <w:pPr>
        <w:pStyle w:val="Heading1"/>
      </w:pPr>
      <w:r>
        <w:t>Regarding Lesotho, while this country was listed for submission to the 84</w:t>
      </w:r>
      <w:r w:rsidRPr="005E6065">
        <w:rPr>
          <w:vertAlign w:val="superscript"/>
        </w:rPr>
        <w:t>th</w:t>
      </w:r>
      <w:r>
        <w:t xml:space="preserve"> meeting, the request for funding has been included at this meeting.  </w:t>
      </w:r>
    </w:p>
    <w:p w14:paraId="1E0F0668" w14:textId="77777777" w:rsidR="00312C8F" w:rsidRDefault="00312C8F" w:rsidP="00312C8F">
      <w:pPr>
        <w:pStyle w:val="Heading1"/>
      </w:pPr>
      <w:r>
        <w:t xml:space="preserve">Regarding Namibia, Papua New Guinea, and Seychelles, in line with the proposal of the Secretariat to streamline the process of approving funding </w:t>
      </w:r>
      <w:bookmarkStart w:id="0" w:name="_Hlk133313276"/>
      <w:r>
        <w:t>for the verification of HCFC consumption for LVC countries as described in document UNEP/OzL.Pro/ExCom/92/13</w:t>
      </w:r>
      <w:bookmarkEnd w:id="0"/>
      <w:r>
        <w:t>, the requests for funding for these countries are included in this present document.</w:t>
      </w:r>
    </w:p>
    <w:p w14:paraId="41757742" w14:textId="77777777" w:rsidR="00312C8F" w:rsidRDefault="00312C8F" w:rsidP="00312C8F">
      <w:pPr>
        <w:pStyle w:val="Heading1"/>
      </w:pPr>
      <w:r w:rsidRPr="0052529D">
        <w:t>The Secretariat noted that the funding request</w:t>
      </w:r>
      <w:r>
        <w:t>s are</w:t>
      </w:r>
      <w:r w:rsidRPr="0052529D">
        <w:t xml:space="preserve"> consistent with the funds approved for similar verifications in previous meetings</w:t>
      </w:r>
      <w:r>
        <w:t xml:space="preserve"> and </w:t>
      </w:r>
      <w:r w:rsidRPr="0052529D">
        <w:t>that the verification report</w:t>
      </w:r>
      <w:r>
        <w:t>s</w:t>
      </w:r>
      <w:r w:rsidRPr="0052529D">
        <w:t xml:space="preserve"> </w:t>
      </w:r>
      <w:r>
        <w:t>must be</w:t>
      </w:r>
      <w:r w:rsidRPr="0052529D">
        <w:t xml:space="preserve"> submitted at least 10 weeks prior to the applicable Executive Committee meeting</w:t>
      </w:r>
      <w:r>
        <w:t>s</w:t>
      </w:r>
      <w:r w:rsidRPr="0052529D">
        <w:t xml:space="preserve"> where the next funding tranche for the HPMP</w:t>
      </w:r>
      <w:r>
        <w:t>s are</w:t>
      </w:r>
      <w:r w:rsidRPr="0052529D">
        <w:t xml:space="preserve"> being sought.</w:t>
      </w:r>
    </w:p>
    <w:p w14:paraId="526CF0A6" w14:textId="77777777" w:rsidR="00312C8F" w:rsidRDefault="00312C8F" w:rsidP="00312C8F">
      <w:pPr>
        <w:pStyle w:val="Heading1"/>
      </w:pPr>
      <w:r w:rsidRPr="0052529D">
        <w:t>The Secretariat</w:t>
      </w:r>
      <w:r>
        <w:t xml:space="preserve"> further</w:t>
      </w:r>
      <w:r w:rsidRPr="0052529D">
        <w:t xml:space="preserve"> noted that</w:t>
      </w:r>
      <w:r>
        <w:t xml:space="preserve"> the requests for Namibia, Papua New Guinea, and Seychelles will be contingent on the approval of the list of countries selected for compliance </w:t>
      </w:r>
      <w:r w:rsidRPr="00127FC4">
        <w:t>verif</w:t>
      </w:r>
      <w:r>
        <w:t>ication contained in document</w:t>
      </w:r>
      <w:r w:rsidRPr="00D24603">
        <w:t xml:space="preserve"> </w:t>
      </w:r>
      <w:r>
        <w:t>UNEP/OzL.Pro/ExCom/92/13.</w:t>
      </w:r>
    </w:p>
    <w:p w14:paraId="3858E9B2" w14:textId="77777777" w:rsidR="00312C8F" w:rsidRPr="00E13F88" w:rsidRDefault="00312C8F" w:rsidP="00312C8F">
      <w:pPr>
        <w:keepNext/>
        <w:spacing w:after="240"/>
        <w:rPr>
          <w:bCs/>
          <w:i/>
          <w:iCs/>
        </w:rPr>
      </w:pPr>
      <w:r w:rsidRPr="00E13F88">
        <w:rPr>
          <w:bCs/>
          <w:i/>
          <w:iCs/>
        </w:rPr>
        <w:t>Secretariat’s recommendations</w:t>
      </w:r>
    </w:p>
    <w:p w14:paraId="460A1FE4" w14:textId="77777777" w:rsidR="00312C8F" w:rsidRDefault="00312C8F" w:rsidP="00312C8F">
      <w:pPr>
        <w:pStyle w:val="Heading1"/>
        <w:tabs>
          <w:tab w:val="clear" w:pos="0"/>
        </w:tabs>
      </w:pPr>
      <w:r w:rsidRPr="0052529D">
        <w:t xml:space="preserve">The Secretariat recommends blanket approval for </w:t>
      </w:r>
      <w:r>
        <w:t>the t</w:t>
      </w:r>
      <w:r w:rsidRPr="00823ACD">
        <w:t>echnical assistance to prepare a verification report on HCFC consumption</w:t>
      </w:r>
      <w:r>
        <w:t xml:space="preserve"> for </w:t>
      </w:r>
      <w:r w:rsidRPr="006E3E09">
        <w:t>stage</w:t>
      </w:r>
      <w:r>
        <w:t> </w:t>
      </w:r>
      <w:r w:rsidRPr="006E3E09">
        <w:t>I</w:t>
      </w:r>
      <w:r>
        <w:t>I</w:t>
      </w:r>
      <w:r w:rsidRPr="006E3E09">
        <w:t xml:space="preserve"> of the H</w:t>
      </w:r>
      <w:r>
        <w:t>CFC phase-out management plan (H</w:t>
      </w:r>
      <w:r w:rsidRPr="006E3E09">
        <w:t>PMP</w:t>
      </w:r>
      <w:r>
        <w:t>)</w:t>
      </w:r>
      <w:r w:rsidRPr="006E3E09">
        <w:t xml:space="preserve"> for </w:t>
      </w:r>
      <w:r>
        <w:t>Lesotho</w:t>
      </w:r>
      <w:r w:rsidRPr="0052529D">
        <w:t xml:space="preserve"> </w:t>
      </w:r>
      <w:r>
        <w:t xml:space="preserve">at </w:t>
      </w:r>
      <w:r w:rsidRPr="0052529D">
        <w:t xml:space="preserve">the level of funding shown in </w:t>
      </w:r>
      <w:r w:rsidRPr="009B5430">
        <w:t xml:space="preserve">table </w:t>
      </w:r>
      <w:r>
        <w:t>1, on</w:t>
      </w:r>
      <w:r w:rsidRPr="0052529D">
        <w:t xml:space="preserve"> the understanding that the verification report </w:t>
      </w:r>
      <w:r>
        <w:t xml:space="preserve">must be </w:t>
      </w:r>
      <w:r w:rsidRPr="0052529D">
        <w:t>submitted at least 10 weeks prior to the applicable Executive Committee meeting where the next funding tranche for the HPMP is being sought</w:t>
      </w:r>
      <w:r>
        <w:t>.</w:t>
      </w:r>
    </w:p>
    <w:p w14:paraId="0D763996" w14:textId="77777777" w:rsidR="00312C8F" w:rsidRDefault="00312C8F" w:rsidP="00312C8F">
      <w:pPr>
        <w:pStyle w:val="Heading1"/>
      </w:pPr>
      <w:r w:rsidRPr="007C4F91">
        <w:t xml:space="preserve">The Executive Committee may wish to consider, in line with the discussion on the verification of compliance of selected low-volume-consuming countries with their </w:t>
      </w:r>
      <w:r>
        <w:t>HCFC phase-out management plan (HPMP)</w:t>
      </w:r>
      <w:r w:rsidRPr="007C4F91">
        <w:t xml:space="preserve"> Agreements under agenda item</w:t>
      </w:r>
      <w:r>
        <w:t> </w:t>
      </w:r>
      <w:r w:rsidRPr="007C4F91">
        <w:t xml:space="preserve">9(a), Overview of issues identified during project review, approving the preparation of the verification report for the </w:t>
      </w:r>
      <w:r>
        <w:t>HPMPs</w:t>
      </w:r>
      <w:r w:rsidRPr="007C4F91">
        <w:t xml:space="preserve"> for </w:t>
      </w:r>
      <w:r w:rsidRPr="00FB44C0">
        <w:t>Namibia, Papua New Guinea, and Seychelles</w:t>
      </w:r>
      <w:r>
        <w:t>,</w:t>
      </w:r>
      <w:r w:rsidRPr="007C4F91">
        <w:t xml:space="preserve"> </w:t>
      </w:r>
      <w:r w:rsidRPr="000816C7">
        <w:t xml:space="preserve">each </w:t>
      </w:r>
      <w:r w:rsidRPr="007C4F91">
        <w:t>in the amount of US $30,000, plus agency support costs of US $</w:t>
      </w:r>
      <w:r>
        <w:t>3</w:t>
      </w:r>
      <w:r w:rsidRPr="007C4F91">
        <w:t>,</w:t>
      </w:r>
      <w:r>
        <w:t>9</w:t>
      </w:r>
      <w:r w:rsidRPr="007C4F91">
        <w:t>00, on the understanding that the verification report</w:t>
      </w:r>
      <w:r>
        <w:t>s</w:t>
      </w:r>
      <w:r w:rsidRPr="007C4F91">
        <w:t xml:space="preserve"> must be submitted at least 10 weeks prior to the applicable Executive Committee meeting</w:t>
      </w:r>
      <w:r>
        <w:t>s</w:t>
      </w:r>
      <w:r w:rsidRPr="007C4F91">
        <w:t xml:space="preserve"> where the next funding tranche for the HPMP</w:t>
      </w:r>
      <w:r>
        <w:t>s</w:t>
      </w:r>
      <w:r w:rsidRPr="007C4F91">
        <w:t xml:space="preserve"> </w:t>
      </w:r>
      <w:r>
        <w:t>are</w:t>
      </w:r>
      <w:r w:rsidRPr="007C4F91">
        <w:t xml:space="preserve"> being sought.</w:t>
      </w:r>
    </w:p>
    <w:p w14:paraId="0B8BD51C" w14:textId="77777777" w:rsidR="00312C8F" w:rsidRDefault="00312C8F" w:rsidP="00312C8F">
      <w:pPr>
        <w:spacing w:after="240"/>
        <w:rPr>
          <w:u w:val="single"/>
        </w:rPr>
      </w:pPr>
      <w:r w:rsidRPr="00E13F88">
        <w:rPr>
          <w:u w:val="single"/>
        </w:rPr>
        <w:t xml:space="preserve">Project preparation for a pilot project </w:t>
      </w:r>
      <w:r>
        <w:rPr>
          <w:u w:val="single"/>
        </w:rPr>
        <w:t xml:space="preserve">to </w:t>
      </w:r>
      <w:r w:rsidRPr="00D543B3">
        <w:rPr>
          <w:u w:val="single"/>
        </w:rPr>
        <w:t>maintain and/or enhance</w:t>
      </w:r>
      <w:r w:rsidRPr="00E13F88">
        <w:rPr>
          <w:u w:val="single"/>
        </w:rPr>
        <w:t xml:space="preserve"> energy efficiency</w:t>
      </w:r>
    </w:p>
    <w:p w14:paraId="0E7B4DB2" w14:textId="77777777" w:rsidR="00312C8F" w:rsidRDefault="00312C8F" w:rsidP="00312C8F">
      <w:pPr>
        <w:spacing w:after="240"/>
        <w:rPr>
          <w:bCs/>
          <w:i/>
          <w:iCs/>
        </w:rPr>
      </w:pPr>
      <w:r w:rsidRPr="00FC612F">
        <w:rPr>
          <w:bCs/>
          <w:i/>
          <w:iCs/>
        </w:rPr>
        <w:t>Project description</w:t>
      </w:r>
    </w:p>
    <w:p w14:paraId="2B6053D2" w14:textId="77777777" w:rsidR="00312C8F" w:rsidRDefault="00312C8F" w:rsidP="00312C8F">
      <w:pPr>
        <w:pStyle w:val="Heading1"/>
      </w:pPr>
      <w:r w:rsidRPr="00250474">
        <w:t xml:space="preserve">The </w:t>
      </w:r>
      <w:r>
        <w:t>Government of Germany submitted a request for project preparation for a pilot project to maintain and/or enhance the energy efficiency of replacement technologies and equipment in the context of phasing down HFCs in the manufacturing sector for India as shown in table 1. The submission was made in line with decision 91/65</w:t>
      </w:r>
    </w:p>
    <w:p w14:paraId="297C74EF" w14:textId="77777777" w:rsidR="00312C8F" w:rsidRDefault="00312C8F" w:rsidP="00312C8F">
      <w:pPr>
        <w:pStyle w:val="Heading1"/>
      </w:pPr>
      <w:r w:rsidRPr="007C7A89">
        <w:t xml:space="preserve">The project </w:t>
      </w:r>
      <w:r>
        <w:t xml:space="preserve">preparation request included a description of the project objectives and expected outcomes and activities for a pilot project </w:t>
      </w:r>
      <w:r w:rsidRPr="00D543B3">
        <w:t>in one enterprise, Godrej &amp; Boyce Mfg. Co. Ltd., (Godrej)</w:t>
      </w:r>
      <w:r>
        <w:t xml:space="preserve"> manufacturing air-conditioners using R-290 since 2012. The project would aim to develop more </w:t>
      </w:r>
      <w:r w:rsidRPr="005D5DFF">
        <w:t xml:space="preserve">energy efficient </w:t>
      </w:r>
      <w:r>
        <w:t>R</w:t>
      </w:r>
      <w:r w:rsidRPr="005D5DFF">
        <w:t>-290 compressor</w:t>
      </w:r>
      <w:r>
        <w:t>s</w:t>
      </w:r>
      <w:r w:rsidRPr="005D5DFF">
        <w:t xml:space="preserve"> and microchannel heat exchangers for the Indian market.</w:t>
      </w:r>
      <w:r>
        <w:t xml:space="preserve"> The project preparation activities included technical assistance to further improve the design of the R-290 rotary </w:t>
      </w:r>
      <w:r>
        <w:lastRenderedPageBreak/>
        <w:t>compressors, optimization, manufacturing capacity, and coordination with stakeholders such as the industry association. The pilot project proposal is expected to be submitted to the 93</w:t>
      </w:r>
      <w:r w:rsidRPr="005B67CE">
        <w:rPr>
          <w:vertAlign w:val="superscript"/>
        </w:rPr>
        <w:t>rd</w:t>
      </w:r>
      <w:r>
        <w:t xml:space="preserve"> meeting. </w:t>
      </w:r>
    </w:p>
    <w:p w14:paraId="269EBFE7" w14:textId="77777777" w:rsidR="00312C8F" w:rsidRDefault="00312C8F" w:rsidP="00312C8F">
      <w:pPr>
        <w:pStyle w:val="Heading1"/>
        <w:keepNext/>
        <w:numPr>
          <w:ilvl w:val="0"/>
          <w:numId w:val="0"/>
        </w:numPr>
        <w:rPr>
          <w:bCs/>
          <w:i/>
          <w:iCs/>
        </w:rPr>
      </w:pPr>
      <w:r w:rsidRPr="00A815ED">
        <w:rPr>
          <w:bCs/>
          <w:i/>
          <w:iCs/>
        </w:rPr>
        <w:t>Secretariat’s comments</w:t>
      </w:r>
    </w:p>
    <w:p w14:paraId="3334DAE8" w14:textId="77777777" w:rsidR="00312C8F" w:rsidRPr="00D543B3" w:rsidRDefault="00312C8F" w:rsidP="00312C8F">
      <w:pPr>
        <w:pStyle w:val="Heading1"/>
      </w:pPr>
      <w:r>
        <w:t xml:space="preserve">The Secretariat reviewed the request according to the project criteria set out in decision 91/65 and noted that </w:t>
      </w:r>
      <w:r w:rsidRPr="00D543B3">
        <w:t>the proposed project preparation would fall under paragraph (b)(</w:t>
      </w:r>
      <w:proofErr w:type="gramStart"/>
      <w:r w:rsidRPr="00D543B3">
        <w:t>i)a</w:t>
      </w:r>
      <w:proofErr w:type="gramEnd"/>
      <w:r w:rsidRPr="00D543B3">
        <w:rPr>
          <w:rStyle w:val="FootnoteReference"/>
        </w:rPr>
        <w:footnoteReference w:id="2"/>
      </w:r>
      <w:r w:rsidRPr="00D543B3">
        <w:t xml:space="preserve"> for activities in the manufacturing sector. The main criteria for considering projects to maintain and/or enhance energy efficiency of replacement technologies in the manufacturing sector is that these should relate to projects to convert from the use of HFCs in the manufacture of domestic refrigeration, stand-alone commercial refrigeration, residential and commercial </w:t>
      </w:r>
      <w:proofErr w:type="gramStart"/>
      <w:r w:rsidRPr="00D543B3">
        <w:t>AC</w:t>
      </w:r>
      <w:proofErr w:type="gramEnd"/>
      <w:r w:rsidRPr="00D543B3">
        <w:t xml:space="preserve"> and heat</w:t>
      </w:r>
      <w:r w:rsidRPr="00D543B3">
        <w:noBreakHyphen/>
        <w:t xml:space="preserve">pumps as priority. </w:t>
      </w:r>
    </w:p>
    <w:p w14:paraId="0DBED5E5" w14:textId="77777777" w:rsidR="00312C8F" w:rsidRPr="00B40C31" w:rsidRDefault="00312C8F" w:rsidP="00312C8F">
      <w:pPr>
        <w:pStyle w:val="Heading1"/>
      </w:pPr>
      <w:r w:rsidRPr="00D543B3">
        <w:t>In reviewing the proposal, the Secretariat noted that the resulting project would be for the manufacturing of improved components (i.e., R-290 compressors and microchannel heat exchangers) and sought clarification from the Government of Germany whether the project would result in the phase-out of HFC-32 or R-410A in the manufacturing of AC equipment in Godrej</w:t>
      </w:r>
      <w:r w:rsidRPr="00B40C31">
        <w:t>.</w:t>
      </w:r>
    </w:p>
    <w:p w14:paraId="6D205CF9" w14:textId="77777777" w:rsidR="00312C8F" w:rsidRPr="00D543B3" w:rsidRDefault="00312C8F" w:rsidP="00312C8F">
      <w:pPr>
        <w:pStyle w:val="Heading1"/>
      </w:pPr>
      <w:r>
        <w:t xml:space="preserve">In response, the Government of Germany informed that </w:t>
      </w:r>
      <w:r w:rsidRPr="00F66E99">
        <w:t xml:space="preserve">the </w:t>
      </w:r>
      <w:r>
        <w:t xml:space="preserve">resulting proposal was expected to address the challenge of availability and accessibility of highly efficient R-290 compressors which would assist the enterprise to </w:t>
      </w:r>
      <w:r w:rsidRPr="00F66E99">
        <w:t xml:space="preserve">produce more </w:t>
      </w:r>
      <w:r>
        <w:t>R-290</w:t>
      </w:r>
      <w:r w:rsidRPr="00F66E99">
        <w:t xml:space="preserve"> unit</w:t>
      </w:r>
      <w:r>
        <w:t>s</w:t>
      </w:r>
      <w:r w:rsidRPr="00F66E99">
        <w:t xml:space="preserve"> as well as </w:t>
      </w:r>
      <w:r>
        <w:t>support other refrigeration and air-conditioning</w:t>
      </w:r>
      <w:r w:rsidRPr="00F66E99">
        <w:t xml:space="preserve"> manufacturers to convert to R-290</w:t>
      </w:r>
      <w:r>
        <w:t xml:space="preserve">. The Government of Germany reiterated that this energy efficient design </w:t>
      </w:r>
      <w:r w:rsidRPr="00D543B3">
        <w:t>would contribute to HFC phase-down; and that this project is submitted as a stand</w:t>
      </w:r>
      <w:r w:rsidRPr="00D543B3">
        <w:noBreakHyphen/>
        <w:t>alone project and that any connection to the KIP would be decided once the national strategy for HFC phase-down is defined.</w:t>
      </w:r>
    </w:p>
    <w:p w14:paraId="0D9BB1CC" w14:textId="77777777" w:rsidR="00312C8F" w:rsidRPr="00D543B3" w:rsidRDefault="00312C8F" w:rsidP="00312C8F">
      <w:pPr>
        <w:pStyle w:val="Heading1"/>
      </w:pPr>
      <w:r w:rsidRPr="00D543B3">
        <w:t>The Secretariat noted that the present request for project preparation as submitted was not strictly in line with decision 91/65 and sought further clarifications on whether there was also a conversion that would take place in the beneficiary enterprise and whether it was within the context of the HFC phase</w:t>
      </w:r>
      <w:r w:rsidRPr="00D543B3">
        <w:noBreakHyphen/>
        <w:t xml:space="preserve">down in the enterprise. </w:t>
      </w:r>
    </w:p>
    <w:p w14:paraId="2900A3F8" w14:textId="77777777" w:rsidR="00312C8F" w:rsidRDefault="00312C8F" w:rsidP="00312C8F">
      <w:pPr>
        <w:pStyle w:val="Heading1"/>
      </w:pPr>
      <w:r w:rsidRPr="00D543B3">
        <w:t>Following further consultations with the NOU, the Government of Germany submitted a revised proposal and included a commitment</w:t>
      </w:r>
      <w:r>
        <w:t xml:space="preserve"> by the Government of India</w:t>
      </w:r>
      <w:r w:rsidRPr="00A517F6">
        <w:rPr>
          <w:vertAlign w:val="superscript"/>
        </w:rPr>
        <w:footnoteReference w:id="3"/>
      </w:r>
      <w:r>
        <w:t xml:space="preserve"> on behalf of Godrej stating that through the proposed pilot project for manufacturing compressors, the enterprise will convert their production of AC’s using R-32 and reduce this by up to 70 per cent by 2028. This would be consistent with the KIP for India which will be prepared soon. </w:t>
      </w:r>
    </w:p>
    <w:p w14:paraId="189F382A" w14:textId="77777777" w:rsidR="00312C8F" w:rsidRPr="00C76A28" w:rsidRDefault="00312C8F" w:rsidP="00312C8F">
      <w:pPr>
        <w:pStyle w:val="Heading1"/>
        <w:keepNext/>
        <w:rPr>
          <w:bCs/>
          <w:i/>
          <w:iCs/>
        </w:rPr>
      </w:pPr>
      <w:r>
        <w:t>The Secretariat noted that the enterprise has a current production capacity of about 600,000 AC units per year of which only five percent are R-290 based-units and the other 95 per cent is R-32-based units. The revised proposal would contribute to the phase</w:t>
      </w:r>
      <w:r>
        <w:noBreakHyphen/>
        <w:t>down of HFCs in the country</w:t>
      </w:r>
      <w:r w:rsidRPr="00C76A28">
        <w:t xml:space="preserve"> </w:t>
      </w:r>
      <w:r>
        <w:t>while also supporting the uptake of R-290 in India.</w:t>
      </w:r>
    </w:p>
    <w:p w14:paraId="2F3A5948" w14:textId="77777777" w:rsidR="00312C8F" w:rsidRPr="000E3B23" w:rsidRDefault="00312C8F" w:rsidP="00312C8F">
      <w:pPr>
        <w:pStyle w:val="Heading1"/>
        <w:keepNext/>
        <w:numPr>
          <w:ilvl w:val="0"/>
          <w:numId w:val="0"/>
        </w:numPr>
        <w:rPr>
          <w:bCs/>
          <w:i/>
          <w:iCs/>
        </w:rPr>
      </w:pPr>
      <w:r w:rsidRPr="000E3B23">
        <w:rPr>
          <w:bCs/>
          <w:i/>
          <w:iCs/>
        </w:rPr>
        <w:t>Secretariat’s recommendation</w:t>
      </w:r>
    </w:p>
    <w:p w14:paraId="6C7FF792" w14:textId="77777777" w:rsidR="00312C8F" w:rsidRDefault="00312C8F" w:rsidP="00312C8F">
      <w:pPr>
        <w:pStyle w:val="Heading1"/>
      </w:pPr>
      <w:r>
        <w:t xml:space="preserve">The Executive Committee may wish to consider approving the request for project preparation for a pilot project to maintain and/or enhance the energy efficiency of replacement technologies and equipment </w:t>
      </w:r>
      <w:r>
        <w:lastRenderedPageBreak/>
        <w:t>in the context of HFC phase-down in the manufacturing sector for India in the amount of US $30,000, plus agency support costs of US $3,900.</w:t>
      </w:r>
    </w:p>
    <w:p w14:paraId="044982C5" w14:textId="77777777" w:rsidR="00312C8F" w:rsidRPr="00D543B3" w:rsidRDefault="00312C8F" w:rsidP="00312C8F">
      <w:pPr>
        <w:pStyle w:val="Heading1"/>
        <w:keepNext/>
        <w:keepLines/>
        <w:numPr>
          <w:ilvl w:val="0"/>
          <w:numId w:val="0"/>
        </w:numPr>
        <w:rPr>
          <w:b/>
          <w:lang w:val="en-GB"/>
        </w:rPr>
      </w:pPr>
      <w:r w:rsidRPr="00D543B3">
        <w:rPr>
          <w:b/>
          <w:lang w:val="en-GB"/>
        </w:rPr>
        <w:t>Recommendation</w:t>
      </w:r>
    </w:p>
    <w:p w14:paraId="132A743E" w14:textId="77777777" w:rsidR="00312C8F" w:rsidRDefault="00312C8F" w:rsidP="00312C8F">
      <w:pPr>
        <w:pStyle w:val="Heading1"/>
        <w:rPr>
          <w:lang w:val="en-GB"/>
        </w:rPr>
      </w:pPr>
      <w:r w:rsidRPr="00624392">
        <w:rPr>
          <w:lang w:val="en-GB"/>
        </w:rPr>
        <w:t>The Executive Committee may wish t</w:t>
      </w:r>
      <w:r w:rsidRPr="006D2722">
        <w:t xml:space="preserve">o </w:t>
      </w:r>
      <w:r w:rsidRPr="00624392">
        <w:rPr>
          <w:lang w:val="en-GB"/>
        </w:rPr>
        <w:t>request the Treasurer to offset the costs of the bilateral projects approved at the 92</w:t>
      </w:r>
      <w:r w:rsidRPr="00624392">
        <w:rPr>
          <w:vertAlign w:val="superscript"/>
          <w:lang w:val="en-GB"/>
        </w:rPr>
        <w:t>nd</w:t>
      </w:r>
      <w:r w:rsidRPr="00624392">
        <w:rPr>
          <w:lang w:val="en-GB"/>
        </w:rPr>
        <w:t xml:space="preserve"> meeting as follows:</w:t>
      </w:r>
    </w:p>
    <w:p w14:paraId="5EBA3C99" w14:textId="77777777" w:rsidR="00312C8F" w:rsidRPr="00D543B3" w:rsidRDefault="00312C8F" w:rsidP="00312C8F">
      <w:pPr>
        <w:pStyle w:val="Heading2"/>
        <w:numPr>
          <w:ilvl w:val="1"/>
          <w:numId w:val="1"/>
        </w:numPr>
        <w:rPr>
          <w:lang w:val="en-GB"/>
        </w:rPr>
      </w:pPr>
      <w:r w:rsidRPr="00D543B3">
        <w:rPr>
          <w:lang w:val="en-GB"/>
        </w:rPr>
        <w:t>US $XX (including agency support costs) against the balance of the bilateral contribution of the Government of Australia for 2023; and</w:t>
      </w:r>
    </w:p>
    <w:p w14:paraId="29B39DC3" w14:textId="77777777" w:rsidR="00312C8F" w:rsidRPr="006D2722" w:rsidRDefault="00312C8F" w:rsidP="00312C8F">
      <w:pPr>
        <w:pStyle w:val="Heading2"/>
        <w:numPr>
          <w:ilvl w:val="1"/>
          <w:numId w:val="1"/>
        </w:numPr>
        <w:rPr>
          <w:lang w:val="en-GB"/>
        </w:rPr>
      </w:pPr>
      <w:r w:rsidRPr="00D543B3">
        <w:rPr>
          <w:lang w:val="en-GB"/>
        </w:rPr>
        <w:t>US $XX (including</w:t>
      </w:r>
      <w:r w:rsidRPr="006D2722">
        <w:rPr>
          <w:lang w:val="en-GB"/>
        </w:rPr>
        <w:t xml:space="preserve"> agency support costs) against the balance of the bilateral contribution of the Government of Germany for </w:t>
      </w:r>
      <w:r w:rsidRPr="004E7129">
        <w:rPr>
          <w:lang w:val="en-GB"/>
        </w:rPr>
        <w:t>2021-202</w:t>
      </w:r>
      <w:r>
        <w:rPr>
          <w:lang w:val="en-GB"/>
        </w:rPr>
        <w:t>3</w:t>
      </w:r>
      <w:r w:rsidRPr="004E7129">
        <w:rPr>
          <w:lang w:val="en-GB"/>
        </w:rPr>
        <w:t>.</w:t>
      </w:r>
    </w:p>
    <w:p w14:paraId="6AB8160F" w14:textId="77777777" w:rsidR="00312C8F" w:rsidRPr="006D2722" w:rsidRDefault="00312C8F" w:rsidP="00312C8F">
      <w:pPr>
        <w:rPr>
          <w:sz w:val="18"/>
          <w:szCs w:val="18"/>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12C8F" w:rsidRPr="009B0D30" w14:paraId="289CD0BB" w14:textId="77777777" w:rsidTr="005F589A">
        <w:tc>
          <w:tcPr>
            <w:tcW w:w="1871" w:type="dxa"/>
          </w:tcPr>
          <w:p w14:paraId="33331D95" w14:textId="77777777" w:rsidR="00312C8F" w:rsidRPr="009B0D30" w:rsidRDefault="00312C8F" w:rsidP="005F589A"/>
        </w:tc>
        <w:tc>
          <w:tcPr>
            <w:tcW w:w="1872" w:type="dxa"/>
          </w:tcPr>
          <w:p w14:paraId="4B02B8B1" w14:textId="77777777" w:rsidR="00312C8F" w:rsidRPr="009B0D30" w:rsidRDefault="00312C8F" w:rsidP="005F589A"/>
        </w:tc>
        <w:tc>
          <w:tcPr>
            <w:tcW w:w="1872" w:type="dxa"/>
            <w:tcBorders>
              <w:bottom w:val="single" w:sz="4" w:space="0" w:color="auto"/>
            </w:tcBorders>
          </w:tcPr>
          <w:p w14:paraId="427436CB" w14:textId="77777777" w:rsidR="00312C8F" w:rsidRPr="009B0D30" w:rsidRDefault="00312C8F" w:rsidP="005F589A"/>
        </w:tc>
        <w:tc>
          <w:tcPr>
            <w:tcW w:w="1872" w:type="dxa"/>
          </w:tcPr>
          <w:p w14:paraId="7F66D113" w14:textId="77777777" w:rsidR="00312C8F" w:rsidRPr="009B0D30" w:rsidRDefault="00312C8F" w:rsidP="005F589A"/>
        </w:tc>
        <w:tc>
          <w:tcPr>
            <w:tcW w:w="1873" w:type="dxa"/>
          </w:tcPr>
          <w:p w14:paraId="266FC31C" w14:textId="77777777" w:rsidR="00312C8F" w:rsidRPr="009B0D30" w:rsidRDefault="00312C8F" w:rsidP="005F589A"/>
        </w:tc>
      </w:tr>
    </w:tbl>
    <w:p w14:paraId="23005B52" w14:textId="77777777" w:rsidR="00312C8F" w:rsidRPr="009B0D30" w:rsidRDefault="00312C8F" w:rsidP="00312C8F"/>
    <w:sectPr w:rsidR="00312C8F" w:rsidRPr="009B0D30"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52A629" w14:textId="77777777" w:rsidR="00B62765" w:rsidRDefault="00B62765" w:rsidP="004A504B">
      <w:r>
        <w:separator/>
      </w:r>
    </w:p>
  </w:endnote>
  <w:endnote w:type="continuationSeparator" w:id="0">
    <w:p w14:paraId="232DFF6B" w14:textId="77777777" w:rsidR="00B62765" w:rsidRDefault="00B6276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4B3F2"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EDE63"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DB5E8"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3486616"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0ACBC5" w14:textId="77777777" w:rsidR="00B62765" w:rsidRDefault="00B62765" w:rsidP="004A504B">
      <w:r>
        <w:separator/>
      </w:r>
    </w:p>
  </w:footnote>
  <w:footnote w:type="continuationSeparator" w:id="0">
    <w:p w14:paraId="57C62912" w14:textId="77777777" w:rsidR="00B62765" w:rsidRDefault="00B62765" w:rsidP="004A504B">
      <w:r>
        <w:continuationSeparator/>
      </w:r>
    </w:p>
  </w:footnote>
  <w:footnote w:id="1">
    <w:p w14:paraId="5FBC13E8" w14:textId="77777777" w:rsidR="00312C8F" w:rsidRPr="00B228F5" w:rsidRDefault="00312C8F" w:rsidP="00312C8F">
      <w:pPr>
        <w:pStyle w:val="FootnoteText"/>
      </w:pPr>
      <w:r>
        <w:rPr>
          <w:rStyle w:val="FootnoteReference"/>
        </w:rPr>
        <w:footnoteRef/>
      </w:r>
      <w:r>
        <w:t xml:space="preserve"> T</w:t>
      </w:r>
      <w:r w:rsidRPr="003A4439">
        <w:t>he Secretariat was requested to provide</w:t>
      </w:r>
      <w:r>
        <w:t>,</w:t>
      </w:r>
      <w:r w:rsidRPr="003A4439">
        <w:t xml:space="preserve"> at the first meeting of each year, a list representing 20</w:t>
      </w:r>
      <w:r>
        <w:t> </w:t>
      </w:r>
      <w:r w:rsidRPr="003A4439">
        <w:t>per</w:t>
      </w:r>
      <w:r>
        <w:t> </w:t>
      </w:r>
      <w:r w:rsidRPr="003A4439">
        <w:t>cent of countries with an HCFC consumption baseline of up to 360</w:t>
      </w:r>
      <w:r>
        <w:t> </w:t>
      </w:r>
      <w:r w:rsidRPr="003A4439">
        <w:t>metric</w:t>
      </w:r>
      <w:r>
        <w:t> </w:t>
      </w:r>
      <w:r w:rsidRPr="003A4439">
        <w:t>tonnes (mt)</w:t>
      </w:r>
      <w:r>
        <w:t>,</w:t>
      </w:r>
      <w:r w:rsidRPr="003A4439">
        <w:t xml:space="preserve"> and </w:t>
      </w:r>
      <w:r>
        <w:t>with</w:t>
      </w:r>
      <w:r w:rsidRPr="003A4439">
        <w:t xml:space="preserve"> an approved HPMP, to approve funding for them for the purposes of verification of that country’s compliance with the HPMP agreement for that year.</w:t>
      </w:r>
    </w:p>
    <w:p w14:paraId="4D54912F" w14:textId="77777777" w:rsidR="00312C8F" w:rsidRPr="00A86DCD" w:rsidRDefault="00312C8F" w:rsidP="00312C8F">
      <w:pPr>
        <w:pStyle w:val="FootnoteText"/>
      </w:pPr>
    </w:p>
  </w:footnote>
  <w:footnote w:id="2">
    <w:p w14:paraId="4052931D" w14:textId="77777777" w:rsidR="00312C8F" w:rsidRPr="00575571" w:rsidRDefault="00312C8F" w:rsidP="00312C8F">
      <w:pPr>
        <w:pStyle w:val="FootnoteText"/>
        <w:rPr>
          <w:lang w:val="en-US"/>
        </w:rPr>
      </w:pPr>
      <w:r>
        <w:rPr>
          <w:rStyle w:val="FootnoteReference"/>
        </w:rPr>
        <w:footnoteRef/>
      </w:r>
      <w:r>
        <w:t xml:space="preserve"> (b) To consider the following criteria when selecting pilot projects to maintain and/or enhance the energy efficiency of replacement technologies and equipment in the context of HFC phase-down: (i) Support would be provided only for projects related to the following activities, as included in document UNEP/OzL.Pro/ExCom/91/63, specifically: </w:t>
      </w:r>
      <w:r w:rsidRPr="00D142A9">
        <w:rPr>
          <w:u w:val="single"/>
        </w:rPr>
        <w:t>Manufacturing activities</w:t>
      </w:r>
      <w:r w:rsidRPr="00FA3F7F">
        <w:t>:</w:t>
      </w:r>
      <w:r>
        <w:t xml:space="preserve"> a. Conversion projects to maintain and/or enhance energy efficiency while converting from HFCs in the manufacture of domestic refrigeration, stand-alone commercial refrigeration, residential and commercial air-conditioning and heat-pumps would be considered in priority.</w:t>
      </w:r>
    </w:p>
  </w:footnote>
  <w:footnote w:id="3">
    <w:p w14:paraId="3AE28D9C" w14:textId="77777777" w:rsidR="00312C8F" w:rsidRPr="00443377" w:rsidRDefault="00312C8F" w:rsidP="00312C8F">
      <w:pPr>
        <w:pStyle w:val="FootnoteText"/>
      </w:pPr>
      <w:r>
        <w:rPr>
          <w:rStyle w:val="FootnoteReference"/>
        </w:rPr>
        <w:footnoteRef/>
      </w:r>
      <w:r>
        <w:t xml:space="preserve"> </w:t>
      </w:r>
      <w:r w:rsidRPr="00FE3307">
        <w:t xml:space="preserve">As per the letter of </w:t>
      </w:r>
      <w:r>
        <w:t>28 April 2023</w:t>
      </w:r>
      <w:r w:rsidRPr="00FE3307">
        <w:t xml:space="preserve"> from the Ministry of </w:t>
      </w:r>
      <w:r>
        <w:t xml:space="preserve">Environment, </w:t>
      </w:r>
      <w:proofErr w:type="gramStart"/>
      <w:r>
        <w:t>Forest</w:t>
      </w:r>
      <w:proofErr w:type="gramEnd"/>
      <w:r>
        <w:t xml:space="preserve"> and Climate Change of India </w:t>
      </w:r>
      <w:r w:rsidRPr="00F362D2">
        <w:t>to the</w:t>
      </w:r>
      <w:r>
        <w:t xml:space="preserve"> Government of Germany</w:t>
      </w:r>
      <w:r w:rsidRPr="00FE330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B6A13" w14:textId="20630C37" w:rsidR="00DC6A10" w:rsidRPr="0033525D" w:rsidRDefault="00000000">
    <w:fldSimple w:instr=" DOCPROPERTY &quot;Document number&quot;  \* MERGEFORMAT ">
      <w:r w:rsidR="00BD34CD">
        <w:t>UNEP/OzL.Pro/ExCom/92/14</w:t>
      </w:r>
    </w:fldSimple>
  </w:p>
  <w:p w14:paraId="06C108B0" w14:textId="77777777" w:rsidR="00DC6A10" w:rsidRPr="0033525D" w:rsidRDefault="00DC6A10"/>
  <w:p w14:paraId="3676FAB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97C16" w14:textId="10E95E9E" w:rsidR="00DC6A10" w:rsidRPr="0033525D" w:rsidRDefault="00000000">
    <w:pPr>
      <w:jc w:val="right"/>
    </w:pPr>
    <w:fldSimple w:instr=" DOCPROPERTY &quot;Document number&quot;  \* MERGEFORMAT ">
      <w:r w:rsidR="00BD34CD">
        <w:t>UNEP/OzL.Pro/ExCom/92/14</w:t>
      </w:r>
    </w:fldSimple>
  </w:p>
  <w:p w14:paraId="6D9A22D8" w14:textId="77777777" w:rsidR="00DC6A10" w:rsidRPr="0033525D" w:rsidRDefault="00DC6A10"/>
  <w:p w14:paraId="4D37A3EA"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312C8F"/>
    <w:rsid w:val="00000FED"/>
    <w:rsid w:val="0000434E"/>
    <w:rsid w:val="000211A9"/>
    <w:rsid w:val="00021238"/>
    <w:rsid w:val="00031260"/>
    <w:rsid w:val="0003681A"/>
    <w:rsid w:val="000372B7"/>
    <w:rsid w:val="00050F6E"/>
    <w:rsid w:val="00061EC2"/>
    <w:rsid w:val="00066CE8"/>
    <w:rsid w:val="00080ED0"/>
    <w:rsid w:val="00085B8F"/>
    <w:rsid w:val="00090481"/>
    <w:rsid w:val="000A3826"/>
    <w:rsid w:val="000A6C26"/>
    <w:rsid w:val="000D52A4"/>
    <w:rsid w:val="000E07BC"/>
    <w:rsid w:val="000E2E21"/>
    <w:rsid w:val="000F1CD4"/>
    <w:rsid w:val="000F4103"/>
    <w:rsid w:val="000F70A7"/>
    <w:rsid w:val="00113CCA"/>
    <w:rsid w:val="00122F25"/>
    <w:rsid w:val="00135980"/>
    <w:rsid w:val="0013786F"/>
    <w:rsid w:val="00164719"/>
    <w:rsid w:val="00166FC4"/>
    <w:rsid w:val="001677AC"/>
    <w:rsid w:val="001804EA"/>
    <w:rsid w:val="00190A61"/>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1C13"/>
    <w:rsid w:val="00262847"/>
    <w:rsid w:val="00281BB2"/>
    <w:rsid w:val="002A03C3"/>
    <w:rsid w:val="002B254E"/>
    <w:rsid w:val="002B72E9"/>
    <w:rsid w:val="002C7998"/>
    <w:rsid w:val="002F1E53"/>
    <w:rsid w:val="002F2CAA"/>
    <w:rsid w:val="0030052C"/>
    <w:rsid w:val="00312C8F"/>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000F"/>
    <w:rsid w:val="003F3C50"/>
    <w:rsid w:val="00406202"/>
    <w:rsid w:val="00406A6A"/>
    <w:rsid w:val="00406B22"/>
    <w:rsid w:val="004078FA"/>
    <w:rsid w:val="004328A7"/>
    <w:rsid w:val="00434C74"/>
    <w:rsid w:val="00456EB4"/>
    <w:rsid w:val="00457827"/>
    <w:rsid w:val="0046462A"/>
    <w:rsid w:val="004718F3"/>
    <w:rsid w:val="00475040"/>
    <w:rsid w:val="00490C06"/>
    <w:rsid w:val="00493D40"/>
    <w:rsid w:val="00493EE3"/>
    <w:rsid w:val="004967B6"/>
    <w:rsid w:val="004A504B"/>
    <w:rsid w:val="004A6911"/>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5D75"/>
    <w:rsid w:val="00560DF0"/>
    <w:rsid w:val="0056759C"/>
    <w:rsid w:val="0059513E"/>
    <w:rsid w:val="005A6AA4"/>
    <w:rsid w:val="005A6D9F"/>
    <w:rsid w:val="005B48FF"/>
    <w:rsid w:val="005C1E32"/>
    <w:rsid w:val="005C670D"/>
    <w:rsid w:val="005D363F"/>
    <w:rsid w:val="00604C15"/>
    <w:rsid w:val="006158D5"/>
    <w:rsid w:val="00625D83"/>
    <w:rsid w:val="00651984"/>
    <w:rsid w:val="006623E7"/>
    <w:rsid w:val="00662B80"/>
    <w:rsid w:val="0066768F"/>
    <w:rsid w:val="00670F6C"/>
    <w:rsid w:val="00676E58"/>
    <w:rsid w:val="006852C7"/>
    <w:rsid w:val="006852CE"/>
    <w:rsid w:val="00692D14"/>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4ABA"/>
    <w:rsid w:val="00782B0D"/>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E7BA9"/>
    <w:rsid w:val="008F0F81"/>
    <w:rsid w:val="008F27BF"/>
    <w:rsid w:val="009142EC"/>
    <w:rsid w:val="009154C3"/>
    <w:rsid w:val="00923540"/>
    <w:rsid w:val="00926767"/>
    <w:rsid w:val="009361D5"/>
    <w:rsid w:val="009428A4"/>
    <w:rsid w:val="009659F4"/>
    <w:rsid w:val="00970D60"/>
    <w:rsid w:val="0099390E"/>
    <w:rsid w:val="009960E5"/>
    <w:rsid w:val="009A7ADC"/>
    <w:rsid w:val="009B0D30"/>
    <w:rsid w:val="009C19B7"/>
    <w:rsid w:val="009C5ABB"/>
    <w:rsid w:val="009D7C51"/>
    <w:rsid w:val="009E196C"/>
    <w:rsid w:val="009E6A0A"/>
    <w:rsid w:val="009F36BF"/>
    <w:rsid w:val="00A111B6"/>
    <w:rsid w:val="00A26D27"/>
    <w:rsid w:val="00A376EE"/>
    <w:rsid w:val="00A42A99"/>
    <w:rsid w:val="00A5151A"/>
    <w:rsid w:val="00A57E0A"/>
    <w:rsid w:val="00A823F6"/>
    <w:rsid w:val="00A8719E"/>
    <w:rsid w:val="00AA0A89"/>
    <w:rsid w:val="00AA5368"/>
    <w:rsid w:val="00AA6429"/>
    <w:rsid w:val="00AC01AA"/>
    <w:rsid w:val="00AC4F72"/>
    <w:rsid w:val="00AF741A"/>
    <w:rsid w:val="00B01ADB"/>
    <w:rsid w:val="00B04161"/>
    <w:rsid w:val="00B056F9"/>
    <w:rsid w:val="00B11E3D"/>
    <w:rsid w:val="00B14D2C"/>
    <w:rsid w:val="00B17E82"/>
    <w:rsid w:val="00B4575A"/>
    <w:rsid w:val="00B575BA"/>
    <w:rsid w:val="00B62765"/>
    <w:rsid w:val="00B71608"/>
    <w:rsid w:val="00B76429"/>
    <w:rsid w:val="00B86471"/>
    <w:rsid w:val="00B956D4"/>
    <w:rsid w:val="00B97446"/>
    <w:rsid w:val="00BA7432"/>
    <w:rsid w:val="00BB2764"/>
    <w:rsid w:val="00BC1AA0"/>
    <w:rsid w:val="00BC2495"/>
    <w:rsid w:val="00BC314A"/>
    <w:rsid w:val="00BC7EB9"/>
    <w:rsid w:val="00BD2643"/>
    <w:rsid w:val="00BD34CD"/>
    <w:rsid w:val="00BD56B1"/>
    <w:rsid w:val="00BD6558"/>
    <w:rsid w:val="00BF2AD7"/>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A59FB"/>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A2387"/>
    <w:rsid w:val="00DC6A10"/>
    <w:rsid w:val="00DE657E"/>
    <w:rsid w:val="00DF4704"/>
    <w:rsid w:val="00E024AA"/>
    <w:rsid w:val="00E15C77"/>
    <w:rsid w:val="00E250F1"/>
    <w:rsid w:val="00E3550D"/>
    <w:rsid w:val="00E52838"/>
    <w:rsid w:val="00E614E0"/>
    <w:rsid w:val="00E73F7F"/>
    <w:rsid w:val="00E753E8"/>
    <w:rsid w:val="00E85409"/>
    <w:rsid w:val="00EA1DA4"/>
    <w:rsid w:val="00EA429F"/>
    <w:rsid w:val="00EA4F9E"/>
    <w:rsid w:val="00EA63CA"/>
    <w:rsid w:val="00EA6D3B"/>
    <w:rsid w:val="00EB00AD"/>
    <w:rsid w:val="00EB136C"/>
    <w:rsid w:val="00EB480E"/>
    <w:rsid w:val="00EB5EC6"/>
    <w:rsid w:val="00EB7FC9"/>
    <w:rsid w:val="00ED27E8"/>
    <w:rsid w:val="00ED7137"/>
    <w:rsid w:val="00EF06EA"/>
    <w:rsid w:val="00F21088"/>
    <w:rsid w:val="00F327E7"/>
    <w:rsid w:val="00F35746"/>
    <w:rsid w:val="00F447C7"/>
    <w:rsid w:val="00F459B4"/>
    <w:rsid w:val="00F5211B"/>
    <w:rsid w:val="00F554A9"/>
    <w:rsid w:val="00F716F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C41738"/>
  <w15:docId w15:val="{7B0C4109-093C-4361-A06A-C93959E7F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12C8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12C8F"/>
    <w:pPr>
      <w:spacing w:after="160" w:line="240" w:lineRule="exact"/>
    </w:pPr>
    <w:rPr>
      <w:sz w:val="20"/>
      <w:szCs w:val="20"/>
      <w:vertAlign w:val="superscript"/>
      <w:lang w:val="en-US"/>
    </w:rPr>
  </w:style>
  <w:style w:type="character" w:styleId="Strong">
    <w:name w:val="Strong"/>
    <w:basedOn w:val="DefaultParagraphFont"/>
    <w:uiPriority w:val="22"/>
    <w:qFormat/>
    <w:rsid w:val="00312C8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leen\United%20Nations\UNEP-UNMFS-Shared_drives%20-%20General\DRIVE%20J%20-%20Meeting\92nd\Templates\Eec9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UNEP/OzL.Pro/ExCom/92/14</Document_x0020_Number>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13006EF136E6448993443311C6E9AD2" ma:contentTypeVersion="5" ma:contentTypeDescription="Create a new document." ma:contentTypeScope="" ma:versionID="ce2b2a7952153d7d0e4639e9f8207c52">
  <xsd:schema xmlns:xsd="http://www.w3.org/2001/XMLSchema" xmlns:p="http://schemas.microsoft.com/office/2006/metadata/properties" xmlns:ns2="6b03d5a6-c642-4a08-93b6-965b66bfac2e" xmlns:ns3="64e33b30-101d-41de-b951-961aab25ea29" targetNamespace="http://schemas.microsoft.com/office/2006/metadata/properties" ma:root="true" ma:fieldsID="2d237a18e1331d113b3f5592f0139155"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DED1351A-E48D-4240-ADE5-4DFEE7FF197B}"/>
</file>

<file path=docProps/app.xml><?xml version="1.0" encoding="utf-8"?>
<Properties xmlns="http://schemas.openxmlformats.org/officeDocument/2006/extended-properties" xmlns:vt="http://schemas.openxmlformats.org/officeDocument/2006/docPropsVTypes">
  <Template>Eec92G</Template>
  <TotalTime>11</TotalTime>
  <Pages>5</Pages>
  <Words>1641</Words>
  <Characters>9360</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10980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Bilateral cooperation</dc:title>
  <dc:creator>Kaleen  McNamara</dc:creator>
  <cp:lastModifiedBy>Kaleen Mcnamara</cp:lastModifiedBy>
  <cp:revision>3</cp:revision>
  <cp:lastPrinted>2023-05-11T13:45:00Z</cp:lastPrinted>
  <dcterms:created xsi:type="dcterms:W3CDTF">2023-05-11T13:20:00Z</dcterms:created>
  <dcterms:modified xsi:type="dcterms:W3CDTF">2023-05-11T13:45:00Z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UNEP/OzL.Pro/ExCom/92/14</vt:lpwstr>
  </property>
  <property fmtid="{D5CDD505-2E9C-101B-9397-08002B2CF9AE}" pid="3" name="Revision date">
    <vt:lpwstr>5/11/2023</vt:lpwstr>
  </property>
  <property fmtid="{D5CDD505-2E9C-101B-9397-08002B2CF9AE}" pid="4" name="ContentTypeId">
    <vt:lpwstr>0x010100313006EF136E6448993443311C6E9AD2</vt:lpwstr>
  </property>
  <property fmtid="{D5CDD505-2E9C-101B-9397-08002B2CF9AE}" pid="5" name="Order">
    <vt:r8>4523400</vt:r8>
  </property>
  <property fmtid="{D5CDD505-2E9C-101B-9397-08002B2CF9AE}" pid="6" name="MediaServiceImageTags">
    <vt:lpwstr/>
  </property>
  <property fmtid="{D5CDD505-2E9C-101B-9397-08002B2CF9AE}" pid="7" name="lcf76f155ced4ddcb4097134ff3c332f">
    <vt:lpwstr/>
  </property>
</Properties>
</file>