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83969B9" w14:textId="77777777">
        <w:trPr>
          <w:trHeight w:val="720"/>
        </w:trPr>
        <w:tc>
          <w:tcPr>
            <w:tcW w:w="4410" w:type="dxa"/>
            <w:gridSpan w:val="2"/>
            <w:tcBorders>
              <w:bottom w:val="single" w:sz="18" w:space="0" w:color="auto"/>
            </w:tcBorders>
          </w:tcPr>
          <w:p w14:paraId="1EF9101C"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53EBCD8D"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609D42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D99AD54"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076032B8" wp14:editId="1086638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0EA44194" wp14:editId="4E748BF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3B9B6887" w14:textId="77777777" w:rsidR="007E5D09" w:rsidRDefault="00E1360E">
            <w:pPr>
              <w:spacing w:before="120"/>
              <w:jc w:val="left"/>
              <w:rPr>
                <w:lang w:val="en-US" w:bidi="ar-LB"/>
              </w:rPr>
            </w:pPr>
            <w:r>
              <w:rPr>
                <w:lang w:val="en-US" w:bidi="ar-LB"/>
              </w:rPr>
              <w:t>GENERAL</w:t>
            </w:r>
          </w:p>
          <w:p w14:paraId="5405C401" w14:textId="77777777" w:rsidR="007E5D09" w:rsidRDefault="007E5D09">
            <w:pPr>
              <w:spacing w:before="120"/>
              <w:jc w:val="left"/>
              <w:rPr>
                <w:lang w:val="en-US" w:bidi="ar-LB"/>
              </w:rPr>
            </w:pPr>
          </w:p>
          <w:p w14:paraId="7C3D46B5" w14:textId="1B8EC6C2" w:rsidR="007E5D09" w:rsidRDefault="00DA07B2" w:rsidP="009D7A2D">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450B5C">
              <w:rPr>
                <w:lang w:bidi="ar-LB"/>
              </w:rPr>
              <w:t>UNEP/</w:t>
            </w:r>
            <w:proofErr w:type="spellStart"/>
            <w:r w:rsidR="00450B5C">
              <w:rPr>
                <w:lang w:bidi="ar-LB"/>
              </w:rPr>
              <w:t>OzL.Pro</w:t>
            </w:r>
            <w:proofErr w:type="spellEnd"/>
            <w:r w:rsidR="00450B5C">
              <w:rPr>
                <w:lang w:bidi="ar-LB"/>
              </w:rPr>
              <w:t>/ExCom/93/</w:t>
            </w:r>
            <w:r w:rsidR="00450B5C" w:rsidRPr="00450B5C">
              <w:rPr>
                <w:szCs w:val="24"/>
                <w:lang w:bidi="ar-LB"/>
              </w:rPr>
              <w:t>99</w:t>
            </w:r>
            <w:r>
              <w:rPr>
                <w:lang w:bidi="ar-LB"/>
              </w:rPr>
              <w:fldChar w:fldCharType="end"/>
            </w:r>
          </w:p>
          <w:p w14:paraId="55CE809E" w14:textId="10243780" w:rsidR="00662A73" w:rsidRPr="003F73BA" w:rsidRDefault="00662A73" w:rsidP="009A16C8">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0A07B1">
              <w:rPr>
                <w:lang w:val="en-US" w:bidi="ar-LB"/>
              </w:rPr>
              <w:t>18 November</w:t>
            </w:r>
            <w:r w:rsidR="000A07B1" w:rsidRPr="000A07B1">
              <w:rPr>
                <w:lang w:bidi="ar-LB"/>
              </w:rPr>
              <w:t xml:space="preserve"> 2023</w:t>
            </w:r>
            <w:r>
              <w:rPr>
                <w:lang w:bidi="ar-LB"/>
              </w:rPr>
              <w:fldChar w:fldCharType="end"/>
            </w:r>
          </w:p>
          <w:p w14:paraId="6E2918C5" w14:textId="77777777" w:rsidR="00662A73" w:rsidRDefault="00662A73">
            <w:pPr>
              <w:spacing w:before="120"/>
              <w:jc w:val="left"/>
              <w:rPr>
                <w:rtl/>
                <w:lang w:val="en-US" w:bidi="ar-LB"/>
              </w:rPr>
            </w:pPr>
          </w:p>
          <w:p w14:paraId="39A82292" w14:textId="77777777" w:rsidR="007E5D09" w:rsidRDefault="00E1360E">
            <w:pPr>
              <w:spacing w:before="120"/>
              <w:jc w:val="left"/>
              <w:rPr>
                <w:lang w:val="en-US" w:bidi="ar-LB"/>
              </w:rPr>
            </w:pPr>
            <w:r>
              <w:rPr>
                <w:lang w:val="en-US" w:bidi="ar-LB"/>
              </w:rPr>
              <w:t>ARABIC</w:t>
            </w:r>
          </w:p>
          <w:p w14:paraId="02430F30"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61AA573D"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5EE19ED8"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1097B397"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26D169A5"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ACEA4D9" w14:textId="77777777" w:rsidR="007E5D09" w:rsidRDefault="007E5D09">
            <w:pPr>
              <w:rPr>
                <w:caps/>
                <w:lang w:val="en-US" w:bidi="ar-LB"/>
              </w:rPr>
            </w:pPr>
          </w:p>
          <w:p w14:paraId="749704BA" w14:textId="77777777" w:rsidR="007E5D09" w:rsidRDefault="007E5D09">
            <w:pPr>
              <w:rPr>
                <w:lang w:val="en-US" w:bidi="ar-LB"/>
              </w:rPr>
            </w:pPr>
          </w:p>
        </w:tc>
      </w:tr>
    </w:tbl>
    <w:p w14:paraId="0C1FC1A6" w14:textId="77777777" w:rsidR="007E5D09" w:rsidRDefault="007E5D09">
      <w:pPr>
        <w:pStyle w:val="Caption"/>
        <w:spacing w:line="200" w:lineRule="exact"/>
        <w:ind w:left="187" w:right="187" w:hanging="187"/>
        <w:jc w:val="both"/>
        <w:rPr>
          <w:rFonts w:cs="Akhbar MT"/>
          <w:b/>
          <w:bCs/>
          <w:sz w:val="28"/>
          <w:szCs w:val="28"/>
          <w:rtl/>
          <w:lang w:bidi="ar-LB"/>
        </w:rPr>
      </w:pPr>
    </w:p>
    <w:p w14:paraId="3954B9B3"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0264CAF1"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6FCA3AE4" w14:textId="46785BB8"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450B5C">
        <w:rPr>
          <w:sz w:val="28"/>
          <w:szCs w:val="28"/>
          <w:rtl/>
          <w:lang w:val="en-US" w:eastAsia="en-CA" w:bidi="ar-LB"/>
        </w:rPr>
        <w:t>والتسعــــون</w:t>
      </w:r>
      <w:r w:rsidR="007C6EF9">
        <w:rPr>
          <w:sz w:val="28"/>
          <w:szCs w:val="28"/>
          <w:rtl/>
          <w:lang w:val="en-US" w:eastAsia="en-CA" w:bidi="ar-LB"/>
        </w:rPr>
        <w:t xml:space="preserve"> </w:t>
      </w:r>
    </w:p>
    <w:p w14:paraId="3C4237A3" w14:textId="2107680B" w:rsidR="00702662" w:rsidRDefault="00CC7F95"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535D4DE4" w14:textId="77777777" w:rsidR="00763E64" w:rsidRPr="00317EFE" w:rsidRDefault="00763E64" w:rsidP="00763E64">
      <w:pPr>
        <w:bidi/>
        <w:jc w:val="left"/>
        <w:rPr>
          <w:sz w:val="28"/>
          <w:szCs w:val="28"/>
          <w:rtl/>
          <w:lang w:bidi="ar-LB"/>
        </w:rPr>
      </w:pPr>
      <w:r w:rsidRPr="00317EFE">
        <w:rPr>
          <w:sz w:val="28"/>
          <w:szCs w:val="28"/>
          <w:rtl/>
          <w:lang w:bidi="ar-LB"/>
        </w:rPr>
        <w:t>البند 10</w:t>
      </w:r>
      <w:r w:rsidR="007C79D8" w:rsidRPr="00317EFE">
        <w:rPr>
          <w:sz w:val="28"/>
          <w:szCs w:val="28"/>
          <w:rtl/>
          <w:lang w:bidi="ar-LB"/>
        </w:rPr>
        <w:t xml:space="preserve"> </w:t>
      </w:r>
      <w:r w:rsidRPr="00317EFE">
        <w:rPr>
          <w:sz w:val="28"/>
          <w:szCs w:val="28"/>
          <w:rtl/>
          <w:lang w:bidi="ar-LB"/>
        </w:rPr>
        <w:t>(ج) من جدول الأعمال المؤقت</w:t>
      </w:r>
      <w:r w:rsidRPr="00317EFE">
        <w:rPr>
          <w:rStyle w:val="FootnoteReference"/>
          <w:sz w:val="28"/>
          <w:szCs w:val="28"/>
          <w:lang w:bidi="ar-LB"/>
        </w:rPr>
        <w:footnoteReference w:id="1"/>
      </w:r>
    </w:p>
    <w:p w14:paraId="3D821053" w14:textId="77777777" w:rsidR="00763E64" w:rsidRPr="007E1D13" w:rsidRDefault="00763E64" w:rsidP="00740615">
      <w:pPr>
        <w:bidi/>
        <w:spacing w:before="720" w:after="600"/>
        <w:jc w:val="center"/>
        <w:rPr>
          <w:rFonts w:asciiTheme="majorBidi" w:hAnsiTheme="majorBidi" w:cstheme="majorBidi"/>
          <w:b/>
          <w:bCs/>
          <w:sz w:val="26"/>
          <w:szCs w:val="26"/>
          <w:rtl/>
          <w:lang w:bidi="ar-LB"/>
        </w:rPr>
      </w:pPr>
      <w:r w:rsidRPr="007E1D13">
        <w:rPr>
          <w:rFonts w:asciiTheme="majorBidi" w:hAnsiTheme="majorBidi" w:cstheme="majorBidi"/>
          <w:b/>
          <w:bCs/>
          <w:sz w:val="26"/>
          <w:szCs w:val="26"/>
          <w:rtl/>
          <w:lang w:bidi="ar-LB"/>
        </w:rPr>
        <w:t xml:space="preserve">ورقة تحتوي على معلومات عن أنواع الأنشطة التي يمكن أن </w:t>
      </w:r>
      <w:r w:rsidR="007C79D8" w:rsidRPr="007E1D13">
        <w:rPr>
          <w:rFonts w:asciiTheme="majorBidi" w:hAnsiTheme="majorBidi" w:cstheme="majorBidi"/>
          <w:b/>
          <w:bCs/>
          <w:sz w:val="26"/>
          <w:szCs w:val="26"/>
          <w:rtl/>
          <w:lang w:bidi="ar-LB"/>
        </w:rPr>
        <w:t>تنفذها</w:t>
      </w:r>
      <w:r w:rsidRPr="007E1D13">
        <w:rPr>
          <w:rFonts w:asciiTheme="majorBidi" w:hAnsiTheme="majorBidi" w:cstheme="majorBidi"/>
          <w:b/>
          <w:bCs/>
          <w:sz w:val="26"/>
          <w:szCs w:val="26"/>
          <w:rtl/>
          <w:lang w:bidi="ar-LB"/>
        </w:rPr>
        <w:t xml:space="preserve"> بلدان المادة 5، وعن طبيعة المساعدة </w:t>
      </w:r>
      <w:r w:rsidR="007C79D8" w:rsidRPr="007E1D13">
        <w:rPr>
          <w:rFonts w:asciiTheme="majorBidi" w:hAnsiTheme="majorBidi" w:cstheme="majorBidi"/>
          <w:b/>
          <w:bCs/>
          <w:sz w:val="26"/>
          <w:szCs w:val="26"/>
          <w:rtl/>
          <w:lang w:bidi="ar-LB"/>
        </w:rPr>
        <w:t>اللازمة</w:t>
      </w:r>
      <w:r w:rsidRPr="007E1D13">
        <w:rPr>
          <w:rFonts w:asciiTheme="majorBidi" w:hAnsiTheme="majorBidi" w:cstheme="majorBidi"/>
          <w:b/>
          <w:bCs/>
          <w:sz w:val="26"/>
          <w:szCs w:val="26"/>
          <w:rtl/>
          <w:lang w:bidi="ar-LB"/>
        </w:rPr>
        <w:t>، وعن مشكلات سلسلة التوريد التي يلزم حلها لمعالجة الاستهلاك في القطاع الفرعي</w:t>
      </w:r>
      <w:r w:rsidR="00740615" w:rsidRPr="007E1D13">
        <w:rPr>
          <w:rFonts w:asciiTheme="majorBidi" w:hAnsiTheme="majorBidi" w:cstheme="majorBidi"/>
          <w:b/>
          <w:bCs/>
          <w:sz w:val="26"/>
          <w:szCs w:val="26"/>
          <w:rtl/>
          <w:lang w:bidi="ar-LB"/>
        </w:rPr>
        <w:t xml:space="preserve"> المحلي</w:t>
      </w:r>
      <w:r w:rsidRPr="007E1D13">
        <w:rPr>
          <w:rFonts w:asciiTheme="majorBidi" w:hAnsiTheme="majorBidi" w:cstheme="majorBidi"/>
          <w:b/>
          <w:bCs/>
          <w:sz w:val="26"/>
          <w:szCs w:val="26"/>
          <w:rtl/>
          <w:lang w:bidi="ar-LB"/>
        </w:rPr>
        <w:t xml:space="preserve"> للتركيب والتجميع في </w:t>
      </w:r>
      <w:r w:rsidR="007C79D8" w:rsidRPr="007E1D13">
        <w:rPr>
          <w:rFonts w:asciiTheme="majorBidi" w:hAnsiTheme="majorBidi" w:cstheme="majorBidi"/>
          <w:b/>
          <w:bCs/>
          <w:sz w:val="26"/>
          <w:szCs w:val="26"/>
          <w:rtl/>
          <w:lang w:bidi="ar-LB"/>
        </w:rPr>
        <w:t>خططهم لتنفيذ تعديل</w:t>
      </w:r>
      <w:r w:rsidRPr="007E1D13">
        <w:rPr>
          <w:rFonts w:asciiTheme="majorBidi" w:hAnsiTheme="majorBidi" w:cstheme="majorBidi"/>
          <w:b/>
          <w:bCs/>
          <w:sz w:val="26"/>
          <w:szCs w:val="26"/>
          <w:rtl/>
          <w:lang w:bidi="ar-LB"/>
        </w:rPr>
        <w:t xml:space="preserve"> كيغالي </w:t>
      </w:r>
      <w:r w:rsidR="007C79D8" w:rsidRPr="007E1D13">
        <w:rPr>
          <w:rFonts w:asciiTheme="majorBidi" w:hAnsiTheme="majorBidi" w:cstheme="majorBidi"/>
          <w:b/>
          <w:bCs/>
          <w:sz w:val="26"/>
          <w:szCs w:val="26"/>
          <w:rtl/>
          <w:lang w:bidi="ar-LB"/>
        </w:rPr>
        <w:t>ل</w:t>
      </w:r>
      <w:r w:rsidR="00E60DEA" w:rsidRPr="007E1D13">
        <w:rPr>
          <w:rFonts w:asciiTheme="majorBidi" w:hAnsiTheme="majorBidi" w:cstheme="majorBidi"/>
          <w:b/>
          <w:bCs/>
          <w:sz w:val="26"/>
          <w:szCs w:val="26"/>
          <w:rtl/>
          <w:lang w:bidi="ar-LB"/>
        </w:rPr>
        <w:t>ل</w:t>
      </w:r>
      <w:r w:rsidR="007C79D8" w:rsidRPr="007E1D13">
        <w:rPr>
          <w:rFonts w:asciiTheme="majorBidi" w:hAnsiTheme="majorBidi" w:cstheme="majorBidi"/>
          <w:b/>
          <w:bCs/>
          <w:sz w:val="26"/>
          <w:szCs w:val="26"/>
          <w:rtl/>
          <w:lang w:bidi="ar-LB"/>
        </w:rPr>
        <w:t xml:space="preserve">مواد الهيدروفلوروكربونية </w:t>
      </w:r>
      <w:r w:rsidRPr="007E1D13">
        <w:rPr>
          <w:rFonts w:asciiTheme="majorBidi" w:hAnsiTheme="majorBidi" w:cstheme="majorBidi"/>
          <w:b/>
          <w:bCs/>
          <w:sz w:val="26"/>
          <w:szCs w:val="26"/>
          <w:rtl/>
          <w:lang w:bidi="ar-LB"/>
        </w:rPr>
        <w:t>(القرار 92/39 (ج))</w:t>
      </w:r>
    </w:p>
    <w:p w14:paraId="41B91A97" w14:textId="77777777" w:rsidR="00763E64" w:rsidRPr="007E1D13" w:rsidRDefault="00763E64" w:rsidP="00763E64">
      <w:pPr>
        <w:bidi/>
        <w:spacing w:after="240"/>
        <w:outlineLvl w:val="0"/>
        <w:rPr>
          <w:rFonts w:asciiTheme="majorBidi" w:hAnsiTheme="majorBidi" w:cstheme="majorBidi"/>
          <w:b/>
          <w:bCs/>
          <w:sz w:val="26"/>
          <w:szCs w:val="26"/>
          <w:lang w:bidi="ar-LB"/>
        </w:rPr>
      </w:pPr>
      <w:r w:rsidRPr="007E1D13">
        <w:rPr>
          <w:rFonts w:asciiTheme="majorBidi" w:hAnsiTheme="majorBidi" w:cstheme="majorBidi"/>
          <w:b/>
          <w:bCs/>
          <w:sz w:val="26"/>
          <w:szCs w:val="26"/>
          <w:rtl/>
          <w:lang w:bidi="ar-LB"/>
        </w:rPr>
        <w:t>مقدمة</w:t>
      </w:r>
    </w:p>
    <w:p w14:paraId="753DF5E8" w14:textId="30EB82C4" w:rsidR="00763E64" w:rsidRPr="007E1D13" w:rsidRDefault="00763E64" w:rsidP="00762785">
      <w:pPr>
        <w:pStyle w:val="Heading1"/>
        <w:numPr>
          <w:ilvl w:val="0"/>
          <w:numId w:val="23"/>
        </w:numPr>
        <w:bidi/>
        <w:rPr>
          <w:rFonts w:asciiTheme="majorBidi" w:hAnsiTheme="majorBidi" w:cstheme="majorBidi"/>
          <w:sz w:val="26"/>
          <w:szCs w:val="26"/>
          <w:lang w:bidi="ar-LB"/>
        </w:rPr>
      </w:pPr>
      <w:r w:rsidRPr="007E1D13">
        <w:rPr>
          <w:rFonts w:asciiTheme="majorBidi" w:hAnsiTheme="majorBidi" w:cstheme="majorBidi"/>
          <w:sz w:val="26"/>
          <w:szCs w:val="26"/>
          <w:rtl/>
          <w:lang w:bidi="ar-LB"/>
        </w:rPr>
        <w:t xml:space="preserve">في الاجتماع الحادي والتسعين، </w:t>
      </w:r>
      <w:r w:rsidR="00762785" w:rsidRPr="007E1D13">
        <w:rPr>
          <w:rFonts w:asciiTheme="majorBidi" w:hAnsiTheme="majorBidi" w:cstheme="majorBidi"/>
          <w:sz w:val="26"/>
          <w:szCs w:val="26"/>
          <w:rtl/>
          <w:lang w:bidi="ar-LB"/>
        </w:rPr>
        <w:t>أثناء</w:t>
      </w:r>
      <w:r w:rsidRPr="007E1D13">
        <w:rPr>
          <w:rFonts w:asciiTheme="majorBidi" w:hAnsiTheme="majorBidi" w:cstheme="majorBidi"/>
          <w:sz w:val="26"/>
          <w:szCs w:val="26"/>
          <w:rtl/>
          <w:lang w:bidi="ar-LB"/>
        </w:rPr>
        <w:t xml:space="preserve"> النظر في خطة تنفيذ </w:t>
      </w:r>
      <w:r w:rsidR="00E60DEA" w:rsidRPr="007E1D13">
        <w:rPr>
          <w:rFonts w:asciiTheme="majorBidi" w:hAnsiTheme="majorBidi" w:cstheme="majorBidi"/>
          <w:sz w:val="26"/>
          <w:szCs w:val="26"/>
          <w:rtl/>
          <w:lang w:bidi="ar-LB"/>
        </w:rPr>
        <w:t>تعديل كيغالي للمواد الهيدروفلوروكربونية</w:t>
      </w:r>
      <w:r w:rsidR="00E60DEA" w:rsidRPr="007E1D13">
        <w:rPr>
          <w:rFonts w:asciiTheme="majorBidi" w:hAnsiTheme="majorBidi" w:cstheme="majorBidi"/>
          <w:b/>
          <w:bCs/>
          <w:sz w:val="26"/>
          <w:szCs w:val="26"/>
          <w:rtl/>
          <w:lang w:bidi="ar-LB"/>
        </w:rPr>
        <w:t xml:space="preserve"> </w:t>
      </w:r>
      <w:r w:rsidRPr="007E1D13">
        <w:rPr>
          <w:rFonts w:asciiTheme="majorBidi" w:hAnsiTheme="majorBidi" w:cstheme="majorBidi"/>
          <w:sz w:val="26"/>
          <w:szCs w:val="26"/>
          <w:rtl/>
          <w:lang w:bidi="ar-LB"/>
        </w:rPr>
        <w:t xml:space="preserve">للنيجر، أقرت اللجنة التنفيذية بضرورة جمع بيانات إضافية عن القطاع الفرعي </w:t>
      </w:r>
      <w:r w:rsidR="00E60DEA" w:rsidRPr="007E1D13">
        <w:rPr>
          <w:rFonts w:asciiTheme="majorBidi" w:hAnsiTheme="majorBidi" w:cstheme="majorBidi"/>
          <w:sz w:val="26"/>
          <w:szCs w:val="26"/>
          <w:rtl/>
          <w:lang w:bidi="ar-LB"/>
        </w:rPr>
        <w:t>المحلي ل</w:t>
      </w:r>
      <w:r w:rsidRPr="007E1D13">
        <w:rPr>
          <w:rFonts w:asciiTheme="majorBidi" w:hAnsiTheme="majorBidi" w:cstheme="majorBidi"/>
          <w:sz w:val="26"/>
          <w:szCs w:val="26"/>
          <w:rtl/>
          <w:lang w:bidi="ar-LB"/>
        </w:rPr>
        <w:t>تركيب وتجميع أنظمة التبريد وتكييف الهواء</w:t>
      </w:r>
      <w:r w:rsidR="00E60DEA"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 xml:space="preserve"> ويرجع ذلك إلى أنه يبدو أن هناك مستوى كبير من استهلاك </w:t>
      </w:r>
      <w:r w:rsidR="00E60DEA" w:rsidRPr="007E1D13">
        <w:rPr>
          <w:rFonts w:asciiTheme="majorBidi" w:hAnsiTheme="majorBidi" w:cstheme="majorBidi"/>
          <w:sz w:val="26"/>
          <w:szCs w:val="26"/>
          <w:rtl/>
          <w:lang w:bidi="ar-LB"/>
        </w:rPr>
        <w:t>المواد الهيدروفلوروكربونية</w:t>
      </w:r>
      <w:r w:rsidR="00E60DEA" w:rsidRPr="007E1D13">
        <w:rPr>
          <w:rFonts w:asciiTheme="majorBidi" w:hAnsiTheme="majorBidi" w:cstheme="majorBidi"/>
          <w:b/>
          <w:bCs/>
          <w:sz w:val="26"/>
          <w:szCs w:val="26"/>
          <w:rtl/>
          <w:lang w:bidi="ar-LB"/>
        </w:rPr>
        <w:t xml:space="preserve"> </w:t>
      </w:r>
      <w:r w:rsidRPr="007E1D13">
        <w:rPr>
          <w:rFonts w:asciiTheme="majorBidi" w:hAnsiTheme="majorBidi" w:cstheme="majorBidi"/>
          <w:sz w:val="26"/>
          <w:szCs w:val="26"/>
          <w:rtl/>
          <w:lang w:bidi="ar-LB"/>
        </w:rPr>
        <w:t>في هذا القطاع في النيجر، على الرغم من أنه لم يتم تحديده في مقترح المشروع بشكل منفصل عن الاستهلاك لأغراض الخدمة</w:t>
      </w:r>
      <w:r w:rsidRPr="007E1D13">
        <w:rPr>
          <w:rFonts w:asciiTheme="majorBidi" w:hAnsiTheme="majorBidi" w:cstheme="majorBidi"/>
          <w:sz w:val="26"/>
          <w:szCs w:val="26"/>
          <w:lang w:bidi="ar-LB"/>
        </w:rPr>
        <w:t xml:space="preserve">. </w:t>
      </w:r>
      <w:r w:rsidRPr="007E1D13">
        <w:rPr>
          <w:rFonts w:asciiTheme="majorBidi" w:hAnsiTheme="majorBidi" w:cstheme="majorBidi"/>
          <w:sz w:val="26"/>
          <w:szCs w:val="26"/>
          <w:rtl/>
          <w:lang w:bidi="ar-LB"/>
        </w:rPr>
        <w:t xml:space="preserve">وبناءً على ذلك، طلبت اللجنة من الأمانة </w:t>
      </w:r>
      <w:r w:rsidR="00E60DEA" w:rsidRPr="007E1D13">
        <w:rPr>
          <w:rFonts w:asciiTheme="majorBidi" w:hAnsiTheme="majorBidi" w:cstheme="majorBidi"/>
          <w:sz w:val="26"/>
          <w:szCs w:val="26"/>
          <w:rtl/>
          <w:lang w:bidi="ar-LB"/>
        </w:rPr>
        <w:t>أن تعد وثيقة لكي ت</w:t>
      </w:r>
      <w:r w:rsidRPr="007E1D13">
        <w:rPr>
          <w:rFonts w:asciiTheme="majorBidi" w:hAnsiTheme="majorBidi" w:cstheme="majorBidi"/>
          <w:sz w:val="26"/>
          <w:szCs w:val="26"/>
          <w:rtl/>
          <w:lang w:bidi="ar-LB"/>
        </w:rPr>
        <w:t>نظر فيها في الاجتماع الثاني</w:t>
      </w:r>
      <w:r w:rsidRPr="007E1D13">
        <w:rPr>
          <w:rFonts w:asciiTheme="majorBidi" w:hAnsiTheme="majorBidi" w:cstheme="majorBidi"/>
          <w:sz w:val="26"/>
          <w:szCs w:val="26"/>
          <w:vertAlign w:val="superscript"/>
          <w:rtl/>
          <w:lang w:bidi="ar-LB"/>
        </w:rPr>
        <w:t xml:space="preserve"> </w:t>
      </w:r>
      <w:r w:rsidRPr="007E1D13">
        <w:rPr>
          <w:rFonts w:asciiTheme="majorBidi" w:hAnsiTheme="majorBidi" w:cstheme="majorBidi"/>
          <w:sz w:val="26"/>
          <w:szCs w:val="26"/>
          <w:rtl/>
          <w:lang w:bidi="ar-LB"/>
        </w:rPr>
        <w:t xml:space="preserve">والتسعين، تصف القطاع الفرعي وتحدد قدر الإمكان أنواع المعدات المصنعة ومواد التبريد المستخدمة التي تميز هذا القطاع الفرعي، </w:t>
      </w:r>
      <w:r w:rsidR="00E60DEA" w:rsidRPr="007E1D13">
        <w:rPr>
          <w:rFonts w:asciiTheme="majorBidi" w:hAnsiTheme="majorBidi" w:cstheme="majorBidi"/>
          <w:sz w:val="26"/>
          <w:szCs w:val="26"/>
          <w:rtl/>
          <w:lang w:bidi="ar-LB"/>
        </w:rPr>
        <w:t>وكذلك</w:t>
      </w:r>
      <w:r w:rsidRPr="007E1D13">
        <w:rPr>
          <w:rFonts w:asciiTheme="majorBidi" w:hAnsiTheme="majorBidi" w:cstheme="majorBidi"/>
          <w:sz w:val="26"/>
          <w:szCs w:val="26"/>
          <w:rtl/>
          <w:lang w:bidi="ar-LB"/>
        </w:rPr>
        <w:t xml:space="preserve"> التحدي</w:t>
      </w:r>
      <w:r w:rsidR="00E60DEA" w:rsidRPr="007E1D13">
        <w:rPr>
          <w:rFonts w:asciiTheme="majorBidi" w:hAnsiTheme="majorBidi" w:cstheme="majorBidi"/>
          <w:sz w:val="26"/>
          <w:szCs w:val="26"/>
          <w:rtl/>
          <w:lang w:bidi="ar-LB"/>
        </w:rPr>
        <w:t xml:space="preserve">ات التي تواجه التحول إلى </w:t>
      </w:r>
      <w:r w:rsidRPr="007E1D13">
        <w:rPr>
          <w:rFonts w:asciiTheme="majorBidi" w:hAnsiTheme="majorBidi" w:cstheme="majorBidi"/>
          <w:sz w:val="26"/>
          <w:szCs w:val="26"/>
          <w:rtl/>
          <w:lang w:bidi="ar-LB"/>
        </w:rPr>
        <w:t>بدائل</w:t>
      </w:r>
      <w:r w:rsidRPr="007E1D13">
        <w:rPr>
          <w:rFonts w:asciiTheme="majorBidi" w:hAnsiTheme="majorBidi" w:cstheme="majorBidi"/>
          <w:sz w:val="26"/>
          <w:szCs w:val="26"/>
          <w:lang w:bidi="ar-LB"/>
        </w:rPr>
        <w:t xml:space="preserve"> </w:t>
      </w:r>
      <w:r w:rsidRPr="007E1D13">
        <w:rPr>
          <w:rFonts w:asciiTheme="majorBidi" w:hAnsiTheme="majorBidi" w:cstheme="majorBidi"/>
          <w:sz w:val="26"/>
          <w:szCs w:val="26"/>
          <w:rtl/>
          <w:lang w:bidi="ar-LB"/>
        </w:rPr>
        <w:t xml:space="preserve">ذات قدرة منخفضة على إحداث الاحترار </w:t>
      </w:r>
      <w:r w:rsidR="00B25E2E" w:rsidRPr="007E1D13">
        <w:rPr>
          <w:rFonts w:asciiTheme="majorBidi" w:hAnsiTheme="majorBidi" w:cstheme="majorBidi"/>
          <w:sz w:val="26"/>
          <w:szCs w:val="26"/>
          <w:rtl/>
          <w:lang w:bidi="ar-LB"/>
        </w:rPr>
        <w:t>العالمي) المقرر</w:t>
      </w:r>
      <w:r w:rsidR="00B25E2E" w:rsidRPr="007E1D13">
        <w:rPr>
          <w:rFonts w:asciiTheme="majorBidi" w:hAnsiTheme="majorBidi" w:cstheme="majorBidi"/>
          <w:sz w:val="26"/>
          <w:szCs w:val="26"/>
          <w:lang w:bidi="ar-LB"/>
        </w:rPr>
        <w:t>39</w:t>
      </w:r>
      <w:r w:rsidRPr="007E1D13">
        <w:rPr>
          <w:rFonts w:asciiTheme="majorBidi" w:hAnsiTheme="majorBidi" w:cstheme="majorBidi"/>
          <w:sz w:val="26"/>
          <w:szCs w:val="26"/>
          <w:lang w:bidi="ar-LB"/>
        </w:rPr>
        <w:t>/</w:t>
      </w:r>
      <w:r w:rsidR="00BA3E70" w:rsidRPr="007E1D13">
        <w:rPr>
          <w:rFonts w:asciiTheme="majorBidi" w:hAnsiTheme="majorBidi" w:cstheme="majorBidi"/>
          <w:sz w:val="26"/>
          <w:szCs w:val="26"/>
          <w:lang w:bidi="ar-LB"/>
        </w:rPr>
        <w:t xml:space="preserve">91 </w:t>
      </w:r>
      <w:r w:rsidR="00BA3E70" w:rsidRPr="007E1D13">
        <w:rPr>
          <w:rFonts w:asciiTheme="majorBidi" w:hAnsiTheme="majorBidi" w:cstheme="majorBidi" w:hint="cs"/>
          <w:sz w:val="26"/>
          <w:szCs w:val="26"/>
          <w:rtl/>
          <w:lang w:bidi="ar-LB"/>
        </w:rPr>
        <w:t>(</w:t>
      </w:r>
      <w:r w:rsidRPr="007E1D13">
        <w:rPr>
          <w:rFonts w:asciiTheme="majorBidi" w:hAnsiTheme="majorBidi" w:cstheme="majorBidi"/>
          <w:sz w:val="26"/>
          <w:szCs w:val="26"/>
          <w:rtl/>
          <w:lang w:bidi="ar-LB"/>
        </w:rPr>
        <w:t>ب</w:t>
      </w:r>
      <w:r w:rsidR="00E60DEA" w:rsidRPr="007E1D13">
        <w:rPr>
          <w:rFonts w:asciiTheme="majorBidi" w:hAnsiTheme="majorBidi" w:cstheme="majorBidi"/>
          <w:sz w:val="26"/>
          <w:szCs w:val="26"/>
          <w:rtl/>
          <w:lang w:bidi="ar-LB"/>
        </w:rPr>
        <w:t>))</w:t>
      </w:r>
      <w:r w:rsidRPr="007E1D13">
        <w:rPr>
          <w:rFonts w:asciiTheme="majorBidi" w:hAnsiTheme="majorBidi" w:cstheme="majorBidi"/>
          <w:sz w:val="26"/>
          <w:szCs w:val="26"/>
          <w:lang w:bidi="ar-LB"/>
        </w:rPr>
        <w:t>.</w:t>
      </w:r>
    </w:p>
    <w:p w14:paraId="650FCA6D" w14:textId="1CEC4544" w:rsidR="00763E64" w:rsidRPr="007E1D13" w:rsidRDefault="006801A6" w:rsidP="00762785">
      <w:pPr>
        <w:pStyle w:val="Heading1"/>
        <w:bidi/>
        <w:rPr>
          <w:rFonts w:asciiTheme="majorBidi" w:hAnsiTheme="majorBidi" w:cstheme="majorBidi"/>
          <w:sz w:val="26"/>
          <w:szCs w:val="26"/>
          <w:lang w:bidi="ar-LB"/>
        </w:rPr>
      </w:pPr>
      <w:r w:rsidRPr="007E1D13">
        <w:rPr>
          <w:rFonts w:asciiTheme="majorBidi" w:hAnsiTheme="majorBidi" w:cstheme="majorBidi"/>
          <w:sz w:val="26"/>
          <w:szCs w:val="26"/>
          <w:rtl/>
          <w:lang w:bidi="ar-LB"/>
        </w:rPr>
        <w:t>و</w:t>
      </w:r>
      <w:r w:rsidR="00763E64" w:rsidRPr="007E1D13">
        <w:rPr>
          <w:rFonts w:asciiTheme="majorBidi" w:hAnsiTheme="majorBidi" w:cstheme="majorBidi"/>
          <w:sz w:val="26"/>
          <w:szCs w:val="26"/>
          <w:rtl/>
          <w:lang w:bidi="ar-LB"/>
        </w:rPr>
        <w:t>في الاجتماع الثاني</w:t>
      </w:r>
      <w:r w:rsidR="00763E64" w:rsidRPr="007E1D13">
        <w:rPr>
          <w:rFonts w:asciiTheme="majorBidi" w:hAnsiTheme="majorBidi" w:cstheme="majorBidi"/>
          <w:sz w:val="26"/>
          <w:szCs w:val="26"/>
          <w:vertAlign w:val="superscript"/>
          <w:rtl/>
          <w:lang w:bidi="ar-LB"/>
        </w:rPr>
        <w:t xml:space="preserve"> </w:t>
      </w:r>
      <w:r w:rsidR="00C1735F" w:rsidRPr="007E1D13">
        <w:rPr>
          <w:rFonts w:asciiTheme="majorBidi" w:hAnsiTheme="majorBidi" w:cstheme="majorBidi"/>
          <w:sz w:val="26"/>
          <w:szCs w:val="26"/>
          <w:rtl/>
          <w:lang w:bidi="ar-LB"/>
        </w:rPr>
        <w:t xml:space="preserve">والتسعين، </w:t>
      </w:r>
      <w:r w:rsidR="00762785" w:rsidRPr="007E1D13">
        <w:rPr>
          <w:rFonts w:asciiTheme="majorBidi" w:hAnsiTheme="majorBidi" w:cstheme="majorBidi"/>
          <w:sz w:val="26"/>
          <w:szCs w:val="26"/>
          <w:rtl/>
          <w:lang w:bidi="ar-LB"/>
        </w:rPr>
        <w:t>أثناء</w:t>
      </w:r>
      <w:r w:rsidR="00C1735F" w:rsidRPr="007E1D13">
        <w:rPr>
          <w:rFonts w:asciiTheme="majorBidi" w:hAnsiTheme="majorBidi" w:cstheme="majorBidi"/>
          <w:sz w:val="26"/>
          <w:szCs w:val="26"/>
          <w:rtl/>
          <w:lang w:bidi="ar-LB"/>
        </w:rPr>
        <w:t xml:space="preserve"> النظر في الوثيقة</w:t>
      </w:r>
      <w:r w:rsidR="00763E64" w:rsidRPr="007E1D13">
        <w:rPr>
          <w:rFonts w:asciiTheme="majorBidi" w:hAnsiTheme="majorBidi" w:cstheme="majorBidi"/>
          <w:sz w:val="26"/>
          <w:szCs w:val="26"/>
          <w:lang w:bidi="ar-LB"/>
        </w:rPr>
        <w:t>UNEP/</w:t>
      </w:r>
      <w:proofErr w:type="spellStart"/>
      <w:r w:rsidR="00763E64" w:rsidRPr="007E1D13">
        <w:rPr>
          <w:rFonts w:asciiTheme="majorBidi" w:hAnsiTheme="majorBidi" w:cstheme="majorBidi"/>
          <w:sz w:val="26"/>
          <w:szCs w:val="26"/>
          <w:lang w:bidi="ar-LB"/>
        </w:rPr>
        <w:t>OzL.Pro</w:t>
      </w:r>
      <w:proofErr w:type="spellEnd"/>
      <w:r w:rsidR="00763E64" w:rsidRPr="007E1D13">
        <w:rPr>
          <w:rFonts w:asciiTheme="majorBidi" w:hAnsiTheme="majorBidi" w:cstheme="majorBidi"/>
          <w:sz w:val="26"/>
          <w:szCs w:val="26"/>
          <w:lang w:bidi="ar-LB"/>
        </w:rPr>
        <w:t xml:space="preserve">/ExCom/92/49 </w:t>
      </w:r>
      <w:r w:rsidR="00C1735F" w:rsidRPr="007E1D13">
        <w:rPr>
          <w:rFonts w:asciiTheme="majorBidi" w:hAnsiTheme="majorBidi" w:cstheme="majorBidi"/>
          <w:sz w:val="26"/>
          <w:szCs w:val="26"/>
          <w:rtl/>
          <w:lang w:bidi="ar-LB"/>
        </w:rPr>
        <w:t xml:space="preserve"> </w:t>
      </w:r>
      <w:r w:rsidR="00763E64" w:rsidRPr="007E1D13">
        <w:rPr>
          <w:rFonts w:asciiTheme="majorBidi" w:hAnsiTheme="majorBidi" w:cstheme="majorBidi"/>
          <w:sz w:val="26"/>
          <w:szCs w:val="26"/>
          <w:rtl/>
          <w:lang w:bidi="ar-LB"/>
        </w:rPr>
        <w:t xml:space="preserve">التي أعدتها الأمانة، اعترفت اللجنة التنفيذية بأن القطاع الفرعي يمكن أن يلعب دوراً رئيسياً في دعم التحول إلى التكنولوجيات ذات القدرة المنخفضة على إحداث الاحترار العالمي ولكنها أشارت إلى </w:t>
      </w:r>
      <w:r w:rsidR="00C1735F" w:rsidRPr="007E1D13">
        <w:rPr>
          <w:rFonts w:asciiTheme="majorBidi" w:hAnsiTheme="majorBidi" w:cstheme="majorBidi"/>
          <w:sz w:val="26"/>
          <w:szCs w:val="26"/>
          <w:rtl/>
          <w:lang w:bidi="ar-LB"/>
        </w:rPr>
        <w:t xml:space="preserve">أنه كانت هناك حاجة إلى بيانات </w:t>
      </w:r>
      <w:r w:rsidR="00763E64" w:rsidRPr="007E1D13">
        <w:rPr>
          <w:rFonts w:asciiTheme="majorBidi" w:hAnsiTheme="majorBidi" w:cstheme="majorBidi"/>
          <w:sz w:val="26"/>
          <w:szCs w:val="26"/>
          <w:rtl/>
          <w:lang w:bidi="ar-LB"/>
        </w:rPr>
        <w:t>إضاف</w:t>
      </w:r>
      <w:r w:rsidR="00C1735F" w:rsidRPr="007E1D13">
        <w:rPr>
          <w:rFonts w:asciiTheme="majorBidi" w:hAnsiTheme="majorBidi" w:cstheme="majorBidi"/>
          <w:sz w:val="26"/>
          <w:szCs w:val="26"/>
          <w:rtl/>
          <w:lang w:bidi="ar-LB"/>
        </w:rPr>
        <w:t>ية</w:t>
      </w:r>
      <w:r w:rsidR="00763E64" w:rsidRPr="007E1D13">
        <w:rPr>
          <w:rFonts w:asciiTheme="majorBidi" w:hAnsiTheme="majorBidi" w:cstheme="majorBidi"/>
          <w:sz w:val="26"/>
          <w:szCs w:val="26"/>
          <w:rtl/>
          <w:lang w:bidi="ar-LB"/>
        </w:rPr>
        <w:t xml:space="preserve">، كما كانت هناك حاجة إلى مزيد من المناقشة حول أمور </w:t>
      </w:r>
      <w:r w:rsidR="00763E64" w:rsidRPr="007E1D13">
        <w:rPr>
          <w:rFonts w:asciiTheme="majorBidi" w:hAnsiTheme="majorBidi" w:cstheme="majorBidi"/>
          <w:i/>
          <w:iCs/>
          <w:sz w:val="26"/>
          <w:szCs w:val="26"/>
          <w:rtl/>
          <w:lang w:bidi="ar-LB"/>
        </w:rPr>
        <w:t xml:space="preserve">من بينها </w:t>
      </w:r>
      <w:r w:rsidR="00763E64" w:rsidRPr="007E1D13">
        <w:rPr>
          <w:rFonts w:asciiTheme="majorBidi" w:hAnsiTheme="majorBidi" w:cstheme="majorBidi"/>
          <w:sz w:val="26"/>
          <w:szCs w:val="26"/>
          <w:rtl/>
          <w:lang w:bidi="ar-LB"/>
        </w:rPr>
        <w:t>الحاجة إلى زيادة القدرة التقنية ل</w:t>
      </w:r>
      <w:r w:rsidR="00F93FA9" w:rsidRPr="007E1D13">
        <w:rPr>
          <w:rFonts w:asciiTheme="majorBidi" w:hAnsiTheme="majorBidi" w:cstheme="majorBidi"/>
          <w:sz w:val="26"/>
          <w:szCs w:val="26"/>
          <w:rtl/>
          <w:lang w:bidi="ar-LB"/>
        </w:rPr>
        <w:t>ل</w:t>
      </w:r>
      <w:r w:rsidR="00763E64" w:rsidRPr="007E1D13">
        <w:rPr>
          <w:rFonts w:asciiTheme="majorBidi" w:hAnsiTheme="majorBidi" w:cstheme="majorBidi"/>
          <w:sz w:val="26"/>
          <w:szCs w:val="26"/>
          <w:rtl/>
          <w:lang w:bidi="ar-LB"/>
        </w:rPr>
        <w:t>مجمعي</w:t>
      </w:r>
      <w:r w:rsidR="00F93FA9" w:rsidRPr="007E1D13">
        <w:rPr>
          <w:rFonts w:asciiTheme="majorBidi" w:hAnsiTheme="majorBidi" w:cstheme="majorBidi"/>
          <w:sz w:val="26"/>
          <w:szCs w:val="26"/>
          <w:rtl/>
          <w:lang w:bidi="ar-LB"/>
        </w:rPr>
        <w:t>ن</w:t>
      </w:r>
      <w:r w:rsidR="00763E64" w:rsidRPr="007E1D13">
        <w:rPr>
          <w:rFonts w:asciiTheme="majorBidi" w:hAnsiTheme="majorBidi" w:cstheme="majorBidi"/>
          <w:sz w:val="26"/>
          <w:szCs w:val="26"/>
          <w:rtl/>
          <w:lang w:bidi="ar-LB"/>
        </w:rPr>
        <w:t xml:space="preserve"> المحليين، واستدامة التحويلات في هذا القطاع الفرعي، </w:t>
      </w:r>
      <w:r w:rsidR="00F93FA9" w:rsidRPr="007E1D13">
        <w:rPr>
          <w:rFonts w:asciiTheme="majorBidi" w:hAnsiTheme="majorBidi" w:cstheme="majorBidi"/>
          <w:sz w:val="26"/>
          <w:szCs w:val="26"/>
          <w:rtl/>
          <w:lang w:bidi="ar-LB"/>
        </w:rPr>
        <w:t>وضرورة</w:t>
      </w:r>
      <w:r w:rsidR="00763E64" w:rsidRPr="007E1D13">
        <w:rPr>
          <w:rFonts w:asciiTheme="majorBidi" w:hAnsiTheme="majorBidi" w:cstheme="majorBidi"/>
          <w:sz w:val="26"/>
          <w:szCs w:val="26"/>
          <w:rtl/>
          <w:lang w:bidi="ar-LB"/>
        </w:rPr>
        <w:t xml:space="preserve"> معالجة </w:t>
      </w:r>
      <w:r w:rsidR="00F93FA9" w:rsidRPr="007E1D13">
        <w:rPr>
          <w:rFonts w:asciiTheme="majorBidi" w:hAnsiTheme="majorBidi" w:cstheme="majorBidi"/>
          <w:sz w:val="26"/>
          <w:szCs w:val="26"/>
          <w:rtl/>
          <w:lang w:bidi="ar-LB"/>
        </w:rPr>
        <w:t>المشكلات</w:t>
      </w:r>
      <w:r w:rsidR="00763E64" w:rsidRPr="007E1D13">
        <w:rPr>
          <w:rFonts w:asciiTheme="majorBidi" w:hAnsiTheme="majorBidi" w:cstheme="majorBidi"/>
          <w:sz w:val="26"/>
          <w:szCs w:val="26"/>
          <w:rtl/>
          <w:lang w:bidi="ar-LB"/>
        </w:rPr>
        <w:t xml:space="preserve"> الحرجة المتعلقة بسلسلة التوريد، وإمكانية تمويل القطا</w:t>
      </w:r>
      <w:r w:rsidR="00F93FA9" w:rsidRPr="007E1D13">
        <w:rPr>
          <w:rFonts w:asciiTheme="majorBidi" w:hAnsiTheme="majorBidi" w:cstheme="majorBidi"/>
          <w:sz w:val="26"/>
          <w:szCs w:val="26"/>
          <w:rtl/>
          <w:lang w:bidi="ar-LB"/>
        </w:rPr>
        <w:t>ع الفرعي منفصل</w:t>
      </w:r>
      <w:r w:rsidR="00771333" w:rsidRPr="007E1D13">
        <w:rPr>
          <w:rFonts w:asciiTheme="majorBidi" w:hAnsiTheme="majorBidi" w:cstheme="majorBidi"/>
          <w:sz w:val="26"/>
          <w:szCs w:val="26"/>
          <w:rtl/>
          <w:lang w:bidi="ar-LB"/>
        </w:rPr>
        <w:t>ا</w:t>
      </w:r>
      <w:r w:rsidR="00F93FA9" w:rsidRPr="007E1D13">
        <w:rPr>
          <w:rFonts w:asciiTheme="majorBidi" w:hAnsiTheme="majorBidi" w:cstheme="majorBidi"/>
          <w:sz w:val="26"/>
          <w:szCs w:val="26"/>
          <w:rtl/>
          <w:lang w:bidi="ar-LB"/>
        </w:rPr>
        <w:t xml:space="preserve"> عن قطاع الخدمة </w:t>
      </w:r>
      <w:r w:rsidR="00771333" w:rsidRPr="007E1D13">
        <w:rPr>
          <w:rFonts w:asciiTheme="majorBidi" w:hAnsiTheme="majorBidi" w:cstheme="majorBidi"/>
          <w:sz w:val="26"/>
          <w:szCs w:val="26"/>
          <w:rtl/>
          <w:lang w:bidi="ar-LB"/>
        </w:rPr>
        <w:t>والخطر المرتبط بالإحصاء</w:t>
      </w:r>
      <w:r w:rsidR="00763E64" w:rsidRPr="007E1D13">
        <w:rPr>
          <w:rFonts w:asciiTheme="majorBidi" w:hAnsiTheme="majorBidi" w:cstheme="majorBidi"/>
          <w:sz w:val="26"/>
          <w:szCs w:val="26"/>
          <w:rtl/>
          <w:lang w:bidi="ar-LB"/>
        </w:rPr>
        <w:t xml:space="preserve"> المزدوج؛ ودور المستخدمين النهائيين </w:t>
      </w:r>
      <w:r w:rsidR="00763E64" w:rsidRPr="007E1D13">
        <w:rPr>
          <w:rFonts w:asciiTheme="majorBidi" w:hAnsiTheme="majorBidi" w:cstheme="majorBidi"/>
          <w:sz w:val="26"/>
          <w:szCs w:val="26"/>
          <w:rtl/>
          <w:lang w:bidi="ar-LB"/>
        </w:rPr>
        <w:lastRenderedPageBreak/>
        <w:t>والمعايير في ضمان اعتماد التكنولوجيات ذات القدرة المنخفضة على إحداث الاحترار العالمي</w:t>
      </w:r>
      <w:r w:rsidR="00763E64" w:rsidRPr="007E1D13">
        <w:rPr>
          <w:rFonts w:asciiTheme="majorBidi" w:hAnsiTheme="majorBidi" w:cstheme="majorBidi"/>
          <w:sz w:val="26"/>
          <w:szCs w:val="26"/>
          <w:lang w:bidi="ar-LB"/>
        </w:rPr>
        <w:t xml:space="preserve">. </w:t>
      </w:r>
      <w:r w:rsidR="00763E64" w:rsidRPr="007E1D13">
        <w:rPr>
          <w:rFonts w:asciiTheme="majorBidi" w:hAnsiTheme="majorBidi" w:cstheme="majorBidi"/>
          <w:sz w:val="26"/>
          <w:szCs w:val="26"/>
          <w:rtl/>
          <w:lang w:bidi="ar-LB"/>
        </w:rPr>
        <w:t xml:space="preserve">ونتيجة للمناقشة، قررت اللجنة </w:t>
      </w:r>
      <w:r w:rsidR="00B25E2E" w:rsidRPr="007E1D13">
        <w:rPr>
          <w:rFonts w:asciiTheme="majorBidi" w:hAnsiTheme="majorBidi" w:cstheme="majorBidi"/>
          <w:sz w:val="26"/>
          <w:szCs w:val="26"/>
          <w:rtl/>
          <w:lang w:bidi="ar-LB"/>
        </w:rPr>
        <w:t>التنفيذية ما</w:t>
      </w:r>
      <w:r w:rsidR="00EE61B1" w:rsidRPr="007E1D13">
        <w:rPr>
          <w:rFonts w:asciiTheme="majorBidi" w:hAnsiTheme="majorBidi" w:cstheme="majorBidi"/>
          <w:sz w:val="26"/>
          <w:szCs w:val="26"/>
          <w:rtl/>
          <w:lang w:bidi="ar-LB"/>
        </w:rPr>
        <w:t xml:space="preserve"> يلي </w:t>
      </w:r>
      <w:r w:rsidR="00771333" w:rsidRPr="007E1D13">
        <w:rPr>
          <w:rFonts w:asciiTheme="majorBidi" w:hAnsiTheme="majorBidi" w:cstheme="majorBidi"/>
          <w:sz w:val="26"/>
          <w:szCs w:val="26"/>
          <w:rtl/>
          <w:lang w:bidi="ar-LB"/>
        </w:rPr>
        <w:t>(</w:t>
      </w:r>
      <w:r w:rsidR="00763E64" w:rsidRPr="007E1D13">
        <w:rPr>
          <w:rFonts w:asciiTheme="majorBidi" w:hAnsiTheme="majorBidi" w:cstheme="majorBidi"/>
          <w:sz w:val="26"/>
          <w:szCs w:val="26"/>
          <w:rtl/>
          <w:lang w:bidi="ar-LB"/>
        </w:rPr>
        <w:t>المقرر</w:t>
      </w:r>
      <w:r w:rsidR="00771333" w:rsidRPr="007E1D13">
        <w:rPr>
          <w:rFonts w:asciiTheme="majorBidi" w:hAnsiTheme="majorBidi" w:cstheme="majorBidi"/>
          <w:sz w:val="26"/>
          <w:szCs w:val="26"/>
          <w:rtl/>
          <w:lang w:bidi="ar-LB"/>
        </w:rPr>
        <w:t xml:space="preserve"> </w:t>
      </w:r>
      <w:r w:rsidR="00771333" w:rsidRPr="007E1D13">
        <w:rPr>
          <w:rFonts w:asciiTheme="majorBidi" w:hAnsiTheme="majorBidi" w:cstheme="majorBidi"/>
          <w:sz w:val="26"/>
          <w:szCs w:val="26"/>
          <w:lang w:bidi="ar-LB"/>
        </w:rPr>
        <w:t>92</w:t>
      </w:r>
      <w:r w:rsidR="00EE61B1" w:rsidRPr="007E1D13">
        <w:rPr>
          <w:rFonts w:asciiTheme="majorBidi" w:hAnsiTheme="majorBidi" w:cstheme="majorBidi"/>
          <w:sz w:val="26"/>
          <w:szCs w:val="26"/>
          <w:rtl/>
          <w:lang w:bidi="ar-LB"/>
        </w:rPr>
        <w:t>/</w:t>
      </w:r>
      <w:r w:rsidR="00CC7F95" w:rsidRPr="007E1D13">
        <w:rPr>
          <w:rFonts w:asciiTheme="majorBidi" w:hAnsiTheme="majorBidi" w:cstheme="majorBidi"/>
          <w:sz w:val="26"/>
          <w:szCs w:val="26"/>
          <w:rtl/>
          <w:lang w:bidi="ar-LB"/>
        </w:rPr>
        <w:t>39)</w:t>
      </w:r>
      <w:r w:rsidR="00763E64" w:rsidRPr="007E1D13">
        <w:rPr>
          <w:rFonts w:asciiTheme="majorBidi" w:hAnsiTheme="majorBidi" w:cstheme="majorBidi"/>
          <w:sz w:val="26"/>
          <w:szCs w:val="26"/>
          <w:lang w:bidi="ar-LB"/>
        </w:rPr>
        <w:t>:</w:t>
      </w:r>
    </w:p>
    <w:p w14:paraId="29D5AF43" w14:textId="0002C0AB" w:rsidR="00763E64" w:rsidRPr="007E1D13" w:rsidRDefault="008E57FE" w:rsidP="004B76A7">
      <w:pPr>
        <w:pStyle w:val="Heading2"/>
        <w:bidi/>
        <w:rPr>
          <w:rFonts w:asciiTheme="majorBidi" w:hAnsiTheme="majorBidi" w:cstheme="majorBidi"/>
          <w:sz w:val="26"/>
          <w:szCs w:val="26"/>
          <w:lang w:bidi="ar-LB"/>
        </w:rPr>
      </w:pPr>
      <w:r w:rsidRPr="007E1D13">
        <w:rPr>
          <w:rFonts w:asciiTheme="majorBidi" w:hAnsiTheme="majorBidi" w:cstheme="majorBidi"/>
          <w:sz w:val="26"/>
          <w:szCs w:val="26"/>
          <w:rtl/>
          <w:lang w:bidi="ar-LB"/>
        </w:rPr>
        <w:t>أن تدعُ</w:t>
      </w:r>
      <w:r w:rsidR="00763E64" w:rsidRPr="007E1D13">
        <w:rPr>
          <w:rFonts w:asciiTheme="majorBidi" w:hAnsiTheme="majorBidi" w:cstheme="majorBidi"/>
          <w:sz w:val="26"/>
          <w:szCs w:val="26"/>
          <w:rtl/>
          <w:lang w:bidi="ar-LB"/>
        </w:rPr>
        <w:t xml:space="preserve"> بلدان المادة </w:t>
      </w:r>
      <w:r w:rsidR="00763E64" w:rsidRPr="007E1D13">
        <w:rPr>
          <w:rFonts w:asciiTheme="majorBidi" w:hAnsiTheme="majorBidi" w:cstheme="majorBidi"/>
          <w:sz w:val="26"/>
          <w:szCs w:val="26"/>
          <w:lang w:bidi="ar-LB"/>
        </w:rPr>
        <w:t>5</w:t>
      </w:r>
      <w:r w:rsidR="00763E64" w:rsidRPr="007E1D13">
        <w:rPr>
          <w:rFonts w:asciiTheme="majorBidi" w:hAnsiTheme="majorBidi" w:cstheme="majorBidi"/>
          <w:sz w:val="26"/>
          <w:szCs w:val="26"/>
          <w:rtl/>
          <w:lang w:bidi="ar-LB"/>
        </w:rPr>
        <w:t>، من خلال الوكالات الثنائية والوكالات المنفذة، إلى تزويد الأمانة، طوعي</w:t>
      </w:r>
      <w:r w:rsidRPr="007E1D13">
        <w:rPr>
          <w:rFonts w:asciiTheme="majorBidi" w:hAnsiTheme="majorBidi" w:cstheme="majorBidi"/>
          <w:sz w:val="26"/>
          <w:szCs w:val="26"/>
          <w:rtl/>
          <w:lang w:bidi="ar-LB"/>
        </w:rPr>
        <w:t>اً</w:t>
      </w:r>
      <w:r w:rsidR="00763E64" w:rsidRPr="007E1D13">
        <w:rPr>
          <w:rFonts w:asciiTheme="majorBidi" w:hAnsiTheme="majorBidi" w:cstheme="majorBidi"/>
          <w:sz w:val="26"/>
          <w:szCs w:val="26"/>
          <w:rtl/>
          <w:lang w:bidi="ar-LB"/>
        </w:rPr>
        <w:t xml:space="preserve">، بحلول </w:t>
      </w:r>
      <w:r w:rsidR="00CC7F95" w:rsidRPr="007E1D13">
        <w:rPr>
          <w:rFonts w:asciiTheme="majorBidi" w:hAnsiTheme="majorBidi" w:cstheme="majorBidi"/>
          <w:sz w:val="26"/>
          <w:szCs w:val="26"/>
          <w:lang w:bidi="ar-LB"/>
        </w:rPr>
        <w:t xml:space="preserve">20 </w:t>
      </w:r>
      <w:r w:rsidR="00CC7F95" w:rsidRPr="007E1D13">
        <w:rPr>
          <w:rFonts w:asciiTheme="majorBidi" w:hAnsiTheme="majorBidi" w:cstheme="majorBidi"/>
          <w:sz w:val="26"/>
          <w:szCs w:val="26"/>
          <w:rtl/>
          <w:lang w:bidi="ar-LB"/>
        </w:rPr>
        <w:t>سبتمبر</w:t>
      </w:r>
      <w:r w:rsidRPr="007E1D13">
        <w:rPr>
          <w:rFonts w:asciiTheme="majorBidi" w:hAnsiTheme="majorBidi" w:cstheme="majorBidi"/>
          <w:sz w:val="26"/>
          <w:szCs w:val="26"/>
          <w:rtl/>
          <w:lang w:bidi="ar-LB"/>
        </w:rPr>
        <w:t>/ أيلول</w:t>
      </w:r>
      <w:r w:rsidR="00763E64" w:rsidRPr="007E1D13">
        <w:rPr>
          <w:rFonts w:asciiTheme="majorBidi" w:hAnsiTheme="majorBidi" w:cstheme="majorBidi"/>
          <w:sz w:val="26"/>
          <w:szCs w:val="26"/>
          <w:rtl/>
          <w:lang w:bidi="ar-LB"/>
        </w:rPr>
        <w:t xml:space="preserve"> </w:t>
      </w:r>
      <w:r w:rsidR="00763E64" w:rsidRPr="007E1D13">
        <w:rPr>
          <w:rFonts w:asciiTheme="majorBidi" w:hAnsiTheme="majorBidi" w:cstheme="majorBidi"/>
          <w:sz w:val="26"/>
          <w:szCs w:val="26"/>
          <w:lang w:bidi="ar-LB"/>
        </w:rPr>
        <w:t>2023</w:t>
      </w:r>
      <w:r w:rsidR="00763E64" w:rsidRPr="007E1D13">
        <w:rPr>
          <w:rFonts w:asciiTheme="majorBidi" w:hAnsiTheme="majorBidi" w:cstheme="majorBidi"/>
          <w:sz w:val="26"/>
          <w:szCs w:val="26"/>
          <w:rtl/>
          <w:lang w:bidi="ar-LB"/>
        </w:rPr>
        <w:t>، بمعلومات عن القطاع</w:t>
      </w:r>
      <w:r w:rsidR="00F410E5" w:rsidRPr="007E1D13">
        <w:rPr>
          <w:rFonts w:asciiTheme="majorBidi" w:hAnsiTheme="majorBidi" w:cstheme="majorBidi"/>
          <w:sz w:val="26"/>
          <w:szCs w:val="26"/>
          <w:rtl/>
          <w:lang w:bidi="ar-LB"/>
        </w:rPr>
        <w:t xml:space="preserve"> الفرعي </w:t>
      </w:r>
      <w:r w:rsidR="004B76A7" w:rsidRPr="007E1D13">
        <w:rPr>
          <w:rFonts w:asciiTheme="majorBidi" w:hAnsiTheme="majorBidi" w:cstheme="majorBidi"/>
          <w:sz w:val="26"/>
          <w:szCs w:val="26"/>
          <w:rtl/>
          <w:lang w:bidi="ar-LB"/>
        </w:rPr>
        <w:t>المحلي للتركيب والتجميع</w:t>
      </w:r>
      <w:r w:rsidR="00763E64" w:rsidRPr="007E1D13">
        <w:rPr>
          <w:rFonts w:asciiTheme="majorBidi" w:hAnsiTheme="majorBidi" w:cstheme="majorBidi"/>
          <w:sz w:val="26"/>
          <w:szCs w:val="26"/>
          <w:rtl/>
          <w:lang w:bidi="ar-LB"/>
        </w:rPr>
        <w:t>؛</w:t>
      </w:r>
    </w:p>
    <w:p w14:paraId="05B153E4" w14:textId="2077B35B" w:rsidR="00763E64" w:rsidRPr="007E1D13" w:rsidRDefault="000F1069" w:rsidP="002809F4">
      <w:pPr>
        <w:pStyle w:val="Heading2"/>
        <w:bidi/>
        <w:rPr>
          <w:rFonts w:asciiTheme="majorBidi" w:hAnsiTheme="majorBidi" w:cstheme="majorBidi"/>
          <w:sz w:val="26"/>
          <w:szCs w:val="26"/>
          <w:lang w:bidi="ar-LB"/>
        </w:rPr>
      </w:pPr>
      <w:r w:rsidRPr="007E1D13">
        <w:rPr>
          <w:rFonts w:asciiTheme="majorBidi" w:hAnsiTheme="majorBidi" w:cstheme="majorBidi" w:hint="cs"/>
          <w:sz w:val="26"/>
          <w:szCs w:val="26"/>
          <w:rtl/>
          <w:lang w:bidi="ar-LB"/>
        </w:rPr>
        <w:t>وأن</w:t>
      </w:r>
      <w:r w:rsidR="004B76A7" w:rsidRPr="007E1D13">
        <w:rPr>
          <w:rFonts w:asciiTheme="majorBidi" w:hAnsiTheme="majorBidi" w:cstheme="majorBidi"/>
          <w:sz w:val="26"/>
          <w:szCs w:val="26"/>
          <w:rtl/>
          <w:lang w:bidi="ar-LB"/>
        </w:rPr>
        <w:t xml:space="preserve"> ت</w:t>
      </w:r>
      <w:r w:rsidR="00763E64" w:rsidRPr="007E1D13">
        <w:rPr>
          <w:rFonts w:asciiTheme="majorBidi" w:hAnsiTheme="majorBidi" w:cstheme="majorBidi"/>
          <w:sz w:val="26"/>
          <w:szCs w:val="26"/>
          <w:rtl/>
          <w:lang w:bidi="ar-LB"/>
        </w:rPr>
        <w:t xml:space="preserve">طلب من الأمانة، مع مراعاة المعلومات المقدمة من بلدان المادة </w:t>
      </w:r>
      <w:r w:rsidR="00CC7F95" w:rsidRPr="007E1D13">
        <w:rPr>
          <w:rFonts w:asciiTheme="majorBidi" w:hAnsiTheme="majorBidi" w:cstheme="majorBidi"/>
          <w:sz w:val="26"/>
          <w:szCs w:val="26"/>
          <w:lang w:bidi="ar-LB"/>
        </w:rPr>
        <w:t>5</w:t>
      </w:r>
      <w:r w:rsidR="00CC7F95" w:rsidRPr="007E1D13">
        <w:rPr>
          <w:rFonts w:asciiTheme="majorBidi" w:hAnsiTheme="majorBidi" w:cstheme="majorBidi"/>
          <w:sz w:val="26"/>
          <w:szCs w:val="26"/>
          <w:rtl/>
          <w:lang w:bidi="ar-LB"/>
        </w:rPr>
        <w:t>،</w:t>
      </w:r>
      <w:r w:rsidR="00763E64" w:rsidRPr="007E1D13">
        <w:rPr>
          <w:rFonts w:asciiTheme="majorBidi" w:hAnsiTheme="majorBidi" w:cstheme="majorBidi"/>
          <w:sz w:val="26"/>
          <w:szCs w:val="26"/>
          <w:rtl/>
          <w:lang w:bidi="ar-LB"/>
        </w:rPr>
        <w:t xml:space="preserve"> أن تعد ورقة ل</w:t>
      </w:r>
      <w:r w:rsidR="004B76A7" w:rsidRPr="007E1D13">
        <w:rPr>
          <w:rFonts w:asciiTheme="majorBidi" w:hAnsiTheme="majorBidi" w:cstheme="majorBidi"/>
          <w:sz w:val="26"/>
          <w:szCs w:val="26"/>
          <w:rtl/>
          <w:lang w:bidi="ar-LB"/>
        </w:rPr>
        <w:t xml:space="preserve">كي </w:t>
      </w:r>
      <w:r w:rsidR="00763E64" w:rsidRPr="007E1D13">
        <w:rPr>
          <w:rFonts w:asciiTheme="majorBidi" w:hAnsiTheme="majorBidi" w:cstheme="majorBidi"/>
          <w:sz w:val="26"/>
          <w:szCs w:val="26"/>
          <w:rtl/>
          <w:lang w:bidi="ar-LB"/>
        </w:rPr>
        <w:t xml:space="preserve">تنظر فيها اللجنة التنفيذية في اجتماعها الثالث والتسعين، تحتوي على معلومات عن أنواع الأنشطة التي يمكن أن </w:t>
      </w:r>
      <w:r w:rsidR="002809F4" w:rsidRPr="007E1D13">
        <w:rPr>
          <w:rFonts w:asciiTheme="majorBidi" w:hAnsiTheme="majorBidi" w:cstheme="majorBidi"/>
          <w:sz w:val="26"/>
          <w:szCs w:val="26"/>
          <w:rtl/>
          <w:lang w:bidi="ar-LB"/>
        </w:rPr>
        <w:t xml:space="preserve">تنفذها </w:t>
      </w:r>
      <w:r w:rsidR="00763E64" w:rsidRPr="007E1D13">
        <w:rPr>
          <w:rFonts w:asciiTheme="majorBidi" w:hAnsiTheme="majorBidi" w:cstheme="majorBidi"/>
          <w:sz w:val="26"/>
          <w:szCs w:val="26"/>
          <w:rtl/>
          <w:lang w:bidi="ar-LB"/>
        </w:rPr>
        <w:t xml:space="preserve">بلدان المادة </w:t>
      </w:r>
      <w:r w:rsidR="00763E64" w:rsidRPr="007E1D13">
        <w:rPr>
          <w:rFonts w:asciiTheme="majorBidi" w:hAnsiTheme="majorBidi" w:cstheme="majorBidi"/>
          <w:sz w:val="26"/>
          <w:szCs w:val="26"/>
          <w:lang w:bidi="ar-LB"/>
        </w:rPr>
        <w:t>5</w:t>
      </w:r>
      <w:r w:rsidR="00763E64" w:rsidRPr="007E1D13">
        <w:rPr>
          <w:rFonts w:asciiTheme="majorBidi" w:hAnsiTheme="majorBidi" w:cstheme="majorBidi"/>
          <w:sz w:val="26"/>
          <w:szCs w:val="26"/>
          <w:rtl/>
          <w:lang w:bidi="ar-LB"/>
        </w:rPr>
        <w:t xml:space="preserve">، وعن طبيعة المساعدة </w:t>
      </w:r>
      <w:r w:rsidR="002809F4" w:rsidRPr="007E1D13">
        <w:rPr>
          <w:rFonts w:asciiTheme="majorBidi" w:hAnsiTheme="majorBidi" w:cstheme="majorBidi"/>
          <w:sz w:val="26"/>
          <w:szCs w:val="26"/>
          <w:rtl/>
          <w:lang w:bidi="ar-LB"/>
        </w:rPr>
        <w:t>اللازمة</w:t>
      </w:r>
      <w:r w:rsidR="00763E64" w:rsidRPr="007E1D13">
        <w:rPr>
          <w:rFonts w:asciiTheme="majorBidi" w:hAnsiTheme="majorBidi" w:cstheme="majorBidi"/>
          <w:sz w:val="26"/>
          <w:szCs w:val="26"/>
          <w:rtl/>
          <w:lang w:bidi="ar-LB"/>
        </w:rPr>
        <w:t xml:space="preserve"> </w:t>
      </w:r>
      <w:r w:rsidR="002809F4" w:rsidRPr="007E1D13">
        <w:rPr>
          <w:rFonts w:asciiTheme="majorBidi" w:hAnsiTheme="majorBidi" w:cstheme="majorBidi"/>
          <w:sz w:val="26"/>
          <w:szCs w:val="26"/>
          <w:rtl/>
          <w:lang w:bidi="ar-LB"/>
        </w:rPr>
        <w:t>وعن مشكلات</w:t>
      </w:r>
      <w:r w:rsidR="00763E64" w:rsidRPr="007E1D13">
        <w:rPr>
          <w:rFonts w:asciiTheme="majorBidi" w:hAnsiTheme="majorBidi" w:cstheme="majorBidi"/>
          <w:sz w:val="26"/>
          <w:szCs w:val="26"/>
          <w:rtl/>
          <w:lang w:bidi="ar-LB"/>
        </w:rPr>
        <w:t xml:space="preserve"> سلسلة التوريد التي يلزم حلها لمعالجة الاستهلاك في القطاع الفرعي</w:t>
      </w:r>
      <w:r w:rsidR="002809F4" w:rsidRPr="007E1D13">
        <w:rPr>
          <w:rFonts w:asciiTheme="majorBidi" w:hAnsiTheme="majorBidi" w:cstheme="majorBidi"/>
          <w:sz w:val="26"/>
          <w:szCs w:val="26"/>
          <w:rtl/>
          <w:lang w:bidi="ar-LB"/>
        </w:rPr>
        <w:t xml:space="preserve"> المحلي</w:t>
      </w:r>
      <w:r w:rsidR="00763E64" w:rsidRPr="007E1D13">
        <w:rPr>
          <w:rFonts w:asciiTheme="majorBidi" w:hAnsiTheme="majorBidi" w:cstheme="majorBidi"/>
          <w:sz w:val="26"/>
          <w:szCs w:val="26"/>
          <w:rtl/>
          <w:lang w:bidi="ar-LB"/>
        </w:rPr>
        <w:t xml:space="preserve"> للتركيب والتجميع في </w:t>
      </w:r>
      <w:r w:rsidR="002809F4" w:rsidRPr="007E1D13">
        <w:rPr>
          <w:rFonts w:asciiTheme="majorBidi" w:hAnsiTheme="majorBidi" w:cstheme="majorBidi"/>
          <w:sz w:val="26"/>
          <w:szCs w:val="26"/>
          <w:rtl/>
          <w:lang w:bidi="ar-LB"/>
        </w:rPr>
        <w:t>خططتها لتنفيذ تعديل كيغالي؛</w:t>
      </w:r>
    </w:p>
    <w:p w14:paraId="7EEC0E4B" w14:textId="77777777" w:rsidR="00763E64" w:rsidRPr="007E1D13" w:rsidRDefault="002809F4" w:rsidP="002809F4">
      <w:pPr>
        <w:pStyle w:val="Heading2"/>
        <w:bidi/>
        <w:rPr>
          <w:rFonts w:asciiTheme="majorBidi" w:hAnsiTheme="majorBidi" w:cstheme="majorBidi"/>
          <w:sz w:val="26"/>
          <w:szCs w:val="26"/>
          <w:lang w:bidi="ar-LB"/>
        </w:rPr>
      </w:pPr>
      <w:r w:rsidRPr="007E1D13">
        <w:rPr>
          <w:rFonts w:asciiTheme="majorBidi" w:hAnsiTheme="majorBidi" w:cstheme="majorBidi"/>
          <w:sz w:val="26"/>
          <w:szCs w:val="26"/>
          <w:rtl/>
          <w:lang w:bidi="ar-LB"/>
        </w:rPr>
        <w:t>وأن تنظر في مشرو</w:t>
      </w:r>
      <w:r w:rsidR="00763E64" w:rsidRPr="007E1D13">
        <w:rPr>
          <w:rFonts w:asciiTheme="majorBidi" w:hAnsiTheme="majorBidi" w:cstheme="majorBidi"/>
          <w:sz w:val="26"/>
          <w:szCs w:val="26"/>
          <w:rtl/>
          <w:lang w:bidi="ar-LB"/>
        </w:rPr>
        <w:t>ع</w:t>
      </w:r>
      <w:r w:rsidRPr="007E1D13">
        <w:rPr>
          <w:rFonts w:asciiTheme="majorBidi" w:hAnsiTheme="majorBidi" w:cstheme="majorBidi"/>
          <w:sz w:val="26"/>
          <w:szCs w:val="26"/>
          <w:rtl/>
          <w:lang w:bidi="ar-LB"/>
        </w:rPr>
        <w:t>ات</w:t>
      </w:r>
      <w:r w:rsidR="00763E64" w:rsidRPr="007E1D13">
        <w:rPr>
          <w:rFonts w:asciiTheme="majorBidi" w:hAnsiTheme="majorBidi" w:cstheme="majorBidi"/>
          <w:sz w:val="26"/>
          <w:szCs w:val="26"/>
          <w:rtl/>
          <w:lang w:bidi="ar-LB"/>
        </w:rPr>
        <w:t xml:space="preserve"> في القطاع الفرعي </w:t>
      </w:r>
      <w:r w:rsidRPr="007E1D13">
        <w:rPr>
          <w:rFonts w:asciiTheme="majorBidi" w:hAnsiTheme="majorBidi" w:cstheme="majorBidi"/>
          <w:sz w:val="26"/>
          <w:szCs w:val="26"/>
          <w:rtl/>
          <w:lang w:bidi="ar-LB"/>
        </w:rPr>
        <w:t xml:space="preserve">المحلي </w:t>
      </w:r>
      <w:r w:rsidR="00763E64" w:rsidRPr="007E1D13">
        <w:rPr>
          <w:rFonts w:asciiTheme="majorBidi" w:hAnsiTheme="majorBidi" w:cstheme="majorBidi"/>
          <w:sz w:val="26"/>
          <w:szCs w:val="26"/>
          <w:rtl/>
          <w:lang w:bidi="ar-LB"/>
        </w:rPr>
        <w:t xml:space="preserve">للتركيب والتجميع في سياق </w:t>
      </w:r>
      <w:r w:rsidRPr="007E1D13">
        <w:rPr>
          <w:rFonts w:asciiTheme="majorBidi" w:hAnsiTheme="majorBidi" w:cstheme="majorBidi"/>
          <w:sz w:val="26"/>
          <w:szCs w:val="26"/>
          <w:rtl/>
          <w:lang w:bidi="ar-LB"/>
        </w:rPr>
        <w:t xml:space="preserve">خطط تنفيذ تعديل كيغالي </w:t>
      </w:r>
      <w:r w:rsidR="00763E64" w:rsidRPr="007E1D13">
        <w:rPr>
          <w:rFonts w:asciiTheme="majorBidi" w:hAnsiTheme="majorBidi" w:cstheme="majorBidi"/>
          <w:sz w:val="26"/>
          <w:szCs w:val="26"/>
          <w:rtl/>
          <w:lang w:bidi="ar-LB"/>
        </w:rPr>
        <w:t>على أساس كل حالة على حدة</w:t>
      </w:r>
      <w:r w:rsidR="00763E64" w:rsidRPr="007E1D13">
        <w:rPr>
          <w:rFonts w:asciiTheme="majorBidi" w:hAnsiTheme="majorBidi" w:cstheme="majorBidi"/>
          <w:sz w:val="26"/>
          <w:szCs w:val="26"/>
          <w:lang w:bidi="ar-LB"/>
        </w:rPr>
        <w:t>.</w:t>
      </w:r>
    </w:p>
    <w:p w14:paraId="40ED437D" w14:textId="77777777" w:rsidR="00763E64" w:rsidRPr="007E1D13" w:rsidRDefault="00763E64" w:rsidP="007919AC">
      <w:pPr>
        <w:bidi/>
        <w:spacing w:after="240"/>
        <w:rPr>
          <w:rFonts w:asciiTheme="majorBidi" w:hAnsiTheme="majorBidi" w:cstheme="majorBidi"/>
          <w:b/>
          <w:bCs/>
          <w:sz w:val="26"/>
          <w:szCs w:val="26"/>
          <w:rtl/>
          <w:lang w:bidi="ar-LB"/>
        </w:rPr>
      </w:pPr>
      <w:r w:rsidRPr="007E1D13">
        <w:rPr>
          <w:rFonts w:asciiTheme="majorBidi" w:hAnsiTheme="majorBidi" w:cstheme="majorBidi"/>
          <w:b/>
          <w:bCs/>
          <w:sz w:val="26"/>
          <w:szCs w:val="26"/>
          <w:rtl/>
          <w:lang w:bidi="ar-LB"/>
        </w:rPr>
        <w:t xml:space="preserve">معلومات عن </w:t>
      </w:r>
      <w:r w:rsidR="007919AC" w:rsidRPr="007E1D13">
        <w:rPr>
          <w:rFonts w:asciiTheme="majorBidi" w:hAnsiTheme="majorBidi" w:cstheme="majorBidi"/>
          <w:b/>
          <w:bCs/>
          <w:sz w:val="26"/>
          <w:szCs w:val="26"/>
          <w:rtl/>
          <w:lang w:bidi="ar-LB"/>
        </w:rPr>
        <w:t xml:space="preserve">القطاع </w:t>
      </w:r>
      <w:r w:rsidR="000C6087" w:rsidRPr="007E1D13">
        <w:rPr>
          <w:rFonts w:asciiTheme="majorBidi" w:hAnsiTheme="majorBidi" w:cstheme="majorBidi"/>
          <w:b/>
          <w:bCs/>
          <w:sz w:val="26"/>
          <w:szCs w:val="26"/>
          <w:rtl/>
          <w:lang w:bidi="ar-LB"/>
        </w:rPr>
        <w:t xml:space="preserve">الفرعي </w:t>
      </w:r>
      <w:r w:rsidR="007919AC" w:rsidRPr="007E1D13">
        <w:rPr>
          <w:rFonts w:asciiTheme="majorBidi" w:hAnsiTheme="majorBidi" w:cstheme="majorBidi"/>
          <w:b/>
          <w:bCs/>
          <w:sz w:val="26"/>
          <w:szCs w:val="26"/>
          <w:rtl/>
          <w:lang w:bidi="ar-LB"/>
        </w:rPr>
        <w:t>المحلي ل</w:t>
      </w:r>
      <w:r w:rsidR="00592F04" w:rsidRPr="007E1D13">
        <w:rPr>
          <w:rFonts w:asciiTheme="majorBidi" w:hAnsiTheme="majorBidi" w:cstheme="majorBidi"/>
          <w:b/>
          <w:bCs/>
          <w:sz w:val="26"/>
          <w:szCs w:val="26"/>
          <w:rtl/>
          <w:lang w:bidi="ar-LB"/>
        </w:rPr>
        <w:t>لتركيب</w:t>
      </w:r>
      <w:r w:rsidRPr="007E1D13">
        <w:rPr>
          <w:rFonts w:asciiTheme="majorBidi" w:hAnsiTheme="majorBidi" w:cstheme="majorBidi"/>
          <w:b/>
          <w:bCs/>
          <w:sz w:val="26"/>
          <w:szCs w:val="26"/>
          <w:rtl/>
          <w:lang w:bidi="ar-LB"/>
        </w:rPr>
        <w:t xml:space="preserve"> والتجميع </w:t>
      </w:r>
    </w:p>
    <w:p w14:paraId="6942F025" w14:textId="77777777" w:rsidR="00763E64" w:rsidRPr="007E1D13" w:rsidRDefault="00EE4310" w:rsidP="00763E64">
      <w:pPr>
        <w:bidi/>
        <w:spacing w:after="240"/>
        <w:rPr>
          <w:rFonts w:asciiTheme="majorBidi" w:hAnsiTheme="majorBidi" w:cstheme="majorBidi"/>
          <w:sz w:val="26"/>
          <w:szCs w:val="26"/>
          <w:u w:val="single"/>
          <w:rtl/>
          <w:lang w:bidi="ar-LB"/>
        </w:rPr>
      </w:pPr>
      <w:r w:rsidRPr="007E1D13">
        <w:rPr>
          <w:rFonts w:asciiTheme="majorBidi" w:hAnsiTheme="majorBidi" w:cstheme="majorBidi"/>
          <w:sz w:val="26"/>
          <w:szCs w:val="26"/>
          <w:u w:val="single"/>
          <w:rtl/>
          <w:lang w:bidi="ar-LB"/>
        </w:rPr>
        <w:t xml:space="preserve">معلومات </w:t>
      </w:r>
      <w:r w:rsidR="00763E64" w:rsidRPr="007E1D13">
        <w:rPr>
          <w:rFonts w:asciiTheme="majorBidi" w:hAnsiTheme="majorBidi" w:cstheme="majorBidi"/>
          <w:sz w:val="26"/>
          <w:szCs w:val="26"/>
          <w:u w:val="single"/>
          <w:rtl/>
          <w:lang w:bidi="ar-LB"/>
        </w:rPr>
        <w:t>مقدمة من بلدان المادة 5</w:t>
      </w:r>
    </w:p>
    <w:p w14:paraId="48039E32" w14:textId="77777777" w:rsidR="00763E64" w:rsidRPr="007E1D13" w:rsidRDefault="00EE4310" w:rsidP="00EE4310">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عملا</w:t>
      </w:r>
      <w:r w:rsidR="00763E64"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ب</w:t>
      </w:r>
      <w:r w:rsidR="00763E64" w:rsidRPr="007E1D13">
        <w:rPr>
          <w:rFonts w:asciiTheme="majorBidi" w:hAnsiTheme="majorBidi" w:cstheme="majorBidi"/>
          <w:sz w:val="26"/>
          <w:szCs w:val="26"/>
          <w:rtl/>
          <w:lang w:bidi="ar-LB"/>
        </w:rPr>
        <w:t xml:space="preserve">المقرر 92/39، أرسلت الأمانة </w:t>
      </w:r>
      <w:r w:rsidRPr="007E1D13">
        <w:rPr>
          <w:rFonts w:asciiTheme="majorBidi" w:hAnsiTheme="majorBidi" w:cstheme="majorBidi"/>
          <w:sz w:val="26"/>
          <w:szCs w:val="26"/>
          <w:rtl/>
          <w:lang w:bidi="ar-LB"/>
        </w:rPr>
        <w:t>خطابا</w:t>
      </w:r>
      <w:r w:rsidR="00763E64" w:rsidRPr="007E1D13">
        <w:rPr>
          <w:rFonts w:asciiTheme="majorBidi" w:hAnsiTheme="majorBidi" w:cstheme="majorBidi"/>
          <w:sz w:val="26"/>
          <w:szCs w:val="26"/>
          <w:rtl/>
          <w:lang w:bidi="ar-LB"/>
        </w:rPr>
        <w:t xml:space="preserve"> تدعو فيها جميع بلدان المادة 5 إلى </w:t>
      </w:r>
      <w:r w:rsidRPr="007E1D13">
        <w:rPr>
          <w:rFonts w:asciiTheme="majorBidi" w:hAnsiTheme="majorBidi" w:cstheme="majorBidi"/>
          <w:sz w:val="26"/>
          <w:szCs w:val="26"/>
          <w:rtl/>
          <w:lang w:bidi="ar-LB"/>
        </w:rPr>
        <w:t xml:space="preserve">تقاسم </w:t>
      </w:r>
      <w:r w:rsidR="00580C17" w:rsidRPr="007E1D13">
        <w:rPr>
          <w:rFonts w:asciiTheme="majorBidi" w:hAnsiTheme="majorBidi" w:cstheme="majorBidi"/>
          <w:sz w:val="26"/>
          <w:szCs w:val="26"/>
          <w:rtl/>
          <w:lang w:bidi="ar-LB"/>
        </w:rPr>
        <w:t>ال</w:t>
      </w:r>
      <w:r w:rsidR="00763E64" w:rsidRPr="007E1D13">
        <w:rPr>
          <w:rFonts w:asciiTheme="majorBidi" w:hAnsiTheme="majorBidi" w:cstheme="majorBidi"/>
          <w:sz w:val="26"/>
          <w:szCs w:val="26"/>
          <w:rtl/>
          <w:lang w:bidi="ar-LB"/>
        </w:rPr>
        <w:t xml:space="preserve">معلومات </w:t>
      </w:r>
      <w:r w:rsidRPr="007E1D13">
        <w:rPr>
          <w:rFonts w:asciiTheme="majorBidi" w:hAnsiTheme="majorBidi" w:cstheme="majorBidi"/>
          <w:sz w:val="26"/>
          <w:szCs w:val="26"/>
          <w:rtl/>
          <w:lang w:bidi="ar-LB"/>
        </w:rPr>
        <w:t xml:space="preserve">عن </w:t>
      </w:r>
      <w:r w:rsidR="00763E64" w:rsidRPr="007E1D13">
        <w:rPr>
          <w:rFonts w:asciiTheme="majorBidi" w:hAnsiTheme="majorBidi" w:cstheme="majorBidi"/>
          <w:sz w:val="26"/>
          <w:szCs w:val="26"/>
          <w:rtl/>
          <w:lang w:bidi="ar-LB"/>
        </w:rPr>
        <w:t>القطاع الفرعي، طوعي</w:t>
      </w:r>
      <w:r w:rsidRPr="007E1D13">
        <w:rPr>
          <w:rFonts w:asciiTheme="majorBidi" w:hAnsiTheme="majorBidi" w:cstheme="majorBidi"/>
          <w:sz w:val="26"/>
          <w:szCs w:val="26"/>
          <w:rtl/>
          <w:lang w:bidi="ar-LB"/>
        </w:rPr>
        <w:t xml:space="preserve">ا. ومن أجل تسهيل جمع وتقديم </w:t>
      </w:r>
      <w:r w:rsidR="00763E64" w:rsidRPr="007E1D13">
        <w:rPr>
          <w:rFonts w:asciiTheme="majorBidi" w:hAnsiTheme="majorBidi" w:cstheme="majorBidi"/>
          <w:sz w:val="26"/>
          <w:szCs w:val="26"/>
          <w:rtl/>
          <w:lang w:bidi="ar-LB"/>
        </w:rPr>
        <w:t xml:space="preserve">معلومات عن القطاع الفرعي، </w:t>
      </w:r>
      <w:r w:rsidRPr="007E1D13">
        <w:rPr>
          <w:rFonts w:asciiTheme="majorBidi" w:hAnsiTheme="majorBidi" w:cstheme="majorBidi"/>
          <w:sz w:val="26"/>
          <w:szCs w:val="26"/>
          <w:rtl/>
          <w:lang w:bidi="ar-LB"/>
        </w:rPr>
        <w:t>أعدت</w:t>
      </w:r>
      <w:r w:rsidR="00763E64" w:rsidRPr="007E1D13">
        <w:rPr>
          <w:rFonts w:asciiTheme="majorBidi" w:hAnsiTheme="majorBidi" w:cstheme="majorBidi"/>
          <w:sz w:val="26"/>
          <w:szCs w:val="26"/>
          <w:rtl/>
          <w:lang w:bidi="ar-LB"/>
        </w:rPr>
        <w:t xml:space="preserve"> الأمانة نموذج</w:t>
      </w:r>
      <w:r w:rsidRPr="007E1D13">
        <w:rPr>
          <w:rFonts w:asciiTheme="majorBidi" w:hAnsiTheme="majorBidi" w:cstheme="majorBidi"/>
          <w:sz w:val="26"/>
          <w:szCs w:val="26"/>
          <w:rtl/>
          <w:lang w:bidi="ar-LB"/>
        </w:rPr>
        <w:t>ا</w:t>
      </w:r>
      <w:r w:rsidR="00763E64" w:rsidRPr="007E1D13">
        <w:rPr>
          <w:rFonts w:asciiTheme="majorBidi" w:hAnsiTheme="majorBidi" w:cstheme="majorBidi"/>
          <w:sz w:val="26"/>
          <w:szCs w:val="26"/>
          <w:rtl/>
          <w:lang w:bidi="ar-LB"/>
        </w:rPr>
        <w:t xml:space="preserve"> بسيط</w:t>
      </w:r>
      <w:r w:rsidRPr="007E1D13">
        <w:rPr>
          <w:rFonts w:asciiTheme="majorBidi" w:hAnsiTheme="majorBidi" w:cstheme="majorBidi"/>
          <w:sz w:val="26"/>
          <w:szCs w:val="26"/>
          <w:rtl/>
          <w:lang w:bidi="ar-LB"/>
        </w:rPr>
        <w:t>ا</w:t>
      </w:r>
      <w:r w:rsidR="00763E64" w:rsidRPr="007E1D13">
        <w:rPr>
          <w:rFonts w:asciiTheme="majorBidi" w:hAnsiTheme="majorBidi" w:cstheme="majorBidi"/>
          <w:sz w:val="26"/>
          <w:szCs w:val="26"/>
          <w:rtl/>
          <w:lang w:bidi="ar-LB"/>
        </w:rPr>
        <w:t xml:space="preserve"> تم تعميمه مع </w:t>
      </w:r>
      <w:r w:rsidRPr="007E1D13">
        <w:rPr>
          <w:rFonts w:asciiTheme="majorBidi" w:hAnsiTheme="majorBidi" w:cstheme="majorBidi"/>
          <w:sz w:val="26"/>
          <w:szCs w:val="26"/>
          <w:rtl/>
          <w:lang w:bidi="ar-LB"/>
        </w:rPr>
        <w:t>الخطاب</w:t>
      </w:r>
      <w:r w:rsidR="00763E64" w:rsidRPr="007E1D13">
        <w:rPr>
          <w:rFonts w:asciiTheme="majorBidi" w:hAnsiTheme="majorBidi" w:cstheme="majorBidi"/>
          <w:sz w:val="26"/>
          <w:szCs w:val="26"/>
          <w:rtl/>
          <w:lang w:bidi="ar-LB"/>
        </w:rPr>
        <w:t xml:space="preserve">. وكان لدى البلدان خيار استخدام </w:t>
      </w:r>
      <w:r w:rsidRPr="007E1D13">
        <w:rPr>
          <w:rFonts w:asciiTheme="majorBidi" w:hAnsiTheme="majorBidi" w:cstheme="majorBidi"/>
          <w:sz w:val="26"/>
          <w:szCs w:val="26"/>
          <w:rtl/>
          <w:lang w:bidi="ar-LB"/>
        </w:rPr>
        <w:t>النموذج</w:t>
      </w:r>
      <w:r w:rsidR="00763E64" w:rsidRPr="007E1D13">
        <w:rPr>
          <w:rFonts w:asciiTheme="majorBidi" w:hAnsiTheme="majorBidi" w:cstheme="majorBidi"/>
          <w:sz w:val="26"/>
          <w:szCs w:val="26"/>
          <w:rtl/>
          <w:lang w:bidi="ar-LB"/>
        </w:rPr>
        <w:t xml:space="preserve"> المقدم أو أي </w:t>
      </w:r>
      <w:r w:rsidRPr="007E1D13">
        <w:rPr>
          <w:rFonts w:asciiTheme="majorBidi" w:hAnsiTheme="majorBidi" w:cstheme="majorBidi"/>
          <w:sz w:val="26"/>
          <w:szCs w:val="26"/>
          <w:rtl/>
          <w:lang w:bidi="ar-LB"/>
        </w:rPr>
        <w:t>نموذج</w:t>
      </w:r>
      <w:r w:rsidR="00763E64" w:rsidRPr="007E1D13">
        <w:rPr>
          <w:rFonts w:asciiTheme="majorBidi" w:hAnsiTheme="majorBidi" w:cstheme="majorBidi"/>
          <w:sz w:val="26"/>
          <w:szCs w:val="26"/>
          <w:rtl/>
          <w:lang w:bidi="ar-LB"/>
        </w:rPr>
        <w:t xml:space="preserve"> آخر تفضله.</w:t>
      </w:r>
    </w:p>
    <w:p w14:paraId="4DD8CD70" w14:textId="5F678C0E" w:rsidR="00763E64" w:rsidRPr="007E1D13" w:rsidRDefault="00F1392F" w:rsidP="00580C17">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قدمت ثلاثة من </w:t>
      </w:r>
      <w:r w:rsidR="00763E64" w:rsidRPr="007E1D13">
        <w:rPr>
          <w:rFonts w:asciiTheme="majorBidi" w:hAnsiTheme="majorBidi" w:cstheme="majorBidi"/>
          <w:sz w:val="26"/>
          <w:szCs w:val="26"/>
          <w:rtl/>
          <w:lang w:bidi="ar-LB"/>
        </w:rPr>
        <w:t>بلدان المادة 5</w:t>
      </w:r>
      <w:r w:rsidR="00763E64" w:rsidRPr="007E1D13">
        <w:rPr>
          <w:rStyle w:val="FootnoteReference"/>
          <w:rFonts w:asciiTheme="majorBidi" w:hAnsiTheme="majorBidi" w:cstheme="majorBidi"/>
          <w:sz w:val="26"/>
          <w:szCs w:val="26"/>
          <w:lang w:bidi="ar-LB"/>
        </w:rPr>
        <w:footnoteReference w:id="2"/>
      </w:r>
      <w:r w:rsidRPr="007E1D13">
        <w:rPr>
          <w:rFonts w:asciiTheme="majorBidi" w:hAnsiTheme="majorBidi" w:cstheme="majorBidi"/>
          <w:sz w:val="26"/>
          <w:szCs w:val="26"/>
          <w:rtl/>
          <w:lang w:bidi="ar-LB"/>
        </w:rPr>
        <w:t xml:space="preserve"> </w:t>
      </w:r>
      <w:r w:rsidR="00763E64" w:rsidRPr="007E1D13">
        <w:rPr>
          <w:rFonts w:asciiTheme="majorBidi" w:hAnsiTheme="majorBidi" w:cstheme="majorBidi"/>
          <w:sz w:val="26"/>
          <w:szCs w:val="26"/>
          <w:rtl/>
          <w:lang w:bidi="ar-LB"/>
        </w:rPr>
        <w:t xml:space="preserve">المعلومات المطلوبة. </w:t>
      </w:r>
      <w:r w:rsidR="007E1D13" w:rsidRPr="007E1D13">
        <w:rPr>
          <w:rFonts w:asciiTheme="majorBidi" w:hAnsiTheme="majorBidi" w:cstheme="majorBidi"/>
          <w:sz w:val="26"/>
          <w:szCs w:val="26"/>
          <w:rtl/>
          <w:lang w:val="en-US" w:bidi="ar-LB"/>
        </w:rPr>
        <w:t>وتقدر</w:t>
      </w:r>
      <w:r w:rsidR="00763E64" w:rsidRPr="007E1D13">
        <w:rPr>
          <w:rFonts w:asciiTheme="majorBidi" w:hAnsiTheme="majorBidi" w:cstheme="majorBidi"/>
          <w:sz w:val="26"/>
          <w:szCs w:val="26"/>
          <w:rtl/>
          <w:lang w:bidi="ar-LB"/>
        </w:rPr>
        <w:t xml:space="preserve"> الأمانة المعلومات التي قدمتها هذه البلدان. وفيما يتعلق بالاستهلاك، تم عرضه في جميع الحالات ضمن قطاع خدمة التبريد، ولم يتم تقديم أي معلومات عن عدد أو نوع </w:t>
      </w:r>
      <w:r w:rsidR="00580C17" w:rsidRPr="007E1D13">
        <w:rPr>
          <w:rFonts w:asciiTheme="majorBidi" w:hAnsiTheme="majorBidi" w:cstheme="majorBidi"/>
          <w:sz w:val="26"/>
          <w:szCs w:val="26"/>
          <w:rtl/>
          <w:lang w:bidi="ar-LB"/>
        </w:rPr>
        <w:t>الشركات</w:t>
      </w:r>
      <w:r w:rsidR="00763E64" w:rsidRPr="007E1D13">
        <w:rPr>
          <w:rFonts w:asciiTheme="majorBidi" w:hAnsiTheme="majorBidi" w:cstheme="majorBidi"/>
          <w:sz w:val="26"/>
          <w:szCs w:val="26"/>
          <w:rtl/>
          <w:lang w:bidi="ar-LB"/>
        </w:rPr>
        <w:t xml:space="preserve"> في القطاع الفرعي. وحددت إحدى البلدان أنظمة </w:t>
      </w:r>
      <w:r w:rsidRPr="007E1D13">
        <w:rPr>
          <w:rFonts w:asciiTheme="majorBidi" w:hAnsiTheme="majorBidi" w:cstheme="majorBidi"/>
          <w:sz w:val="26"/>
          <w:szCs w:val="26"/>
          <w:rtl/>
          <w:lang w:bidi="ar-LB"/>
        </w:rPr>
        <w:t>التبريد و</w:t>
      </w:r>
      <w:r w:rsidR="00763E64" w:rsidRPr="007E1D13">
        <w:rPr>
          <w:rFonts w:asciiTheme="majorBidi" w:hAnsiTheme="majorBidi" w:cstheme="majorBidi"/>
          <w:sz w:val="26"/>
          <w:szCs w:val="26"/>
          <w:rtl/>
          <w:lang w:bidi="ar-LB"/>
        </w:rPr>
        <w:t xml:space="preserve">تكييف الهواء </w:t>
      </w:r>
      <w:r w:rsidRPr="007E1D13">
        <w:rPr>
          <w:rFonts w:asciiTheme="majorBidi" w:hAnsiTheme="majorBidi" w:cstheme="majorBidi"/>
          <w:sz w:val="26"/>
          <w:szCs w:val="26"/>
          <w:rtl/>
          <w:lang w:bidi="ar-LB"/>
        </w:rPr>
        <w:t xml:space="preserve">التي تم تركيبها، </w:t>
      </w:r>
      <w:r w:rsidR="00763E64" w:rsidRPr="007E1D13">
        <w:rPr>
          <w:rFonts w:asciiTheme="majorBidi" w:hAnsiTheme="majorBidi" w:cstheme="majorBidi"/>
          <w:sz w:val="26"/>
          <w:szCs w:val="26"/>
          <w:rtl/>
          <w:lang w:bidi="ar-LB"/>
        </w:rPr>
        <w:t xml:space="preserve">التي كانت متسقة مع تلك المحددة في الوثيقة </w:t>
      </w:r>
      <w:r w:rsidRPr="007E1D13">
        <w:rPr>
          <w:rFonts w:asciiTheme="majorBidi" w:hAnsiTheme="majorBidi" w:cstheme="majorBidi"/>
          <w:sz w:val="26"/>
          <w:szCs w:val="26"/>
          <w:lang w:bidi="ar-LB"/>
        </w:rPr>
        <w:t>UNEP/</w:t>
      </w:r>
      <w:proofErr w:type="spellStart"/>
      <w:r w:rsidRPr="007E1D13">
        <w:rPr>
          <w:rFonts w:asciiTheme="majorBidi" w:hAnsiTheme="majorBidi" w:cstheme="majorBidi"/>
          <w:sz w:val="26"/>
          <w:szCs w:val="26"/>
          <w:lang w:bidi="ar-LB"/>
        </w:rPr>
        <w:t>OzL.Pro</w:t>
      </w:r>
      <w:proofErr w:type="spellEnd"/>
      <w:r w:rsidRPr="007E1D13">
        <w:rPr>
          <w:rFonts w:asciiTheme="majorBidi" w:hAnsiTheme="majorBidi" w:cstheme="majorBidi"/>
          <w:sz w:val="26"/>
          <w:szCs w:val="26"/>
          <w:lang w:bidi="ar-LB"/>
        </w:rPr>
        <w:t>/ExCom/92/49</w:t>
      </w:r>
      <w:r w:rsidRPr="007E1D13">
        <w:rPr>
          <w:rFonts w:asciiTheme="majorBidi" w:hAnsiTheme="majorBidi" w:cstheme="majorBidi"/>
          <w:sz w:val="26"/>
          <w:szCs w:val="26"/>
          <w:rtl/>
          <w:lang w:bidi="ar-LB"/>
        </w:rPr>
        <w:t xml:space="preserve"> </w:t>
      </w:r>
      <w:r w:rsidR="00763E64" w:rsidRPr="007E1D13">
        <w:rPr>
          <w:rFonts w:asciiTheme="majorBidi" w:hAnsiTheme="majorBidi" w:cstheme="majorBidi"/>
          <w:sz w:val="26"/>
          <w:szCs w:val="26"/>
          <w:rtl/>
          <w:lang w:bidi="ar-LB"/>
        </w:rPr>
        <w:t>(</w:t>
      </w:r>
      <w:r w:rsidR="00BE7BEE" w:rsidRPr="007E1D13">
        <w:rPr>
          <w:rFonts w:asciiTheme="majorBidi" w:hAnsiTheme="majorBidi" w:cstheme="majorBidi"/>
          <w:sz w:val="26"/>
          <w:szCs w:val="26"/>
          <w:rtl/>
          <w:lang w:bidi="ar-LB"/>
        </w:rPr>
        <w:t>مثل</w:t>
      </w:r>
      <w:r w:rsidR="00763E64" w:rsidRPr="007E1D13">
        <w:rPr>
          <w:rFonts w:asciiTheme="majorBidi" w:hAnsiTheme="majorBidi" w:cstheme="majorBidi"/>
          <w:sz w:val="26"/>
          <w:szCs w:val="26"/>
          <w:rtl/>
          <w:lang w:bidi="ar-LB"/>
        </w:rPr>
        <w:t>، الأنظمة التجارية الم</w:t>
      </w:r>
      <w:r w:rsidR="005567C4" w:rsidRPr="007E1D13">
        <w:rPr>
          <w:rFonts w:asciiTheme="majorBidi" w:hAnsiTheme="majorBidi" w:cstheme="majorBidi"/>
          <w:sz w:val="26"/>
          <w:szCs w:val="26"/>
          <w:rtl/>
          <w:lang w:bidi="ar-LB"/>
        </w:rPr>
        <w:t>ن</w:t>
      </w:r>
      <w:r w:rsidR="00763E64" w:rsidRPr="007E1D13">
        <w:rPr>
          <w:rFonts w:asciiTheme="majorBidi" w:hAnsiTheme="majorBidi" w:cstheme="majorBidi"/>
          <w:sz w:val="26"/>
          <w:szCs w:val="26"/>
          <w:rtl/>
          <w:lang w:bidi="ar-LB"/>
        </w:rPr>
        <w:t>قسمة والمركزية التي تستخدم</w:t>
      </w:r>
      <w:r w:rsidR="005567C4" w:rsidRPr="007E1D13">
        <w:rPr>
          <w:rFonts w:asciiTheme="majorBidi" w:hAnsiTheme="majorBidi" w:cstheme="majorBidi"/>
          <w:sz w:val="26"/>
          <w:szCs w:val="26"/>
          <w:rtl/>
          <w:lang w:bidi="ar-LB"/>
        </w:rPr>
        <w:t xml:space="preserve"> الهيدروفلوروكربون-134a والمادة </w:t>
      </w:r>
      <w:r w:rsidR="005567C4" w:rsidRPr="007E1D13">
        <w:rPr>
          <w:rFonts w:asciiTheme="majorBidi" w:hAnsiTheme="majorBidi" w:cstheme="majorBidi"/>
          <w:sz w:val="26"/>
          <w:szCs w:val="26"/>
          <w:lang w:bidi="ar-LB"/>
        </w:rPr>
        <w:t>R-404A</w:t>
      </w:r>
      <w:r w:rsidR="00763E64" w:rsidRPr="007E1D13">
        <w:rPr>
          <w:rFonts w:asciiTheme="majorBidi" w:hAnsiTheme="majorBidi" w:cstheme="majorBidi"/>
          <w:sz w:val="26"/>
          <w:szCs w:val="26"/>
          <w:rtl/>
          <w:lang w:bidi="ar-LB"/>
        </w:rPr>
        <w:t xml:space="preserve"> </w:t>
      </w:r>
      <w:r w:rsidR="005567C4" w:rsidRPr="007E1D13">
        <w:rPr>
          <w:rFonts w:asciiTheme="majorBidi" w:hAnsiTheme="majorBidi" w:cstheme="majorBidi"/>
          <w:sz w:val="26"/>
          <w:szCs w:val="26"/>
          <w:rtl/>
          <w:lang w:bidi="ar-LB"/>
        </w:rPr>
        <w:t>والهيدروكلوروفلوروكربون-22 وأنظمة التبريد الصناعية الصغيرة</w:t>
      </w:r>
      <w:r w:rsidR="00763E64" w:rsidRPr="007E1D13">
        <w:rPr>
          <w:rFonts w:asciiTheme="majorBidi" w:hAnsiTheme="majorBidi" w:cstheme="majorBidi"/>
          <w:sz w:val="26"/>
          <w:szCs w:val="26"/>
          <w:rtl/>
          <w:lang w:bidi="ar-LB"/>
        </w:rPr>
        <w:t xml:space="preserve"> </w:t>
      </w:r>
      <w:r w:rsidR="005567C4" w:rsidRPr="007E1D13">
        <w:rPr>
          <w:rFonts w:asciiTheme="majorBidi" w:hAnsiTheme="majorBidi" w:cstheme="majorBidi"/>
          <w:sz w:val="26"/>
          <w:szCs w:val="26"/>
          <w:rtl/>
          <w:lang w:bidi="ar-LB"/>
        </w:rPr>
        <w:t>و</w:t>
      </w:r>
      <w:r w:rsidR="00763E64" w:rsidRPr="007E1D13">
        <w:rPr>
          <w:rFonts w:asciiTheme="majorBidi" w:hAnsiTheme="majorBidi" w:cstheme="majorBidi"/>
          <w:sz w:val="26"/>
          <w:szCs w:val="26"/>
          <w:rtl/>
          <w:lang w:bidi="ar-LB"/>
        </w:rPr>
        <w:t xml:space="preserve">المتوسطة والكبيرة الحجم التي تستخدم </w:t>
      </w:r>
      <w:r w:rsidR="005567C4" w:rsidRPr="007E1D13">
        <w:rPr>
          <w:rFonts w:asciiTheme="majorBidi" w:hAnsiTheme="majorBidi" w:cstheme="majorBidi"/>
          <w:sz w:val="26"/>
          <w:szCs w:val="26"/>
          <w:rtl/>
          <w:lang w:bidi="ar-LB"/>
        </w:rPr>
        <w:t xml:space="preserve">الهيدروفلوروكربون-134a والمادة </w:t>
      </w:r>
      <w:r w:rsidR="005567C4" w:rsidRPr="007E1D13">
        <w:rPr>
          <w:rFonts w:asciiTheme="majorBidi" w:hAnsiTheme="majorBidi" w:cstheme="majorBidi"/>
          <w:sz w:val="26"/>
          <w:szCs w:val="26"/>
          <w:lang w:bidi="ar-LB"/>
        </w:rPr>
        <w:t>R-404A</w:t>
      </w:r>
      <w:r w:rsidR="005567C4" w:rsidRPr="007E1D13">
        <w:rPr>
          <w:rFonts w:asciiTheme="majorBidi" w:hAnsiTheme="majorBidi" w:cstheme="majorBidi"/>
          <w:sz w:val="26"/>
          <w:szCs w:val="26"/>
          <w:rtl/>
          <w:lang w:bidi="ar-LB"/>
        </w:rPr>
        <w:t xml:space="preserve"> والمادة</w:t>
      </w:r>
      <w:r w:rsidR="005567C4" w:rsidRPr="007E1D13">
        <w:rPr>
          <w:rFonts w:asciiTheme="majorBidi" w:hAnsiTheme="majorBidi" w:cstheme="majorBidi"/>
          <w:sz w:val="26"/>
          <w:szCs w:val="26"/>
          <w:lang w:bidi="ar-LB"/>
        </w:rPr>
        <w:t xml:space="preserve">R-507A </w:t>
      </w:r>
      <w:r w:rsidR="005567C4" w:rsidRPr="007E1D13">
        <w:rPr>
          <w:rFonts w:asciiTheme="majorBidi" w:hAnsiTheme="majorBidi" w:cstheme="majorBidi"/>
          <w:sz w:val="26"/>
          <w:szCs w:val="26"/>
          <w:rtl/>
          <w:lang w:bidi="ar-LB"/>
        </w:rPr>
        <w:t xml:space="preserve"> والهيدروكلوروفلوروكربون-22</w:t>
      </w:r>
      <w:r w:rsidR="00763E64" w:rsidRPr="007E1D13">
        <w:rPr>
          <w:rFonts w:asciiTheme="majorBidi" w:hAnsiTheme="majorBidi" w:cstheme="majorBidi"/>
          <w:sz w:val="26"/>
          <w:szCs w:val="26"/>
          <w:rtl/>
          <w:lang w:bidi="ar-LB"/>
        </w:rPr>
        <w:t>، وأنظمة تكييف الهواء الكبيرة التي تستخدم</w:t>
      </w:r>
      <w:r w:rsidR="005567C4" w:rsidRPr="007E1D13">
        <w:rPr>
          <w:rFonts w:asciiTheme="majorBidi" w:hAnsiTheme="majorBidi" w:cstheme="majorBidi"/>
          <w:sz w:val="26"/>
          <w:szCs w:val="26"/>
          <w:rtl/>
          <w:lang w:bidi="ar-LB"/>
        </w:rPr>
        <w:t xml:space="preserve"> المادة</w:t>
      </w:r>
      <w:r w:rsidR="005567C4" w:rsidRPr="007E1D13">
        <w:rPr>
          <w:rFonts w:asciiTheme="majorBidi" w:hAnsiTheme="majorBidi" w:cstheme="majorBidi"/>
          <w:sz w:val="26"/>
          <w:szCs w:val="26"/>
          <w:lang w:bidi="ar-LB"/>
        </w:rPr>
        <w:t xml:space="preserve">R-410A </w:t>
      </w:r>
      <w:r w:rsidR="005567C4" w:rsidRPr="007E1D13">
        <w:rPr>
          <w:rFonts w:asciiTheme="majorBidi" w:hAnsiTheme="majorBidi" w:cstheme="majorBidi"/>
          <w:sz w:val="26"/>
          <w:szCs w:val="26"/>
          <w:rtl/>
          <w:lang w:bidi="ar-LB"/>
        </w:rPr>
        <w:t xml:space="preserve"> والمادة </w:t>
      </w:r>
      <w:r w:rsidR="005567C4" w:rsidRPr="007E1D13">
        <w:rPr>
          <w:rFonts w:asciiTheme="majorBidi" w:hAnsiTheme="majorBidi" w:cstheme="majorBidi"/>
          <w:sz w:val="26"/>
          <w:szCs w:val="26"/>
          <w:lang w:bidi="ar-LB"/>
        </w:rPr>
        <w:t>R</w:t>
      </w:r>
      <w:r w:rsidR="005567C4" w:rsidRPr="007E1D13">
        <w:rPr>
          <w:rFonts w:asciiTheme="majorBidi" w:hAnsiTheme="majorBidi" w:cstheme="majorBidi"/>
          <w:sz w:val="26"/>
          <w:szCs w:val="26"/>
          <w:lang w:bidi="ar-LB"/>
        </w:rPr>
        <w:noBreakHyphen/>
        <w:t>407C</w:t>
      </w:r>
      <w:r w:rsidR="005567C4" w:rsidRPr="007E1D13">
        <w:rPr>
          <w:rFonts w:asciiTheme="majorBidi" w:hAnsiTheme="majorBidi" w:cstheme="majorBidi"/>
          <w:sz w:val="26"/>
          <w:szCs w:val="26"/>
          <w:rtl/>
          <w:lang w:bidi="ar-LB"/>
        </w:rPr>
        <w:t>).</w:t>
      </w:r>
    </w:p>
    <w:p w14:paraId="114E2366" w14:textId="77777777" w:rsidR="00763E64" w:rsidRPr="007E1D13" w:rsidRDefault="00763E64" w:rsidP="00A42209">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وفيما يتعلق بنوع الأنشطة التي يتعين النظر فيها لدعم إدخال التكنولوجيات ذات القدرة المنخفضة على إحداث الاحترار العالمي في القطاع الفرعي، اقترح أحد البلدان كنشاط محتمل </w:t>
      </w:r>
      <w:r w:rsidR="00A42209" w:rsidRPr="007E1D13">
        <w:rPr>
          <w:rFonts w:asciiTheme="majorBidi" w:hAnsiTheme="majorBidi" w:cstheme="majorBidi"/>
          <w:sz w:val="26"/>
          <w:szCs w:val="26"/>
          <w:rtl/>
          <w:lang w:bidi="ar-LB"/>
        </w:rPr>
        <w:t>تقديم</w:t>
      </w:r>
      <w:r w:rsidRPr="007E1D13">
        <w:rPr>
          <w:rFonts w:asciiTheme="majorBidi" w:hAnsiTheme="majorBidi" w:cstheme="majorBidi"/>
          <w:sz w:val="26"/>
          <w:szCs w:val="26"/>
          <w:rtl/>
          <w:lang w:bidi="ar-LB"/>
        </w:rPr>
        <w:t xml:space="preserve"> الدعم المالي والتقني للمستخدمين النهائيين في بعض القطاعات (المساعدة في تطوير أنظمة الائتمان في البلد لقطاعات محددة) للحصول على أنظمة</w:t>
      </w:r>
      <w:r w:rsidR="00A42209" w:rsidRPr="007E1D13">
        <w:rPr>
          <w:rFonts w:asciiTheme="majorBidi" w:hAnsiTheme="majorBidi" w:cstheme="majorBidi"/>
          <w:sz w:val="26"/>
          <w:szCs w:val="26"/>
          <w:rtl/>
          <w:lang w:bidi="ar-LB"/>
        </w:rPr>
        <w:t xml:space="preserve"> التبريد وتكييف الهواء</w:t>
      </w:r>
      <w:r w:rsidRPr="007E1D13">
        <w:rPr>
          <w:rFonts w:asciiTheme="majorBidi" w:hAnsiTheme="majorBidi" w:cstheme="majorBidi"/>
          <w:sz w:val="26"/>
          <w:szCs w:val="26"/>
          <w:rtl/>
          <w:lang w:bidi="ar-LB"/>
        </w:rPr>
        <w:t xml:space="preserve"> </w:t>
      </w:r>
      <w:r w:rsidR="00A42209" w:rsidRPr="007E1D13">
        <w:rPr>
          <w:rFonts w:asciiTheme="majorBidi" w:hAnsiTheme="majorBidi" w:cstheme="majorBidi"/>
          <w:sz w:val="26"/>
          <w:szCs w:val="26"/>
          <w:rtl/>
          <w:lang w:bidi="ar-LB"/>
        </w:rPr>
        <w:t>التي تستخدم</w:t>
      </w:r>
      <w:r w:rsidRPr="007E1D13">
        <w:rPr>
          <w:rFonts w:asciiTheme="majorBidi" w:hAnsiTheme="majorBidi" w:cstheme="majorBidi"/>
          <w:sz w:val="26"/>
          <w:szCs w:val="26"/>
          <w:rtl/>
          <w:lang w:bidi="ar-LB"/>
        </w:rPr>
        <w:t xml:space="preserve"> </w:t>
      </w:r>
      <w:r w:rsidR="00A42209" w:rsidRPr="007E1D13">
        <w:rPr>
          <w:rFonts w:asciiTheme="majorBidi" w:hAnsiTheme="majorBidi" w:cstheme="majorBidi"/>
          <w:sz w:val="26"/>
          <w:szCs w:val="26"/>
          <w:rtl/>
          <w:lang w:bidi="ar-LB"/>
        </w:rPr>
        <w:t xml:space="preserve">تكنولوجيات </w:t>
      </w:r>
      <w:r w:rsidRPr="007E1D13">
        <w:rPr>
          <w:rFonts w:asciiTheme="majorBidi" w:hAnsiTheme="majorBidi" w:cstheme="majorBidi"/>
          <w:sz w:val="26"/>
          <w:szCs w:val="26"/>
          <w:rtl/>
          <w:lang w:bidi="ar-LB"/>
        </w:rPr>
        <w:t>ذات قدرة منخفضة على إحداث الاحترار العالمي وتشغيلها بالطاقة الشمسية المتوفرة بكثرة في ذلك البلد.</w:t>
      </w:r>
    </w:p>
    <w:p w14:paraId="7DB0AE22" w14:textId="77777777" w:rsidR="00763E64" w:rsidRPr="007E1D13" w:rsidRDefault="00A74DE6" w:rsidP="00A74DE6">
      <w:pPr>
        <w:bidi/>
        <w:spacing w:after="240"/>
        <w:rPr>
          <w:rFonts w:asciiTheme="majorBidi" w:hAnsiTheme="majorBidi" w:cstheme="majorBidi"/>
          <w:sz w:val="26"/>
          <w:szCs w:val="26"/>
          <w:u w:val="single"/>
          <w:rtl/>
          <w:lang w:bidi="ar-LB"/>
        </w:rPr>
      </w:pPr>
      <w:r w:rsidRPr="007E1D13">
        <w:rPr>
          <w:rFonts w:asciiTheme="majorBidi" w:hAnsiTheme="majorBidi" w:cstheme="majorBidi"/>
          <w:sz w:val="26"/>
          <w:szCs w:val="26"/>
          <w:u w:val="single"/>
          <w:rtl/>
          <w:lang w:bidi="ar-LB"/>
        </w:rPr>
        <w:t xml:space="preserve">معلومات مذكورة في </w:t>
      </w:r>
      <w:r w:rsidR="00763E64" w:rsidRPr="007E1D13">
        <w:rPr>
          <w:rFonts w:asciiTheme="majorBidi" w:hAnsiTheme="majorBidi" w:cstheme="majorBidi"/>
          <w:sz w:val="26"/>
          <w:szCs w:val="26"/>
          <w:u w:val="single"/>
          <w:rtl/>
          <w:lang w:bidi="ar-LB"/>
        </w:rPr>
        <w:t xml:space="preserve">خطط </w:t>
      </w:r>
      <w:r w:rsidRPr="007E1D13">
        <w:rPr>
          <w:rFonts w:asciiTheme="majorBidi" w:hAnsiTheme="majorBidi" w:cstheme="majorBidi"/>
          <w:sz w:val="26"/>
          <w:szCs w:val="26"/>
          <w:u w:val="single"/>
          <w:rtl/>
          <w:lang w:bidi="ar-LB"/>
        </w:rPr>
        <w:t>تنفيذ تعديل</w:t>
      </w:r>
      <w:r w:rsidR="00763E64" w:rsidRPr="007E1D13">
        <w:rPr>
          <w:rFonts w:asciiTheme="majorBidi" w:hAnsiTheme="majorBidi" w:cstheme="majorBidi"/>
          <w:sz w:val="26"/>
          <w:szCs w:val="26"/>
          <w:u w:val="single"/>
          <w:rtl/>
          <w:lang w:bidi="ar-LB"/>
        </w:rPr>
        <w:t xml:space="preserve"> كيغالي </w:t>
      </w:r>
      <w:r w:rsidRPr="007E1D13">
        <w:rPr>
          <w:rFonts w:asciiTheme="majorBidi" w:hAnsiTheme="majorBidi" w:cstheme="majorBidi"/>
          <w:sz w:val="26"/>
          <w:szCs w:val="26"/>
          <w:u w:val="single"/>
          <w:rtl/>
          <w:lang w:bidi="ar-LB"/>
        </w:rPr>
        <w:t>للمواد الهيدروفلوروكربونية</w:t>
      </w:r>
    </w:p>
    <w:p w14:paraId="7E154363" w14:textId="77777777" w:rsidR="00763E64" w:rsidRPr="007E1D13" w:rsidRDefault="00763E64" w:rsidP="00A555D2">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lastRenderedPageBreak/>
        <w:t xml:space="preserve">يجري النظر في 22 </w:t>
      </w:r>
      <w:r w:rsidR="00A74DE6" w:rsidRPr="007E1D13">
        <w:rPr>
          <w:rFonts w:asciiTheme="majorBidi" w:hAnsiTheme="majorBidi" w:cstheme="majorBidi"/>
          <w:sz w:val="26"/>
          <w:szCs w:val="26"/>
          <w:rtl/>
          <w:lang w:bidi="ar-LB"/>
        </w:rPr>
        <w:t xml:space="preserve">خطة تنفيذ تعديل كيغالي </w:t>
      </w:r>
      <w:r w:rsidRPr="007E1D13">
        <w:rPr>
          <w:rFonts w:asciiTheme="majorBidi" w:hAnsiTheme="majorBidi" w:cstheme="majorBidi"/>
          <w:sz w:val="26"/>
          <w:szCs w:val="26"/>
          <w:rtl/>
          <w:lang w:bidi="ar-LB"/>
        </w:rPr>
        <w:t>في الاجتماع الثالث والتسعين</w:t>
      </w:r>
      <w:r w:rsidRPr="007E1D13">
        <w:rPr>
          <w:rFonts w:asciiTheme="majorBidi" w:hAnsiTheme="majorBidi" w:cstheme="majorBidi"/>
          <w:sz w:val="26"/>
          <w:szCs w:val="26"/>
          <w:vertAlign w:val="superscript"/>
          <w:rtl/>
          <w:lang w:bidi="ar-LB"/>
        </w:rPr>
        <w:t xml:space="preserve"> </w:t>
      </w:r>
      <w:r w:rsidRPr="007E1D13">
        <w:rPr>
          <w:rFonts w:asciiTheme="majorBidi" w:hAnsiTheme="majorBidi" w:cstheme="majorBidi"/>
          <w:sz w:val="26"/>
          <w:szCs w:val="26"/>
          <w:rtl/>
          <w:lang w:bidi="ar-LB"/>
        </w:rPr>
        <w:t xml:space="preserve">للجنة التنفيذية. </w:t>
      </w:r>
      <w:r w:rsidR="00A74DE6" w:rsidRPr="007E1D13">
        <w:rPr>
          <w:rFonts w:asciiTheme="majorBidi" w:hAnsiTheme="majorBidi" w:cstheme="majorBidi"/>
          <w:sz w:val="26"/>
          <w:szCs w:val="26"/>
          <w:rtl/>
          <w:lang w:bidi="ar-LB"/>
        </w:rPr>
        <w:t>ورغم أنه</w:t>
      </w:r>
      <w:r w:rsidRPr="007E1D13">
        <w:rPr>
          <w:rFonts w:asciiTheme="majorBidi" w:hAnsiTheme="majorBidi" w:cstheme="majorBidi"/>
          <w:sz w:val="26"/>
          <w:szCs w:val="26"/>
          <w:rtl/>
          <w:lang w:bidi="ar-LB"/>
        </w:rPr>
        <w:t xml:space="preserve"> كان من المتوقع </w:t>
      </w:r>
      <w:r w:rsidR="00A74DE6" w:rsidRPr="007E1D13">
        <w:rPr>
          <w:rFonts w:asciiTheme="majorBidi" w:hAnsiTheme="majorBidi" w:cstheme="majorBidi"/>
          <w:sz w:val="26"/>
          <w:szCs w:val="26"/>
          <w:rtl/>
          <w:lang w:bidi="ar-LB"/>
        </w:rPr>
        <w:t>إتاحة</w:t>
      </w:r>
      <w:r w:rsidRPr="007E1D13">
        <w:rPr>
          <w:rFonts w:asciiTheme="majorBidi" w:hAnsiTheme="majorBidi" w:cstheme="majorBidi"/>
          <w:sz w:val="26"/>
          <w:szCs w:val="26"/>
          <w:rtl/>
          <w:lang w:bidi="ar-LB"/>
        </w:rPr>
        <w:t xml:space="preserve"> المزيد من المعلومات حول هذا القطاع الفرعي </w:t>
      </w:r>
      <w:r w:rsidR="00A555D2" w:rsidRPr="007E1D13">
        <w:rPr>
          <w:rFonts w:asciiTheme="majorBidi" w:hAnsiTheme="majorBidi" w:cstheme="majorBidi"/>
          <w:sz w:val="26"/>
          <w:szCs w:val="26"/>
          <w:rtl/>
          <w:lang w:bidi="ar-LB"/>
        </w:rPr>
        <w:t>لأن</w:t>
      </w:r>
      <w:r w:rsidRPr="007E1D13">
        <w:rPr>
          <w:rFonts w:asciiTheme="majorBidi" w:hAnsiTheme="majorBidi" w:cstheme="majorBidi"/>
          <w:sz w:val="26"/>
          <w:szCs w:val="26"/>
          <w:rtl/>
          <w:lang w:bidi="ar-LB"/>
        </w:rPr>
        <w:t xml:space="preserve"> بلدان المادة 5 </w:t>
      </w:r>
      <w:r w:rsidR="00A555D2" w:rsidRPr="007E1D13">
        <w:rPr>
          <w:rFonts w:asciiTheme="majorBidi" w:hAnsiTheme="majorBidi" w:cstheme="majorBidi"/>
          <w:sz w:val="26"/>
          <w:szCs w:val="26"/>
          <w:rtl/>
          <w:lang w:bidi="ar-LB"/>
        </w:rPr>
        <w:t xml:space="preserve">جمعت </w:t>
      </w:r>
      <w:r w:rsidRPr="007E1D13">
        <w:rPr>
          <w:rFonts w:asciiTheme="majorBidi" w:hAnsiTheme="majorBidi" w:cstheme="majorBidi"/>
          <w:sz w:val="26"/>
          <w:szCs w:val="26"/>
          <w:rtl/>
          <w:lang w:bidi="ar-LB"/>
        </w:rPr>
        <w:t xml:space="preserve">بيانات استهلاك </w:t>
      </w:r>
      <w:r w:rsidR="00A555D2" w:rsidRPr="007E1D13">
        <w:rPr>
          <w:rFonts w:asciiTheme="majorBidi" w:hAnsiTheme="majorBidi" w:cstheme="majorBidi"/>
          <w:sz w:val="26"/>
          <w:szCs w:val="26"/>
          <w:rtl/>
          <w:lang w:bidi="ar-LB"/>
        </w:rPr>
        <w:t>المواد الهيدروفلوروكربونية</w:t>
      </w:r>
      <w:r w:rsidRPr="007E1D13">
        <w:rPr>
          <w:rFonts w:asciiTheme="majorBidi" w:hAnsiTheme="majorBidi" w:cstheme="majorBidi"/>
          <w:sz w:val="26"/>
          <w:szCs w:val="26"/>
          <w:rtl/>
          <w:lang w:bidi="ar-LB"/>
        </w:rPr>
        <w:t xml:space="preserve"> أثناء إعداد خطط</w:t>
      </w:r>
      <w:r w:rsidR="00A555D2" w:rsidRPr="007E1D13">
        <w:rPr>
          <w:rFonts w:asciiTheme="majorBidi" w:hAnsiTheme="majorBidi" w:cstheme="majorBidi"/>
          <w:sz w:val="26"/>
          <w:szCs w:val="26"/>
          <w:rtl/>
          <w:lang w:bidi="ar-LB"/>
        </w:rPr>
        <w:t xml:space="preserve">ها </w:t>
      </w:r>
      <w:r w:rsidRPr="007E1D13">
        <w:rPr>
          <w:rFonts w:asciiTheme="majorBidi" w:hAnsiTheme="majorBidi" w:cstheme="majorBidi"/>
          <w:sz w:val="26"/>
          <w:szCs w:val="26"/>
          <w:rtl/>
          <w:lang w:bidi="ar-LB"/>
        </w:rPr>
        <w:t xml:space="preserve">لتنفيذ </w:t>
      </w:r>
      <w:r w:rsidR="00A555D2" w:rsidRPr="007E1D13">
        <w:rPr>
          <w:rFonts w:asciiTheme="majorBidi" w:hAnsiTheme="majorBidi" w:cstheme="majorBidi"/>
          <w:sz w:val="26"/>
          <w:szCs w:val="26"/>
          <w:rtl/>
          <w:lang w:bidi="ar-LB"/>
        </w:rPr>
        <w:t>تعديل كيغالي</w:t>
      </w:r>
      <w:r w:rsidRPr="007E1D13">
        <w:rPr>
          <w:rFonts w:asciiTheme="majorBidi" w:hAnsiTheme="majorBidi" w:cstheme="majorBidi"/>
          <w:sz w:val="26"/>
          <w:szCs w:val="26"/>
          <w:rtl/>
          <w:lang w:bidi="ar-LB"/>
        </w:rPr>
        <w:t>،</w:t>
      </w:r>
      <w:r w:rsidRPr="007E1D13">
        <w:rPr>
          <w:rStyle w:val="FootnoteReference"/>
          <w:rFonts w:asciiTheme="majorBidi" w:hAnsiTheme="majorBidi" w:cstheme="majorBidi"/>
          <w:sz w:val="26"/>
          <w:szCs w:val="26"/>
          <w:lang w:bidi="ar-LB"/>
        </w:rPr>
        <w:footnoteReference w:id="3"/>
      </w:r>
      <w:r w:rsidR="00A555D2"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فإن المعلومات التي تم جمعها حتى الآن محدودة.</w:t>
      </w:r>
    </w:p>
    <w:p w14:paraId="10C722AE" w14:textId="77777777" w:rsidR="00763E64" w:rsidRPr="007E1D13" w:rsidRDefault="00763E64" w:rsidP="001C4D32">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لم تفصل معظم </w:t>
      </w:r>
      <w:r w:rsidR="001C4D32" w:rsidRPr="007E1D13">
        <w:rPr>
          <w:rFonts w:asciiTheme="majorBidi" w:hAnsiTheme="majorBidi" w:cstheme="majorBidi"/>
          <w:sz w:val="26"/>
          <w:szCs w:val="26"/>
          <w:rtl/>
          <w:lang w:bidi="ar-LB"/>
        </w:rPr>
        <w:t xml:space="preserve">خطط تنفيذ تعديل كيغالي </w:t>
      </w:r>
      <w:r w:rsidRPr="007E1D13">
        <w:rPr>
          <w:rFonts w:asciiTheme="majorBidi" w:hAnsiTheme="majorBidi" w:cstheme="majorBidi"/>
          <w:sz w:val="26"/>
          <w:szCs w:val="26"/>
          <w:rtl/>
          <w:lang w:bidi="ar-LB"/>
        </w:rPr>
        <w:t xml:space="preserve">المقدمة استهلاك </w:t>
      </w:r>
      <w:r w:rsidR="001C4D32" w:rsidRPr="007E1D13">
        <w:rPr>
          <w:rFonts w:asciiTheme="majorBidi" w:hAnsiTheme="majorBidi" w:cstheme="majorBidi"/>
          <w:sz w:val="26"/>
          <w:szCs w:val="26"/>
          <w:rtl/>
          <w:lang w:bidi="ar-LB"/>
        </w:rPr>
        <w:t>المواد الهيدروفلوروكربونية المرتبط</w:t>
      </w:r>
      <w:r w:rsidRPr="007E1D13">
        <w:rPr>
          <w:rFonts w:asciiTheme="majorBidi" w:hAnsiTheme="majorBidi" w:cstheme="majorBidi"/>
          <w:sz w:val="26"/>
          <w:szCs w:val="26"/>
          <w:rtl/>
          <w:lang w:bidi="ar-LB"/>
        </w:rPr>
        <w:t xml:space="preserve"> بالتركيب و</w:t>
      </w:r>
      <w:r w:rsidR="001C4D32" w:rsidRPr="007E1D13">
        <w:rPr>
          <w:rFonts w:asciiTheme="majorBidi" w:hAnsiTheme="majorBidi" w:cstheme="majorBidi"/>
          <w:sz w:val="26"/>
          <w:szCs w:val="26"/>
          <w:rtl/>
          <w:lang w:bidi="ar-LB"/>
        </w:rPr>
        <w:t>ال</w:t>
      </w:r>
      <w:r w:rsidRPr="007E1D13">
        <w:rPr>
          <w:rFonts w:asciiTheme="majorBidi" w:hAnsiTheme="majorBidi" w:cstheme="majorBidi"/>
          <w:sz w:val="26"/>
          <w:szCs w:val="26"/>
          <w:rtl/>
          <w:lang w:bidi="ar-LB"/>
        </w:rPr>
        <w:t>تجميع</w:t>
      </w:r>
      <w:r w:rsidR="001C4D32" w:rsidRPr="007E1D13">
        <w:rPr>
          <w:rFonts w:asciiTheme="majorBidi" w:hAnsiTheme="majorBidi" w:cstheme="majorBidi"/>
          <w:sz w:val="26"/>
          <w:szCs w:val="26"/>
          <w:rtl/>
          <w:lang w:bidi="ar-LB"/>
        </w:rPr>
        <w:t xml:space="preserve"> المحلي</w:t>
      </w:r>
      <w:r w:rsidRPr="007E1D13">
        <w:rPr>
          <w:rFonts w:asciiTheme="majorBidi" w:hAnsiTheme="majorBidi" w:cstheme="majorBidi"/>
          <w:sz w:val="26"/>
          <w:szCs w:val="26"/>
          <w:rtl/>
          <w:lang w:bidi="ar-LB"/>
        </w:rPr>
        <w:t xml:space="preserve"> </w:t>
      </w:r>
      <w:r w:rsidR="001C4D32" w:rsidRPr="007E1D13">
        <w:rPr>
          <w:rFonts w:asciiTheme="majorBidi" w:hAnsiTheme="majorBidi" w:cstheme="majorBidi"/>
          <w:sz w:val="26"/>
          <w:szCs w:val="26"/>
          <w:rtl/>
          <w:lang w:bidi="ar-LB"/>
        </w:rPr>
        <w:t xml:space="preserve">لأنظمة التبريد وتكييف الهواء </w:t>
      </w:r>
      <w:r w:rsidRPr="007E1D13">
        <w:rPr>
          <w:rFonts w:asciiTheme="majorBidi" w:hAnsiTheme="majorBidi" w:cstheme="majorBidi"/>
          <w:sz w:val="26"/>
          <w:szCs w:val="26"/>
          <w:rtl/>
          <w:lang w:bidi="ar-LB"/>
        </w:rPr>
        <w:t xml:space="preserve">(الشحنة الأولى) عن قطاع خدمة التبريد، مع الاعتراف بأنه لم يكن من الممكن جمع البيانات، لكنهم سيضطلعون بعمل إضافي خلال المرحلة الأولى من </w:t>
      </w:r>
      <w:r w:rsidR="001C4D32" w:rsidRPr="007E1D13">
        <w:rPr>
          <w:rFonts w:asciiTheme="majorBidi" w:hAnsiTheme="majorBidi" w:cstheme="majorBidi"/>
          <w:sz w:val="26"/>
          <w:szCs w:val="26"/>
          <w:rtl/>
          <w:lang w:bidi="ar-LB"/>
        </w:rPr>
        <w:t xml:space="preserve">خطط تنفيذ تعديل كيغالي </w:t>
      </w:r>
      <w:r w:rsidRPr="007E1D13">
        <w:rPr>
          <w:rFonts w:asciiTheme="majorBidi" w:hAnsiTheme="majorBidi" w:cstheme="majorBidi"/>
          <w:sz w:val="26"/>
          <w:szCs w:val="26"/>
          <w:rtl/>
          <w:lang w:bidi="ar-LB"/>
        </w:rPr>
        <w:t>للحصول على فهم أفضل للقطاع الفرعي.</w:t>
      </w:r>
    </w:p>
    <w:p w14:paraId="428A2E79" w14:textId="152C51A9" w:rsidR="00763E64" w:rsidRPr="007E1D13" w:rsidRDefault="00EE4C0C" w:rsidP="00AF0F73">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قامت بعض </w:t>
      </w:r>
      <w:r w:rsidR="000F1069" w:rsidRPr="007E1D13">
        <w:rPr>
          <w:rFonts w:asciiTheme="majorBidi" w:hAnsiTheme="majorBidi" w:cstheme="majorBidi" w:hint="cs"/>
          <w:sz w:val="26"/>
          <w:szCs w:val="26"/>
          <w:rtl/>
          <w:lang w:bidi="ar-LB"/>
        </w:rPr>
        <w:t>خطط تنفيذ</w:t>
      </w:r>
      <w:r w:rsidRPr="007E1D13">
        <w:rPr>
          <w:rFonts w:asciiTheme="majorBidi" w:hAnsiTheme="majorBidi" w:cstheme="majorBidi"/>
          <w:sz w:val="26"/>
          <w:szCs w:val="26"/>
          <w:rtl/>
          <w:lang w:bidi="ar-LB"/>
        </w:rPr>
        <w:t xml:space="preserve"> تعديل كيغالي </w:t>
      </w:r>
      <w:r w:rsidR="00763E64" w:rsidRPr="007E1D13">
        <w:rPr>
          <w:rFonts w:asciiTheme="majorBidi" w:hAnsiTheme="majorBidi" w:cstheme="majorBidi"/>
          <w:sz w:val="26"/>
          <w:szCs w:val="26"/>
          <w:rtl/>
          <w:lang w:bidi="ar-LB"/>
        </w:rPr>
        <w:t>بمحاولة أولية لتقدير هذا الاستهلاك مع الاعتراف بأن</w:t>
      </w:r>
      <w:r w:rsidR="00604973" w:rsidRPr="007E1D13">
        <w:rPr>
          <w:rFonts w:asciiTheme="majorBidi" w:hAnsiTheme="majorBidi" w:cstheme="majorBidi"/>
          <w:sz w:val="26"/>
          <w:szCs w:val="26"/>
          <w:rtl/>
          <w:lang w:bidi="ar-LB"/>
        </w:rPr>
        <w:t xml:space="preserve"> هذه</w:t>
      </w:r>
      <w:r w:rsidR="00763E64" w:rsidRPr="007E1D13">
        <w:rPr>
          <w:rFonts w:asciiTheme="majorBidi" w:hAnsiTheme="majorBidi" w:cstheme="majorBidi"/>
          <w:sz w:val="26"/>
          <w:szCs w:val="26"/>
          <w:rtl/>
          <w:lang w:bidi="ar-LB"/>
        </w:rPr>
        <w:t xml:space="preserve"> التقديرات أولية وستكون هناك حاجة إلى عمل إضافي خلال المرحلة الأولى للحصول على فهم أفضل للقطاع الفرعي. </w:t>
      </w:r>
      <w:r w:rsidRPr="007E1D13">
        <w:rPr>
          <w:rFonts w:asciiTheme="majorBidi" w:hAnsiTheme="majorBidi" w:cstheme="majorBidi"/>
          <w:sz w:val="26"/>
          <w:szCs w:val="26"/>
          <w:rtl/>
          <w:lang w:bidi="ar-LB"/>
        </w:rPr>
        <w:t>على سبيل المثال، قدرت بوليفيا (</w:t>
      </w:r>
      <w:r w:rsidR="00763E64" w:rsidRPr="007E1D13">
        <w:rPr>
          <w:rFonts w:asciiTheme="majorBidi" w:hAnsiTheme="majorBidi" w:cstheme="majorBidi"/>
          <w:sz w:val="26"/>
          <w:szCs w:val="26"/>
          <w:rtl/>
          <w:lang w:bidi="ar-LB"/>
        </w:rPr>
        <w:t xml:space="preserve">دولة </w:t>
      </w:r>
      <w:r w:rsidRPr="007E1D13">
        <w:rPr>
          <w:rFonts w:asciiTheme="majorBidi" w:hAnsiTheme="majorBidi" w:cstheme="majorBidi"/>
          <w:sz w:val="26"/>
          <w:szCs w:val="26"/>
          <w:rtl/>
          <w:lang w:bidi="ar-LB"/>
        </w:rPr>
        <w:t>- المتعددة القوميات</w:t>
      </w:r>
      <w:r w:rsidR="00763E64" w:rsidRPr="007E1D13">
        <w:rPr>
          <w:rFonts w:asciiTheme="majorBidi" w:hAnsiTheme="majorBidi" w:cstheme="majorBidi"/>
          <w:sz w:val="26"/>
          <w:szCs w:val="26"/>
          <w:rtl/>
          <w:lang w:bidi="ar-LB"/>
        </w:rPr>
        <w:t xml:space="preserve">) ونيكاراغوا أن 2 في </w:t>
      </w:r>
      <w:r w:rsidR="000F1069">
        <w:rPr>
          <w:rFonts w:asciiTheme="majorBidi" w:hAnsiTheme="majorBidi" w:cstheme="majorBidi"/>
          <w:sz w:val="26"/>
          <w:szCs w:val="26"/>
          <w:rtl/>
          <w:lang w:bidi="ar-LB"/>
        </w:rPr>
        <w:t>المئة</w:t>
      </w:r>
      <w:r w:rsidR="00763E64" w:rsidRPr="007E1D13">
        <w:rPr>
          <w:rFonts w:asciiTheme="majorBidi" w:hAnsiTheme="majorBidi" w:cstheme="majorBidi"/>
          <w:sz w:val="26"/>
          <w:szCs w:val="26"/>
          <w:rtl/>
          <w:lang w:bidi="ar-LB"/>
        </w:rPr>
        <w:t xml:space="preserve"> من </w:t>
      </w:r>
      <w:r w:rsidRPr="007E1D13">
        <w:rPr>
          <w:rFonts w:asciiTheme="majorBidi" w:hAnsiTheme="majorBidi" w:cstheme="majorBidi"/>
          <w:sz w:val="26"/>
          <w:szCs w:val="26"/>
          <w:rtl/>
          <w:lang w:bidi="ar-LB"/>
        </w:rPr>
        <w:t xml:space="preserve">المواد الهيدروفلوروكربونية </w:t>
      </w:r>
      <w:r w:rsidR="00763E64" w:rsidRPr="007E1D13">
        <w:rPr>
          <w:rFonts w:asciiTheme="majorBidi" w:hAnsiTheme="majorBidi" w:cstheme="majorBidi"/>
          <w:sz w:val="26"/>
          <w:szCs w:val="26"/>
          <w:rtl/>
          <w:lang w:bidi="ar-LB"/>
        </w:rPr>
        <w:t xml:space="preserve">المبلغ عنها تحت الخدمة </w:t>
      </w:r>
      <w:r w:rsidRPr="007E1D13">
        <w:rPr>
          <w:rFonts w:asciiTheme="majorBidi" w:hAnsiTheme="majorBidi" w:cstheme="majorBidi"/>
          <w:sz w:val="26"/>
          <w:szCs w:val="26"/>
          <w:rtl/>
          <w:lang w:bidi="ar-LB"/>
        </w:rPr>
        <w:t>بالطن المتري</w:t>
      </w:r>
      <w:r w:rsidR="00763E64" w:rsidRPr="007E1D13">
        <w:rPr>
          <w:rFonts w:asciiTheme="majorBidi" w:hAnsiTheme="majorBidi" w:cstheme="majorBidi"/>
          <w:sz w:val="26"/>
          <w:szCs w:val="26"/>
          <w:rtl/>
          <w:lang w:bidi="ar-LB"/>
        </w:rPr>
        <w:t xml:space="preserve"> هي للشحنة الأولى بواسطة القطاع الفرعي</w:t>
      </w:r>
      <w:r w:rsidR="00AF0F73" w:rsidRPr="007E1D13">
        <w:rPr>
          <w:rFonts w:asciiTheme="majorBidi" w:hAnsiTheme="majorBidi" w:cstheme="majorBidi"/>
          <w:sz w:val="26"/>
          <w:szCs w:val="26"/>
          <w:rtl/>
          <w:lang w:bidi="ar-LB"/>
        </w:rPr>
        <w:t xml:space="preserve"> المحلي للتركيب والتجميع،</w:t>
      </w:r>
      <w:r w:rsidR="00763E64" w:rsidRPr="007E1D13">
        <w:rPr>
          <w:rFonts w:asciiTheme="majorBidi" w:hAnsiTheme="majorBidi" w:cstheme="majorBidi"/>
          <w:sz w:val="26"/>
          <w:szCs w:val="26"/>
          <w:rtl/>
          <w:lang w:bidi="ar-LB"/>
        </w:rPr>
        <w:t xml:space="preserve"> وقدرت إكوادور 4 في </w:t>
      </w:r>
      <w:r w:rsidR="000F1069">
        <w:rPr>
          <w:rFonts w:asciiTheme="majorBidi" w:hAnsiTheme="majorBidi" w:cstheme="majorBidi"/>
          <w:sz w:val="26"/>
          <w:szCs w:val="26"/>
          <w:rtl/>
          <w:lang w:bidi="ar-LB"/>
        </w:rPr>
        <w:t>المئة</w:t>
      </w:r>
      <w:r w:rsidR="00AF0F73" w:rsidRPr="007E1D13">
        <w:rPr>
          <w:rFonts w:asciiTheme="majorBidi" w:hAnsiTheme="majorBidi" w:cstheme="majorBidi"/>
          <w:sz w:val="26"/>
          <w:szCs w:val="26"/>
          <w:rtl/>
          <w:lang w:bidi="ar-LB"/>
        </w:rPr>
        <w:t xml:space="preserve">، وقدرت قيرغيزستان 5 في </w:t>
      </w:r>
      <w:r w:rsidR="000F1069">
        <w:rPr>
          <w:rFonts w:asciiTheme="majorBidi" w:hAnsiTheme="majorBidi" w:cstheme="majorBidi"/>
          <w:sz w:val="26"/>
          <w:szCs w:val="26"/>
          <w:rtl/>
          <w:lang w:bidi="ar-LB"/>
        </w:rPr>
        <w:t>المئة</w:t>
      </w:r>
      <w:r w:rsidR="00763E64" w:rsidRPr="007E1D13">
        <w:rPr>
          <w:rFonts w:asciiTheme="majorBidi" w:hAnsiTheme="majorBidi" w:cstheme="majorBidi"/>
          <w:sz w:val="26"/>
          <w:szCs w:val="26"/>
          <w:rtl/>
          <w:lang w:bidi="ar-LB"/>
        </w:rPr>
        <w:t xml:space="preserve">، والنيجر 10 في </w:t>
      </w:r>
      <w:r w:rsidR="000F1069">
        <w:rPr>
          <w:rFonts w:asciiTheme="majorBidi" w:hAnsiTheme="majorBidi" w:cstheme="majorBidi"/>
          <w:sz w:val="26"/>
          <w:szCs w:val="26"/>
          <w:rtl/>
          <w:lang w:bidi="ar-LB"/>
        </w:rPr>
        <w:t>المئة</w:t>
      </w:r>
      <w:r w:rsidR="00763E64" w:rsidRPr="007E1D13">
        <w:rPr>
          <w:rFonts w:asciiTheme="majorBidi" w:hAnsiTheme="majorBidi" w:cstheme="majorBidi"/>
          <w:sz w:val="26"/>
          <w:szCs w:val="26"/>
          <w:rtl/>
          <w:lang w:bidi="ar-LB"/>
        </w:rPr>
        <w:t xml:space="preserve"> (أو 15 في </w:t>
      </w:r>
      <w:r w:rsidR="000F1069">
        <w:rPr>
          <w:rFonts w:asciiTheme="majorBidi" w:hAnsiTheme="majorBidi" w:cstheme="majorBidi"/>
          <w:sz w:val="26"/>
          <w:szCs w:val="26"/>
          <w:rtl/>
          <w:lang w:bidi="ar-LB"/>
        </w:rPr>
        <w:t>المئة</w:t>
      </w:r>
      <w:r w:rsidR="00763E64" w:rsidRPr="007E1D13">
        <w:rPr>
          <w:rFonts w:asciiTheme="majorBidi" w:hAnsiTheme="majorBidi" w:cstheme="majorBidi"/>
          <w:sz w:val="26"/>
          <w:szCs w:val="26"/>
          <w:rtl/>
          <w:lang w:bidi="ar-LB"/>
        </w:rPr>
        <w:t xml:space="preserve"> من الاستخدام في التبريد التجاري والصناعي). وقدمت مقدونيا الشمالية معلومات مفصلة عن المعدات التي تم تجميعها وتركي</w:t>
      </w:r>
      <w:r w:rsidR="00AF0F73" w:rsidRPr="007E1D13">
        <w:rPr>
          <w:rFonts w:asciiTheme="majorBidi" w:hAnsiTheme="majorBidi" w:cstheme="majorBidi"/>
          <w:sz w:val="26"/>
          <w:szCs w:val="26"/>
          <w:rtl/>
          <w:lang w:bidi="ar-LB"/>
        </w:rPr>
        <w:t>بها في البلد، والمواد المستخدمة</w:t>
      </w:r>
      <w:r w:rsidR="00763E64" w:rsidRPr="007E1D13">
        <w:rPr>
          <w:rFonts w:asciiTheme="majorBidi" w:hAnsiTheme="majorBidi" w:cstheme="majorBidi"/>
          <w:sz w:val="26"/>
          <w:szCs w:val="26"/>
          <w:rtl/>
          <w:lang w:bidi="ar-LB"/>
        </w:rPr>
        <w:t xml:space="preserve"> والشركات العاملة في هذا القطاع الفرعي. </w:t>
      </w:r>
      <w:r w:rsidR="00AF0F73" w:rsidRPr="007E1D13">
        <w:rPr>
          <w:rFonts w:asciiTheme="majorBidi" w:hAnsiTheme="majorBidi" w:cstheme="majorBidi"/>
          <w:sz w:val="26"/>
          <w:szCs w:val="26"/>
          <w:rtl/>
          <w:lang w:bidi="ar-LB"/>
        </w:rPr>
        <w:t>ورغم</w:t>
      </w:r>
      <w:r w:rsidR="00763E64" w:rsidRPr="007E1D13">
        <w:rPr>
          <w:rFonts w:asciiTheme="majorBidi" w:hAnsiTheme="majorBidi" w:cstheme="majorBidi"/>
          <w:sz w:val="26"/>
          <w:szCs w:val="26"/>
          <w:rtl/>
          <w:lang w:bidi="ar-LB"/>
        </w:rPr>
        <w:t xml:space="preserve"> الإبلاغ عن هذا الاستهلاك على أنه تصنيع في تقرير تنفيذ البرنامج القطري</w:t>
      </w:r>
      <w:r w:rsidR="00AF0F73" w:rsidRPr="007E1D13">
        <w:rPr>
          <w:rFonts w:asciiTheme="majorBidi" w:hAnsiTheme="majorBidi" w:cstheme="majorBidi"/>
          <w:sz w:val="26"/>
          <w:szCs w:val="26"/>
          <w:rtl/>
          <w:lang w:bidi="ar-LB"/>
        </w:rPr>
        <w:t xml:space="preserve"> للبلد،</w:t>
      </w:r>
      <w:r w:rsidR="00763E64" w:rsidRPr="007E1D13">
        <w:rPr>
          <w:rFonts w:asciiTheme="majorBidi" w:hAnsiTheme="majorBidi" w:cstheme="majorBidi"/>
          <w:sz w:val="26"/>
          <w:szCs w:val="26"/>
          <w:rtl/>
          <w:lang w:bidi="ar-LB"/>
        </w:rPr>
        <w:t xml:space="preserve"> </w:t>
      </w:r>
      <w:r w:rsidR="00AF0F73" w:rsidRPr="007E1D13">
        <w:rPr>
          <w:rFonts w:asciiTheme="majorBidi" w:hAnsiTheme="majorBidi" w:cstheme="majorBidi"/>
          <w:sz w:val="26"/>
          <w:szCs w:val="26"/>
          <w:rtl/>
          <w:lang w:bidi="ar-LB"/>
        </w:rPr>
        <w:t xml:space="preserve">لم تتضمن </w:t>
      </w:r>
      <w:r w:rsidR="00763E64" w:rsidRPr="007E1D13">
        <w:rPr>
          <w:rFonts w:asciiTheme="majorBidi" w:hAnsiTheme="majorBidi" w:cstheme="majorBidi"/>
          <w:sz w:val="26"/>
          <w:szCs w:val="26"/>
          <w:rtl/>
          <w:lang w:bidi="ar-LB"/>
        </w:rPr>
        <w:t xml:space="preserve">المرحلة الأولى من </w:t>
      </w:r>
      <w:r w:rsidR="000F1069" w:rsidRPr="007E1D13">
        <w:rPr>
          <w:rFonts w:asciiTheme="majorBidi" w:hAnsiTheme="majorBidi" w:cstheme="majorBidi" w:hint="cs"/>
          <w:sz w:val="26"/>
          <w:szCs w:val="26"/>
          <w:rtl/>
          <w:lang w:bidi="ar-LB"/>
        </w:rPr>
        <w:t>خطة تنفيذ</w:t>
      </w:r>
      <w:r w:rsidR="00AF0F73" w:rsidRPr="007E1D13">
        <w:rPr>
          <w:rFonts w:asciiTheme="majorBidi" w:hAnsiTheme="majorBidi" w:cstheme="majorBidi"/>
          <w:sz w:val="26"/>
          <w:szCs w:val="26"/>
          <w:rtl/>
          <w:lang w:bidi="ar-LB"/>
        </w:rPr>
        <w:t xml:space="preserve"> تعديل كيغالي</w:t>
      </w:r>
      <w:r w:rsidR="00763E64" w:rsidRPr="007E1D13">
        <w:rPr>
          <w:rFonts w:asciiTheme="majorBidi" w:hAnsiTheme="majorBidi" w:cstheme="majorBidi"/>
          <w:sz w:val="26"/>
          <w:szCs w:val="26"/>
          <w:rtl/>
          <w:lang w:bidi="ar-LB"/>
        </w:rPr>
        <w:t xml:space="preserve"> أنشطة محددة للقطاع الفرعي. وبدلاً من ذلك، فقد تضمن</w:t>
      </w:r>
      <w:r w:rsidR="00AF0F73" w:rsidRPr="007E1D13">
        <w:rPr>
          <w:rFonts w:asciiTheme="majorBidi" w:hAnsiTheme="majorBidi" w:cstheme="majorBidi"/>
          <w:sz w:val="26"/>
          <w:szCs w:val="26"/>
          <w:rtl/>
          <w:lang w:bidi="ar-LB"/>
        </w:rPr>
        <w:t>ت</w:t>
      </w:r>
      <w:r w:rsidR="00763E64" w:rsidRPr="007E1D13">
        <w:rPr>
          <w:rFonts w:asciiTheme="majorBidi" w:hAnsiTheme="majorBidi" w:cstheme="majorBidi"/>
          <w:sz w:val="26"/>
          <w:szCs w:val="26"/>
          <w:rtl/>
          <w:lang w:bidi="ar-LB"/>
        </w:rPr>
        <w:t xml:space="preserve"> دعم الدراسات الاستقصائية لاستكشاف القطاعات والقطاعات الفرعية التي حظيت حتى الآن بقدر أقل من الاهتمام </w:t>
      </w:r>
      <w:r w:rsidR="00AF0F73" w:rsidRPr="007E1D13">
        <w:rPr>
          <w:rFonts w:asciiTheme="majorBidi" w:hAnsiTheme="majorBidi" w:cstheme="majorBidi"/>
          <w:sz w:val="26"/>
          <w:szCs w:val="26"/>
          <w:rtl/>
          <w:lang w:bidi="ar-LB"/>
        </w:rPr>
        <w:t>و</w:t>
      </w:r>
      <w:r w:rsidR="00763E64" w:rsidRPr="007E1D13">
        <w:rPr>
          <w:rFonts w:asciiTheme="majorBidi" w:hAnsiTheme="majorBidi" w:cstheme="majorBidi"/>
          <w:sz w:val="26"/>
          <w:szCs w:val="26"/>
          <w:rtl/>
          <w:lang w:bidi="ar-LB"/>
        </w:rPr>
        <w:t>كانت هناك حاجة إلى بيانات تفصيلية للتخطيط لمزيد من الأنشطة، بما في ذلك</w:t>
      </w:r>
      <w:r w:rsidR="00AF0F73" w:rsidRPr="007E1D13">
        <w:rPr>
          <w:rFonts w:asciiTheme="majorBidi" w:hAnsiTheme="majorBidi" w:cstheme="majorBidi"/>
          <w:sz w:val="26"/>
          <w:szCs w:val="26"/>
          <w:rtl/>
          <w:lang w:bidi="ar-LB"/>
        </w:rPr>
        <w:t xml:space="preserve"> القطاع الفرعي المحلي للتركيب والتجميع</w:t>
      </w:r>
      <w:r w:rsidR="00763E64" w:rsidRPr="007E1D13">
        <w:rPr>
          <w:rFonts w:asciiTheme="majorBidi" w:hAnsiTheme="majorBidi" w:cstheme="majorBidi"/>
          <w:sz w:val="26"/>
          <w:szCs w:val="26"/>
          <w:rtl/>
          <w:lang w:bidi="ar-LB"/>
        </w:rPr>
        <w:t xml:space="preserve">؛ ودراسة تفصيلية لاستهلاك واستخدام </w:t>
      </w:r>
      <w:r w:rsidR="00AF0F73" w:rsidRPr="007E1D13">
        <w:rPr>
          <w:rFonts w:asciiTheme="majorBidi" w:hAnsiTheme="majorBidi" w:cstheme="majorBidi"/>
          <w:sz w:val="26"/>
          <w:szCs w:val="26"/>
          <w:rtl/>
          <w:lang w:bidi="ar-LB"/>
        </w:rPr>
        <w:t>المواد الهيدروفلوروكربونية في قطاعي</w:t>
      </w:r>
      <w:r w:rsidR="00763E64" w:rsidRPr="007E1D13">
        <w:rPr>
          <w:rFonts w:asciiTheme="majorBidi" w:hAnsiTheme="majorBidi" w:cstheme="majorBidi"/>
          <w:sz w:val="26"/>
          <w:szCs w:val="26"/>
          <w:rtl/>
          <w:lang w:bidi="ar-LB"/>
        </w:rPr>
        <w:t xml:space="preserve"> تصنيع وتجميع</w:t>
      </w:r>
      <w:r w:rsidR="00AF0F73" w:rsidRPr="007E1D13">
        <w:rPr>
          <w:rFonts w:asciiTheme="majorBidi" w:hAnsiTheme="majorBidi" w:cstheme="majorBidi"/>
          <w:sz w:val="26"/>
          <w:szCs w:val="26"/>
          <w:rtl/>
          <w:lang w:bidi="ar-LB"/>
        </w:rPr>
        <w:t xml:space="preserve"> التبريد وتكييف الهواء</w:t>
      </w:r>
      <w:r w:rsidR="00763E64" w:rsidRPr="007E1D13">
        <w:rPr>
          <w:rFonts w:asciiTheme="majorBidi" w:hAnsiTheme="majorBidi" w:cstheme="majorBidi"/>
          <w:sz w:val="26"/>
          <w:szCs w:val="26"/>
          <w:rtl/>
          <w:lang w:bidi="ar-LB"/>
        </w:rPr>
        <w:t>.</w:t>
      </w:r>
    </w:p>
    <w:p w14:paraId="4A25B9D0" w14:textId="77777777" w:rsidR="00763E64" w:rsidRPr="007E1D13" w:rsidRDefault="00763E64" w:rsidP="003E6AC6">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حدد</w:t>
      </w:r>
      <w:r w:rsidR="001D2701" w:rsidRPr="007E1D13">
        <w:rPr>
          <w:rFonts w:asciiTheme="majorBidi" w:hAnsiTheme="majorBidi" w:cstheme="majorBidi"/>
          <w:sz w:val="26"/>
          <w:szCs w:val="26"/>
          <w:rtl/>
          <w:lang w:bidi="ar-LB"/>
        </w:rPr>
        <w:t>ت</w:t>
      </w:r>
      <w:r w:rsidRPr="007E1D13">
        <w:rPr>
          <w:rFonts w:asciiTheme="majorBidi" w:hAnsiTheme="majorBidi" w:cstheme="majorBidi"/>
          <w:sz w:val="26"/>
          <w:szCs w:val="26"/>
          <w:rtl/>
          <w:lang w:bidi="ar-LB"/>
        </w:rPr>
        <w:t xml:space="preserve"> </w:t>
      </w:r>
      <w:r w:rsidR="001D2701" w:rsidRPr="007E1D13">
        <w:rPr>
          <w:rFonts w:asciiTheme="majorBidi" w:hAnsiTheme="majorBidi" w:cstheme="majorBidi"/>
          <w:sz w:val="26"/>
          <w:szCs w:val="26"/>
          <w:rtl/>
          <w:lang w:bidi="ar-LB"/>
        </w:rPr>
        <w:t>خطة تنفيذ تعديل كيغالي لل</w:t>
      </w:r>
      <w:r w:rsidRPr="007E1D13">
        <w:rPr>
          <w:rFonts w:asciiTheme="majorBidi" w:hAnsiTheme="majorBidi" w:cstheme="majorBidi"/>
          <w:sz w:val="26"/>
          <w:szCs w:val="26"/>
          <w:rtl/>
          <w:lang w:bidi="ar-LB"/>
        </w:rPr>
        <w:t>مكسيك 18 شركة تعمل في القطاع الفرعي بما في ذلك عملياتها الرئيسية وقدم</w:t>
      </w:r>
      <w:r w:rsidR="001D2701" w:rsidRPr="007E1D13">
        <w:rPr>
          <w:rFonts w:asciiTheme="majorBidi" w:hAnsiTheme="majorBidi" w:cstheme="majorBidi"/>
          <w:sz w:val="26"/>
          <w:szCs w:val="26"/>
          <w:rtl/>
          <w:lang w:bidi="ar-LB"/>
        </w:rPr>
        <w:t>ت</w:t>
      </w:r>
      <w:r w:rsidRPr="007E1D13">
        <w:rPr>
          <w:rFonts w:asciiTheme="majorBidi" w:hAnsiTheme="majorBidi" w:cstheme="majorBidi"/>
          <w:sz w:val="26"/>
          <w:szCs w:val="26"/>
          <w:rtl/>
          <w:lang w:bidi="ar-LB"/>
        </w:rPr>
        <w:t xml:space="preserve"> تمييزًا واضحًا بين أنظمة </w:t>
      </w:r>
      <w:r w:rsidR="001D2701" w:rsidRPr="007E1D13">
        <w:rPr>
          <w:rFonts w:asciiTheme="majorBidi" w:hAnsiTheme="majorBidi" w:cstheme="majorBidi"/>
          <w:sz w:val="26"/>
          <w:szCs w:val="26"/>
          <w:rtl/>
          <w:lang w:bidi="ar-LB"/>
        </w:rPr>
        <w:t xml:space="preserve">التبريد وتكييف الهواء المحددة في البلد </w:t>
      </w:r>
      <w:r w:rsidRPr="007E1D13">
        <w:rPr>
          <w:rFonts w:asciiTheme="majorBidi" w:hAnsiTheme="majorBidi" w:cstheme="majorBidi"/>
          <w:sz w:val="26"/>
          <w:szCs w:val="26"/>
          <w:rtl/>
          <w:lang w:bidi="ar-LB"/>
        </w:rPr>
        <w:t>التي يتم شحنها مسبقًا من قبل الشركات المصنعة للمعدات الأصلية (</w:t>
      </w:r>
      <w:r w:rsidR="00061473" w:rsidRPr="007E1D13">
        <w:rPr>
          <w:rFonts w:asciiTheme="majorBidi" w:hAnsiTheme="majorBidi" w:cstheme="majorBidi"/>
          <w:sz w:val="26"/>
          <w:szCs w:val="26"/>
          <w:rtl/>
          <w:lang w:bidi="ar-LB"/>
        </w:rPr>
        <w:t>مثل</w:t>
      </w:r>
      <w:r w:rsidRPr="007E1D13">
        <w:rPr>
          <w:rFonts w:asciiTheme="majorBidi" w:hAnsiTheme="majorBidi" w:cstheme="majorBidi"/>
          <w:sz w:val="26"/>
          <w:szCs w:val="26"/>
          <w:rtl/>
          <w:lang w:bidi="ar-LB"/>
        </w:rPr>
        <w:t xml:space="preserve">، الثلاجات المنزلية، والوحدات التجارية المستقلة، ووحدات تكييف الهواء المنفصلة، ووحدات تكييف الهواء المعبأة على الأسطح) وتلك المشحونة في الموقع (أي وحدات التكثيف والمبخرات للتبريد، والأنظمة المركزية، وأنظمة </w:t>
      </w:r>
      <w:r w:rsidR="00061473" w:rsidRPr="007E1D13">
        <w:rPr>
          <w:rFonts w:asciiTheme="majorBidi" w:hAnsiTheme="majorBidi" w:cstheme="majorBidi"/>
          <w:sz w:val="26"/>
          <w:szCs w:val="26"/>
          <w:rtl/>
          <w:lang w:bidi="ar-LB"/>
        </w:rPr>
        <w:t xml:space="preserve">تكييف الهواء </w:t>
      </w:r>
      <w:r w:rsidR="003E6AC6" w:rsidRPr="007E1D13">
        <w:rPr>
          <w:rFonts w:asciiTheme="majorBidi" w:hAnsiTheme="majorBidi" w:cstheme="majorBidi"/>
          <w:sz w:val="26"/>
          <w:szCs w:val="26"/>
          <w:rtl/>
          <w:lang w:bidi="ar-LB"/>
        </w:rPr>
        <w:t>ذات</w:t>
      </w:r>
      <w:r w:rsidRPr="007E1D13">
        <w:rPr>
          <w:rFonts w:asciiTheme="majorBidi" w:hAnsiTheme="majorBidi" w:cstheme="majorBidi"/>
          <w:sz w:val="26"/>
          <w:szCs w:val="26"/>
          <w:rtl/>
          <w:lang w:bidi="ar-LB"/>
        </w:rPr>
        <w:t xml:space="preserve"> </w:t>
      </w:r>
      <w:r w:rsidR="003E6AC6" w:rsidRPr="007E1D13">
        <w:rPr>
          <w:rFonts w:asciiTheme="majorBidi" w:hAnsiTheme="majorBidi" w:cstheme="majorBidi"/>
          <w:sz w:val="26"/>
          <w:szCs w:val="26"/>
          <w:rtl/>
          <w:lang w:bidi="ar-LB"/>
        </w:rPr>
        <w:t xml:space="preserve">تدفق </w:t>
      </w:r>
      <w:r w:rsidRPr="007E1D13">
        <w:rPr>
          <w:rFonts w:asciiTheme="majorBidi" w:hAnsiTheme="majorBidi" w:cstheme="majorBidi"/>
          <w:sz w:val="26"/>
          <w:szCs w:val="26"/>
          <w:rtl/>
          <w:lang w:bidi="ar-LB"/>
        </w:rPr>
        <w:t>التبريد المتغير).</w:t>
      </w:r>
    </w:p>
    <w:p w14:paraId="245642F2" w14:textId="77777777" w:rsidR="00763E64" w:rsidRPr="007E1D13" w:rsidRDefault="005841FC" w:rsidP="005841FC">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حددت خطط تنفيذ تعديل كيغالي </w:t>
      </w:r>
      <w:r w:rsidR="00763E64" w:rsidRPr="007E1D13">
        <w:rPr>
          <w:rFonts w:asciiTheme="majorBidi" w:hAnsiTheme="majorBidi" w:cstheme="majorBidi"/>
          <w:sz w:val="26"/>
          <w:szCs w:val="26"/>
          <w:rtl/>
          <w:lang w:bidi="ar-LB"/>
        </w:rPr>
        <w:t>التالية المقدمة إلى الاجتماع الثالث والتسعين</w:t>
      </w:r>
      <w:r w:rsidR="00763E64" w:rsidRPr="007E1D13">
        <w:rPr>
          <w:rFonts w:asciiTheme="majorBidi" w:hAnsiTheme="majorBidi" w:cstheme="majorBidi"/>
          <w:sz w:val="26"/>
          <w:szCs w:val="26"/>
          <w:vertAlign w:val="superscript"/>
          <w:rtl/>
          <w:lang w:bidi="ar-LB"/>
        </w:rPr>
        <w:t xml:space="preserve"> </w:t>
      </w:r>
      <w:r w:rsidRPr="007E1D13">
        <w:rPr>
          <w:rFonts w:asciiTheme="majorBidi" w:hAnsiTheme="majorBidi" w:cstheme="majorBidi"/>
          <w:sz w:val="26"/>
          <w:szCs w:val="26"/>
          <w:rtl/>
          <w:lang w:bidi="ar-LB"/>
        </w:rPr>
        <w:t>شركات</w:t>
      </w:r>
      <w:r w:rsidR="00763E64"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معينة</w:t>
      </w:r>
      <w:r w:rsidR="00763E64" w:rsidRPr="007E1D13">
        <w:rPr>
          <w:rFonts w:asciiTheme="majorBidi" w:hAnsiTheme="majorBidi" w:cstheme="majorBidi"/>
          <w:sz w:val="26"/>
          <w:szCs w:val="26"/>
          <w:rtl/>
          <w:lang w:bidi="ar-LB"/>
        </w:rPr>
        <w:t xml:space="preserve"> تعمل في القطاع الفرعي واقترحت أنشطة </w:t>
      </w:r>
      <w:r w:rsidRPr="007E1D13">
        <w:rPr>
          <w:rFonts w:asciiTheme="majorBidi" w:hAnsiTheme="majorBidi" w:cstheme="majorBidi"/>
          <w:sz w:val="26"/>
          <w:szCs w:val="26"/>
          <w:rtl/>
          <w:lang w:bidi="ar-LB"/>
        </w:rPr>
        <w:t xml:space="preserve">واقعية </w:t>
      </w:r>
      <w:r w:rsidR="00763E64" w:rsidRPr="007E1D13">
        <w:rPr>
          <w:rFonts w:asciiTheme="majorBidi" w:hAnsiTheme="majorBidi" w:cstheme="majorBidi"/>
          <w:sz w:val="26"/>
          <w:szCs w:val="26"/>
          <w:rtl/>
          <w:lang w:bidi="ar-LB"/>
        </w:rPr>
        <w:t>لمساعدة القطاع الفرعي، على النحو التالي:</w:t>
      </w:r>
    </w:p>
    <w:p w14:paraId="1C530459" w14:textId="43E5B081" w:rsidR="00763E64" w:rsidRPr="007E1D13" w:rsidRDefault="005841FC" w:rsidP="00F75C75">
      <w:pPr>
        <w:pStyle w:val="Heading2"/>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شملت خطة تنفيذ تعديل كيغالي ل</w:t>
      </w:r>
      <w:r w:rsidR="00763E64" w:rsidRPr="007E1D13">
        <w:rPr>
          <w:rFonts w:asciiTheme="majorBidi" w:hAnsiTheme="majorBidi" w:cstheme="majorBidi"/>
          <w:sz w:val="26"/>
          <w:szCs w:val="26"/>
          <w:rtl/>
          <w:lang w:bidi="ar-LB"/>
        </w:rPr>
        <w:t>لمكسيك</w:t>
      </w:r>
      <w:r w:rsidR="00763E64" w:rsidRPr="007E1D13">
        <w:rPr>
          <w:rStyle w:val="FootnoteReference"/>
          <w:rFonts w:asciiTheme="majorBidi" w:hAnsiTheme="majorBidi" w:cstheme="majorBidi"/>
          <w:sz w:val="26"/>
          <w:szCs w:val="26"/>
          <w:lang w:bidi="ar-LB"/>
        </w:rPr>
        <w:footnoteReference w:id="4"/>
      </w:r>
      <w:r w:rsidRPr="007E1D13">
        <w:rPr>
          <w:rFonts w:asciiTheme="majorBidi" w:hAnsiTheme="majorBidi" w:cstheme="majorBidi"/>
          <w:sz w:val="26"/>
          <w:szCs w:val="26"/>
          <w:rtl/>
          <w:lang w:bidi="ar-LB"/>
        </w:rPr>
        <w:t xml:space="preserve"> عنصراً </w:t>
      </w:r>
      <w:r w:rsidR="00763E64" w:rsidRPr="007E1D13">
        <w:rPr>
          <w:rFonts w:asciiTheme="majorBidi" w:hAnsiTheme="majorBidi" w:cstheme="majorBidi"/>
          <w:sz w:val="26"/>
          <w:szCs w:val="26"/>
          <w:rtl/>
          <w:lang w:bidi="ar-LB"/>
        </w:rPr>
        <w:t>في القطاع الفرعي</w:t>
      </w:r>
      <w:r w:rsidRPr="007E1D13">
        <w:rPr>
          <w:rFonts w:asciiTheme="majorBidi" w:hAnsiTheme="majorBidi" w:cstheme="majorBidi"/>
          <w:sz w:val="26"/>
          <w:szCs w:val="26"/>
          <w:rtl/>
          <w:lang w:bidi="ar-LB"/>
        </w:rPr>
        <w:t xml:space="preserve"> المحلي للتركيب والتجميع</w:t>
      </w:r>
      <w:r w:rsidR="00763E64" w:rsidRPr="007E1D13">
        <w:rPr>
          <w:rFonts w:asciiTheme="majorBidi" w:hAnsiTheme="majorBidi" w:cstheme="majorBidi"/>
          <w:sz w:val="26"/>
          <w:szCs w:val="26"/>
          <w:rtl/>
          <w:lang w:bidi="ar-LB"/>
        </w:rPr>
        <w:t>، يتكون من المساعدة الفنية وحزمة مناولة غازات التبريد لثماني شركات تركيب وتجميع محلية بالإضافة إلى عروض توضيحية للتركيب في مواقع المستخدمين النهائيي</w:t>
      </w:r>
      <w:r w:rsidRPr="007E1D13">
        <w:rPr>
          <w:rFonts w:asciiTheme="majorBidi" w:hAnsiTheme="majorBidi" w:cstheme="majorBidi"/>
          <w:sz w:val="26"/>
          <w:szCs w:val="26"/>
          <w:rtl/>
          <w:lang w:bidi="ar-LB"/>
        </w:rPr>
        <w:t>ن لثمانية أنظمة مركزية ومبردات مباني</w:t>
      </w:r>
      <w:r w:rsidR="00763E64"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و</w:t>
      </w:r>
      <w:r w:rsidR="00763E64" w:rsidRPr="007E1D13">
        <w:rPr>
          <w:rFonts w:asciiTheme="majorBidi" w:hAnsiTheme="majorBidi" w:cstheme="majorBidi"/>
          <w:sz w:val="26"/>
          <w:szCs w:val="26"/>
          <w:rtl/>
          <w:lang w:bidi="ar-LB"/>
        </w:rPr>
        <w:t>أنظمة</w:t>
      </w:r>
      <w:r w:rsidRPr="007E1D13">
        <w:rPr>
          <w:rFonts w:asciiTheme="majorBidi" w:hAnsiTheme="majorBidi" w:cstheme="majorBidi"/>
          <w:sz w:val="26"/>
          <w:szCs w:val="26"/>
          <w:rtl/>
          <w:lang w:bidi="ar-LB"/>
        </w:rPr>
        <w:t xml:space="preserve"> تدفق التبريد المتغير</w:t>
      </w:r>
      <w:r w:rsidR="00763E64" w:rsidRPr="007E1D13">
        <w:rPr>
          <w:rFonts w:asciiTheme="majorBidi" w:hAnsiTheme="majorBidi" w:cstheme="majorBidi"/>
          <w:sz w:val="26"/>
          <w:szCs w:val="26"/>
          <w:rtl/>
          <w:lang w:bidi="ar-LB"/>
        </w:rPr>
        <w:t xml:space="preserve"> وغرف التبريد التي تستخدم العديد من </w:t>
      </w:r>
      <w:r w:rsidRPr="007E1D13">
        <w:rPr>
          <w:rFonts w:asciiTheme="majorBidi" w:hAnsiTheme="majorBidi" w:cstheme="majorBidi"/>
          <w:sz w:val="26"/>
          <w:szCs w:val="26"/>
          <w:rtl/>
          <w:lang w:bidi="ar-LB"/>
        </w:rPr>
        <w:t>التكنولوجيات</w:t>
      </w:r>
      <w:r w:rsidR="00763E64" w:rsidRPr="007E1D13">
        <w:rPr>
          <w:rFonts w:asciiTheme="majorBidi" w:hAnsiTheme="majorBidi" w:cstheme="majorBidi"/>
          <w:sz w:val="26"/>
          <w:szCs w:val="26"/>
          <w:rtl/>
          <w:lang w:bidi="ar-LB"/>
        </w:rPr>
        <w:t xml:space="preserve"> (مثل ثاني أكسيد الكربون </w:t>
      </w:r>
      <w:r w:rsidR="007E1D13" w:rsidRPr="007E1D13">
        <w:rPr>
          <w:rFonts w:asciiTheme="majorBidi" w:hAnsiTheme="majorBidi" w:cstheme="majorBidi" w:hint="cs"/>
          <w:sz w:val="26"/>
          <w:szCs w:val="26"/>
          <w:rtl/>
          <w:lang w:bidi="ar-LB"/>
        </w:rPr>
        <w:t>والأمونيا والمادة</w:t>
      </w:r>
      <w:r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lang w:bidi="ar-LB"/>
        </w:rPr>
        <w:t>R</w:t>
      </w:r>
      <w:r w:rsidRPr="007E1D13">
        <w:rPr>
          <w:rFonts w:asciiTheme="majorBidi" w:hAnsiTheme="majorBidi" w:cstheme="majorBidi"/>
          <w:sz w:val="26"/>
          <w:szCs w:val="26"/>
          <w:lang w:bidi="ar-LB"/>
        </w:rPr>
        <w:noBreakHyphen/>
        <w:t>290</w:t>
      </w:r>
      <w:r w:rsidRPr="007E1D13">
        <w:rPr>
          <w:rFonts w:asciiTheme="majorBidi" w:hAnsiTheme="majorBidi" w:cstheme="majorBidi"/>
          <w:sz w:val="26"/>
          <w:szCs w:val="26"/>
          <w:rtl/>
          <w:lang w:bidi="ar-LB"/>
        </w:rPr>
        <w:t xml:space="preserve"> </w:t>
      </w:r>
      <w:r w:rsidR="007E1D13" w:rsidRPr="007E1D13">
        <w:rPr>
          <w:rFonts w:asciiTheme="majorBidi" w:hAnsiTheme="majorBidi" w:cstheme="majorBidi" w:hint="cs"/>
          <w:sz w:val="26"/>
          <w:szCs w:val="26"/>
          <w:rtl/>
          <w:lang w:bidi="ar-LB"/>
        </w:rPr>
        <w:t>والأوليفينات</w:t>
      </w:r>
      <w:r w:rsidR="007E1D13" w:rsidRPr="007E1D13">
        <w:rPr>
          <w:rFonts w:asciiTheme="majorBidi" w:hAnsiTheme="majorBidi"/>
          <w:sz w:val="26"/>
          <w:szCs w:val="26"/>
          <w:rtl/>
          <w:lang w:bidi="ar-LB"/>
        </w:rPr>
        <w:t xml:space="preserve"> الهيدروفلورية </w:t>
      </w:r>
      <w:r w:rsidRPr="007E1D13">
        <w:rPr>
          <w:rFonts w:asciiTheme="majorBidi" w:hAnsiTheme="majorBidi" w:cstheme="majorBidi"/>
          <w:sz w:val="26"/>
          <w:szCs w:val="26"/>
          <w:rtl/>
          <w:lang w:bidi="ar-LB"/>
        </w:rPr>
        <w:t>و</w:t>
      </w:r>
      <w:r w:rsidR="00665BF4"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 xml:space="preserve">الهيدروفلوروكربون-32 </w:t>
      </w:r>
      <w:r w:rsidR="00763E64" w:rsidRPr="007E1D13">
        <w:rPr>
          <w:rFonts w:asciiTheme="majorBidi" w:hAnsiTheme="majorBidi" w:cstheme="majorBidi"/>
          <w:sz w:val="26"/>
          <w:szCs w:val="26"/>
          <w:rtl/>
          <w:lang w:bidi="ar-LB"/>
        </w:rPr>
        <w:t xml:space="preserve">32). </w:t>
      </w:r>
      <w:r w:rsidR="00665BF4" w:rsidRPr="007E1D13">
        <w:rPr>
          <w:rFonts w:asciiTheme="majorBidi" w:hAnsiTheme="majorBidi" w:cstheme="majorBidi"/>
          <w:sz w:val="26"/>
          <w:szCs w:val="26"/>
          <w:rtl/>
          <w:lang w:bidi="ar-LB"/>
        </w:rPr>
        <w:t>و</w:t>
      </w:r>
      <w:r w:rsidR="00763E64" w:rsidRPr="007E1D13">
        <w:rPr>
          <w:rFonts w:asciiTheme="majorBidi" w:hAnsiTheme="majorBidi" w:cstheme="majorBidi"/>
          <w:sz w:val="26"/>
          <w:szCs w:val="26"/>
          <w:rtl/>
          <w:lang w:bidi="ar-LB"/>
        </w:rPr>
        <w:t xml:space="preserve">تم دمج جميع هذه الأنشطة كجزء من الأنشطة الخاصة بقطاع خدمة التبريد، ضمن عتبة فعالية التكلفة </w:t>
      </w:r>
      <w:r w:rsidR="00F75C75" w:rsidRPr="007E1D13">
        <w:rPr>
          <w:rFonts w:asciiTheme="majorBidi" w:hAnsiTheme="majorBidi" w:cstheme="majorBidi"/>
          <w:sz w:val="26"/>
          <w:szCs w:val="26"/>
          <w:rtl/>
          <w:lang w:bidi="ar-LB"/>
        </w:rPr>
        <w:t xml:space="preserve">نفسها </w:t>
      </w:r>
      <w:r w:rsidR="00763E64" w:rsidRPr="007E1D13">
        <w:rPr>
          <w:rFonts w:asciiTheme="majorBidi" w:hAnsiTheme="majorBidi" w:cstheme="majorBidi"/>
          <w:sz w:val="26"/>
          <w:szCs w:val="26"/>
          <w:rtl/>
          <w:lang w:bidi="ar-LB"/>
        </w:rPr>
        <w:t>المطبقة على القطاع (5.10 دول</w:t>
      </w:r>
      <w:r w:rsidR="00F75C75" w:rsidRPr="007E1D13">
        <w:rPr>
          <w:rFonts w:asciiTheme="majorBidi" w:hAnsiTheme="majorBidi" w:cstheme="majorBidi"/>
          <w:sz w:val="26"/>
          <w:szCs w:val="26"/>
          <w:rtl/>
          <w:lang w:bidi="ar-LB"/>
        </w:rPr>
        <w:t>ار أمريكي/</w:t>
      </w:r>
      <w:r w:rsidR="000F1069" w:rsidRPr="000F1069">
        <w:rPr>
          <w:rtl/>
        </w:rPr>
        <w:t xml:space="preserve"> </w:t>
      </w:r>
      <w:r w:rsidR="000F1069" w:rsidRPr="000F1069">
        <w:rPr>
          <w:rFonts w:asciiTheme="majorBidi" w:hAnsiTheme="majorBidi"/>
          <w:sz w:val="26"/>
          <w:szCs w:val="26"/>
          <w:rtl/>
          <w:lang w:bidi="ar-LB"/>
        </w:rPr>
        <w:t>كيلوغرام</w:t>
      </w:r>
      <w:r w:rsidR="00F75C75" w:rsidRPr="007E1D13">
        <w:rPr>
          <w:rFonts w:asciiTheme="majorBidi" w:hAnsiTheme="majorBidi" w:cstheme="majorBidi"/>
          <w:sz w:val="26"/>
          <w:szCs w:val="26"/>
          <w:rtl/>
          <w:lang w:bidi="ar-LB"/>
        </w:rPr>
        <w:t>)؛</w:t>
      </w:r>
    </w:p>
    <w:p w14:paraId="37DA9A48" w14:textId="5A32BFA4" w:rsidR="00763E64" w:rsidRPr="007E1D13" w:rsidRDefault="00F75C75" w:rsidP="00250D46">
      <w:pPr>
        <w:pStyle w:val="Heading2"/>
        <w:bidi/>
        <w:rPr>
          <w:rFonts w:asciiTheme="majorBidi" w:hAnsiTheme="majorBidi" w:cstheme="majorBidi"/>
          <w:sz w:val="26"/>
          <w:szCs w:val="26"/>
          <w:rtl/>
          <w:lang w:bidi="ar-LB"/>
        </w:rPr>
      </w:pPr>
      <w:r w:rsidRPr="007E1D13">
        <w:rPr>
          <w:rFonts w:asciiTheme="majorBidi" w:hAnsiTheme="majorBidi" w:cstheme="majorBidi"/>
          <w:sz w:val="26"/>
          <w:szCs w:val="26"/>
          <w:rtl/>
          <w:lang w:bidi="ar-LB"/>
        </w:rPr>
        <w:lastRenderedPageBreak/>
        <w:t>وشملت خطة تنفيذ تعديل كيغالي</w:t>
      </w:r>
      <w:r w:rsidR="00763E64" w:rsidRPr="007E1D13">
        <w:rPr>
          <w:rFonts w:asciiTheme="majorBidi" w:hAnsiTheme="majorBidi" w:cstheme="majorBidi"/>
          <w:sz w:val="26"/>
          <w:szCs w:val="26"/>
          <w:rtl/>
          <w:lang w:bidi="ar-LB"/>
        </w:rPr>
        <w:t xml:space="preserve"> </w:t>
      </w:r>
      <w:r w:rsidR="00CB414D">
        <w:rPr>
          <w:rFonts w:asciiTheme="majorBidi" w:hAnsiTheme="majorBidi" w:cstheme="majorBidi" w:hint="cs"/>
          <w:sz w:val="26"/>
          <w:szCs w:val="26"/>
          <w:rtl/>
          <w:lang w:bidi="ar-LB"/>
        </w:rPr>
        <w:t xml:space="preserve">لدولة </w:t>
      </w:r>
      <w:r w:rsidR="00763E64" w:rsidRPr="007E1D13">
        <w:rPr>
          <w:rFonts w:asciiTheme="majorBidi" w:hAnsiTheme="majorBidi" w:cstheme="majorBidi"/>
          <w:sz w:val="26"/>
          <w:szCs w:val="26"/>
          <w:rtl/>
          <w:lang w:bidi="ar-LB"/>
        </w:rPr>
        <w:t>فييت نام</w:t>
      </w:r>
      <w:r w:rsidR="00763E64" w:rsidRPr="007E1D13">
        <w:rPr>
          <w:rStyle w:val="FootnoteReference"/>
          <w:rFonts w:asciiTheme="majorBidi" w:hAnsiTheme="majorBidi" w:cstheme="majorBidi"/>
          <w:sz w:val="26"/>
          <w:szCs w:val="26"/>
          <w:lang w:bidi="ar-LB"/>
        </w:rPr>
        <w:footnoteReference w:id="5"/>
      </w:r>
      <w:r w:rsidRPr="007E1D13">
        <w:rPr>
          <w:rFonts w:asciiTheme="majorBidi" w:hAnsiTheme="majorBidi" w:cstheme="majorBidi"/>
          <w:sz w:val="26"/>
          <w:szCs w:val="26"/>
          <w:rtl/>
          <w:lang w:bidi="ar-LB"/>
        </w:rPr>
        <w:t xml:space="preserve"> </w:t>
      </w:r>
      <w:r w:rsidR="00763E64" w:rsidRPr="007E1D13">
        <w:rPr>
          <w:rFonts w:asciiTheme="majorBidi" w:hAnsiTheme="majorBidi" w:cstheme="majorBidi"/>
          <w:sz w:val="26"/>
          <w:szCs w:val="26"/>
          <w:rtl/>
          <w:lang w:bidi="ar-LB"/>
        </w:rPr>
        <w:t xml:space="preserve">المساعدة لتحويل </w:t>
      </w:r>
      <w:r w:rsidRPr="007E1D13">
        <w:rPr>
          <w:rFonts w:asciiTheme="majorBidi" w:hAnsiTheme="majorBidi" w:cstheme="majorBidi"/>
          <w:sz w:val="26"/>
          <w:szCs w:val="26"/>
          <w:rtl/>
          <w:lang w:bidi="ar-LB"/>
        </w:rPr>
        <w:t>شركة</w:t>
      </w:r>
      <w:r w:rsidR="00763E64" w:rsidRPr="007E1D13">
        <w:rPr>
          <w:rFonts w:asciiTheme="majorBidi" w:hAnsiTheme="majorBidi" w:cstheme="majorBidi"/>
          <w:sz w:val="26"/>
          <w:szCs w:val="26"/>
          <w:rtl/>
          <w:lang w:bidi="ar-LB"/>
        </w:rPr>
        <w:t xml:space="preserve"> واحدة إلى </w:t>
      </w:r>
      <w:r w:rsidRPr="007E1D13">
        <w:rPr>
          <w:rFonts w:asciiTheme="majorBidi" w:hAnsiTheme="majorBidi" w:cstheme="majorBidi"/>
          <w:sz w:val="26"/>
          <w:szCs w:val="26"/>
          <w:rtl/>
          <w:lang w:bidi="ar-LB"/>
        </w:rPr>
        <w:t>الأمونيا</w:t>
      </w:r>
      <w:r w:rsidR="00763E64" w:rsidRPr="007E1D13">
        <w:rPr>
          <w:rFonts w:asciiTheme="majorBidi" w:hAnsiTheme="majorBidi" w:cstheme="majorBidi"/>
          <w:sz w:val="26"/>
          <w:szCs w:val="26"/>
          <w:vertAlign w:val="subscript"/>
          <w:rtl/>
          <w:lang w:bidi="ar-LB"/>
        </w:rPr>
        <w:t xml:space="preserve">، </w:t>
      </w:r>
      <w:r w:rsidR="00763E64" w:rsidRPr="007E1D13">
        <w:rPr>
          <w:rFonts w:asciiTheme="majorBidi" w:hAnsiTheme="majorBidi" w:cstheme="majorBidi"/>
          <w:sz w:val="26"/>
          <w:szCs w:val="26"/>
          <w:rtl/>
          <w:lang w:bidi="ar-LB"/>
        </w:rPr>
        <w:t xml:space="preserve">بشكل منفصل عن قطاع خدمة التبريد </w:t>
      </w:r>
      <w:r w:rsidRPr="007E1D13">
        <w:rPr>
          <w:rFonts w:asciiTheme="majorBidi" w:hAnsiTheme="majorBidi" w:cstheme="majorBidi"/>
          <w:sz w:val="26"/>
          <w:szCs w:val="26"/>
          <w:rtl/>
          <w:lang w:bidi="ar-LB"/>
        </w:rPr>
        <w:t>ب</w:t>
      </w:r>
      <w:r w:rsidR="00763E64" w:rsidRPr="007E1D13">
        <w:rPr>
          <w:rFonts w:asciiTheme="majorBidi" w:hAnsiTheme="majorBidi" w:cstheme="majorBidi"/>
          <w:sz w:val="26"/>
          <w:szCs w:val="26"/>
          <w:rtl/>
          <w:lang w:bidi="ar-LB"/>
        </w:rPr>
        <w:t>فعال</w:t>
      </w:r>
      <w:r w:rsidRPr="007E1D13">
        <w:rPr>
          <w:rFonts w:asciiTheme="majorBidi" w:hAnsiTheme="majorBidi" w:cstheme="majorBidi"/>
          <w:sz w:val="26"/>
          <w:szCs w:val="26"/>
          <w:rtl/>
          <w:lang w:bidi="ar-LB"/>
        </w:rPr>
        <w:t>ي</w:t>
      </w:r>
      <w:r w:rsidR="00763E64" w:rsidRPr="007E1D13">
        <w:rPr>
          <w:rFonts w:asciiTheme="majorBidi" w:hAnsiTheme="majorBidi" w:cstheme="majorBidi"/>
          <w:sz w:val="26"/>
          <w:szCs w:val="26"/>
          <w:rtl/>
          <w:lang w:bidi="ar-LB"/>
        </w:rPr>
        <w:t xml:space="preserve">ة </w:t>
      </w:r>
      <w:r w:rsidRPr="007E1D13">
        <w:rPr>
          <w:rFonts w:asciiTheme="majorBidi" w:hAnsiTheme="majorBidi" w:cstheme="majorBidi"/>
          <w:sz w:val="26"/>
          <w:szCs w:val="26"/>
          <w:rtl/>
          <w:lang w:bidi="ar-LB"/>
        </w:rPr>
        <w:t xml:space="preserve">تكلفة قدرها </w:t>
      </w:r>
      <w:r w:rsidR="00763E64" w:rsidRPr="007E1D13">
        <w:rPr>
          <w:rFonts w:asciiTheme="majorBidi" w:hAnsiTheme="majorBidi" w:cstheme="majorBidi"/>
          <w:sz w:val="26"/>
          <w:szCs w:val="26"/>
          <w:rtl/>
          <w:lang w:bidi="ar-LB"/>
        </w:rPr>
        <w:t xml:space="preserve">18.80 دولارًا أمريكيًا للكيلوجرام، </w:t>
      </w:r>
      <w:r w:rsidR="00250D46" w:rsidRPr="007E1D13">
        <w:rPr>
          <w:rFonts w:asciiTheme="majorBidi" w:hAnsiTheme="majorBidi" w:cstheme="majorBidi"/>
          <w:sz w:val="26"/>
          <w:szCs w:val="26"/>
          <w:rtl/>
          <w:lang w:bidi="ar-LB"/>
        </w:rPr>
        <w:t>حسبما قدمت</w:t>
      </w:r>
      <w:r w:rsidR="00763E64" w:rsidRPr="007E1D13">
        <w:rPr>
          <w:rFonts w:asciiTheme="majorBidi" w:hAnsiTheme="majorBidi" w:cstheme="majorBidi"/>
          <w:sz w:val="26"/>
          <w:szCs w:val="26"/>
          <w:rtl/>
          <w:lang w:bidi="ar-LB"/>
        </w:rPr>
        <w:t xml:space="preserve">. </w:t>
      </w:r>
      <w:r w:rsidR="00250D46" w:rsidRPr="007E1D13">
        <w:rPr>
          <w:rFonts w:asciiTheme="majorBidi" w:hAnsiTheme="majorBidi" w:cstheme="majorBidi"/>
          <w:sz w:val="26"/>
          <w:szCs w:val="26"/>
          <w:rtl/>
          <w:lang w:bidi="ar-LB"/>
        </w:rPr>
        <w:t>و</w:t>
      </w:r>
      <w:r w:rsidR="00763E64" w:rsidRPr="007E1D13">
        <w:rPr>
          <w:rFonts w:asciiTheme="majorBidi" w:hAnsiTheme="majorBidi" w:cstheme="majorBidi"/>
          <w:sz w:val="26"/>
          <w:szCs w:val="26"/>
          <w:rtl/>
          <w:lang w:bidi="ar-LB"/>
        </w:rPr>
        <w:t xml:space="preserve">تم الإبلاغ عن </w:t>
      </w:r>
      <w:r w:rsidR="00250D46" w:rsidRPr="007E1D13">
        <w:rPr>
          <w:rFonts w:asciiTheme="majorBidi" w:hAnsiTheme="majorBidi" w:cstheme="majorBidi"/>
          <w:sz w:val="26"/>
          <w:szCs w:val="26"/>
          <w:rtl/>
          <w:lang w:bidi="ar-LB"/>
        </w:rPr>
        <w:t xml:space="preserve">الهيدروفلوروكربون الذي تمت إزالته </w:t>
      </w:r>
      <w:r w:rsidR="00763E64" w:rsidRPr="007E1D13">
        <w:rPr>
          <w:rFonts w:asciiTheme="majorBidi" w:hAnsiTheme="majorBidi" w:cstheme="majorBidi"/>
          <w:sz w:val="26"/>
          <w:szCs w:val="26"/>
          <w:rtl/>
          <w:lang w:bidi="ar-LB"/>
        </w:rPr>
        <w:t xml:space="preserve">من المشروع في تقرير البرنامج القطري </w:t>
      </w:r>
      <w:r w:rsidR="00250D46" w:rsidRPr="007E1D13">
        <w:rPr>
          <w:rFonts w:asciiTheme="majorBidi" w:hAnsiTheme="majorBidi" w:cstheme="majorBidi"/>
          <w:sz w:val="26"/>
          <w:szCs w:val="26"/>
          <w:rtl/>
          <w:lang w:bidi="ar-LB"/>
        </w:rPr>
        <w:t>ل</w:t>
      </w:r>
      <w:r w:rsidR="00763E64" w:rsidRPr="007E1D13">
        <w:rPr>
          <w:rFonts w:asciiTheme="majorBidi" w:hAnsiTheme="majorBidi" w:cstheme="majorBidi"/>
          <w:sz w:val="26"/>
          <w:szCs w:val="26"/>
          <w:rtl/>
          <w:lang w:bidi="ar-LB"/>
        </w:rPr>
        <w:t>لبلد تحت قطاع خدمة التبريد.</w:t>
      </w:r>
    </w:p>
    <w:p w14:paraId="585D8EBA" w14:textId="77777777" w:rsidR="00763E64" w:rsidRPr="007E1D13" w:rsidRDefault="00763E64" w:rsidP="00250D46">
      <w:pPr>
        <w:bidi/>
        <w:spacing w:after="240"/>
        <w:rPr>
          <w:rFonts w:asciiTheme="majorBidi" w:hAnsiTheme="majorBidi" w:cstheme="majorBidi"/>
          <w:b/>
          <w:bCs/>
          <w:sz w:val="26"/>
          <w:szCs w:val="26"/>
          <w:rtl/>
          <w:lang w:bidi="ar-LB"/>
        </w:rPr>
      </w:pPr>
      <w:r w:rsidRPr="007E1D13">
        <w:rPr>
          <w:rFonts w:asciiTheme="majorBidi" w:hAnsiTheme="majorBidi" w:cstheme="majorBidi"/>
          <w:b/>
          <w:bCs/>
          <w:sz w:val="26"/>
          <w:szCs w:val="26"/>
          <w:rtl/>
          <w:lang w:bidi="ar-LB"/>
        </w:rPr>
        <w:t xml:space="preserve">نوع الأنشطة التي يمكن أن </w:t>
      </w:r>
      <w:r w:rsidR="00250D46" w:rsidRPr="007E1D13">
        <w:rPr>
          <w:rFonts w:asciiTheme="majorBidi" w:hAnsiTheme="majorBidi" w:cstheme="majorBidi"/>
          <w:b/>
          <w:bCs/>
          <w:sz w:val="26"/>
          <w:szCs w:val="26"/>
          <w:rtl/>
          <w:lang w:bidi="ar-LB"/>
        </w:rPr>
        <w:t>تنفذها</w:t>
      </w:r>
      <w:r w:rsidRPr="007E1D13">
        <w:rPr>
          <w:rFonts w:asciiTheme="majorBidi" w:hAnsiTheme="majorBidi" w:cstheme="majorBidi"/>
          <w:b/>
          <w:bCs/>
          <w:sz w:val="26"/>
          <w:szCs w:val="26"/>
          <w:rtl/>
          <w:lang w:bidi="ar-LB"/>
        </w:rPr>
        <w:t xml:space="preserve"> بلدان المادة 5 لمساعدة القطاع الفرعي</w:t>
      </w:r>
    </w:p>
    <w:p w14:paraId="183955DB" w14:textId="77777777" w:rsidR="00763E64" w:rsidRPr="007E1D13" w:rsidRDefault="00763E64" w:rsidP="00686B69">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استناداً إلى المعلومات المحدودة عن القطاع الفرعي التي تم جمعها من بلدان المادة 5 </w:t>
      </w:r>
      <w:r w:rsidR="00250D46" w:rsidRPr="007E1D13">
        <w:rPr>
          <w:rFonts w:asciiTheme="majorBidi" w:hAnsiTheme="majorBidi" w:cstheme="majorBidi"/>
          <w:sz w:val="26"/>
          <w:szCs w:val="26"/>
          <w:rtl/>
          <w:lang w:bidi="ar-LB"/>
        </w:rPr>
        <w:t xml:space="preserve">وخطة تنفيذ تعديل كيغالي </w:t>
      </w:r>
      <w:r w:rsidRPr="007E1D13">
        <w:rPr>
          <w:rFonts w:asciiTheme="majorBidi" w:hAnsiTheme="majorBidi" w:cstheme="majorBidi"/>
          <w:sz w:val="26"/>
          <w:szCs w:val="26"/>
          <w:rtl/>
          <w:lang w:bidi="ar-LB"/>
        </w:rPr>
        <w:t xml:space="preserve">المقدمة، </w:t>
      </w:r>
      <w:r w:rsidR="00250D46" w:rsidRPr="007E1D13">
        <w:rPr>
          <w:rFonts w:asciiTheme="majorBidi" w:hAnsiTheme="majorBidi" w:cstheme="majorBidi"/>
          <w:sz w:val="26"/>
          <w:szCs w:val="26"/>
          <w:rtl/>
          <w:lang w:bidi="ar-LB"/>
        </w:rPr>
        <w:t xml:space="preserve">تفهم </w:t>
      </w:r>
      <w:r w:rsidRPr="007E1D13">
        <w:rPr>
          <w:rFonts w:asciiTheme="majorBidi" w:hAnsiTheme="majorBidi" w:cstheme="majorBidi"/>
          <w:sz w:val="26"/>
          <w:szCs w:val="26"/>
          <w:rtl/>
          <w:lang w:bidi="ar-LB"/>
        </w:rPr>
        <w:t xml:space="preserve">الأمانة أن معظم البلدان في مرحلة مبكرة في عملية تحديد استهلاك </w:t>
      </w:r>
      <w:r w:rsidR="00250D46" w:rsidRPr="007E1D13">
        <w:rPr>
          <w:rFonts w:asciiTheme="majorBidi" w:hAnsiTheme="majorBidi" w:cstheme="majorBidi"/>
          <w:sz w:val="26"/>
          <w:szCs w:val="26"/>
          <w:rtl/>
          <w:lang w:bidi="ar-LB"/>
        </w:rPr>
        <w:t>المواد الهيدروفلوروكربونية</w:t>
      </w:r>
      <w:r w:rsidRPr="007E1D13">
        <w:rPr>
          <w:rFonts w:asciiTheme="majorBidi" w:hAnsiTheme="majorBidi" w:cstheme="majorBidi"/>
          <w:sz w:val="26"/>
          <w:szCs w:val="26"/>
          <w:rtl/>
          <w:lang w:bidi="ar-LB"/>
        </w:rPr>
        <w:t xml:space="preserve"> للشحنة الأولى في </w:t>
      </w:r>
      <w:r w:rsidR="00250D46" w:rsidRPr="007E1D13">
        <w:rPr>
          <w:rFonts w:asciiTheme="majorBidi" w:hAnsiTheme="majorBidi" w:cstheme="majorBidi"/>
          <w:sz w:val="26"/>
          <w:szCs w:val="26"/>
          <w:rtl/>
          <w:lang w:bidi="ar-LB"/>
        </w:rPr>
        <w:t>تركيبات التبريد</w:t>
      </w:r>
      <w:r w:rsidRPr="007E1D13">
        <w:rPr>
          <w:rFonts w:asciiTheme="majorBidi" w:hAnsiTheme="majorBidi" w:cstheme="majorBidi"/>
          <w:sz w:val="26"/>
          <w:szCs w:val="26"/>
          <w:rtl/>
          <w:lang w:bidi="ar-LB"/>
        </w:rPr>
        <w:t xml:space="preserve"> </w:t>
      </w:r>
      <w:r w:rsidR="00250D46" w:rsidRPr="007E1D13">
        <w:rPr>
          <w:rFonts w:asciiTheme="majorBidi" w:hAnsiTheme="majorBidi" w:cstheme="majorBidi"/>
          <w:sz w:val="26"/>
          <w:szCs w:val="26"/>
          <w:rtl/>
          <w:lang w:bidi="ar-LB"/>
        </w:rPr>
        <w:t>و</w:t>
      </w:r>
      <w:r w:rsidRPr="007E1D13">
        <w:rPr>
          <w:rFonts w:asciiTheme="majorBidi" w:hAnsiTheme="majorBidi" w:cstheme="majorBidi"/>
          <w:sz w:val="26"/>
          <w:szCs w:val="26"/>
          <w:rtl/>
          <w:lang w:bidi="ar-LB"/>
        </w:rPr>
        <w:t xml:space="preserve">تكييف الهواء الجديدة من الاستهلاك في قطاع خدمات التبريد. </w:t>
      </w:r>
      <w:r w:rsidR="001B1400" w:rsidRPr="007E1D13">
        <w:rPr>
          <w:rFonts w:asciiTheme="majorBidi" w:hAnsiTheme="majorBidi" w:cstheme="majorBidi"/>
          <w:sz w:val="26"/>
          <w:szCs w:val="26"/>
          <w:rtl/>
          <w:lang w:bidi="ar-LB"/>
        </w:rPr>
        <w:t>وسيلزم</w:t>
      </w:r>
      <w:r w:rsidRPr="007E1D13">
        <w:rPr>
          <w:rFonts w:asciiTheme="majorBidi" w:hAnsiTheme="majorBidi" w:cstheme="majorBidi"/>
          <w:sz w:val="26"/>
          <w:szCs w:val="26"/>
          <w:rtl/>
          <w:lang w:bidi="ar-LB"/>
        </w:rPr>
        <w:t xml:space="preserve"> بذل جهود إضافية للحصول على فهم أفضل لهذا القطاع الفرعي، وكيفية تسهيل إدخال التكنولوجيات ذات القدرة المنخفضة على إحداث الاحترار العالمي، وإذا تم تقديم هذه المساعدة، فكيف يمكن </w:t>
      </w:r>
      <w:r w:rsidR="001B1400" w:rsidRPr="007E1D13">
        <w:rPr>
          <w:rFonts w:asciiTheme="majorBidi" w:hAnsiTheme="majorBidi" w:cstheme="majorBidi"/>
          <w:sz w:val="26"/>
          <w:szCs w:val="26"/>
          <w:rtl/>
          <w:lang w:bidi="ar-LB"/>
        </w:rPr>
        <w:t>رصد و</w:t>
      </w:r>
      <w:r w:rsidRPr="007E1D13">
        <w:rPr>
          <w:rFonts w:asciiTheme="majorBidi" w:hAnsiTheme="majorBidi" w:cstheme="majorBidi"/>
          <w:sz w:val="26"/>
          <w:szCs w:val="26"/>
          <w:rtl/>
          <w:lang w:bidi="ar-LB"/>
        </w:rPr>
        <w:t xml:space="preserve">الإبلاغ عن هذا الاستهلاك </w:t>
      </w:r>
      <w:r w:rsidR="00686B69" w:rsidRPr="007E1D13">
        <w:rPr>
          <w:rFonts w:asciiTheme="majorBidi" w:hAnsiTheme="majorBidi" w:cstheme="majorBidi"/>
          <w:sz w:val="26"/>
          <w:szCs w:val="26"/>
          <w:rtl/>
          <w:lang w:bidi="ar-LB"/>
        </w:rPr>
        <w:t>بطريقة</w:t>
      </w:r>
      <w:r w:rsidRPr="007E1D13">
        <w:rPr>
          <w:rFonts w:asciiTheme="majorBidi" w:hAnsiTheme="majorBidi" w:cstheme="majorBidi"/>
          <w:sz w:val="26"/>
          <w:szCs w:val="26"/>
          <w:rtl/>
          <w:lang w:bidi="ar-LB"/>
        </w:rPr>
        <w:t xml:space="preserve"> أكثر وضوحا.</w:t>
      </w:r>
    </w:p>
    <w:p w14:paraId="6A9F75B1" w14:textId="77777777" w:rsidR="00763E64" w:rsidRPr="007E1D13" w:rsidRDefault="00686B69" w:rsidP="00686B69">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و</w:t>
      </w:r>
      <w:r w:rsidR="00763E64" w:rsidRPr="007E1D13">
        <w:rPr>
          <w:rFonts w:asciiTheme="majorBidi" w:hAnsiTheme="majorBidi" w:cstheme="majorBidi"/>
          <w:sz w:val="26"/>
          <w:szCs w:val="26"/>
          <w:rtl/>
          <w:lang w:bidi="ar-LB"/>
        </w:rPr>
        <w:t xml:space="preserve">لبلدان المادة 5 التي </w:t>
      </w:r>
      <w:r w:rsidRPr="007E1D13">
        <w:rPr>
          <w:rFonts w:asciiTheme="majorBidi" w:hAnsiTheme="majorBidi" w:cstheme="majorBidi"/>
          <w:sz w:val="26"/>
          <w:szCs w:val="26"/>
          <w:rtl/>
          <w:lang w:bidi="ar-LB"/>
        </w:rPr>
        <w:t>لا تستهلك</w:t>
      </w:r>
      <w:r w:rsidR="00763E64"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 xml:space="preserve">المواد الهيدروفلوروكربونية </w:t>
      </w:r>
      <w:r w:rsidR="00763E64" w:rsidRPr="007E1D13">
        <w:rPr>
          <w:rFonts w:asciiTheme="majorBidi" w:hAnsiTheme="majorBidi" w:cstheme="majorBidi"/>
          <w:sz w:val="26"/>
          <w:szCs w:val="26"/>
          <w:rtl/>
          <w:lang w:bidi="ar-LB"/>
        </w:rPr>
        <w:t xml:space="preserve">في قطاع التصنيع والتي تعتمد على تدريب الفنيين </w:t>
      </w:r>
      <w:r w:rsidRPr="007E1D13">
        <w:rPr>
          <w:rFonts w:asciiTheme="majorBidi" w:hAnsiTheme="majorBidi" w:cstheme="majorBidi"/>
          <w:sz w:val="26"/>
          <w:szCs w:val="26"/>
          <w:rtl/>
          <w:lang w:bidi="ar-LB"/>
        </w:rPr>
        <w:t>واعتمادهم</w:t>
      </w:r>
      <w:r w:rsidR="00763E64"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واسترداد</w:t>
      </w:r>
      <w:r w:rsidR="00763E64"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 xml:space="preserve">وإعادة تدوير </w:t>
      </w:r>
      <w:r w:rsidR="00763E64" w:rsidRPr="007E1D13">
        <w:rPr>
          <w:rFonts w:asciiTheme="majorBidi" w:hAnsiTheme="majorBidi" w:cstheme="majorBidi"/>
          <w:sz w:val="26"/>
          <w:szCs w:val="26"/>
          <w:rtl/>
          <w:lang w:bidi="ar-LB"/>
        </w:rPr>
        <w:t xml:space="preserve">مواد التبريد باعتبارها الأنشطة الرئيسية في قطاع خدمة التبريد، </w:t>
      </w:r>
      <w:r w:rsidRPr="007E1D13">
        <w:rPr>
          <w:rFonts w:asciiTheme="majorBidi" w:hAnsiTheme="majorBidi" w:cstheme="majorBidi"/>
          <w:sz w:val="26"/>
          <w:szCs w:val="26"/>
          <w:rtl/>
          <w:lang w:bidi="ar-LB"/>
        </w:rPr>
        <w:t xml:space="preserve">وقد يساعدهم </w:t>
      </w:r>
      <w:r w:rsidR="00763E64" w:rsidRPr="007E1D13">
        <w:rPr>
          <w:rFonts w:asciiTheme="majorBidi" w:hAnsiTheme="majorBidi" w:cstheme="majorBidi"/>
          <w:sz w:val="26"/>
          <w:szCs w:val="26"/>
          <w:rtl/>
          <w:lang w:bidi="ar-LB"/>
        </w:rPr>
        <w:t xml:space="preserve">إدراج أنشطة لتسهيل </w:t>
      </w:r>
      <w:r w:rsidRPr="007E1D13">
        <w:rPr>
          <w:rFonts w:asciiTheme="majorBidi" w:hAnsiTheme="majorBidi" w:cstheme="majorBidi"/>
          <w:sz w:val="26"/>
          <w:szCs w:val="26"/>
          <w:rtl/>
          <w:lang w:bidi="ar-LB"/>
        </w:rPr>
        <w:t>التحول</w:t>
      </w:r>
      <w:r w:rsidR="00763E64" w:rsidRPr="007E1D13">
        <w:rPr>
          <w:rFonts w:asciiTheme="majorBidi" w:hAnsiTheme="majorBidi" w:cstheme="majorBidi"/>
          <w:sz w:val="26"/>
          <w:szCs w:val="26"/>
          <w:rtl/>
          <w:lang w:bidi="ar-LB"/>
        </w:rPr>
        <w:t xml:space="preserve"> إلى </w:t>
      </w:r>
      <w:r w:rsidRPr="007E1D13">
        <w:rPr>
          <w:rFonts w:asciiTheme="majorBidi" w:hAnsiTheme="majorBidi" w:cstheme="majorBidi"/>
          <w:sz w:val="26"/>
          <w:szCs w:val="26"/>
          <w:rtl/>
          <w:lang w:bidi="ar-LB"/>
        </w:rPr>
        <w:t xml:space="preserve">تكنولوجيا ذات قدرة منخفضة على إحداث الاحترار </w:t>
      </w:r>
      <w:r w:rsidR="00763E64" w:rsidRPr="007E1D13">
        <w:rPr>
          <w:rFonts w:asciiTheme="majorBidi" w:hAnsiTheme="majorBidi" w:cstheme="majorBidi"/>
          <w:sz w:val="26"/>
          <w:szCs w:val="26"/>
          <w:rtl/>
          <w:lang w:bidi="ar-LB"/>
        </w:rPr>
        <w:t xml:space="preserve">العالمي في أنظمة </w:t>
      </w:r>
      <w:r w:rsidRPr="007E1D13">
        <w:rPr>
          <w:rFonts w:asciiTheme="majorBidi" w:hAnsiTheme="majorBidi" w:cstheme="majorBidi"/>
          <w:sz w:val="26"/>
          <w:szCs w:val="26"/>
          <w:rtl/>
          <w:lang w:bidi="ar-LB"/>
        </w:rPr>
        <w:t xml:space="preserve">التبريد وتكييف الهواء </w:t>
      </w:r>
      <w:r w:rsidR="00763E64" w:rsidRPr="007E1D13">
        <w:rPr>
          <w:rFonts w:asciiTheme="majorBidi" w:hAnsiTheme="majorBidi" w:cstheme="majorBidi"/>
          <w:sz w:val="26"/>
          <w:szCs w:val="26"/>
          <w:rtl/>
          <w:lang w:bidi="ar-LB"/>
        </w:rPr>
        <w:t xml:space="preserve">الجديدة </w:t>
      </w:r>
      <w:r w:rsidRPr="007E1D13">
        <w:rPr>
          <w:rFonts w:asciiTheme="majorBidi" w:hAnsiTheme="majorBidi" w:cstheme="majorBidi"/>
          <w:sz w:val="26"/>
          <w:szCs w:val="26"/>
          <w:rtl/>
          <w:lang w:bidi="ar-LB"/>
        </w:rPr>
        <w:t xml:space="preserve">المثبتة </w:t>
      </w:r>
      <w:r w:rsidR="00763E64" w:rsidRPr="007E1D13">
        <w:rPr>
          <w:rFonts w:asciiTheme="majorBidi" w:hAnsiTheme="majorBidi" w:cstheme="majorBidi"/>
          <w:sz w:val="26"/>
          <w:szCs w:val="26"/>
          <w:rtl/>
          <w:lang w:bidi="ar-LB"/>
        </w:rPr>
        <w:t xml:space="preserve">في الامتثال لأهداف خفض </w:t>
      </w:r>
      <w:r w:rsidRPr="007E1D13">
        <w:rPr>
          <w:rFonts w:asciiTheme="majorBidi" w:hAnsiTheme="majorBidi" w:cstheme="majorBidi"/>
          <w:sz w:val="26"/>
          <w:szCs w:val="26"/>
          <w:rtl/>
          <w:lang w:bidi="ar-LB"/>
        </w:rPr>
        <w:t>المواد الهيدروفلوروكربونية والحد من</w:t>
      </w:r>
      <w:r w:rsidR="00763E64" w:rsidRPr="007E1D13">
        <w:rPr>
          <w:rFonts w:asciiTheme="majorBidi" w:hAnsiTheme="majorBidi" w:cstheme="majorBidi"/>
          <w:sz w:val="26"/>
          <w:szCs w:val="26"/>
          <w:rtl/>
          <w:lang w:bidi="ar-LB"/>
        </w:rPr>
        <w:t xml:space="preserve"> النمو المستقبلي في بنوك </w:t>
      </w:r>
      <w:r w:rsidRPr="007E1D13">
        <w:rPr>
          <w:rFonts w:asciiTheme="majorBidi" w:hAnsiTheme="majorBidi" w:cstheme="majorBidi"/>
          <w:sz w:val="26"/>
          <w:szCs w:val="26"/>
          <w:rtl/>
          <w:lang w:bidi="ar-LB"/>
        </w:rPr>
        <w:t xml:space="preserve">المواد الهيدروفلوروكربونية </w:t>
      </w:r>
      <w:r w:rsidR="00763E64" w:rsidRPr="007E1D13">
        <w:rPr>
          <w:rFonts w:asciiTheme="majorBidi" w:hAnsiTheme="majorBidi" w:cstheme="majorBidi"/>
          <w:sz w:val="26"/>
          <w:szCs w:val="26"/>
          <w:rtl/>
          <w:lang w:bidi="ar-LB"/>
        </w:rPr>
        <w:t>واحتياجات الخدمة.</w:t>
      </w:r>
    </w:p>
    <w:p w14:paraId="0272FDEB" w14:textId="77777777" w:rsidR="00763E64" w:rsidRPr="007E1D13" w:rsidRDefault="00763E64" w:rsidP="00D63FFA">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ناقشت الأمانة مع الوكالات ا</w:t>
      </w:r>
      <w:r w:rsidR="00D63FFA" w:rsidRPr="007E1D13">
        <w:rPr>
          <w:rFonts w:asciiTheme="majorBidi" w:hAnsiTheme="majorBidi" w:cstheme="majorBidi"/>
          <w:sz w:val="26"/>
          <w:szCs w:val="26"/>
          <w:rtl/>
          <w:lang w:bidi="ar-LB"/>
        </w:rPr>
        <w:t xml:space="preserve">لثنائية والوكالات المنفذة خلال </w:t>
      </w:r>
      <w:r w:rsidRPr="007E1D13">
        <w:rPr>
          <w:rFonts w:asciiTheme="majorBidi" w:hAnsiTheme="majorBidi" w:cstheme="majorBidi"/>
          <w:sz w:val="26"/>
          <w:szCs w:val="26"/>
          <w:rtl/>
          <w:lang w:bidi="ar-LB"/>
        </w:rPr>
        <w:t xml:space="preserve">اجتماع التنسيق بين الوكالات نوع الأنشطة التي يمكن أن </w:t>
      </w:r>
      <w:r w:rsidR="00D63FFA" w:rsidRPr="007E1D13">
        <w:rPr>
          <w:rFonts w:asciiTheme="majorBidi" w:hAnsiTheme="majorBidi" w:cstheme="majorBidi"/>
          <w:sz w:val="26"/>
          <w:szCs w:val="26"/>
          <w:rtl/>
          <w:lang w:bidi="ar-LB"/>
        </w:rPr>
        <w:t>تنفذها</w:t>
      </w:r>
      <w:r w:rsidRPr="007E1D13">
        <w:rPr>
          <w:rFonts w:asciiTheme="majorBidi" w:hAnsiTheme="majorBidi" w:cstheme="majorBidi"/>
          <w:sz w:val="26"/>
          <w:szCs w:val="26"/>
          <w:rtl/>
          <w:lang w:bidi="ar-LB"/>
        </w:rPr>
        <w:t xml:space="preserve"> بلدان المادة 5 لمساعدة القطاع الفرعي</w:t>
      </w:r>
      <w:r w:rsidR="00D63FFA" w:rsidRPr="007E1D13">
        <w:rPr>
          <w:rFonts w:asciiTheme="majorBidi" w:hAnsiTheme="majorBidi" w:cstheme="majorBidi"/>
          <w:sz w:val="26"/>
          <w:szCs w:val="26"/>
          <w:rtl/>
          <w:lang w:bidi="ar-LB"/>
        </w:rPr>
        <w:t xml:space="preserve"> المحلي</w:t>
      </w:r>
      <w:r w:rsidRPr="007E1D13">
        <w:rPr>
          <w:rFonts w:asciiTheme="majorBidi" w:hAnsiTheme="majorBidi" w:cstheme="majorBidi"/>
          <w:sz w:val="26"/>
          <w:szCs w:val="26"/>
          <w:rtl/>
          <w:lang w:bidi="ar-LB"/>
        </w:rPr>
        <w:t xml:space="preserve"> للتركيب والتجميع في تسهيل الانتقال إلى التكنولوجيات ذات القدرة المنخفضة على إحداث الاحترار العالمي في أنظمة </w:t>
      </w:r>
      <w:r w:rsidR="00D63FFA" w:rsidRPr="007E1D13">
        <w:rPr>
          <w:rFonts w:asciiTheme="majorBidi" w:hAnsiTheme="majorBidi" w:cstheme="majorBidi"/>
          <w:sz w:val="26"/>
          <w:szCs w:val="26"/>
          <w:rtl/>
          <w:lang w:bidi="ar-LB"/>
        </w:rPr>
        <w:t>التبريد</w:t>
      </w:r>
      <w:r w:rsidRPr="007E1D13">
        <w:rPr>
          <w:rFonts w:asciiTheme="majorBidi" w:hAnsiTheme="majorBidi" w:cstheme="majorBidi"/>
          <w:sz w:val="26"/>
          <w:szCs w:val="26"/>
          <w:rtl/>
          <w:lang w:bidi="ar-LB"/>
        </w:rPr>
        <w:t xml:space="preserve"> وتكييف الهواء الجديدة. </w:t>
      </w:r>
      <w:r w:rsidR="00D63FFA" w:rsidRPr="007E1D13">
        <w:rPr>
          <w:rFonts w:asciiTheme="majorBidi" w:hAnsiTheme="majorBidi" w:cstheme="majorBidi"/>
          <w:sz w:val="26"/>
          <w:szCs w:val="26"/>
          <w:rtl/>
          <w:lang w:bidi="ar-LB"/>
        </w:rPr>
        <w:t>و</w:t>
      </w:r>
      <w:r w:rsidRPr="007E1D13">
        <w:rPr>
          <w:rFonts w:asciiTheme="majorBidi" w:hAnsiTheme="majorBidi" w:cstheme="majorBidi"/>
          <w:sz w:val="26"/>
          <w:szCs w:val="26"/>
          <w:rtl/>
          <w:lang w:bidi="ar-LB"/>
        </w:rPr>
        <w:t xml:space="preserve">الطريقتان الرئيسيتان للمساعدة التي يمكن تقديمها </w:t>
      </w:r>
      <w:r w:rsidR="00D63FFA" w:rsidRPr="007E1D13">
        <w:rPr>
          <w:rFonts w:asciiTheme="majorBidi" w:hAnsiTheme="majorBidi" w:cstheme="majorBidi"/>
          <w:sz w:val="26"/>
          <w:szCs w:val="26"/>
          <w:rtl/>
          <w:lang w:bidi="ar-LB"/>
        </w:rPr>
        <w:t>للشركات</w:t>
      </w:r>
      <w:r w:rsidRPr="007E1D13">
        <w:rPr>
          <w:rFonts w:asciiTheme="majorBidi" w:hAnsiTheme="majorBidi" w:cstheme="majorBidi"/>
          <w:sz w:val="26"/>
          <w:szCs w:val="26"/>
          <w:rtl/>
          <w:lang w:bidi="ar-LB"/>
        </w:rPr>
        <w:t xml:space="preserve"> العاملة في القطاع الفرعي هما التدريب والمساعدة </w:t>
      </w:r>
      <w:r w:rsidR="00D63FFA" w:rsidRPr="007E1D13">
        <w:rPr>
          <w:rFonts w:asciiTheme="majorBidi" w:hAnsiTheme="majorBidi" w:cstheme="majorBidi"/>
          <w:sz w:val="26"/>
          <w:szCs w:val="26"/>
          <w:rtl/>
          <w:lang w:bidi="ar-LB"/>
        </w:rPr>
        <w:t>الفنية</w:t>
      </w:r>
      <w:r w:rsidRPr="007E1D13">
        <w:rPr>
          <w:rFonts w:asciiTheme="majorBidi" w:hAnsiTheme="majorBidi" w:cstheme="majorBidi"/>
          <w:sz w:val="26"/>
          <w:szCs w:val="26"/>
          <w:rtl/>
          <w:lang w:bidi="ar-LB"/>
        </w:rPr>
        <w:t xml:space="preserve"> في تصميم وتركيب أنظمة </w:t>
      </w:r>
      <w:r w:rsidR="00D63FFA" w:rsidRPr="007E1D13">
        <w:rPr>
          <w:rFonts w:asciiTheme="majorBidi" w:hAnsiTheme="majorBidi" w:cstheme="majorBidi"/>
          <w:sz w:val="26"/>
          <w:szCs w:val="26"/>
          <w:rtl/>
          <w:lang w:bidi="ar-LB"/>
        </w:rPr>
        <w:t xml:space="preserve">التبريد وتكييف الهواء باستخدام </w:t>
      </w:r>
      <w:r w:rsidRPr="007E1D13">
        <w:rPr>
          <w:rFonts w:asciiTheme="majorBidi" w:hAnsiTheme="majorBidi" w:cstheme="majorBidi"/>
          <w:sz w:val="26"/>
          <w:szCs w:val="26"/>
          <w:rtl/>
          <w:lang w:bidi="ar-LB"/>
        </w:rPr>
        <w:t>تكنولوجيات ذات قدرة منخفضة على إحداث الاحترار العالمي، وتوفير الأدوات اللازمة للتعامل مع مواد التبريد ذات القدرة المنخفضة على إحداث الاحترار العال</w:t>
      </w:r>
      <w:r w:rsidR="00D63FFA" w:rsidRPr="007E1D13">
        <w:rPr>
          <w:rFonts w:asciiTheme="majorBidi" w:hAnsiTheme="majorBidi" w:cstheme="majorBidi"/>
          <w:sz w:val="26"/>
          <w:szCs w:val="26"/>
          <w:rtl/>
          <w:lang w:bidi="ar-LB"/>
        </w:rPr>
        <w:t>مي والمكونات والمعدات ذات الصلة</w:t>
      </w:r>
      <w:r w:rsidRPr="007E1D13">
        <w:rPr>
          <w:rFonts w:asciiTheme="majorBidi" w:hAnsiTheme="majorBidi" w:cstheme="majorBidi"/>
          <w:sz w:val="26"/>
          <w:szCs w:val="26"/>
          <w:rtl/>
          <w:lang w:bidi="ar-LB"/>
        </w:rPr>
        <w:t>.</w:t>
      </w:r>
    </w:p>
    <w:p w14:paraId="1083C218" w14:textId="4E454489" w:rsidR="00763E64" w:rsidRPr="007E1D13" w:rsidRDefault="008532AA" w:rsidP="00813A2E">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من أجل </w:t>
      </w:r>
      <w:r w:rsidR="00763E64" w:rsidRPr="007E1D13">
        <w:rPr>
          <w:rFonts w:asciiTheme="majorBidi" w:hAnsiTheme="majorBidi" w:cstheme="majorBidi"/>
          <w:sz w:val="26"/>
          <w:szCs w:val="26"/>
          <w:rtl/>
          <w:lang w:bidi="ar-LB"/>
        </w:rPr>
        <w:t xml:space="preserve">مواجهة التحديات التي قد تواجهها هذه </w:t>
      </w:r>
      <w:r w:rsidRPr="007E1D13">
        <w:rPr>
          <w:rFonts w:asciiTheme="majorBidi" w:hAnsiTheme="majorBidi" w:cstheme="majorBidi"/>
          <w:sz w:val="26"/>
          <w:szCs w:val="26"/>
          <w:rtl/>
          <w:lang w:bidi="ar-LB"/>
        </w:rPr>
        <w:t>الشركات</w:t>
      </w:r>
      <w:r w:rsidR="00763E64" w:rsidRPr="007E1D13">
        <w:rPr>
          <w:rFonts w:asciiTheme="majorBidi" w:hAnsiTheme="majorBidi" w:cstheme="majorBidi"/>
          <w:sz w:val="26"/>
          <w:szCs w:val="26"/>
          <w:rtl/>
          <w:lang w:bidi="ar-LB"/>
        </w:rPr>
        <w:t xml:space="preserve"> عند الالتزام باستخدام التكنولوجيات ذات القدرة المنخفضة على إحداث الاحترار العالمي</w:t>
      </w:r>
      <w:r w:rsidRPr="007E1D13">
        <w:rPr>
          <w:rFonts w:asciiTheme="majorBidi" w:hAnsiTheme="majorBidi" w:cstheme="majorBidi"/>
          <w:sz w:val="26"/>
          <w:szCs w:val="26"/>
          <w:rtl/>
          <w:lang w:bidi="ar-LB"/>
        </w:rPr>
        <w:t xml:space="preserve"> فقط</w:t>
      </w:r>
      <w:r w:rsidR="00763E64" w:rsidRPr="007E1D13">
        <w:rPr>
          <w:rFonts w:asciiTheme="majorBidi" w:hAnsiTheme="majorBidi" w:cstheme="majorBidi"/>
          <w:sz w:val="26"/>
          <w:szCs w:val="26"/>
          <w:rtl/>
          <w:lang w:bidi="ar-LB"/>
        </w:rPr>
        <w:t>،</w:t>
      </w:r>
      <w:r w:rsidR="00763E64" w:rsidRPr="007E1D13">
        <w:rPr>
          <w:rStyle w:val="FootnoteReference"/>
          <w:rFonts w:asciiTheme="majorBidi" w:hAnsiTheme="majorBidi" w:cstheme="majorBidi"/>
          <w:sz w:val="26"/>
          <w:szCs w:val="26"/>
          <w:lang w:bidi="ar-LB"/>
        </w:rPr>
        <w:footnoteReference w:id="6"/>
      </w:r>
      <w:r w:rsidRPr="007E1D13">
        <w:rPr>
          <w:rFonts w:asciiTheme="majorBidi" w:hAnsiTheme="majorBidi" w:cstheme="majorBidi"/>
          <w:sz w:val="26"/>
          <w:szCs w:val="26"/>
          <w:rtl/>
          <w:lang w:bidi="ar-LB"/>
        </w:rPr>
        <w:t xml:space="preserve"> </w:t>
      </w:r>
      <w:r w:rsidR="00763E64" w:rsidRPr="007E1D13">
        <w:rPr>
          <w:rFonts w:asciiTheme="majorBidi" w:hAnsiTheme="majorBidi" w:cstheme="majorBidi"/>
          <w:sz w:val="26"/>
          <w:szCs w:val="26"/>
          <w:rtl/>
          <w:lang w:bidi="ar-LB"/>
        </w:rPr>
        <w:t xml:space="preserve">ينبغي تقديم المساعدة لها بالتزامن مع الأنشطة الأخرى التي سيتم تنفيذها في إطار </w:t>
      </w:r>
      <w:r w:rsidRPr="007E1D13">
        <w:rPr>
          <w:rFonts w:asciiTheme="majorBidi" w:hAnsiTheme="majorBidi" w:cstheme="majorBidi"/>
          <w:sz w:val="26"/>
          <w:szCs w:val="26"/>
          <w:rtl/>
          <w:lang w:bidi="ar-LB"/>
        </w:rPr>
        <w:t>خطة تنفيذ تعديل كيغالي</w:t>
      </w:r>
      <w:r w:rsidR="00763E64" w:rsidRPr="007E1D13">
        <w:rPr>
          <w:rFonts w:asciiTheme="majorBidi" w:hAnsiTheme="majorBidi" w:cstheme="majorBidi"/>
          <w:sz w:val="26"/>
          <w:szCs w:val="26"/>
          <w:rtl/>
          <w:lang w:bidi="ar-LB"/>
        </w:rPr>
        <w:t xml:space="preserve">، بما في ذلك التدابير </w:t>
      </w:r>
      <w:r w:rsidR="00CB414D" w:rsidRPr="007E1D13">
        <w:rPr>
          <w:rFonts w:asciiTheme="majorBidi" w:hAnsiTheme="majorBidi" w:cstheme="majorBidi" w:hint="cs"/>
          <w:sz w:val="26"/>
          <w:szCs w:val="26"/>
          <w:rtl/>
          <w:lang w:bidi="ar-LB"/>
        </w:rPr>
        <w:t>السياسية</w:t>
      </w:r>
      <w:r w:rsidR="00763E64" w:rsidRPr="007E1D13">
        <w:rPr>
          <w:rFonts w:asciiTheme="majorBidi" w:hAnsiTheme="majorBidi" w:cstheme="majorBidi"/>
          <w:sz w:val="26"/>
          <w:szCs w:val="26"/>
          <w:rtl/>
          <w:lang w:bidi="ar-LB"/>
        </w:rPr>
        <w:t xml:space="preserve"> والتنظيمية لتسهيل اعتماد التكنولوجيات ذات القدرة المن</w:t>
      </w:r>
      <w:r w:rsidR="00813A2E" w:rsidRPr="007E1D13">
        <w:rPr>
          <w:rFonts w:asciiTheme="majorBidi" w:hAnsiTheme="majorBidi" w:cstheme="majorBidi"/>
          <w:sz w:val="26"/>
          <w:szCs w:val="26"/>
          <w:rtl/>
          <w:lang w:bidi="ar-LB"/>
        </w:rPr>
        <w:t>خفضة على إحداث الاحترار العالمي</w:t>
      </w:r>
      <w:r w:rsidR="00763E64" w:rsidRPr="007E1D13">
        <w:rPr>
          <w:rFonts w:asciiTheme="majorBidi" w:hAnsiTheme="majorBidi" w:cstheme="majorBidi"/>
          <w:sz w:val="26"/>
          <w:szCs w:val="26"/>
          <w:rtl/>
          <w:lang w:bidi="ar-LB"/>
        </w:rPr>
        <w:t xml:space="preserve"> والتكنولوجيات </w:t>
      </w:r>
      <w:r w:rsidR="00813A2E" w:rsidRPr="007E1D13">
        <w:rPr>
          <w:rFonts w:asciiTheme="majorBidi" w:hAnsiTheme="majorBidi" w:cstheme="majorBidi"/>
          <w:sz w:val="26"/>
          <w:szCs w:val="26"/>
          <w:rtl/>
          <w:lang w:bidi="ar-LB"/>
        </w:rPr>
        <w:t>ومنع</w:t>
      </w:r>
      <w:r w:rsidR="00763E64" w:rsidRPr="007E1D13">
        <w:rPr>
          <w:rFonts w:asciiTheme="majorBidi" w:hAnsiTheme="majorBidi" w:cstheme="majorBidi"/>
          <w:sz w:val="26"/>
          <w:szCs w:val="26"/>
          <w:rtl/>
          <w:lang w:bidi="ar-LB"/>
        </w:rPr>
        <w:t xml:space="preserve"> استخدام التكنولوجيات ذات القدرة العالية على إحداث الاحترار العالمي؛ </w:t>
      </w:r>
      <w:r w:rsidR="00813A2E" w:rsidRPr="007E1D13">
        <w:rPr>
          <w:rFonts w:asciiTheme="majorBidi" w:hAnsiTheme="majorBidi" w:cstheme="majorBidi"/>
          <w:sz w:val="26"/>
          <w:szCs w:val="26"/>
          <w:rtl/>
          <w:lang w:bidi="ar-LB"/>
        </w:rPr>
        <w:t>و</w:t>
      </w:r>
      <w:r w:rsidR="00763E64" w:rsidRPr="007E1D13">
        <w:rPr>
          <w:rFonts w:asciiTheme="majorBidi" w:hAnsiTheme="majorBidi" w:cstheme="majorBidi"/>
          <w:sz w:val="26"/>
          <w:szCs w:val="26"/>
          <w:rtl/>
          <w:lang w:bidi="ar-LB"/>
        </w:rPr>
        <w:t xml:space="preserve">اعتماد وتحديث المعايير عند </w:t>
      </w:r>
      <w:r w:rsidR="00813A2E" w:rsidRPr="007E1D13">
        <w:rPr>
          <w:rFonts w:asciiTheme="majorBidi" w:hAnsiTheme="majorBidi" w:cstheme="majorBidi"/>
          <w:sz w:val="26"/>
          <w:szCs w:val="26"/>
          <w:rtl/>
          <w:lang w:bidi="ar-LB"/>
        </w:rPr>
        <w:t>الضرورة</w:t>
      </w:r>
      <w:r w:rsidR="00763E64" w:rsidRPr="007E1D13">
        <w:rPr>
          <w:rFonts w:asciiTheme="majorBidi" w:hAnsiTheme="majorBidi" w:cstheme="majorBidi"/>
          <w:sz w:val="26"/>
          <w:szCs w:val="26"/>
          <w:rtl/>
          <w:lang w:bidi="ar-LB"/>
        </w:rPr>
        <w:t>؛ و</w:t>
      </w:r>
      <w:r w:rsidR="00813A2E" w:rsidRPr="007E1D13">
        <w:rPr>
          <w:rFonts w:asciiTheme="majorBidi" w:hAnsiTheme="majorBidi" w:cstheme="majorBidi"/>
          <w:sz w:val="26"/>
          <w:szCs w:val="26"/>
          <w:rtl/>
          <w:lang w:bidi="ar-LB"/>
        </w:rPr>
        <w:t xml:space="preserve">تقديم المساعدة الفنية لقطاع الخدمة والمستوردين والموزعين من أجل </w:t>
      </w:r>
      <w:r w:rsidR="00763E64" w:rsidRPr="007E1D13">
        <w:rPr>
          <w:rFonts w:asciiTheme="majorBidi" w:hAnsiTheme="majorBidi" w:cstheme="majorBidi"/>
          <w:sz w:val="26"/>
          <w:szCs w:val="26"/>
          <w:rtl/>
          <w:lang w:bidi="ar-LB"/>
        </w:rPr>
        <w:t>زيادة توافر التكنولوجيات والمكونات البديلة.</w:t>
      </w:r>
    </w:p>
    <w:p w14:paraId="29B9BC28" w14:textId="77777777" w:rsidR="00763E64" w:rsidRPr="007E1D13" w:rsidRDefault="00763E64" w:rsidP="00813A2E">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علاوة على ذلك، يجب استكمال المساعدة الفنية </w:t>
      </w:r>
      <w:r w:rsidR="00813A2E" w:rsidRPr="007E1D13">
        <w:rPr>
          <w:rFonts w:asciiTheme="majorBidi" w:hAnsiTheme="majorBidi" w:cstheme="majorBidi"/>
          <w:sz w:val="26"/>
          <w:szCs w:val="26"/>
          <w:rtl/>
          <w:lang w:bidi="ar-LB"/>
        </w:rPr>
        <w:t xml:space="preserve">المقدمة </w:t>
      </w:r>
      <w:r w:rsidRPr="007E1D13">
        <w:rPr>
          <w:rFonts w:asciiTheme="majorBidi" w:hAnsiTheme="majorBidi" w:cstheme="majorBidi"/>
          <w:sz w:val="26"/>
          <w:szCs w:val="26"/>
          <w:rtl/>
          <w:lang w:bidi="ar-LB"/>
        </w:rPr>
        <w:t xml:space="preserve">لشركات التركيب والتجميع المحلية بأنشطة التوعية والتدريب </w:t>
      </w:r>
      <w:r w:rsidR="00813A2E" w:rsidRPr="007E1D13">
        <w:rPr>
          <w:rFonts w:asciiTheme="majorBidi" w:hAnsiTheme="majorBidi" w:cstheme="majorBidi"/>
          <w:sz w:val="26"/>
          <w:szCs w:val="26"/>
          <w:rtl/>
          <w:lang w:bidi="ar-LB"/>
        </w:rPr>
        <w:t>والإيضاح</w:t>
      </w:r>
      <w:r w:rsidRPr="007E1D13">
        <w:rPr>
          <w:rFonts w:asciiTheme="majorBidi" w:hAnsiTheme="majorBidi" w:cstheme="majorBidi"/>
          <w:sz w:val="26"/>
          <w:szCs w:val="26"/>
          <w:rtl/>
          <w:lang w:bidi="ar-LB"/>
        </w:rPr>
        <w:t xml:space="preserve"> التي تستهدف المستخدمين النهائيين لأنظمة </w:t>
      </w:r>
      <w:r w:rsidR="00813A2E" w:rsidRPr="007E1D13">
        <w:rPr>
          <w:rFonts w:asciiTheme="majorBidi" w:hAnsiTheme="majorBidi" w:cstheme="majorBidi"/>
          <w:sz w:val="26"/>
          <w:szCs w:val="26"/>
          <w:rtl/>
          <w:lang w:bidi="ar-LB"/>
        </w:rPr>
        <w:t>التبريد وتكييف الهواء</w:t>
      </w:r>
      <w:r w:rsidRPr="007E1D13">
        <w:rPr>
          <w:rFonts w:asciiTheme="majorBidi" w:hAnsiTheme="majorBidi" w:cstheme="majorBidi"/>
          <w:sz w:val="26"/>
          <w:szCs w:val="26"/>
          <w:rtl/>
          <w:lang w:bidi="ar-LB"/>
        </w:rPr>
        <w:t xml:space="preserve">، </w:t>
      </w:r>
      <w:r w:rsidR="00813A2E" w:rsidRPr="007E1D13">
        <w:rPr>
          <w:rFonts w:asciiTheme="majorBidi" w:hAnsiTheme="majorBidi" w:cstheme="majorBidi"/>
          <w:sz w:val="26"/>
          <w:szCs w:val="26"/>
          <w:rtl/>
          <w:lang w:bidi="ar-LB"/>
        </w:rPr>
        <w:t>ل</w:t>
      </w:r>
      <w:r w:rsidRPr="007E1D13">
        <w:rPr>
          <w:rFonts w:asciiTheme="majorBidi" w:hAnsiTheme="majorBidi" w:cstheme="majorBidi"/>
          <w:sz w:val="26"/>
          <w:szCs w:val="26"/>
          <w:rtl/>
          <w:lang w:bidi="ar-LB"/>
        </w:rPr>
        <w:t xml:space="preserve">أنهم صناع القرار النهائيون في اختيار التكنولوجيا. ولضمان الاستدامة، من المحتمل أن تكون هناك حاجة إلى تقديم المساعدة بطريقة تضمن توقف جميع </w:t>
      </w:r>
      <w:r w:rsidR="00813A2E" w:rsidRPr="007E1D13">
        <w:rPr>
          <w:rFonts w:asciiTheme="majorBidi" w:hAnsiTheme="majorBidi" w:cstheme="majorBidi"/>
          <w:sz w:val="26"/>
          <w:szCs w:val="26"/>
          <w:rtl/>
          <w:lang w:bidi="ar-LB"/>
        </w:rPr>
        <w:t>الشركات</w:t>
      </w:r>
      <w:r w:rsidRPr="007E1D13">
        <w:rPr>
          <w:rFonts w:asciiTheme="majorBidi" w:hAnsiTheme="majorBidi" w:cstheme="majorBidi"/>
          <w:sz w:val="26"/>
          <w:szCs w:val="26"/>
          <w:rtl/>
          <w:lang w:bidi="ar-LB"/>
        </w:rPr>
        <w:t xml:space="preserve"> المؤهلة عن تجميع وتركيب أنظمة </w:t>
      </w:r>
      <w:r w:rsidR="00813A2E" w:rsidRPr="007E1D13">
        <w:rPr>
          <w:rFonts w:asciiTheme="majorBidi" w:hAnsiTheme="majorBidi" w:cstheme="majorBidi"/>
          <w:sz w:val="26"/>
          <w:szCs w:val="26"/>
          <w:rtl/>
          <w:lang w:bidi="ar-LB"/>
        </w:rPr>
        <w:t xml:space="preserve">التبريد وتكييف الهواء </w:t>
      </w:r>
      <w:r w:rsidRPr="007E1D13">
        <w:rPr>
          <w:rFonts w:asciiTheme="majorBidi" w:hAnsiTheme="majorBidi" w:cstheme="majorBidi"/>
          <w:sz w:val="26"/>
          <w:szCs w:val="26"/>
          <w:rtl/>
          <w:lang w:bidi="ar-LB"/>
        </w:rPr>
        <w:t>ذات القدرة العالية على إحداث الاحترار العالمي لتطبيق معين أو مجموعة من التطبيقات في وقت واحد.</w:t>
      </w:r>
    </w:p>
    <w:p w14:paraId="5574262B" w14:textId="77777777" w:rsidR="00763E64" w:rsidRPr="007E1D13" w:rsidRDefault="00763E64" w:rsidP="00255B2F">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lastRenderedPageBreak/>
        <w:t xml:space="preserve">تصف الأقسام الفرعية أدناه بإيجاز نوع الأنشطة التي يمكن </w:t>
      </w:r>
      <w:r w:rsidR="005F07B3" w:rsidRPr="007E1D13">
        <w:rPr>
          <w:rFonts w:asciiTheme="majorBidi" w:hAnsiTheme="majorBidi" w:cstheme="majorBidi"/>
          <w:sz w:val="26"/>
          <w:szCs w:val="26"/>
          <w:rtl/>
          <w:lang w:bidi="ar-LB"/>
        </w:rPr>
        <w:t>تنفيذها</w:t>
      </w:r>
      <w:r w:rsidRPr="007E1D13">
        <w:rPr>
          <w:rFonts w:asciiTheme="majorBidi" w:hAnsiTheme="majorBidi" w:cstheme="majorBidi"/>
          <w:sz w:val="26"/>
          <w:szCs w:val="26"/>
          <w:rtl/>
          <w:lang w:bidi="ar-LB"/>
        </w:rPr>
        <w:t xml:space="preserve"> لمساعدة القطاع، بما في ذلك الأنشطة الموجهة مباشرة إلى </w:t>
      </w:r>
      <w:r w:rsidR="005F07B3" w:rsidRPr="007E1D13">
        <w:rPr>
          <w:rFonts w:asciiTheme="majorBidi" w:hAnsiTheme="majorBidi" w:cstheme="majorBidi"/>
          <w:sz w:val="26"/>
          <w:szCs w:val="26"/>
          <w:rtl/>
          <w:lang w:bidi="ar-LB"/>
        </w:rPr>
        <w:t>الشركات</w:t>
      </w:r>
      <w:r w:rsidRPr="007E1D13">
        <w:rPr>
          <w:rFonts w:asciiTheme="majorBidi" w:hAnsiTheme="majorBidi" w:cstheme="majorBidi"/>
          <w:sz w:val="26"/>
          <w:szCs w:val="26"/>
          <w:rtl/>
          <w:lang w:bidi="ar-LB"/>
        </w:rPr>
        <w:t xml:space="preserve"> (المساعدة </w:t>
      </w:r>
      <w:r w:rsidR="005F07B3" w:rsidRPr="007E1D13">
        <w:rPr>
          <w:rFonts w:asciiTheme="majorBidi" w:hAnsiTheme="majorBidi" w:cstheme="majorBidi"/>
          <w:sz w:val="26"/>
          <w:szCs w:val="26"/>
          <w:rtl/>
          <w:lang w:bidi="ar-LB"/>
        </w:rPr>
        <w:t xml:space="preserve">الفنية </w:t>
      </w:r>
      <w:r w:rsidRPr="007E1D13">
        <w:rPr>
          <w:rFonts w:asciiTheme="majorBidi" w:hAnsiTheme="majorBidi" w:cstheme="majorBidi"/>
          <w:sz w:val="26"/>
          <w:szCs w:val="26"/>
          <w:rtl/>
          <w:lang w:bidi="ar-LB"/>
        </w:rPr>
        <w:t>والأدوات) والأنشطة الموجهة إلى أصحاب المصلحة الآخرين لدعم التحول المستدام إلى البدائل ذات القدرة المنخفضة على إحداث الاحترار العالمي (</w:t>
      </w:r>
      <w:r w:rsidR="005F07B3" w:rsidRPr="007E1D13">
        <w:rPr>
          <w:rFonts w:asciiTheme="majorBidi" w:hAnsiTheme="majorBidi" w:cstheme="majorBidi"/>
          <w:sz w:val="26"/>
          <w:szCs w:val="26"/>
          <w:rtl/>
          <w:lang w:bidi="ar-LB"/>
        </w:rPr>
        <w:t>إيضاح</w:t>
      </w:r>
      <w:r w:rsidRPr="007E1D13">
        <w:rPr>
          <w:rFonts w:asciiTheme="majorBidi" w:hAnsiTheme="majorBidi" w:cstheme="majorBidi"/>
          <w:sz w:val="26"/>
          <w:szCs w:val="26"/>
          <w:rtl/>
          <w:lang w:bidi="ar-LB"/>
        </w:rPr>
        <w:t xml:space="preserve"> تصميم وتركيب وتشغيل أنظمة </w:t>
      </w:r>
      <w:r w:rsidR="005F07B3" w:rsidRPr="007E1D13">
        <w:rPr>
          <w:rFonts w:asciiTheme="majorBidi" w:hAnsiTheme="majorBidi" w:cstheme="majorBidi"/>
          <w:sz w:val="26"/>
          <w:szCs w:val="26"/>
          <w:rtl/>
          <w:lang w:bidi="ar-LB"/>
        </w:rPr>
        <w:t>ال</w:t>
      </w:r>
      <w:r w:rsidRPr="007E1D13">
        <w:rPr>
          <w:rFonts w:asciiTheme="majorBidi" w:hAnsiTheme="majorBidi" w:cstheme="majorBidi"/>
          <w:sz w:val="26"/>
          <w:szCs w:val="26"/>
          <w:rtl/>
          <w:lang w:bidi="ar-LB"/>
        </w:rPr>
        <w:t xml:space="preserve">تبريد وتكييف الهواء باستخدام </w:t>
      </w:r>
      <w:r w:rsidR="005F07B3" w:rsidRPr="007E1D13">
        <w:rPr>
          <w:rFonts w:asciiTheme="majorBidi" w:hAnsiTheme="majorBidi" w:cstheme="majorBidi"/>
          <w:sz w:val="26"/>
          <w:szCs w:val="26"/>
          <w:rtl/>
          <w:lang w:bidi="ar-LB"/>
        </w:rPr>
        <w:t>مواد تبريد</w:t>
      </w:r>
      <w:r w:rsidRPr="007E1D13">
        <w:rPr>
          <w:rFonts w:asciiTheme="majorBidi" w:hAnsiTheme="majorBidi" w:cstheme="majorBidi"/>
          <w:sz w:val="26"/>
          <w:szCs w:val="26"/>
          <w:rtl/>
          <w:lang w:bidi="ar-LB"/>
        </w:rPr>
        <w:t xml:space="preserve"> ذات قدرة منخفضة على إحداث الاحترار العالمي لدى المستخدمين النهائيين الرئيسيين، </w:t>
      </w:r>
      <w:r w:rsidR="005F07B3" w:rsidRPr="007E1D13">
        <w:rPr>
          <w:rFonts w:asciiTheme="majorBidi" w:hAnsiTheme="majorBidi" w:cstheme="majorBidi"/>
          <w:sz w:val="26"/>
          <w:szCs w:val="26"/>
          <w:rtl/>
          <w:lang w:bidi="ar-LB"/>
        </w:rPr>
        <w:t>وتوعية</w:t>
      </w:r>
      <w:r w:rsidRPr="007E1D13">
        <w:rPr>
          <w:rFonts w:asciiTheme="majorBidi" w:hAnsiTheme="majorBidi" w:cstheme="majorBidi"/>
          <w:sz w:val="26"/>
          <w:szCs w:val="26"/>
          <w:rtl/>
          <w:lang w:bidi="ar-LB"/>
        </w:rPr>
        <w:t xml:space="preserve"> وتدريب المستخدمين النهائيين على اعتماد أنظمة </w:t>
      </w:r>
      <w:r w:rsidR="005F07B3" w:rsidRPr="007E1D13">
        <w:rPr>
          <w:rFonts w:asciiTheme="majorBidi" w:hAnsiTheme="majorBidi" w:cstheme="majorBidi"/>
          <w:sz w:val="26"/>
          <w:szCs w:val="26"/>
          <w:rtl/>
          <w:lang w:bidi="ar-LB"/>
        </w:rPr>
        <w:t>التبريد</w:t>
      </w:r>
      <w:r w:rsidRPr="007E1D13">
        <w:rPr>
          <w:rFonts w:asciiTheme="majorBidi" w:hAnsiTheme="majorBidi" w:cstheme="majorBidi"/>
          <w:sz w:val="26"/>
          <w:szCs w:val="26"/>
          <w:rtl/>
          <w:lang w:bidi="ar-LB"/>
        </w:rPr>
        <w:t xml:space="preserve"> وتكييف الهواء </w:t>
      </w:r>
      <w:r w:rsidR="00255B2F" w:rsidRPr="007E1D13">
        <w:rPr>
          <w:rFonts w:asciiTheme="majorBidi" w:hAnsiTheme="majorBidi" w:cstheme="majorBidi"/>
          <w:sz w:val="26"/>
          <w:szCs w:val="26"/>
          <w:rtl/>
          <w:lang w:bidi="ar-LB"/>
        </w:rPr>
        <w:t>التي تستخدم</w:t>
      </w:r>
      <w:r w:rsidRPr="007E1D13">
        <w:rPr>
          <w:rFonts w:asciiTheme="majorBidi" w:hAnsiTheme="majorBidi" w:cstheme="majorBidi"/>
          <w:sz w:val="26"/>
          <w:szCs w:val="26"/>
          <w:rtl/>
          <w:lang w:bidi="ar-LB"/>
        </w:rPr>
        <w:t xml:space="preserve"> تكنولوجيات ذات قدرة منخفضة على إحداث الاحترار العالمي، واعتماد السياسات والتدابير التنظيمية والمع</w:t>
      </w:r>
      <w:r w:rsidR="005F07B3" w:rsidRPr="007E1D13">
        <w:rPr>
          <w:rFonts w:asciiTheme="majorBidi" w:hAnsiTheme="majorBidi" w:cstheme="majorBidi"/>
          <w:sz w:val="26"/>
          <w:szCs w:val="26"/>
          <w:rtl/>
          <w:lang w:bidi="ar-LB"/>
        </w:rPr>
        <w:t>ايير ذات الصلة، حيثما ينطبق ذلك</w:t>
      </w:r>
      <w:r w:rsidRPr="007E1D13">
        <w:rPr>
          <w:rFonts w:asciiTheme="majorBidi" w:hAnsiTheme="majorBidi" w:cstheme="majorBidi"/>
          <w:sz w:val="26"/>
          <w:szCs w:val="26"/>
          <w:rtl/>
          <w:lang w:bidi="ar-LB"/>
        </w:rPr>
        <w:t xml:space="preserve">). </w:t>
      </w:r>
      <w:r w:rsidR="005F07B3" w:rsidRPr="007E1D13">
        <w:rPr>
          <w:rFonts w:asciiTheme="majorBidi" w:hAnsiTheme="majorBidi" w:cstheme="majorBidi"/>
          <w:sz w:val="26"/>
          <w:szCs w:val="26"/>
          <w:rtl/>
          <w:lang w:bidi="ar-LB"/>
        </w:rPr>
        <w:t>و</w:t>
      </w:r>
      <w:r w:rsidRPr="007E1D13">
        <w:rPr>
          <w:rFonts w:asciiTheme="majorBidi" w:hAnsiTheme="majorBidi" w:cstheme="majorBidi"/>
          <w:sz w:val="26"/>
          <w:szCs w:val="26"/>
          <w:rtl/>
          <w:lang w:bidi="ar-LB"/>
        </w:rPr>
        <w:t>تم تحديد الأنشطة الموضحة أدناه بناءً على المعرفة الحالية بالقطاع الفرعي. ومع توفر معلومات إضافية، يمكن تحديد المزيد من الأنشطة.</w:t>
      </w:r>
    </w:p>
    <w:p w14:paraId="63E91F14" w14:textId="77777777" w:rsidR="00763E64" w:rsidRPr="007E1D13" w:rsidRDefault="00763E64" w:rsidP="00255B2F">
      <w:pPr>
        <w:bidi/>
        <w:spacing w:after="240"/>
        <w:rPr>
          <w:rFonts w:asciiTheme="majorBidi" w:hAnsiTheme="majorBidi" w:cstheme="majorBidi"/>
          <w:w w:val="99"/>
          <w:sz w:val="26"/>
          <w:szCs w:val="26"/>
          <w:u w:val="single"/>
          <w:rtl/>
          <w:lang w:bidi="ar-LB"/>
        </w:rPr>
      </w:pPr>
      <w:r w:rsidRPr="007E1D13">
        <w:rPr>
          <w:rFonts w:asciiTheme="majorBidi" w:hAnsiTheme="majorBidi" w:cstheme="majorBidi"/>
          <w:w w:val="99"/>
          <w:sz w:val="26"/>
          <w:szCs w:val="26"/>
          <w:u w:val="single"/>
          <w:rtl/>
          <w:lang w:bidi="ar-LB"/>
        </w:rPr>
        <w:t xml:space="preserve">التدريب والمساعدة الفنية في تصميم وتركيب أنظمة </w:t>
      </w:r>
      <w:r w:rsidR="00255B2F" w:rsidRPr="007E1D13">
        <w:rPr>
          <w:rFonts w:asciiTheme="majorBidi" w:hAnsiTheme="majorBidi" w:cstheme="majorBidi"/>
          <w:sz w:val="26"/>
          <w:szCs w:val="26"/>
          <w:u w:val="single"/>
          <w:rtl/>
          <w:lang w:bidi="ar-LB"/>
        </w:rPr>
        <w:t>التبريد وتكييف الهواء</w:t>
      </w:r>
      <w:r w:rsidR="00255B2F" w:rsidRPr="007E1D13">
        <w:rPr>
          <w:rFonts w:asciiTheme="majorBidi" w:hAnsiTheme="majorBidi" w:cstheme="majorBidi"/>
          <w:w w:val="99"/>
          <w:sz w:val="26"/>
          <w:szCs w:val="26"/>
          <w:u w:val="single"/>
          <w:rtl/>
          <w:lang w:bidi="ar-LB"/>
        </w:rPr>
        <w:t xml:space="preserve"> التي تستخدم تكنولوجيات</w:t>
      </w:r>
      <w:r w:rsidRPr="007E1D13">
        <w:rPr>
          <w:rFonts w:asciiTheme="majorBidi" w:hAnsiTheme="majorBidi" w:cstheme="majorBidi"/>
          <w:w w:val="99"/>
          <w:sz w:val="26"/>
          <w:szCs w:val="26"/>
          <w:u w:val="single"/>
          <w:rtl/>
          <w:lang w:bidi="ar-LB"/>
        </w:rPr>
        <w:t xml:space="preserve"> ذات قدرة منخفضة على إحداث الاحترار العالمي</w:t>
      </w:r>
    </w:p>
    <w:p w14:paraId="015A2BD8" w14:textId="77777777" w:rsidR="00763E64" w:rsidRPr="007E1D13" w:rsidRDefault="00763E64" w:rsidP="002D7C36">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تحتاج شركات التركيب والتجميع المحلية إلى مساعدة فنية وبناء القدرات وتدريب الموظفين (</w:t>
      </w:r>
      <w:r w:rsidR="00255B2F" w:rsidRPr="007E1D13">
        <w:rPr>
          <w:rFonts w:asciiTheme="majorBidi" w:hAnsiTheme="majorBidi" w:cstheme="majorBidi"/>
          <w:sz w:val="26"/>
          <w:szCs w:val="26"/>
          <w:rtl/>
          <w:lang w:bidi="ar-LB"/>
        </w:rPr>
        <w:t xml:space="preserve">المهندسين </w:t>
      </w:r>
      <w:r w:rsidRPr="007E1D13">
        <w:rPr>
          <w:rFonts w:asciiTheme="majorBidi" w:hAnsiTheme="majorBidi" w:cstheme="majorBidi"/>
          <w:sz w:val="26"/>
          <w:szCs w:val="26"/>
          <w:rtl/>
          <w:lang w:bidi="ar-LB"/>
        </w:rPr>
        <w:t xml:space="preserve">في كثير من الحالات) على تصميم وتركيب وتشغيل الأنظمة التي تستخدم </w:t>
      </w:r>
      <w:r w:rsidR="002D7C36" w:rsidRPr="007E1D13">
        <w:rPr>
          <w:rFonts w:asciiTheme="majorBidi" w:hAnsiTheme="majorBidi" w:cstheme="majorBidi"/>
          <w:sz w:val="26"/>
          <w:szCs w:val="26"/>
          <w:rtl/>
          <w:lang w:bidi="ar-LB"/>
        </w:rPr>
        <w:t>تكنولوجيات</w:t>
      </w:r>
      <w:r w:rsidRPr="007E1D13">
        <w:rPr>
          <w:rFonts w:asciiTheme="majorBidi" w:hAnsiTheme="majorBidi" w:cstheme="majorBidi"/>
          <w:sz w:val="26"/>
          <w:szCs w:val="26"/>
          <w:rtl/>
          <w:lang w:bidi="ar-LB"/>
        </w:rPr>
        <w:t xml:space="preserve"> ذات قدرة منخفضة على إحداث الاحترار العالمي، بما في ذلك التعامل مع البرامج وبرمجة أدوات ال</w:t>
      </w:r>
      <w:r w:rsidR="002D7C36" w:rsidRPr="007E1D13">
        <w:rPr>
          <w:rFonts w:asciiTheme="majorBidi" w:hAnsiTheme="majorBidi" w:cstheme="majorBidi"/>
          <w:sz w:val="26"/>
          <w:szCs w:val="26"/>
          <w:rtl/>
          <w:lang w:bidi="ar-LB"/>
        </w:rPr>
        <w:t>تحكم واكتشاف التسرب وعنصر</w:t>
      </w:r>
      <w:r w:rsidRPr="007E1D13">
        <w:rPr>
          <w:rFonts w:asciiTheme="majorBidi" w:hAnsiTheme="majorBidi" w:cstheme="majorBidi"/>
          <w:sz w:val="26"/>
          <w:szCs w:val="26"/>
          <w:rtl/>
          <w:lang w:bidi="ar-LB"/>
        </w:rPr>
        <w:t xml:space="preserve"> التنسيق والتعديلات أثناء </w:t>
      </w:r>
      <w:r w:rsidR="002D7C36" w:rsidRPr="007E1D13">
        <w:rPr>
          <w:rFonts w:asciiTheme="majorBidi" w:hAnsiTheme="majorBidi" w:cstheme="majorBidi"/>
          <w:sz w:val="26"/>
          <w:szCs w:val="26"/>
          <w:rtl/>
          <w:lang w:bidi="ar-LB"/>
        </w:rPr>
        <w:t>التركيب</w:t>
      </w:r>
      <w:r w:rsidRPr="007E1D13">
        <w:rPr>
          <w:rFonts w:asciiTheme="majorBidi" w:hAnsiTheme="majorBidi" w:cstheme="majorBidi"/>
          <w:sz w:val="26"/>
          <w:szCs w:val="26"/>
          <w:rtl/>
          <w:lang w:bidi="ar-LB"/>
        </w:rPr>
        <w:t xml:space="preserve"> للتأكد من أن أنظمة </w:t>
      </w:r>
      <w:r w:rsidR="002D7C36" w:rsidRPr="007E1D13">
        <w:rPr>
          <w:rFonts w:asciiTheme="majorBidi" w:hAnsiTheme="majorBidi" w:cstheme="majorBidi"/>
          <w:sz w:val="26"/>
          <w:szCs w:val="26"/>
          <w:rtl/>
          <w:lang w:bidi="ar-LB"/>
        </w:rPr>
        <w:t>التبريد وتكييف الهواء</w:t>
      </w:r>
      <w:r w:rsidRPr="007E1D13">
        <w:rPr>
          <w:rFonts w:asciiTheme="majorBidi" w:hAnsiTheme="majorBidi" w:cstheme="majorBidi"/>
          <w:sz w:val="26"/>
          <w:szCs w:val="26"/>
          <w:rtl/>
          <w:lang w:bidi="ar-LB"/>
        </w:rPr>
        <w:t xml:space="preserve"> تعمل بالمستوى الأمثل لكفاءة استخدام الطاقة. وينبغي أن يسهل التدريب المقدم اختيار ومعالجة التكنولوجيات المناسبة التي يمكن تكييفها وصيانتها في الظروف المحلية،</w:t>
      </w:r>
      <w:r w:rsidR="002D7C36" w:rsidRPr="007E1D13">
        <w:rPr>
          <w:rFonts w:asciiTheme="majorBidi" w:hAnsiTheme="majorBidi" w:cstheme="majorBidi"/>
          <w:sz w:val="26"/>
          <w:szCs w:val="26"/>
          <w:rtl/>
          <w:lang w:bidi="ar-LB"/>
        </w:rPr>
        <w:t xml:space="preserve"> مع مراعاة كفاءة استخدام الطاقة والقابلية للاشتعال والسمية</w:t>
      </w:r>
      <w:r w:rsidRPr="007E1D13">
        <w:rPr>
          <w:rFonts w:asciiTheme="majorBidi" w:hAnsiTheme="majorBidi" w:cstheme="majorBidi"/>
          <w:sz w:val="26"/>
          <w:szCs w:val="26"/>
          <w:rtl/>
          <w:lang w:bidi="ar-LB"/>
        </w:rPr>
        <w:t xml:space="preserve"> والتشغيل تحت ضغط مرتفع. ومن شأن مشاركة موردي المكونات أن تساعد أيضًا في ضمان فهم أفضل للتكنولوجيات واعتمادها بشكل أسرع.</w:t>
      </w:r>
    </w:p>
    <w:p w14:paraId="7B50AE52" w14:textId="77777777" w:rsidR="00763E64" w:rsidRPr="007E1D13" w:rsidRDefault="00763E64" w:rsidP="00AF724D">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الخبرة </w:t>
      </w:r>
      <w:r w:rsidR="00C24E04" w:rsidRPr="007E1D13">
        <w:rPr>
          <w:rFonts w:asciiTheme="majorBidi" w:hAnsiTheme="majorBidi" w:cstheme="majorBidi"/>
          <w:sz w:val="26"/>
          <w:szCs w:val="26"/>
          <w:rtl/>
          <w:lang w:bidi="ar-LB"/>
        </w:rPr>
        <w:t>اللازمة</w:t>
      </w:r>
      <w:r w:rsidRPr="007E1D13">
        <w:rPr>
          <w:rFonts w:asciiTheme="majorBidi" w:hAnsiTheme="majorBidi" w:cstheme="majorBidi"/>
          <w:sz w:val="26"/>
          <w:szCs w:val="26"/>
          <w:rtl/>
          <w:lang w:bidi="ar-LB"/>
        </w:rPr>
        <w:t xml:space="preserve"> لاختيار المكونات المناسبة، وتصميم أنظمة </w:t>
      </w:r>
      <w:r w:rsidR="00C24E04" w:rsidRPr="007E1D13">
        <w:rPr>
          <w:rFonts w:asciiTheme="majorBidi" w:hAnsiTheme="majorBidi" w:cstheme="majorBidi"/>
          <w:sz w:val="26"/>
          <w:szCs w:val="26"/>
          <w:rtl/>
          <w:lang w:bidi="ar-LB"/>
        </w:rPr>
        <w:t>التبريد وتكييف الهواء</w:t>
      </w:r>
      <w:r w:rsidRPr="007E1D13">
        <w:rPr>
          <w:rFonts w:asciiTheme="majorBidi" w:hAnsiTheme="majorBidi" w:cstheme="majorBidi"/>
          <w:sz w:val="26"/>
          <w:szCs w:val="26"/>
          <w:rtl/>
          <w:lang w:bidi="ar-LB"/>
        </w:rPr>
        <w:t xml:space="preserve"> المجمعة الجديدة </w:t>
      </w:r>
      <w:r w:rsidR="00C24E04" w:rsidRPr="007E1D13">
        <w:rPr>
          <w:rFonts w:asciiTheme="majorBidi" w:hAnsiTheme="majorBidi" w:cstheme="majorBidi"/>
          <w:sz w:val="26"/>
          <w:szCs w:val="26"/>
          <w:rtl/>
          <w:lang w:bidi="ar-LB"/>
        </w:rPr>
        <w:t>وتركيبها</w:t>
      </w:r>
      <w:r w:rsidRPr="007E1D13">
        <w:rPr>
          <w:rFonts w:asciiTheme="majorBidi" w:hAnsiTheme="majorBidi" w:cstheme="majorBidi"/>
          <w:sz w:val="26"/>
          <w:szCs w:val="26"/>
          <w:rtl/>
          <w:lang w:bidi="ar-LB"/>
        </w:rPr>
        <w:t xml:space="preserve"> بشكل صحيح أعلى من تلك </w:t>
      </w:r>
      <w:r w:rsidR="00C24E04" w:rsidRPr="007E1D13">
        <w:rPr>
          <w:rFonts w:asciiTheme="majorBidi" w:hAnsiTheme="majorBidi" w:cstheme="majorBidi"/>
          <w:sz w:val="26"/>
          <w:szCs w:val="26"/>
          <w:rtl/>
          <w:lang w:bidi="ar-LB"/>
        </w:rPr>
        <w:t>اللازمة</w:t>
      </w:r>
      <w:r w:rsidRPr="007E1D13">
        <w:rPr>
          <w:rFonts w:asciiTheme="majorBidi" w:hAnsiTheme="majorBidi" w:cstheme="majorBidi"/>
          <w:sz w:val="26"/>
          <w:szCs w:val="26"/>
          <w:rtl/>
          <w:lang w:bidi="ar-LB"/>
        </w:rPr>
        <w:t xml:space="preserve"> لخدمة معدات </w:t>
      </w:r>
      <w:r w:rsidR="00C24E04" w:rsidRPr="007E1D13">
        <w:rPr>
          <w:rFonts w:asciiTheme="majorBidi" w:hAnsiTheme="majorBidi" w:cstheme="majorBidi"/>
          <w:sz w:val="26"/>
          <w:szCs w:val="26"/>
          <w:rtl/>
          <w:lang w:bidi="ar-LB"/>
        </w:rPr>
        <w:t xml:space="preserve">التبريد وتكييف الهواء </w:t>
      </w:r>
      <w:r w:rsidR="000005EA" w:rsidRPr="007E1D13">
        <w:rPr>
          <w:rFonts w:asciiTheme="majorBidi" w:hAnsiTheme="majorBidi" w:cstheme="majorBidi"/>
          <w:sz w:val="26"/>
          <w:szCs w:val="26"/>
          <w:rtl/>
          <w:lang w:bidi="ar-LB"/>
        </w:rPr>
        <w:t xml:space="preserve">الموجودة؛ </w:t>
      </w:r>
      <w:r w:rsidRPr="007E1D13">
        <w:rPr>
          <w:rFonts w:asciiTheme="majorBidi" w:hAnsiTheme="majorBidi" w:cstheme="majorBidi"/>
          <w:sz w:val="26"/>
          <w:szCs w:val="26"/>
          <w:rtl/>
          <w:lang w:bidi="ar-LB"/>
        </w:rPr>
        <w:t>لذلك، يجب أن يتم تصميم التدريب والمساعدة الفنية بما يتناسب</w:t>
      </w:r>
      <w:r w:rsidR="00AF724D" w:rsidRPr="007E1D13">
        <w:rPr>
          <w:rFonts w:asciiTheme="majorBidi" w:hAnsiTheme="majorBidi" w:cstheme="majorBidi"/>
          <w:sz w:val="26"/>
          <w:szCs w:val="26"/>
          <w:rtl/>
          <w:lang w:bidi="ar-LB"/>
        </w:rPr>
        <w:t xml:space="preserve"> مع احتياجات ومستوى </w:t>
      </w:r>
      <w:r w:rsidRPr="007E1D13">
        <w:rPr>
          <w:rFonts w:asciiTheme="majorBidi" w:hAnsiTheme="majorBidi" w:cstheme="majorBidi"/>
          <w:sz w:val="26"/>
          <w:szCs w:val="26"/>
          <w:rtl/>
          <w:lang w:bidi="ar-LB"/>
        </w:rPr>
        <w:t xml:space="preserve">خبرة </w:t>
      </w:r>
      <w:r w:rsidR="000005EA" w:rsidRPr="007E1D13">
        <w:rPr>
          <w:rFonts w:asciiTheme="majorBidi" w:hAnsiTheme="majorBidi" w:cstheme="majorBidi"/>
          <w:sz w:val="26"/>
          <w:szCs w:val="26"/>
          <w:rtl/>
          <w:lang w:bidi="ar-LB"/>
        </w:rPr>
        <w:t>الشركات</w:t>
      </w:r>
      <w:r w:rsidRPr="007E1D13">
        <w:rPr>
          <w:rFonts w:asciiTheme="majorBidi" w:hAnsiTheme="majorBidi" w:cstheme="majorBidi"/>
          <w:sz w:val="26"/>
          <w:szCs w:val="26"/>
          <w:rtl/>
          <w:lang w:bidi="ar-LB"/>
        </w:rPr>
        <w:t xml:space="preserve"> في هذا القطاع الفرعي.</w:t>
      </w:r>
    </w:p>
    <w:p w14:paraId="613C6A1D" w14:textId="77777777" w:rsidR="00763E64" w:rsidRPr="007E1D13" w:rsidRDefault="00763E64" w:rsidP="00763E64">
      <w:pPr>
        <w:keepNext/>
        <w:bidi/>
        <w:spacing w:after="240"/>
        <w:rPr>
          <w:rFonts w:asciiTheme="majorBidi" w:hAnsiTheme="majorBidi" w:cstheme="majorBidi"/>
          <w:sz w:val="26"/>
          <w:szCs w:val="26"/>
          <w:u w:val="single"/>
          <w:rtl/>
          <w:lang w:bidi="ar-LB"/>
        </w:rPr>
      </w:pPr>
      <w:r w:rsidRPr="007E1D13">
        <w:rPr>
          <w:rFonts w:asciiTheme="majorBidi" w:hAnsiTheme="majorBidi" w:cstheme="majorBidi"/>
          <w:sz w:val="26"/>
          <w:szCs w:val="26"/>
          <w:u w:val="single"/>
          <w:rtl/>
          <w:lang w:bidi="ar-LB"/>
        </w:rPr>
        <w:t>توفير الأدوات اللازمة للتعامل مع مواد التبريد ذات القدرة المنخفضة على إحداث الاحترار العالمي والمكونات والمعدات ذات الصلة</w:t>
      </w:r>
    </w:p>
    <w:p w14:paraId="65BFB652" w14:textId="77777777" w:rsidR="00763E64" w:rsidRPr="007E1D13" w:rsidRDefault="00763E64" w:rsidP="008F295D">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مع الأخذ في الاعتبار أن التجميع والتركيب يتم</w:t>
      </w:r>
      <w:r w:rsidR="008F295D" w:rsidRPr="007E1D13">
        <w:rPr>
          <w:rFonts w:asciiTheme="majorBidi" w:hAnsiTheme="majorBidi" w:cstheme="majorBidi"/>
          <w:sz w:val="26"/>
          <w:szCs w:val="26"/>
          <w:rtl/>
          <w:lang w:bidi="ar-LB"/>
        </w:rPr>
        <w:t xml:space="preserve">ان في موقع المستخدم النهائي، </w:t>
      </w:r>
      <w:r w:rsidRPr="007E1D13">
        <w:rPr>
          <w:rFonts w:asciiTheme="majorBidi" w:hAnsiTheme="majorBidi" w:cstheme="majorBidi"/>
          <w:sz w:val="26"/>
          <w:szCs w:val="26"/>
          <w:rtl/>
          <w:lang w:bidi="ar-LB"/>
        </w:rPr>
        <w:t xml:space="preserve">قد لا تحتاج هذه </w:t>
      </w:r>
      <w:r w:rsidR="008F295D" w:rsidRPr="007E1D13">
        <w:rPr>
          <w:rFonts w:asciiTheme="majorBidi" w:hAnsiTheme="majorBidi" w:cstheme="majorBidi"/>
          <w:sz w:val="26"/>
          <w:szCs w:val="26"/>
          <w:rtl/>
          <w:lang w:bidi="ar-LB"/>
        </w:rPr>
        <w:t>الشركات</w:t>
      </w:r>
      <w:r w:rsidRPr="007E1D13">
        <w:rPr>
          <w:rFonts w:asciiTheme="majorBidi" w:hAnsiTheme="majorBidi" w:cstheme="majorBidi"/>
          <w:sz w:val="26"/>
          <w:szCs w:val="26"/>
          <w:rtl/>
          <w:lang w:bidi="ar-LB"/>
        </w:rPr>
        <w:t xml:space="preserve"> إلى قطع كبيرة من معدات التصنيع (</w:t>
      </w:r>
      <w:r w:rsidR="008F295D" w:rsidRPr="007E1D13">
        <w:rPr>
          <w:rFonts w:asciiTheme="majorBidi" w:hAnsiTheme="majorBidi" w:cstheme="majorBidi"/>
          <w:sz w:val="26"/>
          <w:szCs w:val="26"/>
          <w:rtl/>
          <w:lang w:bidi="ar-LB"/>
        </w:rPr>
        <w:t>مثل</w:t>
      </w:r>
      <w:r w:rsidRPr="007E1D13">
        <w:rPr>
          <w:rFonts w:asciiTheme="majorBidi" w:hAnsiTheme="majorBidi" w:cstheme="majorBidi"/>
          <w:sz w:val="26"/>
          <w:szCs w:val="26"/>
          <w:rtl/>
          <w:lang w:bidi="ar-LB"/>
        </w:rPr>
        <w:t xml:space="preserve">، وحدات الشحن الأوتوماتيكية المثبتة في </w:t>
      </w:r>
      <w:r w:rsidR="008F295D" w:rsidRPr="007E1D13">
        <w:rPr>
          <w:rFonts w:asciiTheme="majorBidi" w:hAnsiTheme="majorBidi" w:cstheme="majorBidi"/>
          <w:sz w:val="26"/>
          <w:szCs w:val="26"/>
          <w:rtl/>
          <w:lang w:bidi="ar-LB"/>
        </w:rPr>
        <w:t>أماكن</w:t>
      </w:r>
      <w:r w:rsidRPr="007E1D13">
        <w:rPr>
          <w:rFonts w:asciiTheme="majorBidi" w:hAnsiTheme="majorBidi" w:cstheme="majorBidi"/>
          <w:sz w:val="26"/>
          <w:szCs w:val="26"/>
          <w:rtl/>
          <w:lang w:bidi="ar-LB"/>
        </w:rPr>
        <w:t xml:space="preserve"> التصنيع) لاستبدال م</w:t>
      </w:r>
      <w:r w:rsidR="008F295D" w:rsidRPr="007E1D13">
        <w:rPr>
          <w:rFonts w:asciiTheme="majorBidi" w:hAnsiTheme="majorBidi" w:cstheme="majorBidi"/>
          <w:sz w:val="26"/>
          <w:szCs w:val="26"/>
          <w:rtl/>
          <w:lang w:bidi="ar-LB"/>
        </w:rPr>
        <w:t xml:space="preserve">ادة التبريد، بل أدوات للتركيب، </w:t>
      </w:r>
      <w:r w:rsidRPr="007E1D13">
        <w:rPr>
          <w:rFonts w:asciiTheme="majorBidi" w:hAnsiTheme="majorBidi" w:cstheme="majorBidi"/>
          <w:sz w:val="26"/>
          <w:szCs w:val="26"/>
          <w:rtl/>
          <w:lang w:bidi="ar-LB"/>
        </w:rPr>
        <w:t xml:space="preserve">التي قد تكون في حالات قليلة مختلفة عن تلك الموجودة بالفعل لأنظمة </w:t>
      </w:r>
      <w:r w:rsidR="008F295D" w:rsidRPr="007E1D13">
        <w:rPr>
          <w:rFonts w:asciiTheme="majorBidi" w:hAnsiTheme="majorBidi" w:cstheme="majorBidi"/>
          <w:sz w:val="26"/>
          <w:szCs w:val="26"/>
          <w:rtl/>
          <w:lang w:bidi="ar-LB"/>
        </w:rPr>
        <w:t xml:space="preserve">التبريد وتكييف الهواء </w:t>
      </w:r>
      <w:r w:rsidRPr="007E1D13">
        <w:rPr>
          <w:rFonts w:asciiTheme="majorBidi" w:hAnsiTheme="majorBidi" w:cstheme="majorBidi"/>
          <w:sz w:val="26"/>
          <w:szCs w:val="26"/>
          <w:rtl/>
          <w:lang w:bidi="ar-LB"/>
        </w:rPr>
        <w:t xml:space="preserve">القائمة على </w:t>
      </w:r>
      <w:r w:rsidR="008F295D" w:rsidRPr="007E1D13">
        <w:rPr>
          <w:rFonts w:asciiTheme="majorBidi" w:hAnsiTheme="majorBidi" w:cstheme="majorBidi"/>
          <w:sz w:val="26"/>
          <w:szCs w:val="26"/>
          <w:rtl/>
          <w:lang w:bidi="ar-LB"/>
        </w:rPr>
        <w:t>المواد الهيدروفلوروكربونية</w:t>
      </w:r>
      <w:r w:rsidRPr="007E1D13">
        <w:rPr>
          <w:rFonts w:asciiTheme="majorBidi" w:hAnsiTheme="majorBidi" w:cstheme="majorBidi"/>
          <w:sz w:val="26"/>
          <w:szCs w:val="26"/>
          <w:rtl/>
          <w:lang w:bidi="ar-LB"/>
        </w:rPr>
        <w:t xml:space="preserve">. </w:t>
      </w:r>
      <w:r w:rsidR="008F295D" w:rsidRPr="007E1D13">
        <w:rPr>
          <w:rFonts w:asciiTheme="majorBidi" w:hAnsiTheme="majorBidi" w:cstheme="majorBidi"/>
          <w:sz w:val="26"/>
          <w:szCs w:val="26"/>
          <w:rtl/>
          <w:lang w:bidi="ar-LB"/>
        </w:rPr>
        <w:t>و</w:t>
      </w:r>
      <w:r w:rsidRPr="007E1D13">
        <w:rPr>
          <w:rFonts w:asciiTheme="majorBidi" w:hAnsiTheme="majorBidi" w:cstheme="majorBidi"/>
          <w:sz w:val="26"/>
          <w:szCs w:val="26"/>
          <w:rtl/>
          <w:lang w:bidi="ar-LB"/>
        </w:rPr>
        <w:t>سيتم الحصول على معلومات إضافية في هذا</w:t>
      </w:r>
      <w:r w:rsidR="008F295D" w:rsidRPr="007E1D13">
        <w:rPr>
          <w:rFonts w:asciiTheme="majorBidi" w:hAnsiTheme="majorBidi" w:cstheme="majorBidi"/>
          <w:sz w:val="26"/>
          <w:szCs w:val="26"/>
          <w:rtl/>
          <w:lang w:bidi="ar-LB"/>
        </w:rPr>
        <w:t xml:space="preserve"> المجال مع تقديم المزيد من المشرو</w:t>
      </w:r>
      <w:r w:rsidRPr="007E1D13">
        <w:rPr>
          <w:rFonts w:asciiTheme="majorBidi" w:hAnsiTheme="majorBidi" w:cstheme="majorBidi"/>
          <w:sz w:val="26"/>
          <w:szCs w:val="26"/>
          <w:rtl/>
          <w:lang w:bidi="ar-LB"/>
        </w:rPr>
        <w:t>ع</w:t>
      </w:r>
      <w:r w:rsidR="008F295D" w:rsidRPr="007E1D13">
        <w:rPr>
          <w:rFonts w:asciiTheme="majorBidi" w:hAnsiTheme="majorBidi" w:cstheme="majorBidi"/>
          <w:sz w:val="26"/>
          <w:szCs w:val="26"/>
          <w:rtl/>
          <w:lang w:bidi="ar-LB"/>
        </w:rPr>
        <w:t xml:space="preserve">ات؛ ومع ذلك، </w:t>
      </w:r>
      <w:r w:rsidRPr="007E1D13">
        <w:rPr>
          <w:rFonts w:asciiTheme="majorBidi" w:hAnsiTheme="majorBidi" w:cstheme="majorBidi"/>
          <w:sz w:val="26"/>
          <w:szCs w:val="26"/>
          <w:rtl/>
          <w:lang w:bidi="ar-LB"/>
        </w:rPr>
        <w:t xml:space="preserve">استنادًا إلى المعرفة الحالية، من المتوقع ألا تكون الحاجة إلى الأدوات كبيرة نظرًا لأن العديد من الأدوات التي تمتلكها هذه </w:t>
      </w:r>
      <w:r w:rsidR="008F295D" w:rsidRPr="007E1D13">
        <w:rPr>
          <w:rFonts w:asciiTheme="majorBidi" w:hAnsiTheme="majorBidi" w:cstheme="majorBidi"/>
          <w:sz w:val="26"/>
          <w:szCs w:val="26"/>
          <w:rtl/>
          <w:lang w:bidi="ar-LB"/>
        </w:rPr>
        <w:t>الشركات</w:t>
      </w:r>
      <w:r w:rsidRPr="007E1D13">
        <w:rPr>
          <w:rFonts w:asciiTheme="majorBidi" w:hAnsiTheme="majorBidi" w:cstheme="majorBidi"/>
          <w:sz w:val="26"/>
          <w:szCs w:val="26"/>
          <w:rtl/>
          <w:lang w:bidi="ar-LB"/>
        </w:rPr>
        <w:t xml:space="preserve"> بالفعل </w:t>
      </w:r>
      <w:r w:rsidR="008F295D" w:rsidRPr="007E1D13">
        <w:rPr>
          <w:rFonts w:asciiTheme="majorBidi" w:hAnsiTheme="majorBidi" w:cstheme="majorBidi"/>
          <w:sz w:val="26"/>
          <w:szCs w:val="26"/>
          <w:rtl/>
          <w:lang w:bidi="ar-LB"/>
        </w:rPr>
        <w:t>لتركيب</w:t>
      </w:r>
      <w:r w:rsidRPr="007E1D13">
        <w:rPr>
          <w:rFonts w:asciiTheme="majorBidi" w:hAnsiTheme="majorBidi" w:cstheme="majorBidi"/>
          <w:sz w:val="26"/>
          <w:szCs w:val="26"/>
          <w:rtl/>
          <w:lang w:bidi="ar-LB"/>
        </w:rPr>
        <w:t xml:space="preserve"> الأنظمة القائمة على </w:t>
      </w:r>
      <w:r w:rsidR="008F295D" w:rsidRPr="007E1D13">
        <w:rPr>
          <w:rFonts w:asciiTheme="majorBidi" w:hAnsiTheme="majorBidi" w:cstheme="majorBidi"/>
          <w:sz w:val="26"/>
          <w:szCs w:val="26"/>
          <w:rtl/>
          <w:lang w:bidi="ar-LB"/>
        </w:rPr>
        <w:t xml:space="preserve">المواد الهيدروفلوروكربونية </w:t>
      </w:r>
      <w:r w:rsidRPr="007E1D13">
        <w:rPr>
          <w:rFonts w:asciiTheme="majorBidi" w:hAnsiTheme="majorBidi" w:cstheme="majorBidi"/>
          <w:sz w:val="26"/>
          <w:szCs w:val="26"/>
          <w:rtl/>
          <w:lang w:bidi="ar-LB"/>
        </w:rPr>
        <w:t xml:space="preserve">يمكن استخدامها أيضًا في الأنظمة التي تستخدم </w:t>
      </w:r>
      <w:r w:rsidR="008F295D" w:rsidRPr="007E1D13">
        <w:rPr>
          <w:rFonts w:asciiTheme="majorBidi" w:hAnsiTheme="majorBidi" w:cstheme="majorBidi"/>
          <w:sz w:val="26"/>
          <w:szCs w:val="26"/>
          <w:rtl/>
          <w:lang w:bidi="ar-LB"/>
        </w:rPr>
        <w:t>مواد التبريد</w:t>
      </w:r>
      <w:r w:rsidRPr="007E1D13">
        <w:rPr>
          <w:rFonts w:asciiTheme="majorBidi" w:hAnsiTheme="majorBidi" w:cstheme="majorBidi"/>
          <w:sz w:val="26"/>
          <w:szCs w:val="26"/>
          <w:rtl/>
          <w:lang w:bidi="ar-LB"/>
        </w:rPr>
        <w:t xml:space="preserve"> القابلة للاشتعال، أو</w:t>
      </w:r>
      <w:r w:rsidR="008F295D" w:rsidRPr="007E1D13">
        <w:rPr>
          <w:rFonts w:asciiTheme="majorBidi" w:hAnsiTheme="majorBidi" w:cstheme="majorBidi"/>
          <w:sz w:val="26"/>
          <w:szCs w:val="26"/>
          <w:rtl/>
          <w:lang w:bidi="ar-LB"/>
        </w:rPr>
        <w:t xml:space="preserve"> الأمونيا أو ثاني أكسيد الكربون.</w:t>
      </w:r>
    </w:p>
    <w:p w14:paraId="06C25530" w14:textId="77777777" w:rsidR="00763E64" w:rsidRPr="007E1D13" w:rsidRDefault="00B55208" w:rsidP="00B55208">
      <w:pPr>
        <w:bidi/>
        <w:spacing w:after="240"/>
        <w:rPr>
          <w:rFonts w:asciiTheme="majorBidi" w:hAnsiTheme="majorBidi" w:cstheme="majorBidi"/>
          <w:sz w:val="26"/>
          <w:szCs w:val="26"/>
          <w:u w:val="single"/>
          <w:rtl/>
          <w:lang w:bidi="ar-LB"/>
        </w:rPr>
      </w:pPr>
      <w:r w:rsidRPr="007E1D13">
        <w:rPr>
          <w:rFonts w:asciiTheme="majorBidi" w:hAnsiTheme="majorBidi" w:cstheme="majorBidi"/>
          <w:sz w:val="26"/>
          <w:szCs w:val="26"/>
          <w:u w:val="single"/>
          <w:rtl/>
          <w:lang w:bidi="ar-LB"/>
        </w:rPr>
        <w:t>إيضاح</w:t>
      </w:r>
      <w:r w:rsidR="00763E64" w:rsidRPr="007E1D13">
        <w:rPr>
          <w:rFonts w:asciiTheme="majorBidi" w:hAnsiTheme="majorBidi" w:cstheme="majorBidi"/>
          <w:sz w:val="26"/>
          <w:szCs w:val="26"/>
          <w:u w:val="single"/>
          <w:rtl/>
          <w:lang w:bidi="ar-LB"/>
        </w:rPr>
        <w:t xml:space="preserve"> تصميم وتركيب وتشغيل أنظمة </w:t>
      </w:r>
      <w:r w:rsidRPr="007E1D13">
        <w:rPr>
          <w:rFonts w:asciiTheme="majorBidi" w:hAnsiTheme="majorBidi" w:cstheme="majorBidi"/>
          <w:sz w:val="26"/>
          <w:szCs w:val="26"/>
          <w:u w:val="single"/>
          <w:rtl/>
          <w:lang w:bidi="ar-LB"/>
        </w:rPr>
        <w:t>التبريد وتكييف الهواء التي تستخدم مواد تبريد</w:t>
      </w:r>
      <w:r w:rsidR="00763E64" w:rsidRPr="007E1D13">
        <w:rPr>
          <w:rFonts w:asciiTheme="majorBidi" w:hAnsiTheme="majorBidi" w:cstheme="majorBidi"/>
          <w:sz w:val="26"/>
          <w:szCs w:val="26"/>
          <w:u w:val="single"/>
          <w:rtl/>
          <w:lang w:bidi="ar-LB"/>
        </w:rPr>
        <w:t xml:space="preserve"> ذات قدرة منخفضة على إحداث الاحترار العالمي </w:t>
      </w:r>
      <w:r w:rsidRPr="007E1D13">
        <w:rPr>
          <w:rFonts w:asciiTheme="majorBidi" w:hAnsiTheme="majorBidi" w:cstheme="majorBidi"/>
          <w:sz w:val="26"/>
          <w:szCs w:val="26"/>
          <w:u w:val="single"/>
          <w:rtl/>
          <w:lang w:bidi="ar-LB"/>
        </w:rPr>
        <w:t>ل</w:t>
      </w:r>
      <w:r w:rsidR="00763E64" w:rsidRPr="007E1D13">
        <w:rPr>
          <w:rFonts w:asciiTheme="majorBidi" w:hAnsiTheme="majorBidi" w:cstheme="majorBidi"/>
          <w:sz w:val="26"/>
          <w:szCs w:val="26"/>
          <w:u w:val="single"/>
          <w:rtl/>
          <w:lang w:bidi="ar-LB"/>
        </w:rPr>
        <w:t>لمستخدمين النهائيين الرئيسيين</w:t>
      </w:r>
    </w:p>
    <w:p w14:paraId="684ACD67" w14:textId="77777777" w:rsidR="00763E64" w:rsidRPr="007E1D13" w:rsidRDefault="00763E64" w:rsidP="000C1893">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سيقرر المستخدمون النهائيون الكبار اختيار التكنولوجيا لأنظمة </w:t>
      </w:r>
      <w:r w:rsidR="000C1893" w:rsidRPr="007E1D13">
        <w:rPr>
          <w:rFonts w:asciiTheme="majorBidi" w:hAnsiTheme="majorBidi" w:cstheme="majorBidi"/>
          <w:sz w:val="26"/>
          <w:szCs w:val="26"/>
          <w:rtl/>
          <w:lang w:bidi="ar-LB"/>
        </w:rPr>
        <w:t>التبريد وتكييف الهواء</w:t>
      </w:r>
      <w:r w:rsidR="000C1893" w:rsidRPr="007E1D13">
        <w:rPr>
          <w:rFonts w:asciiTheme="majorBidi" w:hAnsiTheme="majorBidi" w:cstheme="majorBidi"/>
          <w:sz w:val="26"/>
          <w:szCs w:val="26"/>
          <w:u w:val="single"/>
          <w:rtl/>
          <w:lang w:bidi="ar-LB"/>
        </w:rPr>
        <w:t xml:space="preserve"> </w:t>
      </w:r>
      <w:r w:rsidRPr="007E1D13">
        <w:rPr>
          <w:rFonts w:asciiTheme="majorBidi" w:hAnsiTheme="majorBidi" w:cstheme="majorBidi"/>
          <w:sz w:val="26"/>
          <w:szCs w:val="26"/>
          <w:rtl/>
          <w:lang w:bidi="ar-LB"/>
        </w:rPr>
        <w:t xml:space="preserve">الجديدة. </w:t>
      </w:r>
      <w:r w:rsidR="000C1893" w:rsidRPr="007E1D13">
        <w:rPr>
          <w:rFonts w:asciiTheme="majorBidi" w:hAnsiTheme="majorBidi" w:cstheme="majorBidi"/>
          <w:sz w:val="26"/>
          <w:szCs w:val="26"/>
          <w:rtl/>
          <w:lang w:bidi="ar-LB"/>
        </w:rPr>
        <w:t>و</w:t>
      </w:r>
      <w:r w:rsidRPr="007E1D13">
        <w:rPr>
          <w:rFonts w:asciiTheme="majorBidi" w:hAnsiTheme="majorBidi" w:cstheme="majorBidi"/>
          <w:sz w:val="26"/>
          <w:szCs w:val="26"/>
          <w:rtl/>
          <w:lang w:bidi="ar-LB"/>
        </w:rPr>
        <w:t xml:space="preserve">تم تنفيذ المشروعات التوضيحية للتكنولوجيا ذات القدرة المنخفضة على إحداث الاحترار العالمي في </w:t>
      </w:r>
      <w:r w:rsidR="000C1893" w:rsidRPr="007E1D13">
        <w:rPr>
          <w:rFonts w:asciiTheme="majorBidi" w:hAnsiTheme="majorBidi" w:cstheme="majorBidi"/>
          <w:sz w:val="26"/>
          <w:szCs w:val="26"/>
          <w:rtl/>
          <w:lang w:bidi="ar-LB"/>
        </w:rPr>
        <w:t xml:space="preserve">مواقع المستخدم النهائي في إطار </w:t>
      </w:r>
      <w:r w:rsidRPr="007E1D13">
        <w:rPr>
          <w:rFonts w:asciiTheme="majorBidi" w:hAnsiTheme="majorBidi" w:cstheme="majorBidi"/>
          <w:sz w:val="26"/>
          <w:szCs w:val="26"/>
          <w:rtl/>
          <w:lang w:bidi="ar-LB"/>
        </w:rPr>
        <w:t xml:space="preserve">خطط إدارة </w:t>
      </w:r>
      <w:r w:rsidR="000C1893" w:rsidRPr="007E1D13">
        <w:rPr>
          <w:rFonts w:asciiTheme="majorBidi" w:hAnsiTheme="majorBidi" w:cstheme="majorBidi"/>
          <w:sz w:val="26"/>
          <w:szCs w:val="26"/>
          <w:rtl/>
          <w:lang w:bidi="ar-LB"/>
        </w:rPr>
        <w:t>إزالة المواد الهيدروكلوروفلوروكربونية</w:t>
      </w:r>
      <w:r w:rsidRPr="007E1D13">
        <w:rPr>
          <w:rFonts w:asciiTheme="majorBidi" w:hAnsiTheme="majorBidi" w:cstheme="majorBidi"/>
          <w:sz w:val="26"/>
          <w:szCs w:val="26"/>
          <w:rtl/>
          <w:lang w:bidi="ar-LB"/>
        </w:rPr>
        <w:t xml:space="preserve">، مع تحقيق نتائج إيجابية في عرض التكاليف والأداء وقابلية التطبيق ووفورات التشغيل المحتملة لتكنولوجيات </w:t>
      </w:r>
      <w:r w:rsidR="000C1893" w:rsidRPr="007E1D13">
        <w:rPr>
          <w:rFonts w:asciiTheme="majorBidi" w:hAnsiTheme="majorBidi" w:cstheme="majorBidi"/>
          <w:sz w:val="26"/>
          <w:szCs w:val="26"/>
          <w:rtl/>
          <w:lang w:bidi="ar-LB"/>
        </w:rPr>
        <w:t>ال</w:t>
      </w:r>
      <w:r w:rsidRPr="007E1D13">
        <w:rPr>
          <w:rFonts w:asciiTheme="majorBidi" w:hAnsiTheme="majorBidi" w:cstheme="majorBidi"/>
          <w:sz w:val="26"/>
          <w:szCs w:val="26"/>
          <w:rtl/>
          <w:lang w:bidi="ar-LB"/>
        </w:rPr>
        <w:t>مختارة.</w:t>
      </w:r>
      <w:r w:rsidR="000C1893" w:rsidRPr="007E1D13">
        <w:rPr>
          <w:rFonts w:asciiTheme="majorBidi" w:hAnsiTheme="majorBidi" w:cstheme="majorBidi"/>
          <w:sz w:val="26"/>
          <w:szCs w:val="26"/>
          <w:rtl/>
          <w:lang w:bidi="ar-LB"/>
        </w:rPr>
        <w:t xml:space="preserve"> ومع ذلك، مازال يعتمد الاعتماد المستمر </w:t>
      </w:r>
      <w:r w:rsidRPr="007E1D13">
        <w:rPr>
          <w:rFonts w:asciiTheme="majorBidi" w:hAnsiTheme="majorBidi" w:cstheme="majorBidi"/>
          <w:sz w:val="26"/>
          <w:szCs w:val="26"/>
          <w:rtl/>
          <w:lang w:bidi="ar-LB"/>
        </w:rPr>
        <w:t xml:space="preserve">للتكنولوجيات البديلة ذات القدرة المنخفضة على إحداث الاحترار العالمي من قبل مستخدمين نهائيين إضافيين على عوامل مثل سعرها ومدى توفرها، ومدى </w:t>
      </w:r>
      <w:r w:rsidR="000C1893" w:rsidRPr="007E1D13">
        <w:rPr>
          <w:rFonts w:asciiTheme="majorBidi" w:hAnsiTheme="majorBidi" w:cstheme="majorBidi"/>
          <w:sz w:val="26"/>
          <w:szCs w:val="26"/>
          <w:rtl/>
          <w:lang w:bidi="ar-LB"/>
        </w:rPr>
        <w:t>شهرة</w:t>
      </w:r>
      <w:r w:rsidRPr="007E1D13">
        <w:rPr>
          <w:rFonts w:asciiTheme="majorBidi" w:hAnsiTheme="majorBidi" w:cstheme="majorBidi"/>
          <w:sz w:val="26"/>
          <w:szCs w:val="26"/>
          <w:rtl/>
          <w:lang w:bidi="ar-LB"/>
        </w:rPr>
        <w:t xml:space="preserve"> التكنولوجيا البديلة. </w:t>
      </w:r>
      <w:r w:rsidR="000C1893" w:rsidRPr="007E1D13">
        <w:rPr>
          <w:rFonts w:asciiTheme="majorBidi" w:hAnsiTheme="majorBidi" w:cstheme="majorBidi"/>
          <w:sz w:val="26"/>
          <w:szCs w:val="26"/>
          <w:rtl/>
          <w:lang w:bidi="ar-LB"/>
        </w:rPr>
        <w:t>و</w:t>
      </w:r>
      <w:r w:rsidRPr="007E1D13">
        <w:rPr>
          <w:rFonts w:asciiTheme="majorBidi" w:hAnsiTheme="majorBidi" w:cstheme="majorBidi"/>
          <w:sz w:val="26"/>
          <w:szCs w:val="26"/>
          <w:rtl/>
          <w:lang w:bidi="ar-LB"/>
        </w:rPr>
        <w:t xml:space="preserve">ستساعد المساعدة الفنية المقدمة إلى شركات </w:t>
      </w:r>
      <w:r w:rsidRPr="007E1D13">
        <w:rPr>
          <w:rFonts w:asciiTheme="majorBidi" w:hAnsiTheme="majorBidi" w:cstheme="majorBidi"/>
          <w:sz w:val="26"/>
          <w:szCs w:val="26"/>
          <w:rtl/>
          <w:lang w:bidi="ar-LB"/>
        </w:rPr>
        <w:lastRenderedPageBreak/>
        <w:t>التركيب والتجميع المحلية على ضمان إمكانية تصميم</w:t>
      </w:r>
      <w:r w:rsidR="000C1893" w:rsidRPr="007E1D13">
        <w:rPr>
          <w:rFonts w:asciiTheme="majorBidi" w:hAnsiTheme="majorBidi" w:cstheme="majorBidi"/>
          <w:sz w:val="26"/>
          <w:szCs w:val="26"/>
          <w:rtl/>
          <w:lang w:bidi="ar-LB"/>
        </w:rPr>
        <w:t xml:space="preserve"> وتركيب وصيانة</w:t>
      </w:r>
      <w:r w:rsidRPr="007E1D13">
        <w:rPr>
          <w:rFonts w:asciiTheme="majorBidi" w:hAnsiTheme="majorBidi" w:cstheme="majorBidi"/>
          <w:sz w:val="26"/>
          <w:szCs w:val="26"/>
          <w:rtl/>
          <w:lang w:bidi="ar-LB"/>
        </w:rPr>
        <w:t xml:space="preserve"> أنظمة </w:t>
      </w:r>
      <w:r w:rsidR="000C1893" w:rsidRPr="007E1D13">
        <w:rPr>
          <w:rFonts w:asciiTheme="majorBidi" w:hAnsiTheme="majorBidi" w:cstheme="majorBidi"/>
          <w:sz w:val="26"/>
          <w:szCs w:val="26"/>
          <w:rtl/>
          <w:lang w:bidi="ar-LB"/>
        </w:rPr>
        <w:t xml:space="preserve">التبريد وتكييف الهواء </w:t>
      </w:r>
      <w:r w:rsidRPr="007E1D13">
        <w:rPr>
          <w:rFonts w:asciiTheme="majorBidi" w:hAnsiTheme="majorBidi" w:cstheme="majorBidi"/>
          <w:sz w:val="26"/>
          <w:szCs w:val="26"/>
          <w:rtl/>
          <w:lang w:bidi="ar-LB"/>
        </w:rPr>
        <w:t xml:space="preserve">المثبتة </w:t>
      </w:r>
      <w:r w:rsidR="000C1893" w:rsidRPr="007E1D13">
        <w:rPr>
          <w:rFonts w:asciiTheme="majorBidi" w:hAnsiTheme="majorBidi" w:cstheme="majorBidi"/>
          <w:sz w:val="26"/>
          <w:szCs w:val="26"/>
          <w:rtl/>
          <w:lang w:bidi="ar-LB"/>
        </w:rPr>
        <w:t>محليًا، بينما ست</w:t>
      </w:r>
      <w:r w:rsidRPr="007E1D13">
        <w:rPr>
          <w:rFonts w:asciiTheme="majorBidi" w:hAnsiTheme="majorBidi" w:cstheme="majorBidi"/>
          <w:sz w:val="26"/>
          <w:szCs w:val="26"/>
          <w:rtl/>
          <w:lang w:bidi="ar-LB"/>
        </w:rPr>
        <w:t xml:space="preserve">ساعد </w:t>
      </w:r>
      <w:r w:rsidR="000C1893" w:rsidRPr="007E1D13">
        <w:rPr>
          <w:rFonts w:asciiTheme="majorBidi" w:hAnsiTheme="majorBidi" w:cstheme="majorBidi"/>
          <w:sz w:val="26"/>
          <w:szCs w:val="26"/>
          <w:rtl/>
          <w:lang w:bidi="ar-LB"/>
        </w:rPr>
        <w:t>التوعية</w:t>
      </w:r>
      <w:r w:rsidRPr="007E1D13">
        <w:rPr>
          <w:rFonts w:asciiTheme="majorBidi" w:hAnsiTheme="majorBidi" w:cstheme="majorBidi"/>
          <w:sz w:val="26"/>
          <w:szCs w:val="26"/>
          <w:rtl/>
          <w:lang w:bidi="ar-LB"/>
        </w:rPr>
        <w:t xml:space="preserve"> والدعم </w:t>
      </w:r>
      <w:r w:rsidR="000C1893" w:rsidRPr="007E1D13">
        <w:rPr>
          <w:rFonts w:asciiTheme="majorBidi" w:hAnsiTheme="majorBidi" w:cstheme="majorBidi"/>
          <w:sz w:val="26"/>
          <w:szCs w:val="26"/>
          <w:rtl/>
          <w:lang w:bidi="ar-LB"/>
        </w:rPr>
        <w:t>وتقاسم المعلومات بين ا</w:t>
      </w:r>
      <w:r w:rsidR="003C2580" w:rsidRPr="007E1D13">
        <w:rPr>
          <w:rFonts w:asciiTheme="majorBidi" w:hAnsiTheme="majorBidi" w:cstheme="majorBidi"/>
          <w:sz w:val="26"/>
          <w:szCs w:val="26"/>
          <w:rtl/>
          <w:lang w:bidi="ar-LB"/>
        </w:rPr>
        <w:t>لموردين على تسهيل حصولهم ع</w:t>
      </w:r>
      <w:r w:rsidRPr="007E1D13">
        <w:rPr>
          <w:rFonts w:asciiTheme="majorBidi" w:hAnsiTheme="majorBidi" w:cstheme="majorBidi"/>
          <w:sz w:val="26"/>
          <w:szCs w:val="26"/>
          <w:rtl/>
          <w:lang w:bidi="ar-LB"/>
        </w:rPr>
        <w:t>لى المكونات.</w:t>
      </w:r>
    </w:p>
    <w:p w14:paraId="18B6E6C0" w14:textId="77777777" w:rsidR="00763E64" w:rsidRPr="007E1D13" w:rsidRDefault="00763E64" w:rsidP="0032680B">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ونظراً للتنوع الكبير في تطبيقات </w:t>
      </w:r>
      <w:r w:rsidR="003C2580" w:rsidRPr="007E1D13">
        <w:rPr>
          <w:rFonts w:asciiTheme="majorBidi" w:hAnsiTheme="majorBidi" w:cstheme="majorBidi"/>
          <w:sz w:val="26"/>
          <w:szCs w:val="26"/>
          <w:rtl/>
          <w:lang w:bidi="ar-LB"/>
        </w:rPr>
        <w:t xml:space="preserve">التبريد وتكييف الهواء </w:t>
      </w:r>
      <w:r w:rsidRPr="007E1D13">
        <w:rPr>
          <w:rFonts w:asciiTheme="majorBidi" w:hAnsiTheme="majorBidi" w:cstheme="majorBidi"/>
          <w:sz w:val="26"/>
          <w:szCs w:val="26"/>
          <w:rtl/>
          <w:lang w:bidi="ar-LB"/>
        </w:rPr>
        <w:t>في</w:t>
      </w:r>
      <w:r w:rsidR="003C2580" w:rsidRPr="007E1D13">
        <w:rPr>
          <w:rFonts w:asciiTheme="majorBidi" w:hAnsiTheme="majorBidi" w:cstheme="majorBidi"/>
          <w:sz w:val="26"/>
          <w:szCs w:val="26"/>
          <w:rtl/>
          <w:lang w:bidi="ar-LB"/>
        </w:rPr>
        <w:t xml:space="preserve"> القطاع الفرعي المحلي للتركيب والتجميع</w:t>
      </w:r>
      <w:r w:rsidRPr="007E1D13">
        <w:rPr>
          <w:rFonts w:asciiTheme="majorBidi" w:hAnsiTheme="majorBidi" w:cstheme="majorBidi"/>
          <w:sz w:val="26"/>
          <w:szCs w:val="26"/>
          <w:rtl/>
          <w:lang w:bidi="ar-LB"/>
        </w:rPr>
        <w:t xml:space="preserve">، </w:t>
      </w:r>
      <w:r w:rsidR="003C2580" w:rsidRPr="007E1D13">
        <w:rPr>
          <w:rFonts w:asciiTheme="majorBidi" w:hAnsiTheme="majorBidi" w:cstheme="majorBidi"/>
          <w:sz w:val="26"/>
          <w:szCs w:val="26"/>
          <w:rtl/>
          <w:lang w:bidi="ar-LB"/>
        </w:rPr>
        <w:t>لن تتمكن</w:t>
      </w:r>
      <w:r w:rsidRPr="007E1D13">
        <w:rPr>
          <w:rFonts w:asciiTheme="majorBidi" w:hAnsiTheme="majorBidi" w:cstheme="majorBidi"/>
          <w:sz w:val="26"/>
          <w:szCs w:val="26"/>
          <w:rtl/>
          <w:lang w:bidi="ar-LB"/>
        </w:rPr>
        <w:t xml:space="preserve"> بلدان المادة 5 </w:t>
      </w:r>
      <w:r w:rsidR="003C2580" w:rsidRPr="007E1D13">
        <w:rPr>
          <w:rFonts w:asciiTheme="majorBidi" w:hAnsiTheme="majorBidi" w:cstheme="majorBidi"/>
          <w:sz w:val="26"/>
          <w:szCs w:val="26"/>
          <w:rtl/>
          <w:lang w:bidi="ar-LB"/>
        </w:rPr>
        <w:t xml:space="preserve">من </w:t>
      </w:r>
      <w:r w:rsidRPr="007E1D13">
        <w:rPr>
          <w:rFonts w:asciiTheme="majorBidi" w:hAnsiTheme="majorBidi" w:cstheme="majorBidi"/>
          <w:sz w:val="26"/>
          <w:szCs w:val="26"/>
          <w:rtl/>
          <w:lang w:bidi="ar-LB"/>
        </w:rPr>
        <w:t xml:space="preserve">معالجة القطاع الفرعي بأكمله في نفس الوقت. وقد تنظر البلدان في توجيه المساعدة إلى تطبيقات وتكنولوجيات </w:t>
      </w:r>
      <w:r w:rsidR="003C2580" w:rsidRPr="007E1D13">
        <w:rPr>
          <w:rFonts w:asciiTheme="majorBidi" w:hAnsiTheme="majorBidi" w:cstheme="majorBidi"/>
          <w:sz w:val="26"/>
          <w:szCs w:val="26"/>
          <w:rtl/>
          <w:lang w:bidi="ar-LB"/>
        </w:rPr>
        <w:t xml:space="preserve">تبريد وتكييف الهواء معينة </w:t>
      </w:r>
      <w:r w:rsidRPr="007E1D13">
        <w:rPr>
          <w:rFonts w:asciiTheme="majorBidi" w:hAnsiTheme="majorBidi" w:cstheme="majorBidi"/>
          <w:sz w:val="26"/>
          <w:szCs w:val="26"/>
          <w:rtl/>
          <w:lang w:bidi="ar-LB"/>
        </w:rPr>
        <w:t xml:space="preserve">في مراحل مختلفة من التخفيض التدريجي </w:t>
      </w:r>
      <w:r w:rsidR="003C2580" w:rsidRPr="007E1D13">
        <w:rPr>
          <w:rFonts w:asciiTheme="majorBidi" w:hAnsiTheme="majorBidi" w:cstheme="majorBidi"/>
          <w:sz w:val="26"/>
          <w:szCs w:val="26"/>
          <w:rtl/>
          <w:lang w:bidi="ar-LB"/>
        </w:rPr>
        <w:t>للمواد الهيدروفلوروكربونية</w:t>
      </w:r>
      <w:r w:rsidRPr="007E1D13">
        <w:rPr>
          <w:rFonts w:asciiTheme="majorBidi" w:hAnsiTheme="majorBidi" w:cstheme="majorBidi"/>
          <w:sz w:val="26"/>
          <w:szCs w:val="26"/>
          <w:rtl/>
          <w:lang w:bidi="ar-LB"/>
        </w:rPr>
        <w:t xml:space="preserve">، مع </w:t>
      </w:r>
      <w:bookmarkStart w:id="1" w:name="_Hlk150623607"/>
      <w:r w:rsidRPr="007E1D13">
        <w:rPr>
          <w:rFonts w:asciiTheme="majorBidi" w:hAnsiTheme="majorBidi" w:cstheme="majorBidi"/>
          <w:sz w:val="26"/>
          <w:szCs w:val="26"/>
          <w:rtl/>
          <w:lang w:bidi="ar-LB"/>
        </w:rPr>
        <w:t>إعطاء الأولوية لتلك التطبيقات التي يكون فيها الانتقال إلى تكنولوجيا ذات قدرة منخفضة على إحداث الاحترار العالمي أسهل</w:t>
      </w:r>
      <w:bookmarkEnd w:id="1"/>
      <w:r w:rsidRPr="007E1D13">
        <w:rPr>
          <w:rFonts w:asciiTheme="majorBidi" w:hAnsiTheme="majorBidi" w:cstheme="majorBidi"/>
          <w:sz w:val="26"/>
          <w:szCs w:val="26"/>
          <w:rtl/>
          <w:lang w:bidi="ar-LB"/>
        </w:rPr>
        <w:t>. إن التركيز على تطبيقات محددة بدعم من تدابير السياسات</w:t>
      </w:r>
      <w:r w:rsidR="0032680B" w:rsidRPr="007E1D13">
        <w:rPr>
          <w:rFonts w:asciiTheme="majorBidi" w:hAnsiTheme="majorBidi" w:cstheme="majorBidi"/>
          <w:sz w:val="26"/>
          <w:szCs w:val="26"/>
          <w:rtl/>
          <w:lang w:bidi="ar-LB"/>
        </w:rPr>
        <w:t xml:space="preserve"> فقط قد يضمن انتقالها المستدام إلى </w:t>
      </w:r>
      <w:r w:rsidRPr="007E1D13">
        <w:rPr>
          <w:rFonts w:asciiTheme="majorBidi" w:hAnsiTheme="majorBidi" w:cstheme="majorBidi"/>
          <w:sz w:val="26"/>
          <w:szCs w:val="26"/>
          <w:rtl/>
          <w:lang w:bidi="ar-LB"/>
        </w:rPr>
        <w:t>التكنولوجيات ذات القدرة المنخفضة على إحداث الاحترار العالمي.</w:t>
      </w:r>
    </w:p>
    <w:p w14:paraId="3BBF10AB" w14:textId="77777777" w:rsidR="00763E64" w:rsidRPr="007E1D13" w:rsidRDefault="00763E64" w:rsidP="003C15E5">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استناداً إل</w:t>
      </w:r>
      <w:r w:rsidR="006D75CC" w:rsidRPr="007E1D13">
        <w:rPr>
          <w:rFonts w:asciiTheme="majorBidi" w:hAnsiTheme="majorBidi" w:cstheme="majorBidi"/>
          <w:sz w:val="26"/>
          <w:szCs w:val="26"/>
          <w:rtl/>
          <w:lang w:bidi="ar-LB"/>
        </w:rPr>
        <w:t>ى الخبرة المكتسبة في تنفيذ المشرو</w:t>
      </w:r>
      <w:r w:rsidRPr="007E1D13">
        <w:rPr>
          <w:rFonts w:asciiTheme="majorBidi" w:hAnsiTheme="majorBidi" w:cstheme="majorBidi"/>
          <w:sz w:val="26"/>
          <w:szCs w:val="26"/>
          <w:rtl/>
          <w:lang w:bidi="ar-LB"/>
        </w:rPr>
        <w:t>ع</w:t>
      </w:r>
      <w:r w:rsidR="006D75CC" w:rsidRPr="007E1D13">
        <w:rPr>
          <w:rFonts w:asciiTheme="majorBidi" w:hAnsiTheme="majorBidi" w:cstheme="majorBidi"/>
          <w:sz w:val="26"/>
          <w:szCs w:val="26"/>
          <w:rtl/>
          <w:lang w:bidi="ar-LB"/>
        </w:rPr>
        <w:t>ات</w:t>
      </w:r>
      <w:r w:rsidRPr="007E1D13">
        <w:rPr>
          <w:rFonts w:asciiTheme="majorBidi" w:hAnsiTheme="majorBidi" w:cstheme="majorBidi"/>
          <w:sz w:val="26"/>
          <w:szCs w:val="26"/>
          <w:rtl/>
          <w:lang w:bidi="ar-LB"/>
        </w:rPr>
        <w:t xml:space="preserve"> </w:t>
      </w:r>
      <w:r w:rsidR="006D75CC" w:rsidRPr="007E1D13">
        <w:rPr>
          <w:rFonts w:asciiTheme="majorBidi" w:hAnsiTheme="majorBidi" w:cstheme="majorBidi"/>
          <w:sz w:val="26"/>
          <w:szCs w:val="26"/>
          <w:rtl/>
          <w:lang w:bidi="ar-LB"/>
        </w:rPr>
        <w:t>الإيضاحية</w:t>
      </w:r>
      <w:r w:rsidRPr="007E1D13">
        <w:rPr>
          <w:rFonts w:asciiTheme="majorBidi" w:hAnsiTheme="majorBidi" w:cstheme="majorBidi"/>
          <w:sz w:val="26"/>
          <w:szCs w:val="26"/>
          <w:rtl/>
          <w:lang w:bidi="ar-LB"/>
        </w:rPr>
        <w:t xml:space="preserve"> في إطار خطط إدارة إزالة المواد الهيدروكلوروفلوروكربونية والمناقشات التي أجريت مع الوكالات المنفذة، تم تحديد المتاجر الكبرى كمجموعة محتملة من المستخدمين النهائيين الذين يجب أخذهم في الاعتبار من أجل </w:t>
      </w:r>
      <w:r w:rsidR="006D75CC" w:rsidRPr="007E1D13">
        <w:rPr>
          <w:rFonts w:asciiTheme="majorBidi" w:hAnsiTheme="majorBidi" w:cstheme="majorBidi"/>
          <w:sz w:val="26"/>
          <w:szCs w:val="26"/>
          <w:rtl/>
          <w:lang w:bidi="ar-LB"/>
        </w:rPr>
        <w:t>إيضاح</w:t>
      </w:r>
      <w:r w:rsidRPr="007E1D13">
        <w:rPr>
          <w:rFonts w:asciiTheme="majorBidi" w:hAnsiTheme="majorBidi" w:cstheme="majorBidi"/>
          <w:sz w:val="26"/>
          <w:szCs w:val="26"/>
          <w:rtl/>
          <w:lang w:bidi="ar-LB"/>
        </w:rPr>
        <w:t xml:space="preserve"> التكنولوجيات ذات القدرة المنخفضة على إحداث الاحترار العالمي. </w:t>
      </w:r>
      <w:r w:rsidR="006D75CC" w:rsidRPr="007E1D13">
        <w:rPr>
          <w:rFonts w:asciiTheme="majorBidi" w:hAnsiTheme="majorBidi" w:cstheme="majorBidi"/>
          <w:sz w:val="26"/>
          <w:szCs w:val="26"/>
          <w:rtl/>
          <w:lang w:bidi="ar-LB"/>
        </w:rPr>
        <w:t>تشغل</w:t>
      </w:r>
      <w:r w:rsidRPr="007E1D13">
        <w:rPr>
          <w:rFonts w:asciiTheme="majorBidi" w:hAnsiTheme="majorBidi" w:cstheme="majorBidi"/>
          <w:sz w:val="26"/>
          <w:szCs w:val="26"/>
          <w:rtl/>
          <w:lang w:bidi="ar-LB"/>
        </w:rPr>
        <w:t xml:space="preserve"> العديد من المتاجر الكبرى مجموعة كبيرة ومتنوعة من أنظمة </w:t>
      </w:r>
      <w:r w:rsidR="006D75CC" w:rsidRPr="007E1D13">
        <w:rPr>
          <w:rFonts w:asciiTheme="majorBidi" w:hAnsiTheme="majorBidi" w:cstheme="majorBidi"/>
          <w:sz w:val="26"/>
          <w:szCs w:val="26"/>
          <w:rtl/>
          <w:lang w:bidi="ar-LB"/>
        </w:rPr>
        <w:t xml:space="preserve">التبريد وتكييف الهواء </w:t>
      </w:r>
      <w:r w:rsidRPr="007E1D13">
        <w:rPr>
          <w:rFonts w:asciiTheme="majorBidi" w:hAnsiTheme="majorBidi" w:cstheme="majorBidi"/>
          <w:sz w:val="26"/>
          <w:szCs w:val="26"/>
          <w:rtl/>
          <w:lang w:bidi="ar-LB"/>
        </w:rPr>
        <w:t>القائمة على</w:t>
      </w:r>
      <w:r w:rsidR="006D75CC" w:rsidRPr="007E1D13">
        <w:rPr>
          <w:rFonts w:asciiTheme="majorBidi" w:hAnsiTheme="majorBidi" w:cstheme="majorBidi"/>
          <w:sz w:val="26"/>
          <w:szCs w:val="26"/>
          <w:rtl/>
          <w:lang w:bidi="ar-LB"/>
        </w:rPr>
        <w:t xml:space="preserve"> المادة</w:t>
      </w:r>
      <w:r w:rsidRPr="007E1D13">
        <w:rPr>
          <w:rFonts w:asciiTheme="majorBidi" w:hAnsiTheme="majorBidi" w:cstheme="majorBidi"/>
          <w:sz w:val="26"/>
          <w:szCs w:val="26"/>
          <w:rtl/>
          <w:lang w:bidi="ar-LB"/>
        </w:rPr>
        <w:t xml:space="preserve"> </w:t>
      </w:r>
      <w:r w:rsidR="006D75CC" w:rsidRPr="007E1D13">
        <w:rPr>
          <w:rFonts w:asciiTheme="majorBidi" w:hAnsiTheme="majorBidi" w:cstheme="majorBidi"/>
          <w:sz w:val="26"/>
          <w:szCs w:val="26"/>
          <w:lang w:bidi="ar-LB"/>
        </w:rPr>
        <w:t xml:space="preserve">R-404A </w:t>
      </w:r>
      <w:r w:rsidRPr="007E1D13">
        <w:rPr>
          <w:rFonts w:asciiTheme="majorBidi" w:hAnsiTheme="majorBidi" w:cstheme="majorBidi"/>
          <w:sz w:val="26"/>
          <w:szCs w:val="26"/>
          <w:rtl/>
          <w:lang w:bidi="ar-LB"/>
        </w:rPr>
        <w:t xml:space="preserve"> (وبعضها يعتمد على</w:t>
      </w:r>
      <w:r w:rsidR="006D75CC" w:rsidRPr="007E1D13">
        <w:rPr>
          <w:rFonts w:asciiTheme="majorBidi" w:hAnsiTheme="majorBidi" w:cstheme="majorBidi"/>
          <w:sz w:val="26"/>
          <w:szCs w:val="26"/>
          <w:rtl/>
          <w:lang w:bidi="ar-LB"/>
        </w:rPr>
        <w:t xml:space="preserve"> المادة</w:t>
      </w:r>
      <w:r w:rsidRPr="007E1D13">
        <w:rPr>
          <w:rFonts w:asciiTheme="majorBidi" w:hAnsiTheme="majorBidi" w:cstheme="majorBidi"/>
          <w:sz w:val="26"/>
          <w:szCs w:val="26"/>
          <w:rtl/>
          <w:lang w:bidi="ar-LB"/>
        </w:rPr>
        <w:t xml:space="preserve"> </w:t>
      </w:r>
      <w:r w:rsidR="006D75CC" w:rsidRPr="007E1D13">
        <w:rPr>
          <w:rFonts w:asciiTheme="majorBidi" w:hAnsiTheme="majorBidi" w:cstheme="majorBidi"/>
          <w:sz w:val="26"/>
          <w:szCs w:val="26"/>
          <w:lang w:bidi="ar-LB"/>
        </w:rPr>
        <w:t>R-507A</w:t>
      </w:r>
      <w:r w:rsidRPr="007E1D13">
        <w:rPr>
          <w:rFonts w:asciiTheme="majorBidi" w:hAnsiTheme="majorBidi" w:cstheme="majorBidi"/>
          <w:sz w:val="26"/>
          <w:szCs w:val="26"/>
          <w:rtl/>
          <w:lang w:bidi="ar-LB"/>
        </w:rPr>
        <w:t xml:space="preserve">) </w:t>
      </w:r>
      <w:r w:rsidR="006D75CC" w:rsidRPr="007E1D13">
        <w:rPr>
          <w:rFonts w:asciiTheme="majorBidi" w:hAnsiTheme="majorBidi" w:cstheme="majorBidi"/>
          <w:sz w:val="26"/>
          <w:szCs w:val="26"/>
          <w:rtl/>
          <w:lang w:bidi="ar-LB"/>
        </w:rPr>
        <w:t>ب</w:t>
      </w:r>
      <w:r w:rsidRPr="007E1D13">
        <w:rPr>
          <w:rFonts w:asciiTheme="majorBidi" w:hAnsiTheme="majorBidi" w:cstheme="majorBidi"/>
          <w:sz w:val="26"/>
          <w:szCs w:val="26"/>
          <w:rtl/>
          <w:lang w:bidi="ar-LB"/>
        </w:rPr>
        <w:t xml:space="preserve">معدلات تسرب كبيرة </w:t>
      </w:r>
      <w:r w:rsidR="006D75CC" w:rsidRPr="007E1D13">
        <w:rPr>
          <w:rFonts w:asciiTheme="majorBidi" w:hAnsiTheme="majorBidi" w:cstheme="majorBidi"/>
          <w:sz w:val="26"/>
          <w:szCs w:val="26"/>
          <w:rtl/>
          <w:lang w:bidi="ar-LB"/>
        </w:rPr>
        <w:t xml:space="preserve">التي </w:t>
      </w:r>
      <w:r w:rsidRPr="007E1D13">
        <w:rPr>
          <w:rFonts w:asciiTheme="majorBidi" w:hAnsiTheme="majorBidi" w:cstheme="majorBidi"/>
          <w:sz w:val="26"/>
          <w:szCs w:val="26"/>
          <w:rtl/>
          <w:lang w:bidi="ar-LB"/>
        </w:rPr>
        <w:t xml:space="preserve">يمكن استبدالها بأنظمة </w:t>
      </w:r>
      <w:r w:rsidR="006D75CC" w:rsidRPr="007E1D13">
        <w:rPr>
          <w:rFonts w:asciiTheme="majorBidi" w:hAnsiTheme="majorBidi" w:cstheme="majorBidi"/>
          <w:sz w:val="26"/>
          <w:szCs w:val="26"/>
          <w:rtl/>
          <w:lang w:bidi="ar-LB"/>
        </w:rPr>
        <w:t>قائمة</w:t>
      </w:r>
      <w:r w:rsidRPr="007E1D13">
        <w:rPr>
          <w:rFonts w:asciiTheme="majorBidi" w:hAnsiTheme="majorBidi" w:cstheme="majorBidi"/>
          <w:sz w:val="26"/>
          <w:szCs w:val="26"/>
          <w:rtl/>
          <w:lang w:bidi="ar-LB"/>
        </w:rPr>
        <w:t xml:space="preserve"> على </w:t>
      </w:r>
      <w:r w:rsidR="006D75CC" w:rsidRPr="007E1D13">
        <w:rPr>
          <w:rFonts w:asciiTheme="majorBidi" w:hAnsiTheme="majorBidi" w:cstheme="majorBidi"/>
          <w:sz w:val="26"/>
          <w:szCs w:val="26"/>
          <w:rtl/>
          <w:lang w:bidi="ar-LB"/>
        </w:rPr>
        <w:t>تكنولوجيات</w:t>
      </w:r>
      <w:r w:rsidRPr="007E1D13">
        <w:rPr>
          <w:rFonts w:asciiTheme="majorBidi" w:hAnsiTheme="majorBidi" w:cstheme="majorBidi"/>
          <w:sz w:val="26"/>
          <w:szCs w:val="26"/>
          <w:rtl/>
          <w:lang w:bidi="ar-LB"/>
        </w:rPr>
        <w:t xml:space="preserve"> ذات قدرة منخفضة على إحداث الاحترار العالمي؛ </w:t>
      </w:r>
      <w:r w:rsidR="006D75CC" w:rsidRPr="007E1D13">
        <w:rPr>
          <w:rFonts w:asciiTheme="majorBidi" w:hAnsiTheme="majorBidi" w:cstheme="majorBidi"/>
          <w:sz w:val="26"/>
          <w:szCs w:val="26"/>
          <w:rtl/>
          <w:lang w:bidi="ar-LB"/>
        </w:rPr>
        <w:t>ويوجد في القطاع الفرعي عمومًا عدد كبير</w:t>
      </w:r>
      <w:r w:rsidRPr="007E1D13">
        <w:rPr>
          <w:rFonts w:asciiTheme="majorBidi" w:hAnsiTheme="majorBidi" w:cstheme="majorBidi"/>
          <w:sz w:val="26"/>
          <w:szCs w:val="26"/>
          <w:rtl/>
          <w:lang w:bidi="ar-LB"/>
        </w:rPr>
        <w:t xml:space="preserve"> من المواقع المملوكة لعدد محدود من </w:t>
      </w:r>
      <w:r w:rsidR="006D75CC" w:rsidRPr="007E1D13">
        <w:rPr>
          <w:rFonts w:asciiTheme="majorBidi" w:hAnsiTheme="majorBidi" w:cstheme="majorBidi"/>
          <w:sz w:val="26"/>
          <w:szCs w:val="26"/>
          <w:rtl/>
          <w:lang w:bidi="ar-LB"/>
        </w:rPr>
        <w:t>الشركات</w:t>
      </w:r>
      <w:r w:rsidRPr="007E1D13">
        <w:rPr>
          <w:rFonts w:asciiTheme="majorBidi" w:hAnsiTheme="majorBidi" w:cstheme="majorBidi"/>
          <w:sz w:val="26"/>
          <w:szCs w:val="26"/>
          <w:rtl/>
          <w:lang w:bidi="ar-LB"/>
        </w:rPr>
        <w:t xml:space="preserve">، مما قد يساعد في إمكانية التكرار؛ </w:t>
      </w:r>
      <w:r w:rsidR="006D75CC" w:rsidRPr="007E1D13">
        <w:rPr>
          <w:rFonts w:asciiTheme="majorBidi" w:hAnsiTheme="majorBidi" w:cstheme="majorBidi"/>
          <w:sz w:val="26"/>
          <w:szCs w:val="26"/>
          <w:rtl/>
          <w:lang w:bidi="ar-LB"/>
        </w:rPr>
        <w:t>وتتمتع</w:t>
      </w:r>
      <w:r w:rsidRPr="007E1D13">
        <w:rPr>
          <w:rFonts w:asciiTheme="majorBidi" w:hAnsiTheme="majorBidi" w:cstheme="majorBidi"/>
          <w:sz w:val="26"/>
          <w:szCs w:val="26"/>
          <w:rtl/>
          <w:lang w:bidi="ar-LB"/>
        </w:rPr>
        <w:t xml:space="preserve"> </w:t>
      </w:r>
      <w:r w:rsidR="006D75CC" w:rsidRPr="007E1D13">
        <w:rPr>
          <w:rFonts w:asciiTheme="majorBidi" w:hAnsiTheme="majorBidi" w:cstheme="majorBidi"/>
          <w:sz w:val="26"/>
          <w:szCs w:val="26"/>
          <w:rtl/>
          <w:lang w:bidi="ar-LB"/>
        </w:rPr>
        <w:t xml:space="preserve">بالقدرة على توفير تمويل </w:t>
      </w:r>
      <w:r w:rsidRPr="007E1D13">
        <w:rPr>
          <w:rFonts w:asciiTheme="majorBidi" w:hAnsiTheme="majorBidi" w:cstheme="majorBidi"/>
          <w:sz w:val="26"/>
          <w:szCs w:val="26"/>
          <w:rtl/>
          <w:lang w:bidi="ar-LB"/>
        </w:rPr>
        <w:t xml:space="preserve">مشترك </w:t>
      </w:r>
      <w:r w:rsidR="006D75CC" w:rsidRPr="007E1D13">
        <w:rPr>
          <w:rFonts w:asciiTheme="majorBidi" w:hAnsiTheme="majorBidi" w:cstheme="majorBidi"/>
          <w:sz w:val="26"/>
          <w:szCs w:val="26"/>
          <w:rtl/>
          <w:lang w:bidi="ar-LB"/>
        </w:rPr>
        <w:t>لأنها تستثمر</w:t>
      </w:r>
      <w:r w:rsidRPr="007E1D13">
        <w:rPr>
          <w:rFonts w:asciiTheme="majorBidi" w:hAnsiTheme="majorBidi" w:cstheme="majorBidi"/>
          <w:sz w:val="26"/>
          <w:szCs w:val="26"/>
          <w:rtl/>
          <w:lang w:bidi="ar-LB"/>
        </w:rPr>
        <w:t xml:space="preserve"> بانتظام في استبدال أنظمة </w:t>
      </w:r>
      <w:r w:rsidR="006D75CC" w:rsidRPr="007E1D13">
        <w:rPr>
          <w:rFonts w:asciiTheme="majorBidi" w:hAnsiTheme="majorBidi" w:cstheme="majorBidi"/>
          <w:sz w:val="26"/>
          <w:szCs w:val="26"/>
          <w:rtl/>
          <w:lang w:bidi="ar-LB"/>
        </w:rPr>
        <w:t xml:space="preserve">التبريد وتكييف الهواء </w:t>
      </w:r>
      <w:r w:rsidR="00322B56" w:rsidRPr="007E1D13">
        <w:rPr>
          <w:rFonts w:asciiTheme="majorBidi" w:hAnsiTheme="majorBidi" w:cstheme="majorBidi"/>
          <w:sz w:val="26"/>
          <w:szCs w:val="26"/>
          <w:rtl/>
          <w:lang w:bidi="ar-LB"/>
        </w:rPr>
        <w:t xml:space="preserve">الخاصة بها </w:t>
      </w:r>
      <w:r w:rsidRPr="007E1D13">
        <w:rPr>
          <w:rFonts w:asciiTheme="majorBidi" w:hAnsiTheme="majorBidi" w:cstheme="majorBidi"/>
          <w:sz w:val="26"/>
          <w:szCs w:val="26"/>
          <w:rtl/>
          <w:lang w:bidi="ar-LB"/>
        </w:rPr>
        <w:t xml:space="preserve">التي </w:t>
      </w:r>
      <w:r w:rsidR="009F0AE5" w:rsidRPr="007E1D13">
        <w:rPr>
          <w:rFonts w:asciiTheme="majorBidi" w:hAnsiTheme="majorBidi" w:cstheme="majorBidi"/>
          <w:sz w:val="26"/>
          <w:szCs w:val="26"/>
          <w:rtl/>
          <w:lang w:bidi="ar-LB"/>
        </w:rPr>
        <w:t>ينتهي</w:t>
      </w:r>
      <w:r w:rsidRPr="007E1D13">
        <w:rPr>
          <w:rFonts w:asciiTheme="majorBidi" w:hAnsiTheme="majorBidi" w:cstheme="majorBidi"/>
          <w:sz w:val="26"/>
          <w:szCs w:val="26"/>
          <w:rtl/>
          <w:lang w:bidi="ar-LB"/>
        </w:rPr>
        <w:t xml:space="preserve"> عمرها الافتراضي. ومع ذلك، </w:t>
      </w:r>
      <w:r w:rsidR="009F0AE5" w:rsidRPr="007E1D13">
        <w:rPr>
          <w:rFonts w:asciiTheme="majorBidi" w:hAnsiTheme="majorBidi" w:cstheme="majorBidi"/>
          <w:sz w:val="26"/>
          <w:szCs w:val="26"/>
          <w:rtl/>
          <w:lang w:bidi="ar-LB"/>
        </w:rPr>
        <w:t>سيعتمد</w:t>
      </w:r>
      <w:r w:rsidRPr="007E1D13">
        <w:rPr>
          <w:rFonts w:asciiTheme="majorBidi" w:hAnsiTheme="majorBidi" w:cstheme="majorBidi"/>
          <w:sz w:val="26"/>
          <w:szCs w:val="26"/>
          <w:rtl/>
          <w:lang w:bidi="ar-LB"/>
        </w:rPr>
        <w:t xml:space="preserve"> اختيار المستخدمين النهائيين المحتملين الذين يخدمهم القطاع الفرعي </w:t>
      </w:r>
      <w:r w:rsidR="009F0AE5" w:rsidRPr="007E1D13">
        <w:rPr>
          <w:rFonts w:asciiTheme="majorBidi" w:hAnsiTheme="majorBidi" w:cstheme="majorBidi"/>
          <w:sz w:val="26"/>
          <w:szCs w:val="26"/>
          <w:rtl/>
          <w:lang w:bidi="ar-LB"/>
        </w:rPr>
        <w:t xml:space="preserve">المحلي </w:t>
      </w:r>
      <w:r w:rsidRPr="007E1D13">
        <w:rPr>
          <w:rFonts w:asciiTheme="majorBidi" w:hAnsiTheme="majorBidi" w:cstheme="majorBidi"/>
          <w:sz w:val="26"/>
          <w:szCs w:val="26"/>
          <w:rtl/>
          <w:lang w:bidi="ar-LB"/>
        </w:rPr>
        <w:t xml:space="preserve">للتركيب والتجميع والأهمية الفعلية لهذا القطاع الفرعي على الظروف المحددة لكل بلد. على سبيل المثال، تعمل تجارة التجزئة للأغذية في بعض البلدان الصغيرة ذات </w:t>
      </w:r>
      <w:r w:rsidR="009F0AE5" w:rsidRPr="007E1D13">
        <w:rPr>
          <w:rFonts w:asciiTheme="majorBidi" w:hAnsiTheme="majorBidi" w:cstheme="majorBidi"/>
          <w:sz w:val="26"/>
          <w:szCs w:val="26"/>
          <w:rtl/>
          <w:lang w:bidi="ar-LB"/>
        </w:rPr>
        <w:t xml:space="preserve">حجم </w:t>
      </w:r>
      <w:r w:rsidRPr="007E1D13">
        <w:rPr>
          <w:rFonts w:asciiTheme="majorBidi" w:hAnsiTheme="majorBidi" w:cstheme="majorBidi"/>
          <w:sz w:val="26"/>
          <w:szCs w:val="26"/>
          <w:rtl/>
          <w:lang w:bidi="ar-LB"/>
        </w:rPr>
        <w:t xml:space="preserve">الاستهلاك المنخفض من خلال متاجر أصغر، ويتم بالفعل </w:t>
      </w:r>
      <w:r w:rsidR="003C15E5" w:rsidRPr="007E1D13">
        <w:rPr>
          <w:rFonts w:asciiTheme="majorBidi" w:hAnsiTheme="majorBidi" w:cstheme="majorBidi"/>
          <w:sz w:val="26"/>
          <w:szCs w:val="26"/>
          <w:rtl/>
          <w:lang w:bidi="ar-LB"/>
        </w:rPr>
        <w:t>ال</w:t>
      </w:r>
      <w:r w:rsidRPr="007E1D13">
        <w:rPr>
          <w:rFonts w:asciiTheme="majorBidi" w:hAnsiTheme="majorBidi" w:cstheme="majorBidi"/>
          <w:sz w:val="26"/>
          <w:szCs w:val="26"/>
          <w:rtl/>
          <w:lang w:bidi="ar-LB"/>
        </w:rPr>
        <w:t>شحن</w:t>
      </w:r>
      <w:r w:rsidR="003C15E5" w:rsidRPr="007E1D13">
        <w:rPr>
          <w:rFonts w:asciiTheme="majorBidi" w:hAnsiTheme="majorBidi" w:cstheme="majorBidi"/>
          <w:sz w:val="26"/>
          <w:szCs w:val="26"/>
          <w:rtl/>
          <w:lang w:bidi="ar-LB"/>
        </w:rPr>
        <w:t xml:space="preserve"> المسبق</w:t>
      </w:r>
      <w:r w:rsidRPr="007E1D13">
        <w:rPr>
          <w:rFonts w:asciiTheme="majorBidi" w:hAnsiTheme="majorBidi" w:cstheme="majorBidi"/>
          <w:sz w:val="26"/>
          <w:szCs w:val="26"/>
          <w:rtl/>
          <w:lang w:bidi="ar-LB"/>
        </w:rPr>
        <w:t xml:space="preserve"> </w:t>
      </w:r>
      <w:r w:rsidR="003C15E5" w:rsidRPr="007E1D13">
        <w:rPr>
          <w:rFonts w:asciiTheme="majorBidi" w:hAnsiTheme="majorBidi" w:cstheme="majorBidi"/>
          <w:sz w:val="26"/>
          <w:szCs w:val="26"/>
          <w:rtl/>
          <w:lang w:bidi="ar-LB"/>
        </w:rPr>
        <w:t>ل</w:t>
      </w:r>
      <w:r w:rsidRPr="007E1D13">
        <w:rPr>
          <w:rFonts w:asciiTheme="majorBidi" w:hAnsiTheme="majorBidi" w:cstheme="majorBidi"/>
          <w:sz w:val="26"/>
          <w:szCs w:val="26"/>
          <w:rtl/>
          <w:lang w:bidi="ar-LB"/>
        </w:rPr>
        <w:t>جزء كبير من المعدات المستوردة.</w:t>
      </w:r>
    </w:p>
    <w:p w14:paraId="2BEF3D73" w14:textId="77777777" w:rsidR="00763E64" w:rsidRPr="007E1D13" w:rsidRDefault="00763E64" w:rsidP="00763E64">
      <w:pPr>
        <w:bidi/>
        <w:spacing w:after="240"/>
        <w:rPr>
          <w:rFonts w:asciiTheme="majorBidi" w:hAnsiTheme="majorBidi" w:cstheme="majorBidi"/>
          <w:sz w:val="26"/>
          <w:szCs w:val="26"/>
          <w:u w:val="single"/>
          <w:rtl/>
          <w:lang w:bidi="ar-LB"/>
        </w:rPr>
      </w:pPr>
      <w:r w:rsidRPr="007E1D13">
        <w:rPr>
          <w:rFonts w:asciiTheme="majorBidi" w:hAnsiTheme="majorBidi" w:cstheme="majorBidi"/>
          <w:sz w:val="26"/>
          <w:szCs w:val="26"/>
          <w:u w:val="single"/>
          <w:rtl/>
          <w:lang w:bidi="ar-LB"/>
        </w:rPr>
        <w:t>إذكاء الوعي وتدريب المستخدمين النهائيين على اعتماد التكنولوجيات ذات القدرة المنخفضة على إحداث الاحترار العالمي</w:t>
      </w:r>
    </w:p>
    <w:p w14:paraId="141529A4" w14:textId="77777777" w:rsidR="00763E64" w:rsidRPr="007E1D13" w:rsidRDefault="00763E64" w:rsidP="000E15BE">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إن انتقال القطاع الفرعي</w:t>
      </w:r>
      <w:r w:rsidR="00524B95" w:rsidRPr="007E1D13">
        <w:rPr>
          <w:rFonts w:asciiTheme="majorBidi" w:hAnsiTheme="majorBidi" w:cstheme="majorBidi"/>
          <w:sz w:val="26"/>
          <w:szCs w:val="26"/>
          <w:rtl/>
          <w:lang w:bidi="ar-LB"/>
        </w:rPr>
        <w:t xml:space="preserve"> المحلي</w:t>
      </w:r>
      <w:r w:rsidRPr="007E1D13">
        <w:rPr>
          <w:rFonts w:asciiTheme="majorBidi" w:hAnsiTheme="majorBidi" w:cstheme="majorBidi"/>
          <w:sz w:val="26"/>
          <w:szCs w:val="26"/>
          <w:rtl/>
          <w:lang w:bidi="ar-LB"/>
        </w:rPr>
        <w:t xml:space="preserve"> للتركيب والتجميع إلى التكنولوجيات ذات القدرة المنخفضة</w:t>
      </w:r>
      <w:r w:rsidR="00524B95" w:rsidRPr="007E1D13">
        <w:rPr>
          <w:rFonts w:asciiTheme="majorBidi" w:hAnsiTheme="majorBidi" w:cstheme="majorBidi"/>
          <w:sz w:val="26"/>
          <w:szCs w:val="26"/>
          <w:rtl/>
          <w:lang w:bidi="ar-LB"/>
        </w:rPr>
        <w:t xml:space="preserve"> على إحداث الاحترار العالمي </w:t>
      </w:r>
      <w:r w:rsidRPr="007E1D13">
        <w:rPr>
          <w:rFonts w:asciiTheme="majorBidi" w:hAnsiTheme="majorBidi" w:cstheme="majorBidi"/>
          <w:sz w:val="26"/>
          <w:szCs w:val="26"/>
          <w:rtl/>
          <w:lang w:bidi="ar-LB"/>
        </w:rPr>
        <w:t xml:space="preserve">عملية طويلة الأجل تتطلب توفير </w:t>
      </w:r>
      <w:r w:rsidRPr="007E1D13">
        <w:rPr>
          <w:rFonts w:asciiTheme="majorBidi" w:hAnsiTheme="majorBidi" w:cstheme="majorBidi"/>
          <w:i/>
          <w:iCs/>
          <w:sz w:val="26"/>
          <w:szCs w:val="26"/>
          <w:rtl/>
          <w:lang w:bidi="ar-LB"/>
        </w:rPr>
        <w:t xml:space="preserve">الدراية الفنية </w:t>
      </w:r>
      <w:r w:rsidR="00524B95" w:rsidRPr="007E1D13">
        <w:rPr>
          <w:rFonts w:asciiTheme="majorBidi" w:hAnsiTheme="majorBidi" w:cstheme="majorBidi"/>
          <w:sz w:val="26"/>
          <w:szCs w:val="26"/>
          <w:rtl/>
          <w:lang w:bidi="ar-LB"/>
        </w:rPr>
        <w:t>للشركات</w:t>
      </w:r>
      <w:r w:rsidRPr="007E1D13">
        <w:rPr>
          <w:rFonts w:asciiTheme="majorBidi" w:hAnsiTheme="majorBidi" w:cstheme="majorBidi"/>
          <w:sz w:val="26"/>
          <w:szCs w:val="26"/>
          <w:rtl/>
          <w:lang w:bidi="ar-LB"/>
        </w:rPr>
        <w:t xml:space="preserve"> في القطاع الفرعي؛ وضمان إمكانية الوصول إلى </w:t>
      </w:r>
      <w:r w:rsidR="00524B95" w:rsidRPr="007E1D13">
        <w:rPr>
          <w:rFonts w:asciiTheme="majorBidi" w:hAnsiTheme="majorBidi" w:cstheme="majorBidi"/>
          <w:sz w:val="26"/>
          <w:szCs w:val="26"/>
          <w:rtl/>
          <w:lang w:bidi="ar-LB"/>
        </w:rPr>
        <w:t>مواد التبريد</w:t>
      </w:r>
      <w:r w:rsidRPr="007E1D13">
        <w:rPr>
          <w:rFonts w:asciiTheme="majorBidi" w:hAnsiTheme="majorBidi" w:cstheme="majorBidi"/>
          <w:sz w:val="26"/>
          <w:szCs w:val="26"/>
          <w:rtl/>
          <w:lang w:bidi="ar-LB"/>
        </w:rPr>
        <w:t xml:space="preserve"> والمعدات والمكونات في السوق المحلية؛ </w:t>
      </w:r>
      <w:r w:rsidR="000E15BE" w:rsidRPr="007E1D13">
        <w:rPr>
          <w:rFonts w:asciiTheme="majorBidi" w:hAnsiTheme="majorBidi" w:cstheme="majorBidi"/>
          <w:sz w:val="26"/>
          <w:szCs w:val="26"/>
          <w:rtl/>
          <w:lang w:bidi="ar-LB"/>
        </w:rPr>
        <w:t>وتوعية</w:t>
      </w:r>
      <w:r w:rsidRPr="007E1D13">
        <w:rPr>
          <w:rFonts w:asciiTheme="majorBidi" w:hAnsiTheme="majorBidi" w:cstheme="majorBidi"/>
          <w:sz w:val="26"/>
          <w:szCs w:val="26"/>
          <w:rtl/>
          <w:lang w:bidi="ar-LB"/>
        </w:rPr>
        <w:t xml:space="preserve"> المستخدمين النهائيين فيما يتعلق باختيار التكنولوجيات ذات القدرة المنخفضة على إحداث الاحترار العالمي والموفرة للطاقة.</w:t>
      </w:r>
    </w:p>
    <w:p w14:paraId="0AEB2949" w14:textId="77777777" w:rsidR="00763E64" w:rsidRPr="007E1D13" w:rsidRDefault="00763E64" w:rsidP="00792913">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ويعتمد نوع وهدف أنشطة التوعية على التطبيقات المحددة التي </w:t>
      </w:r>
      <w:r w:rsidR="00792913" w:rsidRPr="007E1D13">
        <w:rPr>
          <w:rFonts w:asciiTheme="majorBidi" w:hAnsiTheme="majorBidi" w:cstheme="majorBidi"/>
          <w:sz w:val="26"/>
          <w:szCs w:val="26"/>
          <w:rtl/>
          <w:lang w:bidi="ar-LB"/>
        </w:rPr>
        <w:t>يعتمدها</w:t>
      </w:r>
      <w:r w:rsidRPr="007E1D13">
        <w:rPr>
          <w:rFonts w:asciiTheme="majorBidi" w:hAnsiTheme="majorBidi" w:cstheme="majorBidi"/>
          <w:sz w:val="26"/>
          <w:szCs w:val="26"/>
          <w:rtl/>
          <w:lang w:bidi="ar-LB"/>
        </w:rPr>
        <w:t xml:space="preserve"> البلد. على سبيل المثال، قد يحتاج كبار المستخدمين النهائيين الذين لديهم </w:t>
      </w:r>
      <w:r w:rsidR="00792913" w:rsidRPr="007E1D13">
        <w:rPr>
          <w:rFonts w:asciiTheme="majorBidi" w:hAnsiTheme="majorBidi" w:cstheme="majorBidi"/>
          <w:sz w:val="26"/>
          <w:szCs w:val="26"/>
          <w:rtl/>
          <w:lang w:bidi="ar-LB"/>
        </w:rPr>
        <w:t>إدارات</w:t>
      </w:r>
      <w:r w:rsidRPr="007E1D13">
        <w:rPr>
          <w:rFonts w:asciiTheme="majorBidi" w:hAnsiTheme="majorBidi" w:cstheme="majorBidi"/>
          <w:sz w:val="26"/>
          <w:szCs w:val="26"/>
          <w:rtl/>
          <w:lang w:bidi="ar-LB"/>
        </w:rPr>
        <w:t xml:space="preserve"> فنية مسؤولة عن شراء وتركيب وصيانة أنظمة </w:t>
      </w:r>
      <w:r w:rsidR="00792913" w:rsidRPr="007E1D13">
        <w:rPr>
          <w:rFonts w:asciiTheme="majorBidi" w:hAnsiTheme="majorBidi" w:cstheme="majorBidi"/>
          <w:sz w:val="26"/>
          <w:szCs w:val="26"/>
          <w:rtl/>
          <w:lang w:bidi="ar-LB"/>
        </w:rPr>
        <w:t>التبريد وتكييف الهواء</w:t>
      </w:r>
      <w:r w:rsidRPr="007E1D13">
        <w:rPr>
          <w:rFonts w:asciiTheme="majorBidi" w:hAnsiTheme="majorBidi" w:cstheme="majorBidi"/>
          <w:sz w:val="26"/>
          <w:szCs w:val="26"/>
          <w:rtl/>
          <w:lang w:bidi="ar-LB"/>
        </w:rPr>
        <w:t xml:space="preserve"> الخاصة بهم، بالإضافة إلى الوعي، تدريب فعلي على تصميم وتركيب وخدمة أنظمة </w:t>
      </w:r>
      <w:r w:rsidR="00792913" w:rsidRPr="007E1D13">
        <w:rPr>
          <w:rFonts w:asciiTheme="majorBidi" w:hAnsiTheme="majorBidi" w:cstheme="majorBidi"/>
          <w:sz w:val="26"/>
          <w:szCs w:val="26"/>
          <w:rtl/>
          <w:lang w:bidi="ar-LB"/>
        </w:rPr>
        <w:t>التبريد وتكييف الهواء التي تستخدم</w:t>
      </w:r>
      <w:r w:rsidRPr="007E1D13">
        <w:rPr>
          <w:rFonts w:asciiTheme="majorBidi" w:hAnsiTheme="majorBidi" w:cstheme="majorBidi"/>
          <w:sz w:val="26"/>
          <w:szCs w:val="26"/>
          <w:rtl/>
          <w:lang w:bidi="ar-LB"/>
        </w:rPr>
        <w:t xml:space="preserve"> </w:t>
      </w:r>
      <w:r w:rsidR="00792913" w:rsidRPr="007E1D13">
        <w:rPr>
          <w:rFonts w:asciiTheme="majorBidi" w:hAnsiTheme="majorBidi" w:cstheme="majorBidi"/>
          <w:sz w:val="26"/>
          <w:szCs w:val="26"/>
          <w:rtl/>
          <w:lang w:bidi="ar-LB"/>
        </w:rPr>
        <w:t>تكنولوجيات</w:t>
      </w:r>
      <w:r w:rsidRPr="007E1D13">
        <w:rPr>
          <w:rFonts w:asciiTheme="majorBidi" w:hAnsiTheme="majorBidi" w:cstheme="majorBidi"/>
          <w:sz w:val="26"/>
          <w:szCs w:val="26"/>
          <w:rtl/>
          <w:lang w:bidi="ar-LB"/>
        </w:rPr>
        <w:t xml:space="preserve"> ذات قدرة منخف</w:t>
      </w:r>
      <w:r w:rsidR="00792913" w:rsidRPr="007E1D13">
        <w:rPr>
          <w:rFonts w:asciiTheme="majorBidi" w:hAnsiTheme="majorBidi" w:cstheme="majorBidi"/>
          <w:sz w:val="26"/>
          <w:szCs w:val="26"/>
          <w:rtl/>
          <w:lang w:bidi="ar-LB"/>
        </w:rPr>
        <w:t xml:space="preserve">ضة على إحداث الاحترار العالمي. </w:t>
      </w:r>
      <w:r w:rsidRPr="007E1D13">
        <w:rPr>
          <w:rFonts w:asciiTheme="majorBidi" w:hAnsiTheme="majorBidi" w:cstheme="majorBidi"/>
          <w:sz w:val="26"/>
          <w:szCs w:val="26"/>
          <w:rtl/>
          <w:lang w:bidi="ar-LB"/>
        </w:rPr>
        <w:t xml:space="preserve">بالإضافة إلى ذلك، فإن تبادل المعلومات على </w:t>
      </w:r>
      <w:r w:rsidR="00792913" w:rsidRPr="007E1D13">
        <w:rPr>
          <w:rFonts w:asciiTheme="majorBidi" w:hAnsiTheme="majorBidi" w:cstheme="majorBidi"/>
          <w:sz w:val="26"/>
          <w:szCs w:val="26"/>
          <w:rtl/>
          <w:lang w:bidi="ar-LB"/>
        </w:rPr>
        <w:t>الصعيد</w:t>
      </w:r>
      <w:r w:rsidRPr="007E1D13">
        <w:rPr>
          <w:rFonts w:asciiTheme="majorBidi" w:hAnsiTheme="majorBidi" w:cstheme="majorBidi"/>
          <w:sz w:val="26"/>
          <w:szCs w:val="26"/>
          <w:rtl/>
          <w:lang w:bidi="ar-LB"/>
        </w:rPr>
        <w:t xml:space="preserve"> الإقليمي وعرض النُهج التي تتبعها البلدان لتحديد استهلاك واحتياجات القطاع الفرعي من خلال اجتماعات الشبكة الإقليمية لموظفي الأوزون من شأنه أن يساعد أيضاً وحدات الأوزون الوطنية على تحديد الفرص المتاحة للانتقال إلى التكنولوجيات ذات القدرة المنخفضة على إحداث الاحترار</w:t>
      </w:r>
      <w:r w:rsidR="00792913" w:rsidRPr="007E1D13">
        <w:rPr>
          <w:rFonts w:asciiTheme="majorBidi" w:hAnsiTheme="majorBidi" w:cstheme="majorBidi"/>
          <w:sz w:val="26"/>
          <w:szCs w:val="26"/>
          <w:rtl/>
          <w:lang w:bidi="ar-LB"/>
        </w:rPr>
        <w:t xml:space="preserve"> العالمي في هذا القطاع الفرعي.</w:t>
      </w:r>
    </w:p>
    <w:p w14:paraId="7A9B8B8A" w14:textId="77777777" w:rsidR="00763E64" w:rsidRPr="007E1D13" w:rsidRDefault="00792913" w:rsidP="00792913">
      <w:pPr>
        <w:keepNext/>
        <w:bidi/>
        <w:spacing w:after="240"/>
        <w:rPr>
          <w:rFonts w:asciiTheme="majorBidi" w:hAnsiTheme="majorBidi" w:cstheme="majorBidi"/>
          <w:sz w:val="26"/>
          <w:szCs w:val="26"/>
          <w:u w:val="single"/>
          <w:rtl/>
          <w:lang w:bidi="ar-LB"/>
        </w:rPr>
      </w:pPr>
      <w:r w:rsidRPr="007E1D13">
        <w:rPr>
          <w:rFonts w:asciiTheme="majorBidi" w:hAnsiTheme="majorBidi" w:cstheme="majorBidi"/>
          <w:sz w:val="26"/>
          <w:szCs w:val="26"/>
          <w:u w:val="single"/>
          <w:rtl/>
          <w:lang w:bidi="ar-LB"/>
        </w:rPr>
        <w:t>القطاع الفرعي المحلي للتركيب والتجميع</w:t>
      </w:r>
    </w:p>
    <w:p w14:paraId="3C452BE9" w14:textId="77777777" w:rsidR="00763E64" w:rsidRPr="007E1D13" w:rsidRDefault="00763E64" w:rsidP="00792913">
      <w:pPr>
        <w:pStyle w:val="Heading1"/>
        <w:keepNext/>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لضمان </w:t>
      </w:r>
      <w:r w:rsidR="00792913" w:rsidRPr="007E1D13">
        <w:rPr>
          <w:rFonts w:asciiTheme="majorBidi" w:hAnsiTheme="majorBidi" w:cstheme="majorBidi"/>
          <w:sz w:val="26"/>
          <w:szCs w:val="26"/>
          <w:rtl/>
          <w:lang w:bidi="ar-LB"/>
        </w:rPr>
        <w:t xml:space="preserve">استدامة المساعدة المقدمة، يمكن أن تنظر </w:t>
      </w:r>
      <w:r w:rsidRPr="007E1D13">
        <w:rPr>
          <w:rFonts w:asciiTheme="majorBidi" w:hAnsiTheme="majorBidi" w:cstheme="majorBidi"/>
          <w:sz w:val="26"/>
          <w:szCs w:val="26"/>
          <w:rtl/>
          <w:lang w:bidi="ar-LB"/>
        </w:rPr>
        <w:t xml:space="preserve">بلدان المادة 5 في وضع تدابير تنظيمية تدعم تقييد أنظمة </w:t>
      </w:r>
      <w:r w:rsidR="00792913" w:rsidRPr="007E1D13">
        <w:rPr>
          <w:rFonts w:asciiTheme="majorBidi" w:hAnsiTheme="majorBidi" w:cstheme="majorBidi"/>
          <w:sz w:val="26"/>
          <w:szCs w:val="26"/>
          <w:rtl/>
          <w:lang w:bidi="ar-LB"/>
        </w:rPr>
        <w:t xml:space="preserve">التبريد وتكييف الهواء </w:t>
      </w:r>
      <w:r w:rsidRPr="007E1D13">
        <w:rPr>
          <w:rFonts w:asciiTheme="majorBidi" w:hAnsiTheme="majorBidi" w:cstheme="majorBidi"/>
          <w:sz w:val="26"/>
          <w:szCs w:val="26"/>
          <w:rtl/>
          <w:lang w:bidi="ar-LB"/>
        </w:rPr>
        <w:t xml:space="preserve">ذات القدرة العالية على إحداث الاحترار العالمي واعتماد التكنولوجيات ذات القدرة المنخفضة على إحداث الاحترار العالمي. ونظراً للصعوبات في تحديد </w:t>
      </w:r>
      <w:r w:rsidR="00792913" w:rsidRPr="007E1D13">
        <w:rPr>
          <w:rFonts w:asciiTheme="majorBidi" w:hAnsiTheme="majorBidi" w:cstheme="majorBidi"/>
          <w:sz w:val="26"/>
          <w:szCs w:val="26"/>
          <w:rtl/>
          <w:lang w:bidi="ar-LB"/>
        </w:rPr>
        <w:t>الشركات</w:t>
      </w:r>
      <w:r w:rsidRPr="007E1D13">
        <w:rPr>
          <w:rFonts w:asciiTheme="majorBidi" w:hAnsiTheme="majorBidi" w:cstheme="majorBidi"/>
          <w:sz w:val="26"/>
          <w:szCs w:val="26"/>
          <w:rtl/>
          <w:lang w:bidi="ar-LB"/>
        </w:rPr>
        <w:t xml:space="preserve"> في القطاع الفرعي والتنوع الكبير في أنظمة </w:t>
      </w:r>
      <w:r w:rsidR="00792913" w:rsidRPr="007E1D13">
        <w:rPr>
          <w:rFonts w:asciiTheme="majorBidi" w:hAnsiTheme="majorBidi" w:cstheme="majorBidi"/>
          <w:sz w:val="26"/>
          <w:szCs w:val="26"/>
          <w:rtl/>
          <w:lang w:bidi="ar-LB"/>
        </w:rPr>
        <w:lastRenderedPageBreak/>
        <w:t xml:space="preserve">التبريد وتكييف الهواء </w:t>
      </w:r>
      <w:r w:rsidRPr="007E1D13">
        <w:rPr>
          <w:rFonts w:asciiTheme="majorBidi" w:hAnsiTheme="majorBidi" w:cstheme="majorBidi"/>
          <w:sz w:val="26"/>
          <w:szCs w:val="26"/>
          <w:rtl/>
          <w:lang w:bidi="ar-LB"/>
        </w:rPr>
        <w:t xml:space="preserve">المعنية، </w:t>
      </w:r>
      <w:r w:rsidR="00792913" w:rsidRPr="007E1D13">
        <w:rPr>
          <w:rFonts w:asciiTheme="majorBidi" w:hAnsiTheme="majorBidi" w:cstheme="majorBidi"/>
          <w:sz w:val="26"/>
          <w:szCs w:val="26"/>
          <w:rtl/>
          <w:lang w:bidi="ar-LB"/>
        </w:rPr>
        <w:t>يبدو أن</w:t>
      </w:r>
      <w:r w:rsidRPr="007E1D13">
        <w:rPr>
          <w:rFonts w:asciiTheme="majorBidi" w:hAnsiTheme="majorBidi" w:cstheme="majorBidi"/>
          <w:sz w:val="26"/>
          <w:szCs w:val="26"/>
          <w:rtl/>
          <w:lang w:bidi="ar-LB"/>
        </w:rPr>
        <w:t xml:space="preserve"> التحول القائم على القطاع الفرعي بأكمله صعباً </w:t>
      </w:r>
      <w:r w:rsidR="00792913" w:rsidRPr="007E1D13">
        <w:rPr>
          <w:rFonts w:asciiTheme="majorBidi" w:hAnsiTheme="majorBidi" w:cstheme="majorBidi"/>
          <w:sz w:val="26"/>
          <w:szCs w:val="26"/>
          <w:rtl/>
          <w:lang w:bidi="ar-LB"/>
        </w:rPr>
        <w:t>لأن</w:t>
      </w:r>
      <w:r w:rsidRPr="007E1D13">
        <w:rPr>
          <w:rFonts w:asciiTheme="majorBidi" w:hAnsiTheme="majorBidi" w:cstheme="majorBidi"/>
          <w:sz w:val="26"/>
          <w:szCs w:val="26"/>
          <w:rtl/>
          <w:lang w:bidi="ar-LB"/>
        </w:rPr>
        <w:t xml:space="preserve"> </w:t>
      </w:r>
      <w:r w:rsidR="00792913" w:rsidRPr="007E1D13">
        <w:rPr>
          <w:rFonts w:asciiTheme="majorBidi" w:hAnsiTheme="majorBidi" w:cstheme="majorBidi"/>
          <w:sz w:val="26"/>
          <w:szCs w:val="26"/>
          <w:rtl/>
          <w:lang w:bidi="ar-LB"/>
        </w:rPr>
        <w:t xml:space="preserve">الشركات المحولة قد تستمر </w:t>
      </w:r>
      <w:r w:rsidRPr="007E1D13">
        <w:rPr>
          <w:rFonts w:asciiTheme="majorBidi" w:hAnsiTheme="majorBidi" w:cstheme="majorBidi"/>
          <w:sz w:val="26"/>
          <w:szCs w:val="26"/>
          <w:rtl/>
          <w:lang w:bidi="ar-LB"/>
        </w:rPr>
        <w:t xml:space="preserve">في التنافس مع </w:t>
      </w:r>
      <w:r w:rsidR="00792913" w:rsidRPr="007E1D13">
        <w:rPr>
          <w:rFonts w:asciiTheme="majorBidi" w:hAnsiTheme="majorBidi" w:cstheme="majorBidi"/>
          <w:sz w:val="26"/>
          <w:szCs w:val="26"/>
          <w:rtl/>
          <w:lang w:bidi="ar-LB"/>
        </w:rPr>
        <w:t>الشركات</w:t>
      </w:r>
      <w:r w:rsidRPr="007E1D13">
        <w:rPr>
          <w:rFonts w:asciiTheme="majorBidi" w:hAnsiTheme="majorBidi" w:cstheme="majorBidi"/>
          <w:sz w:val="26"/>
          <w:szCs w:val="26"/>
          <w:rtl/>
          <w:lang w:bidi="ar-LB"/>
        </w:rPr>
        <w:t xml:space="preserve"> التي لم </w:t>
      </w:r>
      <w:r w:rsidR="00792913" w:rsidRPr="007E1D13">
        <w:rPr>
          <w:rFonts w:asciiTheme="majorBidi" w:hAnsiTheme="majorBidi" w:cstheme="majorBidi"/>
          <w:sz w:val="26"/>
          <w:szCs w:val="26"/>
          <w:rtl/>
          <w:lang w:bidi="ar-LB"/>
        </w:rPr>
        <w:t>تتحول</w:t>
      </w:r>
      <w:r w:rsidRPr="007E1D13">
        <w:rPr>
          <w:rFonts w:asciiTheme="majorBidi" w:hAnsiTheme="majorBidi" w:cstheme="majorBidi"/>
          <w:sz w:val="26"/>
          <w:szCs w:val="26"/>
          <w:rtl/>
          <w:lang w:bidi="ar-LB"/>
        </w:rPr>
        <w:t xml:space="preserve"> بعد. وقد تنظر البلدان بدلاً من ذلك في التركيز على تطبيقات </w:t>
      </w:r>
      <w:r w:rsidR="00792913" w:rsidRPr="007E1D13">
        <w:rPr>
          <w:rFonts w:asciiTheme="majorBidi" w:hAnsiTheme="majorBidi" w:cstheme="majorBidi"/>
          <w:sz w:val="26"/>
          <w:szCs w:val="26"/>
          <w:rtl/>
          <w:lang w:bidi="ar-LB"/>
        </w:rPr>
        <w:t>معينة</w:t>
      </w:r>
      <w:r w:rsidRPr="007E1D13">
        <w:rPr>
          <w:rFonts w:asciiTheme="majorBidi" w:hAnsiTheme="majorBidi" w:cstheme="majorBidi"/>
          <w:sz w:val="26"/>
          <w:szCs w:val="26"/>
          <w:rtl/>
          <w:lang w:bidi="ar-LB"/>
        </w:rPr>
        <w:t xml:space="preserve"> يكون فيها </w:t>
      </w:r>
      <w:r w:rsidR="00792913" w:rsidRPr="007E1D13">
        <w:rPr>
          <w:rFonts w:asciiTheme="majorBidi" w:hAnsiTheme="majorBidi" w:cstheme="majorBidi"/>
          <w:sz w:val="26"/>
          <w:szCs w:val="26"/>
          <w:rtl/>
          <w:lang w:bidi="ar-LB"/>
        </w:rPr>
        <w:t>التحول</w:t>
      </w:r>
      <w:r w:rsidRPr="007E1D13">
        <w:rPr>
          <w:rFonts w:asciiTheme="majorBidi" w:hAnsiTheme="majorBidi" w:cstheme="majorBidi"/>
          <w:sz w:val="26"/>
          <w:szCs w:val="26"/>
          <w:rtl/>
          <w:lang w:bidi="ar-LB"/>
        </w:rPr>
        <w:t xml:space="preserve"> إلى تكنولوجيا ذات قدرة منخفضة على إحداث الاحترار العالمي أسهل ويمكن أن يعقب المساعدة تدبير تنظيمي مستهدف.</w:t>
      </w:r>
      <w:r w:rsidR="00792913" w:rsidRPr="007E1D13">
        <w:rPr>
          <w:rFonts w:asciiTheme="majorBidi" w:hAnsiTheme="majorBidi" w:cstheme="majorBidi"/>
          <w:sz w:val="26"/>
          <w:szCs w:val="26"/>
          <w:rtl/>
          <w:lang w:bidi="ar-LB"/>
        </w:rPr>
        <w:t xml:space="preserve"> </w:t>
      </w:r>
    </w:p>
    <w:p w14:paraId="44B2705F" w14:textId="77777777" w:rsidR="00763E64" w:rsidRPr="007E1D13" w:rsidRDefault="00763E64" w:rsidP="004B3AFE">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خلال المرحلة الأولى من </w:t>
      </w:r>
      <w:r w:rsidR="004B3AFE" w:rsidRPr="007E1D13">
        <w:rPr>
          <w:rFonts w:asciiTheme="majorBidi" w:hAnsiTheme="majorBidi" w:cstheme="majorBidi"/>
          <w:sz w:val="26"/>
          <w:szCs w:val="26"/>
          <w:rtl/>
          <w:lang w:bidi="ar-LB"/>
        </w:rPr>
        <w:t xml:space="preserve">خططتهم لتنفيذ تعديل كيغالي، يمكن أن تنظر </w:t>
      </w:r>
      <w:r w:rsidRPr="007E1D13">
        <w:rPr>
          <w:rFonts w:asciiTheme="majorBidi" w:hAnsiTheme="majorBidi" w:cstheme="majorBidi"/>
          <w:sz w:val="26"/>
          <w:szCs w:val="26"/>
          <w:rtl/>
          <w:lang w:bidi="ar-LB"/>
        </w:rPr>
        <w:t xml:space="preserve">بلدان المادة 5 في إنشاء سجل </w:t>
      </w:r>
      <w:r w:rsidR="004B3AFE" w:rsidRPr="007E1D13">
        <w:rPr>
          <w:rFonts w:asciiTheme="majorBidi" w:hAnsiTheme="majorBidi" w:cstheme="majorBidi"/>
          <w:sz w:val="26"/>
          <w:szCs w:val="26"/>
          <w:rtl/>
          <w:lang w:bidi="ar-LB"/>
        </w:rPr>
        <w:t>للشركات</w:t>
      </w:r>
      <w:r w:rsidRPr="007E1D13">
        <w:rPr>
          <w:rFonts w:asciiTheme="majorBidi" w:hAnsiTheme="majorBidi" w:cstheme="majorBidi"/>
          <w:sz w:val="26"/>
          <w:szCs w:val="26"/>
          <w:rtl/>
          <w:lang w:bidi="ar-LB"/>
        </w:rPr>
        <w:t xml:space="preserve"> في القطاع الفرعي وما تفعله، </w:t>
      </w:r>
      <w:r w:rsidR="004B3AFE" w:rsidRPr="007E1D13">
        <w:rPr>
          <w:rFonts w:asciiTheme="majorBidi" w:hAnsiTheme="majorBidi" w:cstheme="majorBidi"/>
          <w:sz w:val="26"/>
          <w:szCs w:val="26"/>
          <w:rtl/>
          <w:lang w:bidi="ar-LB"/>
        </w:rPr>
        <w:t>وكذلك</w:t>
      </w:r>
      <w:r w:rsidRPr="007E1D13">
        <w:rPr>
          <w:rFonts w:asciiTheme="majorBidi" w:hAnsiTheme="majorBidi" w:cstheme="majorBidi"/>
          <w:sz w:val="26"/>
          <w:szCs w:val="26"/>
          <w:rtl/>
          <w:lang w:bidi="ar-LB"/>
        </w:rPr>
        <w:t xml:space="preserve"> سجل المنتجات لأنظمة </w:t>
      </w:r>
      <w:r w:rsidR="004B3AFE" w:rsidRPr="007E1D13">
        <w:rPr>
          <w:rFonts w:asciiTheme="majorBidi" w:hAnsiTheme="majorBidi" w:cstheme="majorBidi"/>
          <w:sz w:val="26"/>
          <w:szCs w:val="26"/>
          <w:rtl/>
          <w:lang w:bidi="ar-LB"/>
        </w:rPr>
        <w:t>التبريد وتكييف الهواء التي تتجاوز</w:t>
      </w:r>
      <w:r w:rsidRPr="007E1D13">
        <w:rPr>
          <w:rFonts w:asciiTheme="majorBidi" w:hAnsiTheme="majorBidi" w:cstheme="majorBidi"/>
          <w:sz w:val="26"/>
          <w:szCs w:val="26"/>
          <w:rtl/>
          <w:lang w:bidi="ar-LB"/>
        </w:rPr>
        <w:t xml:space="preserve"> قدرة محددة للحصو</w:t>
      </w:r>
      <w:r w:rsidR="004B3AFE" w:rsidRPr="007E1D13">
        <w:rPr>
          <w:rFonts w:asciiTheme="majorBidi" w:hAnsiTheme="majorBidi" w:cstheme="majorBidi"/>
          <w:sz w:val="26"/>
          <w:szCs w:val="26"/>
          <w:rtl/>
          <w:lang w:bidi="ar-LB"/>
        </w:rPr>
        <w:t>ل على فهم أفضل للقطاع الفرعي من أجل ا</w:t>
      </w:r>
      <w:r w:rsidRPr="007E1D13">
        <w:rPr>
          <w:rFonts w:asciiTheme="majorBidi" w:hAnsiTheme="majorBidi" w:cstheme="majorBidi"/>
          <w:sz w:val="26"/>
          <w:szCs w:val="26"/>
          <w:rtl/>
          <w:lang w:bidi="ar-LB"/>
        </w:rPr>
        <w:t xml:space="preserve">لمساعدة </w:t>
      </w:r>
      <w:r w:rsidR="00236B1C" w:rsidRPr="007E1D13">
        <w:rPr>
          <w:rFonts w:asciiTheme="majorBidi" w:hAnsiTheme="majorBidi" w:cstheme="majorBidi"/>
          <w:sz w:val="26"/>
          <w:szCs w:val="26"/>
          <w:rtl/>
          <w:lang w:bidi="ar-LB"/>
        </w:rPr>
        <w:t>المستقبلية واللوائح المرتبطة به</w:t>
      </w:r>
      <w:r w:rsidRPr="007E1D13">
        <w:rPr>
          <w:rFonts w:asciiTheme="majorBidi" w:hAnsiTheme="majorBidi" w:cstheme="majorBidi"/>
          <w:sz w:val="26"/>
          <w:szCs w:val="26"/>
          <w:rtl/>
          <w:lang w:bidi="ar-LB"/>
        </w:rPr>
        <w:t>.</w:t>
      </w:r>
    </w:p>
    <w:p w14:paraId="0C8DC77A" w14:textId="77777777" w:rsidR="00763E64" w:rsidRPr="007E1D13" w:rsidRDefault="00763E64" w:rsidP="00236B1C">
      <w:pPr>
        <w:bidi/>
        <w:spacing w:after="240"/>
        <w:rPr>
          <w:rFonts w:asciiTheme="majorBidi" w:hAnsiTheme="majorBidi" w:cstheme="majorBidi"/>
          <w:b/>
          <w:bCs/>
          <w:sz w:val="26"/>
          <w:szCs w:val="26"/>
          <w:rtl/>
          <w:lang w:bidi="ar-LB"/>
        </w:rPr>
      </w:pPr>
      <w:r w:rsidRPr="007E1D13">
        <w:rPr>
          <w:rFonts w:asciiTheme="majorBidi" w:hAnsiTheme="majorBidi" w:cstheme="majorBidi"/>
          <w:b/>
          <w:bCs/>
          <w:sz w:val="26"/>
          <w:szCs w:val="26"/>
          <w:rtl/>
          <w:lang w:bidi="ar-LB"/>
        </w:rPr>
        <w:t xml:space="preserve">طبيعة المساعدة </w:t>
      </w:r>
      <w:r w:rsidR="00236B1C" w:rsidRPr="007E1D13">
        <w:rPr>
          <w:rFonts w:asciiTheme="majorBidi" w:hAnsiTheme="majorBidi" w:cstheme="majorBidi"/>
          <w:b/>
          <w:bCs/>
          <w:sz w:val="26"/>
          <w:szCs w:val="26"/>
          <w:rtl/>
          <w:lang w:bidi="ar-LB"/>
        </w:rPr>
        <w:t>اللازمة</w:t>
      </w:r>
    </w:p>
    <w:p w14:paraId="362A5A6E" w14:textId="4A7AD365" w:rsidR="00763E64" w:rsidRPr="007E1D13" w:rsidRDefault="00763E64" w:rsidP="00582C9B">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يسمح المقرر 92/</w:t>
      </w:r>
      <w:r w:rsidR="00236B1C" w:rsidRPr="007E1D13">
        <w:rPr>
          <w:rFonts w:asciiTheme="majorBidi" w:hAnsiTheme="majorBidi" w:cstheme="majorBidi"/>
          <w:sz w:val="26"/>
          <w:szCs w:val="26"/>
          <w:rtl/>
          <w:lang w:bidi="ar-LB"/>
        </w:rPr>
        <w:t xml:space="preserve">39(د) بالنظر في </w:t>
      </w:r>
      <w:r w:rsidRPr="007E1D13">
        <w:rPr>
          <w:rFonts w:asciiTheme="majorBidi" w:hAnsiTheme="majorBidi" w:cstheme="majorBidi"/>
          <w:sz w:val="26"/>
          <w:szCs w:val="26"/>
          <w:rtl/>
          <w:lang w:bidi="ar-LB"/>
        </w:rPr>
        <w:t>مش</w:t>
      </w:r>
      <w:r w:rsidR="00236B1C" w:rsidRPr="007E1D13">
        <w:rPr>
          <w:rFonts w:asciiTheme="majorBidi" w:hAnsiTheme="majorBidi" w:cstheme="majorBidi"/>
          <w:sz w:val="26"/>
          <w:szCs w:val="26"/>
          <w:rtl/>
          <w:lang w:bidi="ar-LB"/>
        </w:rPr>
        <w:t>رو</w:t>
      </w:r>
      <w:r w:rsidRPr="007E1D13">
        <w:rPr>
          <w:rFonts w:asciiTheme="majorBidi" w:hAnsiTheme="majorBidi" w:cstheme="majorBidi"/>
          <w:sz w:val="26"/>
          <w:szCs w:val="26"/>
          <w:rtl/>
          <w:lang w:bidi="ar-LB"/>
        </w:rPr>
        <w:t>ع</w:t>
      </w:r>
      <w:r w:rsidR="00236B1C" w:rsidRPr="007E1D13">
        <w:rPr>
          <w:rFonts w:asciiTheme="majorBidi" w:hAnsiTheme="majorBidi" w:cstheme="majorBidi"/>
          <w:sz w:val="26"/>
          <w:szCs w:val="26"/>
          <w:rtl/>
          <w:lang w:bidi="ar-LB"/>
        </w:rPr>
        <w:t>ات</w:t>
      </w:r>
      <w:r w:rsidRPr="007E1D13">
        <w:rPr>
          <w:rFonts w:asciiTheme="majorBidi" w:hAnsiTheme="majorBidi" w:cstheme="majorBidi"/>
          <w:sz w:val="26"/>
          <w:szCs w:val="26"/>
          <w:rtl/>
          <w:lang w:bidi="ar-LB"/>
        </w:rPr>
        <w:t xml:space="preserve"> في القطاع الفرعي</w:t>
      </w:r>
      <w:r w:rsidR="00236B1C" w:rsidRPr="007E1D13">
        <w:rPr>
          <w:rFonts w:asciiTheme="majorBidi" w:hAnsiTheme="majorBidi" w:cstheme="majorBidi"/>
          <w:sz w:val="26"/>
          <w:szCs w:val="26"/>
          <w:rtl/>
          <w:lang w:bidi="ar-LB"/>
        </w:rPr>
        <w:t xml:space="preserve"> المحلي</w:t>
      </w:r>
      <w:r w:rsidRPr="007E1D13">
        <w:rPr>
          <w:rFonts w:asciiTheme="majorBidi" w:hAnsiTheme="majorBidi" w:cstheme="majorBidi"/>
          <w:sz w:val="26"/>
          <w:szCs w:val="26"/>
          <w:rtl/>
          <w:lang w:bidi="ar-LB"/>
        </w:rPr>
        <w:t xml:space="preserve"> للتركيب والتجميع في سياق </w:t>
      </w:r>
      <w:r w:rsidR="00236B1C" w:rsidRPr="007E1D13">
        <w:rPr>
          <w:rFonts w:asciiTheme="majorBidi" w:hAnsiTheme="majorBidi" w:cstheme="majorBidi"/>
          <w:sz w:val="26"/>
          <w:szCs w:val="26"/>
          <w:rtl/>
          <w:lang w:bidi="ar-LB"/>
        </w:rPr>
        <w:t xml:space="preserve">خطط تنفيذ تعديل كيغالي </w:t>
      </w:r>
      <w:r w:rsidRPr="007E1D13">
        <w:rPr>
          <w:rFonts w:asciiTheme="majorBidi" w:hAnsiTheme="majorBidi" w:cstheme="majorBidi"/>
          <w:sz w:val="26"/>
          <w:szCs w:val="26"/>
          <w:rtl/>
          <w:lang w:bidi="ar-LB"/>
        </w:rPr>
        <w:t xml:space="preserve">على أساس كل حالة على حدة. </w:t>
      </w:r>
      <w:r w:rsidR="00236B1C" w:rsidRPr="007E1D13">
        <w:rPr>
          <w:rFonts w:asciiTheme="majorBidi" w:hAnsiTheme="majorBidi" w:cstheme="majorBidi"/>
          <w:sz w:val="26"/>
          <w:szCs w:val="26"/>
          <w:rtl/>
          <w:lang w:bidi="ar-LB"/>
        </w:rPr>
        <w:t>ووفقا</w:t>
      </w:r>
      <w:r w:rsidRPr="007E1D13">
        <w:rPr>
          <w:rFonts w:asciiTheme="majorBidi" w:hAnsiTheme="majorBidi" w:cstheme="majorBidi"/>
          <w:sz w:val="26"/>
          <w:szCs w:val="26"/>
          <w:rtl/>
          <w:lang w:bidi="ar-LB"/>
        </w:rPr>
        <w:t xml:space="preserve"> </w:t>
      </w:r>
      <w:r w:rsidR="00236B1C" w:rsidRPr="007E1D13">
        <w:rPr>
          <w:rFonts w:asciiTheme="majorBidi" w:hAnsiTheme="majorBidi" w:cstheme="majorBidi"/>
          <w:sz w:val="26"/>
          <w:szCs w:val="26"/>
          <w:rtl/>
          <w:lang w:bidi="ar-LB"/>
        </w:rPr>
        <w:t xml:space="preserve">لهذا المقرر، قد تكون </w:t>
      </w:r>
      <w:r w:rsidRPr="007E1D13">
        <w:rPr>
          <w:rFonts w:asciiTheme="majorBidi" w:hAnsiTheme="majorBidi" w:cstheme="majorBidi"/>
          <w:sz w:val="26"/>
          <w:szCs w:val="26"/>
          <w:rtl/>
          <w:lang w:bidi="ar-LB"/>
        </w:rPr>
        <w:t xml:space="preserve">بلدان المادة 5 التي حددت استهلاك </w:t>
      </w:r>
      <w:r w:rsidR="00236B1C" w:rsidRPr="007E1D13">
        <w:rPr>
          <w:rFonts w:asciiTheme="majorBidi" w:hAnsiTheme="majorBidi" w:cstheme="majorBidi"/>
          <w:sz w:val="26"/>
          <w:szCs w:val="26"/>
          <w:rtl/>
          <w:lang w:bidi="ar-LB"/>
        </w:rPr>
        <w:t>المواد الهيدروفلوروكربونية</w:t>
      </w:r>
      <w:r w:rsidRPr="007E1D13">
        <w:rPr>
          <w:rFonts w:asciiTheme="majorBidi" w:hAnsiTheme="majorBidi" w:cstheme="majorBidi"/>
          <w:sz w:val="26"/>
          <w:szCs w:val="26"/>
          <w:rtl/>
          <w:lang w:bidi="ar-LB"/>
        </w:rPr>
        <w:t xml:space="preserve"> في القطاع الفرعي </w:t>
      </w:r>
      <w:r w:rsidR="00236B1C" w:rsidRPr="007E1D13">
        <w:rPr>
          <w:rFonts w:asciiTheme="majorBidi" w:hAnsiTheme="majorBidi" w:cstheme="majorBidi"/>
          <w:sz w:val="26"/>
          <w:szCs w:val="26"/>
          <w:rtl/>
          <w:lang w:bidi="ar-LB"/>
        </w:rPr>
        <w:t xml:space="preserve">المحلي </w:t>
      </w:r>
      <w:r w:rsidRPr="007E1D13">
        <w:rPr>
          <w:rFonts w:asciiTheme="majorBidi" w:hAnsiTheme="majorBidi" w:cstheme="majorBidi"/>
          <w:sz w:val="26"/>
          <w:szCs w:val="26"/>
          <w:rtl/>
          <w:lang w:bidi="ar-LB"/>
        </w:rPr>
        <w:t xml:space="preserve">للتركيب والتجميع ولديها فهم </w:t>
      </w:r>
      <w:r w:rsidR="00236B1C" w:rsidRPr="007E1D13">
        <w:rPr>
          <w:rFonts w:asciiTheme="majorBidi" w:hAnsiTheme="majorBidi" w:cstheme="majorBidi"/>
          <w:sz w:val="26"/>
          <w:szCs w:val="26"/>
          <w:rtl/>
          <w:lang w:bidi="ar-LB"/>
        </w:rPr>
        <w:t>للشركات</w:t>
      </w:r>
      <w:r w:rsidRPr="007E1D13">
        <w:rPr>
          <w:rFonts w:asciiTheme="majorBidi" w:hAnsiTheme="majorBidi" w:cstheme="majorBidi"/>
          <w:sz w:val="26"/>
          <w:szCs w:val="26"/>
          <w:rtl/>
          <w:lang w:bidi="ar-LB"/>
        </w:rPr>
        <w:t xml:space="preserve"> المحلية المشاركة في هذا النشاط، والمستخدمين النهائيين الرئيسيين، والتحديات الرئيسية المرتبطة </w:t>
      </w:r>
      <w:r w:rsidR="00236B1C" w:rsidRPr="007E1D13">
        <w:rPr>
          <w:rFonts w:asciiTheme="majorBidi" w:hAnsiTheme="majorBidi" w:cstheme="majorBidi"/>
          <w:sz w:val="26"/>
          <w:szCs w:val="26"/>
          <w:rtl/>
          <w:lang w:bidi="ar-LB"/>
        </w:rPr>
        <w:t xml:space="preserve">باعتماد تكنولوجيات ذات قدرة منخفضة على إحداث الاحترار العالمي </w:t>
      </w:r>
      <w:r w:rsidRPr="007E1D13">
        <w:rPr>
          <w:rFonts w:asciiTheme="majorBidi" w:hAnsiTheme="majorBidi" w:cstheme="majorBidi"/>
          <w:sz w:val="26"/>
          <w:szCs w:val="26"/>
          <w:rtl/>
          <w:lang w:bidi="ar-LB"/>
        </w:rPr>
        <w:t>في القطاع الفرعي</w:t>
      </w:r>
      <w:r w:rsidR="00236B1C" w:rsidRPr="007E1D13">
        <w:rPr>
          <w:rFonts w:asciiTheme="majorBidi" w:hAnsiTheme="majorBidi" w:cstheme="majorBidi"/>
          <w:sz w:val="26"/>
          <w:szCs w:val="26"/>
          <w:rtl/>
          <w:lang w:bidi="ar-LB"/>
        </w:rPr>
        <w:t>، قد تكون</w:t>
      </w:r>
      <w:r w:rsidRPr="007E1D13">
        <w:rPr>
          <w:rFonts w:asciiTheme="majorBidi" w:hAnsiTheme="majorBidi" w:cstheme="majorBidi"/>
          <w:sz w:val="26"/>
          <w:szCs w:val="26"/>
          <w:rtl/>
          <w:lang w:bidi="ar-LB"/>
        </w:rPr>
        <w:t xml:space="preserve"> في وضع يسمح لها بتضمين أنشطة لمساعدة هذا القطاع الفرعي في سياق </w:t>
      </w:r>
      <w:r w:rsidR="00236B1C" w:rsidRPr="007E1D13">
        <w:rPr>
          <w:rFonts w:asciiTheme="majorBidi" w:hAnsiTheme="majorBidi" w:cstheme="majorBidi"/>
          <w:sz w:val="26"/>
          <w:szCs w:val="26"/>
          <w:rtl/>
          <w:lang w:bidi="ar-LB"/>
        </w:rPr>
        <w:t>خطط</w:t>
      </w:r>
      <w:r w:rsidR="00963D3E" w:rsidRPr="007E1D13">
        <w:rPr>
          <w:rFonts w:asciiTheme="majorBidi" w:hAnsiTheme="majorBidi" w:cstheme="majorBidi"/>
          <w:sz w:val="26"/>
          <w:szCs w:val="26"/>
          <w:rtl/>
          <w:lang w:bidi="ar-LB"/>
        </w:rPr>
        <w:t>ها</w:t>
      </w:r>
      <w:r w:rsidR="00236B1C" w:rsidRPr="007E1D13">
        <w:rPr>
          <w:rFonts w:asciiTheme="majorBidi" w:hAnsiTheme="majorBidi" w:cstheme="majorBidi"/>
          <w:sz w:val="26"/>
          <w:szCs w:val="26"/>
          <w:rtl/>
          <w:lang w:bidi="ar-LB"/>
        </w:rPr>
        <w:t xml:space="preserve"> </w:t>
      </w:r>
      <w:r w:rsidR="00963D3E" w:rsidRPr="007E1D13">
        <w:rPr>
          <w:rFonts w:asciiTheme="majorBidi" w:hAnsiTheme="majorBidi" w:cstheme="majorBidi"/>
          <w:sz w:val="26"/>
          <w:szCs w:val="26"/>
          <w:rtl/>
          <w:lang w:bidi="ar-LB"/>
        </w:rPr>
        <w:t>ل</w:t>
      </w:r>
      <w:r w:rsidR="00582C9B" w:rsidRPr="007E1D13">
        <w:rPr>
          <w:rFonts w:asciiTheme="majorBidi" w:hAnsiTheme="majorBidi" w:cstheme="majorBidi"/>
          <w:sz w:val="26"/>
          <w:szCs w:val="26"/>
          <w:rtl/>
          <w:lang w:bidi="ar-LB"/>
        </w:rPr>
        <w:t>تنفيذ تعديل كيغالي</w:t>
      </w:r>
      <w:r w:rsidRPr="007E1D13">
        <w:rPr>
          <w:rFonts w:asciiTheme="majorBidi" w:hAnsiTheme="majorBidi" w:cstheme="majorBidi"/>
          <w:sz w:val="26"/>
          <w:szCs w:val="26"/>
          <w:rtl/>
          <w:lang w:bidi="ar-LB"/>
        </w:rPr>
        <w:t>.</w:t>
      </w:r>
    </w:p>
    <w:p w14:paraId="11DBEFE7" w14:textId="77777777" w:rsidR="00763E64" w:rsidRPr="007E1D13" w:rsidRDefault="00763E64" w:rsidP="00523A0D">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ومن خلال الخبرة المحدودة في </w:t>
      </w:r>
      <w:r w:rsidR="00523A0D" w:rsidRPr="007E1D13">
        <w:rPr>
          <w:rFonts w:asciiTheme="majorBidi" w:hAnsiTheme="majorBidi" w:cstheme="majorBidi"/>
          <w:sz w:val="26"/>
          <w:szCs w:val="26"/>
          <w:rtl/>
          <w:lang w:bidi="ar-LB"/>
        </w:rPr>
        <w:t>استعراض</w:t>
      </w:r>
      <w:r w:rsidRPr="007E1D13">
        <w:rPr>
          <w:rFonts w:asciiTheme="majorBidi" w:hAnsiTheme="majorBidi" w:cstheme="majorBidi"/>
          <w:sz w:val="26"/>
          <w:szCs w:val="26"/>
          <w:rtl/>
          <w:lang w:bidi="ar-LB"/>
        </w:rPr>
        <w:t xml:space="preserve"> </w:t>
      </w:r>
      <w:r w:rsidR="00523A0D" w:rsidRPr="007E1D13">
        <w:rPr>
          <w:rFonts w:asciiTheme="majorBidi" w:hAnsiTheme="majorBidi" w:cstheme="majorBidi"/>
          <w:sz w:val="26"/>
          <w:szCs w:val="26"/>
          <w:rtl/>
          <w:lang w:bidi="ar-LB"/>
        </w:rPr>
        <w:t xml:space="preserve">خطط تنفيذ تعديل كيغالي </w:t>
      </w:r>
      <w:r w:rsidRPr="007E1D13">
        <w:rPr>
          <w:rFonts w:asciiTheme="majorBidi" w:hAnsiTheme="majorBidi" w:cstheme="majorBidi"/>
          <w:sz w:val="26"/>
          <w:szCs w:val="26"/>
          <w:rtl/>
          <w:lang w:bidi="ar-LB"/>
        </w:rPr>
        <w:t xml:space="preserve">التي تم تقديمها في البداية، لوحظ أنه في حين تم طلب تمويل محدد في إحدى الحالات لمساعدة </w:t>
      </w:r>
      <w:r w:rsidR="00523A0D" w:rsidRPr="007E1D13">
        <w:rPr>
          <w:rFonts w:asciiTheme="majorBidi" w:hAnsiTheme="majorBidi" w:cstheme="majorBidi"/>
          <w:sz w:val="26"/>
          <w:szCs w:val="26"/>
          <w:rtl/>
          <w:lang w:bidi="ar-LB"/>
        </w:rPr>
        <w:t>شركة</w:t>
      </w:r>
      <w:r w:rsidRPr="007E1D13">
        <w:rPr>
          <w:rFonts w:asciiTheme="majorBidi" w:hAnsiTheme="majorBidi" w:cstheme="majorBidi"/>
          <w:sz w:val="26"/>
          <w:szCs w:val="26"/>
          <w:rtl/>
          <w:lang w:bidi="ar-LB"/>
        </w:rPr>
        <w:t xml:space="preserve"> في القطاع الفرعي كمشروع فردي، </w:t>
      </w:r>
      <w:r w:rsidR="00523A0D" w:rsidRPr="007E1D13">
        <w:rPr>
          <w:rFonts w:asciiTheme="majorBidi" w:hAnsiTheme="majorBidi" w:cstheme="majorBidi"/>
          <w:sz w:val="26"/>
          <w:szCs w:val="26"/>
          <w:rtl/>
          <w:lang w:bidi="ar-LB"/>
        </w:rPr>
        <w:t>تم في حالة أخرى</w:t>
      </w:r>
      <w:r w:rsidRPr="007E1D13">
        <w:rPr>
          <w:rFonts w:asciiTheme="majorBidi" w:hAnsiTheme="majorBidi" w:cstheme="majorBidi"/>
          <w:sz w:val="26"/>
          <w:szCs w:val="26"/>
          <w:rtl/>
          <w:lang w:bidi="ar-LB"/>
        </w:rPr>
        <w:t xml:space="preserve"> </w:t>
      </w:r>
      <w:r w:rsidR="00523A0D" w:rsidRPr="007E1D13">
        <w:rPr>
          <w:rFonts w:asciiTheme="majorBidi" w:hAnsiTheme="majorBidi" w:cstheme="majorBidi"/>
          <w:sz w:val="26"/>
          <w:szCs w:val="26"/>
          <w:rtl/>
          <w:lang w:bidi="ar-LB"/>
        </w:rPr>
        <w:t xml:space="preserve">إدراج </w:t>
      </w:r>
      <w:r w:rsidRPr="007E1D13">
        <w:rPr>
          <w:rFonts w:asciiTheme="majorBidi" w:hAnsiTheme="majorBidi" w:cstheme="majorBidi"/>
          <w:sz w:val="26"/>
          <w:szCs w:val="26"/>
          <w:rtl/>
          <w:lang w:bidi="ar-LB"/>
        </w:rPr>
        <w:t xml:space="preserve">مساعدة </w:t>
      </w:r>
      <w:r w:rsidR="00523A0D" w:rsidRPr="007E1D13">
        <w:rPr>
          <w:rFonts w:asciiTheme="majorBidi" w:hAnsiTheme="majorBidi" w:cstheme="majorBidi"/>
          <w:sz w:val="26"/>
          <w:szCs w:val="26"/>
          <w:rtl/>
          <w:lang w:bidi="ar-LB"/>
        </w:rPr>
        <w:t>فنية</w:t>
      </w:r>
      <w:r w:rsidRPr="007E1D13">
        <w:rPr>
          <w:rFonts w:asciiTheme="majorBidi" w:hAnsiTheme="majorBidi" w:cstheme="majorBidi"/>
          <w:sz w:val="26"/>
          <w:szCs w:val="26"/>
          <w:rtl/>
          <w:lang w:bidi="ar-LB"/>
        </w:rPr>
        <w:t xml:space="preserve"> </w:t>
      </w:r>
      <w:r w:rsidR="00523A0D" w:rsidRPr="007E1D13">
        <w:rPr>
          <w:rFonts w:asciiTheme="majorBidi" w:hAnsiTheme="majorBidi" w:cstheme="majorBidi"/>
          <w:sz w:val="26"/>
          <w:szCs w:val="26"/>
          <w:rtl/>
          <w:lang w:bidi="ar-LB"/>
        </w:rPr>
        <w:t>لشركات</w:t>
      </w:r>
      <w:r w:rsidRPr="007E1D13">
        <w:rPr>
          <w:rFonts w:asciiTheme="majorBidi" w:hAnsiTheme="majorBidi" w:cstheme="majorBidi"/>
          <w:sz w:val="26"/>
          <w:szCs w:val="26"/>
          <w:rtl/>
          <w:lang w:bidi="ar-LB"/>
        </w:rPr>
        <w:t xml:space="preserve"> في القطاع الفرعي</w:t>
      </w:r>
      <w:r w:rsidR="00523A0D" w:rsidRPr="007E1D13">
        <w:rPr>
          <w:rFonts w:asciiTheme="majorBidi" w:hAnsiTheme="majorBidi" w:cstheme="majorBidi"/>
          <w:sz w:val="26"/>
          <w:szCs w:val="26"/>
          <w:rtl/>
          <w:lang w:bidi="ar-LB"/>
        </w:rPr>
        <w:t xml:space="preserve"> ومشروعات إيضاحية ل</w:t>
      </w:r>
      <w:r w:rsidRPr="007E1D13">
        <w:rPr>
          <w:rFonts w:asciiTheme="majorBidi" w:hAnsiTheme="majorBidi" w:cstheme="majorBidi"/>
          <w:sz w:val="26"/>
          <w:szCs w:val="26"/>
          <w:rtl/>
          <w:lang w:bidi="ar-LB"/>
        </w:rPr>
        <w:t>لمستخدم النهائي مرتبطة بهذا القطاع الفرعي في أنشطة قطاع خدمة التبريد.</w:t>
      </w:r>
    </w:p>
    <w:p w14:paraId="3D8F1E66" w14:textId="77777777" w:rsidR="00763E64" w:rsidRPr="007E1D13" w:rsidRDefault="003C1441" w:rsidP="00606614">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رغم أن أكبر </w:t>
      </w:r>
      <w:r w:rsidR="00763E64" w:rsidRPr="007E1D13">
        <w:rPr>
          <w:rFonts w:asciiTheme="majorBidi" w:hAnsiTheme="majorBidi" w:cstheme="majorBidi"/>
          <w:sz w:val="26"/>
          <w:szCs w:val="26"/>
          <w:rtl/>
          <w:lang w:bidi="ar-LB"/>
        </w:rPr>
        <w:t xml:space="preserve">بلدان المادة 5 قد </w:t>
      </w:r>
      <w:r w:rsidRPr="007E1D13">
        <w:rPr>
          <w:rFonts w:asciiTheme="majorBidi" w:hAnsiTheme="majorBidi" w:cstheme="majorBidi"/>
          <w:sz w:val="26"/>
          <w:szCs w:val="26"/>
          <w:rtl/>
          <w:lang w:bidi="ar-LB"/>
        </w:rPr>
        <w:t>تتمكن من</w:t>
      </w:r>
      <w:r w:rsidR="00763E64" w:rsidRPr="007E1D13">
        <w:rPr>
          <w:rFonts w:asciiTheme="majorBidi" w:hAnsiTheme="majorBidi" w:cstheme="majorBidi"/>
          <w:sz w:val="26"/>
          <w:szCs w:val="26"/>
          <w:rtl/>
          <w:lang w:bidi="ar-LB"/>
        </w:rPr>
        <w:t xml:space="preserve"> دمج بعض الأنشطة المتعلقة بالقطاع الفرعي </w:t>
      </w:r>
      <w:r w:rsidRPr="007E1D13">
        <w:rPr>
          <w:rFonts w:asciiTheme="majorBidi" w:hAnsiTheme="majorBidi" w:cstheme="majorBidi"/>
          <w:sz w:val="26"/>
          <w:szCs w:val="26"/>
          <w:rtl/>
          <w:lang w:bidi="ar-LB"/>
        </w:rPr>
        <w:t xml:space="preserve">المحلي </w:t>
      </w:r>
      <w:r w:rsidR="00763E64" w:rsidRPr="007E1D13">
        <w:rPr>
          <w:rFonts w:asciiTheme="majorBidi" w:hAnsiTheme="majorBidi" w:cstheme="majorBidi"/>
          <w:sz w:val="26"/>
          <w:szCs w:val="26"/>
          <w:rtl/>
          <w:lang w:bidi="ar-LB"/>
        </w:rPr>
        <w:t xml:space="preserve">للتركيب والتجميع </w:t>
      </w:r>
      <w:r w:rsidRPr="007E1D13">
        <w:rPr>
          <w:rFonts w:asciiTheme="majorBidi" w:hAnsiTheme="majorBidi" w:cstheme="majorBidi"/>
          <w:sz w:val="26"/>
          <w:szCs w:val="26"/>
          <w:rtl/>
          <w:lang w:bidi="ar-LB"/>
        </w:rPr>
        <w:t xml:space="preserve">في أنشطة قطاع خدمة التبريد، </w:t>
      </w:r>
      <w:r w:rsidR="00763E64" w:rsidRPr="007E1D13">
        <w:rPr>
          <w:rFonts w:asciiTheme="majorBidi" w:hAnsiTheme="majorBidi" w:cstheme="majorBidi"/>
          <w:sz w:val="26"/>
          <w:szCs w:val="26"/>
          <w:rtl/>
          <w:lang w:bidi="ar-LB"/>
        </w:rPr>
        <w:t xml:space="preserve">قد لا يكون هذا هو الحال للبلدان التي لديها مستويات منخفضة من استهلاك </w:t>
      </w:r>
      <w:r w:rsidRPr="007E1D13">
        <w:rPr>
          <w:rFonts w:asciiTheme="majorBidi" w:hAnsiTheme="majorBidi" w:cstheme="majorBidi"/>
          <w:sz w:val="26"/>
          <w:szCs w:val="26"/>
          <w:rtl/>
          <w:lang w:bidi="ar-LB"/>
        </w:rPr>
        <w:t>الهيدروفلوروكربون</w:t>
      </w:r>
      <w:r w:rsidR="00763E64"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و</w:t>
      </w:r>
      <w:r w:rsidR="00763E64" w:rsidRPr="007E1D13">
        <w:rPr>
          <w:rFonts w:asciiTheme="majorBidi" w:hAnsiTheme="majorBidi" w:cstheme="majorBidi"/>
          <w:sz w:val="26"/>
          <w:szCs w:val="26"/>
          <w:rtl/>
          <w:lang w:bidi="ar-LB"/>
        </w:rPr>
        <w:t xml:space="preserve">على وجه التحديد، بالنسبة لعروض البدائل ذات القدرة المنخفضة على إحداث الاحترار العالمي في مواقع المستخدمين النهائيين، </w:t>
      </w:r>
      <w:r w:rsidRPr="007E1D13">
        <w:rPr>
          <w:rFonts w:asciiTheme="majorBidi" w:hAnsiTheme="majorBidi" w:cstheme="majorBidi"/>
          <w:sz w:val="26"/>
          <w:szCs w:val="26"/>
          <w:rtl/>
          <w:lang w:bidi="ar-LB"/>
        </w:rPr>
        <w:t xml:space="preserve">لإيضاح البدائل ذات القدرة المنخفضة على إحداث الاحترار العالمي في مواقع المستخدمين النهائيين، يتطلب </w:t>
      </w:r>
      <w:r w:rsidR="00763E64" w:rsidRPr="007E1D13">
        <w:rPr>
          <w:rFonts w:asciiTheme="majorBidi" w:hAnsiTheme="majorBidi" w:cstheme="majorBidi"/>
          <w:sz w:val="26"/>
          <w:szCs w:val="26"/>
          <w:rtl/>
          <w:lang w:bidi="ar-LB"/>
        </w:rPr>
        <w:t>تحويل/</w:t>
      </w:r>
      <w:r w:rsidRPr="007E1D13">
        <w:rPr>
          <w:rFonts w:asciiTheme="majorBidi" w:hAnsiTheme="majorBidi" w:cstheme="majorBidi"/>
          <w:sz w:val="26"/>
          <w:szCs w:val="26"/>
          <w:rtl/>
          <w:lang w:bidi="ar-LB"/>
        </w:rPr>
        <w:t xml:space="preserve"> </w:t>
      </w:r>
      <w:r w:rsidR="00763E64" w:rsidRPr="007E1D13">
        <w:rPr>
          <w:rFonts w:asciiTheme="majorBidi" w:hAnsiTheme="majorBidi" w:cstheme="majorBidi"/>
          <w:sz w:val="26"/>
          <w:szCs w:val="26"/>
          <w:rtl/>
          <w:lang w:bidi="ar-LB"/>
        </w:rPr>
        <w:t xml:space="preserve">استبدال أنظمة </w:t>
      </w:r>
      <w:r w:rsidRPr="007E1D13">
        <w:rPr>
          <w:rFonts w:asciiTheme="majorBidi" w:hAnsiTheme="majorBidi" w:cstheme="majorBidi"/>
          <w:sz w:val="26"/>
          <w:szCs w:val="26"/>
          <w:rtl/>
          <w:lang w:bidi="ar-LB"/>
        </w:rPr>
        <w:t xml:space="preserve">التبريد وتكيف الهواء </w:t>
      </w:r>
      <w:r w:rsidR="00763E64" w:rsidRPr="007E1D13">
        <w:rPr>
          <w:rFonts w:asciiTheme="majorBidi" w:hAnsiTheme="majorBidi" w:cstheme="majorBidi"/>
          <w:sz w:val="26"/>
          <w:szCs w:val="26"/>
          <w:rtl/>
          <w:lang w:bidi="ar-LB"/>
        </w:rPr>
        <w:t>التجارية الكبيرة مستوى استثمار في المعدات والتص</w:t>
      </w:r>
      <w:r w:rsidRPr="007E1D13">
        <w:rPr>
          <w:rFonts w:asciiTheme="majorBidi" w:hAnsiTheme="majorBidi" w:cstheme="majorBidi"/>
          <w:sz w:val="26"/>
          <w:szCs w:val="26"/>
          <w:rtl/>
          <w:lang w:bidi="ar-LB"/>
        </w:rPr>
        <w:t>ميم أعلى من مستوى الأموال التي قدمتها</w:t>
      </w:r>
      <w:r w:rsidR="00763E64" w:rsidRPr="007E1D13">
        <w:rPr>
          <w:rFonts w:asciiTheme="majorBidi" w:hAnsiTheme="majorBidi" w:cstheme="majorBidi"/>
          <w:sz w:val="26"/>
          <w:szCs w:val="26"/>
          <w:rtl/>
          <w:lang w:bidi="ar-LB"/>
        </w:rPr>
        <w:t xml:space="preserve"> البلدان ذات حجم الاستهلاك المنخفض والعديد من البلدان غير ذات</w:t>
      </w:r>
      <w:r w:rsidRPr="007E1D13">
        <w:rPr>
          <w:rFonts w:asciiTheme="majorBidi" w:hAnsiTheme="majorBidi" w:cstheme="majorBidi"/>
          <w:sz w:val="26"/>
          <w:szCs w:val="26"/>
          <w:rtl/>
          <w:lang w:bidi="ar-LB"/>
        </w:rPr>
        <w:t xml:space="preserve"> حجم الاستهلاك المنخفض في إطار </w:t>
      </w:r>
      <w:r w:rsidR="00763E64" w:rsidRPr="007E1D13">
        <w:rPr>
          <w:rFonts w:asciiTheme="majorBidi" w:hAnsiTheme="majorBidi" w:cstheme="majorBidi"/>
          <w:sz w:val="26"/>
          <w:szCs w:val="26"/>
          <w:rtl/>
          <w:lang w:bidi="ar-LB"/>
        </w:rPr>
        <w:t xml:space="preserve">قطاع خدمة التبريد، حتى لو تم تمويل التحويلات </w:t>
      </w:r>
      <w:r w:rsidRPr="007E1D13">
        <w:rPr>
          <w:rFonts w:asciiTheme="majorBidi" w:hAnsiTheme="majorBidi" w:cstheme="majorBidi"/>
          <w:sz w:val="26"/>
          <w:szCs w:val="26"/>
          <w:rtl/>
          <w:lang w:bidi="ar-LB"/>
        </w:rPr>
        <w:t>بتمويل</w:t>
      </w:r>
      <w:r w:rsidR="00763E64" w:rsidRPr="007E1D13">
        <w:rPr>
          <w:rFonts w:asciiTheme="majorBidi" w:hAnsiTheme="majorBidi" w:cstheme="majorBidi"/>
          <w:sz w:val="26"/>
          <w:szCs w:val="26"/>
          <w:rtl/>
          <w:lang w:bidi="ar-LB"/>
        </w:rPr>
        <w:t xml:space="preserve"> مشترك إلى حد كبير من قبل المستخدم النهائي.</w:t>
      </w:r>
      <w:r w:rsidRPr="007E1D13">
        <w:rPr>
          <w:rStyle w:val="FootnoteReference"/>
          <w:rFonts w:asciiTheme="majorBidi" w:hAnsiTheme="majorBidi" w:cstheme="majorBidi"/>
          <w:sz w:val="26"/>
          <w:szCs w:val="26"/>
          <w:rtl/>
          <w:lang w:bidi="ar-LB"/>
        </w:rPr>
        <w:footnoteReference w:id="7"/>
      </w:r>
      <w:r w:rsidR="00763E64" w:rsidRPr="007E1D13">
        <w:rPr>
          <w:rFonts w:asciiTheme="majorBidi" w:hAnsiTheme="majorBidi" w:cstheme="majorBidi"/>
          <w:sz w:val="26"/>
          <w:szCs w:val="26"/>
          <w:rtl/>
          <w:lang w:bidi="ar-LB"/>
        </w:rPr>
        <w:t xml:space="preserve"> وفي تلك الحالات، </w:t>
      </w:r>
      <w:r w:rsidR="006C13C6" w:rsidRPr="007E1D13">
        <w:rPr>
          <w:rFonts w:asciiTheme="majorBidi" w:hAnsiTheme="majorBidi" w:cstheme="majorBidi"/>
          <w:sz w:val="26"/>
          <w:szCs w:val="26"/>
          <w:rtl/>
          <w:lang w:bidi="ar-LB"/>
        </w:rPr>
        <w:t>سيسمح</w:t>
      </w:r>
      <w:r w:rsidR="00763E64" w:rsidRPr="007E1D13">
        <w:rPr>
          <w:rFonts w:asciiTheme="majorBidi" w:hAnsiTheme="majorBidi" w:cstheme="majorBidi"/>
          <w:sz w:val="26"/>
          <w:szCs w:val="26"/>
          <w:rtl/>
          <w:lang w:bidi="ar-LB"/>
        </w:rPr>
        <w:t xml:space="preserve"> توفير التمويل بما يتجاوز التمويل المقدم في إطار قطاع خدمة التبريد (على سبيل المثال، نافذة التمويل) للبلدان بإجراء عروض توضيحية عندما</w:t>
      </w:r>
      <w:r w:rsidR="006C13C6" w:rsidRPr="007E1D13">
        <w:rPr>
          <w:rFonts w:asciiTheme="majorBidi" w:hAnsiTheme="majorBidi" w:cstheme="majorBidi"/>
          <w:sz w:val="26"/>
          <w:szCs w:val="26"/>
          <w:rtl/>
          <w:lang w:bidi="ar-LB"/>
        </w:rPr>
        <w:t xml:space="preserve"> </w:t>
      </w:r>
      <w:r w:rsidR="00763E64" w:rsidRPr="007E1D13">
        <w:rPr>
          <w:rFonts w:asciiTheme="majorBidi" w:hAnsiTheme="majorBidi" w:cstheme="majorBidi"/>
          <w:sz w:val="26"/>
          <w:szCs w:val="26"/>
          <w:rtl/>
          <w:lang w:bidi="ar-LB"/>
        </w:rPr>
        <w:t xml:space="preserve">يتم بالفعل تحديد المستخدمين النهائيين لأنظمة </w:t>
      </w:r>
      <w:r w:rsidR="006C13C6" w:rsidRPr="007E1D13">
        <w:rPr>
          <w:rFonts w:asciiTheme="majorBidi" w:hAnsiTheme="majorBidi" w:cstheme="majorBidi"/>
          <w:sz w:val="26"/>
          <w:szCs w:val="26"/>
          <w:rtl/>
          <w:lang w:bidi="ar-LB"/>
        </w:rPr>
        <w:t>التبريد وتكييف الهواء الكبيرة الجاهزين</w:t>
      </w:r>
      <w:r w:rsidR="00763E64" w:rsidRPr="007E1D13">
        <w:rPr>
          <w:rFonts w:asciiTheme="majorBidi" w:hAnsiTheme="majorBidi" w:cstheme="majorBidi"/>
          <w:sz w:val="26"/>
          <w:szCs w:val="26"/>
          <w:rtl/>
          <w:lang w:bidi="ar-LB"/>
        </w:rPr>
        <w:t xml:space="preserve"> للتحويل وتوفير التمويل المشترك </w:t>
      </w:r>
      <w:r w:rsidR="00606614" w:rsidRPr="007E1D13">
        <w:rPr>
          <w:rFonts w:asciiTheme="majorBidi" w:hAnsiTheme="majorBidi" w:cstheme="majorBidi"/>
          <w:sz w:val="26"/>
          <w:szCs w:val="26"/>
          <w:rtl/>
          <w:lang w:bidi="ar-LB"/>
        </w:rPr>
        <w:t>اللازم، و</w:t>
      </w:r>
      <w:r w:rsidR="00763E64" w:rsidRPr="007E1D13">
        <w:rPr>
          <w:rFonts w:asciiTheme="majorBidi" w:hAnsiTheme="majorBidi" w:cstheme="majorBidi"/>
          <w:sz w:val="26"/>
          <w:szCs w:val="26"/>
          <w:rtl/>
          <w:lang w:bidi="ar-LB"/>
        </w:rPr>
        <w:t>على أساس أن المساعدة المقدمة ستهدف إلى دعم التحول المستدام للقطاع الفرعي</w:t>
      </w:r>
      <w:r w:rsidR="00606614" w:rsidRPr="007E1D13">
        <w:rPr>
          <w:rFonts w:asciiTheme="majorBidi" w:hAnsiTheme="majorBidi" w:cstheme="majorBidi"/>
          <w:sz w:val="26"/>
          <w:szCs w:val="26"/>
          <w:rtl/>
          <w:lang w:bidi="ar-LB"/>
        </w:rPr>
        <w:t xml:space="preserve"> المحلي</w:t>
      </w:r>
      <w:r w:rsidR="00763E64" w:rsidRPr="007E1D13">
        <w:rPr>
          <w:rFonts w:asciiTheme="majorBidi" w:hAnsiTheme="majorBidi" w:cstheme="majorBidi"/>
          <w:sz w:val="26"/>
          <w:szCs w:val="26"/>
          <w:rtl/>
          <w:lang w:bidi="ar-LB"/>
        </w:rPr>
        <w:t xml:space="preserve"> للتركيب والتجميع </w:t>
      </w:r>
      <w:r w:rsidR="00606614" w:rsidRPr="007E1D13">
        <w:rPr>
          <w:rFonts w:asciiTheme="majorBidi" w:hAnsiTheme="majorBidi" w:cstheme="majorBidi"/>
          <w:sz w:val="26"/>
          <w:szCs w:val="26"/>
          <w:rtl/>
          <w:lang w:bidi="ar-LB"/>
        </w:rPr>
        <w:t xml:space="preserve">إلى بدائل ذات قدرة </w:t>
      </w:r>
      <w:r w:rsidR="00763E64" w:rsidRPr="007E1D13">
        <w:rPr>
          <w:rFonts w:asciiTheme="majorBidi" w:hAnsiTheme="majorBidi" w:cstheme="majorBidi"/>
          <w:sz w:val="26"/>
          <w:szCs w:val="26"/>
          <w:rtl/>
          <w:lang w:bidi="ar-LB"/>
        </w:rPr>
        <w:t xml:space="preserve">منخفضة على إحداث الاحترار العالمي في تطبيقات </w:t>
      </w:r>
      <w:r w:rsidR="00606614" w:rsidRPr="007E1D13">
        <w:rPr>
          <w:rFonts w:asciiTheme="majorBidi" w:hAnsiTheme="majorBidi" w:cstheme="majorBidi"/>
          <w:sz w:val="26"/>
          <w:szCs w:val="26"/>
          <w:rtl/>
          <w:lang w:bidi="ar-LB"/>
        </w:rPr>
        <w:t>معينة</w:t>
      </w:r>
      <w:r w:rsidR="00763E64" w:rsidRPr="007E1D13">
        <w:rPr>
          <w:rFonts w:asciiTheme="majorBidi" w:hAnsiTheme="majorBidi" w:cstheme="majorBidi"/>
          <w:sz w:val="26"/>
          <w:szCs w:val="26"/>
          <w:rtl/>
          <w:lang w:bidi="ar-LB"/>
        </w:rPr>
        <w:t>.</w:t>
      </w:r>
    </w:p>
    <w:p w14:paraId="368E12B6" w14:textId="592049AD" w:rsidR="00763E64" w:rsidRPr="007E1D13" w:rsidRDefault="00763E64" w:rsidP="008F0908">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كنقطة مرجعية</w:t>
      </w:r>
      <w:r w:rsidR="00606614" w:rsidRPr="007E1D13">
        <w:rPr>
          <w:rFonts w:asciiTheme="majorBidi" w:hAnsiTheme="majorBidi" w:cstheme="majorBidi"/>
          <w:sz w:val="26"/>
          <w:szCs w:val="26"/>
          <w:rtl/>
          <w:lang w:bidi="ar-LB"/>
        </w:rPr>
        <w:t xml:space="preserve"> واسعة النطاق بشأن الحاجة إلى </w:t>
      </w:r>
      <w:r w:rsidRPr="007E1D13">
        <w:rPr>
          <w:rFonts w:asciiTheme="majorBidi" w:hAnsiTheme="majorBidi" w:cstheme="majorBidi"/>
          <w:sz w:val="26"/>
          <w:szCs w:val="26"/>
          <w:rtl/>
          <w:lang w:bidi="ar-LB"/>
        </w:rPr>
        <w:t>تمويل لمساعدة هذا القطاع الفرعي، تضمن ملحق تقرير فرقة العمل المعنية بتجديد الموارد التابعة لفريق التكنولوجيا والتقييم الاقتصادي</w:t>
      </w:r>
      <w:r w:rsidR="00606614" w:rsidRPr="007E1D13">
        <w:rPr>
          <w:rStyle w:val="FootnoteReference"/>
          <w:rFonts w:asciiTheme="majorBidi" w:hAnsiTheme="majorBidi" w:cstheme="majorBidi"/>
          <w:sz w:val="26"/>
          <w:szCs w:val="26"/>
          <w:rtl/>
          <w:lang w:bidi="ar-LB"/>
        </w:rPr>
        <w:footnoteReference w:id="8"/>
      </w:r>
      <w:r w:rsidR="00EC7DD3"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 xml:space="preserve">الذي نظر فيه </w:t>
      </w:r>
      <w:r w:rsidR="00EC7DD3" w:rsidRPr="007E1D13">
        <w:rPr>
          <w:rFonts w:asciiTheme="majorBidi" w:hAnsiTheme="majorBidi" w:cstheme="majorBidi"/>
          <w:sz w:val="26"/>
          <w:szCs w:val="26"/>
          <w:rtl/>
          <w:lang w:bidi="ar-LB"/>
        </w:rPr>
        <w:t xml:space="preserve">في </w:t>
      </w:r>
      <w:r w:rsidRPr="007E1D13">
        <w:rPr>
          <w:rFonts w:asciiTheme="majorBidi" w:hAnsiTheme="majorBidi" w:cstheme="majorBidi"/>
          <w:sz w:val="26"/>
          <w:szCs w:val="26"/>
          <w:rtl/>
          <w:lang w:bidi="ar-LB"/>
        </w:rPr>
        <w:t>الاجتماع الخامس والثلاثون للأطراف، قسماً يقدم</w:t>
      </w:r>
      <w:r w:rsidRPr="007E1D13">
        <w:rPr>
          <w:rFonts w:asciiTheme="majorBidi" w:hAnsiTheme="majorBidi" w:cstheme="majorBidi"/>
          <w:sz w:val="26"/>
          <w:szCs w:val="26"/>
          <w:vertAlign w:val="superscript"/>
          <w:rtl/>
          <w:lang w:bidi="ar-LB"/>
        </w:rPr>
        <w:t xml:space="preserve"> </w:t>
      </w:r>
      <w:r w:rsidRPr="007E1D13">
        <w:rPr>
          <w:rFonts w:asciiTheme="majorBidi" w:hAnsiTheme="majorBidi" w:cstheme="majorBidi"/>
          <w:sz w:val="26"/>
          <w:szCs w:val="26"/>
          <w:rtl/>
          <w:lang w:bidi="ar-LB"/>
        </w:rPr>
        <w:t xml:space="preserve">تقديراً للتمويل الإضافي اللازم لمساعدة القطاع الفرعي </w:t>
      </w:r>
      <w:r w:rsidR="00DC2278" w:rsidRPr="007E1D13">
        <w:rPr>
          <w:rFonts w:asciiTheme="majorBidi" w:hAnsiTheme="majorBidi" w:cstheme="majorBidi"/>
          <w:sz w:val="26"/>
          <w:szCs w:val="26"/>
          <w:rtl/>
          <w:lang w:bidi="ar-LB"/>
        </w:rPr>
        <w:t xml:space="preserve">المحلي </w:t>
      </w:r>
      <w:r w:rsidRPr="007E1D13">
        <w:rPr>
          <w:rFonts w:asciiTheme="majorBidi" w:hAnsiTheme="majorBidi" w:cstheme="majorBidi"/>
          <w:sz w:val="26"/>
          <w:szCs w:val="26"/>
          <w:rtl/>
          <w:lang w:bidi="ar-LB"/>
        </w:rPr>
        <w:t>للتركيب والتجميع</w:t>
      </w:r>
      <w:r w:rsidR="007132C9" w:rsidRPr="007E1D13">
        <w:rPr>
          <w:rFonts w:asciiTheme="majorBidi" w:hAnsiTheme="majorBidi" w:cstheme="majorBidi"/>
          <w:sz w:val="26"/>
          <w:szCs w:val="26"/>
          <w:rtl/>
          <w:lang w:bidi="ar-LB"/>
        </w:rPr>
        <w:t>. واستخدم التقرير سيناريو</w:t>
      </w:r>
      <w:r w:rsidRPr="007E1D13">
        <w:rPr>
          <w:rFonts w:asciiTheme="majorBidi" w:hAnsiTheme="majorBidi" w:cstheme="majorBidi"/>
          <w:sz w:val="26"/>
          <w:szCs w:val="26"/>
          <w:rtl/>
          <w:lang w:bidi="ar-LB"/>
        </w:rPr>
        <w:t xml:space="preserve">ين يقدران أن القطاع الفرعي يستخدم ما بين 10 و30 في </w:t>
      </w:r>
      <w:r w:rsidR="000F1069">
        <w:rPr>
          <w:rFonts w:asciiTheme="majorBidi" w:hAnsiTheme="majorBidi" w:cstheme="majorBidi"/>
          <w:sz w:val="26"/>
          <w:szCs w:val="26"/>
          <w:rtl/>
          <w:lang w:bidi="ar-LB"/>
        </w:rPr>
        <w:t>المئة</w:t>
      </w:r>
      <w:r w:rsidRPr="007E1D13">
        <w:rPr>
          <w:rFonts w:asciiTheme="majorBidi" w:hAnsiTheme="majorBidi" w:cstheme="majorBidi"/>
          <w:sz w:val="26"/>
          <w:szCs w:val="26"/>
          <w:rtl/>
          <w:lang w:bidi="ar-LB"/>
        </w:rPr>
        <w:t xml:space="preserve"> من استهلاك </w:t>
      </w:r>
      <w:r w:rsidR="0073574C" w:rsidRPr="007E1D13">
        <w:rPr>
          <w:rFonts w:asciiTheme="majorBidi" w:hAnsiTheme="majorBidi" w:cstheme="majorBidi"/>
          <w:sz w:val="26"/>
          <w:szCs w:val="26"/>
          <w:rtl/>
          <w:lang w:bidi="ar-LB"/>
        </w:rPr>
        <w:t>المواد الهيدروفلوروكربونية المبلغ عنه</w:t>
      </w:r>
      <w:r w:rsidRPr="007E1D13">
        <w:rPr>
          <w:rFonts w:asciiTheme="majorBidi" w:hAnsiTheme="majorBidi" w:cstheme="majorBidi"/>
          <w:sz w:val="26"/>
          <w:szCs w:val="26"/>
          <w:rtl/>
          <w:lang w:bidi="ar-LB"/>
        </w:rPr>
        <w:t xml:space="preserve"> في قطاع خدمة التبريد. </w:t>
      </w:r>
      <w:r w:rsidR="0073574C" w:rsidRPr="007E1D13">
        <w:rPr>
          <w:rFonts w:asciiTheme="majorBidi" w:hAnsiTheme="majorBidi" w:cstheme="majorBidi"/>
          <w:sz w:val="26"/>
          <w:szCs w:val="26"/>
          <w:rtl/>
          <w:lang w:bidi="ar-LB"/>
        </w:rPr>
        <w:t>ولكل من هذين السيناريو</w:t>
      </w:r>
      <w:r w:rsidRPr="007E1D13">
        <w:rPr>
          <w:rFonts w:asciiTheme="majorBidi" w:hAnsiTheme="majorBidi" w:cstheme="majorBidi"/>
          <w:sz w:val="26"/>
          <w:szCs w:val="26"/>
          <w:rtl/>
          <w:lang w:bidi="ar-LB"/>
        </w:rPr>
        <w:t xml:space="preserve">ين، طبق التقرير على جزء </w:t>
      </w:r>
      <w:r w:rsidRPr="007E1D13">
        <w:rPr>
          <w:rFonts w:asciiTheme="majorBidi" w:hAnsiTheme="majorBidi" w:cstheme="majorBidi"/>
          <w:sz w:val="26"/>
          <w:szCs w:val="26"/>
          <w:rtl/>
          <w:lang w:bidi="ar-LB"/>
        </w:rPr>
        <w:lastRenderedPageBreak/>
        <w:t xml:space="preserve">استهلاك </w:t>
      </w:r>
      <w:r w:rsidR="0073574C" w:rsidRPr="007E1D13">
        <w:rPr>
          <w:rFonts w:asciiTheme="majorBidi" w:hAnsiTheme="majorBidi" w:cstheme="majorBidi"/>
          <w:sz w:val="26"/>
          <w:szCs w:val="26"/>
          <w:rtl/>
          <w:lang w:bidi="ar-LB"/>
        </w:rPr>
        <w:t xml:space="preserve">المواد الهيدروفلوروكربونية </w:t>
      </w:r>
      <w:r w:rsidRPr="007E1D13">
        <w:rPr>
          <w:rFonts w:asciiTheme="majorBidi" w:hAnsiTheme="majorBidi" w:cstheme="majorBidi"/>
          <w:sz w:val="26"/>
          <w:szCs w:val="26"/>
          <w:rtl/>
          <w:lang w:bidi="ar-LB"/>
        </w:rPr>
        <w:t xml:space="preserve">في التركيب والتجميع المحلي نسبة إضافية قدرها 50 في </w:t>
      </w:r>
      <w:r w:rsidR="000F1069">
        <w:rPr>
          <w:rFonts w:asciiTheme="majorBidi" w:hAnsiTheme="majorBidi" w:cstheme="majorBidi"/>
          <w:sz w:val="26"/>
          <w:szCs w:val="26"/>
          <w:rtl/>
          <w:lang w:bidi="ar-LB"/>
        </w:rPr>
        <w:t>المئة</w:t>
      </w:r>
      <w:r w:rsidRPr="007E1D13">
        <w:rPr>
          <w:rFonts w:asciiTheme="majorBidi" w:hAnsiTheme="majorBidi" w:cstheme="majorBidi"/>
          <w:sz w:val="26"/>
          <w:szCs w:val="26"/>
          <w:rtl/>
          <w:lang w:bidi="ar-LB"/>
        </w:rPr>
        <w:t xml:space="preserve"> إلى عتبة فعالية التكلفة </w:t>
      </w:r>
      <w:r w:rsidR="0073574C" w:rsidRPr="007E1D13">
        <w:rPr>
          <w:rFonts w:asciiTheme="majorBidi" w:hAnsiTheme="majorBidi" w:cstheme="majorBidi"/>
          <w:sz w:val="26"/>
          <w:szCs w:val="26"/>
          <w:rtl/>
          <w:lang w:bidi="ar-LB"/>
        </w:rPr>
        <w:t>وقدرها</w:t>
      </w:r>
      <w:r w:rsidRPr="007E1D13">
        <w:rPr>
          <w:rFonts w:asciiTheme="majorBidi" w:hAnsiTheme="majorBidi" w:cstheme="majorBidi"/>
          <w:sz w:val="26"/>
          <w:szCs w:val="26"/>
          <w:rtl/>
          <w:lang w:bidi="ar-LB"/>
        </w:rPr>
        <w:t xml:space="preserve"> 5.10 دولارات أمريكية/</w:t>
      </w:r>
      <w:r w:rsidR="000F1069" w:rsidRPr="000F1069">
        <w:rPr>
          <w:rFonts w:asciiTheme="majorBidi" w:hAnsiTheme="majorBidi"/>
          <w:sz w:val="26"/>
          <w:szCs w:val="26"/>
          <w:rtl/>
          <w:lang w:bidi="ar-LB"/>
        </w:rPr>
        <w:t xml:space="preserve">كيلوغرام </w:t>
      </w:r>
      <w:r w:rsidRPr="007E1D13">
        <w:rPr>
          <w:rFonts w:asciiTheme="majorBidi" w:hAnsiTheme="majorBidi" w:cstheme="majorBidi"/>
          <w:sz w:val="26"/>
          <w:szCs w:val="26"/>
          <w:rtl/>
          <w:lang w:bidi="ar-LB"/>
        </w:rPr>
        <w:t>التي وافقت عليها اللجنة التنفيذية لقطاع خدمة التبريد.</w:t>
      </w:r>
      <w:r w:rsidRPr="007E1D13">
        <w:rPr>
          <w:rStyle w:val="FootnoteReference"/>
          <w:rFonts w:asciiTheme="majorBidi" w:hAnsiTheme="majorBidi" w:cstheme="majorBidi"/>
          <w:sz w:val="26"/>
          <w:szCs w:val="26"/>
          <w:lang w:bidi="ar-LB"/>
        </w:rPr>
        <w:footnoteReference w:id="9"/>
      </w:r>
      <w:r w:rsidR="0073574C" w:rsidRPr="007E1D13">
        <w:rPr>
          <w:rFonts w:asciiTheme="majorBidi" w:hAnsiTheme="majorBidi" w:cstheme="majorBidi"/>
          <w:sz w:val="26"/>
          <w:szCs w:val="26"/>
          <w:rtl/>
          <w:lang w:bidi="ar-LB"/>
        </w:rPr>
        <w:t xml:space="preserve"> </w:t>
      </w:r>
      <w:r w:rsidR="008F0908" w:rsidRPr="007E1D13">
        <w:rPr>
          <w:rFonts w:asciiTheme="majorBidi" w:hAnsiTheme="majorBidi" w:cstheme="majorBidi"/>
          <w:sz w:val="26"/>
          <w:szCs w:val="26"/>
          <w:rtl/>
          <w:lang w:bidi="ar-LB"/>
        </w:rPr>
        <w:t>و</w:t>
      </w:r>
      <w:r w:rsidRPr="007E1D13">
        <w:rPr>
          <w:rFonts w:asciiTheme="majorBidi" w:hAnsiTheme="majorBidi" w:cstheme="majorBidi"/>
          <w:sz w:val="26"/>
          <w:szCs w:val="26"/>
          <w:rtl/>
          <w:lang w:bidi="ar-LB"/>
        </w:rPr>
        <w:t xml:space="preserve">الأساس المنطقي لإضافة 50 في </w:t>
      </w:r>
      <w:r w:rsidR="000F1069">
        <w:rPr>
          <w:rFonts w:asciiTheme="majorBidi" w:hAnsiTheme="majorBidi" w:cstheme="majorBidi"/>
          <w:sz w:val="26"/>
          <w:szCs w:val="26"/>
          <w:rtl/>
          <w:lang w:bidi="ar-LB"/>
        </w:rPr>
        <w:t>المئة</w:t>
      </w:r>
      <w:r w:rsidRPr="007E1D13">
        <w:rPr>
          <w:rFonts w:asciiTheme="majorBidi" w:hAnsiTheme="majorBidi" w:cstheme="majorBidi"/>
          <w:sz w:val="26"/>
          <w:szCs w:val="26"/>
          <w:rtl/>
          <w:lang w:bidi="ar-LB"/>
        </w:rPr>
        <w:t xml:space="preserve"> هو أن المساعدة المقدمة إلى شركات التجميع المحلية ستكلف نصف عتبة فعالية التكلفة لقطاع تصنيع التبريد التجاري </w:t>
      </w:r>
      <w:r w:rsidR="008F0908" w:rsidRPr="007E1D13">
        <w:rPr>
          <w:rFonts w:asciiTheme="majorBidi" w:hAnsiTheme="majorBidi" w:cstheme="majorBidi"/>
          <w:sz w:val="26"/>
          <w:szCs w:val="26"/>
          <w:rtl/>
          <w:lang w:bidi="ar-LB"/>
        </w:rPr>
        <w:t>وقدرها</w:t>
      </w:r>
      <w:r w:rsidRPr="007E1D13">
        <w:rPr>
          <w:rFonts w:asciiTheme="majorBidi" w:hAnsiTheme="majorBidi" w:cstheme="majorBidi"/>
          <w:sz w:val="26"/>
          <w:szCs w:val="26"/>
          <w:rtl/>
          <w:lang w:bidi="ar-LB"/>
        </w:rPr>
        <w:t xml:space="preserve"> 15.2 دولار أمريكي/</w:t>
      </w:r>
      <w:r w:rsidR="000F1069" w:rsidRPr="000F1069">
        <w:rPr>
          <w:rFonts w:asciiTheme="majorBidi" w:hAnsiTheme="majorBidi"/>
          <w:sz w:val="26"/>
          <w:szCs w:val="26"/>
          <w:rtl/>
          <w:lang w:bidi="ar-LB"/>
        </w:rPr>
        <w:t>كيلوغرام</w:t>
      </w:r>
      <w:r w:rsidR="000F1069"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(أي 7.6 دولار أمريكي/</w:t>
      </w:r>
      <w:r w:rsidR="000F1069" w:rsidRPr="000F1069">
        <w:rPr>
          <w:rFonts w:asciiTheme="majorBidi" w:hAnsiTheme="majorBidi"/>
          <w:sz w:val="26"/>
          <w:szCs w:val="26"/>
          <w:rtl/>
          <w:lang w:bidi="ar-LB"/>
        </w:rPr>
        <w:t>كيلوغرام</w:t>
      </w:r>
      <w:r w:rsidRPr="007E1D13">
        <w:rPr>
          <w:rFonts w:asciiTheme="majorBidi" w:hAnsiTheme="majorBidi" w:cstheme="majorBidi"/>
          <w:sz w:val="26"/>
          <w:szCs w:val="26"/>
          <w:rtl/>
          <w:lang w:bidi="ar-LB"/>
        </w:rPr>
        <w:t>).</w:t>
      </w:r>
    </w:p>
    <w:p w14:paraId="037099ED" w14:textId="77777777" w:rsidR="00763E64" w:rsidRPr="007E1D13" w:rsidRDefault="00763E64" w:rsidP="00455836">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ويجري أيضًا تحليل الدعم المالي للتركيب والتجميع المحلي في سياق كفاءة استخدام الطاقة في الوثيقة </w:t>
      </w:r>
      <w:r w:rsidR="00455836" w:rsidRPr="007E1D13">
        <w:rPr>
          <w:rFonts w:asciiTheme="majorBidi" w:hAnsiTheme="majorBidi" w:cstheme="majorBidi"/>
          <w:sz w:val="26"/>
          <w:szCs w:val="26"/>
          <w:rtl/>
          <w:lang w:bidi="ar-LB"/>
        </w:rPr>
        <w:t>المعنية</w:t>
      </w:r>
      <w:r w:rsidRPr="007E1D13">
        <w:rPr>
          <w:rFonts w:asciiTheme="majorBidi" w:hAnsiTheme="majorBidi" w:cstheme="majorBidi"/>
          <w:sz w:val="26"/>
          <w:szCs w:val="26"/>
          <w:rtl/>
          <w:lang w:bidi="ar-LB"/>
        </w:rPr>
        <w:t xml:space="preserve"> بالإطار التشغيلي لكفاءة استخدام الطاقة التي أعدتها الأمانة لهذا الاجتماع.</w:t>
      </w:r>
      <w:r w:rsidRPr="007E1D13">
        <w:rPr>
          <w:rStyle w:val="FootnoteReference"/>
          <w:rFonts w:asciiTheme="majorBidi" w:hAnsiTheme="majorBidi" w:cstheme="majorBidi"/>
          <w:sz w:val="26"/>
          <w:szCs w:val="26"/>
          <w:lang w:bidi="ar-LB"/>
        </w:rPr>
        <w:footnoteReference w:id="10"/>
      </w:r>
      <w:r w:rsidR="00455836"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تقترح هذه الوثيقة تقديم المساعدة للتدريب الفني ونشر المعلومات وأن</w:t>
      </w:r>
      <w:r w:rsidR="00455836" w:rsidRPr="007E1D13">
        <w:rPr>
          <w:rFonts w:asciiTheme="majorBidi" w:hAnsiTheme="majorBidi" w:cstheme="majorBidi"/>
          <w:sz w:val="26"/>
          <w:szCs w:val="26"/>
          <w:rtl/>
          <w:lang w:bidi="ar-LB"/>
        </w:rPr>
        <w:t xml:space="preserve">شطة التوعية من أجل </w:t>
      </w:r>
      <w:r w:rsidRPr="007E1D13">
        <w:rPr>
          <w:rFonts w:asciiTheme="majorBidi" w:hAnsiTheme="majorBidi" w:cstheme="majorBidi"/>
          <w:sz w:val="26"/>
          <w:szCs w:val="26"/>
          <w:rtl/>
          <w:lang w:bidi="ar-LB"/>
        </w:rPr>
        <w:t xml:space="preserve">دعم اعتماد </w:t>
      </w:r>
      <w:r w:rsidR="00455836" w:rsidRPr="007E1D13">
        <w:rPr>
          <w:rFonts w:asciiTheme="majorBidi" w:hAnsiTheme="majorBidi" w:cstheme="majorBidi"/>
          <w:sz w:val="26"/>
          <w:szCs w:val="26"/>
          <w:rtl/>
          <w:lang w:bidi="ar-LB"/>
        </w:rPr>
        <w:t>التكنولوجيات</w:t>
      </w:r>
      <w:r w:rsidRPr="007E1D13">
        <w:rPr>
          <w:rFonts w:asciiTheme="majorBidi" w:hAnsiTheme="majorBidi" w:cstheme="majorBidi"/>
          <w:sz w:val="26"/>
          <w:szCs w:val="26"/>
          <w:rtl/>
          <w:lang w:bidi="ar-LB"/>
        </w:rPr>
        <w:t xml:space="preserve"> الموفرة للطاقة في التركيب والتجميع المحلي، بالإضافة إلى أنشطة المشروع الأخرى التي قد تتم الموافقة عليها في إطار </w:t>
      </w:r>
      <w:r w:rsidR="00455836" w:rsidRPr="007E1D13">
        <w:rPr>
          <w:rFonts w:asciiTheme="majorBidi" w:hAnsiTheme="majorBidi" w:cstheme="majorBidi"/>
          <w:sz w:val="26"/>
          <w:szCs w:val="26"/>
          <w:rtl/>
          <w:lang w:bidi="ar-LB"/>
        </w:rPr>
        <w:t>خطط تنفيذ تعديل كيغالي</w:t>
      </w:r>
      <w:r w:rsidRPr="007E1D13">
        <w:rPr>
          <w:rFonts w:asciiTheme="majorBidi" w:hAnsiTheme="majorBidi" w:cstheme="majorBidi"/>
          <w:sz w:val="26"/>
          <w:szCs w:val="26"/>
          <w:rtl/>
          <w:lang w:bidi="ar-LB"/>
        </w:rPr>
        <w:t xml:space="preserve"> للقطاع الفرعي.</w:t>
      </w:r>
    </w:p>
    <w:p w14:paraId="11CDC95B" w14:textId="77777777" w:rsidR="00763E64" w:rsidRPr="007E1D13" w:rsidRDefault="00763E64" w:rsidP="00455836">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سيتم فهم الاحتياجات المحددة للقطاع الفرعي</w:t>
      </w:r>
      <w:r w:rsidR="00455836" w:rsidRPr="007E1D13">
        <w:rPr>
          <w:rFonts w:asciiTheme="majorBidi" w:hAnsiTheme="majorBidi" w:cstheme="majorBidi"/>
          <w:sz w:val="26"/>
          <w:szCs w:val="26"/>
          <w:rtl/>
          <w:lang w:bidi="ar-LB"/>
        </w:rPr>
        <w:t xml:space="preserve"> المحلي</w:t>
      </w:r>
      <w:r w:rsidRPr="007E1D13">
        <w:rPr>
          <w:rFonts w:asciiTheme="majorBidi" w:hAnsiTheme="majorBidi" w:cstheme="majorBidi"/>
          <w:sz w:val="26"/>
          <w:szCs w:val="26"/>
          <w:rtl/>
          <w:lang w:bidi="ar-LB"/>
        </w:rPr>
        <w:t xml:space="preserve"> للتركيب والتجميع بشكل أفضل عندما </w:t>
      </w:r>
      <w:r w:rsidR="00455836" w:rsidRPr="007E1D13">
        <w:rPr>
          <w:rFonts w:asciiTheme="majorBidi" w:hAnsiTheme="majorBidi" w:cstheme="majorBidi"/>
          <w:sz w:val="26"/>
          <w:szCs w:val="26"/>
          <w:rtl/>
          <w:lang w:bidi="ar-LB"/>
        </w:rPr>
        <w:t>تجمع</w:t>
      </w:r>
      <w:r w:rsidRPr="007E1D13">
        <w:rPr>
          <w:rFonts w:asciiTheme="majorBidi" w:hAnsiTheme="majorBidi" w:cstheme="majorBidi"/>
          <w:sz w:val="26"/>
          <w:szCs w:val="26"/>
          <w:rtl/>
          <w:lang w:bidi="ar-LB"/>
        </w:rPr>
        <w:t xml:space="preserve"> بلدان المادة 5 المزيد من البيانات، </w:t>
      </w:r>
      <w:r w:rsidR="00455836" w:rsidRPr="007E1D13">
        <w:rPr>
          <w:rFonts w:asciiTheme="majorBidi" w:hAnsiTheme="majorBidi" w:cstheme="majorBidi"/>
          <w:sz w:val="26"/>
          <w:szCs w:val="26"/>
          <w:rtl/>
          <w:lang w:bidi="ar-LB"/>
        </w:rPr>
        <w:t>و</w:t>
      </w:r>
      <w:r w:rsidRPr="007E1D13">
        <w:rPr>
          <w:rFonts w:asciiTheme="majorBidi" w:hAnsiTheme="majorBidi" w:cstheme="majorBidi"/>
          <w:sz w:val="26"/>
          <w:szCs w:val="26"/>
          <w:rtl/>
          <w:lang w:bidi="ar-LB"/>
        </w:rPr>
        <w:t xml:space="preserve">فهم أفضل للفرص التي يوفرها هذا القطاع الفرعي </w:t>
      </w:r>
      <w:r w:rsidR="00455836" w:rsidRPr="007E1D13">
        <w:rPr>
          <w:rFonts w:asciiTheme="majorBidi" w:hAnsiTheme="majorBidi" w:cstheme="majorBidi"/>
          <w:sz w:val="26"/>
          <w:szCs w:val="26"/>
          <w:rtl/>
          <w:lang w:bidi="ar-LB"/>
        </w:rPr>
        <w:t>للتحول</w:t>
      </w:r>
      <w:r w:rsidRPr="007E1D13">
        <w:rPr>
          <w:rFonts w:asciiTheme="majorBidi" w:hAnsiTheme="majorBidi" w:cstheme="majorBidi"/>
          <w:sz w:val="26"/>
          <w:szCs w:val="26"/>
          <w:rtl/>
          <w:lang w:bidi="ar-LB"/>
        </w:rPr>
        <w:t xml:space="preserve"> إلى التكنولوجيات ذات القدرة المنخفضة على إحداث الاحترار العالمي استناداً إلى ظ</w:t>
      </w:r>
      <w:r w:rsidR="00455836" w:rsidRPr="007E1D13">
        <w:rPr>
          <w:rFonts w:asciiTheme="majorBidi" w:hAnsiTheme="majorBidi" w:cstheme="majorBidi"/>
          <w:sz w:val="26"/>
          <w:szCs w:val="26"/>
          <w:rtl/>
          <w:lang w:bidi="ar-LB"/>
        </w:rPr>
        <w:t>روفها الوطنية المحددة، والاستمرار في تقديم مشرو</w:t>
      </w:r>
      <w:r w:rsidRPr="007E1D13">
        <w:rPr>
          <w:rFonts w:asciiTheme="majorBidi" w:hAnsiTheme="majorBidi" w:cstheme="majorBidi"/>
          <w:sz w:val="26"/>
          <w:szCs w:val="26"/>
          <w:rtl/>
          <w:lang w:bidi="ar-LB"/>
        </w:rPr>
        <w:t>ع</w:t>
      </w:r>
      <w:r w:rsidR="00455836" w:rsidRPr="007E1D13">
        <w:rPr>
          <w:rFonts w:asciiTheme="majorBidi" w:hAnsiTheme="majorBidi" w:cstheme="majorBidi"/>
          <w:sz w:val="26"/>
          <w:szCs w:val="26"/>
          <w:rtl/>
          <w:lang w:bidi="ar-LB"/>
        </w:rPr>
        <w:t>ات</w:t>
      </w:r>
      <w:r w:rsidRPr="007E1D13">
        <w:rPr>
          <w:rFonts w:asciiTheme="majorBidi" w:hAnsiTheme="majorBidi" w:cstheme="majorBidi"/>
          <w:sz w:val="26"/>
          <w:szCs w:val="26"/>
          <w:rtl/>
          <w:lang w:bidi="ar-LB"/>
        </w:rPr>
        <w:t xml:space="preserve"> في سياق </w:t>
      </w:r>
      <w:r w:rsidR="00455836" w:rsidRPr="007E1D13">
        <w:rPr>
          <w:rFonts w:asciiTheme="majorBidi" w:hAnsiTheme="majorBidi" w:cstheme="majorBidi"/>
          <w:sz w:val="26"/>
          <w:szCs w:val="26"/>
          <w:rtl/>
          <w:lang w:bidi="ar-LB"/>
        </w:rPr>
        <w:t>خطط تنفيذ تعديل كيغالي</w:t>
      </w:r>
      <w:r w:rsidRPr="007E1D13">
        <w:rPr>
          <w:rFonts w:asciiTheme="majorBidi" w:hAnsiTheme="majorBidi" w:cstheme="majorBidi"/>
          <w:sz w:val="26"/>
          <w:szCs w:val="26"/>
          <w:rtl/>
          <w:lang w:bidi="ar-LB"/>
        </w:rPr>
        <w:t xml:space="preserve">، </w:t>
      </w:r>
      <w:r w:rsidR="00455836" w:rsidRPr="007E1D13">
        <w:rPr>
          <w:rFonts w:asciiTheme="majorBidi" w:hAnsiTheme="majorBidi" w:cstheme="majorBidi"/>
          <w:sz w:val="26"/>
          <w:szCs w:val="26"/>
          <w:rtl/>
          <w:lang w:bidi="ar-LB"/>
        </w:rPr>
        <w:t>وفقا ل</w:t>
      </w:r>
      <w:r w:rsidRPr="007E1D13">
        <w:rPr>
          <w:rFonts w:asciiTheme="majorBidi" w:hAnsiTheme="majorBidi" w:cstheme="majorBidi"/>
          <w:sz w:val="26"/>
          <w:szCs w:val="26"/>
          <w:rtl/>
          <w:lang w:bidi="ar-LB"/>
        </w:rPr>
        <w:t>لمقرر 92/39</w:t>
      </w:r>
      <w:r w:rsidR="00455836"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(د).</w:t>
      </w:r>
    </w:p>
    <w:p w14:paraId="1EB25AA3" w14:textId="77777777" w:rsidR="00763E64" w:rsidRPr="007E1D13" w:rsidRDefault="005B3D9B" w:rsidP="00763E64">
      <w:pPr>
        <w:bidi/>
        <w:spacing w:after="240"/>
        <w:rPr>
          <w:rFonts w:asciiTheme="majorBidi" w:hAnsiTheme="majorBidi" w:cstheme="majorBidi"/>
          <w:b/>
          <w:bCs/>
          <w:sz w:val="26"/>
          <w:szCs w:val="26"/>
          <w:rtl/>
          <w:lang w:bidi="ar-LB"/>
        </w:rPr>
      </w:pPr>
      <w:r w:rsidRPr="007E1D13">
        <w:rPr>
          <w:rFonts w:asciiTheme="majorBidi" w:hAnsiTheme="majorBidi" w:cstheme="majorBidi"/>
          <w:b/>
          <w:bCs/>
          <w:sz w:val="26"/>
          <w:szCs w:val="26"/>
          <w:rtl/>
          <w:lang w:bidi="ar-LB"/>
        </w:rPr>
        <w:t>ال</w:t>
      </w:r>
      <w:r w:rsidR="00763E64" w:rsidRPr="007E1D13">
        <w:rPr>
          <w:rFonts w:asciiTheme="majorBidi" w:hAnsiTheme="majorBidi" w:cstheme="majorBidi"/>
          <w:b/>
          <w:bCs/>
          <w:sz w:val="26"/>
          <w:szCs w:val="26"/>
          <w:rtl/>
          <w:lang w:bidi="ar-LB"/>
        </w:rPr>
        <w:t>توصية</w:t>
      </w:r>
    </w:p>
    <w:p w14:paraId="3B4BE9FE" w14:textId="77777777" w:rsidR="00763E64" w:rsidRPr="007E1D13" w:rsidRDefault="00763E64" w:rsidP="00763E64">
      <w:pPr>
        <w:pStyle w:val="Heading1"/>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قد ترغب اللجنة التنفيذية في:</w:t>
      </w:r>
    </w:p>
    <w:p w14:paraId="6A5C99C0" w14:textId="77777777" w:rsidR="00763E64" w:rsidRPr="007E1D13" w:rsidRDefault="005B3D9B" w:rsidP="00C13CD8">
      <w:pPr>
        <w:pStyle w:val="Heading2"/>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أن ت</w:t>
      </w:r>
      <w:r w:rsidR="00763E64" w:rsidRPr="007E1D13">
        <w:rPr>
          <w:rFonts w:asciiTheme="majorBidi" w:hAnsiTheme="majorBidi" w:cstheme="majorBidi"/>
          <w:sz w:val="26"/>
          <w:szCs w:val="26"/>
          <w:rtl/>
          <w:lang w:bidi="ar-LB"/>
        </w:rPr>
        <w:t xml:space="preserve">شير إلى الوثيقة UNEP/OzL.Pro/ExCom/93/99 </w:t>
      </w:r>
      <w:r w:rsidRPr="007E1D13">
        <w:rPr>
          <w:rFonts w:asciiTheme="majorBidi" w:hAnsiTheme="majorBidi" w:cstheme="majorBidi"/>
          <w:sz w:val="26"/>
          <w:szCs w:val="26"/>
          <w:rtl/>
          <w:lang w:bidi="ar-LB"/>
        </w:rPr>
        <w:t>المعنية</w:t>
      </w:r>
      <w:r w:rsidR="00763E64"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ب</w:t>
      </w:r>
      <w:r w:rsidR="00763E64" w:rsidRPr="007E1D13">
        <w:rPr>
          <w:rFonts w:asciiTheme="majorBidi" w:hAnsiTheme="majorBidi" w:cstheme="majorBidi"/>
          <w:sz w:val="26"/>
          <w:szCs w:val="26"/>
          <w:rtl/>
          <w:lang w:bidi="ar-LB"/>
        </w:rPr>
        <w:t xml:space="preserve">أنواع الأنشطة التي يمكن أن </w:t>
      </w:r>
      <w:r w:rsidRPr="007E1D13">
        <w:rPr>
          <w:rFonts w:asciiTheme="majorBidi" w:hAnsiTheme="majorBidi" w:cstheme="majorBidi"/>
          <w:sz w:val="26"/>
          <w:szCs w:val="26"/>
          <w:rtl/>
          <w:lang w:bidi="ar-LB"/>
        </w:rPr>
        <w:t>تنفذها</w:t>
      </w:r>
      <w:r w:rsidR="00763E64" w:rsidRPr="007E1D13">
        <w:rPr>
          <w:rFonts w:asciiTheme="majorBidi" w:hAnsiTheme="majorBidi" w:cstheme="majorBidi"/>
          <w:sz w:val="26"/>
          <w:szCs w:val="26"/>
          <w:rtl/>
          <w:lang w:bidi="ar-LB"/>
        </w:rPr>
        <w:t xml:space="preserve"> بلدان المادة 5، وطبيعة المساعدة </w:t>
      </w:r>
      <w:r w:rsidRPr="007E1D13">
        <w:rPr>
          <w:rFonts w:asciiTheme="majorBidi" w:hAnsiTheme="majorBidi" w:cstheme="majorBidi"/>
          <w:sz w:val="26"/>
          <w:szCs w:val="26"/>
          <w:rtl/>
          <w:lang w:bidi="ar-LB"/>
        </w:rPr>
        <w:t>اللازمة</w:t>
      </w:r>
      <w:r w:rsidR="00763E64"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 xml:space="preserve">ومشكلات سلسلة التوريد </w:t>
      </w:r>
      <w:r w:rsidR="00763E64" w:rsidRPr="007E1D13">
        <w:rPr>
          <w:rFonts w:asciiTheme="majorBidi" w:hAnsiTheme="majorBidi" w:cstheme="majorBidi"/>
          <w:sz w:val="26"/>
          <w:szCs w:val="26"/>
          <w:rtl/>
          <w:lang w:bidi="ar-LB"/>
        </w:rPr>
        <w:t xml:space="preserve">التي يلزم حلها لمعالجة الاستهلاك في القطاع الفرعي </w:t>
      </w:r>
      <w:r w:rsidRPr="007E1D13">
        <w:rPr>
          <w:rFonts w:asciiTheme="majorBidi" w:hAnsiTheme="majorBidi" w:cstheme="majorBidi"/>
          <w:sz w:val="26"/>
          <w:szCs w:val="26"/>
          <w:rtl/>
          <w:lang w:bidi="ar-LB"/>
        </w:rPr>
        <w:t xml:space="preserve">المحلي </w:t>
      </w:r>
      <w:r w:rsidR="00C13CD8" w:rsidRPr="007E1D13">
        <w:rPr>
          <w:rFonts w:asciiTheme="majorBidi" w:hAnsiTheme="majorBidi" w:cstheme="majorBidi"/>
          <w:sz w:val="26"/>
          <w:szCs w:val="26"/>
          <w:rtl/>
          <w:lang w:bidi="ar-LB"/>
        </w:rPr>
        <w:t>للتركيب وا</w:t>
      </w:r>
      <w:r w:rsidR="00763E64" w:rsidRPr="007E1D13">
        <w:rPr>
          <w:rFonts w:asciiTheme="majorBidi" w:hAnsiTheme="majorBidi" w:cstheme="majorBidi"/>
          <w:sz w:val="26"/>
          <w:szCs w:val="26"/>
          <w:rtl/>
          <w:lang w:bidi="ar-LB"/>
        </w:rPr>
        <w:t xml:space="preserve">لتجميع </w:t>
      </w:r>
      <w:r w:rsidR="00F13936" w:rsidRPr="007E1D13">
        <w:rPr>
          <w:rFonts w:asciiTheme="majorBidi" w:hAnsiTheme="majorBidi" w:cstheme="majorBidi"/>
          <w:sz w:val="26"/>
          <w:szCs w:val="26"/>
          <w:rtl/>
          <w:lang w:bidi="ar-LB"/>
        </w:rPr>
        <w:t xml:space="preserve">في </w:t>
      </w:r>
      <w:r w:rsidR="00763E64" w:rsidRPr="007E1D13">
        <w:rPr>
          <w:rFonts w:asciiTheme="majorBidi" w:hAnsiTheme="majorBidi" w:cstheme="majorBidi"/>
          <w:sz w:val="26"/>
          <w:szCs w:val="26"/>
          <w:rtl/>
          <w:lang w:bidi="ar-LB"/>
        </w:rPr>
        <w:t>خطط</w:t>
      </w:r>
      <w:r w:rsidRPr="007E1D13">
        <w:rPr>
          <w:rFonts w:asciiTheme="majorBidi" w:hAnsiTheme="majorBidi" w:cstheme="majorBidi"/>
          <w:sz w:val="26"/>
          <w:szCs w:val="26"/>
          <w:rtl/>
          <w:lang w:bidi="ar-LB"/>
        </w:rPr>
        <w:t>هم</w:t>
      </w:r>
      <w:r w:rsidR="00763E64" w:rsidRPr="007E1D13">
        <w:rPr>
          <w:rFonts w:asciiTheme="majorBidi" w:hAnsiTheme="majorBidi" w:cstheme="majorBidi"/>
          <w:sz w:val="26"/>
          <w:szCs w:val="26"/>
          <w:rtl/>
          <w:lang w:bidi="ar-LB"/>
        </w:rPr>
        <w:t xml:space="preserve"> </w:t>
      </w:r>
      <w:r w:rsidRPr="007E1D13">
        <w:rPr>
          <w:rFonts w:asciiTheme="majorBidi" w:hAnsiTheme="majorBidi" w:cstheme="majorBidi"/>
          <w:sz w:val="26"/>
          <w:szCs w:val="26"/>
          <w:rtl/>
          <w:lang w:bidi="ar-LB"/>
        </w:rPr>
        <w:t>ل</w:t>
      </w:r>
      <w:r w:rsidR="00763E64" w:rsidRPr="007E1D13">
        <w:rPr>
          <w:rFonts w:asciiTheme="majorBidi" w:hAnsiTheme="majorBidi" w:cstheme="majorBidi"/>
          <w:sz w:val="26"/>
          <w:szCs w:val="26"/>
          <w:rtl/>
          <w:lang w:bidi="ar-LB"/>
        </w:rPr>
        <w:t xml:space="preserve">تنفيذ </w:t>
      </w:r>
      <w:r w:rsidRPr="007E1D13">
        <w:rPr>
          <w:rFonts w:asciiTheme="majorBidi" w:hAnsiTheme="majorBidi" w:cstheme="majorBidi"/>
          <w:sz w:val="26"/>
          <w:szCs w:val="26"/>
          <w:rtl/>
          <w:lang w:bidi="ar-LB"/>
        </w:rPr>
        <w:t>تنفيذ تعديل كيغالي للمواد الهيدروفلوروكربونية</w:t>
      </w:r>
      <w:r w:rsidR="00763E64" w:rsidRPr="007E1D13">
        <w:rPr>
          <w:rFonts w:asciiTheme="majorBidi" w:hAnsiTheme="majorBidi" w:cstheme="majorBidi"/>
          <w:sz w:val="26"/>
          <w:szCs w:val="26"/>
          <w:rtl/>
          <w:lang w:bidi="ar-LB"/>
        </w:rPr>
        <w:t>؛</w:t>
      </w:r>
    </w:p>
    <w:p w14:paraId="7D834AD7" w14:textId="77777777" w:rsidR="00763E64" w:rsidRPr="007E1D13" w:rsidRDefault="00BF619A" w:rsidP="00D02EB0">
      <w:pPr>
        <w:pStyle w:val="Heading2"/>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و</w:t>
      </w:r>
      <w:r w:rsidR="00C13CD8" w:rsidRPr="007E1D13">
        <w:rPr>
          <w:rFonts w:asciiTheme="majorBidi" w:hAnsiTheme="majorBidi" w:cstheme="majorBidi"/>
          <w:sz w:val="26"/>
          <w:szCs w:val="26"/>
          <w:rtl/>
          <w:lang w:bidi="ar-LB"/>
        </w:rPr>
        <w:t>أن ت</w:t>
      </w:r>
      <w:r w:rsidR="00763E64" w:rsidRPr="007E1D13">
        <w:rPr>
          <w:rFonts w:asciiTheme="majorBidi" w:hAnsiTheme="majorBidi" w:cstheme="majorBidi"/>
          <w:sz w:val="26"/>
          <w:szCs w:val="26"/>
          <w:rtl/>
          <w:lang w:bidi="ar-LB"/>
        </w:rPr>
        <w:t xml:space="preserve">أخذ في الاعتبار المعلومات المقدمة في الوثيقة </w:t>
      </w:r>
      <w:r w:rsidR="00C13CD8" w:rsidRPr="007E1D13">
        <w:rPr>
          <w:rFonts w:asciiTheme="majorBidi" w:hAnsiTheme="majorBidi" w:cstheme="majorBidi"/>
          <w:sz w:val="26"/>
          <w:szCs w:val="26"/>
          <w:rtl/>
          <w:lang w:bidi="ar-LB"/>
        </w:rPr>
        <w:t>المذكورة</w:t>
      </w:r>
      <w:r w:rsidR="00763E64" w:rsidRPr="007E1D13">
        <w:rPr>
          <w:rFonts w:asciiTheme="majorBidi" w:hAnsiTheme="majorBidi" w:cstheme="majorBidi"/>
          <w:sz w:val="26"/>
          <w:szCs w:val="26"/>
          <w:rtl/>
          <w:lang w:bidi="ar-LB"/>
        </w:rPr>
        <w:t xml:space="preserve"> في الفقرة الفرعية (أ) أعلاه عند مناقشة </w:t>
      </w:r>
      <w:r w:rsidR="00C13CD8" w:rsidRPr="007E1D13">
        <w:rPr>
          <w:rFonts w:asciiTheme="majorBidi" w:hAnsiTheme="majorBidi" w:cstheme="majorBidi"/>
          <w:sz w:val="26"/>
          <w:szCs w:val="26"/>
          <w:rtl/>
          <w:lang w:bidi="ar-LB"/>
        </w:rPr>
        <w:t>المسائل</w:t>
      </w:r>
      <w:r w:rsidR="00763E64" w:rsidRPr="007E1D13">
        <w:rPr>
          <w:rFonts w:asciiTheme="majorBidi" w:hAnsiTheme="majorBidi" w:cstheme="majorBidi"/>
          <w:sz w:val="26"/>
          <w:szCs w:val="26"/>
          <w:rtl/>
          <w:lang w:bidi="ar-LB"/>
        </w:rPr>
        <w:t xml:space="preserve"> المتعلقة بالقطاع الفرعي </w:t>
      </w:r>
      <w:r w:rsidR="00C13CD8" w:rsidRPr="007E1D13">
        <w:rPr>
          <w:rFonts w:asciiTheme="majorBidi" w:hAnsiTheme="majorBidi" w:cstheme="majorBidi"/>
          <w:sz w:val="26"/>
          <w:szCs w:val="26"/>
          <w:rtl/>
          <w:lang w:bidi="ar-LB"/>
        </w:rPr>
        <w:t xml:space="preserve">المحلي </w:t>
      </w:r>
      <w:r w:rsidR="00763E64" w:rsidRPr="007E1D13">
        <w:rPr>
          <w:rFonts w:asciiTheme="majorBidi" w:hAnsiTheme="majorBidi" w:cstheme="majorBidi"/>
          <w:sz w:val="26"/>
          <w:szCs w:val="26"/>
          <w:rtl/>
          <w:lang w:bidi="ar-LB"/>
        </w:rPr>
        <w:t xml:space="preserve">للتركيب والتجميع وعند </w:t>
      </w:r>
      <w:r w:rsidR="00D02EB0" w:rsidRPr="007E1D13">
        <w:rPr>
          <w:rFonts w:asciiTheme="majorBidi" w:hAnsiTheme="majorBidi" w:cstheme="majorBidi"/>
          <w:sz w:val="26"/>
          <w:szCs w:val="26"/>
          <w:rtl/>
          <w:lang w:bidi="ar-LB"/>
        </w:rPr>
        <w:t xml:space="preserve">تحديد خطوات </w:t>
      </w:r>
      <w:r w:rsidR="00763E64" w:rsidRPr="007E1D13">
        <w:rPr>
          <w:rFonts w:asciiTheme="majorBidi" w:hAnsiTheme="majorBidi" w:cstheme="majorBidi"/>
          <w:sz w:val="26"/>
          <w:szCs w:val="26"/>
          <w:rtl/>
          <w:lang w:bidi="ar-LB"/>
        </w:rPr>
        <w:t>إضافية بشأن هذه المسألة؛</w:t>
      </w:r>
    </w:p>
    <w:p w14:paraId="30DB101E" w14:textId="77777777" w:rsidR="00763E64" w:rsidRPr="007E1D13" w:rsidRDefault="00BF619A" w:rsidP="00BF619A">
      <w:pPr>
        <w:pStyle w:val="Heading2"/>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وأن تحث</w:t>
      </w:r>
      <w:r w:rsidR="00763E64" w:rsidRPr="007E1D13">
        <w:rPr>
          <w:rFonts w:asciiTheme="majorBidi" w:hAnsiTheme="majorBidi" w:cstheme="majorBidi"/>
          <w:sz w:val="26"/>
          <w:szCs w:val="26"/>
          <w:rtl/>
          <w:lang w:bidi="ar-LB"/>
        </w:rPr>
        <w:t xml:space="preserve"> بلدان المادة 5، من خلال الوكالات الثنائية والوكالات المنفذة أو </w:t>
      </w:r>
      <w:r w:rsidRPr="007E1D13">
        <w:rPr>
          <w:rFonts w:asciiTheme="majorBidi" w:hAnsiTheme="majorBidi" w:cstheme="majorBidi"/>
          <w:sz w:val="26"/>
          <w:szCs w:val="26"/>
          <w:rtl/>
          <w:lang w:bidi="ar-LB"/>
        </w:rPr>
        <w:t>خططتهم لتنفيذ تعديل كيغالي، ع</w:t>
      </w:r>
      <w:r w:rsidR="00763E64" w:rsidRPr="007E1D13">
        <w:rPr>
          <w:rFonts w:asciiTheme="majorBidi" w:hAnsiTheme="majorBidi" w:cstheme="majorBidi"/>
          <w:sz w:val="26"/>
          <w:szCs w:val="26"/>
          <w:rtl/>
          <w:lang w:bidi="ar-LB"/>
        </w:rPr>
        <w:t>لى مواصلة تزويد الأمانة، طوعي</w:t>
      </w:r>
      <w:r w:rsidRPr="007E1D13">
        <w:rPr>
          <w:rFonts w:asciiTheme="majorBidi" w:hAnsiTheme="majorBidi" w:cstheme="majorBidi"/>
          <w:sz w:val="26"/>
          <w:szCs w:val="26"/>
          <w:rtl/>
          <w:lang w:bidi="ar-LB"/>
        </w:rPr>
        <w:t>اً</w:t>
      </w:r>
      <w:r w:rsidR="00E14BAA" w:rsidRPr="007E1D13">
        <w:rPr>
          <w:rFonts w:asciiTheme="majorBidi" w:hAnsiTheme="majorBidi" w:cstheme="majorBidi"/>
          <w:sz w:val="26"/>
          <w:szCs w:val="26"/>
          <w:rtl/>
          <w:lang w:bidi="ar-LB"/>
        </w:rPr>
        <w:t>، ب</w:t>
      </w:r>
      <w:r w:rsidR="00763E64" w:rsidRPr="007E1D13">
        <w:rPr>
          <w:rFonts w:asciiTheme="majorBidi" w:hAnsiTheme="majorBidi" w:cstheme="majorBidi"/>
          <w:sz w:val="26"/>
          <w:szCs w:val="26"/>
          <w:rtl/>
          <w:lang w:bidi="ar-LB"/>
        </w:rPr>
        <w:t>معلومات عن القطاع الفرعي</w:t>
      </w:r>
      <w:r w:rsidRPr="007E1D13">
        <w:rPr>
          <w:rFonts w:asciiTheme="majorBidi" w:hAnsiTheme="majorBidi" w:cstheme="majorBidi"/>
          <w:sz w:val="26"/>
          <w:szCs w:val="26"/>
          <w:rtl/>
          <w:lang w:bidi="ar-LB"/>
        </w:rPr>
        <w:t xml:space="preserve"> المحلي</w:t>
      </w:r>
      <w:r w:rsidR="00E14BAA" w:rsidRPr="007E1D13">
        <w:rPr>
          <w:rFonts w:asciiTheme="majorBidi" w:hAnsiTheme="majorBidi" w:cstheme="majorBidi"/>
          <w:sz w:val="26"/>
          <w:szCs w:val="26"/>
          <w:rtl/>
          <w:lang w:bidi="ar-LB"/>
        </w:rPr>
        <w:t xml:space="preserve"> للتركيب والتجميع</w:t>
      </w:r>
      <w:r w:rsidRPr="007E1D13">
        <w:rPr>
          <w:rFonts w:asciiTheme="majorBidi" w:hAnsiTheme="majorBidi" w:cstheme="majorBidi"/>
          <w:sz w:val="26"/>
          <w:szCs w:val="26"/>
          <w:rtl/>
          <w:lang w:bidi="ar-LB"/>
        </w:rPr>
        <w:t>؛</w:t>
      </w:r>
    </w:p>
    <w:p w14:paraId="5F062C08" w14:textId="77777777" w:rsidR="00763E64" w:rsidRPr="007E1D13" w:rsidRDefault="00E14BAA" w:rsidP="00A652F3">
      <w:pPr>
        <w:pStyle w:val="Heading2"/>
        <w:widowControl/>
        <w:bidi/>
        <w:rPr>
          <w:rFonts w:asciiTheme="majorBidi" w:hAnsiTheme="majorBidi" w:cstheme="majorBidi"/>
          <w:sz w:val="26"/>
          <w:szCs w:val="26"/>
          <w:rtl/>
          <w:lang w:bidi="ar-LB"/>
        </w:rPr>
      </w:pPr>
      <w:r w:rsidRPr="007E1D13">
        <w:rPr>
          <w:rFonts w:asciiTheme="majorBidi" w:hAnsiTheme="majorBidi" w:cstheme="majorBidi"/>
          <w:sz w:val="26"/>
          <w:szCs w:val="26"/>
          <w:rtl/>
          <w:lang w:bidi="ar-LB"/>
        </w:rPr>
        <w:t xml:space="preserve">وأن تطلب </w:t>
      </w:r>
      <w:r w:rsidR="00763E64" w:rsidRPr="007E1D13">
        <w:rPr>
          <w:rFonts w:asciiTheme="majorBidi" w:hAnsiTheme="majorBidi" w:cstheme="majorBidi"/>
          <w:sz w:val="26"/>
          <w:szCs w:val="26"/>
          <w:rtl/>
          <w:lang w:bidi="ar-LB"/>
        </w:rPr>
        <w:t xml:space="preserve">من الأمانة </w:t>
      </w:r>
      <w:r w:rsidRPr="007E1D13">
        <w:rPr>
          <w:rFonts w:asciiTheme="majorBidi" w:hAnsiTheme="majorBidi" w:cstheme="majorBidi"/>
          <w:sz w:val="26"/>
          <w:szCs w:val="26"/>
          <w:rtl/>
          <w:lang w:bidi="ar-LB"/>
        </w:rPr>
        <w:t>أن تقدم</w:t>
      </w:r>
      <w:r w:rsidR="00763E64" w:rsidRPr="007E1D13">
        <w:rPr>
          <w:rFonts w:asciiTheme="majorBidi" w:hAnsiTheme="majorBidi" w:cstheme="majorBidi"/>
          <w:sz w:val="26"/>
          <w:szCs w:val="26"/>
          <w:rtl/>
          <w:lang w:bidi="ar-LB"/>
        </w:rPr>
        <w:t xml:space="preserve"> </w:t>
      </w:r>
      <w:r w:rsidR="009C6FC9" w:rsidRPr="007E1D13">
        <w:rPr>
          <w:rFonts w:asciiTheme="majorBidi" w:hAnsiTheme="majorBidi" w:cstheme="majorBidi"/>
          <w:sz w:val="26"/>
          <w:szCs w:val="26"/>
          <w:rtl/>
          <w:lang w:bidi="ar-LB"/>
        </w:rPr>
        <w:t xml:space="preserve">إلى [الاجتماع الرابع والتسعين/ الخامس والتسعين] </w:t>
      </w:r>
      <w:r w:rsidR="00763E64" w:rsidRPr="007E1D13">
        <w:rPr>
          <w:rFonts w:asciiTheme="majorBidi" w:hAnsiTheme="majorBidi" w:cstheme="majorBidi"/>
          <w:sz w:val="26"/>
          <w:szCs w:val="26"/>
          <w:rtl/>
          <w:lang w:bidi="ar-LB"/>
        </w:rPr>
        <w:t>تحديث</w:t>
      </w:r>
      <w:r w:rsidRPr="007E1D13">
        <w:rPr>
          <w:rFonts w:asciiTheme="majorBidi" w:hAnsiTheme="majorBidi" w:cstheme="majorBidi"/>
          <w:sz w:val="26"/>
          <w:szCs w:val="26"/>
          <w:rtl/>
          <w:lang w:bidi="ar-LB"/>
        </w:rPr>
        <w:t>ا</w:t>
      </w:r>
      <w:r w:rsidR="00763E64" w:rsidRPr="007E1D13">
        <w:rPr>
          <w:rFonts w:asciiTheme="majorBidi" w:hAnsiTheme="majorBidi" w:cstheme="majorBidi"/>
          <w:sz w:val="26"/>
          <w:szCs w:val="26"/>
          <w:rtl/>
          <w:lang w:bidi="ar-LB"/>
        </w:rPr>
        <w:t xml:space="preserve"> للوثيقة </w:t>
      </w:r>
      <w:r w:rsidRPr="007E1D13">
        <w:rPr>
          <w:rFonts w:asciiTheme="majorBidi" w:hAnsiTheme="majorBidi" w:cstheme="majorBidi"/>
          <w:sz w:val="26"/>
          <w:szCs w:val="26"/>
          <w:rtl/>
          <w:lang w:bidi="ar-LB"/>
        </w:rPr>
        <w:t>المذكورة</w:t>
      </w:r>
      <w:r w:rsidR="00763E64" w:rsidRPr="007E1D13">
        <w:rPr>
          <w:rFonts w:asciiTheme="majorBidi" w:hAnsiTheme="majorBidi" w:cstheme="majorBidi"/>
          <w:sz w:val="26"/>
          <w:szCs w:val="26"/>
          <w:rtl/>
          <w:lang w:bidi="ar-LB"/>
        </w:rPr>
        <w:t xml:space="preserve"> في الفقرة الفرعية (أ) أعلاه، مع الأخذ في الاعتبار المعلومات الإضافية المقدمة من بلدان المادة 5 </w:t>
      </w:r>
      <w:r w:rsidRPr="007E1D13">
        <w:rPr>
          <w:rFonts w:asciiTheme="majorBidi" w:hAnsiTheme="majorBidi" w:cstheme="majorBidi"/>
          <w:sz w:val="26"/>
          <w:szCs w:val="26"/>
          <w:rtl/>
          <w:lang w:bidi="ar-LB"/>
        </w:rPr>
        <w:t>عن</w:t>
      </w:r>
      <w:r w:rsidR="00763E64" w:rsidRPr="007E1D13">
        <w:rPr>
          <w:rFonts w:asciiTheme="majorBidi" w:hAnsiTheme="majorBidi" w:cstheme="majorBidi"/>
          <w:sz w:val="26"/>
          <w:szCs w:val="26"/>
          <w:rtl/>
          <w:lang w:bidi="ar-LB"/>
        </w:rPr>
        <w:t xml:space="preserve"> القطاع الفرعي</w:t>
      </w:r>
      <w:r w:rsidRPr="007E1D13">
        <w:rPr>
          <w:rFonts w:asciiTheme="majorBidi" w:hAnsiTheme="majorBidi" w:cstheme="majorBidi"/>
          <w:sz w:val="26"/>
          <w:szCs w:val="26"/>
          <w:rtl/>
          <w:lang w:bidi="ar-LB"/>
        </w:rPr>
        <w:t xml:space="preserve"> المحلي</w:t>
      </w:r>
      <w:r w:rsidR="00763E64" w:rsidRPr="007E1D13">
        <w:rPr>
          <w:rFonts w:asciiTheme="majorBidi" w:hAnsiTheme="majorBidi" w:cstheme="majorBidi"/>
          <w:sz w:val="26"/>
          <w:szCs w:val="26"/>
          <w:rtl/>
          <w:lang w:bidi="ar-LB"/>
        </w:rPr>
        <w:t xml:space="preserve"> للتركيب والتجميع.</w:t>
      </w:r>
    </w:p>
    <w:p w14:paraId="0AD426A5" w14:textId="77777777" w:rsidR="00763E64" w:rsidRPr="007E1D13" w:rsidRDefault="00763E64" w:rsidP="00763E64">
      <w:pPr>
        <w:jc w:val="center"/>
        <w:rPr>
          <w:rFonts w:asciiTheme="majorBidi" w:hAnsiTheme="majorBidi" w:cstheme="majorBidi"/>
          <w:sz w:val="26"/>
          <w:szCs w:val="26"/>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63E64" w:rsidRPr="007E1D13" w14:paraId="19A7CF6E" w14:textId="77777777" w:rsidTr="00B23C8A">
        <w:tc>
          <w:tcPr>
            <w:tcW w:w="1915" w:type="dxa"/>
          </w:tcPr>
          <w:p w14:paraId="07DB4576" w14:textId="77777777" w:rsidR="00763E64" w:rsidRPr="007E1D13" w:rsidRDefault="00763E64" w:rsidP="00B23C8A">
            <w:pPr>
              <w:jc w:val="center"/>
              <w:rPr>
                <w:rFonts w:asciiTheme="majorBidi" w:hAnsiTheme="majorBidi" w:cstheme="majorBidi"/>
                <w:sz w:val="26"/>
                <w:szCs w:val="26"/>
                <w:rtl/>
                <w:lang w:bidi="ar-LB"/>
              </w:rPr>
            </w:pPr>
          </w:p>
        </w:tc>
        <w:tc>
          <w:tcPr>
            <w:tcW w:w="1915" w:type="dxa"/>
          </w:tcPr>
          <w:p w14:paraId="02047838" w14:textId="77777777" w:rsidR="00763E64" w:rsidRPr="007E1D13" w:rsidRDefault="00763E64" w:rsidP="00B23C8A">
            <w:pPr>
              <w:jc w:val="center"/>
              <w:rPr>
                <w:rFonts w:asciiTheme="majorBidi" w:hAnsiTheme="majorBidi" w:cstheme="majorBidi"/>
                <w:sz w:val="26"/>
                <w:szCs w:val="26"/>
                <w:rtl/>
                <w:lang w:bidi="ar-LB"/>
              </w:rPr>
            </w:pPr>
          </w:p>
        </w:tc>
        <w:tc>
          <w:tcPr>
            <w:tcW w:w="1915" w:type="dxa"/>
            <w:tcBorders>
              <w:bottom w:val="single" w:sz="4" w:space="0" w:color="auto"/>
            </w:tcBorders>
          </w:tcPr>
          <w:p w14:paraId="0084A03D" w14:textId="77777777" w:rsidR="00763E64" w:rsidRPr="007E1D13" w:rsidRDefault="00763E64" w:rsidP="00B23C8A">
            <w:pPr>
              <w:jc w:val="center"/>
              <w:rPr>
                <w:rFonts w:asciiTheme="majorBidi" w:hAnsiTheme="majorBidi" w:cstheme="majorBidi"/>
                <w:sz w:val="26"/>
                <w:szCs w:val="26"/>
                <w:rtl/>
                <w:lang w:bidi="ar-LB"/>
              </w:rPr>
            </w:pPr>
          </w:p>
        </w:tc>
        <w:tc>
          <w:tcPr>
            <w:tcW w:w="1915" w:type="dxa"/>
          </w:tcPr>
          <w:p w14:paraId="7B03F7DC" w14:textId="77777777" w:rsidR="00763E64" w:rsidRPr="007E1D13" w:rsidRDefault="00763E64" w:rsidP="00B23C8A">
            <w:pPr>
              <w:jc w:val="center"/>
              <w:rPr>
                <w:rFonts w:asciiTheme="majorBidi" w:hAnsiTheme="majorBidi" w:cstheme="majorBidi"/>
                <w:sz w:val="26"/>
                <w:szCs w:val="26"/>
                <w:rtl/>
                <w:lang w:bidi="ar-LB"/>
              </w:rPr>
            </w:pPr>
          </w:p>
        </w:tc>
        <w:tc>
          <w:tcPr>
            <w:tcW w:w="1916" w:type="dxa"/>
          </w:tcPr>
          <w:p w14:paraId="6248B07E" w14:textId="77777777" w:rsidR="00763E64" w:rsidRPr="007E1D13" w:rsidRDefault="00763E64" w:rsidP="00B23C8A">
            <w:pPr>
              <w:jc w:val="center"/>
              <w:rPr>
                <w:rFonts w:asciiTheme="majorBidi" w:hAnsiTheme="majorBidi" w:cstheme="majorBidi"/>
                <w:sz w:val="26"/>
                <w:szCs w:val="26"/>
                <w:rtl/>
                <w:lang w:bidi="ar-LB"/>
              </w:rPr>
            </w:pPr>
          </w:p>
        </w:tc>
      </w:tr>
    </w:tbl>
    <w:p w14:paraId="55CD79E3" w14:textId="77777777" w:rsidR="00763E64" w:rsidRPr="007E1D13" w:rsidRDefault="00763E64" w:rsidP="00763E64">
      <w:pPr>
        <w:jc w:val="center"/>
        <w:rPr>
          <w:rFonts w:asciiTheme="majorBidi" w:hAnsiTheme="majorBidi" w:cstheme="majorBidi"/>
          <w:sz w:val="26"/>
          <w:szCs w:val="26"/>
          <w:rtl/>
          <w:lang w:bidi="ar-LB"/>
        </w:rPr>
      </w:pPr>
    </w:p>
    <w:p w14:paraId="46C9EBE1" w14:textId="77777777" w:rsidR="00702662" w:rsidRPr="007E1D13" w:rsidRDefault="00702662" w:rsidP="00702662">
      <w:pPr>
        <w:bidi/>
        <w:jc w:val="left"/>
        <w:rPr>
          <w:rFonts w:asciiTheme="majorBidi" w:hAnsiTheme="majorBidi" w:cstheme="majorBidi"/>
          <w:sz w:val="26"/>
          <w:szCs w:val="26"/>
          <w:rtl/>
          <w:lang w:val="en-US" w:eastAsia="zh-CN" w:bidi="ar-LB"/>
        </w:rPr>
      </w:pPr>
    </w:p>
    <w:p w14:paraId="4B6AFE97" w14:textId="77777777" w:rsidR="007E5D09" w:rsidRPr="007E1D13" w:rsidRDefault="007E5D09">
      <w:pPr>
        <w:pStyle w:val="Heading2"/>
        <w:numPr>
          <w:ilvl w:val="0"/>
          <w:numId w:val="0"/>
        </w:numPr>
        <w:ind w:left="4"/>
        <w:rPr>
          <w:rFonts w:asciiTheme="majorBidi" w:hAnsiTheme="majorBidi" w:cstheme="majorBidi"/>
          <w:sz w:val="26"/>
          <w:szCs w:val="26"/>
          <w:rtl/>
          <w:lang w:val="en-CA" w:bidi="ar-LB"/>
        </w:rPr>
      </w:pPr>
    </w:p>
    <w:p w14:paraId="62B5B740" w14:textId="77777777" w:rsidR="007E5D09" w:rsidRPr="007E1D13" w:rsidRDefault="007E5D09">
      <w:pPr>
        <w:pStyle w:val="StyleHeader4Para4Left0Firstline0"/>
        <w:numPr>
          <w:ilvl w:val="0"/>
          <w:numId w:val="0"/>
        </w:numPr>
        <w:rPr>
          <w:rFonts w:asciiTheme="majorBidi" w:hAnsiTheme="majorBidi" w:cstheme="majorBidi"/>
          <w:sz w:val="26"/>
          <w:szCs w:val="26"/>
          <w:lang w:bidi="ar-LB"/>
        </w:rPr>
      </w:pPr>
    </w:p>
    <w:p w14:paraId="70440EA1" w14:textId="77777777" w:rsidR="007E5D09" w:rsidRPr="007E1D13" w:rsidRDefault="00E1360E">
      <w:pPr>
        <w:pStyle w:val="StyleHeader4Para4Left0Firstline0"/>
        <w:numPr>
          <w:ilvl w:val="0"/>
          <w:numId w:val="0"/>
        </w:numPr>
        <w:rPr>
          <w:rFonts w:asciiTheme="majorBidi" w:hAnsiTheme="majorBidi" w:cstheme="majorBidi"/>
          <w:sz w:val="26"/>
          <w:szCs w:val="26"/>
          <w:lang w:bidi="ar-LB"/>
        </w:rPr>
      </w:pPr>
      <w:r w:rsidRPr="007E1D13">
        <w:rPr>
          <w:rFonts w:asciiTheme="majorBidi" w:hAnsiTheme="majorBidi" w:cstheme="majorBidi"/>
          <w:sz w:val="26"/>
          <w:szCs w:val="26"/>
          <w:lang w:bidi="ar-LB"/>
        </w:rPr>
        <w:br w:type="page"/>
      </w:r>
    </w:p>
    <w:p w14:paraId="7DF22468" w14:textId="77777777" w:rsidR="007E5D09" w:rsidRPr="007E1D13" w:rsidRDefault="007E5D09">
      <w:pPr>
        <w:pStyle w:val="StyleHeader4Para4Left0Firstline0"/>
        <w:numPr>
          <w:ilvl w:val="0"/>
          <w:numId w:val="0"/>
        </w:numPr>
        <w:rPr>
          <w:rFonts w:asciiTheme="majorBidi" w:hAnsiTheme="majorBidi" w:cstheme="majorBidi"/>
          <w:sz w:val="26"/>
          <w:szCs w:val="26"/>
          <w:lang w:bidi="ar-LB"/>
        </w:rPr>
      </w:pPr>
    </w:p>
    <w:p w14:paraId="4D6B959A" w14:textId="77777777" w:rsidR="007E5D09" w:rsidRPr="007E1D13" w:rsidRDefault="007E5D09">
      <w:pPr>
        <w:pStyle w:val="StyleHeader4Para4Left0Firstline0"/>
        <w:numPr>
          <w:ilvl w:val="0"/>
          <w:numId w:val="0"/>
        </w:numPr>
        <w:rPr>
          <w:rFonts w:asciiTheme="majorBidi" w:hAnsiTheme="majorBidi" w:cstheme="majorBidi"/>
          <w:sz w:val="26"/>
          <w:szCs w:val="26"/>
          <w:lang w:bidi="ar-LB"/>
        </w:rPr>
      </w:pPr>
    </w:p>
    <w:p w14:paraId="33571D79" w14:textId="77777777" w:rsidR="007E5D09" w:rsidRPr="007E1D13" w:rsidRDefault="00E1360E">
      <w:pPr>
        <w:pStyle w:val="Heading3"/>
        <w:numPr>
          <w:ilvl w:val="0"/>
          <w:numId w:val="0"/>
        </w:numPr>
        <w:ind w:left="1361" w:firstLine="720"/>
        <w:rPr>
          <w:rFonts w:asciiTheme="majorBidi" w:hAnsiTheme="majorBidi" w:cstheme="majorBidi"/>
          <w:sz w:val="26"/>
          <w:szCs w:val="26"/>
          <w:lang w:bidi="ar-LB"/>
        </w:rPr>
      </w:pPr>
      <w:r w:rsidRPr="007E1D13">
        <w:rPr>
          <w:rFonts w:asciiTheme="majorBidi" w:hAnsiTheme="majorBidi" w:cstheme="majorBidi"/>
          <w:sz w:val="26"/>
          <w:szCs w:val="26"/>
          <w:lang w:bidi="ar-LB"/>
        </w:rPr>
        <w:br w:type="page"/>
      </w:r>
    </w:p>
    <w:p w14:paraId="30126D58" w14:textId="77777777" w:rsidR="007E5D09" w:rsidRPr="007E1D13" w:rsidRDefault="00E1360E">
      <w:pPr>
        <w:pStyle w:val="Heading3"/>
        <w:numPr>
          <w:ilvl w:val="0"/>
          <w:numId w:val="0"/>
        </w:numPr>
        <w:ind w:left="1361"/>
        <w:rPr>
          <w:rFonts w:asciiTheme="majorBidi" w:hAnsiTheme="majorBidi" w:cstheme="majorBidi"/>
          <w:sz w:val="26"/>
          <w:szCs w:val="26"/>
          <w:lang w:bidi="ar-LB"/>
        </w:rPr>
        <w:sectPr w:rsidR="007E5D09" w:rsidRPr="007E1D13">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sidRPr="007E1D13">
        <w:rPr>
          <w:rFonts w:asciiTheme="majorBidi" w:hAnsiTheme="majorBidi" w:cstheme="majorBidi"/>
          <w:sz w:val="26"/>
          <w:szCs w:val="26"/>
          <w:lang w:bidi="ar-LB"/>
        </w:rPr>
        <w:lastRenderedPageBreak/>
        <w:br w:type="page"/>
      </w:r>
    </w:p>
    <w:p w14:paraId="4DF9A042" w14:textId="77777777" w:rsidR="007E5D09" w:rsidRPr="007E1D13" w:rsidRDefault="00E1360E">
      <w:pPr>
        <w:tabs>
          <w:tab w:val="left" w:pos="4095"/>
          <w:tab w:val="center" w:pos="4680"/>
        </w:tabs>
        <w:bidi/>
        <w:jc w:val="left"/>
        <w:rPr>
          <w:rFonts w:asciiTheme="majorBidi" w:hAnsiTheme="majorBidi" w:cstheme="majorBidi"/>
          <w:b/>
          <w:bCs/>
          <w:sz w:val="26"/>
          <w:szCs w:val="26"/>
          <w:lang w:val="en-CA" w:bidi="ar-LB"/>
        </w:rPr>
      </w:pPr>
      <w:r w:rsidRPr="007E1D13">
        <w:rPr>
          <w:rFonts w:asciiTheme="majorBidi" w:hAnsiTheme="majorBidi" w:cstheme="majorBidi"/>
          <w:b/>
          <w:bCs/>
          <w:sz w:val="26"/>
          <w:szCs w:val="26"/>
          <w:rtl/>
          <w:lang w:bidi="ar-LB"/>
        </w:rPr>
        <w:lastRenderedPageBreak/>
        <w:tab/>
      </w:r>
    </w:p>
    <w:p w14:paraId="7C85F544" w14:textId="77777777" w:rsidR="007E5D09" w:rsidRPr="007E1D13" w:rsidRDefault="00E1360E">
      <w:pPr>
        <w:tabs>
          <w:tab w:val="left" w:pos="4095"/>
          <w:tab w:val="center" w:pos="4680"/>
        </w:tabs>
        <w:bidi/>
        <w:jc w:val="left"/>
        <w:rPr>
          <w:rFonts w:asciiTheme="majorBidi" w:hAnsiTheme="majorBidi" w:cstheme="majorBidi"/>
          <w:b/>
          <w:bCs/>
          <w:sz w:val="26"/>
          <w:szCs w:val="26"/>
          <w:lang w:val="en-CA" w:bidi="ar-LB"/>
        </w:rPr>
      </w:pPr>
      <w:r w:rsidRPr="007E1D13">
        <w:rPr>
          <w:rFonts w:asciiTheme="majorBidi" w:hAnsiTheme="majorBidi" w:cstheme="majorBidi"/>
          <w:b/>
          <w:bCs/>
          <w:sz w:val="26"/>
          <w:szCs w:val="26"/>
          <w:rtl/>
          <w:lang w:bidi="ar-LB"/>
        </w:rPr>
        <w:tab/>
        <w:t>المرفق الأول</w:t>
      </w:r>
    </w:p>
    <w:p w14:paraId="3A1F241F" w14:textId="77777777" w:rsidR="007E5D09" w:rsidRPr="007E1D13" w:rsidRDefault="007E5D09">
      <w:pPr>
        <w:bidi/>
        <w:jc w:val="center"/>
        <w:rPr>
          <w:rFonts w:asciiTheme="majorBidi" w:hAnsiTheme="majorBidi" w:cstheme="majorBidi"/>
          <w:b/>
          <w:bCs/>
          <w:sz w:val="26"/>
          <w:szCs w:val="26"/>
          <w:lang w:val="en-CA" w:bidi="ar-LB"/>
        </w:rPr>
      </w:pPr>
    </w:p>
    <w:p w14:paraId="57B97AD3" w14:textId="77777777" w:rsidR="007E5D09" w:rsidRPr="007E1D13" w:rsidRDefault="007E5D09">
      <w:pPr>
        <w:pStyle w:val="Heading3"/>
        <w:numPr>
          <w:ilvl w:val="0"/>
          <w:numId w:val="0"/>
        </w:numPr>
        <w:ind w:left="1361"/>
        <w:rPr>
          <w:rFonts w:asciiTheme="majorBidi" w:hAnsiTheme="majorBidi" w:cstheme="majorBidi"/>
          <w:sz w:val="26"/>
          <w:szCs w:val="26"/>
          <w:lang w:bidi="ar-LB"/>
        </w:rPr>
      </w:pPr>
    </w:p>
    <w:p w14:paraId="01A9C806" w14:textId="77777777" w:rsidR="007E5D09" w:rsidRPr="007E1D13" w:rsidRDefault="007E5D09">
      <w:pPr>
        <w:pStyle w:val="StyleHeader4Para4Left0Firstline0"/>
        <w:numPr>
          <w:ilvl w:val="0"/>
          <w:numId w:val="0"/>
        </w:numPr>
        <w:rPr>
          <w:rFonts w:asciiTheme="majorBidi" w:hAnsiTheme="majorBidi" w:cstheme="majorBidi"/>
          <w:sz w:val="26"/>
          <w:szCs w:val="26"/>
          <w:rtl/>
          <w:lang w:bidi="ar-LB"/>
        </w:rPr>
      </w:pPr>
    </w:p>
    <w:p w14:paraId="696B39B6" w14:textId="77777777" w:rsidR="007E5D09" w:rsidRDefault="007E5D09">
      <w:pPr>
        <w:pStyle w:val="StyleHeader4Para4Left0Firstline0"/>
        <w:numPr>
          <w:ilvl w:val="0"/>
          <w:numId w:val="0"/>
        </w:numPr>
        <w:rPr>
          <w:rtl/>
          <w:lang w:bidi="ar-LB"/>
        </w:rPr>
      </w:pPr>
    </w:p>
    <w:p w14:paraId="5191E969" w14:textId="77777777" w:rsidR="007E5D09" w:rsidRDefault="007E5D09">
      <w:pPr>
        <w:pStyle w:val="StyleHeader4Para4Left0Firstline0"/>
        <w:numPr>
          <w:ilvl w:val="0"/>
          <w:numId w:val="0"/>
        </w:numPr>
        <w:rPr>
          <w:rtl/>
          <w:lang w:bidi="ar-LB"/>
        </w:rPr>
      </w:pPr>
    </w:p>
    <w:p w14:paraId="65B454D5" w14:textId="77777777" w:rsidR="007E5D09" w:rsidRDefault="007E5D09">
      <w:pPr>
        <w:pStyle w:val="StyleHeader4Para4Left0Firstline0"/>
        <w:numPr>
          <w:ilvl w:val="0"/>
          <w:numId w:val="0"/>
        </w:numPr>
        <w:rPr>
          <w:rtl/>
          <w:lang w:bidi="ar-LB"/>
        </w:rPr>
      </w:pPr>
    </w:p>
    <w:p w14:paraId="52275A9A" w14:textId="77777777" w:rsidR="007E5D09" w:rsidRDefault="007E5D09">
      <w:pPr>
        <w:pStyle w:val="StyleHeader4Para4Left0Firstline0"/>
        <w:numPr>
          <w:ilvl w:val="0"/>
          <w:numId w:val="0"/>
        </w:numPr>
        <w:rPr>
          <w:rtl/>
          <w:lang w:bidi="ar-LB"/>
        </w:rPr>
      </w:pPr>
    </w:p>
    <w:p w14:paraId="4ACB9D03" w14:textId="77777777" w:rsidR="007E5D09" w:rsidRDefault="007E5D09">
      <w:pPr>
        <w:pStyle w:val="StyleHeader4Para4Left0Firstline0"/>
        <w:numPr>
          <w:ilvl w:val="0"/>
          <w:numId w:val="0"/>
        </w:numPr>
        <w:rPr>
          <w:rtl/>
          <w:lang w:bidi="ar-LB"/>
        </w:rPr>
      </w:pPr>
    </w:p>
    <w:p w14:paraId="0053587B" w14:textId="77777777" w:rsidR="007E5D09" w:rsidRDefault="007E5D09">
      <w:pPr>
        <w:pStyle w:val="StyleHeader4Para4Left0Firstline0"/>
        <w:numPr>
          <w:ilvl w:val="0"/>
          <w:numId w:val="0"/>
        </w:numPr>
        <w:rPr>
          <w:rtl/>
          <w:lang w:bidi="ar-LB"/>
        </w:rPr>
      </w:pPr>
    </w:p>
    <w:p w14:paraId="187618BD" w14:textId="77777777" w:rsidR="007E5D09" w:rsidRDefault="007E5D09">
      <w:pPr>
        <w:pStyle w:val="StyleHeader4Para4Left0Firstline0"/>
        <w:numPr>
          <w:ilvl w:val="0"/>
          <w:numId w:val="0"/>
        </w:numPr>
        <w:rPr>
          <w:rtl/>
          <w:lang w:bidi="ar-LB"/>
        </w:rPr>
      </w:pPr>
    </w:p>
    <w:p w14:paraId="059FCB07" w14:textId="77777777" w:rsidR="007E5D09" w:rsidRDefault="007E5D09">
      <w:pPr>
        <w:pStyle w:val="StyleHeader4Para4Left0Firstline0"/>
        <w:numPr>
          <w:ilvl w:val="0"/>
          <w:numId w:val="0"/>
        </w:numPr>
        <w:rPr>
          <w:rtl/>
          <w:lang w:bidi="ar-LB"/>
        </w:rPr>
      </w:pPr>
    </w:p>
    <w:p w14:paraId="5E3C8E82" w14:textId="77777777" w:rsidR="007E5D09" w:rsidRDefault="007E5D09">
      <w:pPr>
        <w:pStyle w:val="StyleHeader4Para4Left0Firstline0"/>
        <w:numPr>
          <w:ilvl w:val="0"/>
          <w:numId w:val="0"/>
        </w:numPr>
        <w:rPr>
          <w:rtl/>
          <w:lang w:bidi="ar-LB"/>
        </w:rPr>
      </w:pPr>
    </w:p>
    <w:p w14:paraId="543401C0" w14:textId="77777777" w:rsidR="007E5D09" w:rsidRDefault="007E5D09">
      <w:pPr>
        <w:pStyle w:val="StyleHeader4Para4Left0Firstline0"/>
        <w:numPr>
          <w:ilvl w:val="0"/>
          <w:numId w:val="0"/>
        </w:numPr>
        <w:rPr>
          <w:rtl/>
          <w:lang w:bidi="ar-LB"/>
        </w:rPr>
      </w:pPr>
    </w:p>
    <w:p w14:paraId="6A33FDB6" w14:textId="77777777" w:rsidR="007E5D09" w:rsidRDefault="007E5D09">
      <w:pPr>
        <w:pStyle w:val="StyleHeader4Para4Left0Firstline0"/>
        <w:numPr>
          <w:ilvl w:val="0"/>
          <w:numId w:val="0"/>
        </w:numPr>
        <w:rPr>
          <w:rtl/>
          <w:lang w:bidi="ar-LB"/>
        </w:rPr>
      </w:pPr>
    </w:p>
    <w:p w14:paraId="67991C96" w14:textId="77777777" w:rsidR="007E5D09" w:rsidRDefault="007E5D09">
      <w:pPr>
        <w:pStyle w:val="StyleHeader4Para4Left0Firstline0"/>
        <w:numPr>
          <w:ilvl w:val="0"/>
          <w:numId w:val="0"/>
        </w:numPr>
        <w:rPr>
          <w:rtl/>
          <w:lang w:bidi="ar-LB"/>
        </w:rPr>
      </w:pPr>
    </w:p>
    <w:p w14:paraId="77EA8ECA" w14:textId="77777777" w:rsidR="007E5D09" w:rsidRDefault="007E5D09">
      <w:pPr>
        <w:pStyle w:val="StyleHeader4Para4Left0Firstline0"/>
        <w:numPr>
          <w:ilvl w:val="0"/>
          <w:numId w:val="0"/>
        </w:numPr>
        <w:rPr>
          <w:rtl/>
          <w:lang w:bidi="ar-LB"/>
        </w:rPr>
      </w:pPr>
    </w:p>
    <w:p w14:paraId="7C74D596" w14:textId="77777777" w:rsidR="007E5D09" w:rsidRDefault="007E5D09">
      <w:pPr>
        <w:pStyle w:val="StyleHeader4Para4Left0Firstline0"/>
        <w:numPr>
          <w:ilvl w:val="0"/>
          <w:numId w:val="0"/>
        </w:numPr>
        <w:rPr>
          <w:rtl/>
          <w:lang w:bidi="ar-LB"/>
        </w:rPr>
      </w:pPr>
    </w:p>
    <w:p w14:paraId="2932E596" w14:textId="77777777" w:rsidR="007E5D09" w:rsidRDefault="007E5D09">
      <w:pPr>
        <w:pStyle w:val="StyleHeader4Para4Left0Firstline0"/>
        <w:numPr>
          <w:ilvl w:val="0"/>
          <w:numId w:val="0"/>
        </w:numPr>
        <w:rPr>
          <w:rtl/>
          <w:lang w:bidi="ar-LB"/>
        </w:rPr>
      </w:pPr>
    </w:p>
    <w:p w14:paraId="209E7C58" w14:textId="77777777" w:rsidR="007E5D09" w:rsidRDefault="007E5D09">
      <w:pPr>
        <w:pStyle w:val="StyleHeader4Para4Left0Firstline0"/>
        <w:numPr>
          <w:ilvl w:val="0"/>
          <w:numId w:val="0"/>
        </w:numPr>
        <w:rPr>
          <w:rtl/>
          <w:lang w:bidi="ar-LB"/>
        </w:rPr>
      </w:pPr>
    </w:p>
    <w:p w14:paraId="7B14EF11" w14:textId="77777777" w:rsidR="007E5D09" w:rsidRDefault="007E5D09">
      <w:pPr>
        <w:pStyle w:val="StyleHeader4Para4Left0Firstline0"/>
        <w:numPr>
          <w:ilvl w:val="0"/>
          <w:numId w:val="0"/>
        </w:numPr>
        <w:rPr>
          <w:rtl/>
          <w:lang w:bidi="ar-LB"/>
        </w:rPr>
      </w:pPr>
    </w:p>
    <w:p w14:paraId="6D245ABB" w14:textId="77777777" w:rsidR="007E5D09" w:rsidRDefault="007E5D09">
      <w:pPr>
        <w:pStyle w:val="StyleHeader4Para4Left0Firstline0"/>
        <w:numPr>
          <w:ilvl w:val="0"/>
          <w:numId w:val="0"/>
        </w:numPr>
        <w:rPr>
          <w:lang w:bidi="ar-LB"/>
        </w:rPr>
      </w:pPr>
    </w:p>
    <w:p w14:paraId="26B9A601" w14:textId="77777777" w:rsidR="007E5D09" w:rsidRDefault="007E5D09">
      <w:pPr>
        <w:rPr>
          <w:rtl/>
          <w:lang w:val="en-CA" w:bidi="ar-LB"/>
        </w:rPr>
      </w:pPr>
    </w:p>
    <w:p w14:paraId="3B2247C2" w14:textId="77777777" w:rsidR="007E5D09" w:rsidRDefault="007E5D09">
      <w:pPr>
        <w:rPr>
          <w:rtl/>
          <w:lang w:val="en-CA" w:bidi="ar-LB"/>
        </w:rPr>
      </w:pPr>
    </w:p>
    <w:p w14:paraId="2D27BDB0" w14:textId="77777777" w:rsidR="007E5D09" w:rsidRDefault="007E5D09">
      <w:pPr>
        <w:rPr>
          <w:rtl/>
          <w:lang w:val="en-CA" w:bidi="ar-LB"/>
        </w:rPr>
      </w:pPr>
    </w:p>
    <w:p w14:paraId="68A4C51A" w14:textId="77777777" w:rsidR="007E5D09" w:rsidRDefault="007E5D09">
      <w:pPr>
        <w:rPr>
          <w:rtl/>
          <w:lang w:val="en-CA" w:bidi="ar-LB"/>
        </w:rPr>
      </w:pPr>
    </w:p>
    <w:p w14:paraId="142A712E" w14:textId="77777777" w:rsidR="007E5D09" w:rsidRDefault="007E5D09">
      <w:pPr>
        <w:rPr>
          <w:rtl/>
          <w:lang w:val="en-CA" w:bidi="ar-LB"/>
        </w:rPr>
      </w:pPr>
    </w:p>
    <w:p w14:paraId="3B44B96B" w14:textId="77777777" w:rsidR="007E5D09" w:rsidRDefault="007E5D09">
      <w:pPr>
        <w:rPr>
          <w:rtl/>
          <w:lang w:val="en-CA" w:bidi="ar-LB"/>
        </w:rPr>
      </w:pPr>
    </w:p>
    <w:p w14:paraId="568A1131" w14:textId="77777777" w:rsidR="007E5D09" w:rsidRDefault="007E5D09">
      <w:pPr>
        <w:rPr>
          <w:rtl/>
          <w:lang w:val="en-CA" w:bidi="ar-LB"/>
        </w:rPr>
      </w:pPr>
    </w:p>
    <w:p w14:paraId="09C25E0B" w14:textId="77777777" w:rsidR="007E5D09" w:rsidRDefault="007E5D09">
      <w:pPr>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7756CE4B" w14:textId="77777777">
        <w:tc>
          <w:tcPr>
            <w:tcW w:w="1915" w:type="dxa"/>
          </w:tcPr>
          <w:p w14:paraId="009E8C4A" w14:textId="77777777" w:rsidR="007E5D09" w:rsidRDefault="007E5D09">
            <w:pPr>
              <w:rPr>
                <w:lang w:val="en-CA" w:bidi="ar-LB"/>
              </w:rPr>
            </w:pPr>
          </w:p>
        </w:tc>
        <w:tc>
          <w:tcPr>
            <w:tcW w:w="1915" w:type="dxa"/>
          </w:tcPr>
          <w:p w14:paraId="5D78A083" w14:textId="77777777" w:rsidR="007E5D09" w:rsidRDefault="007E5D09">
            <w:pPr>
              <w:rPr>
                <w:lang w:val="en-CA" w:bidi="ar-LB"/>
              </w:rPr>
            </w:pPr>
          </w:p>
        </w:tc>
        <w:tc>
          <w:tcPr>
            <w:tcW w:w="1915" w:type="dxa"/>
            <w:tcBorders>
              <w:bottom w:val="single" w:sz="4" w:space="0" w:color="auto"/>
            </w:tcBorders>
          </w:tcPr>
          <w:p w14:paraId="77B2B32E" w14:textId="77777777" w:rsidR="007E5D09" w:rsidRDefault="007E5D09">
            <w:pPr>
              <w:rPr>
                <w:b/>
                <w:bCs/>
                <w:lang w:val="en-CA" w:bidi="ar-LB"/>
              </w:rPr>
            </w:pPr>
          </w:p>
        </w:tc>
        <w:tc>
          <w:tcPr>
            <w:tcW w:w="1915" w:type="dxa"/>
          </w:tcPr>
          <w:p w14:paraId="1D90DF1A" w14:textId="77777777" w:rsidR="007E5D09" w:rsidRDefault="007E5D09">
            <w:pPr>
              <w:rPr>
                <w:lang w:val="en-CA" w:bidi="ar-LB"/>
              </w:rPr>
            </w:pPr>
          </w:p>
        </w:tc>
        <w:tc>
          <w:tcPr>
            <w:tcW w:w="1916" w:type="dxa"/>
          </w:tcPr>
          <w:p w14:paraId="59CBB7CB" w14:textId="77777777" w:rsidR="007E5D09" w:rsidRDefault="007E5D09">
            <w:pPr>
              <w:rPr>
                <w:lang w:val="en-CA" w:bidi="ar-LB"/>
              </w:rPr>
            </w:pPr>
          </w:p>
        </w:tc>
      </w:tr>
    </w:tbl>
    <w:p w14:paraId="5835147F" w14:textId="77777777" w:rsidR="007E5D09" w:rsidRDefault="007E5D09">
      <w:pPr>
        <w:rPr>
          <w:rtl/>
          <w:lang w:val="en-CA" w:bidi="ar-LB"/>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4A17C" w14:textId="77777777" w:rsidR="008622E1" w:rsidRDefault="008622E1">
      <w:r>
        <w:separator/>
      </w:r>
    </w:p>
  </w:endnote>
  <w:endnote w:type="continuationSeparator" w:id="0">
    <w:p w14:paraId="06C20246" w14:textId="77777777" w:rsidR="008622E1" w:rsidRDefault="00862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90E94"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9D7A2D">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96351"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9D7A2D">
      <w:rPr>
        <w:rStyle w:val="PageNumber"/>
        <w:noProof/>
      </w:rPr>
      <w:t>3</w:t>
    </w:r>
    <w:r>
      <w:rPr>
        <w:rStyle w:val="PageNumber"/>
      </w:rPr>
      <w:fldChar w:fldCharType="end"/>
    </w:r>
  </w:p>
  <w:p w14:paraId="7B741096"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9E4E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9008D93"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EFAD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1BCC2"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7F12D331" w14:textId="77777777" w:rsidR="007E5D09" w:rsidRDefault="00E1360E">
        <w:pPr>
          <w:pStyle w:val="Footer"/>
          <w:jc w:val="center"/>
        </w:pPr>
        <w:r>
          <w:fldChar w:fldCharType="begin"/>
        </w:r>
        <w:r>
          <w:instrText xml:space="preserve"> PAGE   \* MERGEFORMAT </w:instrText>
        </w:r>
        <w:r>
          <w:fldChar w:fldCharType="separate"/>
        </w:r>
        <w:r w:rsidR="00DC2278">
          <w:rPr>
            <w:noProof/>
          </w:rPr>
          <w:t>1</w:t>
        </w:r>
        <w:r>
          <w:rPr>
            <w:noProof/>
          </w:rPr>
          <w:fldChar w:fldCharType="end"/>
        </w:r>
      </w:p>
    </w:sdtContent>
  </w:sdt>
  <w:p w14:paraId="103CEB00"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96177" w14:textId="77777777" w:rsidR="008622E1" w:rsidRDefault="008622E1">
      <w:r>
        <w:separator/>
      </w:r>
    </w:p>
  </w:footnote>
  <w:footnote w:type="continuationSeparator" w:id="0">
    <w:p w14:paraId="3D605A22" w14:textId="77777777" w:rsidR="008622E1" w:rsidRDefault="008622E1">
      <w:r>
        <w:continuationSeparator/>
      </w:r>
    </w:p>
  </w:footnote>
  <w:footnote w:id="1">
    <w:p w14:paraId="17D2587C" w14:textId="77777777" w:rsidR="00763E64" w:rsidRPr="001E1147" w:rsidRDefault="00763E64" w:rsidP="00763E64">
      <w:pPr>
        <w:pStyle w:val="FootnoteText"/>
        <w:bidi/>
        <w:spacing w:after="60"/>
        <w:rPr>
          <w:lang w:val="en-US"/>
        </w:rPr>
      </w:pPr>
      <w:r w:rsidRPr="001A24C6">
        <w:rPr>
          <w:rStyle w:val="FootnoteReference"/>
        </w:rPr>
        <w:footnoteRef/>
      </w:r>
      <w:r w:rsidR="008568D0">
        <w:rPr>
          <w:rFonts w:hint="cs"/>
          <w:rtl/>
          <w:lang w:bidi="ar-SA"/>
        </w:rPr>
        <w:t xml:space="preserve"> الوثيقة</w:t>
      </w:r>
      <w:r w:rsidRPr="001A24C6">
        <w:rPr>
          <w:rtl/>
        </w:rPr>
        <w:t xml:space="preserve"> </w:t>
      </w:r>
      <w:r w:rsidRPr="001E1147">
        <w:rPr>
          <w:lang w:val="en-US"/>
        </w:rPr>
        <w:t>UNEP/</w:t>
      </w:r>
      <w:proofErr w:type="spellStart"/>
      <w:r w:rsidRPr="001E1147">
        <w:rPr>
          <w:lang w:val="en-US"/>
        </w:rPr>
        <w:t>OzL.Pro</w:t>
      </w:r>
      <w:proofErr w:type="spellEnd"/>
      <w:r w:rsidRPr="001E1147">
        <w:rPr>
          <w:lang w:val="en-US"/>
        </w:rPr>
        <w:t>/ExCom/93/1</w:t>
      </w:r>
    </w:p>
  </w:footnote>
  <w:footnote w:id="2">
    <w:p w14:paraId="7B9945FD" w14:textId="77777777" w:rsidR="00763E64" w:rsidRDefault="008568D0" w:rsidP="00763E64">
      <w:pPr>
        <w:pStyle w:val="FootnoteText"/>
        <w:bidi/>
        <w:rPr>
          <w:rtl/>
        </w:rPr>
      </w:pPr>
      <w:r>
        <w:rPr>
          <w:lang w:val="en-US"/>
        </w:rPr>
        <w:t xml:space="preserve"> </w:t>
      </w:r>
      <w:r w:rsidR="00763E64">
        <w:rPr>
          <w:rStyle w:val="FootnoteReference"/>
        </w:rPr>
        <w:footnoteRef/>
      </w:r>
      <w:r w:rsidR="00763E64">
        <w:rPr>
          <w:rtl/>
        </w:rPr>
        <w:t>كمبوديا وهايتي والفلبين.</w:t>
      </w:r>
    </w:p>
  </w:footnote>
  <w:footnote w:id="3">
    <w:p w14:paraId="421EFCE9" w14:textId="77777777" w:rsidR="00763E64" w:rsidRDefault="00C77F45" w:rsidP="00C77F45">
      <w:pPr>
        <w:pStyle w:val="FootnoteText"/>
        <w:bidi/>
        <w:rPr>
          <w:rtl/>
        </w:rPr>
      </w:pPr>
      <w:r>
        <w:rPr>
          <w:lang w:val="en-US"/>
        </w:rPr>
        <w:t xml:space="preserve"> </w:t>
      </w:r>
      <w:r w:rsidR="00763E64">
        <w:rPr>
          <w:rStyle w:val="FootnoteReference"/>
        </w:rPr>
        <w:footnoteRef/>
      </w:r>
      <w:r>
        <w:rPr>
          <w:rFonts w:hint="cs"/>
          <w:rtl/>
        </w:rPr>
        <w:t>حث</w:t>
      </w:r>
      <w:r w:rsidR="00763E64">
        <w:rPr>
          <w:rtl/>
        </w:rPr>
        <w:t xml:space="preserve"> </w:t>
      </w:r>
      <w:r w:rsidR="00763E64">
        <w:rPr>
          <w:rtl/>
        </w:rPr>
        <w:t>المقرر 91/39</w:t>
      </w:r>
      <w:r>
        <w:rPr>
          <w:rFonts w:hint="cs"/>
          <w:rtl/>
        </w:rPr>
        <w:t xml:space="preserve"> </w:t>
      </w:r>
      <w:r>
        <w:rPr>
          <w:rtl/>
        </w:rPr>
        <w:t xml:space="preserve">(أ) </w:t>
      </w:r>
      <w:r w:rsidR="00763E64">
        <w:rPr>
          <w:rtl/>
        </w:rPr>
        <w:t xml:space="preserve">بلدان المادة 5 والوكالات المنفذة، في سياق الدراسات الاستقصائية </w:t>
      </w:r>
      <w:r>
        <w:rPr>
          <w:rFonts w:hint="cs"/>
          <w:rtl/>
        </w:rPr>
        <w:t xml:space="preserve">للمواد الهيدروفلوروكربونية </w:t>
      </w:r>
      <w:r>
        <w:rPr>
          <w:rtl/>
        </w:rPr>
        <w:t xml:space="preserve">التي أجريت أثناء إعداد خطط </w:t>
      </w:r>
      <w:r w:rsidR="00763E64">
        <w:rPr>
          <w:rtl/>
        </w:rPr>
        <w:t xml:space="preserve">تنفيذ </w:t>
      </w:r>
      <w:r>
        <w:rPr>
          <w:rFonts w:hint="cs"/>
          <w:rtl/>
        </w:rPr>
        <w:t>تعديل كيغالي</w:t>
      </w:r>
      <w:r w:rsidR="00763E64">
        <w:rPr>
          <w:rtl/>
        </w:rPr>
        <w:t xml:space="preserve">، على جمع معلومات وتقديم تقديرات بشأن أي استهلاك </w:t>
      </w:r>
      <w:r>
        <w:rPr>
          <w:rFonts w:hint="cs"/>
          <w:rtl/>
        </w:rPr>
        <w:t xml:space="preserve">للمواد الهيدروفلوروكربونية </w:t>
      </w:r>
      <w:r w:rsidR="00763E64">
        <w:rPr>
          <w:rtl/>
        </w:rPr>
        <w:t xml:space="preserve">في القطاع الفرعي </w:t>
      </w:r>
      <w:r>
        <w:rPr>
          <w:rFonts w:hint="cs"/>
          <w:rtl/>
        </w:rPr>
        <w:t xml:space="preserve">المحلي </w:t>
      </w:r>
      <w:r>
        <w:rPr>
          <w:rtl/>
        </w:rPr>
        <w:t>للتركيب والتجميع</w:t>
      </w:r>
      <w:r w:rsidR="00763E64">
        <w:rPr>
          <w:rtl/>
        </w:rPr>
        <w:t xml:space="preserve">، عندما </w:t>
      </w:r>
      <w:r>
        <w:rPr>
          <w:rFonts w:hint="cs"/>
          <w:rtl/>
        </w:rPr>
        <w:t>كلما أمكن</w:t>
      </w:r>
      <w:r w:rsidR="00763E64">
        <w:rPr>
          <w:rtl/>
        </w:rPr>
        <w:t xml:space="preserve"> وعلى أساس طوعي.</w:t>
      </w:r>
    </w:p>
  </w:footnote>
  <w:footnote w:id="4">
    <w:p w14:paraId="39D9562E" w14:textId="77777777" w:rsidR="00763E64" w:rsidRPr="00167520" w:rsidRDefault="00763E64" w:rsidP="00EE2B58">
      <w:pPr>
        <w:pStyle w:val="FootnoteText"/>
        <w:bidi/>
        <w:rPr>
          <w:rtl/>
          <w:lang w:bidi="ar-SA"/>
        </w:rPr>
      </w:pPr>
      <w:r>
        <w:rPr>
          <w:rStyle w:val="FootnoteReference"/>
        </w:rPr>
        <w:footnoteRef/>
      </w:r>
      <w:r w:rsidR="00EE2B58">
        <w:rPr>
          <w:rFonts w:hint="cs"/>
          <w:rtl/>
        </w:rPr>
        <w:t xml:space="preserve"> الوثيقة </w:t>
      </w:r>
      <w:r w:rsidR="00EE2B58">
        <w:rPr>
          <w:rtl/>
        </w:rPr>
        <w:t>UNEP/OzL.Pro/ExCom/93/70</w:t>
      </w:r>
    </w:p>
  </w:footnote>
  <w:footnote w:id="5">
    <w:p w14:paraId="61CBECE3" w14:textId="77777777" w:rsidR="00763E64" w:rsidRPr="00167520" w:rsidRDefault="00204256" w:rsidP="00204256">
      <w:pPr>
        <w:pStyle w:val="FootnoteText"/>
        <w:bidi/>
        <w:rPr>
          <w:rtl/>
          <w:lang w:bidi="ar-SA"/>
        </w:rPr>
      </w:pPr>
      <w:r>
        <w:rPr>
          <w:lang w:val="en-US"/>
        </w:rPr>
        <w:t xml:space="preserve"> </w:t>
      </w:r>
      <w:r w:rsidR="00763E64">
        <w:rPr>
          <w:rStyle w:val="FootnoteReference"/>
        </w:rPr>
        <w:footnoteRef/>
      </w:r>
      <w:r>
        <w:rPr>
          <w:rFonts w:hint="cs"/>
          <w:rtl/>
          <w:lang w:bidi="ar-SA"/>
        </w:rPr>
        <w:t xml:space="preserve">الوثيقة </w:t>
      </w:r>
      <w:r>
        <w:rPr>
          <w:rtl/>
        </w:rPr>
        <w:t>UNEP/OzL.Pro/ExCom/93/93</w:t>
      </w:r>
    </w:p>
  </w:footnote>
  <w:footnote w:id="6">
    <w:p w14:paraId="674BB9EC" w14:textId="77777777" w:rsidR="00763E64" w:rsidRDefault="00763E64" w:rsidP="009041B5">
      <w:pPr>
        <w:pStyle w:val="FootnoteText"/>
        <w:bidi/>
        <w:rPr>
          <w:rtl/>
        </w:rPr>
      </w:pPr>
      <w:r>
        <w:rPr>
          <w:rStyle w:val="FootnoteReference"/>
        </w:rPr>
        <w:footnoteRef/>
      </w:r>
      <w:r w:rsidR="009041B5">
        <w:rPr>
          <w:rFonts w:hint="cs"/>
          <w:rtl/>
        </w:rPr>
        <w:t xml:space="preserve"> </w:t>
      </w:r>
      <w:r>
        <w:rPr>
          <w:rtl/>
        </w:rPr>
        <w:t xml:space="preserve">على </w:t>
      </w:r>
      <w:r>
        <w:rPr>
          <w:rtl/>
        </w:rPr>
        <w:t>سبيل المثال، ارتفاع أسعار بعض مواد التبريد البديلة والمكونات المرتبطة بها، وخطر خسارة حصة السوق للمنافسين حيث لا يكون استخدام البدائل ذات القدرة المنخفضة على إحداث الاحترار العالمي مطلوباً لجميع المنشآت ذات الصلة (ا</w:t>
      </w:r>
      <w:r w:rsidR="00204256">
        <w:rPr>
          <w:rtl/>
        </w:rPr>
        <w:t>لوثيقة UNEP/OzL.Pro/ExCom/92/49</w:t>
      </w:r>
      <w:r>
        <w:rPr>
          <w:rtl/>
        </w:rPr>
        <w:t>).</w:t>
      </w:r>
    </w:p>
  </w:footnote>
  <w:footnote w:id="7">
    <w:p w14:paraId="5F287D6E" w14:textId="77777777" w:rsidR="003C1441" w:rsidRPr="003C1441" w:rsidRDefault="003C1441" w:rsidP="009041B5">
      <w:pPr>
        <w:pStyle w:val="FootnoteText"/>
        <w:bidi/>
        <w:rPr>
          <w:rtl/>
        </w:rPr>
      </w:pPr>
      <w:r>
        <w:rPr>
          <w:rStyle w:val="FootnoteReference"/>
        </w:rPr>
        <w:footnoteRef/>
      </w:r>
      <w:r>
        <w:rPr>
          <w:rFonts w:hint="cs"/>
          <w:rtl/>
          <w:lang w:bidi="ar-SA"/>
        </w:rPr>
        <w:t xml:space="preserve"> </w:t>
      </w:r>
      <w:r w:rsidR="009C151B">
        <w:rPr>
          <w:rtl/>
        </w:rPr>
        <w:t xml:space="preserve">تم تحديد هذه </w:t>
      </w:r>
      <w:r w:rsidR="009041B5">
        <w:rPr>
          <w:rFonts w:hint="cs"/>
          <w:rtl/>
        </w:rPr>
        <w:t>المسألة</w:t>
      </w:r>
      <w:r w:rsidR="009C151B">
        <w:rPr>
          <w:rtl/>
        </w:rPr>
        <w:t xml:space="preserve"> في الوثيقة UNEP/OzL.Pro/ExCom/92/43 (الاعتبارات الإضافية الناشئة عن تحليل خطط حوافز المستخدم النهائي).</w:t>
      </w:r>
    </w:p>
  </w:footnote>
  <w:footnote w:id="8">
    <w:p w14:paraId="2F60D7FA" w14:textId="77777777" w:rsidR="00606614" w:rsidRPr="00606614" w:rsidRDefault="00606614" w:rsidP="00EC7DD3">
      <w:pPr>
        <w:pStyle w:val="FootnoteText"/>
        <w:bidi/>
        <w:rPr>
          <w:rtl/>
        </w:rPr>
      </w:pPr>
      <w:r>
        <w:rPr>
          <w:rStyle w:val="FootnoteReference"/>
        </w:rPr>
        <w:footnoteRef/>
      </w:r>
      <w:r>
        <w:rPr>
          <w:rFonts w:hint="cs"/>
          <w:rtl/>
          <w:lang w:bidi="ar-SA"/>
        </w:rPr>
        <w:t xml:space="preserve"> </w:t>
      </w:r>
      <w:r w:rsidR="00EC7DD3">
        <w:rPr>
          <w:rtl/>
        </w:rPr>
        <w:t xml:space="preserve">"تقييم </w:t>
      </w:r>
      <w:r w:rsidR="00EC7DD3">
        <w:rPr>
          <w:rtl/>
        </w:rPr>
        <w:t>متطلبات التمويل لتجديد موارد الصندوق المتعدد الأطراف للفترة 2024-2026"</w:t>
      </w:r>
    </w:p>
  </w:footnote>
  <w:footnote w:id="9">
    <w:p w14:paraId="314A64B1" w14:textId="54010E7F" w:rsidR="00763E64" w:rsidRPr="002C229B" w:rsidRDefault="00763E64" w:rsidP="009041B5">
      <w:pPr>
        <w:pStyle w:val="FootnoteText"/>
        <w:bidi/>
        <w:rPr>
          <w:rtl/>
        </w:rPr>
      </w:pPr>
      <w:r w:rsidRPr="002C229B">
        <w:rPr>
          <w:rStyle w:val="FootnoteReference"/>
        </w:rPr>
        <w:footnoteRef/>
      </w:r>
      <w:r w:rsidR="009041B5">
        <w:rPr>
          <w:rFonts w:hint="cs"/>
          <w:rtl/>
        </w:rPr>
        <w:t xml:space="preserve"> </w:t>
      </w:r>
      <w:r w:rsidRPr="002C229B">
        <w:rPr>
          <w:rtl/>
        </w:rPr>
        <w:t xml:space="preserve">تشير </w:t>
      </w:r>
      <w:r w:rsidRPr="002C229B">
        <w:rPr>
          <w:rtl/>
        </w:rPr>
        <w:t>الأمانة إلى أنه لتقدير احتياجات التمويل، يستخدم التقرير 5.10 دولارات أمريكية/</w:t>
      </w:r>
      <w:r w:rsidR="000F1069">
        <w:rPr>
          <w:rFonts w:hint="cs"/>
          <w:rtl/>
        </w:rPr>
        <w:t>كيلوغرام</w:t>
      </w:r>
      <w:r w:rsidR="000F1069" w:rsidRPr="002C229B">
        <w:rPr>
          <w:rtl/>
        </w:rPr>
        <w:t xml:space="preserve"> </w:t>
      </w:r>
      <w:r w:rsidRPr="002C229B">
        <w:rPr>
          <w:rtl/>
        </w:rPr>
        <w:t>كأساس للتمويل في قطاع خدمة التبريد لجميع بلدان المادة 5؛ ومع ذلك، للبلدان ذات حجم الاستهلاك المنخفض، يتم تحديد مستوى التمويل لقطاع خدمة التبريد من خلال الجدول الوارد في الفقرة الفرعية (ب)(2) من المقرر 92/37.</w:t>
      </w:r>
    </w:p>
  </w:footnote>
  <w:footnote w:id="10">
    <w:p w14:paraId="0E05B019" w14:textId="77777777" w:rsidR="00763E64" w:rsidRPr="005D5939" w:rsidRDefault="00763E64" w:rsidP="00763E64">
      <w:pPr>
        <w:pStyle w:val="FootnoteText"/>
        <w:bidi/>
        <w:rPr>
          <w:lang w:val="en-US"/>
        </w:rPr>
      </w:pPr>
      <w:r w:rsidRPr="002C229B">
        <w:rPr>
          <w:rStyle w:val="FootnoteReference"/>
        </w:rPr>
        <w:footnoteRef/>
      </w:r>
      <w:r w:rsidR="009041B5">
        <w:rPr>
          <w:rFonts w:hint="cs"/>
          <w:rtl/>
        </w:rPr>
        <w:t xml:space="preserve"> الوثيقة</w:t>
      </w:r>
      <w:r w:rsidRPr="002C229B">
        <w:rPr>
          <w:rtl/>
        </w:rPr>
        <w:t xml:space="preserve"> </w:t>
      </w:r>
      <w:r w:rsidRPr="002C229B">
        <w:rPr>
          <w:lang w:val="en-US"/>
        </w:rPr>
        <w:t>UNEP/</w:t>
      </w:r>
      <w:proofErr w:type="spellStart"/>
      <w:r w:rsidRPr="002C229B">
        <w:rPr>
          <w:lang w:val="en-US"/>
        </w:rPr>
        <w:t>OzL.Pro</w:t>
      </w:r>
      <w:proofErr w:type="spellEnd"/>
      <w:r w:rsidRPr="002C229B">
        <w:rPr>
          <w:lang w:val="en-US"/>
        </w:rPr>
        <w:t>/ExCom/93/98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A443A" w14:textId="3EC90A60" w:rsidR="007E5D09" w:rsidRDefault="000A07B1" w:rsidP="008E57FE">
    <w:pPr>
      <w:jc w:val="right"/>
    </w:pPr>
    <w:r>
      <w:fldChar w:fldCharType="begin"/>
    </w:r>
    <w:r>
      <w:instrText xml:space="preserve"> DOCPROPERTY "Document number"  \* MERGEFORMAT </w:instrText>
    </w:r>
    <w:r>
      <w:fldChar w:fldCharType="separate"/>
    </w:r>
    <w:r>
      <w:t>UNEP/</w:t>
    </w:r>
    <w:proofErr w:type="spellStart"/>
    <w:r>
      <w:t>OzL.Pro</w:t>
    </w:r>
    <w:proofErr w:type="spellEnd"/>
    <w:r>
      <w:t>/ExCom/93/99</w:t>
    </w:r>
    <w:r>
      <w:fldChar w:fldCharType="end"/>
    </w:r>
  </w:p>
  <w:p w14:paraId="716843A1" w14:textId="77777777" w:rsidR="007E5D09" w:rsidRDefault="007E5D09"/>
  <w:p w14:paraId="47F75A2B"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21ACD" w14:textId="2CA8CA3B" w:rsidR="007E5D09" w:rsidRDefault="000A07B1" w:rsidP="008E57FE">
    <w:pPr>
      <w:jc w:val="left"/>
    </w:pPr>
    <w:r>
      <w:fldChar w:fldCharType="begin"/>
    </w:r>
    <w:r>
      <w:instrText xml:space="preserve"> DOCPROPERTY "Document number"  \* MERGEFORMAT </w:instrText>
    </w:r>
    <w:r>
      <w:fldChar w:fldCharType="separate"/>
    </w:r>
    <w:r>
      <w:t>UNEP/</w:t>
    </w:r>
    <w:proofErr w:type="spellStart"/>
    <w:r>
      <w:t>OzL.Pro</w:t>
    </w:r>
    <w:proofErr w:type="spellEnd"/>
    <w:r>
      <w:t>/ExCom/93/99</w:t>
    </w:r>
    <w:r>
      <w:fldChar w:fldCharType="end"/>
    </w:r>
  </w:p>
  <w:p w14:paraId="613AD40E" w14:textId="77777777" w:rsidR="007E5D09" w:rsidRDefault="007E5D09"/>
  <w:p w14:paraId="28E61606"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DD299" w14:textId="0E1DD3A6" w:rsidR="007E5D09" w:rsidRDefault="000A07B1">
    <w:r>
      <w:fldChar w:fldCharType="begin"/>
    </w:r>
    <w:r>
      <w:instrText xml:space="preserve"> DOCPROPERTY "Document number"  \* MERGEFORMAT </w:instrText>
    </w:r>
    <w:r>
      <w:fldChar w:fldCharType="separate"/>
    </w:r>
    <w:r>
      <w:t>UNEP/</w:t>
    </w:r>
    <w:proofErr w:type="spellStart"/>
    <w:r>
      <w:t>OzL.Pro</w:t>
    </w:r>
    <w:proofErr w:type="spellEnd"/>
    <w:r>
      <w:t>/ExCom/93/99</w:t>
    </w:r>
    <w:r>
      <w:fldChar w:fldCharType="end"/>
    </w:r>
  </w:p>
  <w:p w14:paraId="4494DD45" w14:textId="77777777" w:rsidR="007E5D09" w:rsidRDefault="007E5D09"/>
  <w:p w14:paraId="1DF987EC"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4CCC2" w14:textId="12873FD3" w:rsidR="007E5D09" w:rsidRDefault="000A07B1">
    <w:pPr>
      <w:jc w:val="right"/>
    </w:pPr>
    <w:r>
      <w:fldChar w:fldCharType="begin"/>
    </w:r>
    <w:r>
      <w:instrText xml:space="preserve"> DOCPROPERTY "Document number"  \* MERGEFORMAT </w:instrText>
    </w:r>
    <w:r>
      <w:fldChar w:fldCharType="separate"/>
    </w:r>
    <w:r>
      <w:t>UNEP/</w:t>
    </w:r>
    <w:proofErr w:type="spellStart"/>
    <w:r>
      <w:t>OzL.Pro</w:t>
    </w:r>
    <w:proofErr w:type="spellEnd"/>
    <w:r>
      <w:t>/ExCom/93/99</w:t>
    </w:r>
    <w:r>
      <w:fldChar w:fldCharType="end"/>
    </w:r>
  </w:p>
  <w:p w14:paraId="4B0FDE0E" w14:textId="77777777" w:rsidR="007E5D09" w:rsidRDefault="007E5D09"/>
  <w:p w14:paraId="3AC6A60A"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8E26C" w14:textId="74672C07" w:rsidR="007E5D09" w:rsidRPr="003C4E00" w:rsidRDefault="000A07B1">
    <w:pPr>
      <w:jc w:val="left"/>
      <w:rPr>
        <w:szCs w:val="24"/>
      </w:rPr>
    </w:pPr>
    <w:r w:rsidRPr="003C4E00">
      <w:rPr>
        <w:szCs w:val="24"/>
      </w:rPr>
      <w:fldChar w:fldCharType="begin"/>
    </w:r>
    <w:r w:rsidRPr="003C4E00">
      <w:rPr>
        <w:szCs w:val="24"/>
      </w:rPr>
      <w:instrText xml:space="preserve"> DOCPROPERTY "Document number"  \* MERGEFORMAT </w:instrText>
    </w:r>
    <w:r w:rsidRPr="003C4E00">
      <w:rPr>
        <w:szCs w:val="24"/>
      </w:rPr>
      <w:fldChar w:fldCharType="separate"/>
    </w:r>
    <w:r>
      <w:rPr>
        <w:szCs w:val="24"/>
      </w:rPr>
      <w:t>UNEP/</w:t>
    </w:r>
    <w:proofErr w:type="spellStart"/>
    <w:r>
      <w:rPr>
        <w:szCs w:val="24"/>
      </w:rPr>
      <w:t>OzL.Pro</w:t>
    </w:r>
    <w:proofErr w:type="spellEnd"/>
    <w:r>
      <w:rPr>
        <w:szCs w:val="24"/>
      </w:rPr>
      <w:t>/ExCom/93/99</w:t>
    </w:r>
    <w:r w:rsidRPr="003C4E00">
      <w:rPr>
        <w:szCs w:val="24"/>
      </w:rPr>
      <w:fldChar w:fldCharType="end"/>
    </w:r>
  </w:p>
  <w:p w14:paraId="30A31164" w14:textId="77777777" w:rsidR="007E5D09" w:rsidRDefault="00017133">
    <w:r>
      <w:t>Annex I</w:t>
    </w:r>
  </w:p>
  <w:p w14:paraId="7ADF0018"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55674D2"/>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63758248">
    <w:abstractNumId w:val="10"/>
  </w:num>
  <w:num w:numId="2" w16cid:durableId="10449144">
    <w:abstractNumId w:val="10"/>
  </w:num>
  <w:num w:numId="3" w16cid:durableId="1673676557">
    <w:abstractNumId w:val="10"/>
  </w:num>
  <w:num w:numId="4" w16cid:durableId="2079815694">
    <w:abstractNumId w:val="10"/>
  </w:num>
  <w:num w:numId="5" w16cid:durableId="973408773">
    <w:abstractNumId w:val="10"/>
  </w:num>
  <w:num w:numId="6" w16cid:durableId="505753202">
    <w:abstractNumId w:val="9"/>
  </w:num>
  <w:num w:numId="7" w16cid:durableId="1534726731">
    <w:abstractNumId w:val="7"/>
  </w:num>
  <w:num w:numId="8" w16cid:durableId="417408547">
    <w:abstractNumId w:val="6"/>
  </w:num>
  <w:num w:numId="9" w16cid:durableId="1964383281">
    <w:abstractNumId w:val="5"/>
  </w:num>
  <w:num w:numId="10" w16cid:durableId="2088840256">
    <w:abstractNumId w:val="4"/>
  </w:num>
  <w:num w:numId="11" w16cid:durableId="2098944560">
    <w:abstractNumId w:val="8"/>
  </w:num>
  <w:num w:numId="12" w16cid:durableId="574559520">
    <w:abstractNumId w:val="3"/>
  </w:num>
  <w:num w:numId="13" w16cid:durableId="1758792130">
    <w:abstractNumId w:val="2"/>
  </w:num>
  <w:num w:numId="14" w16cid:durableId="65958159">
    <w:abstractNumId w:val="1"/>
  </w:num>
  <w:num w:numId="15" w16cid:durableId="2065985956">
    <w:abstractNumId w:val="0"/>
  </w:num>
  <w:num w:numId="16" w16cid:durableId="46807725">
    <w:abstractNumId w:val="12"/>
  </w:num>
  <w:num w:numId="17" w16cid:durableId="1855151503">
    <w:abstractNumId w:val="15"/>
  </w:num>
  <w:num w:numId="18" w16cid:durableId="1966153134">
    <w:abstractNumId w:val="16"/>
  </w:num>
  <w:num w:numId="19" w16cid:durableId="1848278934">
    <w:abstractNumId w:val="17"/>
  </w:num>
  <w:num w:numId="20" w16cid:durableId="147484816">
    <w:abstractNumId w:val="14"/>
  </w:num>
  <w:num w:numId="21" w16cid:durableId="1910920807">
    <w:abstractNumId w:val="11"/>
  </w:num>
  <w:num w:numId="22" w16cid:durableId="707411870">
    <w:abstractNumId w:val="13"/>
  </w:num>
  <w:num w:numId="23" w16cid:durableId="15561152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55B"/>
    <w:rsid w:val="000005EA"/>
    <w:rsid w:val="00013372"/>
    <w:rsid w:val="00017133"/>
    <w:rsid w:val="0004254A"/>
    <w:rsid w:val="00061473"/>
    <w:rsid w:val="000861FE"/>
    <w:rsid w:val="000A07B1"/>
    <w:rsid w:val="000C1893"/>
    <w:rsid w:val="000C2FE8"/>
    <w:rsid w:val="000C6087"/>
    <w:rsid w:val="000E15BE"/>
    <w:rsid w:val="000F1069"/>
    <w:rsid w:val="001B1400"/>
    <w:rsid w:val="001C4D32"/>
    <w:rsid w:val="001D2701"/>
    <w:rsid w:val="001D2B45"/>
    <w:rsid w:val="001D3A2C"/>
    <w:rsid w:val="001E5FFB"/>
    <w:rsid w:val="00204256"/>
    <w:rsid w:val="00236B1C"/>
    <w:rsid w:val="00250D46"/>
    <w:rsid w:val="00255B2F"/>
    <w:rsid w:val="002809F4"/>
    <w:rsid w:val="00285954"/>
    <w:rsid w:val="002B535E"/>
    <w:rsid w:val="002D7C36"/>
    <w:rsid w:val="002E6A6F"/>
    <w:rsid w:val="002E7EF7"/>
    <w:rsid w:val="002F505F"/>
    <w:rsid w:val="00317EFE"/>
    <w:rsid w:val="00322B56"/>
    <w:rsid w:val="0032680B"/>
    <w:rsid w:val="0035441C"/>
    <w:rsid w:val="00386CAA"/>
    <w:rsid w:val="003C1441"/>
    <w:rsid w:val="003C15E5"/>
    <w:rsid w:val="003C255B"/>
    <w:rsid w:val="003C2580"/>
    <w:rsid w:val="003C2739"/>
    <w:rsid w:val="003C4E00"/>
    <w:rsid w:val="003E6AC6"/>
    <w:rsid w:val="003F2852"/>
    <w:rsid w:val="00416AD7"/>
    <w:rsid w:val="00450B5C"/>
    <w:rsid w:val="00455836"/>
    <w:rsid w:val="004B3AFE"/>
    <w:rsid w:val="004B76A7"/>
    <w:rsid w:val="004C5B74"/>
    <w:rsid w:val="00523A0D"/>
    <w:rsid w:val="00524B95"/>
    <w:rsid w:val="0053096E"/>
    <w:rsid w:val="005567C4"/>
    <w:rsid w:val="00580C17"/>
    <w:rsid w:val="00582C9B"/>
    <w:rsid w:val="005841FC"/>
    <w:rsid w:val="00592F04"/>
    <w:rsid w:val="005B3D9B"/>
    <w:rsid w:val="005B65DF"/>
    <w:rsid w:val="005C7D4A"/>
    <w:rsid w:val="005F07B3"/>
    <w:rsid w:val="00604973"/>
    <w:rsid w:val="00606614"/>
    <w:rsid w:val="00624AEF"/>
    <w:rsid w:val="00662A73"/>
    <w:rsid w:val="00665BF4"/>
    <w:rsid w:val="006801A6"/>
    <w:rsid w:val="00686B69"/>
    <w:rsid w:val="006C13C6"/>
    <w:rsid w:val="006D75CC"/>
    <w:rsid w:val="006F2A2C"/>
    <w:rsid w:val="00702662"/>
    <w:rsid w:val="007132C9"/>
    <w:rsid w:val="0073574C"/>
    <w:rsid w:val="00740615"/>
    <w:rsid w:val="00762785"/>
    <w:rsid w:val="00763E64"/>
    <w:rsid w:val="00771333"/>
    <w:rsid w:val="00786775"/>
    <w:rsid w:val="007919AC"/>
    <w:rsid w:val="00791A1A"/>
    <w:rsid w:val="00792913"/>
    <w:rsid w:val="007A5459"/>
    <w:rsid w:val="007C6EF9"/>
    <w:rsid w:val="007C79D8"/>
    <w:rsid w:val="007D141D"/>
    <w:rsid w:val="007D567C"/>
    <w:rsid w:val="007E1D13"/>
    <w:rsid w:val="007E5D09"/>
    <w:rsid w:val="00813A2E"/>
    <w:rsid w:val="008532AA"/>
    <w:rsid w:val="008568D0"/>
    <w:rsid w:val="008622E1"/>
    <w:rsid w:val="00885865"/>
    <w:rsid w:val="008D1B1D"/>
    <w:rsid w:val="008E2901"/>
    <w:rsid w:val="008E3DF3"/>
    <w:rsid w:val="008E57FE"/>
    <w:rsid w:val="008F0908"/>
    <w:rsid w:val="008F295D"/>
    <w:rsid w:val="009041B5"/>
    <w:rsid w:val="00963D3E"/>
    <w:rsid w:val="00983FD1"/>
    <w:rsid w:val="009A16C8"/>
    <w:rsid w:val="009C151B"/>
    <w:rsid w:val="009C46B2"/>
    <w:rsid w:val="009C6FC9"/>
    <w:rsid w:val="009D7A2D"/>
    <w:rsid w:val="009F0AE5"/>
    <w:rsid w:val="00A42209"/>
    <w:rsid w:val="00A44778"/>
    <w:rsid w:val="00A555D2"/>
    <w:rsid w:val="00A652F3"/>
    <w:rsid w:val="00A74DE6"/>
    <w:rsid w:val="00A755B6"/>
    <w:rsid w:val="00AB29F0"/>
    <w:rsid w:val="00AB4886"/>
    <w:rsid w:val="00AF0F73"/>
    <w:rsid w:val="00AF724D"/>
    <w:rsid w:val="00B05E4F"/>
    <w:rsid w:val="00B11DB6"/>
    <w:rsid w:val="00B25E2E"/>
    <w:rsid w:val="00B40E87"/>
    <w:rsid w:val="00B55208"/>
    <w:rsid w:val="00B81E83"/>
    <w:rsid w:val="00BA3E70"/>
    <w:rsid w:val="00BD7474"/>
    <w:rsid w:val="00BE7BEE"/>
    <w:rsid w:val="00BF05EF"/>
    <w:rsid w:val="00BF10D1"/>
    <w:rsid w:val="00BF619A"/>
    <w:rsid w:val="00C0337B"/>
    <w:rsid w:val="00C13CD8"/>
    <w:rsid w:val="00C1735F"/>
    <w:rsid w:val="00C24E04"/>
    <w:rsid w:val="00C27B58"/>
    <w:rsid w:val="00C55EF2"/>
    <w:rsid w:val="00C77F45"/>
    <w:rsid w:val="00CB414D"/>
    <w:rsid w:val="00CC7F95"/>
    <w:rsid w:val="00D006A9"/>
    <w:rsid w:val="00D02EB0"/>
    <w:rsid w:val="00D31E78"/>
    <w:rsid w:val="00D45C4D"/>
    <w:rsid w:val="00D617E0"/>
    <w:rsid w:val="00D63FFA"/>
    <w:rsid w:val="00DA07B2"/>
    <w:rsid w:val="00DC2278"/>
    <w:rsid w:val="00E1360E"/>
    <w:rsid w:val="00E14BAA"/>
    <w:rsid w:val="00E60DEA"/>
    <w:rsid w:val="00E86EBE"/>
    <w:rsid w:val="00EC108E"/>
    <w:rsid w:val="00EC7DD3"/>
    <w:rsid w:val="00EE2B58"/>
    <w:rsid w:val="00EE4310"/>
    <w:rsid w:val="00EE4C0C"/>
    <w:rsid w:val="00EE61B1"/>
    <w:rsid w:val="00EF566C"/>
    <w:rsid w:val="00F1392F"/>
    <w:rsid w:val="00F13936"/>
    <w:rsid w:val="00F1640E"/>
    <w:rsid w:val="00F410E5"/>
    <w:rsid w:val="00F75C75"/>
    <w:rsid w:val="00F93F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98F55C"/>
  <w15:docId w15:val="{86F22362-15F2-44F3-B13F-701CA23F6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63E64"/>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1348DE380A705418B8DFC05959B393D" ma:contentTypeVersion="5" ma:contentTypeDescription="Create a new document." ma:contentTypeScope="" ma:versionID="db3382af03bd7dc9e1db0d0d9835853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E488618-9FF4-4F69-905A-87D81C3FAB71}"/>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E5BB828E-24C4-418A-AFDA-2DAB3A3BBF4C}"/>
</file>

<file path=docProps/app.xml><?xml version="1.0" encoding="utf-8"?>
<Properties xmlns="http://schemas.openxmlformats.org/officeDocument/2006/extended-properties" xmlns:vt="http://schemas.openxmlformats.org/officeDocument/2006/docPropsVTypes">
  <Template>A93-template</Template>
  <TotalTime>215</TotalTime>
  <Pages>13</Pages>
  <Words>3442</Words>
  <Characters>19623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ورقة تحتوي على معلومات عن أنواع الأنشطة التي يمكن أن تنفذها بلدان المادة 5، وعن طبيعة المساعدة اللازمة، وعن مشكلات سلسلة التوريد التي يلزم حلها لمعالجة الاستهلاك في القطاع الفرعي المحلي للتركيب والتجميع في خططهم لتنفيذ تعديل كيغالي للمواد الهيدروفلوروكربو</vt:lpstr>
    </vt:vector>
  </TitlesOfParts>
  <Company>UNMFS</Company>
  <LinksUpToDate>false</LinksUpToDate>
  <CharactersWithSpaces>23019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ورقة تحتوي على معلومات عن أنواع الأنشطة التي يمكن أن تنفذها بلدان المادة 5، وعن طبيعة المساعدة اللازمة، وعن مشكلات سلسلة التوريد التي يلزم حلها لمعالجة الاستهلاك في القطاع الفرعي المحلي للتركيب والتجميع في خططهم لتنفيذ تعديل كيغالي للمواد الهيدروفلوروكربو</dc:title>
  <dc:creator>Yas</dc:creator>
  <cp:lastModifiedBy>Kata Koppel</cp:lastModifiedBy>
  <cp:revision>100</cp:revision>
  <cp:lastPrinted>2023-11-20T22:32:00Z</cp:lastPrinted>
  <dcterms:created xsi:type="dcterms:W3CDTF">2023-11-19T16:20:00Z</dcterms:created>
  <dcterms:modified xsi:type="dcterms:W3CDTF">2023-11-20T22:32:00Z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UNEP/OzL.Pro/ExCom/93/99</vt:lpwstr>
  </property>
  <property fmtid="{D5CDD505-2E9C-101B-9397-08002B2CF9AE}" pid="3" name="Revision date">
    <vt:lpwstr>18/11/2023</vt:lpwstr>
  </property>
  <property fmtid="{D5CDD505-2E9C-101B-9397-08002B2CF9AE}" pid="4" name="ContentTypeId">
    <vt:lpwstr>0x010100F1348DE380A705418B8DFC05959B393D</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SharedWithUsers">
    <vt:lpwstr/>
  </property>
  <property fmtid="{D5CDD505-2E9C-101B-9397-08002B2CF9AE}" pid="15" name="lcf76f155ced4ddcb4097134ff3c332f">
    <vt:lpwstr/>
  </property>
</Properties>
</file>