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780"/>
      </w:tblGrid>
      <w:tr w:rsidR="00833260" w:rsidRPr="00635A38" w14:paraId="7F6A2EB0" w14:textId="77777777" w:rsidTr="00C962D0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71F79C4B" w14:textId="77777777" w:rsidR="00833260" w:rsidRPr="00635A38" w:rsidRDefault="00833260" w:rsidP="00C962D0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4333D285" w14:textId="77777777" w:rsidR="00833260" w:rsidRPr="00635A38" w:rsidRDefault="00833260" w:rsidP="00C962D0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6201A19" w14:textId="77777777" w:rsidR="00833260" w:rsidRPr="00635A38" w:rsidRDefault="00833260" w:rsidP="00C962D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08960C80" w14:textId="77777777" w:rsidR="00833260" w:rsidRPr="00635A38" w:rsidRDefault="00833260" w:rsidP="00C962D0">
            <w:pPr>
              <w:jc w:val="right"/>
              <w:rPr>
                <w:sz w:val="52"/>
                <w:szCs w:val="52"/>
                <w:lang w:val="ru-RU"/>
              </w:rPr>
            </w:pPr>
            <w:r w:rsidRPr="00635A38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833260" w:rsidRPr="00635A38" w14:paraId="25B46F05" w14:textId="77777777" w:rsidTr="00C962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78E0BE0" w14:textId="77777777" w:rsidR="00833260" w:rsidRPr="00635A38" w:rsidRDefault="00833260" w:rsidP="00C962D0">
            <w:pPr>
              <w:spacing w:before="120"/>
              <w:rPr>
                <w:lang w:val="ru-RU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E254BF9" wp14:editId="47E04CF9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84455</wp:posOffset>
                      </wp:positionV>
                      <wp:extent cx="822325" cy="1464310"/>
                      <wp:effectExtent l="0" t="0" r="0" b="2540"/>
                      <wp:wrapNone/>
                      <wp:docPr id="1756011948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2325" cy="1464310"/>
                                <a:chOff x="0" y="0"/>
                                <a:chExt cx="822325" cy="146462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57754690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730887"/>
                                  <a:ext cx="793750" cy="73373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6517037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25A746" id="Group 1" o:spid="_x0000_s1026" style="position:absolute;margin-left:1.2pt;margin-top:6.65pt;width:64.75pt;height:115.3pt;z-index:251659264" coordsize="8223,14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308;width:7938;height: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F6A669F" w14:textId="77777777" w:rsidR="00833260" w:rsidRPr="00635A38" w:rsidRDefault="00833260" w:rsidP="00C962D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7FEF97DB" w14:textId="77777777" w:rsidR="00833260" w:rsidRPr="00635A38" w:rsidRDefault="00833260" w:rsidP="00C962D0">
            <w:pPr>
              <w:rPr>
                <w:b/>
                <w:bCs/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5A1B24F" w14:textId="77777777" w:rsidR="00833260" w:rsidRPr="00635A38" w:rsidRDefault="00833260" w:rsidP="00C962D0">
            <w:pPr>
              <w:rPr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47423D04" w14:textId="77777777" w:rsidR="00833260" w:rsidRPr="00635A38" w:rsidRDefault="00833260" w:rsidP="00C962D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32BA4C2" w14:textId="77777777" w:rsidR="00833260" w:rsidRPr="00635A38" w:rsidRDefault="00833260" w:rsidP="00C962D0">
            <w:pPr>
              <w:rPr>
                <w:lang w:val="ru-RU"/>
              </w:rPr>
            </w:pPr>
          </w:p>
          <w:p w14:paraId="4C5C8C4E" w14:textId="77777777" w:rsidR="00833260" w:rsidRPr="003C39C4" w:rsidRDefault="00833260" w:rsidP="00C962D0">
            <w:r w:rsidRPr="003C39C4">
              <w:t>Distr.</w:t>
            </w:r>
          </w:p>
          <w:p w14:paraId="157F6069" w14:textId="77777777" w:rsidR="00833260" w:rsidRPr="003C39C4" w:rsidRDefault="00833260" w:rsidP="00C962D0">
            <w:r>
              <w:t>GENERAL</w:t>
            </w:r>
          </w:p>
          <w:p w14:paraId="52A247FA" w14:textId="77777777" w:rsidR="00833260" w:rsidRPr="003C39C4" w:rsidRDefault="00833260" w:rsidP="00C962D0"/>
          <w:p w14:paraId="36B025A0" w14:textId="6A2C1584" w:rsidR="00833260" w:rsidRPr="009B0D30" w:rsidRDefault="00833260" w:rsidP="00C962D0">
            <w:fldSimple w:instr=" DOCPROPERTY &quot;Document number&quot;  \* MERGEFORMAT ">
              <w:r w:rsidR="002A120B">
                <w:t>UNEP/OzL.Pro/ExCom/97/34</w:t>
              </w:r>
            </w:fldSimple>
          </w:p>
          <w:p w14:paraId="1EA042DE" w14:textId="4BF54D12" w:rsidR="00833260" w:rsidRPr="003C39C4" w:rsidRDefault="00833260" w:rsidP="00C962D0">
            <w:r w:rsidRPr="00294999">
              <w:rPr>
                <w:lang w:val="en-GB"/>
              </w:rPr>
              <w:fldChar w:fldCharType="begin"/>
            </w:r>
            <w:r w:rsidRPr="00294999">
              <w:rPr>
                <w:lang w:val="en-GB"/>
              </w:rPr>
              <w:instrText xml:space="preserve"> DOCPROPERTY "Revision date" \@ "d MMMM YYYY"  \* MERGEFORMAT </w:instrText>
            </w:r>
            <w:r w:rsidRPr="00294999">
              <w:rPr>
                <w:lang w:val="en-GB"/>
              </w:rPr>
              <w:fldChar w:fldCharType="separate"/>
            </w:r>
            <w:r w:rsidR="002A120B">
              <w:rPr>
                <w:lang w:val="en-GB"/>
              </w:rPr>
              <w:t>26</w:t>
            </w:r>
            <w:r w:rsidR="002A120B" w:rsidRPr="002A120B">
              <w:rPr>
                <w:lang w:val="en-US"/>
              </w:rPr>
              <w:t xml:space="preserve"> October</w:t>
            </w:r>
            <w:r w:rsidR="002A120B">
              <w:rPr>
                <w:lang w:val="en-GB"/>
              </w:rPr>
              <w:t xml:space="preserve"> 2025</w:t>
            </w:r>
            <w:r w:rsidRPr="00294999">
              <w:rPr>
                <w:lang w:val="en-GB"/>
              </w:rPr>
              <w:fldChar w:fldCharType="end"/>
            </w:r>
          </w:p>
          <w:p w14:paraId="05320D07" w14:textId="77777777" w:rsidR="00833260" w:rsidRPr="003C39C4" w:rsidRDefault="00833260" w:rsidP="00C962D0">
            <w:pPr>
              <w:rPr>
                <w:caps/>
              </w:rPr>
            </w:pPr>
          </w:p>
          <w:p w14:paraId="6C2A78DE" w14:textId="77777777" w:rsidR="00833260" w:rsidRPr="00635A38" w:rsidRDefault="00833260" w:rsidP="00C962D0">
            <w:pPr>
              <w:rPr>
                <w:lang w:val="ru-RU"/>
              </w:rPr>
            </w:pPr>
            <w:r w:rsidRPr="00635A38">
              <w:rPr>
                <w:lang w:val="ru-RU"/>
              </w:rPr>
              <w:t>RUSSIAN</w:t>
            </w:r>
          </w:p>
          <w:p w14:paraId="346BC6BF" w14:textId="77777777" w:rsidR="00833260" w:rsidRPr="00635A38" w:rsidRDefault="00833260" w:rsidP="00C962D0">
            <w:pPr>
              <w:rPr>
                <w:lang w:val="ru-RU"/>
              </w:rPr>
            </w:pPr>
            <w:r w:rsidRPr="00635A38">
              <w:rPr>
                <w:lang w:val="ru-RU"/>
              </w:rPr>
              <w:t xml:space="preserve">ORIGINAL: ENGLISH </w:t>
            </w:r>
          </w:p>
        </w:tc>
      </w:tr>
    </w:tbl>
    <w:p w14:paraId="1613E04C" w14:textId="77777777" w:rsidR="00833260" w:rsidRPr="00A5649A" w:rsidRDefault="00833260" w:rsidP="00833260">
      <w:pPr>
        <w:jc w:val="left"/>
        <w:rPr>
          <w:lang w:val="ru-RU"/>
        </w:rPr>
      </w:pPr>
      <w:r w:rsidRPr="00A5649A">
        <w:rPr>
          <w:lang w:val="ru-RU"/>
        </w:rPr>
        <w:t xml:space="preserve">ИСПОЛНИТЕЛЬНЫЙ КОМИТЕТ </w:t>
      </w:r>
      <w:r w:rsidRPr="00A5649A">
        <w:rPr>
          <w:lang w:val="ru-RU"/>
        </w:rPr>
        <w:br/>
      </w:r>
      <w:r>
        <w:rPr>
          <w:lang w:val="ru-RU"/>
        </w:rPr>
        <w:t xml:space="preserve"> </w:t>
      </w:r>
      <w:r w:rsidRPr="00A5649A">
        <w:rPr>
          <w:lang w:val="ru-RU"/>
        </w:rPr>
        <w:t xml:space="preserve">МНОГОСТОРОННЕГО ФОНДА ДЛЯ </w:t>
      </w:r>
    </w:p>
    <w:p w14:paraId="1390700B" w14:textId="77777777" w:rsidR="00833260" w:rsidRPr="00A5649A" w:rsidRDefault="00833260" w:rsidP="00833260">
      <w:pPr>
        <w:jc w:val="left"/>
        <w:rPr>
          <w:lang w:val="ru-RU"/>
        </w:rPr>
      </w:pPr>
      <w:r>
        <w:rPr>
          <w:lang w:val="ru-RU"/>
        </w:rPr>
        <w:t xml:space="preserve"> </w:t>
      </w:r>
      <w:r w:rsidRPr="00A5649A">
        <w:rPr>
          <w:lang w:val="ru-RU"/>
        </w:rPr>
        <w:t>ОСУЩЕСТВЛЕНИЯ МОНРЕАЛЬСКОГО ПРОТОКОЛА</w:t>
      </w:r>
      <w:r w:rsidRPr="00A5649A">
        <w:rPr>
          <w:lang w:val="ru-RU"/>
        </w:rPr>
        <w:br/>
        <w:t xml:space="preserve">Девяносто </w:t>
      </w:r>
      <w:r>
        <w:rPr>
          <w:lang w:val="ru-RU"/>
        </w:rPr>
        <w:t>седьм</w:t>
      </w:r>
      <w:r w:rsidRPr="00A5649A">
        <w:rPr>
          <w:lang w:val="ru-RU"/>
        </w:rPr>
        <w:t>ое совещание</w:t>
      </w:r>
    </w:p>
    <w:p w14:paraId="272724D3" w14:textId="77777777" w:rsidR="00833260" w:rsidRPr="00124C0F" w:rsidRDefault="00833260" w:rsidP="00833260">
      <w:pPr>
        <w:jc w:val="left"/>
        <w:rPr>
          <w:lang w:val="ru-RU"/>
        </w:rPr>
      </w:pPr>
      <w:r w:rsidRPr="00A5649A">
        <w:rPr>
          <w:lang w:val="ru-RU" w:eastAsia="zh-CN"/>
        </w:rPr>
        <w:t>Монреаль</w:t>
      </w:r>
      <w:r w:rsidRPr="00124C0F">
        <w:rPr>
          <w:lang w:val="ru-RU" w:eastAsia="zh-CN"/>
        </w:rPr>
        <w:t xml:space="preserve">, 1-5 </w:t>
      </w:r>
      <w:r>
        <w:rPr>
          <w:lang w:val="ru-RU" w:eastAsia="zh-CN"/>
        </w:rPr>
        <w:t>декабря</w:t>
      </w:r>
      <w:r w:rsidRPr="00124C0F">
        <w:rPr>
          <w:lang w:val="ru-RU" w:eastAsia="zh-CN"/>
        </w:rPr>
        <w:t xml:space="preserve"> 2025 </w:t>
      </w:r>
      <w:r w:rsidRPr="00A5649A">
        <w:rPr>
          <w:lang w:val="ru-RU" w:eastAsia="zh-CN"/>
        </w:rPr>
        <w:t>года</w:t>
      </w:r>
    </w:p>
    <w:p w14:paraId="23BC696D" w14:textId="4E787EA3" w:rsidR="00833260" w:rsidRPr="00041CCF" w:rsidRDefault="00833260" w:rsidP="00833260">
      <w:pPr>
        <w:jc w:val="left"/>
        <w:rPr>
          <w:lang w:val="ru-RU"/>
        </w:rPr>
      </w:pPr>
      <w:r>
        <w:rPr>
          <w:lang w:val="ru-RU"/>
        </w:rPr>
        <w:t>Пункт 9(</w:t>
      </w:r>
      <w:r>
        <w:rPr>
          <w:lang w:val="de-AT"/>
        </w:rPr>
        <w:t>d</w:t>
      </w:r>
      <w:r w:rsidRPr="00833260">
        <w:rPr>
          <w:lang w:val="ru-RU"/>
        </w:rPr>
        <w:t>)</w:t>
      </w:r>
      <w:r w:rsidRPr="00041CCF">
        <w:rPr>
          <w:lang w:val="ru-RU"/>
        </w:rPr>
        <w:t xml:space="preserve"> </w:t>
      </w:r>
      <w:r>
        <w:rPr>
          <w:lang w:val="ru-RU"/>
        </w:rPr>
        <w:t>предварительной повестки дня</w:t>
      </w:r>
      <w:r w:rsidRPr="007A603D">
        <w:rPr>
          <w:rStyle w:val="FootnoteReference"/>
          <w:lang w:val="ru-RU"/>
        </w:rPr>
        <w:footnoteReference w:id="1"/>
      </w:r>
    </w:p>
    <w:p w14:paraId="70BBA3C9" w14:textId="77777777" w:rsidR="009145E4" w:rsidRPr="00833260" w:rsidRDefault="009145E4" w:rsidP="00290591">
      <w:pPr>
        <w:pStyle w:val="Heading1"/>
        <w:numPr>
          <w:ilvl w:val="0"/>
          <w:numId w:val="0"/>
        </w:numPr>
        <w:spacing w:after="0"/>
        <w:rPr>
          <w:lang w:val="ru-RU"/>
        </w:rPr>
      </w:pPr>
    </w:p>
    <w:p w14:paraId="0277D97D" w14:textId="77777777" w:rsidR="002B60ED" w:rsidRPr="00833260" w:rsidRDefault="002B60ED" w:rsidP="00290591">
      <w:pPr>
        <w:jc w:val="center"/>
        <w:rPr>
          <w:b/>
          <w:lang w:val="ru-RU"/>
        </w:rPr>
      </w:pPr>
    </w:p>
    <w:p w14:paraId="475E5B57" w14:textId="77777777" w:rsidR="00EE308C" w:rsidRPr="00833260" w:rsidRDefault="00EE308C" w:rsidP="00290591">
      <w:pPr>
        <w:jc w:val="center"/>
        <w:rPr>
          <w:b/>
          <w:lang w:val="ru-RU"/>
        </w:rPr>
      </w:pPr>
    </w:p>
    <w:p w14:paraId="64FCD43F" w14:textId="77777777" w:rsidR="00EE308C" w:rsidRPr="00833260" w:rsidRDefault="00EE308C" w:rsidP="00290591">
      <w:pPr>
        <w:jc w:val="center"/>
        <w:rPr>
          <w:b/>
          <w:lang w:val="ru-RU"/>
        </w:rPr>
      </w:pPr>
    </w:p>
    <w:p w14:paraId="43FE27D1" w14:textId="4AA3764C" w:rsidR="004C1E10" w:rsidRPr="00833260" w:rsidRDefault="004C1E10" w:rsidP="00290591">
      <w:pPr>
        <w:jc w:val="center"/>
        <w:rPr>
          <w:b/>
          <w:lang w:val="ru-RU"/>
        </w:rPr>
      </w:pPr>
      <w:r>
        <w:rPr>
          <w:b/>
          <w:bCs/>
          <w:lang w:val="ru-RU"/>
        </w:rPr>
        <w:t>ПРОЕКТНОЕ ПРЕДЛОЖЕНИЕ: АЛБАНИЯ</w:t>
      </w:r>
    </w:p>
    <w:p w14:paraId="084A63F5" w14:textId="77777777" w:rsidR="004C1E10" w:rsidRPr="00833260" w:rsidRDefault="004C1E10" w:rsidP="00290591">
      <w:pPr>
        <w:rPr>
          <w:lang w:val="ru-RU"/>
        </w:rPr>
      </w:pPr>
    </w:p>
    <w:p w14:paraId="28E9581E" w14:textId="77777777" w:rsidR="004C1E10" w:rsidRPr="00833260" w:rsidRDefault="004C1E10" w:rsidP="00290591">
      <w:pPr>
        <w:rPr>
          <w:lang w:val="ru-RU"/>
        </w:rPr>
      </w:pPr>
    </w:p>
    <w:p w14:paraId="1AE62D86" w14:textId="027108EF" w:rsidR="004C1E10" w:rsidRPr="00833260" w:rsidRDefault="004C1E10" w:rsidP="00290591">
      <w:pPr>
        <w:spacing w:after="240"/>
        <w:ind w:firstLine="720"/>
        <w:rPr>
          <w:lang w:val="ru-RU"/>
        </w:rPr>
      </w:pPr>
      <w:r>
        <w:rPr>
          <w:lang w:val="ru-RU"/>
        </w:rPr>
        <w:t>Настоящий документ содержит замечания и рекомендации Секретариата по</w:t>
      </w:r>
      <w:r w:rsidR="0012077A">
        <w:rPr>
          <w:lang w:val="ru-RU"/>
        </w:rPr>
        <w:t> </w:t>
      </w:r>
      <w:r>
        <w:rPr>
          <w:lang w:val="ru-RU"/>
        </w:rPr>
        <w:t>следующему проектному предложению:</w:t>
      </w:r>
    </w:p>
    <w:p w14:paraId="66A61767" w14:textId="77777777" w:rsidR="004C1E10" w:rsidRPr="006118A6" w:rsidRDefault="004C1E10" w:rsidP="00290591">
      <w:pPr>
        <w:spacing w:after="240"/>
        <w:rPr>
          <w:u w:val="single"/>
        </w:rPr>
      </w:pPr>
      <w:r>
        <w:rPr>
          <w:u w:val="single"/>
          <w:lang w:val="ru-RU"/>
        </w:rPr>
        <w:t>Энергоэффективность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8"/>
        <w:gridCol w:w="1642"/>
        <w:gridCol w:w="2130"/>
      </w:tblGrid>
      <w:tr w:rsidR="004C1E10" w:rsidRPr="006118A6" w14:paraId="28CFF452" w14:textId="77777777" w:rsidTr="00833260">
        <w:tc>
          <w:tcPr>
            <w:tcW w:w="5588" w:type="dxa"/>
          </w:tcPr>
          <w:p w14:paraId="0CC08E29" w14:textId="099DCFB1" w:rsidR="004C1E10" w:rsidRPr="00833260" w:rsidRDefault="004C1E10" w:rsidP="00290591">
            <w:pPr>
              <w:pStyle w:val="ListParagraph"/>
              <w:numPr>
                <w:ilvl w:val="0"/>
                <w:numId w:val="21"/>
              </w:numPr>
              <w:ind w:left="337" w:hanging="447"/>
              <w:rPr>
                <w:lang w:val="ru-RU"/>
              </w:rPr>
            </w:pPr>
            <w:r>
              <w:rPr>
                <w:color w:val="000000"/>
                <w:lang w:val="ru-RU"/>
              </w:rPr>
              <w:t xml:space="preserve">Пилотный проект по поддержанию и/или повышению энергоэффективности замещающих технологий и оборудования в условиях поэтапного отказа от ГФУ (неинвестиционные мероприятия): </w:t>
            </w:r>
            <w:r w:rsidR="00A03844">
              <w:rPr>
                <w:color w:val="000000"/>
                <w:lang w:val="ru-RU"/>
              </w:rPr>
              <w:t>в</w:t>
            </w:r>
            <w:r>
              <w:rPr>
                <w:color w:val="000000"/>
                <w:lang w:val="ru-RU"/>
              </w:rPr>
              <w:t xml:space="preserve">недрение систем обнаружения утечек в холодильном оборудовании и </w:t>
            </w:r>
            <w:r w:rsidR="00833260">
              <w:rPr>
                <w:color w:val="000000"/>
                <w:lang w:val="ru-RU"/>
              </w:rPr>
              <w:t>системах</w:t>
            </w:r>
            <w:r>
              <w:rPr>
                <w:color w:val="000000"/>
                <w:lang w:val="ru-RU"/>
              </w:rPr>
              <w:t xml:space="preserve"> кондиционирования воздуха</w:t>
            </w:r>
          </w:p>
        </w:tc>
        <w:tc>
          <w:tcPr>
            <w:tcW w:w="1642" w:type="dxa"/>
          </w:tcPr>
          <w:p w14:paraId="521A8466" w14:textId="737AF1C5" w:rsidR="004C1E10" w:rsidRPr="006118A6" w:rsidRDefault="0033571C" w:rsidP="00290591">
            <w:pPr>
              <w:jc w:val="center"/>
            </w:pPr>
            <w:r>
              <w:rPr>
                <w:color w:val="000000"/>
                <w:lang w:val="en-US"/>
              </w:rPr>
              <w:t xml:space="preserve">         </w:t>
            </w:r>
            <w:r w:rsidR="00470D26">
              <w:rPr>
                <w:color w:val="000000"/>
                <w:lang w:val="ru-RU"/>
              </w:rPr>
              <w:t>ЮНИДО</w:t>
            </w:r>
          </w:p>
        </w:tc>
        <w:tc>
          <w:tcPr>
            <w:tcW w:w="2130" w:type="dxa"/>
          </w:tcPr>
          <w:p w14:paraId="5E561E29" w14:textId="77777777" w:rsidR="004C1E10" w:rsidRPr="006118A6" w:rsidRDefault="004C1E10" w:rsidP="00290591">
            <w:pPr>
              <w:jc w:val="right"/>
            </w:pPr>
            <w:r>
              <w:rPr>
                <w:color w:val="000000"/>
                <w:lang w:val="ru-RU"/>
              </w:rPr>
              <w:t>Индивидуальное рассмотрение</w:t>
            </w:r>
          </w:p>
        </w:tc>
      </w:tr>
    </w:tbl>
    <w:p w14:paraId="698745F6" w14:textId="77777777" w:rsidR="00066CE8" w:rsidRPr="006118A6" w:rsidRDefault="00066CE8" w:rsidP="00290591">
      <w:pPr>
        <w:jc w:val="left"/>
      </w:pPr>
    </w:p>
    <w:p w14:paraId="0593D699" w14:textId="77777777" w:rsidR="004E7F9C" w:rsidRPr="006118A6" w:rsidRDefault="004E7F9C" w:rsidP="00290591">
      <w:pPr>
        <w:pStyle w:val="Title1"/>
        <w:jc w:val="right"/>
        <w:rPr>
          <w:b w:val="0"/>
          <w:lang w:val="en-CA"/>
        </w:rPr>
      </w:pPr>
    </w:p>
    <w:p w14:paraId="139C5219" w14:textId="77777777" w:rsidR="004E7F9C" w:rsidRPr="006118A6" w:rsidRDefault="004E7F9C" w:rsidP="00290591">
      <w:pPr>
        <w:pStyle w:val="Title1"/>
        <w:rPr>
          <w:lang w:val="en-CA"/>
        </w:rPr>
      </w:pPr>
    </w:p>
    <w:p w14:paraId="6F064A7E" w14:textId="77777777" w:rsidR="008C5738" w:rsidRPr="006118A6" w:rsidRDefault="008C5738" w:rsidP="00290591">
      <w:pPr>
        <w:pStyle w:val="StyleHeader4Para4Left0Firstline0"/>
        <w:widowControl/>
        <w:numPr>
          <w:ilvl w:val="0"/>
          <w:numId w:val="0"/>
        </w:numPr>
        <w:jc w:val="right"/>
        <w:rPr>
          <w:b/>
          <w:sz w:val="22"/>
        </w:rPr>
      </w:pPr>
    </w:p>
    <w:p w14:paraId="5F64B391" w14:textId="77777777" w:rsidR="00BB2764" w:rsidRPr="006118A6" w:rsidRDefault="00BB2764" w:rsidP="00290591"/>
    <w:p w14:paraId="35499BD1" w14:textId="77777777" w:rsidR="008C5738" w:rsidRPr="006118A6" w:rsidRDefault="004E7F9C" w:rsidP="00290591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sz w:val="22"/>
        </w:rPr>
      </w:pPr>
      <w:r w:rsidRPr="006118A6">
        <w:rPr>
          <w:b/>
          <w:sz w:val="22"/>
        </w:rPr>
        <w:br w:type="page"/>
      </w:r>
    </w:p>
    <w:p w14:paraId="604384CC" w14:textId="77777777" w:rsidR="000F3CF1" w:rsidRPr="00833260" w:rsidRDefault="000F3CF1" w:rsidP="00290591">
      <w:pPr>
        <w:spacing w:after="240"/>
        <w:jc w:val="center"/>
        <w:rPr>
          <w:b/>
          <w:lang w:val="ru-RU"/>
        </w:rPr>
      </w:pPr>
      <w:r>
        <w:rPr>
          <w:b/>
          <w:bCs/>
          <w:lang w:val="ru-RU"/>
        </w:rPr>
        <w:lastRenderedPageBreak/>
        <w:t>ФОРМА ОЦЕНКИ ПРОЕКТА – НЕМНОГОЛЕТНИЙ ПРОЕКТ</w:t>
      </w:r>
      <w:r>
        <w:rPr>
          <w:lang w:val="ru-RU"/>
        </w:rPr>
        <w:t xml:space="preserve"> </w:t>
      </w:r>
    </w:p>
    <w:p w14:paraId="550AC20D" w14:textId="4B6F7029" w:rsidR="000F3CF1" w:rsidRPr="00833260" w:rsidRDefault="00560589" w:rsidP="00290591">
      <w:pPr>
        <w:spacing w:after="240"/>
        <w:jc w:val="center"/>
        <w:rPr>
          <w:b/>
          <w:lang w:val="ru-RU"/>
        </w:rPr>
      </w:pPr>
      <w:r>
        <w:rPr>
          <w:b/>
          <w:bCs/>
          <w:lang w:val="ru-RU"/>
        </w:rPr>
        <w:t>Албания</w:t>
      </w:r>
    </w:p>
    <w:p w14:paraId="19B86E7C" w14:textId="4570E91F" w:rsidR="000F3CF1" w:rsidRPr="00833260" w:rsidRDefault="00833260" w:rsidP="00290591">
      <w:pPr>
        <w:tabs>
          <w:tab w:val="left" w:pos="6946"/>
        </w:tabs>
        <w:ind w:right="-450" w:hanging="426"/>
        <w:rPr>
          <w:b/>
          <w:lang w:val="ru-RU"/>
        </w:rPr>
      </w:pPr>
      <w:bookmarkStart w:id="0" w:name="_Hlk149308122"/>
      <w:r>
        <w:rPr>
          <w:b/>
          <w:bCs/>
          <w:lang w:val="ru-RU"/>
        </w:rPr>
        <w:t>НАЗВАНИЕ ПРОЕКТА</w:t>
      </w:r>
      <w:r w:rsidR="00B8298B">
        <w:rPr>
          <w:b/>
          <w:bCs/>
          <w:lang w:val="en-US"/>
        </w:rPr>
        <w:t xml:space="preserve">     </w:t>
      </w:r>
      <w:r>
        <w:rPr>
          <w:b/>
          <w:bCs/>
          <w:lang w:val="ru-RU"/>
        </w:rPr>
        <w:t>УЧРЕЖДЕНИЕ-ИСПОЛНИТЕЛЬ</w:t>
      </w:r>
      <w:bookmarkEnd w:id="0"/>
    </w:p>
    <w:tbl>
      <w:tblPr>
        <w:tblStyle w:val="TableGrid"/>
        <w:tblpPr w:leftFromText="180" w:rightFromText="180" w:vertAnchor="text" w:horzAnchor="margin" w:tblpX="-431" w:tblpY="62"/>
        <w:tblW w:w="10165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8"/>
        <w:gridCol w:w="3507"/>
      </w:tblGrid>
      <w:tr w:rsidR="002436D0" w:rsidRPr="00833260" w14:paraId="0558D346" w14:textId="77777777" w:rsidTr="00C41001">
        <w:trPr>
          <w:trHeight w:val="1067"/>
        </w:trPr>
        <w:tc>
          <w:tcPr>
            <w:tcW w:w="6658" w:type="dxa"/>
            <w:tcBorders>
              <w:right w:val="single" w:sz="4" w:space="0" w:color="auto"/>
            </w:tcBorders>
          </w:tcPr>
          <w:p w14:paraId="5373383A" w14:textId="53E2675E" w:rsidR="000F3CF1" w:rsidRPr="00833260" w:rsidRDefault="000F3CF1" w:rsidP="00D36D67">
            <w:pPr>
              <w:spacing w:before="60"/>
              <w:rPr>
                <w:sz w:val="20"/>
                <w:szCs w:val="20"/>
                <w:lang w:val="ru-RU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 xml:space="preserve">Пилотный проект по поддержанию и/или повышению энергоэффективности замещающих технологий и оборудования в условиях поэтапного отказа от ГФУ (неинвестиционные мероприятия): </w:t>
            </w:r>
            <w:r w:rsidR="002B10EE">
              <w:rPr>
                <w:color w:val="000000"/>
                <w:sz w:val="20"/>
                <w:szCs w:val="20"/>
                <w:lang w:val="ru-RU"/>
              </w:rPr>
              <w:t>в</w:t>
            </w:r>
            <w:r w:rsidRPr="00833260">
              <w:rPr>
                <w:color w:val="000000"/>
                <w:sz w:val="20"/>
                <w:szCs w:val="20"/>
                <w:lang w:val="ru-RU"/>
              </w:rPr>
              <w:t xml:space="preserve">недрение систем обнаружения утечек в холодильном оборудовании и </w:t>
            </w:r>
            <w:r w:rsidR="00833260">
              <w:rPr>
                <w:color w:val="000000"/>
                <w:sz w:val="20"/>
                <w:szCs w:val="20"/>
                <w:lang w:val="ru-RU"/>
              </w:rPr>
              <w:t>системах</w:t>
            </w:r>
            <w:r w:rsidRPr="00833260">
              <w:rPr>
                <w:color w:val="000000"/>
                <w:sz w:val="20"/>
                <w:szCs w:val="20"/>
                <w:lang w:val="ru-RU"/>
              </w:rPr>
              <w:t xml:space="preserve"> кондиционирования воздуха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0F738" w14:textId="77777777" w:rsidR="000F3CF1" w:rsidRPr="00833260" w:rsidRDefault="000F3CF1" w:rsidP="00D36D67">
            <w:pPr>
              <w:jc w:val="center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ЮНИДО</w:t>
            </w:r>
          </w:p>
        </w:tc>
      </w:tr>
    </w:tbl>
    <w:p w14:paraId="3BADD32F" w14:textId="77777777" w:rsidR="000F3CF1" w:rsidRPr="006118A6" w:rsidRDefault="000F3CF1" w:rsidP="00290591">
      <w:pPr>
        <w:rPr>
          <w:sz w:val="20"/>
          <w:szCs w:val="20"/>
        </w:rPr>
      </w:pPr>
    </w:p>
    <w:p w14:paraId="168B991A" w14:textId="77777777" w:rsidR="000F3CF1" w:rsidRPr="006118A6" w:rsidRDefault="000F3CF1" w:rsidP="00290591">
      <w:pPr>
        <w:spacing w:after="40"/>
        <w:ind w:hanging="426"/>
      </w:pPr>
      <w:r>
        <w:rPr>
          <w:b/>
          <w:bCs/>
          <w:lang w:val="ru-RU"/>
        </w:rPr>
        <w:t>ЦЕЛЬ ПРОЕКТА</w:t>
      </w:r>
    </w:p>
    <w:tbl>
      <w:tblPr>
        <w:tblStyle w:val="TableGrid"/>
        <w:tblW w:w="1016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10165"/>
      </w:tblGrid>
      <w:tr w:rsidR="000F3CF1" w:rsidRPr="00A03844" w14:paraId="55AFF65B" w14:textId="77777777" w:rsidTr="00D36D67">
        <w:trPr>
          <w:trHeight w:val="817"/>
        </w:trPr>
        <w:tc>
          <w:tcPr>
            <w:tcW w:w="10165" w:type="dxa"/>
          </w:tcPr>
          <w:p w14:paraId="047D4AEC" w14:textId="43F8D8E0" w:rsidR="009839ED" w:rsidRPr="00833260" w:rsidRDefault="009839ED" w:rsidP="00290591">
            <w:pPr>
              <w:spacing w:before="60"/>
              <w:rPr>
                <w:sz w:val="20"/>
                <w:szCs w:val="20"/>
                <w:lang w:val="ru-RU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 xml:space="preserve">Целью пилотного проекта является укрепление и совершенствование национальной системы энергоэффективности в секторе ХОКВ в соответствии с МСЭ ЕС и проектированием с учетом энергоэффективности, а также содействие принятию мер и </w:t>
            </w:r>
            <w:r w:rsidR="0012077A">
              <w:rPr>
                <w:color w:val="000000"/>
                <w:sz w:val="20"/>
                <w:szCs w:val="20"/>
                <w:lang w:val="ru-RU"/>
              </w:rPr>
              <w:t xml:space="preserve">внедрению </w:t>
            </w:r>
            <w:r w:rsidRPr="00833260">
              <w:rPr>
                <w:color w:val="000000"/>
                <w:sz w:val="20"/>
                <w:szCs w:val="20"/>
                <w:lang w:val="ru-RU"/>
              </w:rPr>
              <w:t>технологий, обеспечивающих устойчивое энергосбережение и сокращение выбросов регулируемых веществ.</w:t>
            </w:r>
          </w:p>
        </w:tc>
      </w:tr>
    </w:tbl>
    <w:p w14:paraId="5A8AEADB" w14:textId="77777777" w:rsidR="000F3CF1" w:rsidRPr="00833260" w:rsidRDefault="000F3CF1" w:rsidP="00290591">
      <w:pPr>
        <w:rPr>
          <w:sz w:val="20"/>
          <w:szCs w:val="20"/>
          <w:lang w:val="ru-RU"/>
        </w:rPr>
      </w:pPr>
    </w:p>
    <w:tbl>
      <w:tblPr>
        <w:tblStyle w:val="TableGrid"/>
        <w:tblW w:w="1016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679"/>
        <w:gridCol w:w="5486"/>
      </w:tblGrid>
      <w:tr w:rsidR="000F3CF1" w:rsidRPr="00A03844" w14:paraId="07F7ED49" w14:textId="77777777" w:rsidTr="008551F5">
        <w:trPr>
          <w:trHeight w:val="283"/>
        </w:trPr>
        <w:tc>
          <w:tcPr>
            <w:tcW w:w="4679" w:type="dxa"/>
            <w:vAlign w:val="center"/>
          </w:tcPr>
          <w:p w14:paraId="1E60BFAF" w14:textId="1C152D82" w:rsidR="000F3CF1" w:rsidRPr="00833260" w:rsidRDefault="0012077A" w:rsidP="00F678A4">
            <w:pPr>
              <w:jc w:val="left"/>
              <w:rPr>
                <w:sz w:val="20"/>
                <w:szCs w:val="20"/>
              </w:rPr>
            </w:pPr>
            <w:r w:rsidRPr="00833260">
              <w:rPr>
                <w:b/>
                <w:bCs/>
                <w:color w:val="000000"/>
                <w:sz w:val="20"/>
                <w:szCs w:val="20"/>
                <w:lang w:val="ru-RU"/>
              </w:rPr>
              <w:t>НАЦИОНАЛЬНОЕ КООРДИНИРУЮЩЕЕ УЧРЕЖДЕНИЕ</w:t>
            </w:r>
          </w:p>
        </w:tc>
        <w:tc>
          <w:tcPr>
            <w:tcW w:w="5486" w:type="dxa"/>
            <w:vAlign w:val="center"/>
          </w:tcPr>
          <w:p w14:paraId="00A6542D" w14:textId="4109B2DB" w:rsidR="000F3CF1" w:rsidRPr="00833260" w:rsidRDefault="000F3CF1" w:rsidP="00F678A4">
            <w:pPr>
              <w:jc w:val="center"/>
              <w:rPr>
                <w:sz w:val="20"/>
                <w:szCs w:val="20"/>
                <w:lang w:val="ru-RU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Министерство туризма и окружающей среды Албании</w:t>
            </w:r>
          </w:p>
        </w:tc>
      </w:tr>
    </w:tbl>
    <w:p w14:paraId="4D56C011" w14:textId="77777777" w:rsidR="000F3CF1" w:rsidRPr="00833260" w:rsidRDefault="000F3CF1" w:rsidP="00290591">
      <w:pPr>
        <w:rPr>
          <w:caps/>
          <w:sz w:val="20"/>
          <w:lang w:val="ru-RU"/>
        </w:rPr>
      </w:pPr>
    </w:p>
    <w:tbl>
      <w:tblPr>
        <w:tblStyle w:val="TableGrid"/>
        <w:tblW w:w="5458" w:type="pct"/>
        <w:tblInd w:w="-431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679"/>
        <w:gridCol w:w="1701"/>
        <w:gridCol w:w="1417"/>
        <w:gridCol w:w="2409"/>
      </w:tblGrid>
      <w:tr w:rsidR="002436D0" w:rsidRPr="006118A6" w14:paraId="313E337D" w14:textId="77777777" w:rsidTr="008551F5">
        <w:trPr>
          <w:trHeight w:val="77"/>
        </w:trPr>
        <w:tc>
          <w:tcPr>
            <w:tcW w:w="4679" w:type="dxa"/>
            <w:vAlign w:val="center"/>
          </w:tcPr>
          <w:p w14:paraId="14133A83" w14:textId="717C3DD9" w:rsidR="000F3CF1" w:rsidRPr="00833260" w:rsidRDefault="000F3CF1" w:rsidP="000E1F86">
            <w:pPr>
              <w:jc w:val="left"/>
              <w:rPr>
                <w:b/>
                <w:sz w:val="20"/>
                <w:szCs w:val="20"/>
                <w:lang w:val="ru-RU"/>
              </w:rPr>
            </w:pPr>
            <w:r w:rsidRPr="00833260">
              <w:rPr>
                <w:b/>
                <w:bCs/>
                <w:color w:val="000000"/>
                <w:sz w:val="20"/>
                <w:szCs w:val="20"/>
                <w:lang w:val="ru-RU"/>
              </w:rPr>
              <w:t>ПОСЛЕДНИЕ ДАННЫЕ ПО СТАТЬЕ</w:t>
            </w:r>
            <w:r w:rsidR="00A5406E">
              <w:rPr>
                <w:b/>
                <w:bCs/>
                <w:color w:val="000000"/>
                <w:sz w:val="20"/>
                <w:szCs w:val="20"/>
                <w:lang w:val="ru-RU"/>
              </w:rPr>
              <w:t> </w:t>
            </w:r>
            <w:r w:rsidRPr="00833260">
              <w:rPr>
                <w:b/>
                <w:bCs/>
                <w:color w:val="000000"/>
                <w:sz w:val="20"/>
                <w:szCs w:val="20"/>
                <w:lang w:val="ru-RU"/>
              </w:rPr>
              <w:t>7 (</w:t>
            </w:r>
            <w:r w:rsidR="00204080">
              <w:rPr>
                <w:b/>
                <w:bCs/>
                <w:color w:val="000000"/>
                <w:sz w:val="20"/>
                <w:szCs w:val="20"/>
                <w:lang w:val="ru-RU"/>
              </w:rPr>
              <w:t>п</w:t>
            </w:r>
            <w:r w:rsidRPr="00833260">
              <w:rPr>
                <w:b/>
                <w:bCs/>
                <w:color w:val="000000"/>
                <w:sz w:val="20"/>
                <w:szCs w:val="20"/>
                <w:lang w:val="ru-RU"/>
              </w:rPr>
              <w:t>риложение</w:t>
            </w:r>
            <w:r w:rsidR="00A5406E">
              <w:rPr>
                <w:b/>
                <w:bCs/>
                <w:color w:val="000000"/>
                <w:sz w:val="20"/>
                <w:szCs w:val="20"/>
                <w:lang w:val="ru-RU"/>
              </w:rPr>
              <w:t> </w:t>
            </w:r>
            <w:r w:rsidRPr="00833260">
              <w:rPr>
                <w:b/>
                <w:bCs/>
                <w:color w:val="000000"/>
                <w:sz w:val="20"/>
                <w:szCs w:val="20"/>
                <w:lang w:val="ru-RU"/>
              </w:rPr>
              <w:t>F)</w:t>
            </w:r>
          </w:p>
        </w:tc>
        <w:tc>
          <w:tcPr>
            <w:tcW w:w="1701" w:type="dxa"/>
            <w:vAlign w:val="center"/>
          </w:tcPr>
          <w:p w14:paraId="40B865CB" w14:textId="27DC5F63" w:rsidR="000F3CF1" w:rsidRPr="00833260" w:rsidRDefault="000F3CF1" w:rsidP="000E1F86">
            <w:pPr>
              <w:jc w:val="center"/>
              <w:rPr>
                <w:sz w:val="20"/>
                <w:szCs w:val="20"/>
              </w:rPr>
            </w:pPr>
            <w:r w:rsidRPr="00E97B88">
              <w:rPr>
                <w:b/>
                <w:bCs/>
                <w:color w:val="000000"/>
                <w:sz w:val="20"/>
                <w:szCs w:val="20"/>
                <w:lang w:val="ru-RU"/>
              </w:rPr>
              <w:t>Год:</w:t>
            </w:r>
            <w:r w:rsidRPr="00833260">
              <w:rPr>
                <w:color w:val="000000"/>
                <w:sz w:val="20"/>
                <w:szCs w:val="20"/>
                <w:lang w:val="ru-RU"/>
              </w:rPr>
              <w:t xml:space="preserve"> 2024</w:t>
            </w:r>
          </w:p>
        </w:tc>
        <w:tc>
          <w:tcPr>
            <w:tcW w:w="1417" w:type="dxa"/>
            <w:vAlign w:val="center"/>
          </w:tcPr>
          <w:p w14:paraId="7D25EB0B" w14:textId="0D395F6B" w:rsidR="000F3CF1" w:rsidRPr="00833260" w:rsidRDefault="009D0BF0" w:rsidP="000E1F86">
            <w:pPr>
              <w:ind w:left="-109"/>
              <w:jc w:val="right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477</w:t>
            </w:r>
            <w:r w:rsidR="00E97B88">
              <w:rPr>
                <w:color w:val="000000"/>
                <w:sz w:val="20"/>
                <w:szCs w:val="20"/>
                <w:lang w:val="ru-RU"/>
              </w:rPr>
              <w:t>,</w:t>
            </w:r>
            <w:r w:rsidRPr="00833260">
              <w:rPr>
                <w:color w:val="000000"/>
                <w:sz w:val="20"/>
                <w:szCs w:val="20"/>
                <w:lang w:val="ru-RU"/>
              </w:rPr>
              <w:t>61 т</w:t>
            </w:r>
          </w:p>
        </w:tc>
        <w:tc>
          <w:tcPr>
            <w:tcW w:w="2409" w:type="dxa"/>
            <w:vAlign w:val="center"/>
          </w:tcPr>
          <w:p w14:paraId="32B6FE15" w14:textId="0C0EF8E8" w:rsidR="000F3CF1" w:rsidRPr="00833260" w:rsidRDefault="00800F8E" w:rsidP="000E1F86">
            <w:pPr>
              <w:ind w:left="-110"/>
              <w:jc w:val="right"/>
              <w:rPr>
                <w:sz w:val="20"/>
                <w:szCs w:val="20"/>
              </w:rPr>
            </w:pPr>
            <w:bookmarkStart w:id="1" w:name="_Hlk165030613"/>
            <w:r w:rsidRPr="00833260">
              <w:rPr>
                <w:color w:val="000000"/>
                <w:sz w:val="20"/>
                <w:szCs w:val="20"/>
                <w:lang w:val="ru-RU"/>
              </w:rPr>
              <w:t>883 701</w:t>
            </w:r>
            <w:r w:rsidR="00A5406E">
              <w:rPr>
                <w:color w:val="000000"/>
                <w:sz w:val="20"/>
                <w:szCs w:val="20"/>
                <w:lang w:val="ru-RU"/>
              </w:rPr>
              <w:t> </w:t>
            </w:r>
            <w:r w:rsidRPr="00833260">
              <w:rPr>
                <w:color w:val="000000"/>
                <w:sz w:val="20"/>
                <w:szCs w:val="20"/>
                <w:lang w:val="ru-RU"/>
              </w:rPr>
              <w:t>тонн</w:t>
            </w:r>
            <w:r w:rsidR="00A5406E">
              <w:rPr>
                <w:color w:val="000000"/>
                <w:sz w:val="20"/>
                <w:szCs w:val="20"/>
                <w:lang w:val="ru-RU"/>
              </w:rPr>
              <w:t> </w:t>
            </w:r>
            <w:r w:rsidRPr="00833260">
              <w:rPr>
                <w:color w:val="000000"/>
                <w:sz w:val="20"/>
                <w:szCs w:val="20"/>
                <w:lang w:val="ru-RU"/>
              </w:rPr>
              <w:t>СО2э</w:t>
            </w:r>
            <w:bookmarkEnd w:id="1"/>
          </w:p>
        </w:tc>
      </w:tr>
    </w:tbl>
    <w:p w14:paraId="43876A55" w14:textId="77777777" w:rsidR="000F3CF1" w:rsidRPr="006118A6" w:rsidRDefault="000F3CF1" w:rsidP="00290591">
      <w:pPr>
        <w:rPr>
          <w:sz w:val="20"/>
        </w:rPr>
      </w:pPr>
    </w:p>
    <w:tbl>
      <w:tblPr>
        <w:tblW w:w="102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7"/>
        <w:gridCol w:w="3263"/>
      </w:tblGrid>
      <w:tr w:rsidR="002436D0" w:rsidRPr="00833260" w14:paraId="7EB7AB8D" w14:textId="77777777" w:rsidTr="00C41001">
        <w:trPr>
          <w:trHeight w:val="284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72648" w14:textId="77777777" w:rsidR="004D2AEC" w:rsidRPr="00833260" w:rsidRDefault="004D2AEC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b/>
                <w:sz w:val="20"/>
                <w:szCs w:val="20"/>
              </w:rPr>
            </w:pPr>
            <w:r w:rsidRPr="00833260">
              <w:rPr>
                <w:b/>
                <w:bCs/>
                <w:color w:val="000000"/>
                <w:sz w:val="20"/>
                <w:szCs w:val="20"/>
                <w:lang w:val="ru-RU"/>
              </w:rPr>
              <w:t>Сведения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54651B" w14:textId="25100ADA" w:rsidR="004D2AEC" w:rsidRPr="00833260" w:rsidRDefault="004D2AEC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Неинвестиционн</w:t>
            </w:r>
            <w:r w:rsidR="00A5406E">
              <w:rPr>
                <w:color w:val="000000"/>
                <w:sz w:val="20"/>
                <w:szCs w:val="20"/>
                <w:lang w:val="ru-RU"/>
              </w:rPr>
              <w:t>ые мероприятия</w:t>
            </w:r>
          </w:p>
        </w:tc>
      </w:tr>
      <w:tr w:rsidR="002436D0" w:rsidRPr="00833260" w14:paraId="6CA3E0EB" w14:textId="77777777" w:rsidTr="00C41001">
        <w:trPr>
          <w:trHeight w:val="255"/>
        </w:trPr>
        <w:tc>
          <w:tcPr>
            <w:tcW w:w="6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243810" w14:textId="12FBA03E" w:rsidR="000F3CF1" w:rsidRPr="00833260" w:rsidRDefault="000F3CF1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bCs/>
                <w:sz w:val="20"/>
                <w:szCs w:val="20"/>
                <w:lang w:val="ru-RU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ГФУ, используемые в секторе обслуживания (данные страновой программы на 2024</w:t>
            </w:r>
            <w:r w:rsidR="00A5406E">
              <w:rPr>
                <w:color w:val="000000"/>
                <w:sz w:val="20"/>
                <w:szCs w:val="20"/>
                <w:lang w:val="ru-RU"/>
              </w:rPr>
              <w:t> </w:t>
            </w:r>
            <w:r w:rsidRPr="00833260">
              <w:rPr>
                <w:color w:val="000000"/>
                <w:sz w:val="20"/>
                <w:szCs w:val="20"/>
                <w:lang w:val="ru-RU"/>
              </w:rPr>
              <w:t>год)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78FC8" w14:textId="705C7084" w:rsidR="000F3CF1" w:rsidRPr="00833260" w:rsidRDefault="00786A54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477,61 т</w:t>
            </w:r>
          </w:p>
        </w:tc>
      </w:tr>
      <w:tr w:rsidR="002436D0" w:rsidRPr="00833260" w14:paraId="48BC430E" w14:textId="77777777" w:rsidTr="00C41001">
        <w:trPr>
          <w:trHeight w:val="255"/>
        </w:trPr>
        <w:tc>
          <w:tcPr>
            <w:tcW w:w="6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7B8C" w14:textId="77777777" w:rsidR="000F3CF1" w:rsidRPr="00833260" w:rsidRDefault="000F3CF1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2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8A485" w14:textId="13A5DA41" w:rsidR="000F3CF1" w:rsidRPr="00833260" w:rsidRDefault="004421E8" w:rsidP="00F678A4">
            <w:pPr>
              <w:jc w:val="right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883 701</w:t>
            </w:r>
            <w:r w:rsidR="00A5406E">
              <w:rPr>
                <w:color w:val="000000"/>
                <w:sz w:val="20"/>
                <w:szCs w:val="20"/>
                <w:lang w:val="ru-RU"/>
              </w:rPr>
              <w:t> </w:t>
            </w:r>
            <w:r w:rsidRPr="00833260">
              <w:rPr>
                <w:color w:val="000000"/>
                <w:sz w:val="20"/>
                <w:szCs w:val="20"/>
                <w:lang w:val="ru-RU"/>
              </w:rPr>
              <w:t>тонн</w:t>
            </w:r>
            <w:r w:rsidR="00A5406E">
              <w:rPr>
                <w:color w:val="000000"/>
                <w:sz w:val="20"/>
                <w:szCs w:val="20"/>
                <w:lang w:val="ru-RU"/>
              </w:rPr>
              <w:t> </w:t>
            </w:r>
            <w:r w:rsidRPr="00833260">
              <w:rPr>
                <w:color w:val="000000"/>
                <w:sz w:val="20"/>
                <w:szCs w:val="20"/>
                <w:lang w:val="ru-RU"/>
              </w:rPr>
              <w:t>СО2э</w:t>
            </w:r>
          </w:p>
        </w:tc>
      </w:tr>
      <w:tr w:rsidR="002436D0" w:rsidRPr="00833260" w14:paraId="6DF5549A" w14:textId="77777777" w:rsidTr="00C41001">
        <w:trPr>
          <w:trHeight w:val="25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4786" w14:textId="77777777" w:rsidR="000F3CF1" w:rsidRPr="00833260" w:rsidRDefault="000F3CF1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Продолжительность проекта (в месяцах):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DEE9" w14:textId="3B0876AB" w:rsidR="000F3CF1" w:rsidRPr="00833260" w:rsidRDefault="00A5303E" w:rsidP="00F678A4">
            <w:pPr>
              <w:jc w:val="right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36</w:t>
            </w:r>
          </w:p>
        </w:tc>
      </w:tr>
      <w:tr w:rsidR="002436D0" w:rsidRPr="00833260" w14:paraId="085774A2" w14:textId="77777777" w:rsidTr="00C41001">
        <w:trPr>
          <w:trHeight w:val="25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8E7B" w14:textId="77777777" w:rsidR="000F3CF1" w:rsidRPr="00833260" w:rsidRDefault="000F3CF1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szCs w:val="20"/>
                <w:lang w:val="ru-RU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Изначально запрашиваемая сумма (долл. США):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5EC4F" w14:textId="610582C7" w:rsidR="000F3CF1" w:rsidRPr="00833260" w:rsidRDefault="00DB2E08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219 000</w:t>
            </w:r>
          </w:p>
        </w:tc>
      </w:tr>
      <w:tr w:rsidR="002436D0" w:rsidRPr="00833260" w14:paraId="0CE46A17" w14:textId="77777777" w:rsidTr="00C41001">
        <w:trPr>
          <w:trHeight w:val="25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2DEA" w14:textId="77777777" w:rsidR="000F3CF1" w:rsidRPr="00833260" w:rsidRDefault="000F3CF1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szCs w:val="20"/>
                <w:lang w:val="ru-RU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Окончательная стоимость проекта (долл. США):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334A" w14:textId="50513223" w:rsidR="000F3CF1" w:rsidRPr="00833260" w:rsidRDefault="00B058F3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219 000</w:t>
            </w:r>
          </w:p>
        </w:tc>
      </w:tr>
      <w:tr w:rsidR="002436D0" w:rsidRPr="00833260" w14:paraId="15661550" w14:textId="77777777" w:rsidTr="00C41001">
        <w:trPr>
          <w:trHeight w:val="25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9D6B" w14:textId="77777777" w:rsidR="000F3CF1" w:rsidRPr="00833260" w:rsidRDefault="000F3CF1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Вспомогательные расходы учреждения-исполнителя (долл. США):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DA07" w14:textId="6430D448" w:rsidR="000F3CF1" w:rsidRPr="00833260" w:rsidRDefault="00B058F3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19 710</w:t>
            </w:r>
          </w:p>
        </w:tc>
      </w:tr>
      <w:tr w:rsidR="002436D0" w:rsidRPr="00833260" w14:paraId="2DC56D34" w14:textId="77777777" w:rsidTr="00C41001">
        <w:trPr>
          <w:trHeight w:val="25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5E94" w14:textId="77777777" w:rsidR="000F3CF1" w:rsidRPr="00833260" w:rsidRDefault="000F3CF1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Общая стоимость проекта для Многостороннего фонда (долл. США):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164D" w14:textId="481DCAF2" w:rsidR="000F3CF1" w:rsidRPr="00833260" w:rsidRDefault="00B83600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238 710</w:t>
            </w:r>
          </w:p>
        </w:tc>
      </w:tr>
      <w:tr w:rsidR="002436D0" w:rsidRPr="00833260" w14:paraId="3178AD60" w14:textId="77777777" w:rsidTr="00C41001">
        <w:trPr>
          <w:trHeight w:val="25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26A8" w14:textId="77777777" w:rsidR="000F3CF1" w:rsidRPr="00833260" w:rsidRDefault="000F3CF1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Экономия за счет энергоэффективности (долл. США/кВтч):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6A871" w14:textId="04C3874D" w:rsidR="000F3CF1" w:rsidRPr="00833260" w:rsidRDefault="00E008EB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неприменимо</w:t>
            </w:r>
          </w:p>
        </w:tc>
      </w:tr>
      <w:tr w:rsidR="002436D0" w:rsidRPr="00833260" w14:paraId="74CD6863" w14:textId="77777777" w:rsidTr="00C41001">
        <w:trPr>
          <w:trHeight w:val="25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09CD" w14:textId="77777777" w:rsidR="000F3CF1" w:rsidRPr="00833260" w:rsidRDefault="000F3CF1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szCs w:val="20"/>
                <w:lang w:val="ru-RU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Статус совместного финансирования (Д/Н):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EAB7" w14:textId="40EF6F73" w:rsidR="000F3CF1" w:rsidRPr="00833260" w:rsidRDefault="003823D6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неприменимо</w:t>
            </w:r>
          </w:p>
        </w:tc>
      </w:tr>
      <w:tr w:rsidR="002436D0" w:rsidRPr="00833260" w14:paraId="642515BF" w14:textId="77777777" w:rsidTr="00C41001">
        <w:trPr>
          <w:trHeight w:val="25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A8C30" w14:textId="77777777" w:rsidR="000F3CF1" w:rsidRPr="00833260" w:rsidRDefault="000F3CF1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szCs w:val="20"/>
                <w:lang w:val="ru-RU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Основные этапы мониторинга проекта включены (Д/Н):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0C869" w14:textId="547DE649" w:rsidR="000F3CF1" w:rsidRPr="00833260" w:rsidRDefault="00092F2E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Д</w:t>
            </w:r>
          </w:p>
        </w:tc>
      </w:tr>
      <w:tr w:rsidR="002A4A3B" w:rsidRPr="00833260" w14:paraId="5EF414A3" w14:textId="77777777" w:rsidTr="00C41001">
        <w:trPr>
          <w:trHeight w:val="25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23AA" w14:textId="77777777" w:rsidR="000F3CF1" w:rsidRPr="00833260" w:rsidRDefault="000F3CF1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szCs w:val="20"/>
                <w:lang w:val="ru-RU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Минимальные стандарты энергоэффективности, доступные для соответствующего сектора (Д/Н):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2472" w14:textId="41ED98F9" w:rsidR="000F3CF1" w:rsidRPr="00833260" w:rsidRDefault="0095043A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833260">
              <w:rPr>
                <w:color w:val="000000"/>
                <w:sz w:val="20"/>
                <w:szCs w:val="20"/>
                <w:lang w:val="ru-RU"/>
              </w:rPr>
              <w:t>Д</w:t>
            </w:r>
          </w:p>
        </w:tc>
      </w:tr>
    </w:tbl>
    <w:p w14:paraId="54C88848" w14:textId="77777777" w:rsidR="000F3CF1" w:rsidRPr="006118A6" w:rsidRDefault="000F3CF1" w:rsidP="00290591"/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5104"/>
      </w:tblGrid>
      <w:tr w:rsidR="000F3CF1" w:rsidRPr="006118A6" w14:paraId="753D4B5E" w14:textId="77777777" w:rsidTr="00212123">
        <w:trPr>
          <w:trHeight w:val="29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10E8B" w14:textId="77777777" w:rsidR="000F3CF1" w:rsidRPr="00415E41" w:rsidRDefault="000F3CF1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b/>
                <w:sz w:val="20"/>
                <w:szCs w:val="20"/>
              </w:rPr>
            </w:pPr>
            <w:r w:rsidRPr="00415E41">
              <w:rPr>
                <w:b/>
                <w:bCs/>
                <w:color w:val="000000"/>
                <w:sz w:val="20"/>
                <w:szCs w:val="20"/>
                <w:lang w:val="ru-RU"/>
              </w:rPr>
              <w:t>РЕКОМЕНДАЦИЯ СЕКРЕТАРИАТА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7C2EA" w14:textId="77777777" w:rsidR="000F3CF1" w:rsidRPr="00415E41" w:rsidRDefault="000F3CF1" w:rsidP="00F678A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szCs w:val="20"/>
              </w:rPr>
            </w:pPr>
            <w:r w:rsidRPr="00415E41">
              <w:rPr>
                <w:color w:val="000000"/>
                <w:sz w:val="20"/>
                <w:szCs w:val="20"/>
                <w:lang w:val="ru-RU"/>
              </w:rPr>
              <w:t>Индивидуальное рассмотрение</w:t>
            </w:r>
          </w:p>
        </w:tc>
      </w:tr>
    </w:tbl>
    <w:p w14:paraId="5107B857" w14:textId="77777777" w:rsidR="008A6456" w:rsidRPr="006118A6" w:rsidRDefault="008A6456" w:rsidP="00290591">
      <w:pPr>
        <w:rPr>
          <w:sz w:val="10"/>
          <w:szCs w:val="10"/>
        </w:rPr>
      </w:pPr>
    </w:p>
    <w:p w14:paraId="4B815679" w14:textId="2EBAD846" w:rsidR="000F3CF1" w:rsidRPr="006118A6" w:rsidRDefault="000F3CF1" w:rsidP="00290591">
      <w:pPr>
        <w:rPr>
          <w:sz w:val="10"/>
          <w:szCs w:val="10"/>
        </w:rPr>
      </w:pPr>
      <w:r w:rsidRPr="006118A6">
        <w:rPr>
          <w:sz w:val="10"/>
          <w:szCs w:val="10"/>
        </w:rPr>
        <w:br w:type="page"/>
      </w:r>
    </w:p>
    <w:p w14:paraId="00AFF6A5" w14:textId="77777777" w:rsidR="000F3CF1" w:rsidRPr="006118A6" w:rsidRDefault="000F3CF1" w:rsidP="00290591">
      <w:pPr>
        <w:tabs>
          <w:tab w:val="left" w:pos="2880"/>
          <w:tab w:val="left" w:pos="5760"/>
        </w:tabs>
        <w:spacing w:before="240" w:after="240"/>
        <w:jc w:val="center"/>
        <w:rPr>
          <w:b/>
        </w:rPr>
      </w:pPr>
      <w:r>
        <w:rPr>
          <w:b/>
          <w:bCs/>
          <w:lang w:val="ru-RU"/>
        </w:rPr>
        <w:lastRenderedPageBreak/>
        <w:t>ОПИСАНИЕ ПРОЕКТА</w:t>
      </w:r>
    </w:p>
    <w:p w14:paraId="7995BD2D" w14:textId="77777777" w:rsidR="000F3CF1" w:rsidRPr="006118A6" w:rsidRDefault="000F3CF1" w:rsidP="00290591">
      <w:pPr>
        <w:spacing w:after="240"/>
        <w:rPr>
          <w:b/>
        </w:rPr>
      </w:pPr>
      <w:r>
        <w:rPr>
          <w:b/>
          <w:bCs/>
          <w:lang w:val="ru-RU"/>
        </w:rPr>
        <w:t>История вопроса</w:t>
      </w:r>
    </w:p>
    <w:p w14:paraId="0087721F" w14:textId="05CC9BE0" w:rsidR="000F3CF1" w:rsidRPr="00833260" w:rsidRDefault="000F3CF1" w:rsidP="00290591">
      <w:pPr>
        <w:pStyle w:val="Heading1"/>
        <w:rPr>
          <w:lang w:val="ru-RU"/>
        </w:rPr>
      </w:pPr>
      <w:r>
        <w:rPr>
          <w:lang w:val="ru-RU"/>
        </w:rPr>
        <w:t>От имени правительства Албании ЮНИДО в соответствии с решением</w:t>
      </w:r>
      <w:r w:rsidR="00BC5666">
        <w:rPr>
          <w:lang w:val="ru-RU"/>
        </w:rPr>
        <w:t> </w:t>
      </w:r>
      <w:r>
        <w:rPr>
          <w:lang w:val="ru-RU"/>
        </w:rPr>
        <w:t xml:space="preserve">91/65 </w:t>
      </w:r>
      <w:r w:rsidR="000D6D25">
        <w:rPr>
          <w:lang w:val="ru-RU"/>
        </w:rPr>
        <w:t>представил</w:t>
      </w:r>
      <w:r>
        <w:rPr>
          <w:lang w:val="ru-RU"/>
        </w:rPr>
        <w:t>а запрос о проведении пилотного проекта по поддержанию и/или повышению энергоэффективности замещающих технологий и оборудования в условиях поэтапного отказа от ГФУ (неинвестиционные мероприятия) в размере 219 000 долл</w:t>
      </w:r>
      <w:r w:rsidR="00BC5666">
        <w:rPr>
          <w:lang w:val="ru-RU"/>
        </w:rPr>
        <w:t>. США</w:t>
      </w:r>
      <w:r>
        <w:rPr>
          <w:lang w:val="ru-RU"/>
        </w:rPr>
        <w:t>, плюс вспомогательные расходы учреждения-исполнителя в размере 19 710 долл</w:t>
      </w:r>
      <w:r w:rsidR="00BC5666">
        <w:rPr>
          <w:lang w:val="ru-RU"/>
        </w:rPr>
        <w:t>.</w:t>
      </w:r>
      <w:r>
        <w:rPr>
          <w:lang w:val="ru-RU"/>
        </w:rPr>
        <w:t xml:space="preserve"> США, как было изначально представлено</w:t>
      </w:r>
      <w:r w:rsidR="000D6D25" w:rsidRPr="006118A6">
        <w:rPr>
          <w:vertAlign w:val="superscript"/>
          <w:lang w:val="ru-RU"/>
        </w:rPr>
        <w:footnoteReference w:id="2"/>
      </w:r>
      <w:r>
        <w:rPr>
          <w:lang w:val="ru-RU"/>
        </w:rPr>
        <w:t>.</w:t>
      </w:r>
      <w:bookmarkStart w:id="2" w:name="_Hlk148535980"/>
      <w:bookmarkEnd w:id="2"/>
    </w:p>
    <w:p w14:paraId="282265C2" w14:textId="7B92B38D" w:rsidR="008D70BB" w:rsidRPr="00833260" w:rsidRDefault="008D70BB" w:rsidP="00290591">
      <w:pPr>
        <w:spacing w:after="240"/>
        <w:rPr>
          <w:u w:val="single"/>
          <w:lang w:val="ru-RU"/>
        </w:rPr>
      </w:pPr>
      <w:r>
        <w:rPr>
          <w:u w:val="single"/>
          <w:lang w:val="ru-RU"/>
        </w:rPr>
        <w:t>Ход осуществления мероприятий в области энергоэффективности, финансируемых Многосторонним фондом</w:t>
      </w:r>
    </w:p>
    <w:p w14:paraId="34EBD383" w14:textId="64683074" w:rsidR="008D70BB" w:rsidRPr="00833260" w:rsidRDefault="008D70BB" w:rsidP="00086F7E">
      <w:pPr>
        <w:pStyle w:val="Heading1"/>
        <w:rPr>
          <w:u w:val="single"/>
          <w:lang w:val="ru-RU"/>
        </w:rPr>
      </w:pPr>
      <w:r>
        <w:rPr>
          <w:lang w:val="ru-RU"/>
        </w:rPr>
        <w:t>На своем 93-м совещании Исполнительный комитет утвердил выделение 100</w:t>
      </w:r>
      <w:r w:rsidR="00DA1AE2">
        <w:rPr>
          <w:lang w:val="ru-RU"/>
        </w:rPr>
        <w:t> </w:t>
      </w:r>
      <w:r>
        <w:rPr>
          <w:lang w:val="ru-RU"/>
        </w:rPr>
        <w:t>000</w:t>
      </w:r>
      <w:r w:rsidR="00DA1AE2">
        <w:rPr>
          <w:lang w:val="ru-RU"/>
        </w:rPr>
        <w:t> </w:t>
      </w:r>
      <w:r>
        <w:rPr>
          <w:lang w:val="ru-RU"/>
        </w:rPr>
        <w:t>долл.</w:t>
      </w:r>
      <w:r w:rsidR="00DA1AE2">
        <w:rPr>
          <w:lang w:val="ru-RU"/>
        </w:rPr>
        <w:t> </w:t>
      </w:r>
      <w:r>
        <w:rPr>
          <w:lang w:val="ru-RU"/>
        </w:rPr>
        <w:t>США, плюс вспомогательные расходы учреждения-исполнителя, для осуществления ЮНИДО дополнительных мероприятий, направленных на внедрение альтернативных ГХФУ веществ с низким или нулевым ПГП и поддержание энергоэффективности в секторе обслуживания холодильного оборудования в Албании, согласно решению 89/6</w:t>
      </w:r>
      <w:r w:rsidR="00DA1AE2">
        <w:rPr>
          <w:rStyle w:val="FootnoteReference"/>
          <w:lang w:val="ru-RU" w:eastAsia="zh-CN"/>
        </w:rPr>
        <w:footnoteReference w:id="3"/>
      </w:r>
      <w:r>
        <w:rPr>
          <w:lang w:val="ru-RU"/>
        </w:rPr>
        <w:t>. Мероприятия, утвержденные в</w:t>
      </w:r>
      <w:r w:rsidR="005C7832">
        <w:rPr>
          <w:lang w:val="ru-RU"/>
        </w:rPr>
        <w:t> </w:t>
      </w:r>
      <w:r>
        <w:rPr>
          <w:lang w:val="ru-RU"/>
        </w:rPr>
        <w:t>рамках этого проекта, включают обновление МСЭ, демонстрацию технологии R-290 в</w:t>
      </w:r>
      <w:r w:rsidR="005C7832">
        <w:rPr>
          <w:lang w:val="ru-RU"/>
        </w:rPr>
        <w:t> </w:t>
      </w:r>
      <w:r>
        <w:rPr>
          <w:lang w:val="ru-RU"/>
        </w:rPr>
        <w:t>подсекторе кондиционирования воздуха (установка 20</w:t>
      </w:r>
      <w:r w:rsidR="005C7832">
        <w:rPr>
          <w:lang w:val="ru-RU"/>
        </w:rPr>
        <w:t> </w:t>
      </w:r>
      <w:r>
        <w:rPr>
          <w:lang w:val="ru-RU"/>
        </w:rPr>
        <w:t>пилотных единиц оборудования, подготовка технических специалистов в вопросах установки, технического обслуживания и эксплуатации этих единиц оборудования, а также извлечение хладагента из замененных приборов), а также продвижение экологичных закупок.</w:t>
      </w:r>
    </w:p>
    <w:p w14:paraId="6731B732" w14:textId="5AC3E483" w:rsidR="000F3CF1" w:rsidRPr="006118A6" w:rsidRDefault="000F3CF1" w:rsidP="00290591">
      <w:pPr>
        <w:spacing w:after="240"/>
        <w:rPr>
          <w:b/>
          <w:bCs/>
        </w:rPr>
      </w:pPr>
      <w:r>
        <w:rPr>
          <w:b/>
          <w:bCs/>
          <w:lang w:val="ru-RU"/>
        </w:rPr>
        <w:t>Пилотный проект по энергоэффективности</w:t>
      </w:r>
    </w:p>
    <w:p w14:paraId="7BD21CB9" w14:textId="3668CD80" w:rsidR="00A2634D" w:rsidRPr="00833260" w:rsidRDefault="00560589" w:rsidP="00290591">
      <w:pPr>
        <w:pStyle w:val="Heading1"/>
        <w:rPr>
          <w:lang w:val="ru-RU"/>
        </w:rPr>
      </w:pPr>
      <w:r>
        <w:rPr>
          <w:lang w:val="ru-RU"/>
        </w:rPr>
        <w:t>Албания ратифицировала Кигалийскую поправку 18 января</w:t>
      </w:r>
      <w:r w:rsidR="005C2D20">
        <w:rPr>
          <w:lang w:val="ru-RU"/>
        </w:rPr>
        <w:t> </w:t>
      </w:r>
      <w:r>
        <w:rPr>
          <w:lang w:val="ru-RU"/>
        </w:rPr>
        <w:t>2019</w:t>
      </w:r>
      <w:r w:rsidR="005C2D20">
        <w:rPr>
          <w:lang w:val="ru-RU"/>
        </w:rPr>
        <w:t> </w:t>
      </w:r>
      <w:r>
        <w:rPr>
          <w:lang w:val="ru-RU"/>
        </w:rPr>
        <w:t>года. В</w:t>
      </w:r>
      <w:r w:rsidR="005C2D20">
        <w:rPr>
          <w:lang w:val="ru-RU"/>
        </w:rPr>
        <w:t> </w:t>
      </w:r>
      <w:r>
        <w:rPr>
          <w:lang w:val="ru-RU"/>
        </w:rPr>
        <w:t>2021</w:t>
      </w:r>
      <w:r w:rsidR="005C2D20">
        <w:rPr>
          <w:lang w:val="ru-RU"/>
        </w:rPr>
        <w:t> </w:t>
      </w:r>
      <w:r>
        <w:rPr>
          <w:lang w:val="ru-RU"/>
        </w:rPr>
        <w:t xml:space="preserve">году система лицензирования была расширена </w:t>
      </w:r>
      <w:r w:rsidR="005C2D20">
        <w:rPr>
          <w:lang w:val="ru-RU"/>
        </w:rPr>
        <w:t>для</w:t>
      </w:r>
      <w:r>
        <w:rPr>
          <w:lang w:val="ru-RU"/>
        </w:rPr>
        <w:t xml:space="preserve"> включения в нее ГФУ, смесей ГФУ и оборудования на</w:t>
      </w:r>
      <w:r w:rsidR="005C2D20">
        <w:rPr>
          <w:lang w:val="ru-RU"/>
        </w:rPr>
        <w:t> </w:t>
      </w:r>
      <w:r>
        <w:rPr>
          <w:lang w:val="ru-RU"/>
        </w:rPr>
        <w:t xml:space="preserve">основе ГФУ. На 93-м </w:t>
      </w:r>
      <w:r w:rsidR="00635C75">
        <w:rPr>
          <w:lang w:val="ru-RU"/>
        </w:rPr>
        <w:t>совеща</w:t>
      </w:r>
      <w:r>
        <w:rPr>
          <w:lang w:val="ru-RU"/>
        </w:rPr>
        <w:t>нии</w:t>
      </w:r>
      <w:r w:rsidR="00BB7B38" w:rsidRPr="006118A6">
        <w:rPr>
          <w:rStyle w:val="FootnoteReference"/>
          <w:lang w:val="ru-RU"/>
        </w:rPr>
        <w:footnoteReference w:id="4"/>
      </w:r>
      <w:r>
        <w:rPr>
          <w:lang w:val="ru-RU"/>
        </w:rPr>
        <w:t xml:space="preserve"> был утвержден первый этап плана реализации Кигалийской поправки (ПРК) в отношении ГФУ, и страна взяла на себя обязательство сократить потребление ГФУ на</w:t>
      </w:r>
      <w:r w:rsidR="00BB7B38">
        <w:rPr>
          <w:lang w:val="ru-RU"/>
        </w:rPr>
        <w:t> </w:t>
      </w:r>
      <w:r>
        <w:rPr>
          <w:lang w:val="ru-RU"/>
        </w:rPr>
        <w:t>10</w:t>
      </w:r>
      <w:r w:rsidR="00BB7B38">
        <w:rPr>
          <w:lang w:val="ru-RU"/>
        </w:rPr>
        <w:t> </w:t>
      </w:r>
      <w:r>
        <w:rPr>
          <w:lang w:val="ru-RU"/>
        </w:rPr>
        <w:t>процентов от базового уровня к 2029 году. На 93-м совещании в соответствии с</w:t>
      </w:r>
      <w:r w:rsidR="005C2D20">
        <w:rPr>
          <w:lang w:val="ru-RU"/>
        </w:rPr>
        <w:t> </w:t>
      </w:r>
      <w:r>
        <w:rPr>
          <w:lang w:val="ru-RU"/>
        </w:rPr>
        <w:t>решением</w:t>
      </w:r>
      <w:r w:rsidR="00FD65BA">
        <w:rPr>
          <w:lang w:val="ru-RU"/>
        </w:rPr>
        <w:t> </w:t>
      </w:r>
      <w:r>
        <w:rPr>
          <w:lang w:val="ru-RU"/>
        </w:rPr>
        <w:t>89/6 было утверждено финансирование дополнительных мероприятий по поддержанию энергоэффективности в секторе обслуживания холодильного оборудования</w:t>
      </w:r>
      <w:r w:rsidR="00A2634D" w:rsidRPr="006118A6">
        <w:rPr>
          <w:rStyle w:val="FootnoteReference"/>
          <w:lang w:val="ru-RU"/>
        </w:rPr>
        <w:footnoteReference w:id="5"/>
      </w:r>
      <w:r>
        <w:rPr>
          <w:lang w:val="ru-RU"/>
        </w:rPr>
        <w:t>.</w:t>
      </w:r>
    </w:p>
    <w:p w14:paraId="3E535492" w14:textId="3DF3C937" w:rsidR="000F3CF1" w:rsidRPr="006118A6" w:rsidRDefault="000F3CF1" w:rsidP="00290591">
      <w:pPr>
        <w:spacing w:after="240"/>
        <w:rPr>
          <w:u w:val="single"/>
        </w:rPr>
      </w:pPr>
      <w:r>
        <w:rPr>
          <w:u w:val="single"/>
          <w:lang w:val="ru-RU"/>
        </w:rPr>
        <w:t>Политическая, нормативная и институциональная база</w:t>
      </w:r>
    </w:p>
    <w:p w14:paraId="1335AD6E" w14:textId="77A99C78" w:rsidR="00EB3BC1" w:rsidRPr="00833260" w:rsidRDefault="00EB3BC1" w:rsidP="00290591">
      <w:pPr>
        <w:pStyle w:val="Heading1"/>
        <w:keepNext/>
        <w:rPr>
          <w:lang w:val="ru-RU"/>
        </w:rPr>
      </w:pPr>
      <w:r>
        <w:rPr>
          <w:lang w:val="ru-RU"/>
        </w:rPr>
        <w:t xml:space="preserve">Министерство инфраструктуры и энергетики (МИЭ) и Управление по регулированию энергетики (УРЭ) являются наиболее </w:t>
      </w:r>
      <w:r w:rsidR="00B2041E">
        <w:rPr>
          <w:lang w:val="ru-RU"/>
        </w:rPr>
        <w:t>значим</w:t>
      </w:r>
      <w:r>
        <w:rPr>
          <w:lang w:val="ru-RU"/>
        </w:rPr>
        <w:t>ыми учреждениями в вопросах определения политики и регулирования в энергетическом секторе Албании. МИЭ отвечает за разработку политики и стратегий в энергетическом секторе, а также за разработку и обновление минимальных стандартов энергоэффективности (МСЭ). Агентство по энергоэффективности (АЭЭ) было учреждено под</w:t>
      </w:r>
      <w:r w:rsidR="00B2041E">
        <w:rPr>
          <w:lang w:val="ru-RU"/>
        </w:rPr>
        <w:t> </w:t>
      </w:r>
      <w:r>
        <w:rPr>
          <w:lang w:val="ru-RU"/>
        </w:rPr>
        <w:t>эгидой МИЭ для повышения энергоэффективности во всех секторах. АЭЭ осуществляет ряд мероприятий, включая подготовку и внедрение законодательства; разработку и мониторинг Национального плана действий в области энергоэффективности; разработку базы данных для</w:t>
      </w:r>
      <w:r w:rsidR="00B2041E">
        <w:rPr>
          <w:lang w:val="ru-RU"/>
        </w:rPr>
        <w:t> </w:t>
      </w:r>
      <w:r>
        <w:rPr>
          <w:lang w:val="ru-RU"/>
        </w:rPr>
        <w:t xml:space="preserve">мониторинга хода работы в части повышения энергоэффективности; разработку технических стандартов и регламентов для повышения энергоэффективности </w:t>
      </w:r>
      <w:r w:rsidR="00E5782A">
        <w:rPr>
          <w:lang w:val="ru-RU"/>
        </w:rPr>
        <w:t>видов продукции</w:t>
      </w:r>
      <w:r>
        <w:rPr>
          <w:lang w:val="ru-RU"/>
        </w:rPr>
        <w:t xml:space="preserve">; установление минимальных требований к энергоэффективности зданий; организацию профессиональной </w:t>
      </w:r>
      <w:r>
        <w:rPr>
          <w:lang w:val="ru-RU"/>
        </w:rPr>
        <w:lastRenderedPageBreak/>
        <w:t xml:space="preserve">подготовки по вопросам энергоэффективности; </w:t>
      </w:r>
      <w:r w:rsidR="00E523A8">
        <w:rPr>
          <w:lang w:val="ru-RU"/>
        </w:rPr>
        <w:t>а также</w:t>
      </w:r>
      <w:r>
        <w:rPr>
          <w:lang w:val="ru-RU"/>
        </w:rPr>
        <w:t xml:space="preserve"> выдачу сертификатов аудиторам и управленцам в области энергетики. </w:t>
      </w:r>
    </w:p>
    <w:p w14:paraId="7E6917D4" w14:textId="4248688F" w:rsidR="003673DC" w:rsidRPr="00833260" w:rsidRDefault="003673DC" w:rsidP="00290591">
      <w:pPr>
        <w:pStyle w:val="Heading1"/>
        <w:rPr>
          <w:lang w:val="ru-RU"/>
        </w:rPr>
      </w:pPr>
      <w:r>
        <w:rPr>
          <w:lang w:val="ru-RU"/>
        </w:rPr>
        <w:t>В 2019</w:t>
      </w:r>
      <w:r w:rsidR="00157738">
        <w:rPr>
          <w:lang w:val="ru-RU"/>
        </w:rPr>
        <w:t> </w:t>
      </w:r>
      <w:r>
        <w:rPr>
          <w:lang w:val="ru-RU"/>
        </w:rPr>
        <w:t>году Совет министров утвердил пересмотренный регламент по ОРВ (решение</w:t>
      </w:r>
      <w:r w:rsidR="00157738">
        <w:rPr>
          <w:lang w:val="ru-RU"/>
        </w:rPr>
        <w:t> </w:t>
      </w:r>
      <w:r>
        <w:rPr>
          <w:lang w:val="ru-RU"/>
        </w:rPr>
        <w:t>10), который должен быть полностью приведен в соответствие с законодательством Европейского союза</w:t>
      </w:r>
      <w:r w:rsidR="00157738">
        <w:rPr>
          <w:lang w:val="ru-RU"/>
        </w:rPr>
        <w:t> </w:t>
      </w:r>
      <w:r>
        <w:rPr>
          <w:lang w:val="ru-RU"/>
        </w:rPr>
        <w:t>(ЕС) в отношении регулирования импорта, использования и торговли ОРВ, обновления требований к отчетности по ОРВ и обеспечения надлежаще</w:t>
      </w:r>
      <w:r w:rsidR="00157738">
        <w:rPr>
          <w:lang w:val="ru-RU"/>
        </w:rPr>
        <w:t xml:space="preserve">й подготовки </w:t>
      </w:r>
      <w:r>
        <w:rPr>
          <w:lang w:val="ru-RU"/>
        </w:rPr>
        <w:t>и сертификации для</w:t>
      </w:r>
      <w:r w:rsidR="00157738">
        <w:rPr>
          <w:lang w:val="ru-RU"/>
        </w:rPr>
        <w:t> </w:t>
      </w:r>
      <w:r>
        <w:rPr>
          <w:lang w:val="ru-RU"/>
        </w:rPr>
        <w:t>конечных пользователей. Им также были добавлены законодательные меры, запрещающие выброс ОРВ, и усовершенствованы требования к маркировке для импорта ОРВ. В январе 2023</w:t>
      </w:r>
      <w:r w:rsidR="00157738">
        <w:rPr>
          <w:lang w:val="ru-RU"/>
        </w:rPr>
        <w:t> </w:t>
      </w:r>
      <w:r>
        <w:rPr>
          <w:lang w:val="ru-RU"/>
        </w:rPr>
        <w:t>года закон о</w:t>
      </w:r>
      <w:r w:rsidR="00157738">
        <w:rPr>
          <w:lang w:val="ru-RU"/>
        </w:rPr>
        <w:t> </w:t>
      </w:r>
      <w:r>
        <w:rPr>
          <w:lang w:val="ru-RU"/>
        </w:rPr>
        <w:t>фторсодержащих газах (</w:t>
      </w:r>
      <w:r w:rsidR="00E96A87" w:rsidRPr="006118A6">
        <w:t>F</w:t>
      </w:r>
      <w:r>
        <w:rPr>
          <w:lang w:val="ru-RU"/>
        </w:rPr>
        <w:t>-газах) был одобрен Советом министров (решение</w:t>
      </w:r>
      <w:r w:rsidR="00E96A87">
        <w:rPr>
          <w:lang w:val="ru-RU"/>
        </w:rPr>
        <w:t> </w:t>
      </w:r>
      <w:r>
        <w:rPr>
          <w:lang w:val="ru-RU"/>
        </w:rPr>
        <w:t>432).</w:t>
      </w:r>
    </w:p>
    <w:p w14:paraId="35FDB969" w14:textId="43B4143B" w:rsidR="000F3CF1" w:rsidRPr="00E96A87" w:rsidRDefault="00EB3BC1" w:rsidP="00290591">
      <w:pPr>
        <w:pStyle w:val="Heading1"/>
        <w:rPr>
          <w:lang w:val="ru-RU"/>
        </w:rPr>
      </w:pPr>
      <w:r>
        <w:rPr>
          <w:lang w:val="ru-RU"/>
        </w:rPr>
        <w:t>Правительство сформировало МСЭ и маркировку энергоэффективности для холодильного оборудования и систем кондиционирования воздуха (ХОКВ). МСЭ и система маркировки являются обязательными и поддерживаются законом No</w:t>
      </w:r>
      <w:r w:rsidR="00EC3662">
        <w:rPr>
          <w:lang w:val="ru-RU"/>
        </w:rPr>
        <w:t>.</w:t>
      </w:r>
      <w:r w:rsidR="00E96A87">
        <w:rPr>
          <w:lang w:val="ru-RU"/>
        </w:rPr>
        <w:t> </w:t>
      </w:r>
      <w:r>
        <w:rPr>
          <w:lang w:val="ru-RU"/>
        </w:rPr>
        <w:t>124/2015 об энергоэффективности (с поправками) и законом No</w:t>
      </w:r>
      <w:r w:rsidR="00EC3662">
        <w:rPr>
          <w:lang w:val="ru-RU"/>
        </w:rPr>
        <w:t>. </w:t>
      </w:r>
      <w:r>
        <w:rPr>
          <w:lang w:val="ru-RU"/>
        </w:rPr>
        <w:t xml:space="preserve">116/2016 об энергоэффективности зданий. МСЭ и маркировка регулярно обновляются. </w:t>
      </w:r>
    </w:p>
    <w:p w14:paraId="584AC2E5" w14:textId="77777777" w:rsidR="00D008DC" w:rsidRPr="00833260" w:rsidRDefault="00D008DC" w:rsidP="00290591">
      <w:pPr>
        <w:pStyle w:val="Heading1"/>
        <w:keepNext/>
        <w:numPr>
          <w:ilvl w:val="0"/>
          <w:numId w:val="0"/>
        </w:numPr>
        <w:suppressAutoHyphens/>
        <w:spacing w:before="240"/>
        <w:rPr>
          <w:u w:val="single"/>
          <w:lang w:val="ru-RU"/>
        </w:rPr>
      </w:pPr>
      <w:r>
        <w:rPr>
          <w:u w:val="single"/>
          <w:lang w:val="ru-RU"/>
        </w:rPr>
        <w:t>Потребление ГФУ и отраслевая справочная информация</w:t>
      </w:r>
    </w:p>
    <w:p w14:paraId="4723BB49" w14:textId="3DEAA5AB" w:rsidR="00D008DC" w:rsidRPr="00A9142A" w:rsidRDefault="00D008DC" w:rsidP="00290591">
      <w:pPr>
        <w:pStyle w:val="Heading1"/>
        <w:rPr>
          <w:lang w:val="ru-RU"/>
        </w:rPr>
      </w:pPr>
      <w:r>
        <w:rPr>
          <w:lang w:val="ru-RU"/>
        </w:rPr>
        <w:t xml:space="preserve">Базовый уровень потребления ГФУ в Албании </w:t>
      </w:r>
      <w:r w:rsidR="00A9142A">
        <w:rPr>
          <w:lang w:val="ru-RU"/>
        </w:rPr>
        <w:t xml:space="preserve">был </w:t>
      </w:r>
      <w:r>
        <w:rPr>
          <w:lang w:val="ru-RU"/>
        </w:rPr>
        <w:t>установлен на уровне 883</w:t>
      </w:r>
      <w:r w:rsidR="00A9142A">
        <w:rPr>
          <w:lang w:val="ru-RU"/>
        </w:rPr>
        <w:t> </w:t>
      </w:r>
      <w:r>
        <w:rPr>
          <w:lang w:val="ru-RU"/>
        </w:rPr>
        <w:t>849</w:t>
      </w:r>
      <w:r w:rsidR="00A9142A">
        <w:rPr>
          <w:lang w:val="ru-RU"/>
        </w:rPr>
        <w:t> </w:t>
      </w:r>
      <w:r>
        <w:rPr>
          <w:lang w:val="ru-RU"/>
        </w:rPr>
        <w:t>тонн</w:t>
      </w:r>
      <w:r w:rsidR="00A9142A">
        <w:rPr>
          <w:lang w:val="ru-RU"/>
        </w:rPr>
        <w:t> </w:t>
      </w:r>
      <w:r>
        <w:rPr>
          <w:lang w:val="ru-RU"/>
        </w:rPr>
        <w:t>CO2э. Потребление ГФУ в 2020-2024</w:t>
      </w:r>
      <w:r w:rsidR="00A9142A">
        <w:rPr>
          <w:lang w:val="ru-RU"/>
        </w:rPr>
        <w:t> </w:t>
      </w:r>
      <w:r>
        <w:rPr>
          <w:lang w:val="ru-RU"/>
        </w:rPr>
        <w:t>годах приведено в таблице 1.</w:t>
      </w:r>
    </w:p>
    <w:p w14:paraId="40D4AF2B" w14:textId="749497D1" w:rsidR="00D008DC" w:rsidRPr="00833260" w:rsidRDefault="00D008DC" w:rsidP="00290591">
      <w:pPr>
        <w:keepNext/>
        <w:rPr>
          <w:b/>
          <w:bCs/>
          <w:lang w:val="ru-RU"/>
        </w:rPr>
      </w:pPr>
      <w:r>
        <w:rPr>
          <w:b/>
          <w:bCs/>
          <w:lang w:val="ru-RU"/>
        </w:rPr>
        <w:t>Таблица 1.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>Потребление ГФУ в Албании (данные по статье 7 за 2020–2024 гг.)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276"/>
        <w:gridCol w:w="1276"/>
        <w:gridCol w:w="1276"/>
        <w:gridCol w:w="1275"/>
        <w:gridCol w:w="1275"/>
      </w:tblGrid>
      <w:tr w:rsidR="009B3A86" w:rsidRPr="00E201B0" w14:paraId="5A42E87C" w14:textId="77777777" w:rsidTr="00603107">
        <w:trPr>
          <w:trHeight w:val="227"/>
          <w:tblHeader/>
        </w:trPr>
        <w:tc>
          <w:tcPr>
            <w:tcW w:w="1589" w:type="pct"/>
            <w:noWrap/>
            <w:vAlign w:val="center"/>
            <w:hideMark/>
          </w:tcPr>
          <w:p w14:paraId="3A50E1AF" w14:textId="77777777" w:rsidR="009B3A86" w:rsidRPr="00E201B0" w:rsidRDefault="009B3A86" w:rsidP="00290591">
            <w:pPr>
              <w:keepNext/>
              <w:jc w:val="left"/>
              <w:rPr>
                <w:b/>
                <w:bCs/>
                <w:sz w:val="20"/>
                <w:szCs w:val="20"/>
              </w:rPr>
            </w:pPr>
            <w:r w:rsidRPr="00E201B0">
              <w:rPr>
                <w:b/>
                <w:bCs/>
                <w:color w:val="000000"/>
                <w:sz w:val="20"/>
                <w:szCs w:val="20"/>
                <w:lang w:val="ru-RU"/>
              </w:rPr>
              <w:t>Потребление ГФУ</w:t>
            </w:r>
            <w:r w:rsidRPr="00E201B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82" w:type="pct"/>
            <w:noWrap/>
            <w:vAlign w:val="center"/>
            <w:hideMark/>
          </w:tcPr>
          <w:p w14:paraId="4BEEC0FA" w14:textId="0420FA45" w:rsidR="009B3A86" w:rsidRPr="00E201B0" w:rsidRDefault="009B3A86" w:rsidP="00290591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E201B0">
              <w:rPr>
                <w:b/>
                <w:bCs/>
                <w:color w:val="000000"/>
                <w:sz w:val="20"/>
                <w:szCs w:val="20"/>
                <w:lang w:val="ru-RU"/>
              </w:rPr>
              <w:t>2020</w:t>
            </w:r>
          </w:p>
        </w:tc>
        <w:tc>
          <w:tcPr>
            <w:tcW w:w="682" w:type="pct"/>
            <w:noWrap/>
            <w:vAlign w:val="center"/>
          </w:tcPr>
          <w:p w14:paraId="216E1ED3" w14:textId="002DDDD2" w:rsidR="009B3A86" w:rsidRPr="00E201B0" w:rsidRDefault="009B3A86" w:rsidP="00290591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E201B0">
              <w:rPr>
                <w:b/>
                <w:bCs/>
                <w:color w:val="000000"/>
                <w:sz w:val="20"/>
                <w:szCs w:val="20"/>
                <w:lang w:val="ru-RU"/>
              </w:rPr>
              <w:t>2021</w:t>
            </w:r>
          </w:p>
        </w:tc>
        <w:tc>
          <w:tcPr>
            <w:tcW w:w="682" w:type="pct"/>
            <w:noWrap/>
            <w:vAlign w:val="center"/>
          </w:tcPr>
          <w:p w14:paraId="18A13CA0" w14:textId="7AA36FF7" w:rsidR="009B3A86" w:rsidRPr="00E201B0" w:rsidRDefault="009B3A86" w:rsidP="00290591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E201B0">
              <w:rPr>
                <w:b/>
                <w:bCs/>
                <w:color w:val="000000"/>
                <w:sz w:val="20"/>
                <w:szCs w:val="20"/>
                <w:lang w:val="ru-RU"/>
              </w:rPr>
              <w:t>2022</w:t>
            </w:r>
          </w:p>
        </w:tc>
        <w:tc>
          <w:tcPr>
            <w:tcW w:w="682" w:type="pct"/>
            <w:noWrap/>
            <w:vAlign w:val="center"/>
          </w:tcPr>
          <w:p w14:paraId="7C9F93E6" w14:textId="6B0B5D27" w:rsidR="009B3A86" w:rsidRPr="00E201B0" w:rsidRDefault="009B3A86" w:rsidP="00290591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E201B0">
              <w:rPr>
                <w:b/>
                <w:bCs/>
                <w:color w:val="000000"/>
                <w:sz w:val="20"/>
                <w:szCs w:val="20"/>
                <w:lang w:val="ru-RU"/>
              </w:rPr>
              <w:t>2023</w:t>
            </w:r>
          </w:p>
        </w:tc>
        <w:tc>
          <w:tcPr>
            <w:tcW w:w="682" w:type="pct"/>
            <w:vAlign w:val="center"/>
          </w:tcPr>
          <w:p w14:paraId="10F9CD3A" w14:textId="3CC1C403" w:rsidR="009B3A86" w:rsidRPr="00E201B0" w:rsidRDefault="009B3A86" w:rsidP="00290591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E201B0">
              <w:rPr>
                <w:b/>
                <w:bCs/>
                <w:color w:val="000000"/>
                <w:sz w:val="20"/>
                <w:szCs w:val="20"/>
                <w:lang w:val="ru-RU"/>
              </w:rPr>
              <w:t>2024</w:t>
            </w:r>
          </w:p>
        </w:tc>
      </w:tr>
      <w:tr w:rsidR="002436D0" w:rsidRPr="00E201B0" w14:paraId="6B53CD24" w14:textId="77777777" w:rsidTr="00603107">
        <w:trPr>
          <w:trHeight w:val="227"/>
        </w:trPr>
        <w:tc>
          <w:tcPr>
            <w:tcW w:w="1589" w:type="pct"/>
            <w:noWrap/>
            <w:vAlign w:val="center"/>
            <w:hideMark/>
          </w:tcPr>
          <w:p w14:paraId="53DDC2A6" w14:textId="7A299E42" w:rsidR="00D008DC" w:rsidRPr="00E201B0" w:rsidRDefault="00026B9C" w:rsidP="00290591">
            <w:pPr>
              <w:keepNext/>
              <w:jc w:val="left"/>
              <w:rPr>
                <w:sz w:val="20"/>
                <w:szCs w:val="20"/>
              </w:rPr>
            </w:pPr>
            <w:r w:rsidRPr="00E201B0">
              <w:rPr>
                <w:color w:val="000000"/>
                <w:sz w:val="20"/>
                <w:szCs w:val="20"/>
                <w:lang w:val="ru-RU"/>
              </w:rPr>
              <w:t xml:space="preserve">Метрические тонны (т) </w:t>
            </w:r>
          </w:p>
        </w:tc>
        <w:tc>
          <w:tcPr>
            <w:tcW w:w="682" w:type="pct"/>
            <w:noWrap/>
            <w:vAlign w:val="center"/>
          </w:tcPr>
          <w:p w14:paraId="7D813FD4" w14:textId="206A9A8B" w:rsidR="00D008DC" w:rsidRPr="00E201B0" w:rsidRDefault="00390E96" w:rsidP="00290591">
            <w:pPr>
              <w:keepNext/>
              <w:jc w:val="right"/>
              <w:rPr>
                <w:sz w:val="20"/>
                <w:szCs w:val="20"/>
              </w:rPr>
            </w:pPr>
            <w:r w:rsidRPr="00E201B0">
              <w:rPr>
                <w:color w:val="000000"/>
                <w:sz w:val="20"/>
                <w:szCs w:val="20"/>
                <w:lang w:val="ru-RU"/>
              </w:rPr>
              <w:t>322,52</w:t>
            </w:r>
          </w:p>
        </w:tc>
        <w:tc>
          <w:tcPr>
            <w:tcW w:w="682" w:type="pct"/>
            <w:noWrap/>
            <w:vAlign w:val="center"/>
          </w:tcPr>
          <w:p w14:paraId="627AACF0" w14:textId="74393BFF" w:rsidR="00D008DC" w:rsidRPr="00E201B0" w:rsidRDefault="00D47034" w:rsidP="00290591">
            <w:pPr>
              <w:keepNext/>
              <w:jc w:val="right"/>
              <w:rPr>
                <w:sz w:val="20"/>
                <w:szCs w:val="20"/>
              </w:rPr>
            </w:pPr>
            <w:r w:rsidRPr="00E201B0">
              <w:rPr>
                <w:color w:val="000000"/>
                <w:sz w:val="20"/>
                <w:szCs w:val="20"/>
                <w:lang w:val="ru-RU"/>
              </w:rPr>
              <w:t>321,31</w:t>
            </w:r>
          </w:p>
        </w:tc>
        <w:tc>
          <w:tcPr>
            <w:tcW w:w="682" w:type="pct"/>
            <w:noWrap/>
            <w:vAlign w:val="center"/>
          </w:tcPr>
          <w:p w14:paraId="17495605" w14:textId="3EEA07AA" w:rsidR="00D008DC" w:rsidRPr="00E201B0" w:rsidRDefault="00D47034" w:rsidP="00290591">
            <w:pPr>
              <w:keepNext/>
              <w:jc w:val="right"/>
              <w:rPr>
                <w:sz w:val="20"/>
                <w:szCs w:val="20"/>
              </w:rPr>
            </w:pPr>
            <w:r w:rsidRPr="00E201B0">
              <w:rPr>
                <w:color w:val="000000"/>
                <w:sz w:val="20"/>
                <w:szCs w:val="20"/>
                <w:lang w:val="ru-RU"/>
              </w:rPr>
              <w:t>349,10</w:t>
            </w:r>
          </w:p>
        </w:tc>
        <w:tc>
          <w:tcPr>
            <w:tcW w:w="682" w:type="pct"/>
            <w:noWrap/>
            <w:vAlign w:val="center"/>
          </w:tcPr>
          <w:p w14:paraId="7375C7B1" w14:textId="48E89E8B" w:rsidR="00D008DC" w:rsidRPr="00E201B0" w:rsidRDefault="00D47034" w:rsidP="00290591">
            <w:pPr>
              <w:keepNext/>
              <w:jc w:val="right"/>
              <w:rPr>
                <w:sz w:val="20"/>
                <w:szCs w:val="20"/>
              </w:rPr>
            </w:pPr>
            <w:r w:rsidRPr="00E201B0">
              <w:rPr>
                <w:color w:val="000000"/>
                <w:sz w:val="20"/>
                <w:szCs w:val="20"/>
                <w:lang w:val="ru-RU"/>
              </w:rPr>
              <w:t>815,23</w:t>
            </w:r>
          </w:p>
        </w:tc>
        <w:tc>
          <w:tcPr>
            <w:tcW w:w="682" w:type="pct"/>
            <w:vAlign w:val="center"/>
          </w:tcPr>
          <w:p w14:paraId="087AD541" w14:textId="4DC4A7A5" w:rsidR="00D008DC" w:rsidRPr="00E201B0" w:rsidRDefault="005D3FC6" w:rsidP="00290591">
            <w:pPr>
              <w:keepNext/>
              <w:jc w:val="right"/>
              <w:rPr>
                <w:sz w:val="20"/>
                <w:szCs w:val="20"/>
              </w:rPr>
            </w:pPr>
            <w:r w:rsidRPr="00E201B0">
              <w:rPr>
                <w:color w:val="000000"/>
                <w:sz w:val="20"/>
                <w:szCs w:val="20"/>
                <w:lang w:val="ru-RU"/>
              </w:rPr>
              <w:t>477,61</w:t>
            </w:r>
          </w:p>
        </w:tc>
      </w:tr>
      <w:tr w:rsidR="00ED6DE6" w:rsidRPr="00E201B0" w14:paraId="661AED5E" w14:textId="77777777" w:rsidTr="00603107">
        <w:trPr>
          <w:trHeight w:val="227"/>
        </w:trPr>
        <w:tc>
          <w:tcPr>
            <w:tcW w:w="1589" w:type="pct"/>
            <w:noWrap/>
            <w:vAlign w:val="center"/>
          </w:tcPr>
          <w:p w14:paraId="08F1D691" w14:textId="77777777" w:rsidR="00ED6DE6" w:rsidRPr="00E201B0" w:rsidRDefault="00ED6DE6" w:rsidP="00290591">
            <w:pPr>
              <w:jc w:val="left"/>
              <w:rPr>
                <w:sz w:val="20"/>
                <w:szCs w:val="20"/>
              </w:rPr>
            </w:pPr>
            <w:r w:rsidRPr="00E201B0">
              <w:rPr>
                <w:color w:val="000000"/>
                <w:sz w:val="20"/>
                <w:szCs w:val="20"/>
                <w:lang w:val="ru-RU"/>
              </w:rPr>
              <w:t>Тонны CO2э</w:t>
            </w:r>
          </w:p>
        </w:tc>
        <w:tc>
          <w:tcPr>
            <w:tcW w:w="682" w:type="pct"/>
            <w:noWrap/>
            <w:vAlign w:val="center"/>
          </w:tcPr>
          <w:p w14:paraId="40C12F26" w14:textId="29EFBA43" w:rsidR="00ED6DE6" w:rsidRPr="00E201B0" w:rsidRDefault="00ED6DE6" w:rsidP="00290591">
            <w:pPr>
              <w:jc w:val="right"/>
              <w:rPr>
                <w:sz w:val="20"/>
                <w:szCs w:val="20"/>
              </w:rPr>
            </w:pPr>
            <w:r w:rsidRPr="00E201B0">
              <w:rPr>
                <w:color w:val="000000"/>
                <w:sz w:val="20"/>
                <w:szCs w:val="20"/>
                <w:lang w:val="ru-RU"/>
              </w:rPr>
              <w:t>748 541</w:t>
            </w:r>
          </w:p>
        </w:tc>
        <w:tc>
          <w:tcPr>
            <w:tcW w:w="682" w:type="pct"/>
            <w:noWrap/>
            <w:vAlign w:val="center"/>
          </w:tcPr>
          <w:p w14:paraId="4E3AA0AB" w14:textId="178D7C8C" w:rsidR="00ED6DE6" w:rsidRPr="00E201B0" w:rsidRDefault="00ED6DE6" w:rsidP="00290591">
            <w:pPr>
              <w:jc w:val="right"/>
              <w:rPr>
                <w:sz w:val="20"/>
                <w:szCs w:val="20"/>
              </w:rPr>
            </w:pPr>
            <w:r w:rsidRPr="00E201B0">
              <w:rPr>
                <w:color w:val="000000"/>
                <w:sz w:val="20"/>
                <w:szCs w:val="20"/>
                <w:lang w:val="ru-RU"/>
              </w:rPr>
              <w:t>704 715</w:t>
            </w:r>
          </w:p>
        </w:tc>
        <w:tc>
          <w:tcPr>
            <w:tcW w:w="682" w:type="pct"/>
            <w:noWrap/>
            <w:vAlign w:val="center"/>
          </w:tcPr>
          <w:p w14:paraId="3A328E1F" w14:textId="6576BF15" w:rsidR="00ED6DE6" w:rsidRPr="00E201B0" w:rsidRDefault="00ED6DE6" w:rsidP="00290591">
            <w:pPr>
              <w:jc w:val="right"/>
              <w:rPr>
                <w:sz w:val="20"/>
                <w:szCs w:val="20"/>
              </w:rPr>
            </w:pPr>
            <w:r w:rsidRPr="00E201B0">
              <w:rPr>
                <w:color w:val="000000"/>
                <w:sz w:val="20"/>
                <w:szCs w:val="20"/>
                <w:lang w:val="ru-RU"/>
              </w:rPr>
              <w:t>816 384</w:t>
            </w:r>
          </w:p>
        </w:tc>
        <w:tc>
          <w:tcPr>
            <w:tcW w:w="682" w:type="pct"/>
            <w:noWrap/>
            <w:vAlign w:val="center"/>
          </w:tcPr>
          <w:p w14:paraId="40831879" w14:textId="7D9C04F2" w:rsidR="00ED6DE6" w:rsidRPr="00E201B0" w:rsidRDefault="00ED6DE6" w:rsidP="00290591">
            <w:pPr>
              <w:jc w:val="right"/>
              <w:rPr>
                <w:sz w:val="20"/>
                <w:szCs w:val="20"/>
              </w:rPr>
            </w:pPr>
            <w:r w:rsidRPr="00E201B0">
              <w:rPr>
                <w:color w:val="000000"/>
                <w:sz w:val="20"/>
                <w:szCs w:val="20"/>
                <w:lang w:val="ru-RU"/>
              </w:rPr>
              <w:t>1 904 288</w:t>
            </w:r>
          </w:p>
        </w:tc>
        <w:tc>
          <w:tcPr>
            <w:tcW w:w="682" w:type="pct"/>
            <w:vAlign w:val="center"/>
          </w:tcPr>
          <w:p w14:paraId="004EB24D" w14:textId="1FB0B887" w:rsidR="00ED6DE6" w:rsidRPr="00E201B0" w:rsidRDefault="005D3FC6" w:rsidP="00290591">
            <w:pPr>
              <w:jc w:val="right"/>
              <w:rPr>
                <w:sz w:val="20"/>
                <w:szCs w:val="20"/>
              </w:rPr>
            </w:pPr>
            <w:r w:rsidRPr="00E201B0">
              <w:rPr>
                <w:color w:val="000000"/>
                <w:sz w:val="20"/>
                <w:szCs w:val="20"/>
                <w:lang w:val="ru-RU"/>
              </w:rPr>
              <w:t>883 701</w:t>
            </w:r>
          </w:p>
        </w:tc>
      </w:tr>
    </w:tbl>
    <w:p w14:paraId="61BEBC5F" w14:textId="77777777" w:rsidR="000F3CF1" w:rsidRPr="006118A6" w:rsidRDefault="000F3CF1" w:rsidP="00290591">
      <w:pPr>
        <w:spacing w:before="240" w:after="240"/>
        <w:outlineLvl w:val="0"/>
        <w:rPr>
          <w:u w:val="single"/>
        </w:rPr>
      </w:pPr>
      <w:r>
        <w:rPr>
          <w:u w:val="single"/>
          <w:lang w:val="ru-RU"/>
        </w:rPr>
        <w:t>Цель проекта</w:t>
      </w:r>
    </w:p>
    <w:p w14:paraId="63E20EBD" w14:textId="4B0A59A5" w:rsidR="00E87849" w:rsidRPr="00833260" w:rsidRDefault="000F3CF1" w:rsidP="00290591">
      <w:pPr>
        <w:pStyle w:val="Heading1"/>
        <w:rPr>
          <w:lang w:val="ru-RU"/>
        </w:rPr>
      </w:pPr>
      <w:r>
        <w:rPr>
          <w:lang w:val="ru-RU"/>
        </w:rPr>
        <w:t>Целью пилотного проекта является укрепление и совершенствование национальной системы энергоэффективности в секторе ХОКВ в соответствии с МСЭ и проектированием с учетом энергоэффективности ЕС и содействие принятию мер по снижению уровня выбросов через</w:t>
      </w:r>
      <w:r w:rsidR="00512C18">
        <w:rPr>
          <w:lang w:val="ru-RU"/>
        </w:rPr>
        <w:t> </w:t>
      </w:r>
      <w:r>
        <w:rPr>
          <w:lang w:val="ru-RU"/>
        </w:rPr>
        <w:t>посредство демонстрации технологий для обеспечения устойчивого энергосбережения и сокращения выбросов веществ с высоким потенциалом глобального потепления (ПГП).</w:t>
      </w:r>
    </w:p>
    <w:p w14:paraId="4EDF500E" w14:textId="77777777" w:rsidR="000F3CF1" w:rsidRPr="006118A6" w:rsidRDefault="000F3CF1" w:rsidP="00290591">
      <w:pPr>
        <w:spacing w:after="240"/>
        <w:outlineLvl w:val="0"/>
        <w:rPr>
          <w:u w:val="single"/>
        </w:rPr>
      </w:pPr>
      <w:r>
        <w:rPr>
          <w:u w:val="single"/>
          <w:lang w:val="ru-RU"/>
        </w:rPr>
        <w:t>Предлагаемые мероприятия</w:t>
      </w:r>
    </w:p>
    <w:p w14:paraId="680EFB21" w14:textId="77777777" w:rsidR="000F3CF1" w:rsidRPr="006118A6" w:rsidRDefault="000F3CF1" w:rsidP="00290591">
      <w:pPr>
        <w:pStyle w:val="Heading1"/>
      </w:pPr>
      <w:r>
        <w:rPr>
          <w:lang w:val="ru-RU"/>
        </w:rPr>
        <w:t xml:space="preserve">Первоначально предлагались следующие мероприятия: </w:t>
      </w:r>
    </w:p>
    <w:p w14:paraId="21FECD54" w14:textId="443BE45A" w:rsidR="000F3CF1" w:rsidRPr="00697660" w:rsidRDefault="008325E5" w:rsidP="00290591">
      <w:pPr>
        <w:pStyle w:val="Heading2"/>
        <w:widowControl/>
        <w:rPr>
          <w:lang w:val="ru-RU"/>
        </w:rPr>
      </w:pPr>
      <w:r>
        <w:rPr>
          <w:lang w:val="ru-RU"/>
        </w:rPr>
        <w:t>укрепление национальной рамочной основы для энергоэффективности в секторе ХОКВ: создание рабочей группы с участием ключевых заинтересованных сторон; организация шести совещаний рабочей группы для обзора законодательства ЕС и выявления пробелов на национальном уровне для согласования МСЭ и мер политики в области энергоэффективности в секторе ХОКВ; а также проведение оценки затрат и выгод по включению предлагаемых мер политики ЕС в</w:t>
      </w:r>
      <w:r w:rsidR="00697660">
        <w:rPr>
          <w:lang w:val="ru-RU"/>
        </w:rPr>
        <w:t> </w:t>
      </w:r>
      <w:r>
        <w:rPr>
          <w:lang w:val="ru-RU"/>
        </w:rPr>
        <w:t>национальное законодательство Албании в части ХОКВ (17 000 долл. США);</w:t>
      </w:r>
    </w:p>
    <w:p w14:paraId="798B8ECF" w14:textId="318626A1" w:rsidR="000F3CF1" w:rsidRPr="006118A6" w:rsidRDefault="002C0A36" w:rsidP="00290591">
      <w:pPr>
        <w:pStyle w:val="Heading2"/>
        <w:widowControl/>
      </w:pPr>
      <w:r>
        <w:rPr>
          <w:lang w:val="ru-RU"/>
        </w:rPr>
        <w:t>укрепление внедрения МСЭ и маркировки в секторе ХОКВ (104 000 долл. США):</w:t>
      </w:r>
    </w:p>
    <w:p w14:paraId="7C67595A" w14:textId="0DE2D785" w:rsidR="00F72036" w:rsidRPr="0078345E" w:rsidRDefault="00D60133" w:rsidP="00290591">
      <w:pPr>
        <w:pStyle w:val="Heading3"/>
        <w:widowControl/>
        <w:rPr>
          <w:lang w:val="ru-RU"/>
        </w:rPr>
      </w:pPr>
      <w:r>
        <w:rPr>
          <w:lang w:val="ru-RU"/>
        </w:rPr>
        <w:t>кампания по информированию общественности об энергоэффективности в</w:t>
      </w:r>
      <w:r w:rsidR="0078345E">
        <w:rPr>
          <w:lang w:val="ru-RU"/>
        </w:rPr>
        <w:t> </w:t>
      </w:r>
      <w:r>
        <w:rPr>
          <w:lang w:val="ru-RU"/>
        </w:rPr>
        <w:t>ХОКВ: разработка и обновление списка заинтересованных сторон в</w:t>
      </w:r>
      <w:r w:rsidR="0078345E">
        <w:rPr>
          <w:lang w:val="ru-RU"/>
        </w:rPr>
        <w:t> </w:t>
      </w:r>
      <w:r>
        <w:rPr>
          <w:lang w:val="ru-RU"/>
        </w:rPr>
        <w:t>секторе ХОКВ; создание и распространение информационных материалов среди заинтересованных сторон и общественности; распространение информационных видеороликов по энергоэффективности в ХОКВ через</w:t>
      </w:r>
      <w:r w:rsidR="0078345E">
        <w:rPr>
          <w:lang w:val="ru-RU"/>
        </w:rPr>
        <w:t> </w:t>
      </w:r>
      <w:r>
        <w:rPr>
          <w:lang w:val="ru-RU"/>
        </w:rPr>
        <w:t xml:space="preserve">национальный отдел по озону (НОО) и площадки министерств; </w:t>
      </w:r>
      <w:r>
        <w:rPr>
          <w:lang w:val="ru-RU"/>
        </w:rPr>
        <w:lastRenderedPageBreak/>
        <w:t>проведение трех практических семинаров по повышению осведомленности для</w:t>
      </w:r>
      <w:r w:rsidR="0078345E">
        <w:rPr>
          <w:lang w:val="ru-RU"/>
        </w:rPr>
        <w:t> </w:t>
      </w:r>
      <w:r>
        <w:rPr>
          <w:lang w:val="ru-RU"/>
        </w:rPr>
        <w:t>90</w:t>
      </w:r>
      <w:r w:rsidR="0078345E">
        <w:rPr>
          <w:lang w:val="ru-RU"/>
        </w:rPr>
        <w:t> </w:t>
      </w:r>
      <w:r>
        <w:rPr>
          <w:lang w:val="ru-RU"/>
        </w:rPr>
        <w:t>участников (как минимум 10</w:t>
      </w:r>
      <w:r w:rsidR="0078345E">
        <w:rPr>
          <w:lang w:val="ru-RU"/>
        </w:rPr>
        <w:t> </w:t>
      </w:r>
      <w:r>
        <w:rPr>
          <w:lang w:val="ru-RU"/>
        </w:rPr>
        <w:t>процентов женщин); а также организация практического семинара для представления достижений проекта по энергоэффективности (обновление законодательства и МСЭ, подготовка специалистов, мероприятия по повышению осведомленности и экономия энергии в результате внедрения систем обнаружения утечек (СОУ)) (39 000 долл. США);</w:t>
      </w:r>
    </w:p>
    <w:p w14:paraId="458625DA" w14:textId="319E9B12" w:rsidR="00A55B30" w:rsidRPr="0019325F" w:rsidRDefault="00003639" w:rsidP="00290591">
      <w:pPr>
        <w:pStyle w:val="Heading3"/>
        <w:widowControl/>
        <w:rPr>
          <w:lang w:val="ru-RU"/>
        </w:rPr>
      </w:pPr>
      <w:r>
        <w:rPr>
          <w:lang w:val="ru-RU"/>
        </w:rPr>
        <w:t>подготовка специалистов по энергоэффективности в ХОКВ: разработка учебных материалов для специалистов по ХОКВ и энергоэффективности в</w:t>
      </w:r>
      <w:r w:rsidR="00FD5218">
        <w:rPr>
          <w:lang w:val="ru-RU"/>
        </w:rPr>
        <w:t> </w:t>
      </w:r>
      <w:r>
        <w:rPr>
          <w:lang w:val="ru-RU"/>
        </w:rPr>
        <w:t>части МСЭ и энергоэффективности; организация трех практических семинаров для подготовки 75</w:t>
      </w:r>
      <w:r w:rsidR="00FD5218">
        <w:rPr>
          <w:lang w:val="ru-RU"/>
        </w:rPr>
        <w:t> </w:t>
      </w:r>
      <w:r>
        <w:rPr>
          <w:lang w:val="ru-RU"/>
        </w:rPr>
        <w:t>участников (20</w:t>
      </w:r>
      <w:r w:rsidR="00FD5218">
        <w:rPr>
          <w:lang w:val="ru-RU"/>
        </w:rPr>
        <w:t> </w:t>
      </w:r>
      <w:r>
        <w:rPr>
          <w:lang w:val="ru-RU"/>
        </w:rPr>
        <w:t>процентов женщин) по</w:t>
      </w:r>
      <w:r w:rsidR="00FD5218">
        <w:rPr>
          <w:lang w:val="ru-RU"/>
        </w:rPr>
        <w:t> </w:t>
      </w:r>
      <w:r>
        <w:rPr>
          <w:lang w:val="ru-RU"/>
        </w:rPr>
        <w:t xml:space="preserve">вопросам законодательства, МСЭ и связям между использованием хладагентов, ПГП и энергопотреблением; и подготовка доклада на основе накопленного опыта о том, как проводить </w:t>
      </w:r>
      <w:r w:rsidR="0019325F">
        <w:rPr>
          <w:lang w:val="ru-RU"/>
        </w:rPr>
        <w:t>обучение</w:t>
      </w:r>
      <w:r>
        <w:rPr>
          <w:lang w:val="ru-RU"/>
        </w:rPr>
        <w:t xml:space="preserve"> по энергоэффективности в секторе ХОКВ и как интегрировать такое обучение в текущие и будущие проекты (65 000 долл. США);</w:t>
      </w:r>
    </w:p>
    <w:p w14:paraId="382AEC27" w14:textId="2C4178B7" w:rsidR="000F3CF1" w:rsidRPr="00833260" w:rsidRDefault="00FD5218" w:rsidP="00290591">
      <w:pPr>
        <w:pStyle w:val="Heading2"/>
        <w:keepNext/>
        <w:widowControl/>
        <w:rPr>
          <w:lang w:val="ru-RU"/>
        </w:rPr>
      </w:pPr>
      <w:r>
        <w:rPr>
          <w:lang w:val="ru-RU"/>
        </w:rPr>
        <w:t>п</w:t>
      </w:r>
      <w:r w:rsidR="00C66D36">
        <w:rPr>
          <w:lang w:val="ru-RU"/>
        </w:rPr>
        <w:t>илотная демонстрация на СОУ (98 000 долл</w:t>
      </w:r>
      <w:r>
        <w:rPr>
          <w:lang w:val="ru-RU"/>
        </w:rPr>
        <w:t>.</w:t>
      </w:r>
      <w:r w:rsidR="00C66D36">
        <w:rPr>
          <w:lang w:val="ru-RU"/>
        </w:rPr>
        <w:t xml:space="preserve"> США):</w:t>
      </w:r>
    </w:p>
    <w:p w14:paraId="7F053D1C" w14:textId="41C16BE8" w:rsidR="00B67F66" w:rsidRPr="009F72D3" w:rsidRDefault="009F72D3" w:rsidP="00290591">
      <w:pPr>
        <w:pStyle w:val="Heading3"/>
        <w:widowControl/>
        <w:rPr>
          <w:lang w:val="ru-RU"/>
        </w:rPr>
      </w:pPr>
      <w:r>
        <w:rPr>
          <w:lang w:val="ru-RU"/>
        </w:rPr>
        <w:t>и</w:t>
      </w:r>
      <w:r w:rsidR="00C90519">
        <w:rPr>
          <w:lang w:val="ru-RU"/>
        </w:rPr>
        <w:t>сследование рынка по внедрению нового регламента по фторсодержащим газам: выявление и формирование перечня всех предприятий со</w:t>
      </w:r>
      <w:r>
        <w:rPr>
          <w:lang w:val="ru-RU"/>
        </w:rPr>
        <w:t> </w:t>
      </w:r>
      <w:r w:rsidR="00C90519">
        <w:rPr>
          <w:lang w:val="ru-RU"/>
        </w:rPr>
        <w:t>стационарным оборудованием ХОКВ, содержащим хладагент ГФУ в</w:t>
      </w:r>
      <w:r>
        <w:rPr>
          <w:lang w:val="ru-RU"/>
        </w:rPr>
        <w:t> </w:t>
      </w:r>
      <w:r w:rsidR="00C90519">
        <w:rPr>
          <w:lang w:val="ru-RU"/>
        </w:rPr>
        <w:t>объеме 500</w:t>
      </w:r>
      <w:r>
        <w:rPr>
          <w:lang w:val="ru-RU"/>
        </w:rPr>
        <w:t> </w:t>
      </w:r>
      <w:r w:rsidR="00C90519">
        <w:rPr>
          <w:lang w:val="ru-RU"/>
        </w:rPr>
        <w:t>тонн</w:t>
      </w:r>
      <w:r>
        <w:rPr>
          <w:lang w:val="ru-RU"/>
        </w:rPr>
        <w:t> </w:t>
      </w:r>
      <w:r w:rsidR="00C90519">
        <w:rPr>
          <w:lang w:val="ru-RU"/>
        </w:rPr>
        <w:t>СО2э или более, путем анализа баз данных и проведения исследования рынка; выявление предприятий, соответствующих критериям для установки СОУ; проведение практического семинара по</w:t>
      </w:r>
      <w:r>
        <w:rPr>
          <w:lang w:val="ru-RU"/>
        </w:rPr>
        <w:t> </w:t>
      </w:r>
      <w:r w:rsidR="00C90519">
        <w:rPr>
          <w:lang w:val="ru-RU"/>
        </w:rPr>
        <w:t>повышению осведомленности для выбранных предприятий о</w:t>
      </w:r>
      <w:r>
        <w:rPr>
          <w:lang w:val="ru-RU"/>
        </w:rPr>
        <w:t> </w:t>
      </w:r>
      <w:r w:rsidR="00C90519">
        <w:rPr>
          <w:lang w:val="ru-RU"/>
        </w:rPr>
        <w:t>юридических обязательствах участия в пилотном проекте (22 000 долл. США); а также</w:t>
      </w:r>
    </w:p>
    <w:p w14:paraId="298D4181" w14:textId="19B1DAD3" w:rsidR="00137ECF" w:rsidRPr="00997E7D" w:rsidRDefault="009A7E24" w:rsidP="00290591">
      <w:pPr>
        <w:pStyle w:val="Heading3"/>
        <w:widowControl/>
        <w:rPr>
          <w:lang w:val="ru-RU"/>
        </w:rPr>
      </w:pPr>
      <w:r>
        <w:rPr>
          <w:lang w:val="ru-RU"/>
        </w:rPr>
        <w:t>осуществление пилотного проекта: разработка технических спецификаций для СОУ; закупка, доставка и установка 10</w:t>
      </w:r>
      <w:r w:rsidR="00997E7D">
        <w:rPr>
          <w:lang w:val="ru-RU"/>
        </w:rPr>
        <w:t> </w:t>
      </w:r>
      <w:r>
        <w:rPr>
          <w:lang w:val="ru-RU"/>
        </w:rPr>
        <w:t>комплектов СОУ на выбранных предприятиях; распределение 100</w:t>
      </w:r>
      <w:r w:rsidR="00997E7D">
        <w:rPr>
          <w:lang w:val="ru-RU"/>
        </w:rPr>
        <w:t> </w:t>
      </w:r>
      <w:r>
        <w:rPr>
          <w:lang w:val="ru-RU"/>
        </w:rPr>
        <w:t>наборов портативных инструментов СОУ; а также обучение технических специалистов и работников предприятия по</w:t>
      </w:r>
      <w:r w:rsidR="00997E7D">
        <w:rPr>
          <w:lang w:val="ru-RU"/>
        </w:rPr>
        <w:t> </w:t>
      </w:r>
      <w:r>
        <w:rPr>
          <w:lang w:val="ru-RU"/>
        </w:rPr>
        <w:t>вопросам использования и обслуживания СОУ (76 000 долл. США).</w:t>
      </w:r>
    </w:p>
    <w:p w14:paraId="67702E92" w14:textId="77777777" w:rsidR="000F3CF1" w:rsidRPr="006118A6" w:rsidRDefault="000F3CF1" w:rsidP="00290591">
      <w:pPr>
        <w:keepNext/>
        <w:spacing w:after="240"/>
        <w:outlineLvl w:val="0"/>
        <w:rPr>
          <w:u w:val="single"/>
        </w:rPr>
      </w:pPr>
      <w:r>
        <w:rPr>
          <w:u w:val="single"/>
          <w:lang w:val="ru-RU"/>
        </w:rPr>
        <w:t>Общая стоимость пилотного проекта</w:t>
      </w:r>
    </w:p>
    <w:p w14:paraId="55B7803D" w14:textId="5165035C" w:rsidR="000F3CF1" w:rsidRPr="00B13F40" w:rsidRDefault="000F3CF1" w:rsidP="00290591">
      <w:pPr>
        <w:pStyle w:val="Heading1"/>
        <w:rPr>
          <w:lang w:val="ru-RU"/>
        </w:rPr>
      </w:pPr>
      <w:r>
        <w:rPr>
          <w:lang w:val="ru-RU"/>
        </w:rPr>
        <w:t>Ожидается, что проект будет завершен в течение 36 месяцев с момента утверждения, в</w:t>
      </w:r>
      <w:r w:rsidR="00B13F40">
        <w:rPr>
          <w:lang w:val="ru-RU"/>
        </w:rPr>
        <w:t> </w:t>
      </w:r>
      <w:r>
        <w:rPr>
          <w:lang w:val="ru-RU"/>
        </w:rPr>
        <w:t>период с января 2026 года по декабрь 2028 года, а общая стоимость проекта составит 219</w:t>
      </w:r>
      <w:r w:rsidR="00B13F40">
        <w:rPr>
          <w:lang w:val="ru-RU"/>
        </w:rPr>
        <w:t> </w:t>
      </w:r>
      <w:r>
        <w:rPr>
          <w:lang w:val="ru-RU"/>
        </w:rPr>
        <w:t>000</w:t>
      </w:r>
      <w:r w:rsidR="00B13F40">
        <w:rPr>
          <w:lang w:val="ru-RU"/>
        </w:rPr>
        <w:t> </w:t>
      </w:r>
      <w:r>
        <w:rPr>
          <w:lang w:val="ru-RU"/>
        </w:rPr>
        <w:t>долл.</w:t>
      </w:r>
      <w:r w:rsidR="00B13F40">
        <w:rPr>
          <w:lang w:val="ru-RU"/>
        </w:rPr>
        <w:t> </w:t>
      </w:r>
      <w:r>
        <w:rPr>
          <w:lang w:val="ru-RU"/>
        </w:rPr>
        <w:t>США, плюс вспомогательные расходы учреждения-исполнителя, согласно изначальному представлению.</w:t>
      </w:r>
    </w:p>
    <w:p w14:paraId="7BBF7EE5" w14:textId="77777777" w:rsidR="000F3CF1" w:rsidRPr="006118A6" w:rsidRDefault="000F3CF1" w:rsidP="00290591">
      <w:pPr>
        <w:keepNext/>
        <w:spacing w:before="360" w:after="240"/>
        <w:jc w:val="center"/>
        <w:rPr>
          <w:b/>
        </w:rPr>
      </w:pPr>
      <w:r>
        <w:rPr>
          <w:b/>
          <w:bCs/>
          <w:lang w:val="ru-RU"/>
        </w:rPr>
        <w:t>КОММЕНТАРИИ И РЕКОМЕНДАЦИИ СЕКРЕТАРИАТА</w:t>
      </w:r>
    </w:p>
    <w:p w14:paraId="0C8171B7" w14:textId="77777777" w:rsidR="000F3CF1" w:rsidRPr="006118A6" w:rsidRDefault="000F3CF1" w:rsidP="00290591">
      <w:pPr>
        <w:keepNext/>
        <w:spacing w:after="240"/>
        <w:rPr>
          <w:b/>
        </w:rPr>
      </w:pPr>
      <w:r>
        <w:rPr>
          <w:b/>
          <w:bCs/>
          <w:lang w:val="ru-RU"/>
        </w:rPr>
        <w:t>КОММЕНТАРИИ</w:t>
      </w:r>
    </w:p>
    <w:p w14:paraId="5CF433D9" w14:textId="717E65EF" w:rsidR="000F3CF1" w:rsidRPr="00833260" w:rsidRDefault="000F3CF1" w:rsidP="00290591">
      <w:pPr>
        <w:pStyle w:val="Heading1"/>
        <w:rPr>
          <w:lang w:val="ru-RU"/>
        </w:rPr>
      </w:pPr>
      <w:r>
        <w:rPr>
          <w:lang w:val="ru-RU"/>
        </w:rPr>
        <w:t>Секретариат рассмотрел проектное предложение в свете мероприятий и критериев в</w:t>
      </w:r>
      <w:r w:rsidR="00E42B00">
        <w:rPr>
          <w:lang w:val="ru-RU"/>
        </w:rPr>
        <w:t> </w:t>
      </w:r>
      <w:r>
        <w:rPr>
          <w:lang w:val="ru-RU"/>
        </w:rPr>
        <w:t>соответствии с решениями</w:t>
      </w:r>
      <w:r w:rsidR="00E42B00">
        <w:rPr>
          <w:lang w:val="ru-RU"/>
        </w:rPr>
        <w:t> </w:t>
      </w:r>
      <w:r>
        <w:rPr>
          <w:lang w:val="ru-RU"/>
        </w:rPr>
        <w:t>89/6 и</w:t>
      </w:r>
      <w:r w:rsidR="00E42B00">
        <w:rPr>
          <w:lang w:val="ru-RU"/>
        </w:rPr>
        <w:t> </w:t>
      </w:r>
      <w:r>
        <w:rPr>
          <w:lang w:val="ru-RU"/>
        </w:rPr>
        <w:t>91/65, а также тех, которые должны быть реализованы в рамках первого этапа ПРК.</w:t>
      </w:r>
    </w:p>
    <w:p w14:paraId="1F75F8C8" w14:textId="26176B3B" w:rsidR="000F3CF1" w:rsidRPr="00833260" w:rsidRDefault="000F3CF1" w:rsidP="00290591">
      <w:pPr>
        <w:pStyle w:val="Heading1"/>
        <w:rPr>
          <w:lang w:val="ru-RU"/>
        </w:rPr>
      </w:pPr>
      <w:r>
        <w:rPr>
          <w:lang w:val="ru-RU"/>
        </w:rPr>
        <w:t xml:space="preserve">В соответствии с решением 91/65 от правительства Албании через ЮНИДО было получено подтверждение того, что НОО будет координировать свою деятельность с соответствующими органами по энергоэффективности (МИЭ и АЭЭ) и национальными органами по стандартизации </w:t>
      </w:r>
      <w:r>
        <w:rPr>
          <w:lang w:val="ru-RU"/>
        </w:rPr>
        <w:lastRenderedPageBreak/>
        <w:t>в</w:t>
      </w:r>
      <w:r w:rsidR="00E42B00">
        <w:rPr>
          <w:lang w:val="ru-RU"/>
        </w:rPr>
        <w:t> </w:t>
      </w:r>
      <w:r>
        <w:rPr>
          <w:lang w:val="ru-RU"/>
        </w:rPr>
        <w:t>целях содействия рассмотрению вопроса о переходе на другие хладагенты при разработке стандартов в области энергоэффективности в соответствующих секторах/областях применения; что, если Албания мобилизовала или мобилизует финансирование из других источников, помимо Многостороннего фонда (МФ), для компонентов энергоэффективности при поэтапном отказе от</w:t>
      </w:r>
      <w:r w:rsidR="00AC2F1D">
        <w:rPr>
          <w:lang w:val="ru-RU"/>
        </w:rPr>
        <w:t> </w:t>
      </w:r>
      <w:r>
        <w:rPr>
          <w:lang w:val="ru-RU"/>
        </w:rPr>
        <w:t>ГФУ, проект не приведет к дублированию мероприятий между теми, которые финансируются МФ, и теми, которые финансируются из других источников; что в соответствующих случаях будет предоставляться информация о ходе выполнения проекта, его результатах и основных извлеченных уроках; и что дата завершения проекта будет не позднее, чем через 36</w:t>
      </w:r>
      <w:r w:rsidR="00AC2F1D">
        <w:rPr>
          <w:lang w:val="ru-RU"/>
        </w:rPr>
        <w:t> </w:t>
      </w:r>
      <w:r>
        <w:rPr>
          <w:lang w:val="ru-RU"/>
        </w:rPr>
        <w:t>месяцев после даты утверждения Исполнительным комитетом, а подробный отчет по проекту будет представлен Исполнительному комитету в течение шести месяцев с даты завершения проекта.</w:t>
      </w:r>
    </w:p>
    <w:p w14:paraId="0BD5C82E" w14:textId="77777777" w:rsidR="000F3CF1" w:rsidRPr="006118A6" w:rsidRDefault="000F3CF1" w:rsidP="00290591">
      <w:pPr>
        <w:spacing w:after="240"/>
        <w:rPr>
          <w:u w:val="single"/>
        </w:rPr>
      </w:pPr>
      <w:r>
        <w:rPr>
          <w:u w:val="single"/>
          <w:lang w:val="ru-RU"/>
        </w:rPr>
        <w:t>Политическая, нормативная и институциональная база</w:t>
      </w:r>
    </w:p>
    <w:p w14:paraId="34B0FBAA" w14:textId="78CDF37F" w:rsidR="000F3CF1" w:rsidRPr="00833260" w:rsidRDefault="008D409B" w:rsidP="00290591">
      <w:pPr>
        <w:pStyle w:val="Heading1"/>
        <w:rPr>
          <w:lang w:val="ru-RU"/>
        </w:rPr>
      </w:pPr>
      <w:r>
        <w:rPr>
          <w:lang w:val="ru-RU"/>
        </w:rPr>
        <w:t>Относительно</w:t>
      </w:r>
      <w:r w:rsidR="00CB1945">
        <w:rPr>
          <w:lang w:val="ru-RU"/>
        </w:rPr>
        <w:t xml:space="preserve"> согласования МСЭ Албании с МСЭ ЕС и требованиями к экодизайну ЮНИДО пояснила, что Албания внедрила основные элементы МСЭ ЕС и требования к экодизайну в свое национальное законодательство через посредство закона</w:t>
      </w:r>
      <w:r w:rsidR="006D1A50">
        <w:rPr>
          <w:lang w:val="ru-RU"/>
        </w:rPr>
        <w:t xml:space="preserve"> </w:t>
      </w:r>
      <w:r w:rsidR="00CB1945">
        <w:rPr>
          <w:lang w:val="ru-RU"/>
        </w:rPr>
        <w:t>No</w:t>
      </w:r>
      <w:r>
        <w:rPr>
          <w:lang w:val="ru-RU"/>
        </w:rPr>
        <w:t>. </w:t>
      </w:r>
      <w:r w:rsidR="00CB1945">
        <w:rPr>
          <w:lang w:val="ru-RU"/>
        </w:rPr>
        <w:t>124/2015</w:t>
      </w:r>
      <w:r>
        <w:rPr>
          <w:lang w:val="ru-RU"/>
        </w:rPr>
        <w:t> </w:t>
      </w:r>
      <w:r w:rsidR="00CB1945">
        <w:rPr>
          <w:lang w:val="ru-RU"/>
        </w:rPr>
        <w:t>об</w:t>
      </w:r>
      <w:r>
        <w:rPr>
          <w:lang w:val="ru-RU"/>
        </w:rPr>
        <w:t> </w:t>
      </w:r>
      <w:r w:rsidR="00CB1945">
        <w:rPr>
          <w:lang w:val="ru-RU"/>
        </w:rPr>
        <w:t>энергоэффективности (с поправками) и закона No</w:t>
      </w:r>
      <w:r w:rsidR="006D1A50">
        <w:rPr>
          <w:lang w:val="ru-RU"/>
        </w:rPr>
        <w:t>. </w:t>
      </w:r>
      <w:r w:rsidR="00CB1945">
        <w:rPr>
          <w:lang w:val="ru-RU"/>
        </w:rPr>
        <w:t>116/2016 об</w:t>
      </w:r>
      <w:r w:rsidR="006D1A50">
        <w:rPr>
          <w:lang w:val="ru-RU"/>
        </w:rPr>
        <w:t> </w:t>
      </w:r>
      <w:r w:rsidR="00CB1945">
        <w:rPr>
          <w:lang w:val="ru-RU"/>
        </w:rPr>
        <w:t>энергоэффективности зданий, дополненных решениями 434/2019 и 435/2019 Совета министров. Эти правовые документы формируют рамочную основу для энергетической маркировки, надзора за</w:t>
      </w:r>
      <w:r w:rsidR="006D1A50">
        <w:rPr>
          <w:lang w:val="ru-RU"/>
        </w:rPr>
        <w:t> </w:t>
      </w:r>
      <w:r w:rsidR="00CB1945">
        <w:rPr>
          <w:lang w:val="ru-RU"/>
        </w:rPr>
        <w:t xml:space="preserve">рынком и обеспечения соблюдения МСЭ для </w:t>
      </w:r>
      <w:r w:rsidR="006D1A50">
        <w:rPr>
          <w:lang w:val="ru-RU"/>
        </w:rPr>
        <w:t xml:space="preserve">видов </w:t>
      </w:r>
      <w:r w:rsidR="00CB1945">
        <w:rPr>
          <w:lang w:val="ru-RU"/>
        </w:rPr>
        <w:t>продук</w:t>
      </w:r>
      <w:r w:rsidR="006D1A50">
        <w:rPr>
          <w:lang w:val="ru-RU"/>
        </w:rPr>
        <w:t>ции</w:t>
      </w:r>
      <w:r w:rsidR="00CB1945">
        <w:rPr>
          <w:lang w:val="ru-RU"/>
        </w:rPr>
        <w:t xml:space="preserve">, </w:t>
      </w:r>
      <w:r w:rsidR="006D1A50">
        <w:rPr>
          <w:lang w:val="ru-RU"/>
        </w:rPr>
        <w:t>которые связаны</w:t>
      </w:r>
      <w:r w:rsidR="00CB1945">
        <w:rPr>
          <w:lang w:val="ru-RU"/>
        </w:rPr>
        <w:t xml:space="preserve"> с энергетикой, включая </w:t>
      </w:r>
      <w:r w:rsidR="0040351D">
        <w:rPr>
          <w:lang w:val="ru-RU"/>
        </w:rPr>
        <w:t xml:space="preserve">холодильное </w:t>
      </w:r>
      <w:r w:rsidR="006D1A50">
        <w:rPr>
          <w:lang w:val="ru-RU"/>
        </w:rPr>
        <w:t xml:space="preserve">оборудование </w:t>
      </w:r>
      <w:r w:rsidR="0040351D">
        <w:rPr>
          <w:lang w:val="ru-RU"/>
        </w:rPr>
        <w:t>и системы кондиционирования воздуха</w:t>
      </w:r>
      <w:r w:rsidR="00CB1945">
        <w:rPr>
          <w:lang w:val="ru-RU"/>
        </w:rPr>
        <w:t>.</w:t>
      </w:r>
    </w:p>
    <w:p w14:paraId="04B38B38" w14:textId="77777777" w:rsidR="000F3CF1" w:rsidRPr="00833260" w:rsidRDefault="000F3CF1" w:rsidP="00290591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Технические вопросы и вопросы, связанные с затратами</w:t>
      </w:r>
    </w:p>
    <w:p w14:paraId="7E2B8459" w14:textId="10870401" w:rsidR="0058615A" w:rsidRPr="00833260" w:rsidRDefault="00F54DD0" w:rsidP="00290591">
      <w:pPr>
        <w:pStyle w:val="Heading1"/>
        <w:rPr>
          <w:lang w:val="ru-RU"/>
        </w:rPr>
      </w:pPr>
      <w:r>
        <w:rPr>
          <w:lang w:val="ru-RU"/>
        </w:rPr>
        <w:t xml:space="preserve">Несмотря на то, что МСЭ в секторе ХОКВ были официально приняты, их полномасштабное внедрение требует дополнительного укрепления путем совершенствования технического потенциала и административных процедур, а также решения вызовов, связанных с координацией деятельности между учреждениями. Ожидается, что предлагаемый демонстрационный проект, направленный на повышение осведомленности ключевых заинтересованных сторон, развитие потенциала для внедрения и демонстрацию технологии обнаружения утечек, будет способствовать внедрению МСЭ и продвижению энергоэффективного </w:t>
      </w:r>
      <w:r w:rsidR="00BA5A6B">
        <w:rPr>
          <w:lang w:val="ru-RU"/>
        </w:rPr>
        <w:t xml:space="preserve">холодильного </w:t>
      </w:r>
      <w:r>
        <w:rPr>
          <w:lang w:val="ru-RU"/>
        </w:rPr>
        <w:t xml:space="preserve">оборудования </w:t>
      </w:r>
      <w:r w:rsidR="00BA5A6B">
        <w:rPr>
          <w:lang w:val="ru-RU"/>
        </w:rPr>
        <w:t>и систем кондиционирования воздуха</w:t>
      </w:r>
      <w:r>
        <w:rPr>
          <w:lang w:val="ru-RU"/>
        </w:rPr>
        <w:t xml:space="preserve"> с низким ПГП, что приведет к сокращению объемов энергопотребления и выбросов парниковых газов.</w:t>
      </w:r>
    </w:p>
    <w:p w14:paraId="2E62470B" w14:textId="234CA2C4" w:rsidR="000F3CF1" w:rsidRPr="00833260" w:rsidRDefault="000F3CF1" w:rsidP="00290591">
      <w:pPr>
        <w:pStyle w:val="Heading1"/>
        <w:rPr>
          <w:lang w:val="ru-RU"/>
        </w:rPr>
      </w:pPr>
      <w:r>
        <w:rPr>
          <w:lang w:val="ru-RU"/>
        </w:rPr>
        <w:t>ЮНИДО подтвердила, что в настоящее время осуществление каких-либо проектов по</w:t>
      </w:r>
      <w:r w:rsidR="00383F11">
        <w:rPr>
          <w:lang w:val="ru-RU"/>
        </w:rPr>
        <w:t> </w:t>
      </w:r>
      <w:r>
        <w:rPr>
          <w:lang w:val="ru-RU"/>
        </w:rPr>
        <w:t>повышению энергоэффективности в контексте поэтапного отказа от ГФУ, финансируемых за</w:t>
      </w:r>
      <w:r w:rsidR="00383F11">
        <w:rPr>
          <w:lang w:val="ru-RU"/>
        </w:rPr>
        <w:t> </w:t>
      </w:r>
      <w:r>
        <w:rPr>
          <w:lang w:val="ru-RU"/>
        </w:rPr>
        <w:t>счет источников, не относящихся к МФ, не ведется, и что в любых будущих проектах будут учтены требования решения 91/65.</w:t>
      </w:r>
    </w:p>
    <w:p w14:paraId="744978A7" w14:textId="0E57EBF0" w:rsidR="000069E9" w:rsidRPr="00833260" w:rsidRDefault="00A76D17" w:rsidP="000069E9">
      <w:pPr>
        <w:pStyle w:val="Heading1"/>
        <w:rPr>
          <w:lang w:val="ru-RU"/>
        </w:rPr>
      </w:pPr>
      <w:r>
        <w:rPr>
          <w:lang w:val="ru-RU"/>
        </w:rPr>
        <w:t>Секретариат отметил, что, несмотря на то, что оба проекта, утвержденные в соответствии с</w:t>
      </w:r>
      <w:r w:rsidR="006B6D6C">
        <w:rPr>
          <w:lang w:val="ru-RU"/>
        </w:rPr>
        <w:t> </w:t>
      </w:r>
      <w:r>
        <w:rPr>
          <w:lang w:val="ru-RU"/>
        </w:rPr>
        <w:t>решением 89/6, и настоящий проект ориентированы на сектор обслуживания и направлены на поддержание или повышение энергоэффективности в секторе обслуживания ХОКВ, в</w:t>
      </w:r>
      <w:r w:rsidR="006B6D6C">
        <w:rPr>
          <w:lang w:val="ru-RU"/>
        </w:rPr>
        <w:t> </w:t>
      </w:r>
      <w:r>
        <w:rPr>
          <w:lang w:val="ru-RU"/>
        </w:rPr>
        <w:t>запланированных мероприятиях этих двух проектов дублирование отсутствует. Мониторинг проекта будет вестись отделом по осуществлению и мониторингу проекта и включаться в ПРК.</w:t>
      </w:r>
    </w:p>
    <w:p w14:paraId="0B4C2AB2" w14:textId="77777777" w:rsidR="000F3CF1" w:rsidRPr="006118A6" w:rsidRDefault="000F3CF1" w:rsidP="00290591">
      <w:pPr>
        <w:keepNext/>
        <w:spacing w:after="240"/>
        <w:rPr>
          <w:u w:val="single"/>
        </w:rPr>
      </w:pPr>
      <w:r>
        <w:rPr>
          <w:u w:val="single"/>
          <w:lang w:val="ru-RU"/>
        </w:rPr>
        <w:t>Согласованная стоимость пилотного проекта</w:t>
      </w:r>
    </w:p>
    <w:p w14:paraId="3FA5D9CE" w14:textId="2D22337D" w:rsidR="000F3CF1" w:rsidRPr="00833260" w:rsidRDefault="000610EE" w:rsidP="00290591">
      <w:pPr>
        <w:pStyle w:val="Heading1"/>
        <w:rPr>
          <w:lang w:val="ru-RU"/>
        </w:rPr>
      </w:pPr>
      <w:r>
        <w:rPr>
          <w:lang w:val="ru-RU"/>
        </w:rPr>
        <w:t xml:space="preserve">Мероприятия и стоимость проекта были согласованы в том виде, в котором они были первоначально представлены для осуществления пилотного проекта по содействию внедрению энергоэффективных технологий в Албании. </w:t>
      </w:r>
    </w:p>
    <w:p w14:paraId="496F98DA" w14:textId="798ECA67" w:rsidR="000F5760" w:rsidRPr="00833260" w:rsidRDefault="000F5760" w:rsidP="00290591">
      <w:pPr>
        <w:pStyle w:val="Heading3"/>
        <w:keepNext/>
        <w:widowControl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lastRenderedPageBreak/>
        <w:t>Устойчивость пилотного проекта и оценка рисков</w:t>
      </w:r>
    </w:p>
    <w:p w14:paraId="4B601223" w14:textId="095001DF" w:rsidR="0099743B" w:rsidRPr="00833260" w:rsidRDefault="00D4668E" w:rsidP="00290591">
      <w:pPr>
        <w:pStyle w:val="Heading1"/>
        <w:rPr>
          <w:lang w:val="ru-RU"/>
        </w:rPr>
      </w:pPr>
      <w:r>
        <w:rPr>
          <w:lang w:val="ru-RU"/>
        </w:rPr>
        <w:t xml:space="preserve">В Албании введены обязательные МСЭ с регуляторной поддержкой. Предлагаемый пилотный проект включает компонент поддержки устойчивого применения МСЭ. Внедрение МСЭ повысит энергоэффективность ХОКВ и сократит выбросы хладагентов за счет уменьшения утечек, с </w:t>
      </w:r>
      <w:r w:rsidR="00607C57">
        <w:rPr>
          <w:lang w:val="ru-RU"/>
        </w:rPr>
        <w:t xml:space="preserve">сопутствующими </w:t>
      </w:r>
      <w:r w:rsidR="005F1B09">
        <w:rPr>
          <w:lang w:val="ru-RU"/>
        </w:rPr>
        <w:t>преимуществами для</w:t>
      </w:r>
      <w:r w:rsidR="00607C57">
        <w:rPr>
          <w:lang w:val="ru-RU"/>
        </w:rPr>
        <w:t xml:space="preserve"> </w:t>
      </w:r>
      <w:r>
        <w:rPr>
          <w:lang w:val="ru-RU"/>
        </w:rPr>
        <w:t>окружающей среды. Повышение осведомленности ключевых заинтересованных сторон будет способствовать сотрудничеству, совместным действиям по внедрению МСЭ и мобилизации общественности для поддержки внедрения энергоэффективного ХОКВ. Ожидается, что внедрение СОУ в стационарн</w:t>
      </w:r>
      <w:r w:rsidR="00D51DFB">
        <w:rPr>
          <w:lang w:val="ru-RU"/>
        </w:rPr>
        <w:t>ы</w:t>
      </w:r>
      <w:r w:rsidR="007C57FB">
        <w:rPr>
          <w:lang w:val="ru-RU"/>
        </w:rPr>
        <w:t>х</w:t>
      </w:r>
      <w:r>
        <w:rPr>
          <w:lang w:val="ru-RU"/>
        </w:rPr>
        <w:t xml:space="preserve"> </w:t>
      </w:r>
      <w:r w:rsidR="00D51DFB">
        <w:rPr>
          <w:lang w:val="ru-RU"/>
        </w:rPr>
        <w:t>единиц</w:t>
      </w:r>
      <w:r w:rsidR="007C57FB">
        <w:rPr>
          <w:lang w:val="ru-RU"/>
        </w:rPr>
        <w:t>ах</w:t>
      </w:r>
      <w:r>
        <w:rPr>
          <w:lang w:val="ru-RU"/>
        </w:rPr>
        <w:t xml:space="preserve"> ХОКВ облегчит обнаружение утечек хладагента и обеспечит непрерывный мониторинг производительности и </w:t>
      </w:r>
      <w:r w:rsidR="00C30E63">
        <w:rPr>
          <w:lang w:val="ru-RU"/>
        </w:rPr>
        <w:t>усовершенствование энергетических характеристик</w:t>
      </w:r>
      <w:r>
        <w:rPr>
          <w:lang w:val="ru-RU"/>
        </w:rPr>
        <w:t xml:space="preserve"> ХОКВ, что приведет к устойчивому повышению энергоэффективности.</w:t>
      </w:r>
    </w:p>
    <w:p w14:paraId="4625CC87" w14:textId="3814404F" w:rsidR="001B2B7F" w:rsidRPr="00833260" w:rsidRDefault="00D4668E" w:rsidP="00290591">
      <w:pPr>
        <w:pStyle w:val="Heading1"/>
        <w:rPr>
          <w:lang w:val="ru-RU"/>
        </w:rPr>
      </w:pPr>
      <w:r>
        <w:rPr>
          <w:lang w:val="ru-RU"/>
        </w:rPr>
        <w:t>Риск для устойчивости заключается в ограниченных технических возможностях в части установки, эксплуатации, калибровки и технического обслуживания СОУ, а задержки в</w:t>
      </w:r>
      <w:r w:rsidR="00AB1976">
        <w:rPr>
          <w:lang w:val="ru-RU"/>
        </w:rPr>
        <w:t> </w:t>
      </w:r>
      <w:r>
        <w:rPr>
          <w:lang w:val="ru-RU"/>
        </w:rPr>
        <w:t xml:space="preserve">полномасштабном внедрении МСЭ, положений об энергетической маркировке или требований СОУ в рамках национального законодательства по фторсодержащим газам могут замедлить осуществление проекта; высокие первоначальные затраты на энергоэффективное оборудование ХОКВ с низким ПГП и СОУ могут ограничить их </w:t>
      </w:r>
      <w:r w:rsidR="00132DAC">
        <w:rPr>
          <w:lang w:val="ru-RU"/>
        </w:rPr>
        <w:t>внедрение</w:t>
      </w:r>
      <w:r>
        <w:rPr>
          <w:lang w:val="ru-RU"/>
        </w:rPr>
        <w:t xml:space="preserve"> конечными пользователями. Эти риски могут быть снижены за счет целенаправленной подготовки и технической поддержки, тесной координации деятельности с ключевыми заинтересованными сторонами для согласования сроков реализации проектов, демонстрации преимуществ в области эксплуатации и энергосбережения посредством проведения демонстрационных мероприятий, продвижения экологичных государственных закупок и взаимодействия с поставщиками и дистрибьюторами для облегчения доступа к конкурентоспособным по цене технологиям.</w:t>
      </w:r>
    </w:p>
    <w:p w14:paraId="1444BD8A" w14:textId="77777777" w:rsidR="000F3CF1" w:rsidRPr="006118A6" w:rsidRDefault="000F3CF1" w:rsidP="00290591">
      <w:pPr>
        <w:spacing w:after="240"/>
        <w:rPr>
          <w:b/>
        </w:rPr>
      </w:pPr>
      <w:r>
        <w:rPr>
          <w:b/>
          <w:bCs/>
          <w:lang w:val="ru-RU"/>
        </w:rPr>
        <w:t>РЕКОМЕНДАЦИЯ</w:t>
      </w:r>
    </w:p>
    <w:p w14:paraId="175132AA" w14:textId="32A17139" w:rsidR="000F3CF1" w:rsidRPr="00833260" w:rsidRDefault="000F3CF1" w:rsidP="00290591">
      <w:pPr>
        <w:pStyle w:val="Heading1"/>
        <w:rPr>
          <w:lang w:val="ru-RU"/>
        </w:rPr>
      </w:pPr>
      <w:r>
        <w:rPr>
          <w:lang w:val="ru-RU"/>
        </w:rPr>
        <w:t>Исполнительный комитет</w:t>
      </w:r>
      <w:r w:rsidR="00471BD8">
        <w:rPr>
          <w:lang w:val="ru-RU"/>
        </w:rPr>
        <w:t>, возможно,</w:t>
      </w:r>
      <w:r>
        <w:rPr>
          <w:lang w:val="ru-RU"/>
        </w:rPr>
        <w:t xml:space="preserve"> пожела</w:t>
      </w:r>
      <w:r w:rsidR="00471BD8">
        <w:rPr>
          <w:lang w:val="ru-RU"/>
        </w:rPr>
        <w:t>е</w:t>
      </w:r>
      <w:r>
        <w:rPr>
          <w:lang w:val="ru-RU"/>
        </w:rPr>
        <w:t>т рассмотреть вопрос об одобрении пилотного проекта по поддержанию и/или повышению энергоэффективности замещающих технологий и оборудования в условиях поэтапного отказа от ГФУ (неинвестиционные мероприятия) для Албании в размере 219 000 долл</w:t>
      </w:r>
      <w:r w:rsidR="00471BD8">
        <w:rPr>
          <w:lang w:val="ru-RU"/>
        </w:rPr>
        <w:t>. США</w:t>
      </w:r>
      <w:r>
        <w:rPr>
          <w:lang w:val="ru-RU"/>
        </w:rPr>
        <w:t>, плюс вспомогательные расходы учреждения-исполнителя в размере 19 710 долл</w:t>
      </w:r>
      <w:r w:rsidR="00471BD8">
        <w:rPr>
          <w:lang w:val="ru-RU"/>
        </w:rPr>
        <w:t>.</w:t>
      </w:r>
      <w:r>
        <w:rPr>
          <w:lang w:val="ru-RU"/>
        </w:rPr>
        <w:t xml:space="preserve"> США для ЮНИДО, </w:t>
      </w:r>
      <w:r w:rsidR="009A5021">
        <w:rPr>
          <w:lang w:val="ru-RU"/>
        </w:rPr>
        <w:t>принимая во внимание, что</w:t>
      </w:r>
      <w:r>
        <w:rPr>
          <w:lang w:val="ru-RU"/>
        </w:rPr>
        <w:t>:</w:t>
      </w:r>
    </w:p>
    <w:p w14:paraId="21116DF0" w14:textId="6841885A" w:rsidR="000F3CF1" w:rsidRPr="00833260" w:rsidRDefault="000F3CF1" w:rsidP="00290591">
      <w:pPr>
        <w:pStyle w:val="Heading2"/>
        <w:widowControl/>
        <w:rPr>
          <w:lang w:val="ru-RU"/>
        </w:rPr>
      </w:pPr>
      <w:r>
        <w:rPr>
          <w:lang w:val="ru-RU"/>
        </w:rPr>
        <w:t>правительство Албании взяло на себя обязательство соблюдать условия, упомянутые в решении</w:t>
      </w:r>
      <w:r w:rsidR="009A5021">
        <w:rPr>
          <w:lang w:val="ru-RU"/>
        </w:rPr>
        <w:t> </w:t>
      </w:r>
      <w:r>
        <w:rPr>
          <w:lang w:val="ru-RU"/>
        </w:rPr>
        <w:t xml:space="preserve">91/65(b)(iv)b. по (b)(iv)d.; </w:t>
      </w:r>
    </w:p>
    <w:p w14:paraId="34B36349" w14:textId="070F769C" w:rsidR="000F3CF1" w:rsidRPr="00833260" w:rsidRDefault="000F3CF1" w:rsidP="00290591">
      <w:pPr>
        <w:pStyle w:val="Heading2"/>
        <w:widowControl/>
        <w:rPr>
          <w:lang w:val="ru-RU"/>
        </w:rPr>
      </w:pPr>
      <w:r>
        <w:rPr>
          <w:lang w:val="ru-RU"/>
        </w:rPr>
        <w:t>операционная деятельность в рамках проекта будет завершена не позднее 31</w:t>
      </w:r>
      <w:r w:rsidR="002958C0">
        <w:rPr>
          <w:lang w:val="ru-RU"/>
        </w:rPr>
        <w:t> </w:t>
      </w:r>
      <w:r>
        <w:rPr>
          <w:lang w:val="ru-RU"/>
        </w:rPr>
        <w:t>декабря</w:t>
      </w:r>
      <w:r w:rsidR="002958C0">
        <w:rPr>
          <w:lang w:val="ru-RU"/>
        </w:rPr>
        <w:t> </w:t>
      </w:r>
      <w:r>
        <w:rPr>
          <w:lang w:val="ru-RU"/>
        </w:rPr>
        <w:t>2028</w:t>
      </w:r>
      <w:r w:rsidR="002958C0">
        <w:rPr>
          <w:lang w:val="ru-RU"/>
        </w:rPr>
        <w:t> </w:t>
      </w:r>
      <w:r>
        <w:rPr>
          <w:lang w:val="ru-RU"/>
        </w:rPr>
        <w:t>года, а подробный отчет по проекту будет представлен Исполнительному комитету в течение шести месяцев с даты завершения проекта.</w:t>
      </w:r>
    </w:p>
    <w:p w14:paraId="79C5F24A" w14:textId="77777777" w:rsidR="00C32BC8" w:rsidRPr="00833260" w:rsidRDefault="00C32BC8" w:rsidP="00290591">
      <w:pPr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33571C" w14:paraId="6E76271A" w14:textId="77777777" w:rsidTr="000F3CF1">
        <w:tc>
          <w:tcPr>
            <w:tcW w:w="1871" w:type="dxa"/>
          </w:tcPr>
          <w:p w14:paraId="6AF387E3" w14:textId="77777777" w:rsidR="00E85409" w:rsidRPr="00833260" w:rsidRDefault="00E85409" w:rsidP="00290591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1BB11178" w14:textId="77777777" w:rsidR="00E85409" w:rsidRPr="00833260" w:rsidRDefault="00E85409" w:rsidP="00290591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2F7E1C3" w14:textId="77777777" w:rsidR="00E85409" w:rsidRPr="00833260" w:rsidRDefault="00E85409" w:rsidP="00290591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2A9CE662" w14:textId="77777777" w:rsidR="00E85409" w:rsidRPr="00833260" w:rsidRDefault="00E85409" w:rsidP="00290591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603F10D8" w14:textId="77777777" w:rsidR="00E85409" w:rsidRPr="00833260" w:rsidRDefault="00E85409" w:rsidP="00290591">
            <w:pPr>
              <w:rPr>
                <w:lang w:val="ru-RU"/>
              </w:rPr>
            </w:pPr>
          </w:p>
        </w:tc>
      </w:tr>
    </w:tbl>
    <w:p w14:paraId="45C6FB38" w14:textId="77777777" w:rsidR="00E85409" w:rsidRPr="00833260" w:rsidRDefault="00E85409" w:rsidP="00290591">
      <w:pPr>
        <w:rPr>
          <w:lang w:val="ru-RU"/>
        </w:rPr>
      </w:pPr>
    </w:p>
    <w:p w14:paraId="72A0D44E" w14:textId="77777777" w:rsidR="006F1E02" w:rsidRPr="00833260" w:rsidRDefault="006F1E02" w:rsidP="00A76D17">
      <w:pPr>
        <w:rPr>
          <w:lang w:val="ru-RU"/>
        </w:rPr>
      </w:pPr>
    </w:p>
    <w:sectPr w:rsidR="006F1E02" w:rsidRPr="00833260" w:rsidSect="00CB1DBA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2B187" w14:textId="77777777" w:rsidR="00513FAE" w:rsidRPr="006118A6" w:rsidRDefault="00513FAE" w:rsidP="004A504B">
      <w:r w:rsidRPr="006118A6">
        <w:separator/>
      </w:r>
    </w:p>
  </w:endnote>
  <w:endnote w:type="continuationSeparator" w:id="0">
    <w:p w14:paraId="376BA99A" w14:textId="77777777" w:rsidR="00513FAE" w:rsidRPr="006118A6" w:rsidRDefault="00513FAE" w:rsidP="004A504B">
      <w:r w:rsidRPr="006118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CA714" w14:textId="77777777" w:rsidR="00DC6A10" w:rsidRPr="006118A6" w:rsidRDefault="00BC2495">
    <w:pPr>
      <w:jc w:val="center"/>
    </w:pPr>
    <w:r w:rsidRPr="006118A6">
      <w:fldChar w:fldCharType="begin"/>
    </w:r>
    <w:r w:rsidR="00851352" w:rsidRPr="006118A6">
      <w:instrText xml:space="preserve"> PAGE </w:instrText>
    </w:r>
    <w:r w:rsidRPr="006118A6">
      <w:fldChar w:fldCharType="separate"/>
    </w:r>
    <w:r w:rsidR="00E753E8" w:rsidRPr="006118A6">
      <w:t>2</w:t>
    </w:r>
    <w:r w:rsidRPr="006118A6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3E532" w14:textId="77777777" w:rsidR="00DC6A10" w:rsidRPr="006118A6" w:rsidRDefault="00BC2495">
    <w:pPr>
      <w:jc w:val="center"/>
    </w:pPr>
    <w:r w:rsidRPr="006118A6">
      <w:fldChar w:fldCharType="begin"/>
    </w:r>
    <w:r w:rsidR="00851352" w:rsidRPr="006118A6">
      <w:instrText xml:space="preserve"> PAGE </w:instrText>
    </w:r>
    <w:r w:rsidRPr="006118A6">
      <w:fldChar w:fldCharType="separate"/>
    </w:r>
    <w:r w:rsidR="00E753E8" w:rsidRPr="006118A6">
      <w:t>3</w:t>
    </w:r>
    <w:r w:rsidRPr="006118A6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8F1DE" w14:textId="4FCE4CAD" w:rsidR="004E7F9C" w:rsidRPr="00833260" w:rsidRDefault="00833260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833260">
      <w:rPr>
        <w:rFonts w:eastAsiaTheme="minorEastAsia"/>
        <w:sz w:val="17"/>
        <w:szCs w:val="17"/>
        <w:lang w:val="ru-RU"/>
      </w:rPr>
      <w:t>Предсессионные документы Исполнительного комитета Многостороннего фонда для осуществления Монреальского протокола не наносят ущерба какому-либо решению, которое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70FE0" w14:textId="77777777" w:rsidR="00513FAE" w:rsidRPr="006118A6" w:rsidRDefault="00513FAE" w:rsidP="004A504B">
      <w:r w:rsidRPr="006118A6">
        <w:separator/>
      </w:r>
    </w:p>
  </w:footnote>
  <w:footnote w:type="continuationSeparator" w:id="0">
    <w:p w14:paraId="14AD45B1" w14:textId="77777777" w:rsidR="00513FAE" w:rsidRPr="006118A6" w:rsidRDefault="00513FAE" w:rsidP="004A504B">
      <w:r w:rsidRPr="006118A6">
        <w:continuationSeparator/>
      </w:r>
    </w:p>
  </w:footnote>
  <w:footnote w:id="1">
    <w:p w14:paraId="02F5CB2C" w14:textId="77777777" w:rsidR="00833260" w:rsidRPr="00E60572" w:rsidRDefault="00833260" w:rsidP="00833260">
      <w:pPr>
        <w:pStyle w:val="FootnoteText"/>
        <w:spacing w:after="60"/>
        <w:rPr>
          <w:lang w:val="ru-RU"/>
        </w:rPr>
      </w:pPr>
      <w:r w:rsidRPr="00E210D5">
        <w:rPr>
          <w:rStyle w:val="FootnoteReference"/>
          <w:lang w:val="ru-RU"/>
        </w:rPr>
        <w:footnoteRef/>
      </w:r>
      <w:r>
        <w:rPr>
          <w:lang w:val="ru-RU"/>
        </w:rPr>
        <w:t xml:space="preserve"> UNEP/OzL.Pro/ExCom/97/1</w:t>
      </w:r>
    </w:p>
  </w:footnote>
  <w:footnote w:id="2">
    <w:p w14:paraId="15848D8F" w14:textId="23C2502D" w:rsidR="000D6D25" w:rsidRPr="00833260" w:rsidRDefault="000D6D25" w:rsidP="000D6D25">
      <w:pPr>
        <w:pStyle w:val="FootnoteText"/>
        <w:rPr>
          <w:lang w:val="ru-RU"/>
        </w:rPr>
      </w:pPr>
      <w:r w:rsidRPr="006118A6">
        <w:rPr>
          <w:rStyle w:val="FootnoteReference"/>
          <w:lang w:val="ru-RU"/>
        </w:rPr>
        <w:footnoteRef/>
      </w:r>
      <w:r>
        <w:rPr>
          <w:lang w:val="ru-RU"/>
        </w:rPr>
        <w:t xml:space="preserve"> В соответствии с письмом Министерства туризма и окружающей среды Албании в адрес ЮНИДО от</w:t>
      </w:r>
      <w:r w:rsidR="00C07250">
        <w:rPr>
          <w:lang w:val="ru-RU"/>
        </w:rPr>
        <w:t> </w:t>
      </w:r>
      <w:r>
        <w:rPr>
          <w:lang w:val="ru-RU"/>
        </w:rPr>
        <w:t>25</w:t>
      </w:r>
      <w:r w:rsidR="00C07250">
        <w:rPr>
          <w:lang w:val="ru-RU"/>
        </w:rPr>
        <w:t> </w:t>
      </w:r>
      <w:r>
        <w:rPr>
          <w:lang w:val="ru-RU"/>
        </w:rPr>
        <w:t>августа 2025 года.</w:t>
      </w:r>
    </w:p>
  </w:footnote>
  <w:footnote w:id="3">
    <w:p w14:paraId="60BB6738" w14:textId="77777777" w:rsidR="00DA1AE2" w:rsidRDefault="00DA1AE2" w:rsidP="00DA1AE2">
      <w:pPr>
        <w:pStyle w:val="FootnoteText"/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Решение 93/36</w:t>
      </w:r>
    </w:p>
  </w:footnote>
  <w:footnote w:id="4">
    <w:p w14:paraId="23C6E066" w14:textId="77777777" w:rsidR="00BB7B38" w:rsidRPr="006118A6" w:rsidRDefault="00BB7B38" w:rsidP="00BB7B38">
      <w:pPr>
        <w:pStyle w:val="FootnoteText"/>
      </w:pPr>
      <w:r w:rsidRPr="006118A6">
        <w:rPr>
          <w:rStyle w:val="FootnoteReference"/>
          <w:lang w:val="ru-RU"/>
        </w:rPr>
        <w:footnoteRef/>
      </w:r>
      <w:r>
        <w:rPr>
          <w:lang w:val="ru-RU"/>
        </w:rPr>
        <w:t xml:space="preserve"> Решение 93/54</w:t>
      </w:r>
    </w:p>
  </w:footnote>
  <w:footnote w:id="5">
    <w:p w14:paraId="3CA8F9FF" w14:textId="77777777" w:rsidR="00A2634D" w:rsidRPr="002436D0" w:rsidRDefault="00A2634D" w:rsidP="00A2634D">
      <w:pPr>
        <w:pStyle w:val="FootnoteText"/>
      </w:pPr>
      <w:r w:rsidRPr="006118A6">
        <w:rPr>
          <w:rStyle w:val="FootnoteReference"/>
          <w:lang w:val="ru-RU"/>
        </w:rPr>
        <w:footnoteRef/>
      </w:r>
      <w:r>
        <w:rPr>
          <w:lang w:val="ru-RU"/>
        </w:rPr>
        <w:t xml:space="preserve"> Решение 93/36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7CD59" w14:textId="3922BDE0" w:rsidR="00DC6A10" w:rsidRPr="006118A6" w:rsidRDefault="000B59A5">
    <w:fldSimple w:instr=" DOCPROPERTY &quot;Document number&quot;  \* MERGEFORMAT ">
      <w:r w:rsidRPr="006118A6">
        <w:t>UNEP/OzL.Pro/ExCom/97/34</w:t>
      </w:r>
    </w:fldSimple>
  </w:p>
  <w:p w14:paraId="283D79E5" w14:textId="77777777" w:rsidR="00DC6A10" w:rsidRPr="006118A6" w:rsidRDefault="00DC6A10"/>
  <w:p w14:paraId="597A1741" w14:textId="77777777" w:rsidR="00DC6A10" w:rsidRPr="006118A6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EC4A8" w14:textId="218F0262" w:rsidR="00DC6A10" w:rsidRPr="006118A6" w:rsidRDefault="000B59A5">
    <w:pPr>
      <w:jc w:val="right"/>
    </w:pPr>
    <w:fldSimple w:instr=" DOCPROPERTY &quot;Document number&quot;  \* MERGEFORMAT ">
      <w:r w:rsidRPr="006118A6">
        <w:t>UNEP/OzL.Pro/ExCom/97/34</w:t>
      </w:r>
    </w:fldSimple>
  </w:p>
  <w:p w14:paraId="00AB4750" w14:textId="77777777" w:rsidR="00DC6A10" w:rsidRPr="006118A6" w:rsidRDefault="00DC6A10" w:rsidP="00441168">
    <w:pPr>
      <w:jc w:val="right"/>
    </w:pPr>
  </w:p>
  <w:p w14:paraId="45DB7937" w14:textId="77777777" w:rsidR="00DC6A10" w:rsidRPr="006118A6" w:rsidRDefault="00DC6A10" w:rsidP="0044116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8B08592"/>
    <w:lvl w:ilvl="0">
      <w:start w:val="1"/>
      <w:numFmt w:val="decimal"/>
      <w:pStyle w:val="Heading1"/>
      <w:lvlText w:val="%1."/>
      <w:lvlJc w:val="left"/>
      <w:pPr>
        <w:tabs>
          <w:tab w:val="num" w:pos="426"/>
        </w:tabs>
        <w:ind w:left="426" w:firstLine="0"/>
      </w:pPr>
      <w:rPr>
        <w:sz w:val="22"/>
        <w:szCs w:val="22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97E3286"/>
    <w:multiLevelType w:val="hybridMultilevel"/>
    <w:tmpl w:val="11A06FF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90778A"/>
    <w:multiLevelType w:val="hybridMultilevel"/>
    <w:tmpl w:val="A2E6F4F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8"/>
  </w:num>
  <w:num w:numId="20" w16cid:durableId="444007775">
    <w:abstractNumId w:val="13"/>
  </w:num>
  <w:num w:numId="21" w16cid:durableId="1051735893">
    <w:abstractNumId w:val="16"/>
  </w:num>
  <w:num w:numId="22" w16cid:durableId="1766205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16961852">
    <w:abstractNumId w:val="11"/>
  </w:num>
  <w:num w:numId="24" w16cid:durableId="1159079863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F3D47"/>
    <w:rsid w:val="00000FED"/>
    <w:rsid w:val="00003639"/>
    <w:rsid w:val="0000434E"/>
    <w:rsid w:val="000069E9"/>
    <w:rsid w:val="00010B78"/>
    <w:rsid w:val="00010D3E"/>
    <w:rsid w:val="00011905"/>
    <w:rsid w:val="000135B1"/>
    <w:rsid w:val="00020883"/>
    <w:rsid w:val="00020884"/>
    <w:rsid w:val="000211A9"/>
    <w:rsid w:val="00021238"/>
    <w:rsid w:val="00022071"/>
    <w:rsid w:val="00022B68"/>
    <w:rsid w:val="000233B5"/>
    <w:rsid w:val="00023FFB"/>
    <w:rsid w:val="00026B9C"/>
    <w:rsid w:val="00031260"/>
    <w:rsid w:val="000321D2"/>
    <w:rsid w:val="00034121"/>
    <w:rsid w:val="00034E86"/>
    <w:rsid w:val="0003681A"/>
    <w:rsid w:val="000372B7"/>
    <w:rsid w:val="000439B8"/>
    <w:rsid w:val="0004409D"/>
    <w:rsid w:val="000444C3"/>
    <w:rsid w:val="00047BA2"/>
    <w:rsid w:val="00050F6E"/>
    <w:rsid w:val="0005451B"/>
    <w:rsid w:val="0005682B"/>
    <w:rsid w:val="000610EE"/>
    <w:rsid w:val="00061EC2"/>
    <w:rsid w:val="000649DB"/>
    <w:rsid w:val="00065FBC"/>
    <w:rsid w:val="00066CE8"/>
    <w:rsid w:val="00070994"/>
    <w:rsid w:val="00072C3C"/>
    <w:rsid w:val="0007387B"/>
    <w:rsid w:val="0007686E"/>
    <w:rsid w:val="00077247"/>
    <w:rsid w:val="00077A22"/>
    <w:rsid w:val="00080ED0"/>
    <w:rsid w:val="000832D5"/>
    <w:rsid w:val="000833BE"/>
    <w:rsid w:val="00085B8F"/>
    <w:rsid w:val="00086F7E"/>
    <w:rsid w:val="00090481"/>
    <w:rsid w:val="00092F2E"/>
    <w:rsid w:val="0009498C"/>
    <w:rsid w:val="00096687"/>
    <w:rsid w:val="00097A16"/>
    <w:rsid w:val="000A2181"/>
    <w:rsid w:val="000A3826"/>
    <w:rsid w:val="000A46BA"/>
    <w:rsid w:val="000A6C26"/>
    <w:rsid w:val="000A6D61"/>
    <w:rsid w:val="000B2C6E"/>
    <w:rsid w:val="000B36C8"/>
    <w:rsid w:val="000B59A5"/>
    <w:rsid w:val="000C14FE"/>
    <w:rsid w:val="000D065C"/>
    <w:rsid w:val="000D1BA2"/>
    <w:rsid w:val="000D52A4"/>
    <w:rsid w:val="000D631E"/>
    <w:rsid w:val="000D6D25"/>
    <w:rsid w:val="000E03B7"/>
    <w:rsid w:val="000E07BC"/>
    <w:rsid w:val="000E0C9A"/>
    <w:rsid w:val="000E0FF5"/>
    <w:rsid w:val="000E1F86"/>
    <w:rsid w:val="000E2E21"/>
    <w:rsid w:val="000E2E2B"/>
    <w:rsid w:val="000E30C6"/>
    <w:rsid w:val="000E3786"/>
    <w:rsid w:val="000E4309"/>
    <w:rsid w:val="000E4B55"/>
    <w:rsid w:val="000E5411"/>
    <w:rsid w:val="000E5700"/>
    <w:rsid w:val="000E61BE"/>
    <w:rsid w:val="000E722C"/>
    <w:rsid w:val="000F0357"/>
    <w:rsid w:val="000F0AA9"/>
    <w:rsid w:val="000F1CD4"/>
    <w:rsid w:val="000F3CF1"/>
    <w:rsid w:val="000F4103"/>
    <w:rsid w:val="000F5760"/>
    <w:rsid w:val="000F636E"/>
    <w:rsid w:val="000F63CD"/>
    <w:rsid w:val="000F6701"/>
    <w:rsid w:val="000F70A7"/>
    <w:rsid w:val="0011151E"/>
    <w:rsid w:val="00113CCA"/>
    <w:rsid w:val="001148DC"/>
    <w:rsid w:val="00117A72"/>
    <w:rsid w:val="00120236"/>
    <w:rsid w:val="0012077A"/>
    <w:rsid w:val="00122E2A"/>
    <w:rsid w:val="00122F25"/>
    <w:rsid w:val="001251C8"/>
    <w:rsid w:val="00125A4E"/>
    <w:rsid w:val="001269AC"/>
    <w:rsid w:val="0013017C"/>
    <w:rsid w:val="00132DAC"/>
    <w:rsid w:val="00135980"/>
    <w:rsid w:val="0013786F"/>
    <w:rsid w:val="00137ECF"/>
    <w:rsid w:val="00141960"/>
    <w:rsid w:val="00145F74"/>
    <w:rsid w:val="00146ADA"/>
    <w:rsid w:val="00147ADF"/>
    <w:rsid w:val="00152337"/>
    <w:rsid w:val="00152AEC"/>
    <w:rsid w:val="00157738"/>
    <w:rsid w:val="00161A97"/>
    <w:rsid w:val="00161E53"/>
    <w:rsid w:val="00164719"/>
    <w:rsid w:val="00166FC4"/>
    <w:rsid w:val="001677AC"/>
    <w:rsid w:val="00171CD6"/>
    <w:rsid w:val="001724A7"/>
    <w:rsid w:val="00173ADB"/>
    <w:rsid w:val="001755E7"/>
    <w:rsid w:val="00176B46"/>
    <w:rsid w:val="001804EA"/>
    <w:rsid w:val="0018073E"/>
    <w:rsid w:val="0018260E"/>
    <w:rsid w:val="00186149"/>
    <w:rsid w:val="00190A61"/>
    <w:rsid w:val="001919C1"/>
    <w:rsid w:val="00191F7F"/>
    <w:rsid w:val="0019325F"/>
    <w:rsid w:val="001958AB"/>
    <w:rsid w:val="00197179"/>
    <w:rsid w:val="00197198"/>
    <w:rsid w:val="001A1035"/>
    <w:rsid w:val="001A1F4A"/>
    <w:rsid w:val="001A1FA4"/>
    <w:rsid w:val="001A2215"/>
    <w:rsid w:val="001A3342"/>
    <w:rsid w:val="001A3E3D"/>
    <w:rsid w:val="001A54CA"/>
    <w:rsid w:val="001A56C1"/>
    <w:rsid w:val="001A7049"/>
    <w:rsid w:val="001A732A"/>
    <w:rsid w:val="001B1E40"/>
    <w:rsid w:val="001B2B7F"/>
    <w:rsid w:val="001B4E40"/>
    <w:rsid w:val="001C0348"/>
    <w:rsid w:val="001C3A82"/>
    <w:rsid w:val="001C3C20"/>
    <w:rsid w:val="001C42B7"/>
    <w:rsid w:val="001C474D"/>
    <w:rsid w:val="001C4BB2"/>
    <w:rsid w:val="001C648B"/>
    <w:rsid w:val="001C75B1"/>
    <w:rsid w:val="001C764E"/>
    <w:rsid w:val="001D38AE"/>
    <w:rsid w:val="001D3B06"/>
    <w:rsid w:val="001D4BED"/>
    <w:rsid w:val="001D6E58"/>
    <w:rsid w:val="001E1052"/>
    <w:rsid w:val="001E21B1"/>
    <w:rsid w:val="001E2F93"/>
    <w:rsid w:val="001E4554"/>
    <w:rsid w:val="001E61E5"/>
    <w:rsid w:val="001F2159"/>
    <w:rsid w:val="001F4D9D"/>
    <w:rsid w:val="001F53FD"/>
    <w:rsid w:val="00201B28"/>
    <w:rsid w:val="00204080"/>
    <w:rsid w:val="00204FE0"/>
    <w:rsid w:val="00206ADB"/>
    <w:rsid w:val="002105FB"/>
    <w:rsid w:val="00210B8B"/>
    <w:rsid w:val="00212123"/>
    <w:rsid w:val="00214863"/>
    <w:rsid w:val="00214908"/>
    <w:rsid w:val="002156B4"/>
    <w:rsid w:val="00222630"/>
    <w:rsid w:val="00224157"/>
    <w:rsid w:val="00224AE7"/>
    <w:rsid w:val="00224FCD"/>
    <w:rsid w:val="0023132C"/>
    <w:rsid w:val="002338AB"/>
    <w:rsid w:val="002347FC"/>
    <w:rsid w:val="002436D0"/>
    <w:rsid w:val="00245C50"/>
    <w:rsid w:val="00246880"/>
    <w:rsid w:val="002475C7"/>
    <w:rsid w:val="002508FF"/>
    <w:rsid w:val="00253222"/>
    <w:rsid w:val="00261C13"/>
    <w:rsid w:val="00261EB4"/>
    <w:rsid w:val="00262847"/>
    <w:rsid w:val="002671F5"/>
    <w:rsid w:val="002723C4"/>
    <w:rsid w:val="00280D24"/>
    <w:rsid w:val="00281BB2"/>
    <w:rsid w:val="00283099"/>
    <w:rsid w:val="00283495"/>
    <w:rsid w:val="00283C8C"/>
    <w:rsid w:val="00283FC1"/>
    <w:rsid w:val="00285383"/>
    <w:rsid w:val="002904C5"/>
    <w:rsid w:val="00290591"/>
    <w:rsid w:val="002924AA"/>
    <w:rsid w:val="00292BF5"/>
    <w:rsid w:val="002958C0"/>
    <w:rsid w:val="002A03C3"/>
    <w:rsid w:val="002A120B"/>
    <w:rsid w:val="002A1A49"/>
    <w:rsid w:val="002A4A3B"/>
    <w:rsid w:val="002A5292"/>
    <w:rsid w:val="002A70E1"/>
    <w:rsid w:val="002B10EE"/>
    <w:rsid w:val="002B254E"/>
    <w:rsid w:val="002B3282"/>
    <w:rsid w:val="002B4CE8"/>
    <w:rsid w:val="002B600E"/>
    <w:rsid w:val="002B60ED"/>
    <w:rsid w:val="002B6D08"/>
    <w:rsid w:val="002B72E9"/>
    <w:rsid w:val="002C067A"/>
    <w:rsid w:val="002C0A36"/>
    <w:rsid w:val="002C18E3"/>
    <w:rsid w:val="002C1E47"/>
    <w:rsid w:val="002C1E93"/>
    <w:rsid w:val="002C70FD"/>
    <w:rsid w:val="002C7998"/>
    <w:rsid w:val="002D0DCE"/>
    <w:rsid w:val="002D76AD"/>
    <w:rsid w:val="002D7E4D"/>
    <w:rsid w:val="002E2DF4"/>
    <w:rsid w:val="002E554A"/>
    <w:rsid w:val="002E6246"/>
    <w:rsid w:val="002F120F"/>
    <w:rsid w:val="002F1E53"/>
    <w:rsid w:val="002F258E"/>
    <w:rsid w:val="002F2CAA"/>
    <w:rsid w:val="002F333E"/>
    <w:rsid w:val="002F4A0F"/>
    <w:rsid w:val="002F6A87"/>
    <w:rsid w:val="0030052C"/>
    <w:rsid w:val="003008F5"/>
    <w:rsid w:val="00301A5E"/>
    <w:rsid w:val="0030258E"/>
    <w:rsid w:val="003045E0"/>
    <w:rsid w:val="00306C63"/>
    <w:rsid w:val="00311E25"/>
    <w:rsid w:val="00312167"/>
    <w:rsid w:val="0031648B"/>
    <w:rsid w:val="00316F41"/>
    <w:rsid w:val="003210CB"/>
    <w:rsid w:val="003222BA"/>
    <w:rsid w:val="00322E1D"/>
    <w:rsid w:val="00323D20"/>
    <w:rsid w:val="003306E1"/>
    <w:rsid w:val="003320E4"/>
    <w:rsid w:val="00333126"/>
    <w:rsid w:val="0033323A"/>
    <w:rsid w:val="00333961"/>
    <w:rsid w:val="0033525D"/>
    <w:rsid w:val="0033571C"/>
    <w:rsid w:val="003414F3"/>
    <w:rsid w:val="00347511"/>
    <w:rsid w:val="00353448"/>
    <w:rsid w:val="00353CA3"/>
    <w:rsid w:val="0035613E"/>
    <w:rsid w:val="003630CA"/>
    <w:rsid w:val="003636CB"/>
    <w:rsid w:val="00363EE9"/>
    <w:rsid w:val="0036645D"/>
    <w:rsid w:val="003673DC"/>
    <w:rsid w:val="00367DB3"/>
    <w:rsid w:val="00371252"/>
    <w:rsid w:val="003715C5"/>
    <w:rsid w:val="00376128"/>
    <w:rsid w:val="0037689D"/>
    <w:rsid w:val="00377290"/>
    <w:rsid w:val="0037742E"/>
    <w:rsid w:val="00377721"/>
    <w:rsid w:val="00377D56"/>
    <w:rsid w:val="00381FE0"/>
    <w:rsid w:val="003823D6"/>
    <w:rsid w:val="0038245A"/>
    <w:rsid w:val="00383A13"/>
    <w:rsid w:val="00383F11"/>
    <w:rsid w:val="003840E6"/>
    <w:rsid w:val="00384EE6"/>
    <w:rsid w:val="00385CFC"/>
    <w:rsid w:val="00386641"/>
    <w:rsid w:val="00387F9F"/>
    <w:rsid w:val="00390E96"/>
    <w:rsid w:val="003925C6"/>
    <w:rsid w:val="0039337A"/>
    <w:rsid w:val="003935A6"/>
    <w:rsid w:val="00393A86"/>
    <w:rsid w:val="00396D75"/>
    <w:rsid w:val="0039764E"/>
    <w:rsid w:val="003A3189"/>
    <w:rsid w:val="003A3CA7"/>
    <w:rsid w:val="003A4681"/>
    <w:rsid w:val="003A5DAE"/>
    <w:rsid w:val="003B1F87"/>
    <w:rsid w:val="003B33BD"/>
    <w:rsid w:val="003B4628"/>
    <w:rsid w:val="003B569D"/>
    <w:rsid w:val="003C3C0E"/>
    <w:rsid w:val="003C51B4"/>
    <w:rsid w:val="003D0A74"/>
    <w:rsid w:val="003D42A6"/>
    <w:rsid w:val="003D4F21"/>
    <w:rsid w:val="003D4FAC"/>
    <w:rsid w:val="003D7E9D"/>
    <w:rsid w:val="003E1885"/>
    <w:rsid w:val="003E2E08"/>
    <w:rsid w:val="003E32B5"/>
    <w:rsid w:val="003E445E"/>
    <w:rsid w:val="003E7118"/>
    <w:rsid w:val="003E74AB"/>
    <w:rsid w:val="003E754E"/>
    <w:rsid w:val="003E7906"/>
    <w:rsid w:val="003F000F"/>
    <w:rsid w:val="003F0F92"/>
    <w:rsid w:val="003F1AF6"/>
    <w:rsid w:val="003F282D"/>
    <w:rsid w:val="003F3C50"/>
    <w:rsid w:val="003F49F6"/>
    <w:rsid w:val="003F64FC"/>
    <w:rsid w:val="0040351D"/>
    <w:rsid w:val="00404394"/>
    <w:rsid w:val="00405D3E"/>
    <w:rsid w:val="00406202"/>
    <w:rsid w:val="0040645C"/>
    <w:rsid w:val="00406A6A"/>
    <w:rsid w:val="00406B22"/>
    <w:rsid w:val="00407147"/>
    <w:rsid w:val="004078FA"/>
    <w:rsid w:val="00411AD6"/>
    <w:rsid w:val="0041251A"/>
    <w:rsid w:val="00414CF5"/>
    <w:rsid w:val="00415C85"/>
    <w:rsid w:val="00415E41"/>
    <w:rsid w:val="00417AFE"/>
    <w:rsid w:val="0042144F"/>
    <w:rsid w:val="004245CF"/>
    <w:rsid w:val="00426432"/>
    <w:rsid w:val="0043049E"/>
    <w:rsid w:val="00431E08"/>
    <w:rsid w:val="004327E9"/>
    <w:rsid w:val="004328A7"/>
    <w:rsid w:val="00434C74"/>
    <w:rsid w:val="00437818"/>
    <w:rsid w:val="004404DF"/>
    <w:rsid w:val="00441168"/>
    <w:rsid w:val="004421E8"/>
    <w:rsid w:val="00444F2C"/>
    <w:rsid w:val="00446E34"/>
    <w:rsid w:val="004475D8"/>
    <w:rsid w:val="00451597"/>
    <w:rsid w:val="00451BCB"/>
    <w:rsid w:val="00451DD8"/>
    <w:rsid w:val="00451E9E"/>
    <w:rsid w:val="004524EC"/>
    <w:rsid w:val="0045557D"/>
    <w:rsid w:val="00455ABE"/>
    <w:rsid w:val="00455F32"/>
    <w:rsid w:val="00456EB4"/>
    <w:rsid w:val="00457827"/>
    <w:rsid w:val="00457BA2"/>
    <w:rsid w:val="00462F4B"/>
    <w:rsid w:val="00463835"/>
    <w:rsid w:val="00464199"/>
    <w:rsid w:val="0046533F"/>
    <w:rsid w:val="004659EA"/>
    <w:rsid w:val="004673B6"/>
    <w:rsid w:val="00470D26"/>
    <w:rsid w:val="00470ECB"/>
    <w:rsid w:val="004718F3"/>
    <w:rsid w:val="00471BD8"/>
    <w:rsid w:val="0047378D"/>
    <w:rsid w:val="00474E3C"/>
    <w:rsid w:val="00475040"/>
    <w:rsid w:val="0047575D"/>
    <w:rsid w:val="00475F48"/>
    <w:rsid w:val="00483D14"/>
    <w:rsid w:val="0048765B"/>
    <w:rsid w:val="0049049F"/>
    <w:rsid w:val="004905E2"/>
    <w:rsid w:val="00490B7C"/>
    <w:rsid w:val="00490C06"/>
    <w:rsid w:val="00492712"/>
    <w:rsid w:val="00493D40"/>
    <w:rsid w:val="00493EE3"/>
    <w:rsid w:val="004967B6"/>
    <w:rsid w:val="004A0A96"/>
    <w:rsid w:val="004A30FB"/>
    <w:rsid w:val="004A4155"/>
    <w:rsid w:val="004A504B"/>
    <w:rsid w:val="004A544D"/>
    <w:rsid w:val="004A5CDD"/>
    <w:rsid w:val="004A6125"/>
    <w:rsid w:val="004A6865"/>
    <w:rsid w:val="004A6911"/>
    <w:rsid w:val="004A7B40"/>
    <w:rsid w:val="004B0E18"/>
    <w:rsid w:val="004B3652"/>
    <w:rsid w:val="004B3717"/>
    <w:rsid w:val="004B37FD"/>
    <w:rsid w:val="004B54E0"/>
    <w:rsid w:val="004B6DB3"/>
    <w:rsid w:val="004B7384"/>
    <w:rsid w:val="004C1D27"/>
    <w:rsid w:val="004C1E10"/>
    <w:rsid w:val="004C4269"/>
    <w:rsid w:val="004D2AEC"/>
    <w:rsid w:val="004D36DC"/>
    <w:rsid w:val="004D6236"/>
    <w:rsid w:val="004D7F90"/>
    <w:rsid w:val="004E2639"/>
    <w:rsid w:val="004E4DBB"/>
    <w:rsid w:val="004E4E41"/>
    <w:rsid w:val="004E73DB"/>
    <w:rsid w:val="004E7F9C"/>
    <w:rsid w:val="004F029E"/>
    <w:rsid w:val="004F2614"/>
    <w:rsid w:val="004F33B2"/>
    <w:rsid w:val="004F3493"/>
    <w:rsid w:val="004F5143"/>
    <w:rsid w:val="004F577E"/>
    <w:rsid w:val="005034A4"/>
    <w:rsid w:val="00512B09"/>
    <w:rsid w:val="00512C18"/>
    <w:rsid w:val="00513FAE"/>
    <w:rsid w:val="0051420D"/>
    <w:rsid w:val="005152B0"/>
    <w:rsid w:val="00516DC6"/>
    <w:rsid w:val="0051778B"/>
    <w:rsid w:val="005220ED"/>
    <w:rsid w:val="0052383C"/>
    <w:rsid w:val="005239D4"/>
    <w:rsid w:val="00524BA6"/>
    <w:rsid w:val="00527F69"/>
    <w:rsid w:val="00530035"/>
    <w:rsid w:val="00533796"/>
    <w:rsid w:val="00537343"/>
    <w:rsid w:val="00541A77"/>
    <w:rsid w:val="00547F87"/>
    <w:rsid w:val="005516F3"/>
    <w:rsid w:val="005537C8"/>
    <w:rsid w:val="00554144"/>
    <w:rsid w:val="00554A20"/>
    <w:rsid w:val="00555D75"/>
    <w:rsid w:val="00557A3F"/>
    <w:rsid w:val="00560589"/>
    <w:rsid w:val="00560DF0"/>
    <w:rsid w:val="0056242B"/>
    <w:rsid w:val="00563D67"/>
    <w:rsid w:val="00564F09"/>
    <w:rsid w:val="00565B01"/>
    <w:rsid w:val="0056759C"/>
    <w:rsid w:val="005708A9"/>
    <w:rsid w:val="00575589"/>
    <w:rsid w:val="00576586"/>
    <w:rsid w:val="00580597"/>
    <w:rsid w:val="00583265"/>
    <w:rsid w:val="00585484"/>
    <w:rsid w:val="00585A54"/>
    <w:rsid w:val="0058615A"/>
    <w:rsid w:val="00593D4C"/>
    <w:rsid w:val="0059513E"/>
    <w:rsid w:val="00595A3E"/>
    <w:rsid w:val="0059656C"/>
    <w:rsid w:val="005977E5"/>
    <w:rsid w:val="00597AD9"/>
    <w:rsid w:val="005A6AA4"/>
    <w:rsid w:val="005A6D9F"/>
    <w:rsid w:val="005B0F16"/>
    <w:rsid w:val="005B304F"/>
    <w:rsid w:val="005B48FF"/>
    <w:rsid w:val="005C1769"/>
    <w:rsid w:val="005C1E32"/>
    <w:rsid w:val="005C2D20"/>
    <w:rsid w:val="005C5635"/>
    <w:rsid w:val="005C64CB"/>
    <w:rsid w:val="005C670D"/>
    <w:rsid w:val="005C6AC3"/>
    <w:rsid w:val="005C7832"/>
    <w:rsid w:val="005D2A75"/>
    <w:rsid w:val="005D363F"/>
    <w:rsid w:val="005D3FC6"/>
    <w:rsid w:val="005D5260"/>
    <w:rsid w:val="005D5BDD"/>
    <w:rsid w:val="005E0821"/>
    <w:rsid w:val="005E0A63"/>
    <w:rsid w:val="005E37B5"/>
    <w:rsid w:val="005E3C09"/>
    <w:rsid w:val="005E3C0E"/>
    <w:rsid w:val="005E3E99"/>
    <w:rsid w:val="005E495E"/>
    <w:rsid w:val="005E4D47"/>
    <w:rsid w:val="005E57F5"/>
    <w:rsid w:val="005E7071"/>
    <w:rsid w:val="005F1802"/>
    <w:rsid w:val="005F1B09"/>
    <w:rsid w:val="005F31BA"/>
    <w:rsid w:val="005F64E6"/>
    <w:rsid w:val="00603107"/>
    <w:rsid w:val="00603871"/>
    <w:rsid w:val="0060491F"/>
    <w:rsid w:val="00604C15"/>
    <w:rsid w:val="00605E5F"/>
    <w:rsid w:val="00607C57"/>
    <w:rsid w:val="006118A6"/>
    <w:rsid w:val="006158D5"/>
    <w:rsid w:val="006220C5"/>
    <w:rsid w:val="00622219"/>
    <w:rsid w:val="0062337D"/>
    <w:rsid w:val="00625D83"/>
    <w:rsid w:val="0063066E"/>
    <w:rsid w:val="00630D9E"/>
    <w:rsid w:val="00635C75"/>
    <w:rsid w:val="00641DC3"/>
    <w:rsid w:val="00643E9B"/>
    <w:rsid w:val="0064447D"/>
    <w:rsid w:val="00644E5D"/>
    <w:rsid w:val="00646489"/>
    <w:rsid w:val="00650514"/>
    <w:rsid w:val="00651984"/>
    <w:rsid w:val="00651C60"/>
    <w:rsid w:val="00654284"/>
    <w:rsid w:val="00661317"/>
    <w:rsid w:val="006623E7"/>
    <w:rsid w:val="00662A17"/>
    <w:rsid w:val="00662B80"/>
    <w:rsid w:val="00665A56"/>
    <w:rsid w:val="00667570"/>
    <w:rsid w:val="0066768F"/>
    <w:rsid w:val="0067076E"/>
    <w:rsid w:val="00670F6C"/>
    <w:rsid w:val="006736B1"/>
    <w:rsid w:val="00676136"/>
    <w:rsid w:val="0067645D"/>
    <w:rsid w:val="00676E58"/>
    <w:rsid w:val="00677886"/>
    <w:rsid w:val="00677A2B"/>
    <w:rsid w:val="00677E70"/>
    <w:rsid w:val="00682ED0"/>
    <w:rsid w:val="006847AC"/>
    <w:rsid w:val="006852C7"/>
    <w:rsid w:val="006852CE"/>
    <w:rsid w:val="00690963"/>
    <w:rsid w:val="00691D8F"/>
    <w:rsid w:val="00692D14"/>
    <w:rsid w:val="00692DF6"/>
    <w:rsid w:val="00694DD3"/>
    <w:rsid w:val="00697660"/>
    <w:rsid w:val="006A07B2"/>
    <w:rsid w:val="006A118A"/>
    <w:rsid w:val="006A5D26"/>
    <w:rsid w:val="006A68CD"/>
    <w:rsid w:val="006A7A3B"/>
    <w:rsid w:val="006B5E97"/>
    <w:rsid w:val="006B5F6E"/>
    <w:rsid w:val="006B65C7"/>
    <w:rsid w:val="006B6D6C"/>
    <w:rsid w:val="006C009A"/>
    <w:rsid w:val="006C00E9"/>
    <w:rsid w:val="006C1727"/>
    <w:rsid w:val="006C32FD"/>
    <w:rsid w:val="006C39CE"/>
    <w:rsid w:val="006C4146"/>
    <w:rsid w:val="006C45DC"/>
    <w:rsid w:val="006C542B"/>
    <w:rsid w:val="006C546C"/>
    <w:rsid w:val="006C54D2"/>
    <w:rsid w:val="006D038E"/>
    <w:rsid w:val="006D0FCC"/>
    <w:rsid w:val="006D1561"/>
    <w:rsid w:val="006D1A50"/>
    <w:rsid w:val="006D21F5"/>
    <w:rsid w:val="006D3089"/>
    <w:rsid w:val="006D7B47"/>
    <w:rsid w:val="006E126D"/>
    <w:rsid w:val="006E1FC3"/>
    <w:rsid w:val="006E6E60"/>
    <w:rsid w:val="006F1E02"/>
    <w:rsid w:val="006F5EDA"/>
    <w:rsid w:val="006F5FA8"/>
    <w:rsid w:val="0070168B"/>
    <w:rsid w:val="00702BD3"/>
    <w:rsid w:val="00704234"/>
    <w:rsid w:val="00704CE9"/>
    <w:rsid w:val="00705384"/>
    <w:rsid w:val="0070616B"/>
    <w:rsid w:val="00706295"/>
    <w:rsid w:val="00706FDA"/>
    <w:rsid w:val="00711F9A"/>
    <w:rsid w:val="007127DF"/>
    <w:rsid w:val="00713810"/>
    <w:rsid w:val="00716411"/>
    <w:rsid w:val="007177F4"/>
    <w:rsid w:val="00720A28"/>
    <w:rsid w:val="00720AB9"/>
    <w:rsid w:val="00725393"/>
    <w:rsid w:val="00725AC8"/>
    <w:rsid w:val="00726F33"/>
    <w:rsid w:val="007303A5"/>
    <w:rsid w:val="00730B3E"/>
    <w:rsid w:val="00732724"/>
    <w:rsid w:val="00733576"/>
    <w:rsid w:val="0073420B"/>
    <w:rsid w:val="00734E10"/>
    <w:rsid w:val="00736367"/>
    <w:rsid w:val="00736379"/>
    <w:rsid w:val="0073646D"/>
    <w:rsid w:val="00745BF9"/>
    <w:rsid w:val="0074760E"/>
    <w:rsid w:val="0075010E"/>
    <w:rsid w:val="007548C4"/>
    <w:rsid w:val="00754ABA"/>
    <w:rsid w:val="00755228"/>
    <w:rsid w:val="00755F1F"/>
    <w:rsid w:val="007601D0"/>
    <w:rsid w:val="0076022B"/>
    <w:rsid w:val="007624A2"/>
    <w:rsid w:val="00763AC1"/>
    <w:rsid w:val="00766526"/>
    <w:rsid w:val="007668BD"/>
    <w:rsid w:val="00776184"/>
    <w:rsid w:val="0078013E"/>
    <w:rsid w:val="00782B0D"/>
    <w:rsid w:val="0078345E"/>
    <w:rsid w:val="00786A54"/>
    <w:rsid w:val="007873DE"/>
    <w:rsid w:val="0079781A"/>
    <w:rsid w:val="007A1165"/>
    <w:rsid w:val="007A1546"/>
    <w:rsid w:val="007A228C"/>
    <w:rsid w:val="007A368E"/>
    <w:rsid w:val="007A5868"/>
    <w:rsid w:val="007A7BF5"/>
    <w:rsid w:val="007B04CE"/>
    <w:rsid w:val="007B2497"/>
    <w:rsid w:val="007B538D"/>
    <w:rsid w:val="007B6871"/>
    <w:rsid w:val="007B6E39"/>
    <w:rsid w:val="007B7967"/>
    <w:rsid w:val="007B7A2F"/>
    <w:rsid w:val="007C0728"/>
    <w:rsid w:val="007C0C94"/>
    <w:rsid w:val="007C2324"/>
    <w:rsid w:val="007C2B69"/>
    <w:rsid w:val="007C2DB3"/>
    <w:rsid w:val="007C32EE"/>
    <w:rsid w:val="007C3D33"/>
    <w:rsid w:val="007C43B4"/>
    <w:rsid w:val="007C57FB"/>
    <w:rsid w:val="007C632A"/>
    <w:rsid w:val="007D051B"/>
    <w:rsid w:val="007D2412"/>
    <w:rsid w:val="007D294A"/>
    <w:rsid w:val="007D33B2"/>
    <w:rsid w:val="007D47D2"/>
    <w:rsid w:val="007D4B55"/>
    <w:rsid w:val="007D6EC0"/>
    <w:rsid w:val="007D7E1D"/>
    <w:rsid w:val="007E0F43"/>
    <w:rsid w:val="007E2297"/>
    <w:rsid w:val="007E24DE"/>
    <w:rsid w:val="007E503C"/>
    <w:rsid w:val="007F04CF"/>
    <w:rsid w:val="007F0883"/>
    <w:rsid w:val="007F358F"/>
    <w:rsid w:val="007F5048"/>
    <w:rsid w:val="00800F8E"/>
    <w:rsid w:val="008024CC"/>
    <w:rsid w:val="00802C81"/>
    <w:rsid w:val="0080345C"/>
    <w:rsid w:val="008039E1"/>
    <w:rsid w:val="008059AC"/>
    <w:rsid w:val="008065E2"/>
    <w:rsid w:val="008106E9"/>
    <w:rsid w:val="008144F5"/>
    <w:rsid w:val="00820397"/>
    <w:rsid w:val="008214DD"/>
    <w:rsid w:val="008222BE"/>
    <w:rsid w:val="0082297A"/>
    <w:rsid w:val="00822AE2"/>
    <w:rsid w:val="0082522F"/>
    <w:rsid w:val="00825877"/>
    <w:rsid w:val="00825CBD"/>
    <w:rsid w:val="00826514"/>
    <w:rsid w:val="008318BF"/>
    <w:rsid w:val="00831979"/>
    <w:rsid w:val="008325E5"/>
    <w:rsid w:val="00833260"/>
    <w:rsid w:val="008374B9"/>
    <w:rsid w:val="00840404"/>
    <w:rsid w:val="00840717"/>
    <w:rsid w:val="00847FCF"/>
    <w:rsid w:val="00851352"/>
    <w:rsid w:val="00851A2B"/>
    <w:rsid w:val="008551F5"/>
    <w:rsid w:val="00855E3D"/>
    <w:rsid w:val="00856BA9"/>
    <w:rsid w:val="00856CB7"/>
    <w:rsid w:val="00857077"/>
    <w:rsid w:val="00860FD9"/>
    <w:rsid w:val="00863230"/>
    <w:rsid w:val="00865BD0"/>
    <w:rsid w:val="00866905"/>
    <w:rsid w:val="00870E2F"/>
    <w:rsid w:val="00870F14"/>
    <w:rsid w:val="008717D8"/>
    <w:rsid w:val="00872004"/>
    <w:rsid w:val="0087215C"/>
    <w:rsid w:val="00873EF2"/>
    <w:rsid w:val="008751E9"/>
    <w:rsid w:val="00875D25"/>
    <w:rsid w:val="0087697F"/>
    <w:rsid w:val="00880E35"/>
    <w:rsid w:val="00881D04"/>
    <w:rsid w:val="00883DBC"/>
    <w:rsid w:val="00884E86"/>
    <w:rsid w:val="008875FE"/>
    <w:rsid w:val="00887F7C"/>
    <w:rsid w:val="00887F8E"/>
    <w:rsid w:val="00891475"/>
    <w:rsid w:val="00892324"/>
    <w:rsid w:val="00896234"/>
    <w:rsid w:val="00896BCE"/>
    <w:rsid w:val="00897E43"/>
    <w:rsid w:val="008A00F0"/>
    <w:rsid w:val="008A0CED"/>
    <w:rsid w:val="008A2678"/>
    <w:rsid w:val="008A46E3"/>
    <w:rsid w:val="008A4BB9"/>
    <w:rsid w:val="008A5CDF"/>
    <w:rsid w:val="008A6456"/>
    <w:rsid w:val="008A6A20"/>
    <w:rsid w:val="008A72F8"/>
    <w:rsid w:val="008B4DFF"/>
    <w:rsid w:val="008B7699"/>
    <w:rsid w:val="008C079F"/>
    <w:rsid w:val="008C222B"/>
    <w:rsid w:val="008C5738"/>
    <w:rsid w:val="008C756E"/>
    <w:rsid w:val="008C7EAD"/>
    <w:rsid w:val="008D0CFE"/>
    <w:rsid w:val="008D2B7D"/>
    <w:rsid w:val="008D2DC7"/>
    <w:rsid w:val="008D409B"/>
    <w:rsid w:val="008D51B8"/>
    <w:rsid w:val="008D5F62"/>
    <w:rsid w:val="008D6152"/>
    <w:rsid w:val="008D69C3"/>
    <w:rsid w:val="008D69D5"/>
    <w:rsid w:val="008D70BB"/>
    <w:rsid w:val="008D7D87"/>
    <w:rsid w:val="008E01E7"/>
    <w:rsid w:val="008E2A3D"/>
    <w:rsid w:val="008E575B"/>
    <w:rsid w:val="008E6681"/>
    <w:rsid w:val="008E7BA9"/>
    <w:rsid w:val="008F0F81"/>
    <w:rsid w:val="008F1B5E"/>
    <w:rsid w:val="008F27BF"/>
    <w:rsid w:val="008F2E64"/>
    <w:rsid w:val="008F3293"/>
    <w:rsid w:val="008F4AE8"/>
    <w:rsid w:val="008F507A"/>
    <w:rsid w:val="009014EB"/>
    <w:rsid w:val="009061E1"/>
    <w:rsid w:val="00907110"/>
    <w:rsid w:val="009104A1"/>
    <w:rsid w:val="0091068E"/>
    <w:rsid w:val="009106AE"/>
    <w:rsid w:val="00911568"/>
    <w:rsid w:val="00913EBF"/>
    <w:rsid w:val="009142EC"/>
    <w:rsid w:val="009145E4"/>
    <w:rsid w:val="00915069"/>
    <w:rsid w:val="009151FC"/>
    <w:rsid w:val="009154C3"/>
    <w:rsid w:val="00916E9D"/>
    <w:rsid w:val="00922ECB"/>
    <w:rsid w:val="00923540"/>
    <w:rsid w:val="00923AAE"/>
    <w:rsid w:val="00925468"/>
    <w:rsid w:val="00926767"/>
    <w:rsid w:val="00930467"/>
    <w:rsid w:val="00930B8E"/>
    <w:rsid w:val="00931FC4"/>
    <w:rsid w:val="00934D81"/>
    <w:rsid w:val="00935213"/>
    <w:rsid w:val="009361D5"/>
    <w:rsid w:val="00941921"/>
    <w:rsid w:val="009424F1"/>
    <w:rsid w:val="009428A4"/>
    <w:rsid w:val="00946253"/>
    <w:rsid w:val="00946B02"/>
    <w:rsid w:val="00947ED5"/>
    <w:rsid w:val="0095043A"/>
    <w:rsid w:val="00960611"/>
    <w:rsid w:val="009659F4"/>
    <w:rsid w:val="00965BA8"/>
    <w:rsid w:val="00970D60"/>
    <w:rsid w:val="00971C58"/>
    <w:rsid w:val="009771E3"/>
    <w:rsid w:val="00982FDE"/>
    <w:rsid w:val="009839ED"/>
    <w:rsid w:val="0098421E"/>
    <w:rsid w:val="00985119"/>
    <w:rsid w:val="009862D6"/>
    <w:rsid w:val="00986815"/>
    <w:rsid w:val="00986C11"/>
    <w:rsid w:val="009874D0"/>
    <w:rsid w:val="00987A42"/>
    <w:rsid w:val="00990A42"/>
    <w:rsid w:val="00991A01"/>
    <w:rsid w:val="0099390E"/>
    <w:rsid w:val="009960E5"/>
    <w:rsid w:val="0099743B"/>
    <w:rsid w:val="00997E7D"/>
    <w:rsid w:val="009A1615"/>
    <w:rsid w:val="009A25F7"/>
    <w:rsid w:val="009A5021"/>
    <w:rsid w:val="009A72E4"/>
    <w:rsid w:val="009A7ADC"/>
    <w:rsid w:val="009A7E24"/>
    <w:rsid w:val="009B0B0C"/>
    <w:rsid w:val="009B0D30"/>
    <w:rsid w:val="009B1D35"/>
    <w:rsid w:val="009B3A86"/>
    <w:rsid w:val="009C19B7"/>
    <w:rsid w:val="009C3754"/>
    <w:rsid w:val="009C59A1"/>
    <w:rsid w:val="009C5ABB"/>
    <w:rsid w:val="009C693E"/>
    <w:rsid w:val="009D01E5"/>
    <w:rsid w:val="009D0628"/>
    <w:rsid w:val="009D0BF0"/>
    <w:rsid w:val="009D5C33"/>
    <w:rsid w:val="009D62AD"/>
    <w:rsid w:val="009D7C51"/>
    <w:rsid w:val="009E196C"/>
    <w:rsid w:val="009E2EB0"/>
    <w:rsid w:val="009E4122"/>
    <w:rsid w:val="009E530B"/>
    <w:rsid w:val="009E6A0A"/>
    <w:rsid w:val="009F2F1B"/>
    <w:rsid w:val="009F36BF"/>
    <w:rsid w:val="009F72D3"/>
    <w:rsid w:val="009F7358"/>
    <w:rsid w:val="00A01616"/>
    <w:rsid w:val="00A02CC4"/>
    <w:rsid w:val="00A03844"/>
    <w:rsid w:val="00A10A3E"/>
    <w:rsid w:val="00A10D50"/>
    <w:rsid w:val="00A110D1"/>
    <w:rsid w:val="00A111B6"/>
    <w:rsid w:val="00A16E5C"/>
    <w:rsid w:val="00A17CF3"/>
    <w:rsid w:val="00A20AC5"/>
    <w:rsid w:val="00A20AD2"/>
    <w:rsid w:val="00A237FD"/>
    <w:rsid w:val="00A2532E"/>
    <w:rsid w:val="00A2634D"/>
    <w:rsid w:val="00A26D27"/>
    <w:rsid w:val="00A34D7D"/>
    <w:rsid w:val="00A35DB0"/>
    <w:rsid w:val="00A35F08"/>
    <w:rsid w:val="00A376EE"/>
    <w:rsid w:val="00A40F20"/>
    <w:rsid w:val="00A41D60"/>
    <w:rsid w:val="00A42089"/>
    <w:rsid w:val="00A42A99"/>
    <w:rsid w:val="00A438ED"/>
    <w:rsid w:val="00A444EC"/>
    <w:rsid w:val="00A448E8"/>
    <w:rsid w:val="00A479E2"/>
    <w:rsid w:val="00A47ED9"/>
    <w:rsid w:val="00A5151A"/>
    <w:rsid w:val="00A52AF6"/>
    <w:rsid w:val="00A5303E"/>
    <w:rsid w:val="00A53134"/>
    <w:rsid w:val="00A5406E"/>
    <w:rsid w:val="00A54C7D"/>
    <w:rsid w:val="00A55B30"/>
    <w:rsid w:val="00A57E0A"/>
    <w:rsid w:val="00A6300C"/>
    <w:rsid w:val="00A64DE1"/>
    <w:rsid w:val="00A737C2"/>
    <w:rsid w:val="00A73C88"/>
    <w:rsid w:val="00A76D17"/>
    <w:rsid w:val="00A76DC0"/>
    <w:rsid w:val="00A77919"/>
    <w:rsid w:val="00A823F6"/>
    <w:rsid w:val="00A842FA"/>
    <w:rsid w:val="00A8719E"/>
    <w:rsid w:val="00A90349"/>
    <w:rsid w:val="00A9142A"/>
    <w:rsid w:val="00A93EB2"/>
    <w:rsid w:val="00A95FBA"/>
    <w:rsid w:val="00AA0A89"/>
    <w:rsid w:val="00AA0EBF"/>
    <w:rsid w:val="00AA2ADF"/>
    <w:rsid w:val="00AA390D"/>
    <w:rsid w:val="00AA5368"/>
    <w:rsid w:val="00AA6429"/>
    <w:rsid w:val="00AB062D"/>
    <w:rsid w:val="00AB0F97"/>
    <w:rsid w:val="00AB1976"/>
    <w:rsid w:val="00AB3962"/>
    <w:rsid w:val="00AB5183"/>
    <w:rsid w:val="00AB6141"/>
    <w:rsid w:val="00AC01AA"/>
    <w:rsid w:val="00AC133E"/>
    <w:rsid w:val="00AC2CC6"/>
    <w:rsid w:val="00AC2F1D"/>
    <w:rsid w:val="00AC3655"/>
    <w:rsid w:val="00AC3EE9"/>
    <w:rsid w:val="00AC4F72"/>
    <w:rsid w:val="00AC5041"/>
    <w:rsid w:val="00AD04FD"/>
    <w:rsid w:val="00AD0CCB"/>
    <w:rsid w:val="00AD1374"/>
    <w:rsid w:val="00AD5617"/>
    <w:rsid w:val="00AD62F3"/>
    <w:rsid w:val="00AE047C"/>
    <w:rsid w:val="00AE4190"/>
    <w:rsid w:val="00AE482E"/>
    <w:rsid w:val="00AF042D"/>
    <w:rsid w:val="00AF1B39"/>
    <w:rsid w:val="00AF4622"/>
    <w:rsid w:val="00AF644B"/>
    <w:rsid w:val="00AF6D3F"/>
    <w:rsid w:val="00AF741A"/>
    <w:rsid w:val="00AF7AA4"/>
    <w:rsid w:val="00B01ADB"/>
    <w:rsid w:val="00B04161"/>
    <w:rsid w:val="00B04BEB"/>
    <w:rsid w:val="00B056F9"/>
    <w:rsid w:val="00B058F3"/>
    <w:rsid w:val="00B11E3D"/>
    <w:rsid w:val="00B13EE3"/>
    <w:rsid w:val="00B13F40"/>
    <w:rsid w:val="00B14D2C"/>
    <w:rsid w:val="00B17E82"/>
    <w:rsid w:val="00B2041E"/>
    <w:rsid w:val="00B23879"/>
    <w:rsid w:val="00B246B1"/>
    <w:rsid w:val="00B27ED0"/>
    <w:rsid w:val="00B3074C"/>
    <w:rsid w:val="00B3371F"/>
    <w:rsid w:val="00B37ACC"/>
    <w:rsid w:val="00B41B2A"/>
    <w:rsid w:val="00B4575A"/>
    <w:rsid w:val="00B47626"/>
    <w:rsid w:val="00B51D38"/>
    <w:rsid w:val="00B529E5"/>
    <w:rsid w:val="00B54828"/>
    <w:rsid w:val="00B54E33"/>
    <w:rsid w:val="00B555E5"/>
    <w:rsid w:val="00B575BA"/>
    <w:rsid w:val="00B576E6"/>
    <w:rsid w:val="00B6016B"/>
    <w:rsid w:val="00B61A04"/>
    <w:rsid w:val="00B61CE0"/>
    <w:rsid w:val="00B652FC"/>
    <w:rsid w:val="00B67F66"/>
    <w:rsid w:val="00B71608"/>
    <w:rsid w:val="00B727BE"/>
    <w:rsid w:val="00B7328A"/>
    <w:rsid w:val="00B73BD2"/>
    <w:rsid w:val="00B75490"/>
    <w:rsid w:val="00B76429"/>
    <w:rsid w:val="00B805DD"/>
    <w:rsid w:val="00B81168"/>
    <w:rsid w:val="00B8298B"/>
    <w:rsid w:val="00B82F51"/>
    <w:rsid w:val="00B83600"/>
    <w:rsid w:val="00B83E2D"/>
    <w:rsid w:val="00B86471"/>
    <w:rsid w:val="00B866B5"/>
    <w:rsid w:val="00B92127"/>
    <w:rsid w:val="00B92F7F"/>
    <w:rsid w:val="00B93013"/>
    <w:rsid w:val="00B956D4"/>
    <w:rsid w:val="00B97446"/>
    <w:rsid w:val="00BA2893"/>
    <w:rsid w:val="00BA503E"/>
    <w:rsid w:val="00BA50F0"/>
    <w:rsid w:val="00BA5A6B"/>
    <w:rsid w:val="00BA6E58"/>
    <w:rsid w:val="00BA7432"/>
    <w:rsid w:val="00BB2764"/>
    <w:rsid w:val="00BB470B"/>
    <w:rsid w:val="00BB4FAF"/>
    <w:rsid w:val="00BB60F2"/>
    <w:rsid w:val="00BB644E"/>
    <w:rsid w:val="00BB7B38"/>
    <w:rsid w:val="00BC08B3"/>
    <w:rsid w:val="00BC1AA0"/>
    <w:rsid w:val="00BC2495"/>
    <w:rsid w:val="00BC314A"/>
    <w:rsid w:val="00BC4E73"/>
    <w:rsid w:val="00BC5666"/>
    <w:rsid w:val="00BC7EB9"/>
    <w:rsid w:val="00BD227E"/>
    <w:rsid w:val="00BD23F8"/>
    <w:rsid w:val="00BD2643"/>
    <w:rsid w:val="00BD56B1"/>
    <w:rsid w:val="00BD5F03"/>
    <w:rsid w:val="00BD6558"/>
    <w:rsid w:val="00BE7D1B"/>
    <w:rsid w:val="00BF0347"/>
    <w:rsid w:val="00BF2206"/>
    <w:rsid w:val="00BF2AD7"/>
    <w:rsid w:val="00BF2F76"/>
    <w:rsid w:val="00BF3022"/>
    <w:rsid w:val="00BF3214"/>
    <w:rsid w:val="00BF3758"/>
    <w:rsid w:val="00BF539C"/>
    <w:rsid w:val="00BF5573"/>
    <w:rsid w:val="00C02272"/>
    <w:rsid w:val="00C05453"/>
    <w:rsid w:val="00C0676C"/>
    <w:rsid w:val="00C07250"/>
    <w:rsid w:val="00C10285"/>
    <w:rsid w:val="00C1239E"/>
    <w:rsid w:val="00C15867"/>
    <w:rsid w:val="00C159BB"/>
    <w:rsid w:val="00C17E97"/>
    <w:rsid w:val="00C21125"/>
    <w:rsid w:val="00C22398"/>
    <w:rsid w:val="00C2296D"/>
    <w:rsid w:val="00C23155"/>
    <w:rsid w:val="00C30197"/>
    <w:rsid w:val="00C30E63"/>
    <w:rsid w:val="00C31451"/>
    <w:rsid w:val="00C315D5"/>
    <w:rsid w:val="00C31F94"/>
    <w:rsid w:val="00C32BC8"/>
    <w:rsid w:val="00C36EAE"/>
    <w:rsid w:val="00C403BE"/>
    <w:rsid w:val="00C40451"/>
    <w:rsid w:val="00C40C41"/>
    <w:rsid w:val="00C41001"/>
    <w:rsid w:val="00C422CB"/>
    <w:rsid w:val="00C427A0"/>
    <w:rsid w:val="00C434CC"/>
    <w:rsid w:val="00C4398F"/>
    <w:rsid w:val="00C45885"/>
    <w:rsid w:val="00C4588D"/>
    <w:rsid w:val="00C469CB"/>
    <w:rsid w:val="00C50F22"/>
    <w:rsid w:val="00C531D4"/>
    <w:rsid w:val="00C5358A"/>
    <w:rsid w:val="00C54C7B"/>
    <w:rsid w:val="00C57971"/>
    <w:rsid w:val="00C62644"/>
    <w:rsid w:val="00C633BA"/>
    <w:rsid w:val="00C6379F"/>
    <w:rsid w:val="00C65BD7"/>
    <w:rsid w:val="00C66D36"/>
    <w:rsid w:val="00C7290A"/>
    <w:rsid w:val="00C7343A"/>
    <w:rsid w:val="00C745E7"/>
    <w:rsid w:val="00C76BA4"/>
    <w:rsid w:val="00C77D19"/>
    <w:rsid w:val="00C83A48"/>
    <w:rsid w:val="00C8461A"/>
    <w:rsid w:val="00C8540B"/>
    <w:rsid w:val="00C85865"/>
    <w:rsid w:val="00C85E85"/>
    <w:rsid w:val="00C860E4"/>
    <w:rsid w:val="00C90519"/>
    <w:rsid w:val="00C926C8"/>
    <w:rsid w:val="00C94E29"/>
    <w:rsid w:val="00C95D44"/>
    <w:rsid w:val="00CA0C1A"/>
    <w:rsid w:val="00CA21A3"/>
    <w:rsid w:val="00CA2EAE"/>
    <w:rsid w:val="00CA2ED5"/>
    <w:rsid w:val="00CA3410"/>
    <w:rsid w:val="00CA40F2"/>
    <w:rsid w:val="00CA4AC1"/>
    <w:rsid w:val="00CA59FB"/>
    <w:rsid w:val="00CA7375"/>
    <w:rsid w:val="00CA7625"/>
    <w:rsid w:val="00CB0316"/>
    <w:rsid w:val="00CB0B11"/>
    <w:rsid w:val="00CB1945"/>
    <w:rsid w:val="00CB1DBA"/>
    <w:rsid w:val="00CB2BBE"/>
    <w:rsid w:val="00CB426A"/>
    <w:rsid w:val="00CB5354"/>
    <w:rsid w:val="00CB54BC"/>
    <w:rsid w:val="00CC0607"/>
    <w:rsid w:val="00CC07D8"/>
    <w:rsid w:val="00CC1CB9"/>
    <w:rsid w:val="00CC312A"/>
    <w:rsid w:val="00CC3783"/>
    <w:rsid w:val="00CC3907"/>
    <w:rsid w:val="00CC3C9E"/>
    <w:rsid w:val="00CC40B2"/>
    <w:rsid w:val="00CC5052"/>
    <w:rsid w:val="00CC6A14"/>
    <w:rsid w:val="00CC70A3"/>
    <w:rsid w:val="00CC7407"/>
    <w:rsid w:val="00CC7425"/>
    <w:rsid w:val="00CD30A8"/>
    <w:rsid w:val="00CD4442"/>
    <w:rsid w:val="00CD53C3"/>
    <w:rsid w:val="00CD574E"/>
    <w:rsid w:val="00CD640A"/>
    <w:rsid w:val="00CD78C3"/>
    <w:rsid w:val="00CE4C22"/>
    <w:rsid w:val="00CE76E5"/>
    <w:rsid w:val="00CF0661"/>
    <w:rsid w:val="00CF2B86"/>
    <w:rsid w:val="00CF35AD"/>
    <w:rsid w:val="00CF3D47"/>
    <w:rsid w:val="00CF4119"/>
    <w:rsid w:val="00CF41EC"/>
    <w:rsid w:val="00CF47A5"/>
    <w:rsid w:val="00CF5D04"/>
    <w:rsid w:val="00CF6ADE"/>
    <w:rsid w:val="00D008DC"/>
    <w:rsid w:val="00D00ED5"/>
    <w:rsid w:val="00D01B8A"/>
    <w:rsid w:val="00D0234D"/>
    <w:rsid w:val="00D04DE4"/>
    <w:rsid w:val="00D063F1"/>
    <w:rsid w:val="00D06A32"/>
    <w:rsid w:val="00D0739D"/>
    <w:rsid w:val="00D11735"/>
    <w:rsid w:val="00D148A3"/>
    <w:rsid w:val="00D14F22"/>
    <w:rsid w:val="00D1719E"/>
    <w:rsid w:val="00D17B15"/>
    <w:rsid w:val="00D214E7"/>
    <w:rsid w:val="00D26764"/>
    <w:rsid w:val="00D36D67"/>
    <w:rsid w:val="00D42364"/>
    <w:rsid w:val="00D42693"/>
    <w:rsid w:val="00D4274C"/>
    <w:rsid w:val="00D439EF"/>
    <w:rsid w:val="00D43CE1"/>
    <w:rsid w:val="00D44A26"/>
    <w:rsid w:val="00D454EF"/>
    <w:rsid w:val="00D4668E"/>
    <w:rsid w:val="00D468DF"/>
    <w:rsid w:val="00D47034"/>
    <w:rsid w:val="00D472AE"/>
    <w:rsid w:val="00D4741C"/>
    <w:rsid w:val="00D47929"/>
    <w:rsid w:val="00D50438"/>
    <w:rsid w:val="00D51DFB"/>
    <w:rsid w:val="00D5282B"/>
    <w:rsid w:val="00D52C8A"/>
    <w:rsid w:val="00D550FD"/>
    <w:rsid w:val="00D55BF2"/>
    <w:rsid w:val="00D57918"/>
    <w:rsid w:val="00D60133"/>
    <w:rsid w:val="00D62B67"/>
    <w:rsid w:val="00D669D3"/>
    <w:rsid w:val="00D6799C"/>
    <w:rsid w:val="00D73DC6"/>
    <w:rsid w:val="00D74C1A"/>
    <w:rsid w:val="00D74F38"/>
    <w:rsid w:val="00D754C1"/>
    <w:rsid w:val="00D754F2"/>
    <w:rsid w:val="00D77393"/>
    <w:rsid w:val="00D77A35"/>
    <w:rsid w:val="00D80228"/>
    <w:rsid w:val="00D81B3E"/>
    <w:rsid w:val="00D83520"/>
    <w:rsid w:val="00D84CE0"/>
    <w:rsid w:val="00D903C4"/>
    <w:rsid w:val="00D90C70"/>
    <w:rsid w:val="00D90E49"/>
    <w:rsid w:val="00D96ADE"/>
    <w:rsid w:val="00D971FD"/>
    <w:rsid w:val="00DA0363"/>
    <w:rsid w:val="00DA0CE2"/>
    <w:rsid w:val="00DA1207"/>
    <w:rsid w:val="00DA1AE2"/>
    <w:rsid w:val="00DA2387"/>
    <w:rsid w:val="00DA3098"/>
    <w:rsid w:val="00DA424A"/>
    <w:rsid w:val="00DB0DB2"/>
    <w:rsid w:val="00DB2989"/>
    <w:rsid w:val="00DB2E08"/>
    <w:rsid w:val="00DB533E"/>
    <w:rsid w:val="00DB668A"/>
    <w:rsid w:val="00DB751F"/>
    <w:rsid w:val="00DC44AB"/>
    <w:rsid w:val="00DC6A10"/>
    <w:rsid w:val="00DD22AB"/>
    <w:rsid w:val="00DD2AF5"/>
    <w:rsid w:val="00DD7F92"/>
    <w:rsid w:val="00DE2910"/>
    <w:rsid w:val="00DE4930"/>
    <w:rsid w:val="00DE62F1"/>
    <w:rsid w:val="00DE657E"/>
    <w:rsid w:val="00DE6F53"/>
    <w:rsid w:val="00DF4704"/>
    <w:rsid w:val="00DF6511"/>
    <w:rsid w:val="00DF7C30"/>
    <w:rsid w:val="00DF7F27"/>
    <w:rsid w:val="00E008EB"/>
    <w:rsid w:val="00E01D18"/>
    <w:rsid w:val="00E024AA"/>
    <w:rsid w:val="00E03A2A"/>
    <w:rsid w:val="00E04C42"/>
    <w:rsid w:val="00E05828"/>
    <w:rsid w:val="00E06093"/>
    <w:rsid w:val="00E12AE1"/>
    <w:rsid w:val="00E1430C"/>
    <w:rsid w:val="00E15C77"/>
    <w:rsid w:val="00E1693E"/>
    <w:rsid w:val="00E17C60"/>
    <w:rsid w:val="00E201B0"/>
    <w:rsid w:val="00E20FF3"/>
    <w:rsid w:val="00E21EF8"/>
    <w:rsid w:val="00E250F1"/>
    <w:rsid w:val="00E278C4"/>
    <w:rsid w:val="00E31113"/>
    <w:rsid w:val="00E3550D"/>
    <w:rsid w:val="00E41E47"/>
    <w:rsid w:val="00E42B00"/>
    <w:rsid w:val="00E44556"/>
    <w:rsid w:val="00E44DE3"/>
    <w:rsid w:val="00E5184D"/>
    <w:rsid w:val="00E523A8"/>
    <w:rsid w:val="00E52838"/>
    <w:rsid w:val="00E52AD4"/>
    <w:rsid w:val="00E54744"/>
    <w:rsid w:val="00E55B67"/>
    <w:rsid w:val="00E55D40"/>
    <w:rsid w:val="00E5782A"/>
    <w:rsid w:val="00E60EB7"/>
    <w:rsid w:val="00E614E0"/>
    <w:rsid w:val="00E6226A"/>
    <w:rsid w:val="00E67FDE"/>
    <w:rsid w:val="00E70590"/>
    <w:rsid w:val="00E705A9"/>
    <w:rsid w:val="00E70B64"/>
    <w:rsid w:val="00E732F1"/>
    <w:rsid w:val="00E73F7F"/>
    <w:rsid w:val="00E74A16"/>
    <w:rsid w:val="00E74BB3"/>
    <w:rsid w:val="00E753E8"/>
    <w:rsid w:val="00E75EF3"/>
    <w:rsid w:val="00E83F14"/>
    <w:rsid w:val="00E84BA1"/>
    <w:rsid w:val="00E85409"/>
    <w:rsid w:val="00E870DB"/>
    <w:rsid w:val="00E87172"/>
    <w:rsid w:val="00E87849"/>
    <w:rsid w:val="00E9310D"/>
    <w:rsid w:val="00E9339B"/>
    <w:rsid w:val="00E95856"/>
    <w:rsid w:val="00E96A87"/>
    <w:rsid w:val="00E97B88"/>
    <w:rsid w:val="00EA24C9"/>
    <w:rsid w:val="00EA429F"/>
    <w:rsid w:val="00EA4C4F"/>
    <w:rsid w:val="00EA4F9E"/>
    <w:rsid w:val="00EA63CA"/>
    <w:rsid w:val="00EA6D3B"/>
    <w:rsid w:val="00EB00AD"/>
    <w:rsid w:val="00EB0BA4"/>
    <w:rsid w:val="00EB136C"/>
    <w:rsid w:val="00EB3BC1"/>
    <w:rsid w:val="00EB480E"/>
    <w:rsid w:val="00EB5EC6"/>
    <w:rsid w:val="00EB7029"/>
    <w:rsid w:val="00EB74D0"/>
    <w:rsid w:val="00EB7FC9"/>
    <w:rsid w:val="00EC0AB3"/>
    <w:rsid w:val="00EC3662"/>
    <w:rsid w:val="00EC5AE0"/>
    <w:rsid w:val="00ED27E8"/>
    <w:rsid w:val="00ED423C"/>
    <w:rsid w:val="00ED6DE6"/>
    <w:rsid w:val="00ED7137"/>
    <w:rsid w:val="00EE1901"/>
    <w:rsid w:val="00EE2FA2"/>
    <w:rsid w:val="00EE308C"/>
    <w:rsid w:val="00EE3DE4"/>
    <w:rsid w:val="00EE6105"/>
    <w:rsid w:val="00EE7199"/>
    <w:rsid w:val="00EF06EA"/>
    <w:rsid w:val="00EF1126"/>
    <w:rsid w:val="00EF2CD6"/>
    <w:rsid w:val="00EF4FFE"/>
    <w:rsid w:val="00F0214E"/>
    <w:rsid w:val="00F03C3E"/>
    <w:rsid w:val="00F056AD"/>
    <w:rsid w:val="00F07604"/>
    <w:rsid w:val="00F10452"/>
    <w:rsid w:val="00F118FE"/>
    <w:rsid w:val="00F11A70"/>
    <w:rsid w:val="00F12F79"/>
    <w:rsid w:val="00F20620"/>
    <w:rsid w:val="00F21088"/>
    <w:rsid w:val="00F247FC"/>
    <w:rsid w:val="00F3117D"/>
    <w:rsid w:val="00F326BF"/>
    <w:rsid w:val="00F327E7"/>
    <w:rsid w:val="00F33CBE"/>
    <w:rsid w:val="00F35746"/>
    <w:rsid w:val="00F433E7"/>
    <w:rsid w:val="00F447C7"/>
    <w:rsid w:val="00F459B4"/>
    <w:rsid w:val="00F5211B"/>
    <w:rsid w:val="00F54DD0"/>
    <w:rsid w:val="00F554A9"/>
    <w:rsid w:val="00F5643F"/>
    <w:rsid w:val="00F60966"/>
    <w:rsid w:val="00F6174C"/>
    <w:rsid w:val="00F65102"/>
    <w:rsid w:val="00F654BB"/>
    <w:rsid w:val="00F65A9D"/>
    <w:rsid w:val="00F66555"/>
    <w:rsid w:val="00F678A4"/>
    <w:rsid w:val="00F716FD"/>
    <w:rsid w:val="00F72036"/>
    <w:rsid w:val="00F770DE"/>
    <w:rsid w:val="00F80355"/>
    <w:rsid w:val="00F80A29"/>
    <w:rsid w:val="00F81365"/>
    <w:rsid w:val="00F87C43"/>
    <w:rsid w:val="00F87DCF"/>
    <w:rsid w:val="00F90E19"/>
    <w:rsid w:val="00F91E1B"/>
    <w:rsid w:val="00F942AA"/>
    <w:rsid w:val="00FA5722"/>
    <w:rsid w:val="00FA79FE"/>
    <w:rsid w:val="00FB0C81"/>
    <w:rsid w:val="00FB2A68"/>
    <w:rsid w:val="00FB4C8D"/>
    <w:rsid w:val="00FC2200"/>
    <w:rsid w:val="00FC2540"/>
    <w:rsid w:val="00FC3BAE"/>
    <w:rsid w:val="00FC439F"/>
    <w:rsid w:val="00FC62D7"/>
    <w:rsid w:val="00FC6FCB"/>
    <w:rsid w:val="00FD0C38"/>
    <w:rsid w:val="00FD1D81"/>
    <w:rsid w:val="00FD5218"/>
    <w:rsid w:val="00FD65BA"/>
    <w:rsid w:val="00FD718E"/>
    <w:rsid w:val="00FE0FE3"/>
    <w:rsid w:val="00FE47B7"/>
    <w:rsid w:val="00FE7812"/>
    <w:rsid w:val="00FF0204"/>
    <w:rsid w:val="00FF079B"/>
    <w:rsid w:val="00FF35C9"/>
    <w:rsid w:val="00FF3AED"/>
    <w:rsid w:val="00FF4FC1"/>
    <w:rsid w:val="00FF65D1"/>
    <w:rsid w:val="00FF6BF0"/>
    <w:rsid w:val="00FF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BE2A7"/>
  <w15:docId w15:val="{44AADE16-152A-4F52-B80F-376D39476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tabs>
        <w:tab w:val="clear" w:pos="426"/>
        <w:tab w:val="num" w:pos="0"/>
      </w:tabs>
      <w:spacing w:after="240"/>
      <w:ind w:left="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uiPriority w:val="34"/>
    <w:qFormat/>
    <w:rsid w:val="004C1E10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4C1E10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0F3CF1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0F3CF1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0F3CF1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Revision">
    <w:name w:val="Revision"/>
    <w:hidden/>
    <w:uiPriority w:val="99"/>
    <w:semiHidden/>
    <w:rsid w:val="00A444EC"/>
    <w:rPr>
      <w:sz w:val="22"/>
      <w:szCs w:val="22"/>
      <w:lang w:val="en-CA"/>
    </w:rPr>
  </w:style>
  <w:style w:type="paragraph" w:styleId="NoSpacing">
    <w:name w:val="No Spacing"/>
    <w:link w:val="NoSpacingChar"/>
    <w:uiPriority w:val="1"/>
    <w:qFormat/>
    <w:rsid w:val="00AA0EBF"/>
    <w:rPr>
      <w:kern w:val="2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A0EBF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83ee76b41c2626dd6c29a2b6b6e4cf57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4a3147632a0c134f5c4bbc695e614fbb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F2D259-A71D-429A-9811-52A181D56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2</TotalTime>
  <Pages>7</Pages>
  <Words>2636</Words>
  <Characters>14527</Characters>
  <Application>Microsoft Office Word</Application>
  <DocSecurity>0</DocSecurity>
  <Lines>284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Albania</vt:lpstr>
    </vt:vector>
  </TitlesOfParts>
  <Company>UNMFS</Company>
  <LinksUpToDate>false</LinksUpToDate>
  <CharactersWithSpaces>17037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Albania</dc:title>
  <dc:subject>EE 91/65</dc:subject>
  <dc:creator>XW/JS</dc:creator>
  <cp:keywords>97th ExCom</cp:keywords>
  <cp:lastModifiedBy>Angela Xue He Yan</cp:lastModifiedBy>
  <cp:revision>61</cp:revision>
  <cp:lastPrinted>2001-05-26T16:40:00Z</cp:lastPrinted>
  <dcterms:created xsi:type="dcterms:W3CDTF">2025-10-27T20:52:00Z</dcterms:created>
  <dcterms:modified xsi:type="dcterms:W3CDTF">2025-10-29T13:10:00Z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UNEP/OzL.Pro/ExCom/97/34</vt:lpwstr>
  </property>
  <property fmtid="{D5CDD505-2E9C-101B-9397-08002B2CF9AE}" pid="3" name="Revision date">
    <vt:lpwstr>10/26/2025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TranslatedWith">
    <vt:lpwstr>Mercury</vt:lpwstr>
  </property>
  <property fmtid="{D5CDD505-2E9C-101B-9397-08002B2CF9AE}" pid="8" name="GeneratedBy">
    <vt:lpwstr>olgaakrylova@yandex.ru</vt:lpwstr>
  </property>
  <property fmtid="{D5CDD505-2E9C-101B-9397-08002B2CF9AE}" pid="9" name="GeneratedDate">
    <vt:lpwstr>10/27/2025 20:44:56</vt:lpwstr>
  </property>
  <property fmtid="{D5CDD505-2E9C-101B-9397-08002B2CF9AE}" pid="10" name="OriginalDocID">
    <vt:lpwstr>f7382e4a-1804-49dc-ae97-31fb4b6c2382</vt:lpwstr>
  </property>
</Properties>
</file>