
<file path=[Content_Types].xml><?xml version="1.0" encoding="utf-8"?>
<Types xmlns="http://schemas.openxmlformats.org/package/2006/content-types">
  <Default Extension="png" ContentType="image/png"/>
  <Override PartName="/word/footnotes.xml" ContentType="application/vnd.openxmlformats-officedocument.wordprocessingml.footnotes+xml"/>
  <Override PartName="/customXml/itemProps2.xml" ContentType="application/vnd.openxmlformats-officedocument.customXmlProperties+xml"/>
  <Override PartName="/customXml/itemProps3.xml" ContentType="application/vnd.openxmlformats-officedocument.customXmlProperties+xml"/>
  <Override PartName="/customXml/itemProps1.xml" ContentType="application/vnd.openxmlformats-officedocument.customXmlProperties+xml"/>
  <Default Extension="rels" ContentType="application/vnd.openxmlformats-package.relationships+xml"/>
  <Default Extension="xml" ContentType="application/xml"/>
  <Override PartName="/word/document.xml" ContentType="application/vnd.openxmlformats-officedocument.wordprocessingml.document.main+xml"/>
  <Override PartName="/word/numbering.xml" ContentType="application/vnd.openxmlformats-officedocument.wordprocessingml.numbering+xml"/>
  <Override PartName="/word/styles.xml" ContentType="application/vnd.openxmlformats-officedocument.wordprocessingml.styles+xml"/>
  <Override PartName="/word/endnotes.xml" ContentType="application/vnd.openxmlformats-officedocument.wordprocessingml.endnotes+xml"/>
  <Override PartName="/docProps/app.xml" ContentType="application/vnd.openxmlformats-officedocument.extended-properties+xml"/>
  <Override PartName="/word/settings.xml" ContentType="application/vnd.openxmlformats-officedocument.wordprocessingml.settings+xml"/>
  <Override PartName="/word/footer2.xml" ContentType="application/vnd.openxmlformats-officedocument.wordprocessingml.footer+xml"/>
  <Override PartName="/docProps/custom.xml" ContentType="application/vnd.openxmlformats-officedocument.custom-properties+xml"/>
  <Override PartName="/word/footer1.xml" ContentType="application/vnd.openxmlformats-officedocument.wordprocessingml.footer+xml"/>
  <Override PartName="/word/theme/theme1.xml" ContentType="application/vnd.openxmlformats-officedocument.theme+xml"/>
  <Override PartName="/word/header2.xml" ContentType="application/vnd.openxmlformats-officedocument.wordprocessingml.header+xml"/>
  <Override PartName="/word/fontTable.xml" ContentType="application/vnd.openxmlformats-officedocument.wordprocessingml.fontTable+xml"/>
  <Override PartName="/word/webSettings.xml" ContentType="application/vnd.openxmlformats-officedocument.wordprocessingml.webSettings+xml"/>
  <Override PartName="/word/header1.xml" ContentType="application/vnd.openxmlformats-officedocument.wordprocessingml.header+xml"/>
  <Override PartName="/docProps/core.xml" ContentType="application/vnd.openxmlformats-package.core-properties+xml"/>
  <Override PartName="/customXml/itemProps4.xml" ContentType="application/vnd.openxmlformats-officedocument.customXmlProperties+xml"/>
</Types>
</file>

<file path=_rels/.rels><?xml version="1.0" encoding="UTF-8" standalone="yes"?>
<Relationships xmlns="http://schemas.openxmlformats.org/package/2006/relationships"><Relationship Id="rId3" Type="http://schemas.openxmlformats.org/officeDocument/2006/relationships/extended-properties" Target="docProps/app.xml"/><Relationship Id="rId2" Type="http://schemas.openxmlformats.org/package/2006/relationships/metadata/core-properties" Target="docProps/core.xml"/><Relationship Id="rId1" Type="http://schemas.openxmlformats.org/officeDocument/2006/relationships/officeDocument" Target="word/document.xml"/><Relationship Id="rId4" Type="http://schemas.openxmlformats.org/officeDocument/2006/relationships/custom-properties" Target="docProps/custom.xml"/></Relationships>
</file>

<file path=word/document.xml><?xml version="1.0" encoding="utf-8"?>
<w:document xmlns:wpc="http://schemas.microsoft.com/office/word/2010/wordprocessingCanvas" xmlns:cx="http://schemas.microsoft.com/office/drawing/2014/chartex" xmlns:cx1="http://schemas.microsoft.com/office/drawing/2015/9/8/chartex" xmlns:cx2="http://schemas.microsoft.com/office/drawing/2015/10/21/chartex" xmlns:cx3="http://schemas.microsoft.com/office/drawing/2016/5/9/chartex" xmlns:cx4="http://schemas.microsoft.com/office/drawing/2016/5/10/chartex" xmlns:cx5="http://schemas.microsoft.com/office/drawing/2016/5/11/chartex" xmlns:cx6="http://schemas.microsoft.com/office/drawing/2016/5/12/chartex" xmlns:cx7="http://schemas.microsoft.com/office/drawing/2016/5/13/chartex" xmlns:cx8="http://schemas.microsoft.com/office/drawing/2016/5/14/chartex" xmlns:mc="http://schemas.openxmlformats.org/markup-compatibility/2006" xmlns:aink="http://schemas.microsoft.com/office/drawing/2016/ink" xmlns:am3d="http://schemas.microsoft.com/office/drawing/2017/model3d" xmlns:o="urn:schemas-microsoft-com:office:office" xmlns:oel="http://schemas.microsoft.com/office/2019/extlst"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15="http://schemas.microsoft.com/office/word/2012/wordml" xmlns:w16cex="http://schemas.microsoft.com/office/word/2018/wordml/cex" xmlns:w16cid="http://schemas.microsoft.com/office/word/2016/wordml/cid" xmlns:w16="http://schemas.microsoft.com/office/word/2018/wordml" xmlns:w16sdtdh="http://schemas.microsoft.com/office/word/2020/wordml/sdtdatahash" xmlns:w16se="http://schemas.microsoft.com/office/word/2015/wordml/symex" xmlns:wpg="http://schemas.microsoft.com/office/word/2010/wordprocessingGroup" xmlns:wpi="http://schemas.microsoft.com/office/word/2010/wordprocessingInk" xmlns:wne="http://schemas.microsoft.com/office/word/2006/wordml" xmlns:wps="http://schemas.microsoft.com/office/word/2010/wordprocessingShape" mc:Ignorable="w14 w15 w16se w16cid w16 w16cex w16sdtdh wp14">
  <w:body>
    <w:tbl>
      <w:tblPr>
        <w:tblW w:w="0" w:type="auto"/>
        <w:tblInd w:w="-432" w:type="dxa"/>
        <w:tblLayout w:type="fixed"/>
        <w:tblLook w:val="0000" w:firstRow="0" w:lastRow="0" w:firstColumn="0" w:lastColumn="0" w:noHBand="0" w:noVBand="0"/>
      </w:tblPr>
      <w:tblGrid>
        <w:gridCol w:w="2070"/>
        <w:gridCol w:w="3420"/>
        <w:gridCol w:w="4590"/>
      </w:tblGrid>
      <w:tr w:rsidR="00C15867" w:rsidRPr="003D1CF7" w14:paraId="11D290D3" w14:textId="77777777" w:rsidTr="008F3B8B">
        <w:trPr>
          <w:trHeight w:val="720"/>
        </w:trPr>
        <w:tc>
          <w:tcPr>
            <w:tcW w:w="5490" w:type="dxa"/>
            <w:gridSpan w:val="2"/>
            <w:tcBorders>
              <w:bottom w:val="single" w:sz="18" w:space="0" w:color="auto"/>
            </w:tcBorders>
          </w:tcPr>
          <w:p w14:paraId="3345ACE8" w14:textId="77777777" w:rsidR="00C15867" w:rsidRPr="003D1CF7" w:rsidRDefault="00C15867" w:rsidP="008F3B8B">
            <w:pPr>
              <w:tabs>
                <w:tab w:val="left" w:pos="680"/>
                <w:tab w:val="left" w:pos="1360"/>
                <w:tab w:val="left" w:pos="2041"/>
                <w:tab w:val="left" w:pos="2721"/>
                <w:tab w:val="left" w:pos="3402"/>
                <w:tab w:val="left" w:pos="4082"/>
                <w:tab w:val="left" w:pos="4762"/>
                <w:tab w:val="left" w:pos="5443"/>
                <w:tab w:val="left" w:pos="6123"/>
                <w:tab w:val="left" w:pos="6804"/>
                <w:tab w:val="left" w:pos="7484"/>
                <w:tab w:val="left" w:pos="8164"/>
                <w:tab w:val="left" w:pos="8845"/>
              </w:tabs>
              <w:suppressAutoHyphens/>
              <w:rPr>
                <w:sz w:val="28"/>
                <w:szCs w:val="28"/>
              </w:rPr>
            </w:pPr>
            <w:r w:rsidRPr="003D1CF7">
              <w:rPr>
                <w:rFonts w:ascii="Univers" w:hAnsi="Univers"/>
                <w:b/>
                <w:sz w:val="28"/>
                <w:szCs w:val="28"/>
              </w:rPr>
              <w:t>UNITED</w:t>
            </w:r>
            <w:r w:rsidRPr="003D1CF7">
              <w:rPr>
                <w:rFonts w:ascii="Univers" w:hAnsi="Univers"/>
                <w:b/>
                <w:sz w:val="28"/>
                <w:szCs w:val="28"/>
              </w:rPr>
              <w:br/>
              <w:t>NATIONS</w:t>
            </w:r>
          </w:p>
        </w:tc>
        <w:tc>
          <w:tcPr>
            <w:tcW w:w="4590" w:type="dxa"/>
            <w:tcBorders>
              <w:bottom w:val="single" w:sz="18" w:space="0" w:color="auto"/>
            </w:tcBorders>
          </w:tcPr>
          <w:p w14:paraId="1307158D" w14:textId="77777777" w:rsidR="00C15867" w:rsidRPr="003D1CF7" w:rsidRDefault="00C15867" w:rsidP="008F3B8B">
            <w:pPr>
              <w:jc w:val="right"/>
              <w:rPr>
                <w:sz w:val="52"/>
                <w:szCs w:val="52"/>
              </w:rPr>
            </w:pPr>
            <w:r w:rsidRPr="003D1CF7">
              <w:rPr>
                <w:rFonts w:ascii="Univers Bold" w:hAnsi="Univers Bold"/>
                <w:b/>
                <w:sz w:val="72"/>
              </w:rPr>
              <w:t>EP</w:t>
            </w:r>
          </w:p>
        </w:tc>
      </w:tr>
      <w:tr w:rsidR="00C15867" w:rsidRPr="003D1CF7" w14:paraId="272B3C5B" w14:textId="77777777" w:rsidTr="008F3B8B">
        <w:tblPrEx>
          <w:tblBorders>
            <w:top w:val="single" w:sz="4" w:space="0" w:color="auto"/>
            <w:left w:val="single" w:sz="4" w:space="0" w:color="auto"/>
            <w:bottom w:val="single" w:sz="4" w:space="0" w:color="auto"/>
            <w:right w:val="single" w:sz="4" w:space="0" w:color="auto"/>
            <w:insideH w:val="single" w:sz="4" w:space="0" w:color="auto"/>
            <w:insideV w:val="single" w:sz="4" w:space="0" w:color="auto"/>
          </w:tblBorders>
        </w:tblPrEx>
        <w:trPr>
          <w:trHeight w:val="2718"/>
        </w:trPr>
        <w:tc>
          <w:tcPr>
            <w:tcW w:w="2070" w:type="dxa"/>
            <w:tcBorders>
              <w:top w:val="nil"/>
              <w:left w:val="nil"/>
              <w:bottom w:val="single" w:sz="36" w:space="0" w:color="auto"/>
              <w:right w:val="nil"/>
            </w:tcBorders>
          </w:tcPr>
          <w:p w14:paraId="560AB6E2" w14:textId="77777777" w:rsidR="00C15867" w:rsidRPr="003D1CF7" w:rsidRDefault="00E52838" w:rsidP="008F3B8B">
            <w:pPr>
              <w:spacing w:before="120"/>
            </w:pPr>
            <w:r w:rsidRPr="003D1CF7">
              <w:rPr>
                <w:noProof/>
                <w:lang w:val="en-US"/>
              </w:rPr>
              <mc:AlternateContent>
                <mc:Choice Requires="wpg">
                  <w:drawing>
                    <wp:anchor distT="0" distB="0" distL="114300" distR="114300" simplePos="0" relativeHeight="251660288" behindDoc="0" locked="0" layoutInCell="1" allowOverlap="1" wp14:anchorId="2C9DADC0" wp14:editId="381F682E">
                      <wp:simplePos x="0" y="0"/>
                      <wp:positionH relativeFrom="column">
                        <wp:posOffset>2540</wp:posOffset>
                      </wp:positionH>
                      <wp:positionV relativeFrom="paragraph">
                        <wp:posOffset>36195</wp:posOffset>
                      </wp:positionV>
                      <wp:extent cx="844550" cy="1616075"/>
                      <wp:effectExtent l="0" t="0" r="0" b="3175"/>
                      <wp:wrapNone/>
                      <wp:docPr id="1" name="Group 1"/>
                      <wp:cNvGraphicFramePr/>
                      <a:graphic xmlns:a="http://schemas.openxmlformats.org/drawingml/2006/main">
                        <a:graphicData uri="http://schemas.microsoft.com/office/word/2010/wordprocessingGroup">
                          <wpg:wgp>
                            <wpg:cNvGrpSpPr/>
                            <wpg:grpSpPr>
                              <a:xfrm>
                                <a:off x="0" y="0"/>
                                <a:ext cx="844550" cy="1616075"/>
                                <a:chOff x="0" y="0"/>
                                <a:chExt cx="844550" cy="1616075"/>
                              </a:xfrm>
                            </wpg:grpSpPr>
                            <pic:pic xmlns:pic="http://schemas.openxmlformats.org/drawingml/2006/picture">
                              <pic:nvPicPr>
                                <pic:cNvPr id="2" name="Picture 2" descr="UNEP"/>
                                <pic:cNvPicPr>
                                  <a:picLocks noChangeAspect="1"/>
                                </pic:cNvPicPr>
                              </pic:nvPicPr>
                              <pic:blipFill>
                                <a:blip r:embed="rId8" cstate="print"/>
                                <a:srcRect/>
                                <a:stretch>
                                  <a:fillRect/>
                                </a:stretch>
                              </pic:blipFill>
                              <pic:spPr bwMode="auto">
                                <a:xfrm>
                                  <a:off x="6350" y="768350"/>
                                  <a:ext cx="838200" cy="847725"/>
                                </a:xfrm>
                                <a:prstGeom prst="rect">
                                  <a:avLst/>
                                </a:prstGeom>
                                <a:noFill/>
                              </pic:spPr>
                            </pic:pic>
                            <pic:pic xmlns:pic="http://schemas.openxmlformats.org/drawingml/2006/picture">
                              <pic:nvPicPr>
                                <pic:cNvPr id="3" name="Picture 3"/>
                                <pic:cNvPicPr>
                                  <a:picLocks noChangeAspect="1"/>
                                </pic:cNvPicPr>
                              </pic:nvPicPr>
                              <pic:blipFill>
                                <a:blip r:embed="rId9" cstate="print"/>
                                <a:srcRect/>
                                <a:stretch>
                                  <a:fillRect/>
                                </a:stretch>
                              </pic:blipFill>
                              <pic:spPr bwMode="auto">
                                <a:xfrm>
                                  <a:off x="0" y="0"/>
                                  <a:ext cx="822325" cy="730885"/>
                                </a:xfrm>
                                <a:prstGeom prst="rect">
                                  <a:avLst/>
                                </a:prstGeom>
                                <a:noFill/>
                              </pic:spPr>
                            </pic:pic>
                          </wpg:wgp>
                        </a:graphicData>
                      </a:graphic>
                    </wp:anchor>
                  </w:drawing>
                </mc:Choice>
                <mc:Fallback>
                  <w:pict>
                    <v:group w14:anchorId="525B804C" id="Group 1" o:spid="_x0000_s1026" style="position:absolute;margin-left:.2pt;margin-top:2.85pt;width:66.5pt;height:127.25pt;z-index:251660288" coordsize="8445,16160" o:gfxdata="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">
                      <v:shapetype id="_x0000_t75" coordsize="21600,21600" o:spt="75" o:preferrelative="t" path="m@4@5l@4@11@9@11@9@5xe" filled="f" stroked="f">
                        <v:stroke joinstyle="miter"/>
                        <v:formulas>
                          <v:f eqn="if lineDrawn pixelLineWidth 0"/>
                          <v:f eqn="sum @0 1 0"/>
                          <v:f eqn="sum 0 0 @1"/>
                          <v:f eqn="prod @2 1 2"/>
                          <v:f eqn="prod @3 21600 pixelWidth"/>
                          <v:f eqn="prod @3 21600 pixelHeight"/>
                          <v:f eqn="sum @0 0 1"/>
                          <v:f eqn="prod @6 1 2"/>
                          <v:f eqn="prod @7 21600 pixelWidth"/>
                          <v:f eqn="sum @8 21600 0"/>
                          <v:f eqn="prod @7 21600 pixelHeight"/>
                          <v:f eqn="sum @10 21600 0"/>
                        </v:formulas>
                        <v:path o:extrusionok="f" gradientshapeok="t" o:connecttype="rect"/>
                        <o:lock v:ext="edit" aspectratio="t"/>
                      </v:shapetype>
                      <v:shape id="Picture 2" o:spid="_x0000_s1027" type="#_x0000_t75" alt="UNEP" style="position:absolute;left:63;top:7683;width:8382;height:8477;visibility:visible;mso-wrap-style:square" o:gfxdata="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">
                        <v:imagedata r:id="rId10" o:title="UNEP"/>
                        <v:path arrowok="t"/>
                      </v:shape>
                      <v:shape id="Picture 3" o:spid="_x0000_s1028" type="#_x0000_t75" style="position:absolute;width:8223;height:7308;visibility:visible;mso-wrap-style:square" o:gfxdata="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">
                        <v:imagedata r:id="rId11" o:title=""/>
                        <v:path arrowok="t"/>
                      </v:shape>
                    </v:group>
                  </w:pict>
                </mc:Fallback>
              </mc:AlternateContent>
            </w:r>
          </w:p>
        </w:tc>
        <w:tc>
          <w:tcPr>
            <w:tcW w:w="3420" w:type="dxa"/>
            <w:tcBorders>
              <w:top w:val="nil"/>
              <w:left w:val="nil"/>
              <w:bottom w:val="single" w:sz="36" w:space="0" w:color="auto"/>
              <w:right w:val="nil"/>
            </w:tcBorders>
          </w:tcPr>
          <w:p w14:paraId="5345C519" w14:textId="77777777" w:rsidR="00EE7C1F" w:rsidRDefault="00EE7C1F" w:rsidP="008F3B8B">
            <w:pPr>
              <w:tabs>
                <w:tab w:val="left" w:pos="680"/>
                <w:tab w:val="left" w:pos="1360"/>
                <w:tab w:val="left" w:pos="2041"/>
                <w:tab w:val="left" w:pos="2721"/>
                <w:tab w:val="left" w:pos="3402"/>
                <w:tab w:val="left" w:pos="4082"/>
                <w:tab w:val="left" w:pos="4762"/>
                <w:tab w:val="left" w:pos="5443"/>
                <w:tab w:val="left" w:pos="6123"/>
                <w:tab w:val="left" w:pos="6804"/>
                <w:tab w:val="left" w:pos="7484"/>
                <w:tab w:val="left" w:pos="8164"/>
                <w:tab w:val="left" w:pos="8845"/>
              </w:tabs>
              <w:suppressAutoHyphens/>
              <w:rPr>
                <w:rFonts w:ascii="Univers" w:hAnsi="Univers"/>
                <w:b/>
                <w:sz w:val="32"/>
              </w:rPr>
            </w:pPr>
          </w:p>
          <w:p w14:paraId="2BAFC980" w14:textId="0CA93AE9" w:rsidR="00C15867" w:rsidRPr="003D1CF7" w:rsidRDefault="00C15867" w:rsidP="008F3B8B">
            <w:pPr>
              <w:tabs>
                <w:tab w:val="left" w:pos="680"/>
                <w:tab w:val="left" w:pos="1360"/>
                <w:tab w:val="left" w:pos="2041"/>
                <w:tab w:val="left" w:pos="2721"/>
                <w:tab w:val="left" w:pos="3402"/>
                <w:tab w:val="left" w:pos="4082"/>
                <w:tab w:val="left" w:pos="4762"/>
                <w:tab w:val="left" w:pos="5443"/>
                <w:tab w:val="left" w:pos="6123"/>
                <w:tab w:val="left" w:pos="6804"/>
                <w:tab w:val="left" w:pos="7484"/>
                <w:tab w:val="left" w:pos="8164"/>
                <w:tab w:val="left" w:pos="8845"/>
              </w:tabs>
              <w:suppressAutoHyphens/>
              <w:rPr>
                <w:rFonts w:ascii="Univers" w:hAnsi="Univers"/>
                <w:b/>
                <w:sz w:val="32"/>
              </w:rPr>
            </w:pPr>
            <w:r w:rsidRPr="003D1CF7">
              <w:rPr>
                <w:rFonts w:ascii="Univers" w:hAnsi="Univers"/>
                <w:b/>
                <w:sz w:val="32"/>
              </w:rPr>
              <w:t>United Nations</w:t>
            </w:r>
          </w:p>
          <w:p w14:paraId="11D1F690" w14:textId="77777777" w:rsidR="00C15867" w:rsidRPr="003D1CF7" w:rsidRDefault="00C15867" w:rsidP="008F3B8B">
            <w:pPr>
              <w:tabs>
                <w:tab w:val="left" w:pos="680"/>
                <w:tab w:val="left" w:pos="1360"/>
                <w:tab w:val="left" w:pos="2041"/>
                <w:tab w:val="left" w:pos="2721"/>
                <w:tab w:val="left" w:pos="3402"/>
                <w:tab w:val="left" w:pos="4082"/>
                <w:tab w:val="left" w:pos="4762"/>
                <w:tab w:val="left" w:pos="5443"/>
                <w:tab w:val="left" w:pos="6123"/>
                <w:tab w:val="left" w:pos="6804"/>
                <w:tab w:val="left" w:pos="7484"/>
                <w:tab w:val="left" w:pos="8164"/>
                <w:tab w:val="left" w:pos="8845"/>
              </w:tabs>
              <w:suppressAutoHyphens/>
              <w:rPr>
                <w:rFonts w:ascii="Univers" w:hAnsi="Univers"/>
              </w:rPr>
            </w:pPr>
            <w:r w:rsidRPr="003D1CF7">
              <w:rPr>
                <w:rFonts w:ascii="Univers" w:hAnsi="Univers"/>
                <w:b/>
                <w:sz w:val="32"/>
              </w:rPr>
              <w:t>Environment</w:t>
            </w:r>
          </w:p>
          <w:p w14:paraId="3EECBB98" w14:textId="77777777" w:rsidR="00C15867" w:rsidRPr="003D1CF7" w:rsidRDefault="00C15867" w:rsidP="008F3B8B">
            <w:pPr>
              <w:tabs>
                <w:tab w:val="left" w:pos="680"/>
                <w:tab w:val="left" w:pos="1360"/>
                <w:tab w:val="left" w:pos="2041"/>
                <w:tab w:val="left" w:pos="2721"/>
                <w:tab w:val="left" w:pos="3402"/>
                <w:tab w:val="left" w:pos="4082"/>
                <w:tab w:val="left" w:pos="4762"/>
                <w:tab w:val="left" w:pos="5443"/>
                <w:tab w:val="left" w:pos="6123"/>
                <w:tab w:val="left" w:pos="6804"/>
                <w:tab w:val="left" w:pos="7484"/>
                <w:tab w:val="left" w:pos="8164"/>
                <w:tab w:val="left" w:pos="8845"/>
              </w:tabs>
              <w:suppressAutoHyphens/>
              <w:rPr>
                <w:rFonts w:ascii="Univers Bold" w:hAnsi="Univers Bold"/>
                <w:b/>
                <w:sz w:val="32"/>
              </w:rPr>
            </w:pPr>
            <w:r w:rsidRPr="003D1CF7">
              <w:rPr>
                <w:rFonts w:ascii="Univers" w:hAnsi="Univers"/>
                <w:b/>
                <w:sz w:val="32"/>
              </w:rPr>
              <w:t>Programme</w:t>
            </w:r>
          </w:p>
          <w:p w14:paraId="1AE5826C" w14:textId="77777777" w:rsidR="00C15867" w:rsidRPr="003D1CF7" w:rsidRDefault="00C15867" w:rsidP="008F3B8B">
            <w:pPr>
              <w:spacing w:before="720"/>
              <w:ind w:left="158"/>
            </w:pPr>
          </w:p>
        </w:tc>
        <w:tc>
          <w:tcPr>
            <w:tcW w:w="4590" w:type="dxa"/>
            <w:tcBorders>
              <w:top w:val="nil"/>
              <w:left w:val="nil"/>
              <w:bottom w:val="single" w:sz="36" w:space="0" w:color="auto"/>
              <w:right w:val="nil"/>
            </w:tcBorders>
          </w:tcPr>
          <w:p w14:paraId="49B78999" w14:textId="77777777" w:rsidR="00EE7C1F" w:rsidRDefault="00EE7C1F" w:rsidP="008F3B8B"/>
          <w:p w14:paraId="4F8F738D" w14:textId="36A742B9" w:rsidR="00C15867" w:rsidRPr="003D1CF7" w:rsidRDefault="00C15867" w:rsidP="008F3B8B">
            <w:r w:rsidRPr="003D1CF7">
              <w:t>Distr.</w:t>
            </w:r>
          </w:p>
          <w:p w14:paraId="4D50BF10" w14:textId="77777777" w:rsidR="00923540" w:rsidRPr="003D1CF7" w:rsidRDefault="00923540" w:rsidP="00923540">
            <w:r w:rsidRPr="003D1CF7">
              <w:t>GENERAL</w:t>
            </w:r>
          </w:p>
          <w:p w14:paraId="2DBEB6A9" w14:textId="77777777" w:rsidR="00C15867" w:rsidRPr="003D1CF7" w:rsidRDefault="00C15867" w:rsidP="008F3B8B"/>
          <w:p w14:paraId="08722FD0" w14:textId="77777777" w:rsidR="00C15867" w:rsidRPr="003D1CF7" w:rsidRDefault="00C15867" w:rsidP="008F3B8B"/>
          <w:p w14:paraId="1FA0FDCE" w14:textId="409134D9" w:rsidR="00C15867" w:rsidRPr="00D65A3B" w:rsidRDefault="00EE7C1F" w:rsidP="008F3B8B">
            <w:fldSimple w:instr=" DOCPROPERTY &quot;Document number&quot;  \* MERGEFORMAT ">
              <w:r w:rsidR="00C14095" w:rsidRPr="00D65A3B">
                <w:t>UNEP/OzL.Pro/ExCom/91/Inf.1</w:t>
              </w:r>
            </w:fldSimple>
          </w:p>
          <w:p w14:paraId="7E3586FF" w14:textId="68474813" w:rsidR="00C15867" w:rsidRPr="003D1CF7" w:rsidRDefault="00BC2495" w:rsidP="008F3B8B">
            <w:r w:rsidRPr="00D65A3B">
              <w:fldChar w:fldCharType="begin"/>
            </w:r>
            <w:r w:rsidR="00851352" w:rsidRPr="00D65A3B">
              <w:instrText xml:space="preserve"> DOCPROPERTY "Revision date" \@ "d MMMM YYYY"  \* MERGEFORMAT </w:instrText>
            </w:r>
            <w:r w:rsidRPr="00D65A3B">
              <w:fldChar w:fldCharType="separate"/>
            </w:r>
            <w:r w:rsidR="00062F30">
              <w:t>2 December 2022</w:t>
            </w:r>
            <w:r w:rsidRPr="00D65A3B">
              <w:fldChar w:fldCharType="end"/>
            </w:r>
          </w:p>
          <w:p w14:paraId="6688E98F" w14:textId="77777777" w:rsidR="00C15867" w:rsidRPr="003D1CF7" w:rsidRDefault="00C15867" w:rsidP="008F3B8B">
            <w:pPr>
              <w:rPr>
                <w:caps/>
              </w:rPr>
            </w:pPr>
          </w:p>
          <w:p w14:paraId="2D74F5C8" w14:textId="77777777" w:rsidR="004277CA" w:rsidRPr="003D1CF7" w:rsidRDefault="004277CA" w:rsidP="008F3B8B">
            <w:pPr>
              <w:rPr>
                <w:caps/>
              </w:rPr>
            </w:pPr>
          </w:p>
          <w:p w14:paraId="7B05C388" w14:textId="77777777" w:rsidR="00C15867" w:rsidRPr="003D1CF7" w:rsidRDefault="00C15867" w:rsidP="008F3B8B">
            <w:r w:rsidRPr="003D1CF7">
              <w:t>ORIGINAL: ENGLISH</w:t>
            </w:r>
          </w:p>
        </w:tc>
      </w:tr>
    </w:tbl>
    <w:p w14:paraId="2F73286F" w14:textId="77777777" w:rsidR="005C3475" w:rsidRPr="003D1CF7" w:rsidRDefault="00C15867" w:rsidP="005C3475">
      <w:pPr>
        <w:jc w:val="left"/>
      </w:pPr>
      <w:r w:rsidRPr="003D1CF7">
        <w:t>EXECUTIVE COMMITTEE OF</w:t>
      </w:r>
      <w:r w:rsidRPr="003D1CF7">
        <w:br/>
        <w:t xml:space="preserve">  THE MULTILATERAL FUND FOR THE</w:t>
      </w:r>
      <w:r w:rsidRPr="003D1CF7">
        <w:br/>
        <w:t xml:space="preserve">  IMPLEMENTATION OF THE MONTREAL PROTOCOL</w:t>
      </w:r>
      <w:r w:rsidRPr="003D1CF7">
        <w:br/>
      </w:r>
      <w:r w:rsidR="005C3475" w:rsidRPr="003D1CF7">
        <w:t>Ninety-first Meeting</w:t>
      </w:r>
    </w:p>
    <w:p w14:paraId="6FE2F7DF" w14:textId="1C1708A6" w:rsidR="005C3475" w:rsidRPr="003D1CF7" w:rsidRDefault="005C3475" w:rsidP="005C3475">
      <w:pPr>
        <w:jc w:val="left"/>
      </w:pPr>
      <w:r w:rsidRPr="003D1CF7">
        <w:t>Montreal, 5</w:t>
      </w:r>
      <w:r w:rsidR="00D41BBD">
        <w:t xml:space="preserve"> – </w:t>
      </w:r>
      <w:r w:rsidRPr="003D1CF7">
        <w:t>9</w:t>
      </w:r>
      <w:r w:rsidR="00D41BBD">
        <w:t xml:space="preserve"> </w:t>
      </w:r>
      <w:r w:rsidRPr="003D1CF7">
        <w:t>December 2022</w:t>
      </w:r>
    </w:p>
    <w:p w14:paraId="4E9AAAB6" w14:textId="714C2623" w:rsidR="005220ED" w:rsidRPr="003D1CF7" w:rsidRDefault="005220ED" w:rsidP="005C3475">
      <w:pPr>
        <w:jc w:val="left"/>
        <w:rPr>
          <w:lang w:val="en-US"/>
        </w:rPr>
      </w:pPr>
    </w:p>
    <w:p w14:paraId="1E93D61F" w14:textId="77777777" w:rsidR="00857077" w:rsidRPr="003D1CF7" w:rsidRDefault="00857077" w:rsidP="00704CE9">
      <w:pPr>
        <w:jc w:val="left"/>
        <w:rPr>
          <w:lang w:val="en-CA"/>
        </w:rPr>
      </w:pPr>
    </w:p>
    <w:p w14:paraId="288A1A1C" w14:textId="77777777" w:rsidR="00C15867" w:rsidRPr="003D1CF7" w:rsidRDefault="00C15867" w:rsidP="00857077">
      <w:pPr>
        <w:jc w:val="left"/>
        <w:rPr>
          <w:lang w:val="en-US"/>
        </w:rPr>
      </w:pPr>
    </w:p>
    <w:p w14:paraId="55187C83" w14:textId="5E7BCE19" w:rsidR="004E7F9C" w:rsidRPr="003D1CF7" w:rsidRDefault="00A25249" w:rsidP="004E7F9C">
      <w:pPr>
        <w:pStyle w:val="Title1"/>
      </w:pPr>
      <w:r w:rsidRPr="003D1CF7">
        <w:t>L</w:t>
      </w:r>
      <w:r w:rsidR="00531F71" w:rsidRPr="003D1CF7">
        <w:t>IST OF DOCUMENTS</w:t>
      </w:r>
    </w:p>
    <w:p w14:paraId="276D8D5A" w14:textId="77777777" w:rsidR="004E7F9C" w:rsidRPr="003D1CF7" w:rsidRDefault="004E7F9C" w:rsidP="004E7F9C">
      <w:pPr>
        <w:pStyle w:val="Title1"/>
      </w:pPr>
    </w:p>
    <w:p w14:paraId="30D46E6B" w14:textId="77777777" w:rsidR="00E15808" w:rsidRPr="003D1CF7" w:rsidRDefault="00E15808" w:rsidP="00E15808">
      <w:pPr>
        <w:jc w:val="center"/>
        <w:rPr>
          <w:b/>
          <w:bCs/>
        </w:rPr>
      </w:pPr>
    </w:p>
    <w:p w14:paraId="609CC59A" w14:textId="77777777" w:rsidR="00E15808" w:rsidRPr="003D1CF7" w:rsidRDefault="00E15808" w:rsidP="00E15808">
      <w:pPr>
        <w:jc w:val="center"/>
        <w:rPr>
          <w:b/>
          <w:bCs/>
        </w:rPr>
      </w:pPr>
    </w:p>
    <w:tbl>
      <w:tblPr>
        <w:tblW w:w="10396" w:type="dxa"/>
        <w:tblInd w:w="-284" w:type="dxa"/>
        <w:tblLayout w:type="fixed"/>
        <w:tblLook w:val="01E0" w:firstRow="1" w:lastRow="1" w:firstColumn="1" w:lastColumn="1" w:noHBand="0" w:noVBand="0"/>
      </w:tblPr>
      <w:tblGrid>
        <w:gridCol w:w="4537"/>
        <w:gridCol w:w="5859"/>
      </w:tblGrid>
      <w:tr w:rsidR="00E15808" w:rsidRPr="003D1CF7" w14:paraId="1F89C39A" w14:textId="77777777" w:rsidTr="008F3B8B">
        <w:trPr>
          <w:cantSplit/>
          <w:trHeight w:val="192"/>
        </w:trPr>
        <w:tc>
          <w:tcPr>
            <w:tcW w:w="4537" w:type="dxa"/>
          </w:tcPr>
          <w:p w14:paraId="795590C4" w14:textId="41DC80ED" w:rsidR="00E15808" w:rsidRPr="003D1CF7" w:rsidRDefault="00E15808" w:rsidP="008F3B8B">
            <w:pPr>
              <w:spacing w:before="120"/>
              <w:jc w:val="left"/>
            </w:pPr>
            <w:r w:rsidRPr="003D1CF7">
              <w:t>UNEP/OzL.Pro/ExCom/</w:t>
            </w:r>
            <w:r w:rsidR="004D01F0" w:rsidRPr="003D1CF7">
              <w:t>91</w:t>
            </w:r>
            <w:r w:rsidRPr="003D1CF7">
              <w:t xml:space="preserve">/1 </w:t>
            </w:r>
          </w:p>
        </w:tc>
        <w:tc>
          <w:tcPr>
            <w:tcW w:w="5859" w:type="dxa"/>
          </w:tcPr>
          <w:p w14:paraId="629F97A7" w14:textId="77777777" w:rsidR="00E15808" w:rsidRPr="003D1CF7" w:rsidRDefault="00E15808" w:rsidP="008F3B8B">
            <w:pPr>
              <w:spacing w:before="120"/>
            </w:pPr>
            <w:r w:rsidRPr="003D1CF7">
              <w:t>Provisional agenda</w:t>
            </w:r>
          </w:p>
        </w:tc>
      </w:tr>
      <w:tr w:rsidR="000912E1" w:rsidRPr="003D1CF7" w14:paraId="1689BD37" w14:textId="77777777" w:rsidTr="008F3B8B">
        <w:trPr>
          <w:cantSplit/>
          <w:trHeight w:val="192"/>
        </w:trPr>
        <w:tc>
          <w:tcPr>
            <w:tcW w:w="4537" w:type="dxa"/>
          </w:tcPr>
          <w:p w14:paraId="39352300" w14:textId="3DE586FC" w:rsidR="000912E1" w:rsidRPr="003D1CF7" w:rsidRDefault="000912E1" w:rsidP="008F3B8B">
            <w:pPr>
              <w:spacing w:before="120"/>
              <w:jc w:val="left"/>
            </w:pPr>
            <w:r w:rsidRPr="003D1CF7">
              <w:t>UNEP/OzL.Pro/ExCom/91/1/Add.1</w:t>
            </w:r>
          </w:p>
        </w:tc>
        <w:tc>
          <w:tcPr>
            <w:tcW w:w="5859" w:type="dxa"/>
          </w:tcPr>
          <w:p w14:paraId="468C7C4F" w14:textId="37DFBD06" w:rsidR="000912E1" w:rsidRPr="003D1CF7" w:rsidRDefault="000912E1" w:rsidP="008F3B8B">
            <w:pPr>
              <w:spacing w:before="120"/>
            </w:pPr>
            <w:r w:rsidRPr="003D1CF7">
              <w:t>Annotated provisional agenda</w:t>
            </w:r>
          </w:p>
        </w:tc>
      </w:tr>
      <w:tr w:rsidR="00E15808" w:rsidRPr="003D1CF7" w14:paraId="16B34B0B" w14:textId="77777777" w:rsidTr="008F3B8B">
        <w:trPr>
          <w:cantSplit/>
          <w:trHeight w:val="192"/>
        </w:trPr>
        <w:tc>
          <w:tcPr>
            <w:tcW w:w="4537" w:type="dxa"/>
          </w:tcPr>
          <w:p w14:paraId="0321ADEF" w14:textId="5E4DD116" w:rsidR="00E15808" w:rsidRPr="003D1CF7" w:rsidRDefault="00E15808" w:rsidP="008F3B8B">
            <w:pPr>
              <w:spacing w:before="120"/>
              <w:jc w:val="left"/>
            </w:pPr>
            <w:r w:rsidRPr="003D1CF7">
              <w:t>UNEP/OzL.Pro/ExCom/</w:t>
            </w:r>
            <w:r w:rsidR="004D01F0" w:rsidRPr="003D1CF7">
              <w:t>91</w:t>
            </w:r>
            <w:r w:rsidRPr="003D1CF7">
              <w:t>/2</w:t>
            </w:r>
            <w:r w:rsidR="00D20AA3" w:rsidRPr="003D1CF7">
              <w:t xml:space="preserve"> </w:t>
            </w:r>
          </w:p>
        </w:tc>
        <w:tc>
          <w:tcPr>
            <w:tcW w:w="5859" w:type="dxa"/>
          </w:tcPr>
          <w:p w14:paraId="3E1A6C23" w14:textId="77777777" w:rsidR="00E15808" w:rsidRPr="003D1CF7" w:rsidRDefault="00E15808" w:rsidP="008F3B8B">
            <w:pPr>
              <w:spacing w:before="120"/>
            </w:pPr>
            <w:r w:rsidRPr="003D1CF7">
              <w:t>Secretariat activities</w:t>
            </w:r>
          </w:p>
        </w:tc>
      </w:tr>
      <w:tr w:rsidR="00E15808" w:rsidRPr="003D1CF7" w14:paraId="565C0521" w14:textId="77777777" w:rsidTr="008F3B8B">
        <w:trPr>
          <w:cantSplit/>
          <w:trHeight w:val="192"/>
        </w:trPr>
        <w:tc>
          <w:tcPr>
            <w:tcW w:w="4537" w:type="dxa"/>
          </w:tcPr>
          <w:p w14:paraId="7752A4AF" w14:textId="0707BD04" w:rsidR="00E15808" w:rsidRPr="003D1CF7" w:rsidRDefault="00E15808" w:rsidP="008F3B8B">
            <w:pPr>
              <w:spacing w:before="120"/>
              <w:jc w:val="left"/>
            </w:pPr>
            <w:r w:rsidRPr="003D1CF7">
              <w:t>UNEP/OzL.Pro/ExCom/</w:t>
            </w:r>
            <w:r w:rsidR="004D01F0" w:rsidRPr="003D1CF7">
              <w:t>91</w:t>
            </w:r>
            <w:r w:rsidRPr="003D1CF7">
              <w:t>/3</w:t>
            </w:r>
          </w:p>
        </w:tc>
        <w:tc>
          <w:tcPr>
            <w:tcW w:w="5859" w:type="dxa"/>
          </w:tcPr>
          <w:p w14:paraId="3884B68D" w14:textId="77777777" w:rsidR="00E15808" w:rsidRPr="003D1CF7" w:rsidRDefault="00E15808" w:rsidP="008F3B8B">
            <w:pPr>
              <w:spacing w:before="120"/>
            </w:pPr>
            <w:r w:rsidRPr="003D1CF7">
              <w:t>Status of contributions and disbursements</w:t>
            </w:r>
          </w:p>
        </w:tc>
      </w:tr>
      <w:tr w:rsidR="00E15808" w:rsidRPr="003D1CF7" w14:paraId="7472E2F9" w14:textId="77777777" w:rsidTr="008F3B8B">
        <w:trPr>
          <w:cantSplit/>
          <w:trHeight w:val="192"/>
        </w:trPr>
        <w:tc>
          <w:tcPr>
            <w:tcW w:w="4537" w:type="dxa"/>
            <w:shd w:val="clear" w:color="auto" w:fill="auto"/>
          </w:tcPr>
          <w:p w14:paraId="233DAEE3" w14:textId="25D5898D" w:rsidR="00E15808" w:rsidRPr="003D1CF7" w:rsidRDefault="00E15808" w:rsidP="008F3B8B">
            <w:pPr>
              <w:spacing w:before="120"/>
              <w:jc w:val="left"/>
            </w:pPr>
            <w:r w:rsidRPr="003D1CF7">
              <w:t>UNEP/OzL.Pro/ExCom/</w:t>
            </w:r>
            <w:r w:rsidR="004D01F0" w:rsidRPr="003D1CF7">
              <w:t>91</w:t>
            </w:r>
            <w:r w:rsidRPr="003D1CF7">
              <w:t xml:space="preserve">/4 </w:t>
            </w:r>
          </w:p>
        </w:tc>
        <w:tc>
          <w:tcPr>
            <w:tcW w:w="5859" w:type="dxa"/>
            <w:shd w:val="clear" w:color="auto" w:fill="auto"/>
          </w:tcPr>
          <w:p w14:paraId="106B0386" w14:textId="77777777" w:rsidR="00E15808" w:rsidRPr="003D1CF7" w:rsidRDefault="00E15808" w:rsidP="008F3B8B">
            <w:pPr>
              <w:spacing w:before="120"/>
            </w:pPr>
            <w:r w:rsidRPr="003D1CF7">
              <w:t>Report on balances and availability of resources</w:t>
            </w:r>
          </w:p>
        </w:tc>
      </w:tr>
      <w:tr w:rsidR="00E15808" w:rsidRPr="003D1CF7" w14:paraId="50F1B1AB" w14:textId="77777777" w:rsidTr="008F3B8B">
        <w:trPr>
          <w:cantSplit/>
          <w:trHeight w:val="192"/>
        </w:trPr>
        <w:tc>
          <w:tcPr>
            <w:tcW w:w="4537" w:type="dxa"/>
          </w:tcPr>
          <w:p w14:paraId="767A6C9B" w14:textId="6DF32943" w:rsidR="00E15808" w:rsidRPr="003D1CF7" w:rsidRDefault="00E15808" w:rsidP="008F3B8B">
            <w:pPr>
              <w:spacing w:before="120"/>
              <w:jc w:val="left"/>
            </w:pPr>
            <w:r w:rsidRPr="003D1CF7">
              <w:t>UNEP/OzL.Pro/ExCom/</w:t>
            </w:r>
            <w:r w:rsidR="004D01F0" w:rsidRPr="003D1CF7">
              <w:t>91</w:t>
            </w:r>
            <w:r w:rsidRPr="003D1CF7">
              <w:t xml:space="preserve">/5 </w:t>
            </w:r>
          </w:p>
        </w:tc>
        <w:tc>
          <w:tcPr>
            <w:tcW w:w="5859" w:type="dxa"/>
          </w:tcPr>
          <w:p w14:paraId="51A563C7" w14:textId="3681B304" w:rsidR="00E15808" w:rsidRPr="003D1CF7" w:rsidRDefault="00F2502A" w:rsidP="008F3B8B">
            <w:pPr>
              <w:spacing w:before="120"/>
            </w:pPr>
            <w:r w:rsidRPr="003D1CF7">
              <w:t>Final 20</w:t>
            </w:r>
            <w:r w:rsidR="004D01F0" w:rsidRPr="003D1CF7">
              <w:t>2</w:t>
            </w:r>
            <w:r w:rsidRPr="003D1CF7">
              <w:t>1 accounts</w:t>
            </w:r>
          </w:p>
        </w:tc>
      </w:tr>
      <w:tr w:rsidR="00E15808" w:rsidRPr="003D1CF7" w14:paraId="3F32C29A" w14:textId="77777777" w:rsidTr="008F3B8B">
        <w:trPr>
          <w:cantSplit/>
          <w:trHeight w:val="192"/>
        </w:trPr>
        <w:tc>
          <w:tcPr>
            <w:tcW w:w="4537" w:type="dxa"/>
          </w:tcPr>
          <w:p w14:paraId="6339C7EF" w14:textId="4DE8EC3E" w:rsidR="00E15808" w:rsidRPr="003D1CF7" w:rsidRDefault="00E15808" w:rsidP="00F2502A">
            <w:pPr>
              <w:spacing w:before="120"/>
              <w:jc w:val="left"/>
            </w:pPr>
            <w:r w:rsidRPr="003D1CF7">
              <w:t>UNEP/OzL.Pro/ExCom/</w:t>
            </w:r>
            <w:r w:rsidR="004D01F0" w:rsidRPr="003D1CF7">
              <w:t>91</w:t>
            </w:r>
            <w:r w:rsidRPr="003D1CF7">
              <w:t>/6</w:t>
            </w:r>
          </w:p>
        </w:tc>
        <w:tc>
          <w:tcPr>
            <w:tcW w:w="5859" w:type="dxa"/>
          </w:tcPr>
          <w:p w14:paraId="3AB7FB5C" w14:textId="71282E7C" w:rsidR="00E15808" w:rsidRPr="003D1CF7" w:rsidRDefault="00F2502A" w:rsidP="00F2502A">
            <w:pPr>
              <w:spacing w:before="120"/>
            </w:pPr>
            <w:r w:rsidRPr="003D1CF7">
              <w:t>Reconciliation of the 20</w:t>
            </w:r>
            <w:r w:rsidR="004D01F0" w:rsidRPr="003D1CF7">
              <w:t>21</w:t>
            </w:r>
            <w:r w:rsidRPr="003D1CF7">
              <w:t xml:space="preserve"> accounts</w:t>
            </w:r>
          </w:p>
        </w:tc>
      </w:tr>
      <w:tr w:rsidR="00E15808" w:rsidRPr="003D1CF7" w14:paraId="065B3489" w14:textId="77777777" w:rsidTr="008F3B8B">
        <w:trPr>
          <w:cantSplit/>
          <w:trHeight w:val="192"/>
        </w:trPr>
        <w:tc>
          <w:tcPr>
            <w:tcW w:w="4537" w:type="dxa"/>
          </w:tcPr>
          <w:p w14:paraId="1960610B" w14:textId="5DBCDCC2" w:rsidR="00E15808" w:rsidRPr="003D1CF7" w:rsidRDefault="00E15808" w:rsidP="008F3B8B">
            <w:pPr>
              <w:spacing w:before="120"/>
              <w:jc w:val="left"/>
            </w:pPr>
            <w:r w:rsidRPr="003D1CF7">
              <w:t>UNEP/OzL.Pro/ExCom/</w:t>
            </w:r>
            <w:r w:rsidR="004D01F0" w:rsidRPr="003D1CF7">
              <w:t>91</w:t>
            </w:r>
            <w:r w:rsidRPr="003D1CF7">
              <w:t xml:space="preserve">/7 </w:t>
            </w:r>
          </w:p>
        </w:tc>
        <w:tc>
          <w:tcPr>
            <w:tcW w:w="5859" w:type="dxa"/>
          </w:tcPr>
          <w:p w14:paraId="2177A755" w14:textId="276A64A1" w:rsidR="00E15808" w:rsidRPr="003D1CF7" w:rsidRDefault="005C3475" w:rsidP="00F84820">
            <w:pPr>
              <w:spacing w:before="120"/>
            </w:pPr>
            <w:r w:rsidRPr="003D1CF7">
              <w:t>Approved 2023, 2024 and proposed 2025 budgets of the Fund</w:t>
            </w:r>
            <w:r w:rsidR="002A510B">
              <w:t xml:space="preserve"> Secretariat</w:t>
            </w:r>
          </w:p>
        </w:tc>
      </w:tr>
      <w:tr w:rsidR="00E15808" w:rsidRPr="003D1CF7" w14:paraId="477E2095" w14:textId="77777777" w:rsidTr="008F3B8B">
        <w:trPr>
          <w:cantSplit/>
          <w:trHeight w:val="192"/>
        </w:trPr>
        <w:tc>
          <w:tcPr>
            <w:tcW w:w="4537" w:type="dxa"/>
          </w:tcPr>
          <w:p w14:paraId="73FB1846" w14:textId="2655C4BA" w:rsidR="00E15808" w:rsidRPr="003D1CF7" w:rsidRDefault="00E15808" w:rsidP="008F3B8B">
            <w:pPr>
              <w:spacing w:before="120"/>
              <w:jc w:val="left"/>
            </w:pPr>
            <w:r w:rsidRPr="003D1CF7">
              <w:t>UNEP/OzL.Pro/ExCom/</w:t>
            </w:r>
            <w:r w:rsidR="004D01F0" w:rsidRPr="003D1CF7">
              <w:t>91</w:t>
            </w:r>
            <w:r w:rsidRPr="003D1CF7">
              <w:t>/8</w:t>
            </w:r>
            <w:r w:rsidR="00337788">
              <w:t xml:space="preserve"> and Add.1</w:t>
            </w:r>
          </w:p>
        </w:tc>
        <w:tc>
          <w:tcPr>
            <w:tcW w:w="5859" w:type="dxa"/>
          </w:tcPr>
          <w:p w14:paraId="02DF3197" w14:textId="77777777" w:rsidR="00E15808" w:rsidRPr="003D1CF7" w:rsidRDefault="00580046" w:rsidP="00F2502A">
            <w:pPr>
              <w:spacing w:before="120"/>
              <w:ind w:left="9"/>
            </w:pPr>
            <w:r w:rsidRPr="003D1CF7">
              <w:t>Country programme data and prospects for compliance</w:t>
            </w:r>
          </w:p>
        </w:tc>
      </w:tr>
      <w:tr w:rsidR="00E15808" w:rsidRPr="003D1CF7" w14:paraId="1D34A088" w14:textId="77777777" w:rsidTr="008F3B8B">
        <w:trPr>
          <w:cantSplit/>
          <w:trHeight w:val="192"/>
        </w:trPr>
        <w:tc>
          <w:tcPr>
            <w:tcW w:w="4537" w:type="dxa"/>
          </w:tcPr>
          <w:p w14:paraId="4CB4CCD9" w14:textId="54468A4A" w:rsidR="00E15808" w:rsidRPr="003D1CF7" w:rsidRDefault="00E15808" w:rsidP="008F3B8B">
            <w:pPr>
              <w:spacing w:before="120"/>
              <w:jc w:val="left"/>
            </w:pPr>
            <w:r w:rsidRPr="003D1CF7">
              <w:t>UNEP/OzL.Pro/ExCom/</w:t>
            </w:r>
            <w:r w:rsidR="004D01F0" w:rsidRPr="003D1CF7">
              <w:t>91</w:t>
            </w:r>
            <w:r w:rsidRPr="003D1CF7">
              <w:t>/</w:t>
            </w:r>
            <w:r w:rsidR="00580046" w:rsidRPr="003D1CF7">
              <w:t>9</w:t>
            </w:r>
          </w:p>
        </w:tc>
        <w:tc>
          <w:tcPr>
            <w:tcW w:w="5859" w:type="dxa"/>
          </w:tcPr>
          <w:p w14:paraId="4F236DB5" w14:textId="06F17C9A" w:rsidR="00E15808" w:rsidRPr="003D1CF7" w:rsidRDefault="00E15808" w:rsidP="00F2502A">
            <w:pPr>
              <w:spacing w:before="120"/>
              <w:ind w:left="9"/>
              <w:rPr>
                <w:lang w:eastAsia="en-CA"/>
              </w:rPr>
            </w:pPr>
            <w:r w:rsidRPr="003D1CF7">
              <w:rPr>
                <w:lang w:val="en-CA" w:eastAsia="en-CA"/>
              </w:rPr>
              <w:t>Evaluation of the performance of implementing agencies against their 20</w:t>
            </w:r>
            <w:r w:rsidR="0013762E" w:rsidRPr="003D1CF7">
              <w:rPr>
                <w:lang w:val="en-CA" w:eastAsia="en-CA"/>
              </w:rPr>
              <w:t>21</w:t>
            </w:r>
            <w:r w:rsidRPr="003D1CF7">
              <w:rPr>
                <w:lang w:val="en-CA" w:eastAsia="en-CA"/>
              </w:rPr>
              <w:t xml:space="preserve"> business plans</w:t>
            </w:r>
          </w:p>
        </w:tc>
      </w:tr>
      <w:tr w:rsidR="00580046" w:rsidRPr="003D1CF7" w14:paraId="53751E48" w14:textId="77777777" w:rsidTr="008F3B8B">
        <w:trPr>
          <w:cantSplit/>
          <w:trHeight w:val="192"/>
        </w:trPr>
        <w:tc>
          <w:tcPr>
            <w:tcW w:w="4537" w:type="dxa"/>
          </w:tcPr>
          <w:p w14:paraId="06FF4AD7" w14:textId="357A17FC" w:rsidR="00580046" w:rsidRPr="003D1CF7" w:rsidRDefault="00580046" w:rsidP="008F3B8B">
            <w:pPr>
              <w:spacing w:before="120"/>
              <w:jc w:val="left"/>
            </w:pPr>
            <w:r w:rsidRPr="003D1CF7">
              <w:t>UNEP/OzL.Pro/ExCom/</w:t>
            </w:r>
            <w:r w:rsidR="004D01F0" w:rsidRPr="003D1CF7">
              <w:t>91</w:t>
            </w:r>
            <w:r w:rsidRPr="003D1CF7">
              <w:t>/10</w:t>
            </w:r>
          </w:p>
        </w:tc>
        <w:tc>
          <w:tcPr>
            <w:tcW w:w="5859" w:type="dxa"/>
          </w:tcPr>
          <w:p w14:paraId="0AE6CDE2" w14:textId="645B8A76" w:rsidR="00580046" w:rsidRPr="003D1CF7" w:rsidRDefault="00960F30" w:rsidP="008F3B8B">
            <w:pPr>
              <w:spacing w:before="120"/>
              <w:ind w:left="9"/>
              <w:rPr>
                <w:lang w:val="en-CA" w:eastAsia="en-CA"/>
              </w:rPr>
            </w:pPr>
            <w:r w:rsidRPr="003D1CF7">
              <w:rPr>
                <w:lang w:eastAsia="en-CA"/>
              </w:rPr>
              <w:t xml:space="preserve">Update on the status of the second phase of the evaluation of regional networks of national ozone officers </w:t>
            </w:r>
          </w:p>
        </w:tc>
      </w:tr>
      <w:tr w:rsidR="00133D4D" w:rsidRPr="003D1CF7" w14:paraId="731C75D1" w14:textId="77777777" w:rsidTr="008F3B8B">
        <w:trPr>
          <w:cantSplit/>
          <w:trHeight w:val="192"/>
        </w:trPr>
        <w:tc>
          <w:tcPr>
            <w:tcW w:w="4537" w:type="dxa"/>
          </w:tcPr>
          <w:p w14:paraId="4F179F6D" w14:textId="31F7D264" w:rsidR="00133D4D" w:rsidRPr="003D1CF7" w:rsidRDefault="00133D4D" w:rsidP="008F3B8B">
            <w:pPr>
              <w:spacing w:before="120"/>
              <w:jc w:val="left"/>
            </w:pPr>
            <w:r w:rsidRPr="003D1CF7">
              <w:t>UNEP/OzL.Pro/ExCom/</w:t>
            </w:r>
            <w:r w:rsidR="004D01F0" w:rsidRPr="003D1CF7">
              <w:t>91</w:t>
            </w:r>
            <w:r w:rsidRPr="003D1CF7">
              <w:t>/11</w:t>
            </w:r>
          </w:p>
        </w:tc>
        <w:tc>
          <w:tcPr>
            <w:tcW w:w="5859" w:type="dxa"/>
          </w:tcPr>
          <w:p w14:paraId="584BE852" w14:textId="51AB0870" w:rsidR="00133D4D" w:rsidRPr="003D1CF7" w:rsidRDefault="007F17A5" w:rsidP="008F3B8B">
            <w:pPr>
              <w:spacing w:before="120"/>
              <w:ind w:left="9"/>
              <w:rPr>
                <w:lang w:val="en-CA" w:eastAsia="en-CA"/>
              </w:rPr>
            </w:pPr>
            <w:r w:rsidRPr="003D1CF7">
              <w:t>Monitoring and evaluation work programme for the year 2023</w:t>
            </w:r>
          </w:p>
        </w:tc>
      </w:tr>
      <w:tr w:rsidR="00E15808" w:rsidRPr="003D1CF7" w14:paraId="2EE64454" w14:textId="77777777" w:rsidTr="008F3B8B">
        <w:trPr>
          <w:cantSplit/>
          <w:trHeight w:val="192"/>
        </w:trPr>
        <w:tc>
          <w:tcPr>
            <w:tcW w:w="4537" w:type="dxa"/>
          </w:tcPr>
          <w:p w14:paraId="100E574E" w14:textId="146372E1" w:rsidR="00E15808" w:rsidRPr="003D1CF7" w:rsidRDefault="00E15808" w:rsidP="008F3B8B">
            <w:pPr>
              <w:spacing w:before="120"/>
              <w:jc w:val="left"/>
            </w:pPr>
            <w:r w:rsidRPr="003D1CF7">
              <w:t>UNEP/OzL.Pro/ExCom/</w:t>
            </w:r>
            <w:r w:rsidR="004D01F0" w:rsidRPr="003D1CF7">
              <w:t>91</w:t>
            </w:r>
            <w:r w:rsidRPr="003D1CF7">
              <w:t>/1</w:t>
            </w:r>
            <w:r w:rsidR="00465DD7" w:rsidRPr="003D1CF7">
              <w:t>2</w:t>
            </w:r>
          </w:p>
        </w:tc>
        <w:tc>
          <w:tcPr>
            <w:tcW w:w="5859" w:type="dxa"/>
          </w:tcPr>
          <w:p w14:paraId="113810B9" w14:textId="64ECC856" w:rsidR="00E15808" w:rsidRPr="003D1CF7" w:rsidRDefault="00E15808" w:rsidP="008F3B8B">
            <w:pPr>
              <w:spacing w:before="120"/>
              <w:ind w:left="9"/>
            </w:pPr>
            <w:r w:rsidRPr="003D1CF7">
              <w:rPr>
                <w:color w:val="000000" w:themeColor="text1"/>
              </w:rPr>
              <w:t xml:space="preserve">Consolidated progress report </w:t>
            </w:r>
            <w:r w:rsidRPr="003D1CF7">
              <w:t xml:space="preserve">as at 31 December </w:t>
            </w:r>
            <w:r w:rsidR="00912994" w:rsidRPr="003D1CF7">
              <w:t>2021</w:t>
            </w:r>
          </w:p>
        </w:tc>
      </w:tr>
      <w:tr w:rsidR="00E15808" w:rsidRPr="003D1CF7" w14:paraId="28BA17B4" w14:textId="77777777" w:rsidTr="008F3B8B">
        <w:trPr>
          <w:cantSplit/>
          <w:trHeight w:val="192"/>
        </w:trPr>
        <w:tc>
          <w:tcPr>
            <w:tcW w:w="4537" w:type="dxa"/>
          </w:tcPr>
          <w:p w14:paraId="52D80A0E" w14:textId="5D4E4B68" w:rsidR="00E15808" w:rsidRPr="003D1CF7" w:rsidRDefault="00E15808" w:rsidP="008F3B8B">
            <w:pPr>
              <w:spacing w:before="120"/>
              <w:jc w:val="left"/>
            </w:pPr>
            <w:r w:rsidRPr="003D1CF7">
              <w:t>UNEP/OzL.Pro/ExCom/</w:t>
            </w:r>
            <w:r w:rsidR="004D01F0" w:rsidRPr="003D1CF7">
              <w:t>91</w:t>
            </w:r>
            <w:r w:rsidRPr="003D1CF7">
              <w:t>/1</w:t>
            </w:r>
            <w:r w:rsidR="00465DD7" w:rsidRPr="003D1CF7">
              <w:t>3</w:t>
            </w:r>
          </w:p>
        </w:tc>
        <w:tc>
          <w:tcPr>
            <w:tcW w:w="5859" w:type="dxa"/>
          </w:tcPr>
          <w:p w14:paraId="45069620" w14:textId="43F16D19" w:rsidR="00E15808" w:rsidRPr="003D1CF7" w:rsidRDefault="00E15808" w:rsidP="00097E1D">
            <w:pPr>
              <w:spacing w:before="120"/>
              <w:ind w:left="9"/>
            </w:pPr>
            <w:r w:rsidRPr="003D1CF7">
              <w:t xml:space="preserve">Progress report of bilateral </w:t>
            </w:r>
            <w:r w:rsidR="002A510B">
              <w:t>cooperation</w:t>
            </w:r>
            <w:r w:rsidR="002A510B" w:rsidRPr="003D1CF7">
              <w:t xml:space="preserve"> </w:t>
            </w:r>
            <w:r w:rsidRPr="003D1CF7">
              <w:t>as at 31</w:t>
            </w:r>
            <w:r w:rsidR="002A510B">
              <w:t> </w:t>
            </w:r>
            <w:r w:rsidRPr="003D1CF7">
              <w:t>December 20</w:t>
            </w:r>
            <w:r w:rsidR="00912994" w:rsidRPr="003D1CF7">
              <w:t>21</w:t>
            </w:r>
          </w:p>
        </w:tc>
      </w:tr>
      <w:tr w:rsidR="00E15808" w:rsidRPr="003D1CF7" w14:paraId="56CCB517" w14:textId="77777777" w:rsidTr="008F3B8B">
        <w:trPr>
          <w:cantSplit/>
          <w:trHeight w:val="192"/>
        </w:trPr>
        <w:tc>
          <w:tcPr>
            <w:tcW w:w="4537" w:type="dxa"/>
          </w:tcPr>
          <w:p w14:paraId="062C1236" w14:textId="32159812" w:rsidR="00E15808" w:rsidRPr="003D1CF7" w:rsidRDefault="00E15808" w:rsidP="008F3B8B">
            <w:pPr>
              <w:spacing w:before="120"/>
              <w:jc w:val="left"/>
            </w:pPr>
            <w:r w:rsidRPr="003D1CF7">
              <w:t>UNEP/OzL.Pro/ExCom/</w:t>
            </w:r>
            <w:r w:rsidR="004D01F0" w:rsidRPr="003D1CF7">
              <w:t>91</w:t>
            </w:r>
            <w:r w:rsidRPr="003D1CF7">
              <w:t>/1</w:t>
            </w:r>
            <w:r w:rsidR="00465DD7" w:rsidRPr="003D1CF7">
              <w:t>4</w:t>
            </w:r>
          </w:p>
        </w:tc>
        <w:tc>
          <w:tcPr>
            <w:tcW w:w="5859" w:type="dxa"/>
          </w:tcPr>
          <w:p w14:paraId="63C34F79" w14:textId="4D34ACCD" w:rsidR="00E15808" w:rsidRPr="003D1CF7" w:rsidRDefault="00E15808" w:rsidP="00097E1D">
            <w:pPr>
              <w:spacing w:before="120"/>
              <w:ind w:left="9"/>
            </w:pPr>
            <w:r w:rsidRPr="003D1CF7">
              <w:t xml:space="preserve">Progress report of UNDP as at 31 December </w:t>
            </w:r>
            <w:r w:rsidR="00912994" w:rsidRPr="003D1CF7">
              <w:t>2021</w:t>
            </w:r>
          </w:p>
        </w:tc>
      </w:tr>
      <w:tr w:rsidR="00E15808" w:rsidRPr="003D1CF7" w14:paraId="27EA569E" w14:textId="77777777" w:rsidTr="008F3B8B">
        <w:trPr>
          <w:cantSplit/>
          <w:trHeight w:val="192"/>
        </w:trPr>
        <w:tc>
          <w:tcPr>
            <w:tcW w:w="4537" w:type="dxa"/>
          </w:tcPr>
          <w:p w14:paraId="064C0EEC" w14:textId="6BD501FA" w:rsidR="00E15808" w:rsidRPr="003D1CF7" w:rsidRDefault="00E15808" w:rsidP="008F3B8B">
            <w:pPr>
              <w:spacing w:before="120"/>
              <w:jc w:val="left"/>
            </w:pPr>
            <w:r w:rsidRPr="003D1CF7">
              <w:t>UNEP/OzL.Pro/ExCom/</w:t>
            </w:r>
            <w:r w:rsidR="004D01F0" w:rsidRPr="003D1CF7">
              <w:t>91</w:t>
            </w:r>
            <w:r w:rsidRPr="003D1CF7">
              <w:t>/1</w:t>
            </w:r>
            <w:r w:rsidR="00465DD7" w:rsidRPr="003D1CF7">
              <w:t>5</w:t>
            </w:r>
            <w:r w:rsidR="00185EF1" w:rsidRPr="003D1CF7">
              <w:t xml:space="preserve"> </w:t>
            </w:r>
          </w:p>
        </w:tc>
        <w:tc>
          <w:tcPr>
            <w:tcW w:w="5859" w:type="dxa"/>
          </w:tcPr>
          <w:p w14:paraId="2EE525DD" w14:textId="72E162C1" w:rsidR="00E15808" w:rsidRPr="003D1CF7" w:rsidRDefault="00E15808" w:rsidP="008F3B8B">
            <w:pPr>
              <w:spacing w:before="120"/>
              <w:ind w:left="9"/>
            </w:pPr>
            <w:r w:rsidRPr="003D1CF7">
              <w:t>Progress report of UNEP as at 31 December 20</w:t>
            </w:r>
            <w:r w:rsidR="00912994" w:rsidRPr="003D1CF7">
              <w:t>21</w:t>
            </w:r>
          </w:p>
        </w:tc>
      </w:tr>
      <w:tr w:rsidR="00E15808" w:rsidRPr="003D1CF7" w14:paraId="36A0E725" w14:textId="77777777" w:rsidTr="008F3B8B">
        <w:trPr>
          <w:cantSplit/>
          <w:trHeight w:val="192"/>
        </w:trPr>
        <w:tc>
          <w:tcPr>
            <w:tcW w:w="4537" w:type="dxa"/>
          </w:tcPr>
          <w:p w14:paraId="6409C23D" w14:textId="20B23963" w:rsidR="00E15808" w:rsidRPr="003D1CF7" w:rsidRDefault="00E15808" w:rsidP="00097E1D">
            <w:pPr>
              <w:spacing w:before="120"/>
              <w:jc w:val="left"/>
            </w:pPr>
            <w:r w:rsidRPr="003D1CF7">
              <w:t>UNEP/OzL.Pro/ExCom/</w:t>
            </w:r>
            <w:r w:rsidR="004D01F0" w:rsidRPr="003D1CF7">
              <w:t>91</w:t>
            </w:r>
            <w:r w:rsidRPr="003D1CF7">
              <w:t>/</w:t>
            </w:r>
            <w:r w:rsidR="00097E1D" w:rsidRPr="003D1CF7">
              <w:t>1</w:t>
            </w:r>
            <w:r w:rsidR="00465DD7" w:rsidRPr="003D1CF7">
              <w:t>6</w:t>
            </w:r>
          </w:p>
        </w:tc>
        <w:tc>
          <w:tcPr>
            <w:tcW w:w="5859" w:type="dxa"/>
          </w:tcPr>
          <w:p w14:paraId="656D8C01" w14:textId="22111A04" w:rsidR="00E15808" w:rsidRPr="003D1CF7" w:rsidRDefault="00E15808" w:rsidP="008F3B8B">
            <w:pPr>
              <w:spacing w:before="120"/>
              <w:ind w:left="9"/>
            </w:pPr>
            <w:r w:rsidRPr="003D1CF7">
              <w:t>Progress report of UNIDO as at 31 December 20</w:t>
            </w:r>
            <w:r w:rsidR="00912994" w:rsidRPr="003D1CF7">
              <w:t>21</w:t>
            </w:r>
          </w:p>
        </w:tc>
      </w:tr>
      <w:tr w:rsidR="00E15808" w:rsidRPr="003D1CF7" w14:paraId="63BBE638" w14:textId="77777777" w:rsidTr="008F3B8B">
        <w:trPr>
          <w:cantSplit/>
          <w:trHeight w:val="192"/>
        </w:trPr>
        <w:tc>
          <w:tcPr>
            <w:tcW w:w="4537" w:type="dxa"/>
          </w:tcPr>
          <w:p w14:paraId="55D035AE" w14:textId="0E2D2494" w:rsidR="007A12C9" w:rsidRPr="007A12C9" w:rsidRDefault="00E15808" w:rsidP="007A12C9">
            <w:r w:rsidRPr="003D1CF7">
              <w:t>UNEP/OzL.Pro/ExCom/</w:t>
            </w:r>
            <w:r w:rsidR="004D01F0" w:rsidRPr="003D1CF7">
              <w:t>91</w:t>
            </w:r>
            <w:r w:rsidRPr="003D1CF7">
              <w:t>/</w:t>
            </w:r>
            <w:r w:rsidR="00465DD7" w:rsidRPr="003D1CF7">
              <w:t>17</w:t>
            </w:r>
          </w:p>
        </w:tc>
        <w:tc>
          <w:tcPr>
            <w:tcW w:w="5859" w:type="dxa"/>
          </w:tcPr>
          <w:p w14:paraId="2FA839BD" w14:textId="0D8F7270" w:rsidR="00E15808" w:rsidRPr="003D1CF7" w:rsidRDefault="00E15808" w:rsidP="008F3B8B">
            <w:pPr>
              <w:spacing w:before="120"/>
              <w:ind w:left="9"/>
            </w:pPr>
            <w:r w:rsidRPr="003D1CF7">
              <w:t>Progress report of the World Bank as at 31 December 20</w:t>
            </w:r>
            <w:r w:rsidR="00912994" w:rsidRPr="003D1CF7">
              <w:t>21</w:t>
            </w:r>
          </w:p>
        </w:tc>
      </w:tr>
      <w:tr w:rsidR="00E15808" w:rsidRPr="003D1CF7" w14:paraId="3D4C5FE0" w14:textId="77777777" w:rsidTr="008F3B8B">
        <w:trPr>
          <w:cantSplit/>
          <w:trHeight w:val="397"/>
        </w:trPr>
        <w:tc>
          <w:tcPr>
            <w:tcW w:w="4537" w:type="dxa"/>
          </w:tcPr>
          <w:p w14:paraId="3A7BD506" w14:textId="2BBFDFC9" w:rsidR="00E15808" w:rsidRPr="003D1CF7" w:rsidRDefault="00E15808" w:rsidP="00097E1D">
            <w:pPr>
              <w:spacing w:before="120"/>
              <w:ind w:left="9"/>
              <w:jc w:val="left"/>
            </w:pPr>
            <w:r w:rsidRPr="003D1CF7">
              <w:lastRenderedPageBreak/>
              <w:t>UNEP/OzL.Pro/ExCom/</w:t>
            </w:r>
            <w:r w:rsidR="004D01F0" w:rsidRPr="003D1CF7">
              <w:t>91</w:t>
            </w:r>
            <w:r w:rsidRPr="003D1CF7">
              <w:t>/</w:t>
            </w:r>
            <w:r w:rsidR="00F867F8" w:rsidRPr="003D1CF7">
              <w:t>18</w:t>
            </w:r>
          </w:p>
        </w:tc>
        <w:tc>
          <w:tcPr>
            <w:tcW w:w="5859" w:type="dxa"/>
          </w:tcPr>
          <w:p w14:paraId="3BA8297C" w14:textId="77777777" w:rsidR="00E15808" w:rsidRPr="003D1CF7" w:rsidRDefault="00E15808" w:rsidP="008F3B8B">
            <w:pPr>
              <w:spacing w:before="120"/>
              <w:ind w:left="9"/>
            </w:pPr>
            <w:r w:rsidRPr="003D1CF7">
              <w:t>Reports on projects with specific reporting requirements</w:t>
            </w:r>
          </w:p>
        </w:tc>
      </w:tr>
      <w:tr w:rsidR="00097E1D" w:rsidRPr="003D1CF7" w14:paraId="01FF577B" w14:textId="77777777" w:rsidTr="008F3B8B">
        <w:trPr>
          <w:cantSplit/>
          <w:trHeight w:val="192"/>
        </w:trPr>
        <w:tc>
          <w:tcPr>
            <w:tcW w:w="4537" w:type="dxa"/>
          </w:tcPr>
          <w:p w14:paraId="3606E872" w14:textId="1ECFC579" w:rsidR="00097E1D" w:rsidRPr="003D1CF7" w:rsidRDefault="00097E1D" w:rsidP="008F3B8B">
            <w:pPr>
              <w:spacing w:before="120"/>
              <w:jc w:val="left"/>
            </w:pPr>
            <w:r w:rsidRPr="003D1CF7">
              <w:t>UNEP/OzL.Pro/ExCom/</w:t>
            </w:r>
            <w:r w:rsidR="004D01F0" w:rsidRPr="003D1CF7">
              <w:t>91</w:t>
            </w:r>
            <w:r w:rsidRPr="003D1CF7">
              <w:t>/</w:t>
            </w:r>
            <w:r w:rsidR="00F867F8" w:rsidRPr="003D1CF7">
              <w:t>18/Add.1</w:t>
            </w:r>
          </w:p>
        </w:tc>
        <w:tc>
          <w:tcPr>
            <w:tcW w:w="5859" w:type="dxa"/>
          </w:tcPr>
          <w:p w14:paraId="42102F9C" w14:textId="77777777" w:rsidR="00097E1D" w:rsidRPr="003D1CF7" w:rsidRDefault="00097E1D" w:rsidP="008F3B8B">
            <w:pPr>
              <w:spacing w:before="120"/>
            </w:pPr>
            <w:r w:rsidRPr="003D1CF7">
              <w:t>Reports on projects with specific reporting requirements: China</w:t>
            </w:r>
          </w:p>
        </w:tc>
      </w:tr>
      <w:tr w:rsidR="004A0B92" w:rsidRPr="003D1CF7" w14:paraId="5C170CD4" w14:textId="77777777" w:rsidTr="008F3B8B">
        <w:trPr>
          <w:cantSplit/>
          <w:trHeight w:val="192"/>
        </w:trPr>
        <w:tc>
          <w:tcPr>
            <w:tcW w:w="4537" w:type="dxa"/>
          </w:tcPr>
          <w:p w14:paraId="28D4A806" w14:textId="79344C99" w:rsidR="004A0B92" w:rsidRPr="003D1CF7" w:rsidRDefault="004A0B92" w:rsidP="004A0B92">
            <w:pPr>
              <w:spacing w:before="120"/>
              <w:jc w:val="left"/>
            </w:pPr>
            <w:r w:rsidRPr="003D1CF7">
              <w:t>UNEP/OzL.Pro/ExCom/</w:t>
            </w:r>
            <w:r w:rsidR="004D01F0" w:rsidRPr="003D1CF7">
              <w:t>91</w:t>
            </w:r>
            <w:r w:rsidRPr="003D1CF7">
              <w:t>/</w:t>
            </w:r>
            <w:r w:rsidR="00F867F8" w:rsidRPr="003D1CF7">
              <w:t>19</w:t>
            </w:r>
          </w:p>
        </w:tc>
        <w:tc>
          <w:tcPr>
            <w:tcW w:w="5859" w:type="dxa"/>
          </w:tcPr>
          <w:p w14:paraId="013EAA47" w14:textId="1E724918" w:rsidR="004A0B92" w:rsidRPr="003D1CF7" w:rsidRDefault="004A0B92" w:rsidP="004A0B92">
            <w:pPr>
              <w:spacing w:before="120"/>
              <w:rPr>
                <w:color w:val="000000" w:themeColor="text1"/>
              </w:rPr>
            </w:pPr>
            <w:r w:rsidRPr="003D1CF7">
              <w:t>202</w:t>
            </w:r>
            <w:r w:rsidR="00F867F8" w:rsidRPr="003D1CF7">
              <w:t>2</w:t>
            </w:r>
            <w:r w:rsidRPr="003D1CF7">
              <w:t xml:space="preserve"> consolidated project completion report</w:t>
            </w:r>
          </w:p>
        </w:tc>
      </w:tr>
      <w:tr w:rsidR="004A0B92" w:rsidRPr="003D1CF7" w14:paraId="1C796C81" w14:textId="77777777" w:rsidTr="008F3B8B">
        <w:trPr>
          <w:cantSplit/>
          <w:trHeight w:val="192"/>
        </w:trPr>
        <w:tc>
          <w:tcPr>
            <w:tcW w:w="4537" w:type="dxa"/>
          </w:tcPr>
          <w:p w14:paraId="7B541334" w14:textId="5009127C" w:rsidR="004A0B92" w:rsidRPr="003D1CF7" w:rsidRDefault="004A0B92" w:rsidP="004A0B92">
            <w:pPr>
              <w:spacing w:before="120"/>
              <w:jc w:val="left"/>
            </w:pPr>
            <w:r w:rsidRPr="003D1CF7">
              <w:t>UNEP/OzL.Pro/ExCom/</w:t>
            </w:r>
            <w:r w:rsidR="004D01F0" w:rsidRPr="003D1CF7">
              <w:t>91</w:t>
            </w:r>
            <w:r w:rsidRPr="003D1CF7">
              <w:t>/2</w:t>
            </w:r>
            <w:r w:rsidR="00037681" w:rsidRPr="003D1CF7">
              <w:t>0</w:t>
            </w:r>
          </w:p>
        </w:tc>
        <w:tc>
          <w:tcPr>
            <w:tcW w:w="5859" w:type="dxa"/>
          </w:tcPr>
          <w:p w14:paraId="6371B6A9" w14:textId="3A9F7C30" w:rsidR="004A0B92" w:rsidRPr="003D1CF7" w:rsidRDefault="004A0B92" w:rsidP="004A0B92">
            <w:pPr>
              <w:spacing w:before="120"/>
              <w:ind w:left="9"/>
            </w:pPr>
            <w:r w:rsidRPr="003D1CF7">
              <w:rPr>
                <w:lang w:val="en-CA"/>
              </w:rPr>
              <w:t>Update on the status of implementation of the 202</w:t>
            </w:r>
            <w:r w:rsidR="0034142F" w:rsidRPr="003D1CF7">
              <w:rPr>
                <w:lang w:val="en-CA"/>
              </w:rPr>
              <w:t>2</w:t>
            </w:r>
            <w:r w:rsidRPr="003D1CF7">
              <w:rPr>
                <w:lang w:val="en-CA"/>
              </w:rPr>
              <w:t>-202</w:t>
            </w:r>
            <w:r w:rsidR="0034142F" w:rsidRPr="003D1CF7">
              <w:rPr>
                <w:lang w:val="en-CA"/>
              </w:rPr>
              <w:t>4</w:t>
            </w:r>
            <w:r w:rsidRPr="003D1CF7">
              <w:rPr>
                <w:lang w:val="en-CA"/>
              </w:rPr>
              <w:t xml:space="preserve"> consolidated business plan of the Multilateral Fund</w:t>
            </w:r>
            <w:r w:rsidR="002A510B">
              <w:rPr>
                <w:lang w:val="en-CA"/>
              </w:rPr>
              <w:t xml:space="preserve"> </w:t>
            </w:r>
            <w:r w:rsidR="002A510B" w:rsidRPr="002A510B">
              <w:rPr>
                <w:lang w:val="en-CA"/>
              </w:rPr>
              <w:t>and financial planning for the triennium 2021-2023</w:t>
            </w:r>
          </w:p>
        </w:tc>
      </w:tr>
      <w:tr w:rsidR="004A0B92" w:rsidRPr="003D1CF7" w14:paraId="3221ADE0" w14:textId="77777777" w:rsidTr="008F3B8B">
        <w:trPr>
          <w:cantSplit/>
          <w:trHeight w:val="192"/>
        </w:trPr>
        <w:tc>
          <w:tcPr>
            <w:tcW w:w="4537" w:type="dxa"/>
          </w:tcPr>
          <w:p w14:paraId="7944550B" w14:textId="18A45F23" w:rsidR="004A0B92" w:rsidRPr="003D1CF7" w:rsidRDefault="004A0B92" w:rsidP="004A0B92">
            <w:pPr>
              <w:spacing w:before="120"/>
              <w:jc w:val="left"/>
            </w:pPr>
            <w:r w:rsidRPr="003D1CF7">
              <w:t>UNEP/OzL.Pro/ExCom/</w:t>
            </w:r>
            <w:r w:rsidR="004D01F0" w:rsidRPr="003D1CF7">
              <w:t>91</w:t>
            </w:r>
            <w:r w:rsidRPr="003D1CF7">
              <w:t>/2</w:t>
            </w:r>
            <w:r w:rsidR="00037681" w:rsidRPr="003D1CF7">
              <w:t>1</w:t>
            </w:r>
          </w:p>
        </w:tc>
        <w:tc>
          <w:tcPr>
            <w:tcW w:w="5859" w:type="dxa"/>
          </w:tcPr>
          <w:p w14:paraId="4D7F9270" w14:textId="77777777" w:rsidR="004A0B92" w:rsidRPr="003D1CF7" w:rsidRDefault="004A0B92" w:rsidP="004A0B92">
            <w:pPr>
              <w:spacing w:before="120"/>
            </w:pPr>
            <w:r w:rsidRPr="003D1CF7">
              <w:t>Tranche submission delays</w:t>
            </w:r>
          </w:p>
        </w:tc>
      </w:tr>
      <w:tr w:rsidR="004A0B92" w:rsidRPr="003D1CF7" w14:paraId="6241B5E3" w14:textId="77777777" w:rsidTr="008F3B8B">
        <w:trPr>
          <w:cantSplit/>
          <w:trHeight w:val="295"/>
        </w:trPr>
        <w:tc>
          <w:tcPr>
            <w:tcW w:w="4537" w:type="dxa"/>
          </w:tcPr>
          <w:p w14:paraId="51184663" w14:textId="5540BFD9" w:rsidR="004A0B92" w:rsidRPr="003D1CF7" w:rsidRDefault="004A0B92" w:rsidP="004A0B92">
            <w:pPr>
              <w:spacing w:before="120"/>
              <w:jc w:val="left"/>
            </w:pPr>
            <w:r w:rsidRPr="003D1CF7">
              <w:t>UNEP/OzL.Pro/ExCom/</w:t>
            </w:r>
            <w:r w:rsidR="004D01F0" w:rsidRPr="003D1CF7">
              <w:t>91</w:t>
            </w:r>
            <w:r w:rsidRPr="003D1CF7">
              <w:t>/2</w:t>
            </w:r>
            <w:r w:rsidR="00037681" w:rsidRPr="003D1CF7">
              <w:t>2</w:t>
            </w:r>
          </w:p>
        </w:tc>
        <w:tc>
          <w:tcPr>
            <w:tcW w:w="5859" w:type="dxa"/>
          </w:tcPr>
          <w:p w14:paraId="2B511FE7" w14:textId="74C35271" w:rsidR="004A0B92" w:rsidRPr="003D1CF7" w:rsidRDefault="004A0B92" w:rsidP="004A0B92">
            <w:pPr>
              <w:spacing w:before="120"/>
            </w:pPr>
            <w:r w:rsidRPr="003D1CF7">
              <w:t>Consolidated business plan of the Multilateral Fund for</w:t>
            </w:r>
            <w:r w:rsidR="00874419" w:rsidRPr="003D1CF7">
              <w:t> </w:t>
            </w:r>
            <w:r w:rsidRPr="003D1CF7">
              <w:t>202</w:t>
            </w:r>
            <w:r w:rsidR="00037681" w:rsidRPr="003D1CF7">
              <w:t>3</w:t>
            </w:r>
            <w:r w:rsidRPr="003D1CF7">
              <w:noBreakHyphen/>
              <w:t>202</w:t>
            </w:r>
            <w:r w:rsidR="00037681" w:rsidRPr="003D1CF7">
              <w:t>5</w:t>
            </w:r>
          </w:p>
        </w:tc>
      </w:tr>
      <w:tr w:rsidR="004A0B92" w:rsidRPr="003D1CF7" w14:paraId="4AE31436" w14:textId="77777777" w:rsidTr="008F3B8B">
        <w:trPr>
          <w:cantSplit/>
          <w:trHeight w:val="295"/>
        </w:trPr>
        <w:tc>
          <w:tcPr>
            <w:tcW w:w="4537" w:type="dxa"/>
          </w:tcPr>
          <w:p w14:paraId="0DEB9E8F" w14:textId="1F5D5762" w:rsidR="004A0B92" w:rsidRPr="003D1CF7" w:rsidRDefault="004A0B92" w:rsidP="004A0B92">
            <w:pPr>
              <w:spacing w:before="120"/>
              <w:jc w:val="left"/>
            </w:pPr>
            <w:r w:rsidRPr="003D1CF7">
              <w:t>UNEP/OzL.Pro/ExCom/</w:t>
            </w:r>
            <w:r w:rsidR="004D01F0" w:rsidRPr="003D1CF7">
              <w:t>91</w:t>
            </w:r>
            <w:r w:rsidRPr="003D1CF7">
              <w:t>/2</w:t>
            </w:r>
            <w:r w:rsidR="00297657" w:rsidRPr="003D1CF7">
              <w:t>3</w:t>
            </w:r>
          </w:p>
        </w:tc>
        <w:tc>
          <w:tcPr>
            <w:tcW w:w="5859" w:type="dxa"/>
          </w:tcPr>
          <w:p w14:paraId="232E864E" w14:textId="43F6E7AB" w:rsidR="004A0B92" w:rsidRPr="003D1CF7" w:rsidRDefault="004A0B92" w:rsidP="004A0B92">
            <w:pPr>
              <w:spacing w:before="120"/>
            </w:pPr>
            <w:r w:rsidRPr="003D1CF7">
              <w:t>Bilateral agencies</w:t>
            </w:r>
            <w:r w:rsidR="002A510B">
              <w:t>’</w:t>
            </w:r>
            <w:r w:rsidRPr="003D1CF7">
              <w:t xml:space="preserve"> business plans for </w:t>
            </w:r>
            <w:r w:rsidRPr="003D1CF7">
              <w:rPr>
                <w:lang w:eastAsia="en-CA"/>
              </w:rPr>
              <w:t>202</w:t>
            </w:r>
            <w:r w:rsidR="00297657" w:rsidRPr="003D1CF7">
              <w:rPr>
                <w:lang w:eastAsia="en-CA"/>
              </w:rPr>
              <w:t>3</w:t>
            </w:r>
            <w:r w:rsidRPr="003D1CF7">
              <w:rPr>
                <w:lang w:eastAsia="en-CA"/>
              </w:rPr>
              <w:t>-202</w:t>
            </w:r>
            <w:r w:rsidR="00297657" w:rsidRPr="003D1CF7">
              <w:rPr>
                <w:lang w:eastAsia="en-CA"/>
              </w:rPr>
              <w:t>5</w:t>
            </w:r>
          </w:p>
        </w:tc>
      </w:tr>
      <w:tr w:rsidR="004A0B92" w:rsidRPr="003D1CF7" w14:paraId="0A811B28" w14:textId="77777777" w:rsidTr="008F3B8B">
        <w:trPr>
          <w:cantSplit/>
          <w:trHeight w:val="295"/>
        </w:trPr>
        <w:tc>
          <w:tcPr>
            <w:tcW w:w="4537" w:type="dxa"/>
          </w:tcPr>
          <w:p w14:paraId="048B261A" w14:textId="7892076A" w:rsidR="004A0B92" w:rsidRPr="003D1CF7" w:rsidRDefault="004A0B92" w:rsidP="004A0B92">
            <w:pPr>
              <w:spacing w:before="120"/>
              <w:jc w:val="left"/>
            </w:pPr>
            <w:r w:rsidRPr="003D1CF7">
              <w:t>UNEP/OzL.Pro/ExCom/</w:t>
            </w:r>
            <w:r w:rsidR="004D01F0" w:rsidRPr="003D1CF7">
              <w:t>91</w:t>
            </w:r>
            <w:r w:rsidRPr="003D1CF7">
              <w:t>/2</w:t>
            </w:r>
            <w:r w:rsidR="00297657" w:rsidRPr="003D1CF7">
              <w:t>4</w:t>
            </w:r>
          </w:p>
        </w:tc>
        <w:tc>
          <w:tcPr>
            <w:tcW w:w="5859" w:type="dxa"/>
          </w:tcPr>
          <w:p w14:paraId="694155AF" w14:textId="6EEEF0F1" w:rsidR="004A0B92" w:rsidRPr="003D1CF7" w:rsidRDefault="004A0B92" w:rsidP="001F5AE4">
            <w:pPr>
              <w:spacing w:before="120"/>
            </w:pPr>
            <w:r w:rsidRPr="003D1CF7">
              <w:rPr>
                <w:szCs w:val="24"/>
              </w:rPr>
              <w:t xml:space="preserve">UNDP </w:t>
            </w:r>
            <w:r w:rsidRPr="003D1CF7">
              <w:t xml:space="preserve">business plan for </w:t>
            </w:r>
            <w:r w:rsidRPr="003D1CF7">
              <w:rPr>
                <w:lang w:eastAsia="en-CA"/>
              </w:rPr>
              <w:t>202</w:t>
            </w:r>
            <w:r w:rsidR="00297657" w:rsidRPr="003D1CF7">
              <w:rPr>
                <w:lang w:eastAsia="en-CA"/>
              </w:rPr>
              <w:t>3</w:t>
            </w:r>
            <w:r w:rsidRPr="003D1CF7">
              <w:rPr>
                <w:lang w:eastAsia="en-CA"/>
              </w:rPr>
              <w:t>-202</w:t>
            </w:r>
            <w:r w:rsidR="00297657" w:rsidRPr="003D1CF7">
              <w:rPr>
                <w:lang w:eastAsia="en-CA"/>
              </w:rPr>
              <w:t>5</w:t>
            </w:r>
          </w:p>
        </w:tc>
      </w:tr>
      <w:tr w:rsidR="004A0B92" w:rsidRPr="003D1CF7" w14:paraId="5E20CA80" w14:textId="77777777" w:rsidTr="008F3B8B">
        <w:trPr>
          <w:cantSplit/>
          <w:trHeight w:val="295"/>
        </w:trPr>
        <w:tc>
          <w:tcPr>
            <w:tcW w:w="4537" w:type="dxa"/>
          </w:tcPr>
          <w:p w14:paraId="15FB7552" w14:textId="71946A65" w:rsidR="004A0B92" w:rsidRPr="003D1CF7" w:rsidRDefault="004A0B92" w:rsidP="004A0B92">
            <w:pPr>
              <w:spacing w:before="120"/>
              <w:jc w:val="left"/>
            </w:pPr>
            <w:r w:rsidRPr="003D1CF7">
              <w:t>UNEP/OzL.Pro/ExCom/</w:t>
            </w:r>
            <w:r w:rsidR="004D01F0" w:rsidRPr="003D1CF7">
              <w:t>91</w:t>
            </w:r>
            <w:r w:rsidRPr="003D1CF7">
              <w:t>/2</w:t>
            </w:r>
            <w:r w:rsidR="00297657" w:rsidRPr="003D1CF7">
              <w:t>5</w:t>
            </w:r>
          </w:p>
        </w:tc>
        <w:tc>
          <w:tcPr>
            <w:tcW w:w="5859" w:type="dxa"/>
          </w:tcPr>
          <w:p w14:paraId="6AD08F92" w14:textId="5F9E4463" w:rsidR="004A0B92" w:rsidRPr="003D1CF7" w:rsidRDefault="004A0B92" w:rsidP="001F5AE4">
            <w:pPr>
              <w:spacing w:before="120"/>
            </w:pPr>
            <w:r w:rsidRPr="003D1CF7">
              <w:rPr>
                <w:lang w:eastAsia="en-CA"/>
              </w:rPr>
              <w:t>UNEP</w:t>
            </w:r>
            <w:r w:rsidRPr="003D1CF7">
              <w:rPr>
                <w:szCs w:val="24"/>
              </w:rPr>
              <w:t xml:space="preserve"> </w:t>
            </w:r>
            <w:r w:rsidRPr="003D1CF7">
              <w:t xml:space="preserve">business plan for </w:t>
            </w:r>
            <w:r w:rsidRPr="003D1CF7">
              <w:rPr>
                <w:lang w:eastAsia="en-CA"/>
              </w:rPr>
              <w:t>202</w:t>
            </w:r>
            <w:r w:rsidR="00297657" w:rsidRPr="003D1CF7">
              <w:rPr>
                <w:lang w:eastAsia="en-CA"/>
              </w:rPr>
              <w:t>3</w:t>
            </w:r>
            <w:r w:rsidRPr="003D1CF7">
              <w:rPr>
                <w:lang w:eastAsia="en-CA"/>
              </w:rPr>
              <w:t>-202</w:t>
            </w:r>
            <w:r w:rsidR="00297657" w:rsidRPr="003D1CF7">
              <w:rPr>
                <w:lang w:eastAsia="en-CA"/>
              </w:rPr>
              <w:t>5</w:t>
            </w:r>
          </w:p>
        </w:tc>
      </w:tr>
      <w:tr w:rsidR="004A0B92" w:rsidRPr="003D1CF7" w14:paraId="6B418057" w14:textId="77777777" w:rsidTr="008F3B8B">
        <w:trPr>
          <w:cantSplit/>
          <w:trHeight w:val="295"/>
        </w:trPr>
        <w:tc>
          <w:tcPr>
            <w:tcW w:w="4537" w:type="dxa"/>
          </w:tcPr>
          <w:p w14:paraId="2B057116" w14:textId="7614A42E" w:rsidR="004A0B92" w:rsidRPr="003D1CF7" w:rsidRDefault="004A0B92" w:rsidP="004A0B92">
            <w:pPr>
              <w:spacing w:before="120"/>
              <w:jc w:val="left"/>
            </w:pPr>
            <w:r w:rsidRPr="003D1CF7">
              <w:t>UNEP/OzL.Pro/ExCom/</w:t>
            </w:r>
            <w:r w:rsidR="004D01F0" w:rsidRPr="003D1CF7">
              <w:t>91</w:t>
            </w:r>
            <w:r w:rsidRPr="003D1CF7">
              <w:t>/2</w:t>
            </w:r>
            <w:r w:rsidR="00297657" w:rsidRPr="003D1CF7">
              <w:t>6</w:t>
            </w:r>
          </w:p>
        </w:tc>
        <w:tc>
          <w:tcPr>
            <w:tcW w:w="5859" w:type="dxa"/>
          </w:tcPr>
          <w:p w14:paraId="0AD011A4" w14:textId="0D8B46BC" w:rsidR="004A0B92" w:rsidRPr="003D1CF7" w:rsidRDefault="004A0B92" w:rsidP="001F5AE4">
            <w:pPr>
              <w:spacing w:before="120"/>
            </w:pPr>
            <w:r w:rsidRPr="003D1CF7">
              <w:rPr>
                <w:lang w:eastAsia="en-CA"/>
              </w:rPr>
              <w:t>UNIDO</w:t>
            </w:r>
            <w:r w:rsidRPr="003D1CF7">
              <w:t xml:space="preserve"> business plan for </w:t>
            </w:r>
            <w:r w:rsidRPr="003D1CF7">
              <w:rPr>
                <w:lang w:eastAsia="en-CA"/>
              </w:rPr>
              <w:t>202</w:t>
            </w:r>
            <w:r w:rsidR="00297657" w:rsidRPr="003D1CF7">
              <w:rPr>
                <w:lang w:eastAsia="en-CA"/>
              </w:rPr>
              <w:t>3</w:t>
            </w:r>
            <w:r w:rsidRPr="003D1CF7">
              <w:rPr>
                <w:lang w:eastAsia="en-CA"/>
              </w:rPr>
              <w:t>-202</w:t>
            </w:r>
            <w:r w:rsidR="00297657" w:rsidRPr="003D1CF7">
              <w:rPr>
                <w:lang w:eastAsia="en-CA"/>
              </w:rPr>
              <w:t>5</w:t>
            </w:r>
          </w:p>
        </w:tc>
      </w:tr>
      <w:tr w:rsidR="004A0B92" w:rsidRPr="003D1CF7" w14:paraId="7D9290DD" w14:textId="77777777" w:rsidTr="008F3B8B">
        <w:trPr>
          <w:cantSplit/>
          <w:trHeight w:val="295"/>
        </w:trPr>
        <w:tc>
          <w:tcPr>
            <w:tcW w:w="4537" w:type="dxa"/>
          </w:tcPr>
          <w:p w14:paraId="4AE5798C" w14:textId="77B4B16C" w:rsidR="004A0B92" w:rsidRPr="003D1CF7" w:rsidRDefault="004A0B92" w:rsidP="004A0B92">
            <w:pPr>
              <w:spacing w:before="120"/>
              <w:jc w:val="left"/>
            </w:pPr>
            <w:r w:rsidRPr="003D1CF7">
              <w:t>UNEP/OzL.Pro/ExCom/</w:t>
            </w:r>
            <w:r w:rsidR="004D01F0" w:rsidRPr="003D1CF7">
              <w:t>91</w:t>
            </w:r>
            <w:r w:rsidRPr="003D1CF7">
              <w:t>/</w:t>
            </w:r>
            <w:r w:rsidR="00297657" w:rsidRPr="003D1CF7">
              <w:t>27</w:t>
            </w:r>
          </w:p>
        </w:tc>
        <w:tc>
          <w:tcPr>
            <w:tcW w:w="5859" w:type="dxa"/>
          </w:tcPr>
          <w:p w14:paraId="6074D815" w14:textId="676198FB" w:rsidR="004A0B92" w:rsidRPr="003D1CF7" w:rsidRDefault="008C40A3" w:rsidP="008C40A3">
            <w:pPr>
              <w:spacing w:before="120"/>
            </w:pPr>
            <w:r w:rsidRPr="003D1CF7">
              <w:rPr>
                <w:lang w:eastAsia="en-CA"/>
              </w:rPr>
              <w:t xml:space="preserve">The </w:t>
            </w:r>
            <w:r w:rsidR="004A0B92" w:rsidRPr="003D1CF7">
              <w:rPr>
                <w:lang w:eastAsia="en-CA"/>
              </w:rPr>
              <w:t>World Bank</w:t>
            </w:r>
            <w:r w:rsidR="004A0B92" w:rsidRPr="003D1CF7">
              <w:t xml:space="preserve"> business plan for </w:t>
            </w:r>
            <w:r w:rsidR="004A0B92" w:rsidRPr="003D1CF7">
              <w:rPr>
                <w:lang w:eastAsia="en-CA"/>
              </w:rPr>
              <w:t>202</w:t>
            </w:r>
            <w:r w:rsidR="00297657" w:rsidRPr="003D1CF7">
              <w:rPr>
                <w:lang w:eastAsia="en-CA"/>
              </w:rPr>
              <w:t>3</w:t>
            </w:r>
            <w:r w:rsidR="004A0B92" w:rsidRPr="003D1CF7">
              <w:rPr>
                <w:lang w:eastAsia="en-CA"/>
              </w:rPr>
              <w:t>-202</w:t>
            </w:r>
            <w:r w:rsidR="00297657" w:rsidRPr="003D1CF7">
              <w:rPr>
                <w:lang w:eastAsia="en-CA"/>
              </w:rPr>
              <w:t>5</w:t>
            </w:r>
          </w:p>
        </w:tc>
      </w:tr>
      <w:tr w:rsidR="004A0B92" w:rsidRPr="003D1CF7" w14:paraId="2D5865A1" w14:textId="77777777" w:rsidTr="008F3B8B">
        <w:trPr>
          <w:cantSplit/>
          <w:trHeight w:val="295"/>
        </w:trPr>
        <w:tc>
          <w:tcPr>
            <w:tcW w:w="4537" w:type="dxa"/>
          </w:tcPr>
          <w:p w14:paraId="7ACC7C6C" w14:textId="1FB360F4" w:rsidR="004A0B92" w:rsidRPr="003D1CF7" w:rsidRDefault="004A0B92" w:rsidP="004A0B92">
            <w:pPr>
              <w:spacing w:before="120"/>
              <w:jc w:val="left"/>
            </w:pPr>
            <w:r w:rsidRPr="003D1CF7">
              <w:t>UNEP/OzL.Pro/ExCom/</w:t>
            </w:r>
            <w:r w:rsidR="004D01F0" w:rsidRPr="003D1CF7">
              <w:t>91</w:t>
            </w:r>
            <w:r w:rsidRPr="003D1CF7">
              <w:t>/</w:t>
            </w:r>
            <w:r w:rsidR="009D3761" w:rsidRPr="003D1CF7">
              <w:t>28</w:t>
            </w:r>
          </w:p>
        </w:tc>
        <w:tc>
          <w:tcPr>
            <w:tcW w:w="5859" w:type="dxa"/>
          </w:tcPr>
          <w:p w14:paraId="11CE2B1B" w14:textId="77777777" w:rsidR="004A0B92" w:rsidRPr="003D1CF7" w:rsidRDefault="004A0B92" w:rsidP="004A0B92">
            <w:pPr>
              <w:spacing w:before="120"/>
            </w:pPr>
            <w:r w:rsidRPr="003D1CF7">
              <w:t>Overview of issues identified during project review</w:t>
            </w:r>
          </w:p>
        </w:tc>
      </w:tr>
      <w:tr w:rsidR="004A0B92" w:rsidRPr="003D1CF7" w14:paraId="27F1CEE6" w14:textId="77777777" w:rsidTr="008F3B8B">
        <w:trPr>
          <w:cantSplit/>
          <w:trHeight w:val="192"/>
        </w:trPr>
        <w:tc>
          <w:tcPr>
            <w:tcW w:w="4537" w:type="dxa"/>
          </w:tcPr>
          <w:p w14:paraId="333F9B85" w14:textId="06F2628A" w:rsidR="004A0B92" w:rsidRPr="003D1CF7" w:rsidRDefault="004A0B92" w:rsidP="004A0B92">
            <w:pPr>
              <w:spacing w:before="120"/>
              <w:jc w:val="left"/>
            </w:pPr>
            <w:r w:rsidRPr="003D1CF7">
              <w:t>UNEP/OzL.Pro/ExCom/</w:t>
            </w:r>
            <w:r w:rsidR="004D01F0" w:rsidRPr="003D1CF7">
              <w:t>91</w:t>
            </w:r>
            <w:r w:rsidRPr="003D1CF7">
              <w:t>/</w:t>
            </w:r>
            <w:r w:rsidR="009D3761" w:rsidRPr="003D1CF7">
              <w:t>29</w:t>
            </w:r>
          </w:p>
        </w:tc>
        <w:tc>
          <w:tcPr>
            <w:tcW w:w="5859" w:type="dxa"/>
          </w:tcPr>
          <w:p w14:paraId="2A3E027A" w14:textId="77777777" w:rsidR="004A0B92" w:rsidRPr="003D1CF7" w:rsidRDefault="004A0B92" w:rsidP="004A0B92">
            <w:pPr>
              <w:spacing w:before="120"/>
            </w:pPr>
            <w:r w:rsidRPr="003D1CF7">
              <w:t>Bilateral cooperation</w:t>
            </w:r>
          </w:p>
        </w:tc>
      </w:tr>
      <w:tr w:rsidR="00D15706" w:rsidRPr="003D1CF7" w14:paraId="77B4390C" w14:textId="77777777" w:rsidTr="008F3B8B">
        <w:trPr>
          <w:cantSplit/>
          <w:trHeight w:val="192"/>
        </w:trPr>
        <w:tc>
          <w:tcPr>
            <w:tcW w:w="4537" w:type="dxa"/>
          </w:tcPr>
          <w:p w14:paraId="512EAEB7" w14:textId="77AEBE02" w:rsidR="00D15706" w:rsidRPr="003D1CF7" w:rsidRDefault="00D15706" w:rsidP="00D15706">
            <w:pPr>
              <w:spacing w:before="120"/>
              <w:jc w:val="left"/>
            </w:pPr>
            <w:r w:rsidRPr="003D1CF7">
              <w:t>UNEP/OzL.Pro/ExCom/91/30</w:t>
            </w:r>
          </w:p>
        </w:tc>
        <w:tc>
          <w:tcPr>
            <w:tcW w:w="5859" w:type="dxa"/>
          </w:tcPr>
          <w:p w14:paraId="06F17222" w14:textId="6269A81B" w:rsidR="00D15706" w:rsidRPr="003D1CF7" w:rsidRDefault="00D15706" w:rsidP="00D15706">
            <w:pPr>
              <w:spacing w:before="120"/>
            </w:pPr>
            <w:r w:rsidRPr="003D1CF7">
              <w:t>Projects recommended for blanket approval</w:t>
            </w:r>
          </w:p>
        </w:tc>
      </w:tr>
      <w:tr w:rsidR="00D15706" w:rsidRPr="003D1CF7" w14:paraId="52504154" w14:textId="77777777" w:rsidTr="008F3B8B">
        <w:trPr>
          <w:cantSplit/>
          <w:trHeight w:val="192"/>
        </w:trPr>
        <w:tc>
          <w:tcPr>
            <w:tcW w:w="4537" w:type="dxa"/>
          </w:tcPr>
          <w:p w14:paraId="57FD7220" w14:textId="04701031" w:rsidR="00D15706" w:rsidRPr="003D1CF7" w:rsidRDefault="00D15706" w:rsidP="00D15706">
            <w:pPr>
              <w:spacing w:before="120"/>
              <w:jc w:val="left"/>
            </w:pPr>
            <w:r w:rsidRPr="003D1CF7">
              <w:t>UNEP/OzL.Pro/ExCom/91/31</w:t>
            </w:r>
          </w:p>
        </w:tc>
        <w:tc>
          <w:tcPr>
            <w:tcW w:w="5859" w:type="dxa"/>
          </w:tcPr>
          <w:p w14:paraId="31101DB4" w14:textId="0B79CDC1" w:rsidR="00D15706" w:rsidRPr="003D1CF7" w:rsidRDefault="00D15706" w:rsidP="00D15706">
            <w:pPr>
              <w:spacing w:before="120"/>
            </w:pPr>
            <w:r w:rsidRPr="003D1CF7">
              <w:t>Project recommended for individual consideration</w:t>
            </w:r>
          </w:p>
        </w:tc>
      </w:tr>
      <w:tr w:rsidR="00D15706" w:rsidRPr="003D1CF7" w14:paraId="2BEE1C84" w14:textId="77777777" w:rsidTr="008F3B8B">
        <w:trPr>
          <w:cantSplit/>
          <w:trHeight w:val="192"/>
        </w:trPr>
        <w:tc>
          <w:tcPr>
            <w:tcW w:w="4537" w:type="dxa"/>
          </w:tcPr>
          <w:p w14:paraId="029B1976" w14:textId="37DF1764" w:rsidR="00D15706" w:rsidRPr="003D1CF7" w:rsidRDefault="00D15706" w:rsidP="00D15706">
            <w:pPr>
              <w:spacing w:before="120"/>
              <w:jc w:val="left"/>
            </w:pPr>
            <w:r w:rsidRPr="003D1CF7">
              <w:t>UNEP/OzL.Pro/ExCom/91/3</w:t>
            </w:r>
            <w:r w:rsidR="00641E6C" w:rsidRPr="003D1CF7">
              <w:t>2</w:t>
            </w:r>
          </w:p>
        </w:tc>
        <w:tc>
          <w:tcPr>
            <w:tcW w:w="5859" w:type="dxa"/>
          </w:tcPr>
          <w:p w14:paraId="132C776C" w14:textId="5E3C94B7" w:rsidR="00D15706" w:rsidRPr="003D1CF7" w:rsidRDefault="00D15706" w:rsidP="00D15706">
            <w:pPr>
              <w:spacing w:before="120"/>
            </w:pPr>
            <w:r w:rsidRPr="003D1CF7">
              <w:t>UNDP</w:t>
            </w:r>
            <w:r w:rsidR="00093A68">
              <w:t>’s</w:t>
            </w:r>
            <w:r w:rsidRPr="003D1CF7">
              <w:t xml:space="preserve"> work programme amendments for 2022</w:t>
            </w:r>
          </w:p>
        </w:tc>
      </w:tr>
      <w:tr w:rsidR="00D15706" w:rsidRPr="003D1CF7" w14:paraId="47B7F958" w14:textId="77777777" w:rsidTr="008F3B8B">
        <w:trPr>
          <w:cantSplit/>
          <w:trHeight w:val="192"/>
        </w:trPr>
        <w:tc>
          <w:tcPr>
            <w:tcW w:w="4537" w:type="dxa"/>
          </w:tcPr>
          <w:p w14:paraId="68C8B9DC" w14:textId="4FB0C075" w:rsidR="00D15706" w:rsidRPr="003D1CF7" w:rsidRDefault="00D15706" w:rsidP="00D15706">
            <w:pPr>
              <w:spacing w:before="120"/>
              <w:jc w:val="left"/>
            </w:pPr>
            <w:r w:rsidRPr="003D1CF7">
              <w:t>UNEP/OzL.Pro/ExCom/91/3</w:t>
            </w:r>
            <w:r w:rsidR="00641E6C" w:rsidRPr="003D1CF7">
              <w:t>3</w:t>
            </w:r>
          </w:p>
        </w:tc>
        <w:tc>
          <w:tcPr>
            <w:tcW w:w="5859" w:type="dxa"/>
          </w:tcPr>
          <w:p w14:paraId="778F18D1" w14:textId="08FEF5A4" w:rsidR="00D15706" w:rsidRPr="003D1CF7" w:rsidRDefault="00D15706" w:rsidP="00D15706">
            <w:pPr>
              <w:spacing w:before="120"/>
              <w:jc w:val="left"/>
            </w:pPr>
            <w:r w:rsidRPr="003D1CF7">
              <w:t>UNEP</w:t>
            </w:r>
            <w:r w:rsidR="00093A68">
              <w:t>’s</w:t>
            </w:r>
            <w:r w:rsidRPr="003D1CF7">
              <w:t xml:space="preserve"> work programme amendments for 2022</w:t>
            </w:r>
          </w:p>
        </w:tc>
      </w:tr>
      <w:tr w:rsidR="00D15706" w:rsidRPr="003D1CF7" w14:paraId="756272DD" w14:textId="77777777" w:rsidTr="008F3B8B">
        <w:trPr>
          <w:cantSplit/>
          <w:trHeight w:val="169"/>
        </w:trPr>
        <w:tc>
          <w:tcPr>
            <w:tcW w:w="4537" w:type="dxa"/>
          </w:tcPr>
          <w:p w14:paraId="77E582B3" w14:textId="499AA018" w:rsidR="00D15706" w:rsidRPr="003D1CF7" w:rsidRDefault="00D15706" w:rsidP="00D15706">
            <w:pPr>
              <w:spacing w:before="120"/>
              <w:jc w:val="left"/>
            </w:pPr>
            <w:r w:rsidRPr="003D1CF7">
              <w:t>UNEP/OzL.Pro/ExCom/91/3</w:t>
            </w:r>
            <w:r w:rsidR="00641E6C" w:rsidRPr="003D1CF7">
              <w:t>4</w:t>
            </w:r>
            <w:r w:rsidRPr="003D1CF7">
              <w:t xml:space="preserve"> </w:t>
            </w:r>
          </w:p>
        </w:tc>
        <w:tc>
          <w:tcPr>
            <w:tcW w:w="5859" w:type="dxa"/>
          </w:tcPr>
          <w:p w14:paraId="3AD41626" w14:textId="03E1F84B" w:rsidR="00D15706" w:rsidRPr="003D1CF7" w:rsidRDefault="00D15706" w:rsidP="00D15706">
            <w:pPr>
              <w:spacing w:before="120"/>
            </w:pPr>
            <w:r w:rsidRPr="003D1CF7">
              <w:t>UNIDO</w:t>
            </w:r>
            <w:r w:rsidR="00093A68">
              <w:t>’s</w:t>
            </w:r>
            <w:r w:rsidRPr="003D1CF7">
              <w:t xml:space="preserve"> work programme amendments for 2022</w:t>
            </w:r>
          </w:p>
        </w:tc>
      </w:tr>
      <w:tr w:rsidR="00641E6C" w:rsidRPr="003D1CF7" w14:paraId="3385C89D" w14:textId="77777777" w:rsidTr="008F3B8B">
        <w:trPr>
          <w:cantSplit/>
          <w:trHeight w:val="192"/>
        </w:trPr>
        <w:tc>
          <w:tcPr>
            <w:tcW w:w="4537" w:type="dxa"/>
          </w:tcPr>
          <w:p w14:paraId="33265185" w14:textId="342D6282" w:rsidR="00641E6C" w:rsidRPr="003D1CF7" w:rsidRDefault="00641E6C" w:rsidP="00D15706">
            <w:pPr>
              <w:spacing w:before="120"/>
              <w:jc w:val="left"/>
            </w:pPr>
            <w:r w:rsidRPr="003D1CF7">
              <w:t>UNEP/OzL.Pro/ExCom/91/35</w:t>
            </w:r>
          </w:p>
        </w:tc>
        <w:tc>
          <w:tcPr>
            <w:tcW w:w="5859" w:type="dxa"/>
          </w:tcPr>
          <w:p w14:paraId="60122797" w14:textId="1FF3318C" w:rsidR="00641E6C" w:rsidRPr="003D1CF7" w:rsidRDefault="00641E6C" w:rsidP="00D15706">
            <w:pPr>
              <w:spacing w:before="120"/>
            </w:pPr>
            <w:r w:rsidRPr="003D1CF7">
              <w:t>World Bank</w:t>
            </w:r>
            <w:r w:rsidR="00093A68">
              <w:t>’s</w:t>
            </w:r>
            <w:r w:rsidRPr="003D1CF7">
              <w:t xml:space="preserve"> work programme amendments for 2022</w:t>
            </w:r>
          </w:p>
        </w:tc>
      </w:tr>
      <w:tr w:rsidR="00D15706" w:rsidRPr="003D1CF7" w14:paraId="64E90B90" w14:textId="77777777" w:rsidTr="008F3B8B">
        <w:trPr>
          <w:cantSplit/>
          <w:trHeight w:val="192"/>
        </w:trPr>
        <w:tc>
          <w:tcPr>
            <w:tcW w:w="4537" w:type="dxa"/>
          </w:tcPr>
          <w:p w14:paraId="112E9022" w14:textId="5ED657CC" w:rsidR="00D15706" w:rsidRPr="003D1CF7" w:rsidRDefault="00D15706" w:rsidP="00D15706">
            <w:pPr>
              <w:spacing w:before="120"/>
              <w:jc w:val="left"/>
            </w:pPr>
            <w:r w:rsidRPr="003D1CF7">
              <w:t>UNEP/OzL.Pro/ExCom/91/3</w:t>
            </w:r>
            <w:r w:rsidR="00465DD7" w:rsidRPr="003D1CF7">
              <w:t>6</w:t>
            </w:r>
          </w:p>
        </w:tc>
        <w:tc>
          <w:tcPr>
            <w:tcW w:w="5859" w:type="dxa"/>
          </w:tcPr>
          <w:p w14:paraId="425C2AF7" w14:textId="54ABD410" w:rsidR="00D15706" w:rsidRPr="003D1CF7" w:rsidRDefault="00D15706" w:rsidP="00D15706">
            <w:pPr>
              <w:spacing w:before="120"/>
            </w:pPr>
            <w:r w:rsidRPr="003D1CF7">
              <w:t>Project proposal: A</w:t>
            </w:r>
            <w:r w:rsidR="006D2BFA" w:rsidRPr="003D1CF7">
              <w:t>lbania</w:t>
            </w:r>
          </w:p>
        </w:tc>
      </w:tr>
      <w:tr w:rsidR="00D15706" w:rsidRPr="003D1CF7" w14:paraId="5C234350" w14:textId="77777777" w:rsidTr="008F3B8B">
        <w:trPr>
          <w:cantSplit/>
          <w:trHeight w:val="192"/>
        </w:trPr>
        <w:tc>
          <w:tcPr>
            <w:tcW w:w="4537" w:type="dxa"/>
          </w:tcPr>
          <w:p w14:paraId="5B6D783D" w14:textId="0C01EB90" w:rsidR="00D15706" w:rsidRPr="003D1CF7" w:rsidRDefault="00D15706" w:rsidP="00D15706">
            <w:pPr>
              <w:spacing w:before="120"/>
              <w:jc w:val="left"/>
            </w:pPr>
            <w:r w:rsidRPr="003D1CF7">
              <w:t>UNEP/OzL.Pro/ExCom/91/3</w:t>
            </w:r>
            <w:r w:rsidR="00465DD7" w:rsidRPr="003D1CF7">
              <w:t>7</w:t>
            </w:r>
          </w:p>
        </w:tc>
        <w:tc>
          <w:tcPr>
            <w:tcW w:w="5859" w:type="dxa"/>
          </w:tcPr>
          <w:p w14:paraId="11AAAFB4" w14:textId="00CB5ADF" w:rsidR="00D15706" w:rsidRPr="003D1CF7" w:rsidRDefault="00D15706" w:rsidP="00D15706">
            <w:pPr>
              <w:spacing w:before="120"/>
            </w:pPr>
            <w:r w:rsidRPr="003D1CF7">
              <w:t>Project proposal</w:t>
            </w:r>
            <w:r w:rsidR="00093A68">
              <w:t>s</w:t>
            </w:r>
            <w:r w:rsidRPr="003D1CF7">
              <w:t xml:space="preserve">: </w:t>
            </w:r>
            <w:r w:rsidR="006D2BFA" w:rsidRPr="003D1CF7">
              <w:t>Barbados</w:t>
            </w:r>
          </w:p>
        </w:tc>
      </w:tr>
      <w:tr w:rsidR="00D15706" w:rsidRPr="003D1CF7" w14:paraId="50735443" w14:textId="77777777" w:rsidTr="008F3B8B">
        <w:trPr>
          <w:cantSplit/>
          <w:trHeight w:val="192"/>
        </w:trPr>
        <w:tc>
          <w:tcPr>
            <w:tcW w:w="4537" w:type="dxa"/>
          </w:tcPr>
          <w:p w14:paraId="4FDA335F" w14:textId="5FAB0540" w:rsidR="00D15706" w:rsidRPr="003D1CF7" w:rsidRDefault="00D15706" w:rsidP="00D15706">
            <w:pPr>
              <w:spacing w:before="120"/>
              <w:jc w:val="left"/>
            </w:pPr>
            <w:r w:rsidRPr="003D1CF7">
              <w:t>UNEP/OzL.Pro/ExCom/91/</w:t>
            </w:r>
            <w:r w:rsidR="00465DD7" w:rsidRPr="003D1CF7">
              <w:t>38</w:t>
            </w:r>
          </w:p>
        </w:tc>
        <w:tc>
          <w:tcPr>
            <w:tcW w:w="5859" w:type="dxa"/>
          </w:tcPr>
          <w:p w14:paraId="00F19F27" w14:textId="4A579948" w:rsidR="00D15706" w:rsidRPr="003D1CF7" w:rsidRDefault="00D15706" w:rsidP="00D15706">
            <w:pPr>
              <w:spacing w:before="120"/>
            </w:pPr>
            <w:r w:rsidRPr="003D1CF7">
              <w:t xml:space="preserve">Project proposals: </w:t>
            </w:r>
            <w:r w:rsidR="006D2BFA" w:rsidRPr="003D1CF7">
              <w:t>China</w:t>
            </w:r>
          </w:p>
        </w:tc>
      </w:tr>
      <w:tr w:rsidR="00D15706" w:rsidRPr="003D1CF7" w14:paraId="04F0F853" w14:textId="77777777" w:rsidTr="008F3B8B">
        <w:trPr>
          <w:cantSplit/>
          <w:trHeight w:val="192"/>
        </w:trPr>
        <w:tc>
          <w:tcPr>
            <w:tcW w:w="4537" w:type="dxa"/>
          </w:tcPr>
          <w:p w14:paraId="737477EA" w14:textId="3E903D50" w:rsidR="00D15706" w:rsidRPr="003D1CF7" w:rsidRDefault="00D15706" w:rsidP="00D15706">
            <w:pPr>
              <w:spacing w:before="120"/>
              <w:jc w:val="left"/>
            </w:pPr>
            <w:r w:rsidRPr="003D1CF7">
              <w:t>UNEP/OzL.Pro/ExCom/91/</w:t>
            </w:r>
            <w:r w:rsidR="00465DD7" w:rsidRPr="003D1CF7">
              <w:t>39</w:t>
            </w:r>
            <w:r w:rsidRPr="003D1CF7">
              <w:t xml:space="preserve"> </w:t>
            </w:r>
          </w:p>
        </w:tc>
        <w:tc>
          <w:tcPr>
            <w:tcW w:w="5859" w:type="dxa"/>
          </w:tcPr>
          <w:p w14:paraId="56292EB0" w14:textId="014B3C88" w:rsidR="00D15706" w:rsidRPr="003D1CF7" w:rsidRDefault="00D15706" w:rsidP="00D15706">
            <w:pPr>
              <w:spacing w:before="120"/>
            </w:pPr>
            <w:r w:rsidRPr="003D1CF7">
              <w:t xml:space="preserve">Project proposal: </w:t>
            </w:r>
            <w:r w:rsidR="00430918" w:rsidRPr="003D1CF7">
              <w:t>Congo</w:t>
            </w:r>
            <w:r w:rsidR="00093A68">
              <w:t xml:space="preserve"> (the)</w:t>
            </w:r>
          </w:p>
        </w:tc>
      </w:tr>
      <w:tr w:rsidR="00D15706" w:rsidRPr="003D1CF7" w14:paraId="1736199B" w14:textId="77777777" w:rsidTr="008F3B8B">
        <w:trPr>
          <w:cantSplit/>
          <w:trHeight w:val="192"/>
        </w:trPr>
        <w:tc>
          <w:tcPr>
            <w:tcW w:w="4537" w:type="dxa"/>
          </w:tcPr>
          <w:p w14:paraId="2B732839" w14:textId="4236931B" w:rsidR="00D15706" w:rsidRPr="003D1CF7" w:rsidRDefault="00D15706" w:rsidP="00D15706">
            <w:pPr>
              <w:spacing w:before="120"/>
              <w:jc w:val="left"/>
            </w:pPr>
            <w:r w:rsidRPr="003D1CF7">
              <w:t>UNEP/OzL.Pro/ExCom/91/4</w:t>
            </w:r>
            <w:r w:rsidR="00465DD7" w:rsidRPr="003D1CF7">
              <w:t>0</w:t>
            </w:r>
          </w:p>
        </w:tc>
        <w:tc>
          <w:tcPr>
            <w:tcW w:w="5859" w:type="dxa"/>
          </w:tcPr>
          <w:p w14:paraId="7BDAE2A7" w14:textId="0E829FE0" w:rsidR="00D15706" w:rsidRPr="003D1CF7" w:rsidRDefault="00D15706" w:rsidP="00D15706">
            <w:pPr>
              <w:spacing w:before="120"/>
            </w:pPr>
            <w:r w:rsidRPr="003D1CF7">
              <w:t xml:space="preserve">Project proposal: </w:t>
            </w:r>
            <w:r w:rsidR="00430918" w:rsidRPr="003D1CF7">
              <w:t>Ecuador</w:t>
            </w:r>
          </w:p>
        </w:tc>
      </w:tr>
      <w:tr w:rsidR="00D15706" w:rsidRPr="003D1CF7" w14:paraId="3C598812" w14:textId="77777777" w:rsidTr="008F3B8B">
        <w:trPr>
          <w:cantSplit/>
          <w:trHeight w:val="192"/>
        </w:trPr>
        <w:tc>
          <w:tcPr>
            <w:tcW w:w="4537" w:type="dxa"/>
          </w:tcPr>
          <w:p w14:paraId="11810962" w14:textId="690E724C" w:rsidR="00D15706" w:rsidRPr="003D1CF7" w:rsidRDefault="00D15706" w:rsidP="00D15706">
            <w:pPr>
              <w:spacing w:before="120"/>
              <w:jc w:val="left"/>
            </w:pPr>
            <w:r w:rsidRPr="003D1CF7">
              <w:t>UNEP/OzL.Pro/ExCom/91/4</w:t>
            </w:r>
            <w:r w:rsidR="00465DD7" w:rsidRPr="003D1CF7">
              <w:t>1</w:t>
            </w:r>
          </w:p>
        </w:tc>
        <w:tc>
          <w:tcPr>
            <w:tcW w:w="5859" w:type="dxa"/>
          </w:tcPr>
          <w:p w14:paraId="1E519F50" w14:textId="22ADF4B3" w:rsidR="00D15706" w:rsidRPr="003D1CF7" w:rsidRDefault="00D15706" w:rsidP="00D15706">
            <w:pPr>
              <w:spacing w:before="120"/>
            </w:pPr>
            <w:r w:rsidRPr="003D1CF7">
              <w:t xml:space="preserve">Project proposal: </w:t>
            </w:r>
            <w:r w:rsidR="00430918" w:rsidRPr="003D1CF7">
              <w:t>Eritrea</w:t>
            </w:r>
          </w:p>
        </w:tc>
      </w:tr>
      <w:tr w:rsidR="00D15706" w:rsidRPr="003D1CF7" w14:paraId="209C24DB" w14:textId="77777777" w:rsidTr="008F3B8B">
        <w:trPr>
          <w:cantSplit/>
          <w:trHeight w:val="192"/>
        </w:trPr>
        <w:tc>
          <w:tcPr>
            <w:tcW w:w="4537" w:type="dxa"/>
          </w:tcPr>
          <w:p w14:paraId="51C5E35E" w14:textId="463B763C" w:rsidR="00D15706" w:rsidRPr="003D1CF7" w:rsidRDefault="00D15706" w:rsidP="00D15706">
            <w:pPr>
              <w:spacing w:before="120"/>
              <w:jc w:val="left"/>
            </w:pPr>
            <w:r w:rsidRPr="003D1CF7">
              <w:t>UNEP/OzL.Pro/ExCom/91/4</w:t>
            </w:r>
            <w:r w:rsidR="00465DD7" w:rsidRPr="003D1CF7">
              <w:t>2</w:t>
            </w:r>
          </w:p>
        </w:tc>
        <w:tc>
          <w:tcPr>
            <w:tcW w:w="5859" w:type="dxa"/>
          </w:tcPr>
          <w:p w14:paraId="2FB07C45" w14:textId="70448FFF" w:rsidR="00D15706" w:rsidRPr="003D1CF7" w:rsidRDefault="00D15706" w:rsidP="00D15706">
            <w:pPr>
              <w:spacing w:before="120"/>
            </w:pPr>
            <w:r w:rsidRPr="003D1CF7">
              <w:t>Project proposal</w:t>
            </w:r>
            <w:r w:rsidR="00093A68">
              <w:t>s</w:t>
            </w:r>
            <w:r w:rsidRPr="003D1CF7">
              <w:t xml:space="preserve">: </w:t>
            </w:r>
            <w:r w:rsidR="00E7152F" w:rsidRPr="003D1CF7">
              <w:t>India</w:t>
            </w:r>
          </w:p>
        </w:tc>
      </w:tr>
      <w:tr w:rsidR="00D15706" w:rsidRPr="003D1CF7" w14:paraId="6A5DD315" w14:textId="77777777" w:rsidTr="008F3B8B">
        <w:trPr>
          <w:cantSplit/>
          <w:trHeight w:val="192"/>
        </w:trPr>
        <w:tc>
          <w:tcPr>
            <w:tcW w:w="4537" w:type="dxa"/>
          </w:tcPr>
          <w:p w14:paraId="1DB552BC" w14:textId="363185DF" w:rsidR="00D15706" w:rsidRPr="003D1CF7" w:rsidRDefault="00D15706" w:rsidP="00D15706">
            <w:pPr>
              <w:spacing w:before="120"/>
              <w:jc w:val="left"/>
            </w:pPr>
            <w:r w:rsidRPr="003D1CF7">
              <w:t>UNEP/OzL.Pro/ExCom/91/4</w:t>
            </w:r>
            <w:r w:rsidR="00592859" w:rsidRPr="003D1CF7">
              <w:t>3</w:t>
            </w:r>
          </w:p>
        </w:tc>
        <w:tc>
          <w:tcPr>
            <w:tcW w:w="5859" w:type="dxa"/>
          </w:tcPr>
          <w:p w14:paraId="5033B2C3" w14:textId="38AB8367" w:rsidR="00D15706" w:rsidRPr="003D1CF7" w:rsidRDefault="00D15706" w:rsidP="00D15706">
            <w:pPr>
              <w:spacing w:before="120"/>
            </w:pPr>
            <w:r w:rsidRPr="003D1CF7">
              <w:t xml:space="preserve">Project proposal: </w:t>
            </w:r>
            <w:r w:rsidR="00E7152F" w:rsidRPr="003D1CF7">
              <w:t>Jordan</w:t>
            </w:r>
          </w:p>
        </w:tc>
      </w:tr>
      <w:tr w:rsidR="00D15706" w:rsidRPr="003D1CF7" w14:paraId="2AF587A1" w14:textId="77777777" w:rsidTr="008F3B8B">
        <w:trPr>
          <w:cantSplit/>
          <w:trHeight w:val="192"/>
        </w:trPr>
        <w:tc>
          <w:tcPr>
            <w:tcW w:w="4537" w:type="dxa"/>
          </w:tcPr>
          <w:p w14:paraId="2C77AA37" w14:textId="2E497356" w:rsidR="00D15706" w:rsidRPr="003D1CF7" w:rsidRDefault="00D15706" w:rsidP="00D15706">
            <w:pPr>
              <w:spacing w:before="120"/>
              <w:jc w:val="left"/>
            </w:pPr>
            <w:r w:rsidRPr="003D1CF7">
              <w:t>UNEP/OzL.Pro/ExCom/91/4</w:t>
            </w:r>
            <w:r w:rsidR="00592859" w:rsidRPr="003D1CF7">
              <w:t>4</w:t>
            </w:r>
          </w:p>
        </w:tc>
        <w:tc>
          <w:tcPr>
            <w:tcW w:w="5859" w:type="dxa"/>
          </w:tcPr>
          <w:p w14:paraId="05C9D4CE" w14:textId="7A186853" w:rsidR="00D15706" w:rsidRPr="003D1CF7" w:rsidRDefault="00D15706" w:rsidP="00D15706">
            <w:pPr>
              <w:spacing w:before="120"/>
            </w:pPr>
            <w:r w:rsidRPr="003D1CF7">
              <w:t xml:space="preserve">Project proposal: </w:t>
            </w:r>
            <w:r w:rsidR="00E7152F" w:rsidRPr="003D1CF7">
              <w:t>Maldives</w:t>
            </w:r>
          </w:p>
        </w:tc>
      </w:tr>
      <w:tr w:rsidR="00D15706" w:rsidRPr="003D1CF7" w14:paraId="27EA436C" w14:textId="77777777" w:rsidTr="008F3B8B">
        <w:trPr>
          <w:cantSplit/>
          <w:trHeight w:val="192"/>
        </w:trPr>
        <w:tc>
          <w:tcPr>
            <w:tcW w:w="4537" w:type="dxa"/>
          </w:tcPr>
          <w:p w14:paraId="2860E615" w14:textId="23017733" w:rsidR="00D15706" w:rsidRPr="003D1CF7" w:rsidRDefault="00D15706" w:rsidP="00D15706">
            <w:pPr>
              <w:spacing w:before="120"/>
              <w:jc w:val="left"/>
            </w:pPr>
            <w:r w:rsidRPr="003D1CF7">
              <w:t>UNEP/OzL.Pro/ExCom/91/4</w:t>
            </w:r>
            <w:r w:rsidR="00592859" w:rsidRPr="003D1CF7">
              <w:t>5</w:t>
            </w:r>
          </w:p>
        </w:tc>
        <w:tc>
          <w:tcPr>
            <w:tcW w:w="5859" w:type="dxa"/>
          </w:tcPr>
          <w:p w14:paraId="28678F1E" w14:textId="5206FD4D" w:rsidR="00D15706" w:rsidRPr="003D1CF7" w:rsidRDefault="00D15706" w:rsidP="00D15706">
            <w:pPr>
              <w:spacing w:before="120"/>
            </w:pPr>
            <w:r w:rsidRPr="003D1CF7">
              <w:t xml:space="preserve">Project proposal: </w:t>
            </w:r>
            <w:r w:rsidR="00E7152F" w:rsidRPr="003D1CF7">
              <w:t>Mauritania</w:t>
            </w:r>
          </w:p>
        </w:tc>
      </w:tr>
      <w:tr w:rsidR="00D15706" w:rsidRPr="003D1CF7" w14:paraId="039C97CA" w14:textId="77777777" w:rsidTr="008F3B8B">
        <w:trPr>
          <w:cantSplit/>
          <w:trHeight w:val="192"/>
        </w:trPr>
        <w:tc>
          <w:tcPr>
            <w:tcW w:w="4537" w:type="dxa"/>
          </w:tcPr>
          <w:p w14:paraId="612951AF" w14:textId="5584655B" w:rsidR="00D15706" w:rsidRPr="003D1CF7" w:rsidRDefault="00D15706" w:rsidP="00D15706">
            <w:pPr>
              <w:spacing w:before="120"/>
              <w:jc w:val="left"/>
            </w:pPr>
            <w:r w:rsidRPr="003D1CF7">
              <w:t>UNEP/OzL.Pro/ExCom/91/4</w:t>
            </w:r>
            <w:r w:rsidR="00592859" w:rsidRPr="003D1CF7">
              <w:t>6</w:t>
            </w:r>
          </w:p>
        </w:tc>
        <w:tc>
          <w:tcPr>
            <w:tcW w:w="5859" w:type="dxa"/>
          </w:tcPr>
          <w:p w14:paraId="092FA369" w14:textId="4267A6E2" w:rsidR="00D15706" w:rsidRPr="003D1CF7" w:rsidRDefault="00D15706" w:rsidP="00D15706">
            <w:pPr>
              <w:spacing w:before="120"/>
            </w:pPr>
            <w:r w:rsidRPr="003D1CF7">
              <w:t xml:space="preserve">Project proposal: </w:t>
            </w:r>
            <w:r w:rsidR="00E7152F" w:rsidRPr="003D1CF7">
              <w:t>Montenegro</w:t>
            </w:r>
          </w:p>
        </w:tc>
      </w:tr>
      <w:tr w:rsidR="00D15706" w:rsidRPr="003D1CF7" w14:paraId="066FAC90" w14:textId="77777777" w:rsidTr="008F3B8B">
        <w:trPr>
          <w:cantSplit/>
          <w:trHeight w:val="192"/>
        </w:trPr>
        <w:tc>
          <w:tcPr>
            <w:tcW w:w="4537" w:type="dxa"/>
          </w:tcPr>
          <w:p w14:paraId="2977CD0B" w14:textId="02FDBD3D" w:rsidR="00D15706" w:rsidRPr="003D1CF7" w:rsidRDefault="00D15706" w:rsidP="00D15706">
            <w:pPr>
              <w:spacing w:before="120"/>
              <w:jc w:val="left"/>
            </w:pPr>
            <w:r w:rsidRPr="003D1CF7">
              <w:t>UNEP/OzL.Pro/ExCom/91/</w:t>
            </w:r>
            <w:r w:rsidR="00465DD7" w:rsidRPr="003D1CF7">
              <w:t>4</w:t>
            </w:r>
            <w:r w:rsidR="00592859" w:rsidRPr="003D1CF7">
              <w:t>7</w:t>
            </w:r>
          </w:p>
        </w:tc>
        <w:tc>
          <w:tcPr>
            <w:tcW w:w="5859" w:type="dxa"/>
          </w:tcPr>
          <w:p w14:paraId="7401DC5C" w14:textId="1F6E9E15" w:rsidR="00D15706" w:rsidRPr="003D1CF7" w:rsidRDefault="007A12C9" w:rsidP="00D15706">
            <w:pPr>
              <w:spacing w:before="120"/>
            </w:pPr>
            <w:r>
              <w:t>Project proposal: Morocco</w:t>
            </w:r>
          </w:p>
        </w:tc>
      </w:tr>
      <w:tr w:rsidR="00D15706" w:rsidRPr="003D1CF7" w14:paraId="3C9BB2F9" w14:textId="77777777" w:rsidTr="008F3B8B">
        <w:trPr>
          <w:cantSplit/>
          <w:trHeight w:val="192"/>
        </w:trPr>
        <w:tc>
          <w:tcPr>
            <w:tcW w:w="4537" w:type="dxa"/>
          </w:tcPr>
          <w:p w14:paraId="053BBC99" w14:textId="027D5935" w:rsidR="00D15706" w:rsidRPr="003D1CF7" w:rsidRDefault="00D15706" w:rsidP="00D15706">
            <w:pPr>
              <w:spacing w:before="120"/>
              <w:jc w:val="left"/>
            </w:pPr>
            <w:r w:rsidRPr="003D1CF7">
              <w:t>UNEP/OzL.Pro/ExCom/91/</w:t>
            </w:r>
            <w:r w:rsidR="00465DD7" w:rsidRPr="003D1CF7">
              <w:t>4</w:t>
            </w:r>
            <w:r w:rsidR="00592859" w:rsidRPr="003D1CF7">
              <w:t>8</w:t>
            </w:r>
          </w:p>
        </w:tc>
        <w:tc>
          <w:tcPr>
            <w:tcW w:w="5859" w:type="dxa"/>
          </w:tcPr>
          <w:p w14:paraId="5FBEFA78" w14:textId="1EA0F168" w:rsidR="00D15706" w:rsidRPr="003D1CF7" w:rsidRDefault="00D15706" w:rsidP="00D15706">
            <w:pPr>
              <w:spacing w:before="120"/>
            </w:pPr>
            <w:r w:rsidRPr="003D1CF7">
              <w:t>Project proposal:</w:t>
            </w:r>
            <w:r w:rsidR="00E7152F" w:rsidRPr="003D1CF7">
              <w:t xml:space="preserve"> Niger</w:t>
            </w:r>
            <w:r w:rsidR="00093A68">
              <w:t xml:space="preserve"> (the)</w:t>
            </w:r>
          </w:p>
        </w:tc>
      </w:tr>
      <w:tr w:rsidR="00D15706" w:rsidRPr="003D1CF7" w14:paraId="506B77FE" w14:textId="77777777" w:rsidTr="008F3B8B">
        <w:trPr>
          <w:cantSplit/>
          <w:trHeight w:val="192"/>
        </w:trPr>
        <w:tc>
          <w:tcPr>
            <w:tcW w:w="4537" w:type="dxa"/>
          </w:tcPr>
          <w:p w14:paraId="3C2DCB15" w14:textId="6108687E" w:rsidR="00D15706" w:rsidRPr="003D1CF7" w:rsidRDefault="00D15706" w:rsidP="00D15706">
            <w:pPr>
              <w:spacing w:before="120"/>
              <w:jc w:val="left"/>
            </w:pPr>
            <w:r w:rsidRPr="003D1CF7">
              <w:t>UNEP/OzL.Pro/ExCom/91/</w:t>
            </w:r>
            <w:r w:rsidR="00592859" w:rsidRPr="003D1CF7">
              <w:t>49</w:t>
            </w:r>
          </w:p>
        </w:tc>
        <w:tc>
          <w:tcPr>
            <w:tcW w:w="5859" w:type="dxa"/>
          </w:tcPr>
          <w:p w14:paraId="43D4A930" w14:textId="24662056" w:rsidR="00D15706" w:rsidRPr="003D1CF7" w:rsidRDefault="00D15706" w:rsidP="00D15706">
            <w:pPr>
              <w:spacing w:before="120"/>
            </w:pPr>
            <w:r w:rsidRPr="003D1CF7">
              <w:t xml:space="preserve">Project proposal: </w:t>
            </w:r>
            <w:r w:rsidR="00E7152F" w:rsidRPr="003D1CF7">
              <w:t>Nigeria</w:t>
            </w:r>
          </w:p>
        </w:tc>
      </w:tr>
      <w:tr w:rsidR="00D15706" w:rsidRPr="003D1CF7" w14:paraId="0A3729E0" w14:textId="77777777" w:rsidTr="008F3B8B">
        <w:trPr>
          <w:cantSplit/>
          <w:trHeight w:val="192"/>
        </w:trPr>
        <w:tc>
          <w:tcPr>
            <w:tcW w:w="4537" w:type="dxa"/>
          </w:tcPr>
          <w:p w14:paraId="45E73825" w14:textId="1F20955D" w:rsidR="00D15706" w:rsidRPr="003D1CF7" w:rsidRDefault="00D15706" w:rsidP="00D15706">
            <w:pPr>
              <w:spacing w:before="120"/>
              <w:jc w:val="left"/>
            </w:pPr>
            <w:r w:rsidRPr="003D1CF7">
              <w:t>UNEP/OzL.Pro/ExCom/91/5</w:t>
            </w:r>
            <w:r w:rsidR="00E13075" w:rsidRPr="003D1CF7">
              <w:t>0</w:t>
            </w:r>
          </w:p>
        </w:tc>
        <w:tc>
          <w:tcPr>
            <w:tcW w:w="5859" w:type="dxa"/>
          </w:tcPr>
          <w:p w14:paraId="5261BA5C" w14:textId="623E696A" w:rsidR="00D15706" w:rsidRPr="003D1CF7" w:rsidRDefault="00D15706" w:rsidP="00D15706">
            <w:pPr>
              <w:spacing w:before="120"/>
            </w:pPr>
            <w:r w:rsidRPr="003D1CF7">
              <w:t xml:space="preserve">Project proposal: </w:t>
            </w:r>
            <w:r w:rsidR="00125A5A" w:rsidRPr="003D1CF7">
              <w:t>Serbia</w:t>
            </w:r>
          </w:p>
        </w:tc>
      </w:tr>
      <w:tr w:rsidR="00D15706" w:rsidRPr="003D1CF7" w14:paraId="3FC6FF17" w14:textId="77777777" w:rsidTr="008F3B8B">
        <w:trPr>
          <w:cantSplit/>
          <w:trHeight w:val="192"/>
        </w:trPr>
        <w:tc>
          <w:tcPr>
            <w:tcW w:w="4537" w:type="dxa"/>
          </w:tcPr>
          <w:p w14:paraId="014E30AC" w14:textId="5DB78745" w:rsidR="00D15706" w:rsidRPr="003D1CF7" w:rsidRDefault="00D15706" w:rsidP="00D15706">
            <w:pPr>
              <w:spacing w:before="120"/>
              <w:jc w:val="left"/>
            </w:pPr>
            <w:r w:rsidRPr="003D1CF7">
              <w:lastRenderedPageBreak/>
              <w:t>UNEP/OzL.Pro/ExCom/91/5</w:t>
            </w:r>
            <w:r w:rsidR="00E13075" w:rsidRPr="003D1CF7">
              <w:t>1</w:t>
            </w:r>
            <w:r w:rsidR="00C30D01">
              <w:t xml:space="preserve"> and Corr.1</w:t>
            </w:r>
          </w:p>
        </w:tc>
        <w:tc>
          <w:tcPr>
            <w:tcW w:w="5859" w:type="dxa"/>
          </w:tcPr>
          <w:p w14:paraId="2FADF61A" w14:textId="19BED13E" w:rsidR="00D15706" w:rsidRPr="003D1CF7" w:rsidRDefault="00D15706" w:rsidP="00D15706">
            <w:pPr>
              <w:spacing w:before="120"/>
            </w:pPr>
            <w:r w:rsidRPr="003D1CF7">
              <w:t>Project proposal</w:t>
            </w:r>
            <w:r w:rsidR="00093A68">
              <w:t>s</w:t>
            </w:r>
            <w:r w:rsidRPr="003D1CF7">
              <w:t xml:space="preserve">: </w:t>
            </w:r>
            <w:r w:rsidR="00125A5A" w:rsidRPr="003D1CF7">
              <w:t xml:space="preserve">South Africa </w:t>
            </w:r>
          </w:p>
        </w:tc>
      </w:tr>
      <w:tr w:rsidR="00D15706" w:rsidRPr="003D1CF7" w14:paraId="21348277" w14:textId="77777777" w:rsidTr="008F3B8B">
        <w:trPr>
          <w:cantSplit/>
          <w:trHeight w:val="192"/>
        </w:trPr>
        <w:tc>
          <w:tcPr>
            <w:tcW w:w="4537" w:type="dxa"/>
          </w:tcPr>
          <w:p w14:paraId="5034EACF" w14:textId="580C957F" w:rsidR="00D15706" w:rsidRPr="003D1CF7" w:rsidRDefault="00D15706" w:rsidP="00D15706">
            <w:pPr>
              <w:spacing w:before="120"/>
              <w:jc w:val="left"/>
            </w:pPr>
            <w:r w:rsidRPr="003D1CF7">
              <w:t>UNEP/OzL.Pro/ExCom/91/5</w:t>
            </w:r>
            <w:r w:rsidR="00E13075" w:rsidRPr="003D1CF7">
              <w:t>2</w:t>
            </w:r>
          </w:p>
        </w:tc>
        <w:tc>
          <w:tcPr>
            <w:tcW w:w="5859" w:type="dxa"/>
          </w:tcPr>
          <w:p w14:paraId="1920FA71" w14:textId="2D84FF2F" w:rsidR="00D15706" w:rsidRPr="003D1CF7" w:rsidRDefault="00D15706" w:rsidP="00D15706">
            <w:pPr>
              <w:spacing w:before="120"/>
            </w:pPr>
            <w:r w:rsidRPr="003D1CF7">
              <w:t>Project proposal:</w:t>
            </w:r>
            <w:r w:rsidR="00125A5A" w:rsidRPr="003D1CF7">
              <w:t xml:space="preserve"> South Sudan</w:t>
            </w:r>
          </w:p>
        </w:tc>
      </w:tr>
      <w:tr w:rsidR="00D15706" w:rsidRPr="003D1CF7" w14:paraId="3BF44007" w14:textId="77777777" w:rsidTr="00D91743">
        <w:trPr>
          <w:cantSplit/>
          <w:trHeight w:val="187"/>
        </w:trPr>
        <w:tc>
          <w:tcPr>
            <w:tcW w:w="4537" w:type="dxa"/>
          </w:tcPr>
          <w:p w14:paraId="767DD8A8" w14:textId="4C05CBD8" w:rsidR="00D15706" w:rsidRPr="003D1CF7" w:rsidRDefault="00D15706" w:rsidP="00D15706">
            <w:pPr>
              <w:spacing w:before="120"/>
              <w:jc w:val="left"/>
            </w:pPr>
            <w:r w:rsidRPr="003D1CF7">
              <w:t>UNEP/OzL.Pro/ExCom/91/5</w:t>
            </w:r>
            <w:r w:rsidR="00E13075" w:rsidRPr="003D1CF7">
              <w:t>3</w:t>
            </w:r>
          </w:p>
        </w:tc>
        <w:tc>
          <w:tcPr>
            <w:tcW w:w="5859" w:type="dxa"/>
          </w:tcPr>
          <w:p w14:paraId="54EDA588" w14:textId="23DD762D" w:rsidR="00D15706" w:rsidRPr="003D1CF7" w:rsidRDefault="00D15706" w:rsidP="00D15706">
            <w:pPr>
              <w:spacing w:before="120"/>
            </w:pPr>
            <w:r w:rsidRPr="003D1CF7">
              <w:t xml:space="preserve">Project proposal: </w:t>
            </w:r>
            <w:r w:rsidR="00125A5A" w:rsidRPr="003D1CF7">
              <w:t>Syria</w:t>
            </w:r>
            <w:r w:rsidR="00093A68">
              <w:t>n Arab Republic</w:t>
            </w:r>
          </w:p>
        </w:tc>
      </w:tr>
      <w:tr w:rsidR="00D15706" w:rsidRPr="003D1CF7" w14:paraId="1723065D" w14:textId="77777777" w:rsidTr="008F3B8B">
        <w:trPr>
          <w:cantSplit/>
          <w:trHeight w:val="192"/>
        </w:trPr>
        <w:tc>
          <w:tcPr>
            <w:tcW w:w="4537" w:type="dxa"/>
          </w:tcPr>
          <w:p w14:paraId="24491C6B" w14:textId="1C4FEE3D" w:rsidR="00D15706" w:rsidRPr="003D1CF7" w:rsidRDefault="00D15706" w:rsidP="00D15706">
            <w:pPr>
              <w:spacing w:before="120"/>
              <w:jc w:val="left"/>
            </w:pPr>
            <w:r w:rsidRPr="003D1CF7">
              <w:t>UNEP/OzL.Pro/ExCom/91/5</w:t>
            </w:r>
            <w:r w:rsidR="00E13075" w:rsidRPr="003D1CF7">
              <w:t>4</w:t>
            </w:r>
          </w:p>
        </w:tc>
        <w:tc>
          <w:tcPr>
            <w:tcW w:w="5859" w:type="dxa"/>
          </w:tcPr>
          <w:p w14:paraId="23D4007A" w14:textId="2EF6A800" w:rsidR="00D15706" w:rsidRPr="003D1CF7" w:rsidRDefault="00D15706" w:rsidP="00D15706">
            <w:pPr>
              <w:spacing w:before="120"/>
              <w:rPr>
                <w:lang w:val="en-CA" w:eastAsia="en-CA"/>
              </w:rPr>
            </w:pPr>
            <w:r w:rsidRPr="003D1CF7">
              <w:rPr>
                <w:lang w:val="en-CA" w:eastAsia="en-CA"/>
              </w:rPr>
              <w:t xml:space="preserve">Project proposal: </w:t>
            </w:r>
            <w:r w:rsidR="00125A5A" w:rsidRPr="003D1CF7">
              <w:rPr>
                <w:lang w:val="en-CA" w:eastAsia="en-CA"/>
              </w:rPr>
              <w:t>Togo</w:t>
            </w:r>
          </w:p>
        </w:tc>
      </w:tr>
      <w:tr w:rsidR="00D15706" w:rsidRPr="003D1CF7" w14:paraId="08BFB32E" w14:textId="77777777" w:rsidTr="008F3B8B">
        <w:trPr>
          <w:cantSplit/>
          <w:trHeight w:val="192"/>
        </w:trPr>
        <w:tc>
          <w:tcPr>
            <w:tcW w:w="4537" w:type="dxa"/>
          </w:tcPr>
          <w:p w14:paraId="35B7E08C" w14:textId="7F87771B" w:rsidR="00D15706" w:rsidRPr="003D1CF7" w:rsidRDefault="00D15706" w:rsidP="00D15706">
            <w:pPr>
              <w:spacing w:before="120"/>
              <w:jc w:val="left"/>
            </w:pPr>
            <w:r w:rsidRPr="003D1CF7">
              <w:t>UNEP/OzL.Pro/ExCom/91/5</w:t>
            </w:r>
            <w:r w:rsidR="00E13075" w:rsidRPr="003D1CF7">
              <w:t>5</w:t>
            </w:r>
          </w:p>
        </w:tc>
        <w:tc>
          <w:tcPr>
            <w:tcW w:w="5859" w:type="dxa"/>
          </w:tcPr>
          <w:p w14:paraId="6A2E2EA1" w14:textId="105DF327" w:rsidR="00D15706" w:rsidRPr="003D1CF7" w:rsidRDefault="00D15706" w:rsidP="00D15706">
            <w:pPr>
              <w:spacing w:before="120"/>
              <w:rPr>
                <w:lang w:val="en-CA" w:eastAsia="en-CA"/>
              </w:rPr>
            </w:pPr>
            <w:r w:rsidRPr="003D1CF7">
              <w:rPr>
                <w:lang w:val="en-CA" w:eastAsia="en-CA"/>
              </w:rPr>
              <w:t>Project Proposal:</w:t>
            </w:r>
            <w:r w:rsidR="00125A5A" w:rsidRPr="003D1CF7">
              <w:rPr>
                <w:lang w:val="en-CA" w:eastAsia="en-CA"/>
              </w:rPr>
              <w:t xml:space="preserve"> Turkmenistan</w:t>
            </w:r>
          </w:p>
        </w:tc>
      </w:tr>
      <w:tr w:rsidR="00D15706" w:rsidRPr="003D1CF7" w14:paraId="063D34F3" w14:textId="77777777" w:rsidTr="008F3B8B">
        <w:trPr>
          <w:cantSplit/>
          <w:trHeight w:val="192"/>
        </w:trPr>
        <w:tc>
          <w:tcPr>
            <w:tcW w:w="4537" w:type="dxa"/>
          </w:tcPr>
          <w:p w14:paraId="3D499346" w14:textId="6737F913" w:rsidR="00D15706" w:rsidRPr="003D1CF7" w:rsidRDefault="00D15706" w:rsidP="00D15706">
            <w:pPr>
              <w:spacing w:before="120"/>
              <w:jc w:val="left"/>
            </w:pPr>
            <w:r w:rsidRPr="003D1CF7">
              <w:t>UNEP/OzL.Pro/ExCom/91/5</w:t>
            </w:r>
            <w:r w:rsidR="00E13075" w:rsidRPr="003D1CF7">
              <w:t>6</w:t>
            </w:r>
          </w:p>
        </w:tc>
        <w:tc>
          <w:tcPr>
            <w:tcW w:w="5859" w:type="dxa"/>
          </w:tcPr>
          <w:p w14:paraId="4AA3BAAC" w14:textId="12AA30E4" w:rsidR="00D15706" w:rsidRPr="003D1CF7" w:rsidRDefault="00D15706" w:rsidP="00D15706">
            <w:pPr>
              <w:spacing w:before="120"/>
              <w:rPr>
                <w:lang w:val="en-CA" w:eastAsia="en-CA"/>
              </w:rPr>
            </w:pPr>
            <w:r w:rsidRPr="003D1CF7">
              <w:rPr>
                <w:lang w:val="en-CA" w:eastAsia="en-CA"/>
              </w:rPr>
              <w:t xml:space="preserve">Project Proposal: </w:t>
            </w:r>
            <w:r w:rsidR="00125A5A" w:rsidRPr="003D1CF7">
              <w:rPr>
                <w:lang w:val="en-CA" w:eastAsia="en-CA"/>
              </w:rPr>
              <w:t>Venezuela</w:t>
            </w:r>
            <w:r w:rsidR="00093A68">
              <w:rPr>
                <w:lang w:val="en-CA" w:eastAsia="en-CA"/>
              </w:rPr>
              <w:t xml:space="preserve"> (Bolivarian Republic of)</w:t>
            </w:r>
          </w:p>
        </w:tc>
      </w:tr>
      <w:tr w:rsidR="00D15706" w:rsidRPr="003D1CF7" w14:paraId="16880652" w14:textId="77777777" w:rsidTr="008F3B8B">
        <w:trPr>
          <w:cantSplit/>
          <w:trHeight w:val="192"/>
        </w:trPr>
        <w:tc>
          <w:tcPr>
            <w:tcW w:w="4537" w:type="dxa"/>
          </w:tcPr>
          <w:p w14:paraId="7525074B" w14:textId="6A94843C" w:rsidR="00D15706" w:rsidRPr="003D1CF7" w:rsidRDefault="00D15706" w:rsidP="00D15706">
            <w:pPr>
              <w:spacing w:before="120"/>
              <w:jc w:val="left"/>
            </w:pPr>
            <w:r w:rsidRPr="003D1CF7">
              <w:t>UNEP/OzL.Pro/ExCom/91/</w:t>
            </w:r>
            <w:r w:rsidR="00465DD7" w:rsidRPr="003D1CF7">
              <w:t>5</w:t>
            </w:r>
            <w:r w:rsidR="00E13075" w:rsidRPr="003D1CF7">
              <w:t>7</w:t>
            </w:r>
          </w:p>
        </w:tc>
        <w:tc>
          <w:tcPr>
            <w:tcW w:w="5859" w:type="dxa"/>
          </w:tcPr>
          <w:p w14:paraId="2895D137" w14:textId="49191EBC" w:rsidR="00D15706" w:rsidRPr="003D1CF7" w:rsidRDefault="00D15706" w:rsidP="00D15706">
            <w:pPr>
              <w:spacing w:before="120"/>
              <w:rPr>
                <w:lang w:val="en-CA" w:eastAsia="en-CA"/>
              </w:rPr>
            </w:pPr>
            <w:r w:rsidRPr="003D1CF7">
              <w:rPr>
                <w:lang w:val="en-CA" w:eastAsia="en-CA"/>
              </w:rPr>
              <w:t xml:space="preserve">Project Proposal: </w:t>
            </w:r>
            <w:r w:rsidR="00125A5A" w:rsidRPr="003D1CF7">
              <w:rPr>
                <w:lang w:val="en-CA" w:eastAsia="en-CA"/>
              </w:rPr>
              <w:t>Viet Nam</w:t>
            </w:r>
          </w:p>
        </w:tc>
      </w:tr>
      <w:tr w:rsidR="008B5115" w:rsidRPr="003D1CF7" w14:paraId="1DA5A7D6" w14:textId="77777777" w:rsidTr="008F3B8B">
        <w:trPr>
          <w:cantSplit/>
          <w:trHeight w:val="192"/>
        </w:trPr>
        <w:tc>
          <w:tcPr>
            <w:tcW w:w="4537" w:type="dxa"/>
          </w:tcPr>
          <w:p w14:paraId="7B673B5F" w14:textId="02D9BDB0" w:rsidR="008B5115" w:rsidRPr="003D1CF7" w:rsidRDefault="008B5115" w:rsidP="008B5115">
            <w:pPr>
              <w:spacing w:before="120"/>
              <w:jc w:val="left"/>
            </w:pPr>
            <w:r w:rsidRPr="003D1CF7">
              <w:t>UNEP/OzL.Pro/ExCom/91/</w:t>
            </w:r>
            <w:r w:rsidR="00465DD7" w:rsidRPr="003D1CF7">
              <w:t>5</w:t>
            </w:r>
            <w:r w:rsidR="00E13075" w:rsidRPr="003D1CF7">
              <w:t>8</w:t>
            </w:r>
          </w:p>
        </w:tc>
        <w:tc>
          <w:tcPr>
            <w:tcW w:w="5859" w:type="dxa"/>
          </w:tcPr>
          <w:p w14:paraId="425DA592" w14:textId="1205962B" w:rsidR="008B5115" w:rsidRPr="003D1CF7" w:rsidRDefault="008B5115" w:rsidP="008B5115">
            <w:pPr>
              <w:spacing w:before="120"/>
              <w:rPr>
                <w:lang w:val="en-CA" w:eastAsia="en-CA"/>
              </w:rPr>
            </w:pPr>
            <w:r w:rsidRPr="003D1CF7">
              <w:t>UNEP Compliance Assistance Programme budget for 2023</w:t>
            </w:r>
          </w:p>
        </w:tc>
      </w:tr>
      <w:tr w:rsidR="008B5115" w:rsidRPr="003D1CF7" w14:paraId="5D0B741E" w14:textId="77777777" w:rsidTr="008F3B8B">
        <w:trPr>
          <w:cantSplit/>
          <w:trHeight w:val="192"/>
        </w:trPr>
        <w:tc>
          <w:tcPr>
            <w:tcW w:w="4537" w:type="dxa"/>
          </w:tcPr>
          <w:p w14:paraId="77246F64" w14:textId="0564BAE9" w:rsidR="008B5115" w:rsidRPr="003D1CF7" w:rsidRDefault="008B5115" w:rsidP="008B5115">
            <w:pPr>
              <w:spacing w:before="120"/>
              <w:jc w:val="left"/>
            </w:pPr>
            <w:r w:rsidRPr="003D1CF7">
              <w:t>UNEP/OzL.Pro/ExCom/91/</w:t>
            </w:r>
            <w:r w:rsidR="00E13075" w:rsidRPr="003D1CF7">
              <w:t>59</w:t>
            </w:r>
          </w:p>
        </w:tc>
        <w:tc>
          <w:tcPr>
            <w:tcW w:w="5859" w:type="dxa"/>
          </w:tcPr>
          <w:p w14:paraId="4BD24770" w14:textId="6F2BAA67" w:rsidR="008B5115" w:rsidRPr="003D1CF7" w:rsidRDefault="008B5115" w:rsidP="008B5115">
            <w:pPr>
              <w:spacing w:before="120"/>
              <w:rPr>
                <w:lang w:val="en-CA" w:eastAsia="en-CA"/>
              </w:rPr>
            </w:pPr>
            <w:r w:rsidRPr="003D1CF7">
              <w:rPr>
                <w:lang w:val="en-CA" w:eastAsia="en-CA"/>
              </w:rPr>
              <w:t>2023 core unit costs for UNDP, UNIDO, and the World Bank</w:t>
            </w:r>
          </w:p>
        </w:tc>
      </w:tr>
      <w:tr w:rsidR="00D15706" w:rsidRPr="003D1CF7" w14:paraId="51786914" w14:textId="77777777" w:rsidTr="008F3B8B">
        <w:trPr>
          <w:cantSplit/>
          <w:trHeight w:val="192"/>
        </w:trPr>
        <w:tc>
          <w:tcPr>
            <w:tcW w:w="4537" w:type="dxa"/>
          </w:tcPr>
          <w:p w14:paraId="1B729A56" w14:textId="6E564E9E" w:rsidR="00D15706" w:rsidRPr="003D1CF7" w:rsidRDefault="00D15706" w:rsidP="00D15706">
            <w:pPr>
              <w:spacing w:before="120"/>
              <w:jc w:val="left"/>
            </w:pPr>
            <w:r w:rsidRPr="003D1CF7">
              <w:t>UNEP/OzL.Pro/ExCom/91/6</w:t>
            </w:r>
            <w:r w:rsidR="00E13075" w:rsidRPr="003D1CF7">
              <w:t>0</w:t>
            </w:r>
          </w:p>
        </w:tc>
        <w:tc>
          <w:tcPr>
            <w:tcW w:w="5859" w:type="dxa"/>
          </w:tcPr>
          <w:p w14:paraId="16979D40" w14:textId="360D257D" w:rsidR="00D15706" w:rsidRPr="003D1CF7" w:rsidRDefault="00F71496" w:rsidP="00D15706">
            <w:pPr>
              <w:spacing w:before="120"/>
              <w:rPr>
                <w:lang w:val="en-CA" w:eastAsia="en-CA"/>
              </w:rPr>
            </w:pPr>
            <w:r w:rsidRPr="003D1CF7">
              <w:rPr>
                <w:lang w:val="en-CA" w:eastAsia="en-CA"/>
              </w:rPr>
              <w:t>Review of institutional strengthening projects (decision 89/3)</w:t>
            </w:r>
          </w:p>
        </w:tc>
      </w:tr>
      <w:tr w:rsidR="00D15706" w:rsidRPr="003D1CF7" w14:paraId="55337805" w14:textId="77777777" w:rsidTr="008F3B8B">
        <w:trPr>
          <w:cantSplit/>
          <w:trHeight w:val="192"/>
        </w:trPr>
        <w:tc>
          <w:tcPr>
            <w:tcW w:w="4537" w:type="dxa"/>
          </w:tcPr>
          <w:p w14:paraId="13641363" w14:textId="734D4A66" w:rsidR="00D15706" w:rsidRPr="003D1CF7" w:rsidRDefault="00D15706" w:rsidP="00D15706">
            <w:pPr>
              <w:spacing w:before="120"/>
              <w:jc w:val="left"/>
            </w:pPr>
            <w:r w:rsidRPr="003D1CF7">
              <w:t>UNEP/OzL.Pro/ExCom/91/6</w:t>
            </w:r>
            <w:r w:rsidR="00E13075" w:rsidRPr="003D1CF7">
              <w:t>1</w:t>
            </w:r>
          </w:p>
        </w:tc>
        <w:tc>
          <w:tcPr>
            <w:tcW w:w="5859" w:type="dxa"/>
          </w:tcPr>
          <w:p w14:paraId="01487EC2" w14:textId="5AEFFEB8" w:rsidR="00D15706" w:rsidRPr="003D1CF7" w:rsidRDefault="00F71496" w:rsidP="00D15706">
            <w:pPr>
              <w:spacing w:before="120"/>
              <w:rPr>
                <w:lang w:val="en-CA" w:eastAsia="en-CA"/>
              </w:rPr>
            </w:pPr>
            <w:r w:rsidRPr="003D1CF7">
              <w:rPr>
                <w:lang w:val="en-CA" w:eastAsia="en-CA"/>
              </w:rPr>
              <w:t>Analysis of the level and modalities of funding for HFC phase</w:t>
            </w:r>
            <w:r w:rsidR="001A4A92" w:rsidRPr="003D1CF7">
              <w:rPr>
                <w:lang w:val="en-CA" w:eastAsia="en-CA"/>
              </w:rPr>
              <w:noBreakHyphen/>
            </w:r>
            <w:r w:rsidRPr="003D1CF7">
              <w:rPr>
                <w:lang w:val="en-CA" w:eastAsia="en-CA"/>
              </w:rPr>
              <w:t>down in the refrigeration servicing sector (paragraph 180 of document UNEP/OzL.Pro/ExCom/90/40)</w:t>
            </w:r>
          </w:p>
        </w:tc>
      </w:tr>
      <w:tr w:rsidR="00D15706" w:rsidRPr="003D1CF7" w14:paraId="240E0DA5" w14:textId="77777777" w:rsidTr="008F3B8B">
        <w:trPr>
          <w:cantSplit/>
          <w:trHeight w:val="192"/>
        </w:trPr>
        <w:tc>
          <w:tcPr>
            <w:tcW w:w="4537" w:type="dxa"/>
          </w:tcPr>
          <w:p w14:paraId="329043B7" w14:textId="71F7DFCA" w:rsidR="00D15706" w:rsidRPr="003D1CF7" w:rsidRDefault="00D15706" w:rsidP="00D15706">
            <w:pPr>
              <w:spacing w:before="120"/>
              <w:jc w:val="left"/>
            </w:pPr>
            <w:r w:rsidRPr="003D1CF7">
              <w:t>UNEP/OzL.Pro/ExCom/91/6</w:t>
            </w:r>
            <w:r w:rsidR="00E13075" w:rsidRPr="003D1CF7">
              <w:t>2</w:t>
            </w:r>
          </w:p>
        </w:tc>
        <w:tc>
          <w:tcPr>
            <w:tcW w:w="5859" w:type="dxa"/>
          </w:tcPr>
          <w:p w14:paraId="638297FF" w14:textId="12CF52D9" w:rsidR="00D15706" w:rsidRPr="003D1CF7" w:rsidRDefault="00F66DA2" w:rsidP="00D15706">
            <w:pPr>
              <w:spacing w:before="120"/>
              <w:rPr>
                <w:lang w:val="en-CA" w:eastAsia="en-CA"/>
              </w:rPr>
            </w:pPr>
            <w:r w:rsidRPr="003D1CF7">
              <w:rPr>
                <w:lang w:val="en-CA" w:eastAsia="en-CA"/>
              </w:rPr>
              <w:t>Draft criteria for funding including consideration of operationalizing paragraph 24 of decision XXVIII/2 (paragraph</w:t>
            </w:r>
            <w:r w:rsidR="001A4A92" w:rsidRPr="003D1CF7">
              <w:rPr>
                <w:lang w:val="en-CA" w:eastAsia="en-CA"/>
              </w:rPr>
              <w:t> </w:t>
            </w:r>
            <w:r w:rsidRPr="003D1CF7">
              <w:rPr>
                <w:lang w:val="en-CA" w:eastAsia="en-CA"/>
              </w:rPr>
              <w:t>176 of document UNEP/OzL.Pro/ExCom/90/40 and decision 90/49(d))</w:t>
            </w:r>
          </w:p>
        </w:tc>
      </w:tr>
      <w:tr w:rsidR="00D15706" w:rsidRPr="003D1CF7" w14:paraId="17E70172" w14:textId="77777777" w:rsidTr="008F3B8B">
        <w:trPr>
          <w:cantSplit/>
          <w:trHeight w:val="192"/>
        </w:trPr>
        <w:tc>
          <w:tcPr>
            <w:tcW w:w="4537" w:type="dxa"/>
          </w:tcPr>
          <w:p w14:paraId="4A2E3E05" w14:textId="412F81B0" w:rsidR="00D15706" w:rsidRPr="003D1CF7" w:rsidRDefault="00D15706" w:rsidP="00D15706">
            <w:pPr>
              <w:spacing w:before="120"/>
              <w:jc w:val="left"/>
            </w:pPr>
            <w:r w:rsidRPr="003D1CF7">
              <w:t>UNEP/OzL.Pro/ExCom/91/6</w:t>
            </w:r>
            <w:r w:rsidR="00E13075" w:rsidRPr="003D1CF7">
              <w:t>3</w:t>
            </w:r>
          </w:p>
        </w:tc>
        <w:tc>
          <w:tcPr>
            <w:tcW w:w="5859" w:type="dxa"/>
          </w:tcPr>
          <w:p w14:paraId="6B0E1FCE" w14:textId="7AF137C2" w:rsidR="00D15706" w:rsidRPr="003D1CF7" w:rsidRDefault="00F66DA2" w:rsidP="00D15706">
            <w:pPr>
              <w:spacing w:before="120"/>
              <w:rPr>
                <w:lang w:val="en-CA" w:eastAsia="en-CA"/>
              </w:rPr>
            </w:pPr>
            <w:r w:rsidRPr="003D1CF7">
              <w:rPr>
                <w:lang w:val="en-CA" w:eastAsia="en-CA"/>
              </w:rPr>
              <w:t>Criteria for pilot projects to maintain and/or enhance energy efficiency of replacement technologies and equipment in the context of HFC phase-down (decision 90/50(b)(i))</w:t>
            </w:r>
          </w:p>
        </w:tc>
      </w:tr>
      <w:tr w:rsidR="00D15706" w:rsidRPr="003D1CF7" w14:paraId="4BDA6D97" w14:textId="77777777" w:rsidTr="008F3B8B">
        <w:trPr>
          <w:cantSplit/>
          <w:trHeight w:val="192"/>
        </w:trPr>
        <w:tc>
          <w:tcPr>
            <w:tcW w:w="4537" w:type="dxa"/>
          </w:tcPr>
          <w:p w14:paraId="142F4390" w14:textId="4C60AB55" w:rsidR="00D15706" w:rsidRPr="003D1CF7" w:rsidRDefault="00D15706" w:rsidP="00D15706">
            <w:pPr>
              <w:spacing w:before="120"/>
              <w:jc w:val="left"/>
            </w:pPr>
            <w:r w:rsidRPr="003D1CF7">
              <w:t>UNEP/OzL.Pro/ExCom/91/6</w:t>
            </w:r>
            <w:r w:rsidR="00E13075" w:rsidRPr="003D1CF7">
              <w:t>4</w:t>
            </w:r>
          </w:p>
        </w:tc>
        <w:tc>
          <w:tcPr>
            <w:tcW w:w="5859" w:type="dxa"/>
          </w:tcPr>
          <w:p w14:paraId="743FBA49" w14:textId="4FC09D0D" w:rsidR="00D15706" w:rsidRPr="003D1CF7" w:rsidRDefault="00F66DA2" w:rsidP="00D15706">
            <w:pPr>
              <w:spacing w:before="120"/>
              <w:rPr>
                <w:lang w:val="en-CA" w:eastAsia="en-CA"/>
              </w:rPr>
            </w:pPr>
            <w:r w:rsidRPr="003D1CF7">
              <w:rPr>
                <w:lang w:val="en-CA" w:eastAsia="en-CA"/>
              </w:rPr>
              <w:t>Operational framework to further elaborate on institutional aspects and projects and activities that could be undertaken by the Multilateral Fund for maintaining and/or enhancing the energy efficiency of replacement technologies and equipment in the manufacturing and servicing sectors when phasing down HFCs in the categories set out in document</w:t>
            </w:r>
            <w:r w:rsidR="00093A68">
              <w:rPr>
                <w:lang w:val="en-CA" w:eastAsia="en-CA"/>
              </w:rPr>
              <w:t> </w:t>
            </w:r>
            <w:r w:rsidRPr="003D1CF7">
              <w:rPr>
                <w:lang w:val="en-CA" w:eastAsia="en-CA"/>
              </w:rPr>
              <w:t>UNEP/OzL.Pro/ExCom/89/12 in the context of implementing options 1 and 2 in table 3 of the document (decision 90/50(b)(ii))</w:t>
            </w:r>
          </w:p>
        </w:tc>
      </w:tr>
      <w:tr w:rsidR="00D15706" w:rsidRPr="003D1CF7" w14:paraId="3E4361ED" w14:textId="77777777" w:rsidTr="008F3B8B">
        <w:trPr>
          <w:cantSplit/>
          <w:trHeight w:val="192"/>
        </w:trPr>
        <w:tc>
          <w:tcPr>
            <w:tcW w:w="4537" w:type="dxa"/>
          </w:tcPr>
          <w:p w14:paraId="15AB296D" w14:textId="2BF3F8F9" w:rsidR="00D15706" w:rsidRPr="003D1CF7" w:rsidRDefault="00D15706" w:rsidP="00D15706">
            <w:pPr>
              <w:spacing w:before="120"/>
              <w:jc w:val="left"/>
            </w:pPr>
            <w:r w:rsidRPr="003D1CF7">
              <w:t>UNEP/OzL.Pro/ExCom/91/6</w:t>
            </w:r>
            <w:r w:rsidR="00E13075" w:rsidRPr="003D1CF7">
              <w:t>5</w:t>
            </w:r>
          </w:p>
        </w:tc>
        <w:tc>
          <w:tcPr>
            <w:tcW w:w="5859" w:type="dxa"/>
          </w:tcPr>
          <w:p w14:paraId="6260FFD4" w14:textId="5EA1586A" w:rsidR="00D15706" w:rsidRPr="003D1CF7" w:rsidRDefault="00AB7518" w:rsidP="00D15706">
            <w:pPr>
              <w:spacing w:before="120"/>
              <w:rPr>
                <w:lang w:val="en-CA" w:eastAsia="en-CA"/>
              </w:rPr>
            </w:pPr>
            <w:r w:rsidRPr="003D1CF7">
              <w:rPr>
                <w:lang w:val="en-CA" w:eastAsia="en-CA"/>
              </w:rPr>
              <w:t>Report on consultations with the secretariats of the Global Environment Facility and the Green Climate Fund and other relevant funding institutions on opportunities for sharing information on policies, projects and relevant funding modalities relating to maintaining and/or enhancing energy efficiency while phasing down HFCs (decision 90/50(b)(iii))</w:t>
            </w:r>
          </w:p>
        </w:tc>
      </w:tr>
      <w:tr w:rsidR="00D15706" w:rsidRPr="003D1CF7" w14:paraId="2807B3AA" w14:textId="77777777" w:rsidTr="008F3B8B">
        <w:trPr>
          <w:cantSplit/>
          <w:trHeight w:val="192"/>
        </w:trPr>
        <w:tc>
          <w:tcPr>
            <w:tcW w:w="4537" w:type="dxa"/>
          </w:tcPr>
          <w:p w14:paraId="3A1088E1" w14:textId="14B7EBDD" w:rsidR="00D15706" w:rsidRPr="003D1CF7" w:rsidRDefault="00D15706" w:rsidP="00D15706">
            <w:pPr>
              <w:spacing w:before="120"/>
              <w:jc w:val="left"/>
            </w:pPr>
            <w:r w:rsidRPr="003D1CF7">
              <w:t>UNEP/OzL.Pro/ExCom/91/6</w:t>
            </w:r>
            <w:r w:rsidR="00E13075" w:rsidRPr="003D1CF7">
              <w:t>6</w:t>
            </w:r>
          </w:p>
        </w:tc>
        <w:tc>
          <w:tcPr>
            <w:tcW w:w="5859" w:type="dxa"/>
          </w:tcPr>
          <w:p w14:paraId="275FFA07" w14:textId="26780478" w:rsidR="00D15706" w:rsidRPr="003D1CF7" w:rsidRDefault="0089471A" w:rsidP="00D15706">
            <w:pPr>
              <w:spacing w:before="120"/>
              <w:rPr>
                <w:lang w:val="en-CA" w:eastAsia="en-CA"/>
              </w:rPr>
            </w:pPr>
            <w:r w:rsidRPr="003D1CF7">
              <w:rPr>
                <w:lang w:val="en-CA" w:eastAsia="en-CA"/>
              </w:rPr>
              <w:t>Criteria for a funding window for an inventory of banks of used or unwanted controlled substances and a plan for the collection, transport and disposal of such substances (decision 90/49(c))</w:t>
            </w:r>
          </w:p>
        </w:tc>
      </w:tr>
      <w:tr w:rsidR="00D15706" w:rsidRPr="003D1CF7" w14:paraId="675EA8BD" w14:textId="77777777" w:rsidTr="008F3B8B">
        <w:trPr>
          <w:cantSplit/>
          <w:trHeight w:val="192"/>
        </w:trPr>
        <w:tc>
          <w:tcPr>
            <w:tcW w:w="4537" w:type="dxa"/>
          </w:tcPr>
          <w:p w14:paraId="4A84416C" w14:textId="2DEBAA46" w:rsidR="00D15706" w:rsidRPr="003D1CF7" w:rsidRDefault="00D15706" w:rsidP="00D15706">
            <w:pPr>
              <w:spacing w:before="120"/>
              <w:jc w:val="left"/>
            </w:pPr>
            <w:r w:rsidRPr="003D1CF7">
              <w:t>UNEP/OzL.Pro/ExCom/91/</w:t>
            </w:r>
            <w:r w:rsidR="00465DD7" w:rsidRPr="003D1CF7">
              <w:t>6</w:t>
            </w:r>
            <w:r w:rsidR="00E13075" w:rsidRPr="003D1CF7">
              <w:t>7</w:t>
            </w:r>
          </w:p>
        </w:tc>
        <w:tc>
          <w:tcPr>
            <w:tcW w:w="5859" w:type="dxa"/>
          </w:tcPr>
          <w:p w14:paraId="4ECE9CB5" w14:textId="2B55E9B8" w:rsidR="00D15706" w:rsidRPr="003D1CF7" w:rsidRDefault="00221000" w:rsidP="00D15706">
            <w:pPr>
              <w:spacing w:before="120"/>
              <w:rPr>
                <w:lang w:val="en-CA" w:eastAsia="en-CA"/>
              </w:rPr>
            </w:pPr>
            <w:r w:rsidRPr="003D1CF7">
              <w:rPr>
                <w:lang w:val="en-CA" w:eastAsia="en-CA"/>
              </w:rPr>
              <w:t>Analysis related to the capacity of the Multilateral Fund institutions to address HFC phase</w:t>
            </w:r>
            <w:r w:rsidR="00093A68">
              <w:rPr>
                <w:lang w:val="en-CA" w:eastAsia="en-CA"/>
              </w:rPr>
              <w:noBreakHyphen/>
            </w:r>
            <w:r w:rsidRPr="003D1CF7">
              <w:rPr>
                <w:lang w:val="en-CA" w:eastAsia="en-CA"/>
              </w:rPr>
              <w:t>down (decision 89/4)</w:t>
            </w:r>
          </w:p>
        </w:tc>
      </w:tr>
      <w:tr w:rsidR="00D15706" w:rsidRPr="003D1CF7" w14:paraId="73326015" w14:textId="77777777" w:rsidTr="008F3B8B">
        <w:trPr>
          <w:cantSplit/>
          <w:trHeight w:val="192"/>
        </w:trPr>
        <w:tc>
          <w:tcPr>
            <w:tcW w:w="4537" w:type="dxa"/>
          </w:tcPr>
          <w:p w14:paraId="357C4476" w14:textId="499342E9" w:rsidR="00D15706" w:rsidRPr="003D1CF7" w:rsidRDefault="00D15706" w:rsidP="00D15706">
            <w:pPr>
              <w:spacing w:before="120"/>
              <w:jc w:val="left"/>
            </w:pPr>
            <w:r w:rsidRPr="003D1CF7">
              <w:lastRenderedPageBreak/>
              <w:t>UNEP/OzL.Pro/ExCom/91/</w:t>
            </w:r>
            <w:r w:rsidR="00465DD7" w:rsidRPr="003D1CF7">
              <w:t>6</w:t>
            </w:r>
            <w:r w:rsidR="00E13075" w:rsidRPr="003D1CF7">
              <w:t>8</w:t>
            </w:r>
          </w:p>
        </w:tc>
        <w:tc>
          <w:tcPr>
            <w:tcW w:w="5859" w:type="dxa"/>
          </w:tcPr>
          <w:p w14:paraId="7B5B289F" w14:textId="0EF4C507" w:rsidR="00D15706" w:rsidRPr="003D1CF7" w:rsidRDefault="00221000" w:rsidP="00D15706">
            <w:pPr>
              <w:spacing w:before="120"/>
              <w:rPr>
                <w:lang w:val="en-CA" w:eastAsia="en-CA"/>
              </w:rPr>
            </w:pPr>
            <w:r w:rsidRPr="003D1CF7">
              <w:rPr>
                <w:lang w:val="en-CA" w:eastAsia="en-CA"/>
              </w:rPr>
              <w:t>Opportunities to further highlight how the sustainability of Multilateral Fund-supported activities would be ensured including by further clarifying in the documents submitted by the Secretariat how partner capacity, risks and critical assumptions were considered (decision 89/1(c)(iii))</w:t>
            </w:r>
          </w:p>
        </w:tc>
      </w:tr>
      <w:tr w:rsidR="00D15706" w:rsidRPr="003D1CF7" w14:paraId="608BEE4D" w14:textId="77777777" w:rsidTr="008F3B8B">
        <w:trPr>
          <w:cantSplit/>
          <w:trHeight w:val="192"/>
        </w:trPr>
        <w:tc>
          <w:tcPr>
            <w:tcW w:w="4537" w:type="dxa"/>
          </w:tcPr>
          <w:p w14:paraId="6E9CFD70" w14:textId="641D91A0" w:rsidR="00D15706" w:rsidRPr="003D1CF7" w:rsidRDefault="00D15706" w:rsidP="00D15706">
            <w:pPr>
              <w:spacing w:before="120"/>
              <w:jc w:val="left"/>
            </w:pPr>
            <w:r w:rsidRPr="003D1CF7">
              <w:t>UNEP/OzL.Pro/ExCom/91/</w:t>
            </w:r>
            <w:r w:rsidR="00E13075" w:rsidRPr="003D1CF7">
              <w:t>69</w:t>
            </w:r>
          </w:p>
        </w:tc>
        <w:tc>
          <w:tcPr>
            <w:tcW w:w="5859" w:type="dxa"/>
          </w:tcPr>
          <w:p w14:paraId="17B39C9D" w14:textId="34E54D33" w:rsidR="00D15706" w:rsidRPr="003D1CF7" w:rsidRDefault="00FA5AEE" w:rsidP="00D15706">
            <w:pPr>
              <w:spacing w:before="120"/>
              <w:rPr>
                <w:lang w:val="en-CA" w:eastAsia="en-CA"/>
              </w:rPr>
            </w:pPr>
            <w:r w:rsidRPr="003D1CF7">
              <w:rPr>
                <w:lang w:val="en-CA" w:eastAsia="en-CA"/>
              </w:rPr>
              <w:t>Overview of current monitoring, reporting, verification and enforceable licensing and quota systems developed with support from the Multilateral Fund (decision 84/85)</w:t>
            </w:r>
          </w:p>
        </w:tc>
      </w:tr>
      <w:tr w:rsidR="00D15706" w:rsidRPr="003D1CF7" w14:paraId="7DF8A951" w14:textId="77777777" w:rsidTr="008F3B8B">
        <w:trPr>
          <w:cantSplit/>
          <w:trHeight w:val="192"/>
        </w:trPr>
        <w:tc>
          <w:tcPr>
            <w:tcW w:w="4537" w:type="dxa"/>
          </w:tcPr>
          <w:p w14:paraId="7341F3CF" w14:textId="0E7B8625" w:rsidR="00D15706" w:rsidRPr="003D1CF7" w:rsidRDefault="00D15706" w:rsidP="00D15706">
            <w:pPr>
              <w:spacing w:before="120"/>
              <w:jc w:val="left"/>
            </w:pPr>
            <w:r w:rsidRPr="003D1CF7">
              <w:t>UNEP/OzL.Pro/ExCom/91/7</w:t>
            </w:r>
            <w:r w:rsidR="00E13075" w:rsidRPr="003D1CF7">
              <w:t>0</w:t>
            </w:r>
          </w:p>
        </w:tc>
        <w:tc>
          <w:tcPr>
            <w:tcW w:w="5859" w:type="dxa"/>
          </w:tcPr>
          <w:p w14:paraId="4433455C" w14:textId="6AB0D3E0" w:rsidR="00D15706" w:rsidRPr="003D1CF7" w:rsidRDefault="00CA140B" w:rsidP="00D15706">
            <w:pPr>
              <w:spacing w:before="120"/>
              <w:rPr>
                <w:lang w:val="en-CA" w:eastAsia="en-CA"/>
              </w:rPr>
            </w:pPr>
            <w:r w:rsidRPr="003D1CF7">
              <w:rPr>
                <w:lang w:val="en-CA" w:eastAsia="en-CA"/>
              </w:rPr>
              <w:t>Update of the information strategy of the Multilateral Fund including a detailed plan for information and knowledge management, the website/information technology requirements, the resources needed and clear timelines for implementation (decision 89/1(c)(ii))</w:t>
            </w:r>
          </w:p>
        </w:tc>
      </w:tr>
      <w:tr w:rsidR="00D15706" w:rsidRPr="003D1CF7" w14:paraId="21C5A602" w14:textId="77777777" w:rsidTr="00F1606C">
        <w:trPr>
          <w:cantSplit/>
        </w:trPr>
        <w:tc>
          <w:tcPr>
            <w:tcW w:w="4537" w:type="dxa"/>
          </w:tcPr>
          <w:p w14:paraId="0B85E102" w14:textId="32BAB05A" w:rsidR="00D15706" w:rsidRPr="003D1CF7" w:rsidRDefault="00D15706" w:rsidP="00D15706">
            <w:pPr>
              <w:spacing w:before="120"/>
              <w:jc w:val="left"/>
            </w:pPr>
            <w:r w:rsidRPr="003D1CF7">
              <w:t>UNEP/OzL.Pro/ExCom/91/</w:t>
            </w:r>
            <w:r w:rsidR="00465DD7" w:rsidRPr="003D1CF7">
              <w:t>7</w:t>
            </w:r>
            <w:r w:rsidR="00E13075" w:rsidRPr="003D1CF7">
              <w:t>1</w:t>
            </w:r>
          </w:p>
        </w:tc>
        <w:tc>
          <w:tcPr>
            <w:tcW w:w="5859" w:type="dxa"/>
          </w:tcPr>
          <w:p w14:paraId="2A15CF7D" w14:textId="46782010" w:rsidR="00D15706" w:rsidRPr="003D1CF7" w:rsidRDefault="004921AB" w:rsidP="004921AB">
            <w:pPr>
              <w:spacing w:before="120"/>
            </w:pPr>
            <w:r w:rsidRPr="003D1CF7">
              <w:t>Report of the Sub-group on the Production Sector</w:t>
            </w:r>
          </w:p>
        </w:tc>
      </w:tr>
      <w:tr w:rsidR="00D15706" w:rsidRPr="003D1CF7" w14:paraId="7C0C8FE8" w14:textId="77777777" w:rsidTr="00F1606C">
        <w:trPr>
          <w:cantSplit/>
        </w:trPr>
        <w:tc>
          <w:tcPr>
            <w:tcW w:w="4537" w:type="dxa"/>
          </w:tcPr>
          <w:p w14:paraId="193E1352" w14:textId="53D594A2" w:rsidR="00D15706" w:rsidRPr="003D1CF7" w:rsidRDefault="00D15706" w:rsidP="00D15706">
            <w:pPr>
              <w:spacing w:before="120"/>
              <w:jc w:val="left"/>
            </w:pPr>
            <w:r w:rsidRPr="003D1CF7">
              <w:t>UNEP/OzL.Pro/ExCom/91/</w:t>
            </w:r>
            <w:r w:rsidR="00465DD7" w:rsidRPr="003D1CF7">
              <w:t>7</w:t>
            </w:r>
            <w:r w:rsidR="00E13075" w:rsidRPr="003D1CF7">
              <w:t>2</w:t>
            </w:r>
          </w:p>
        </w:tc>
        <w:tc>
          <w:tcPr>
            <w:tcW w:w="5859" w:type="dxa"/>
          </w:tcPr>
          <w:p w14:paraId="7D77E802" w14:textId="0F35546C" w:rsidR="00D15706" w:rsidRPr="003D1CF7" w:rsidRDefault="00D15706" w:rsidP="00D15706">
            <w:pPr>
              <w:spacing w:before="120"/>
            </w:pPr>
            <w:r w:rsidRPr="003D1CF7">
              <w:t>Report of the Ninety-First Executive Committee Meeting of the Multilateral Fund for the Implementation of the Montreal Protocol</w:t>
            </w:r>
          </w:p>
        </w:tc>
      </w:tr>
      <w:tr w:rsidR="00D15706" w:rsidRPr="003D1CF7" w14:paraId="21F9F689" w14:textId="77777777" w:rsidTr="00F1606C">
        <w:trPr>
          <w:cantSplit/>
        </w:trPr>
        <w:tc>
          <w:tcPr>
            <w:tcW w:w="4537" w:type="dxa"/>
          </w:tcPr>
          <w:p w14:paraId="08F9A8CD" w14:textId="06E91117" w:rsidR="00D15706" w:rsidRPr="003D1CF7" w:rsidRDefault="00D15706" w:rsidP="00D15706">
            <w:pPr>
              <w:spacing w:before="120"/>
              <w:jc w:val="left"/>
            </w:pPr>
          </w:p>
        </w:tc>
        <w:tc>
          <w:tcPr>
            <w:tcW w:w="5859" w:type="dxa"/>
          </w:tcPr>
          <w:p w14:paraId="6CCD7B24" w14:textId="156CB85A" w:rsidR="00D15706" w:rsidRPr="003D1CF7" w:rsidRDefault="00D15706" w:rsidP="00D15706">
            <w:pPr>
              <w:spacing w:before="120"/>
            </w:pPr>
          </w:p>
        </w:tc>
      </w:tr>
      <w:tr w:rsidR="00D15706" w:rsidRPr="003D1CF7" w14:paraId="3674544A" w14:textId="77777777" w:rsidTr="00F1606C">
        <w:trPr>
          <w:cantSplit/>
          <w:trHeight w:val="432"/>
        </w:trPr>
        <w:tc>
          <w:tcPr>
            <w:tcW w:w="4537" w:type="dxa"/>
          </w:tcPr>
          <w:p w14:paraId="0D73B353" w14:textId="0563AC6A" w:rsidR="00D15706" w:rsidRPr="003D1CF7" w:rsidRDefault="00D15706" w:rsidP="00D15706">
            <w:pPr>
              <w:spacing w:before="120"/>
              <w:jc w:val="left"/>
            </w:pPr>
          </w:p>
        </w:tc>
        <w:tc>
          <w:tcPr>
            <w:tcW w:w="5859" w:type="dxa"/>
          </w:tcPr>
          <w:p w14:paraId="2AB32A8E" w14:textId="36416244" w:rsidR="00D15706" w:rsidRPr="003D1CF7" w:rsidRDefault="00D15706" w:rsidP="00D15706">
            <w:pPr>
              <w:spacing w:before="120"/>
            </w:pPr>
          </w:p>
        </w:tc>
      </w:tr>
      <w:tr w:rsidR="00D15706" w:rsidRPr="003D1CF7" w14:paraId="48C00BC5" w14:textId="77777777" w:rsidTr="00F1606C">
        <w:trPr>
          <w:cantSplit/>
        </w:trPr>
        <w:tc>
          <w:tcPr>
            <w:tcW w:w="4537" w:type="dxa"/>
          </w:tcPr>
          <w:p w14:paraId="27D27865" w14:textId="77777777" w:rsidR="00D15706" w:rsidRPr="003D1CF7" w:rsidRDefault="00D15706" w:rsidP="00D15706">
            <w:pPr>
              <w:spacing w:before="120"/>
              <w:jc w:val="left"/>
            </w:pPr>
          </w:p>
        </w:tc>
        <w:tc>
          <w:tcPr>
            <w:tcW w:w="5859" w:type="dxa"/>
          </w:tcPr>
          <w:p w14:paraId="5061888B" w14:textId="77777777" w:rsidR="00D15706" w:rsidRPr="003D1CF7" w:rsidRDefault="00D15706" w:rsidP="00D15706">
            <w:pPr>
              <w:spacing w:before="120"/>
            </w:pPr>
          </w:p>
        </w:tc>
      </w:tr>
      <w:tr w:rsidR="00D15706" w:rsidRPr="003D1CF7" w14:paraId="733AAEB0" w14:textId="77777777" w:rsidTr="008F3B8B">
        <w:trPr>
          <w:cantSplit/>
        </w:trPr>
        <w:tc>
          <w:tcPr>
            <w:tcW w:w="4537" w:type="dxa"/>
          </w:tcPr>
          <w:p w14:paraId="0A906527" w14:textId="328D2F01" w:rsidR="00D15706" w:rsidRPr="003D1CF7" w:rsidRDefault="00D15706" w:rsidP="00D15706">
            <w:pPr>
              <w:spacing w:before="120"/>
              <w:jc w:val="left"/>
            </w:pPr>
            <w:r w:rsidRPr="003D1CF7">
              <w:t>UNEP/OzL.Pro/ExCom/91/Inf.1</w:t>
            </w:r>
          </w:p>
        </w:tc>
        <w:tc>
          <w:tcPr>
            <w:tcW w:w="5859" w:type="dxa"/>
          </w:tcPr>
          <w:p w14:paraId="608541D0" w14:textId="77777777" w:rsidR="00D15706" w:rsidRPr="003D1CF7" w:rsidRDefault="00D15706" w:rsidP="00D15706">
            <w:pPr>
              <w:spacing w:before="120"/>
            </w:pPr>
            <w:r w:rsidRPr="003D1CF7">
              <w:t>List of documents</w:t>
            </w:r>
          </w:p>
        </w:tc>
      </w:tr>
      <w:tr w:rsidR="00D15706" w:rsidRPr="00F84820" w14:paraId="3101009C" w14:textId="77777777" w:rsidTr="008F3B8B">
        <w:trPr>
          <w:cantSplit/>
        </w:trPr>
        <w:tc>
          <w:tcPr>
            <w:tcW w:w="4537" w:type="dxa"/>
          </w:tcPr>
          <w:p w14:paraId="2D4C85E2" w14:textId="5A4F0414" w:rsidR="00D15706" w:rsidRPr="003D1CF7" w:rsidRDefault="00D15706" w:rsidP="00D15706">
            <w:pPr>
              <w:spacing w:before="120"/>
              <w:rPr>
                <w:lang w:val="en-CA"/>
              </w:rPr>
            </w:pPr>
            <w:r w:rsidRPr="003D1CF7">
              <w:t>UNEP/OzL.Pro/ExCom/91/Inf.2</w:t>
            </w:r>
          </w:p>
        </w:tc>
        <w:tc>
          <w:tcPr>
            <w:tcW w:w="5859" w:type="dxa"/>
          </w:tcPr>
          <w:p w14:paraId="6BB8F0F6" w14:textId="19F40433" w:rsidR="00D15706" w:rsidRPr="00F84820" w:rsidRDefault="00093A68" w:rsidP="00093A68">
            <w:pPr>
              <w:spacing w:before="120"/>
            </w:pPr>
            <w:r>
              <w:t>Technical feasibility study on the usability, systems architecture and technology of the secretariat databases (Submitted by the Consultant)</w:t>
            </w:r>
          </w:p>
        </w:tc>
      </w:tr>
      <w:tr w:rsidR="00E75281" w:rsidRPr="00F84820" w14:paraId="471D3028" w14:textId="77777777" w:rsidTr="008F3B8B">
        <w:trPr>
          <w:cantSplit/>
        </w:trPr>
        <w:tc>
          <w:tcPr>
            <w:tcW w:w="4537" w:type="dxa"/>
          </w:tcPr>
          <w:p w14:paraId="0E81223D" w14:textId="2EAA1595" w:rsidR="00E75281" w:rsidRPr="00F84820" w:rsidRDefault="00E75281" w:rsidP="00E75281">
            <w:pPr>
              <w:spacing w:before="120"/>
              <w:jc w:val="left"/>
            </w:pPr>
            <w:r w:rsidRPr="003D1CF7">
              <w:t>UNEP/OzL.Pro/ExCom/91/Inf.</w:t>
            </w:r>
            <w:r>
              <w:t>3</w:t>
            </w:r>
          </w:p>
        </w:tc>
        <w:tc>
          <w:tcPr>
            <w:tcW w:w="5859" w:type="dxa"/>
          </w:tcPr>
          <w:p w14:paraId="0B0B2F2B" w14:textId="4151CF86" w:rsidR="00E75281" w:rsidRPr="00F84820" w:rsidRDefault="00093A68" w:rsidP="00093A68">
            <w:pPr>
              <w:spacing w:before="120"/>
            </w:pPr>
            <w:r>
              <w:t>Dates and venues of the 92</w:t>
            </w:r>
            <w:r w:rsidRPr="00062F30">
              <w:rPr>
                <w:vertAlign w:val="superscript"/>
              </w:rPr>
              <w:t>nd</w:t>
            </w:r>
            <w:r>
              <w:t xml:space="preserve"> to 97</w:t>
            </w:r>
            <w:r w:rsidRPr="00062F30">
              <w:rPr>
                <w:vertAlign w:val="superscript"/>
              </w:rPr>
              <w:t>th</w:t>
            </w:r>
            <w:r>
              <w:t xml:space="preserve"> meetings of the Executive Committee</w:t>
            </w:r>
            <w:r w:rsidDel="00093A68">
              <w:t xml:space="preserve"> </w:t>
            </w:r>
          </w:p>
        </w:tc>
      </w:tr>
    </w:tbl>
    <w:p w14:paraId="45CD3676" w14:textId="21269CFB" w:rsidR="00D82917" w:rsidRDefault="00D82917" w:rsidP="004E7F9C">
      <w:pPr>
        <w:rPr>
          <w:lang w:val="en-CA"/>
        </w:rPr>
      </w:pPr>
    </w:p>
    <w:p w14:paraId="61612053" w14:textId="77777777" w:rsidR="00EE7C1F" w:rsidRPr="00F84820" w:rsidRDefault="00EE7C1F" w:rsidP="004E7F9C">
      <w:pPr>
        <w:rPr>
          <w:lang w:val="en-CA"/>
        </w:rPr>
      </w:pPr>
    </w:p>
    <w:tbl>
      <w:tblPr>
        <w:tblStyle w:val="TableGrid"/>
        <w:tblW w:w="0" w:type="auto"/>
        <w:tblBorders>
          <w:top w:val="none" w:sz="0" w:space="0" w:color="auto"/>
          <w:left w:val="none" w:sz="0" w:space="0" w:color="auto"/>
          <w:bottom w:val="none" w:sz="0" w:space="0" w:color="auto"/>
          <w:right w:val="none" w:sz="0" w:space="0" w:color="auto"/>
          <w:insideH w:val="none" w:sz="0" w:space="0" w:color="auto"/>
          <w:insideV w:val="none" w:sz="0" w:space="0" w:color="auto"/>
        </w:tblBorders>
        <w:tblLook w:val="04A0" w:firstRow="1" w:lastRow="0" w:firstColumn="1" w:lastColumn="0" w:noHBand="0" w:noVBand="1"/>
      </w:tblPr>
      <w:tblGrid>
        <w:gridCol w:w="1871"/>
        <w:gridCol w:w="1872"/>
        <w:gridCol w:w="1872"/>
        <w:gridCol w:w="1872"/>
        <w:gridCol w:w="1873"/>
      </w:tblGrid>
      <w:tr w:rsidR="003A7DA9" w:rsidRPr="00BB2764" w14:paraId="33408504" w14:textId="77777777" w:rsidTr="002C3E24">
        <w:tc>
          <w:tcPr>
            <w:tcW w:w="1871" w:type="dxa"/>
          </w:tcPr>
          <w:p w14:paraId="6CAF3517" w14:textId="77777777" w:rsidR="003A7DA9" w:rsidRPr="00BB2764" w:rsidRDefault="003A7DA9" w:rsidP="002C3E24"/>
        </w:tc>
        <w:tc>
          <w:tcPr>
            <w:tcW w:w="1872" w:type="dxa"/>
          </w:tcPr>
          <w:p w14:paraId="1894A699" w14:textId="77777777" w:rsidR="003A7DA9" w:rsidRPr="00BB2764" w:rsidRDefault="003A7DA9" w:rsidP="002C3E24"/>
        </w:tc>
        <w:tc>
          <w:tcPr>
            <w:tcW w:w="1872" w:type="dxa"/>
            <w:tcBorders>
              <w:bottom w:val="single" w:sz="4" w:space="0" w:color="auto"/>
            </w:tcBorders>
          </w:tcPr>
          <w:p w14:paraId="19C7FD26" w14:textId="77777777" w:rsidR="003A7DA9" w:rsidRPr="00BB2764" w:rsidRDefault="003A7DA9" w:rsidP="002C3E24"/>
        </w:tc>
        <w:tc>
          <w:tcPr>
            <w:tcW w:w="1872" w:type="dxa"/>
          </w:tcPr>
          <w:p w14:paraId="28474BCF" w14:textId="77777777" w:rsidR="003A7DA9" w:rsidRPr="00BB2764" w:rsidRDefault="003A7DA9" w:rsidP="002C3E24"/>
        </w:tc>
        <w:tc>
          <w:tcPr>
            <w:tcW w:w="1873" w:type="dxa"/>
          </w:tcPr>
          <w:p w14:paraId="52341618" w14:textId="77777777" w:rsidR="003A7DA9" w:rsidRPr="00BB2764" w:rsidRDefault="003A7DA9" w:rsidP="002C3E24"/>
        </w:tc>
      </w:tr>
    </w:tbl>
    <w:p w14:paraId="4D3BAC51" w14:textId="77777777" w:rsidR="003A7DA9" w:rsidRDefault="003A7DA9" w:rsidP="003A7DA9">
      <w:pPr>
        <w:rPr>
          <w:lang w:val="en-CA"/>
        </w:rPr>
      </w:pPr>
    </w:p>
    <w:p w14:paraId="054E6C4E" w14:textId="77777777" w:rsidR="003A7DA9" w:rsidRPr="00484A8B" w:rsidRDefault="003A7DA9" w:rsidP="00484A8B">
      <w:pPr>
        <w:rPr>
          <w:lang w:val="en-CA"/>
        </w:rPr>
      </w:pPr>
    </w:p>
    <w:sectPr w:rsidR="003A7DA9" w:rsidRPr="00484A8B" w:rsidSect="00896234">
      <w:headerReference w:type="even" r:id="rId12"/>
      <w:headerReference w:type="default" r:id="rId13"/>
      <w:footerReference w:type="even" r:id="rId14"/>
      <w:footerReference w:type="default" r:id="rId15"/>
      <w:pgSz w:w="12240" w:h="15840" w:code="1"/>
      <w:pgMar w:top="720" w:right="1440" w:bottom="864" w:left="1440" w:header="720" w:footer="475" w:gutter="0"/>
      <w:cols w:space="720"/>
      <w:titlePg/>
    </w:sectPr>
  </w:body>
</w:document>
</file>

<file path=word/endnotes.xml><?xml version="1.0" encoding="utf-8"?>
<w:endnotes xmlns:wpc="http://schemas.microsoft.com/office/word/2010/wordprocessingCanvas" xmlns:cx="http://schemas.microsoft.com/office/drawing/2014/chartex" xmlns:cx1="http://schemas.microsoft.com/office/drawing/2015/9/8/chartex" xmlns:cx2="http://schemas.microsoft.com/office/drawing/2015/10/21/chartex" xmlns:cx3="http://schemas.microsoft.com/office/drawing/2016/5/9/chartex" xmlns:cx4="http://schemas.microsoft.com/office/drawing/2016/5/10/chartex" xmlns:cx5="http://schemas.microsoft.com/office/drawing/2016/5/11/chartex" xmlns:cx6="http://schemas.microsoft.com/office/drawing/2016/5/12/chartex" xmlns:cx7="http://schemas.microsoft.com/office/drawing/2016/5/13/chartex" xmlns:cx8="http://schemas.microsoft.com/office/drawing/2016/5/14/chartex" xmlns:mc="http://schemas.openxmlformats.org/markup-compatibility/2006" xmlns:aink="http://schemas.microsoft.com/office/drawing/2016/ink" xmlns:am3d="http://schemas.microsoft.com/office/drawing/2017/model3d" xmlns:o="urn:schemas-microsoft-com:office:office" xmlns:oel="http://schemas.microsoft.com/office/2019/extlst"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15="http://schemas.microsoft.com/office/word/2012/wordml" xmlns:w16cex="http://schemas.microsoft.com/office/word/2018/wordml/cex" xmlns:w16cid="http://schemas.microsoft.com/office/word/2016/wordml/cid" xmlns:w16="http://schemas.microsoft.com/office/word/2018/wordml" xmlns:w16sdtdh="http://schemas.microsoft.com/office/word/2020/wordml/sdtdatahash" xmlns:w16se="http://schemas.microsoft.com/office/word/2015/wordml/symex" xmlns:wpg="http://schemas.microsoft.com/office/word/2010/wordprocessingGroup" xmlns:wpi="http://schemas.microsoft.com/office/word/2010/wordprocessingInk" xmlns:wne="http://schemas.microsoft.com/office/word/2006/wordml" xmlns:wps="http://schemas.microsoft.com/office/word/2010/wordprocessingShape" mc:Ignorable="w14 w15 w16se w16cid w16 w16cex w16sdtdh wp14">
  <w:endnote w:type="separator" w:id="-1">
    <w:p w14:paraId="7D76E33D" w14:textId="77777777" w:rsidR="00DF15D0" w:rsidRDefault="00DF15D0" w:rsidP="004A504B">
      <w:r>
        <w:separator/>
      </w:r>
    </w:p>
  </w:endnote>
  <w:endnote w:type="continuationSeparator" w:id="0">
    <w:p w14:paraId="60DD2B90" w14:textId="77777777" w:rsidR="00DF15D0" w:rsidRDefault="00DF15D0" w:rsidP="004A504B">
      <w:r>
        <w:continuationSeparator/>
      </w:r>
    </w:p>
  </w:endnote>
</w:endnotes>
</file>

<file path=word/fontTable.xml><?xml version="1.0" encoding="utf-8"?>
<w:fonts xmlns:mc="http://schemas.openxmlformats.org/markup-compatibility/2006" xmlns:r="http://schemas.openxmlformats.org/officeDocument/2006/relationships" xmlns:w="http://schemas.openxmlformats.org/wordprocessingml/2006/main" xmlns:w14="http://schemas.microsoft.com/office/word/2010/wordml" xmlns:w15="http://schemas.microsoft.com/office/word/2012/wordml" xmlns:w16cex="http://schemas.microsoft.com/office/word/2018/wordml/cex" xmlns:w16cid="http://schemas.microsoft.com/office/word/2016/wordml/cid" xmlns:w16="http://schemas.microsoft.com/office/word/2018/wordml" xmlns:w16sdtdh="http://schemas.microsoft.com/office/word/2020/wordml/sdtdatahash" xmlns:w16se="http://schemas.microsoft.com/office/word/2015/wordml/symex" mc:Ignorable="w14 w15 w16se w16cid w16 w16cex w16sdtdh">
  <w:font w:name="Symbol">
    <w:panose1 w:val="05050102010706020507"/>
    <w:charset w:val="02"/>
    <w:family w:val="roman"/>
    <w:pitch w:val="variable"/>
    <w:sig w:usb0="00000000" w:usb1="10000000" w:usb2="00000000" w:usb3="00000000" w:csb0="80000000" w:csb1="00000000"/>
  </w:font>
  <w:font w:name="Times New Roman">
    <w:panose1 w:val="02020603050405020304"/>
    <w:charset w:val="00"/>
    <w:family w:val="roman"/>
    <w:pitch w:val="variable"/>
    <w:sig w:usb0="E0002EFF" w:usb1="C000785B" w:usb2="00000009" w:usb3="00000000" w:csb0="000001FF" w:csb1="00000000"/>
  </w:font>
  <w:font w:name="Courier New">
    <w:panose1 w:val="02070309020205020404"/>
    <w:charset w:val="00"/>
    <w:family w:val="modern"/>
    <w:pitch w:val="fixed"/>
    <w:sig w:usb0="E0002EFF" w:usb1="C0007843" w:usb2="00000009" w:usb3="00000000" w:csb0="000001FF" w:csb1="00000000"/>
  </w:font>
  <w:font w:name="Wingdings">
    <w:panose1 w:val="05000000000000000000"/>
    <w:charset w:val="02"/>
    <w:family w:val="auto"/>
    <w:pitch w:val="variable"/>
    <w:sig w:usb0="00000000" w:usb1="10000000" w:usb2="00000000" w:usb3="00000000" w:csb0="80000000" w:csb1="00000000"/>
  </w:font>
  <w:font w:name="Arial">
    <w:panose1 w:val="020B0604020202020204"/>
    <w:charset w:val="00"/>
    <w:family w:val="swiss"/>
    <w:pitch w:val="variable"/>
    <w:sig w:usb0="E0002EFF" w:usb1="C000785B" w:usb2="00000009" w:usb3="00000000" w:csb0="000001FF" w:csb1="00000000"/>
  </w:font>
  <w:font w:name="Tahoma">
    <w:panose1 w:val="020B0604030504040204"/>
    <w:charset w:val="00"/>
    <w:family w:val="swiss"/>
    <w:pitch w:val="variable"/>
    <w:sig w:usb0="E1002EFF" w:usb1="C000605B" w:usb2="00000029" w:usb3="00000000" w:csb0="000101FF" w:csb1="00000000"/>
  </w:font>
  <w:font w:name="Univers">
    <w:altName w:val="Univers"/>
    <w:charset w:val="00"/>
    <w:family w:val="swiss"/>
    <w:pitch w:val="variable"/>
    <w:sig w:usb0="80000287" w:usb1="00000000" w:usb2="00000000" w:usb3="00000000" w:csb0="0000000F" w:csb1="00000000"/>
  </w:font>
  <w:font w:name="Univers Bold">
    <w:altName w:val="Arial"/>
    <w:panose1 w:val="00000000000000000000"/>
    <w:charset w:val="00"/>
    <w:family w:val="swiss"/>
    <w:notTrueType/>
    <w:pitch w:val="variable"/>
    <w:sig w:usb0="00000003" w:usb1="00000000" w:usb2="00000000" w:usb3="00000000" w:csb0="00000001" w:csb1="00000000"/>
  </w:font>
  <w:font w:name="SimSun">
    <w:altName w:val="宋体"/>
    <w:panose1 w:val="02010600030101010101"/>
    <w:charset w:val="86"/>
    <w:family w:val="auto"/>
    <w:pitch w:val="variable"/>
    <w:sig w:usb0="00000003" w:usb1="288F0000" w:usb2="00000016" w:usb3="00000000" w:csb0="00040001" w:csb1="00000000"/>
  </w:font>
  <w:font w:name="Cambria">
    <w:panose1 w:val="02040503050406030204"/>
    <w:charset w:val="00"/>
    <w:family w:val="roman"/>
    <w:pitch w:val="variable"/>
    <w:sig w:usb0="E00006FF" w:usb1="420024FF" w:usb2="02000000" w:usb3="00000000" w:csb0="0000019F" w:csb1="00000000"/>
  </w:font>
  <w:font w:name="Calibri">
    <w:panose1 w:val="020F0502020204030204"/>
    <w:charset w:val="00"/>
    <w:family w:val="swiss"/>
    <w:pitch w:val="variable"/>
    <w:sig w:usb0="E4002EFF" w:usb1="C000247B" w:usb2="00000009" w:usb3="00000000" w:csb0="000001FF" w:csb1="00000000"/>
  </w:font>
</w:fonts>
</file>

<file path=word/footer1.xml><?xml version="1.0" encoding="utf-8"?>
<w:ftr xmlns:wpc="http://schemas.microsoft.com/office/word/2010/wordprocessingCanvas" xmlns:cx="http://schemas.microsoft.com/office/drawing/2014/chartex" xmlns:cx1="http://schemas.microsoft.com/office/drawing/2015/9/8/chartex" xmlns:cx2="http://schemas.microsoft.com/office/drawing/2015/10/21/chartex" xmlns:cx3="http://schemas.microsoft.com/office/drawing/2016/5/9/chartex" xmlns:cx4="http://schemas.microsoft.com/office/drawing/2016/5/10/chartex" xmlns:cx5="http://schemas.microsoft.com/office/drawing/2016/5/11/chartex" xmlns:cx6="http://schemas.microsoft.com/office/drawing/2016/5/12/chartex" xmlns:cx7="http://schemas.microsoft.com/office/drawing/2016/5/13/chartex" xmlns:cx8="http://schemas.microsoft.com/office/drawing/2016/5/14/chartex" xmlns:mc="http://schemas.openxmlformats.org/markup-compatibility/2006" xmlns:aink="http://schemas.microsoft.com/office/drawing/2016/ink" xmlns:am3d="http://schemas.microsoft.com/office/drawing/2017/model3d" xmlns:o="urn:schemas-microsoft-com:office:office" xmlns:oel="http://schemas.microsoft.com/office/2019/extlst"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15="http://schemas.microsoft.com/office/word/2012/wordml" xmlns:w16cex="http://schemas.microsoft.com/office/word/2018/wordml/cex" xmlns:w16cid="http://schemas.microsoft.com/office/word/2016/wordml/cid" xmlns:w16="http://schemas.microsoft.com/office/word/2018/wordml" xmlns:w16sdtdh="http://schemas.microsoft.com/office/word/2020/wordml/sdtdatahash" xmlns:w16se="http://schemas.microsoft.com/office/word/2015/wordml/symex" xmlns:wpg="http://schemas.microsoft.com/office/word/2010/wordprocessingGroup" xmlns:wpi="http://schemas.microsoft.com/office/word/2010/wordprocessingInk" xmlns:wne="http://schemas.microsoft.com/office/word/2006/wordml" xmlns:wps="http://schemas.microsoft.com/office/word/2010/wordprocessingShape" mc:Ignorable="w14 w15 w16se w16cid w16 w16cex w16sdtdh wp14">
  <w:p w14:paraId="344A5866" w14:textId="77777777" w:rsidR="008F3B8B" w:rsidRPr="0033525D" w:rsidRDefault="008F3B8B">
    <w:pPr>
      <w:jc w:val="center"/>
    </w:pPr>
    <w:r>
      <w:fldChar w:fldCharType="begin"/>
    </w:r>
    <w:r>
      <w:instrText xml:space="preserve"> PAGE </w:instrText>
    </w:r>
    <w:r>
      <w:fldChar w:fldCharType="separate"/>
    </w:r>
    <w:r w:rsidR="001F5AE4">
      <w:rPr>
        <w:noProof/>
      </w:rPr>
      <w:t>4</w:t>
    </w:r>
    <w:r>
      <w:rPr>
        <w:noProof/>
      </w:rPr>
      <w:fldChar w:fldCharType="end"/>
    </w:r>
  </w:p>
</w:ftr>
</file>

<file path=word/footer2.xml><?xml version="1.0" encoding="utf-8"?>
<w:ftr xmlns:wpc="http://schemas.microsoft.com/office/word/2010/wordprocessingCanvas" xmlns:cx="http://schemas.microsoft.com/office/drawing/2014/chartex" xmlns:cx1="http://schemas.microsoft.com/office/drawing/2015/9/8/chartex" xmlns:cx2="http://schemas.microsoft.com/office/drawing/2015/10/21/chartex" xmlns:cx3="http://schemas.microsoft.com/office/drawing/2016/5/9/chartex" xmlns:cx4="http://schemas.microsoft.com/office/drawing/2016/5/10/chartex" xmlns:cx5="http://schemas.microsoft.com/office/drawing/2016/5/11/chartex" xmlns:cx6="http://schemas.microsoft.com/office/drawing/2016/5/12/chartex" xmlns:cx7="http://schemas.microsoft.com/office/drawing/2016/5/13/chartex" xmlns:cx8="http://schemas.microsoft.com/office/drawing/2016/5/14/chartex" xmlns:mc="http://schemas.openxmlformats.org/markup-compatibility/2006" xmlns:aink="http://schemas.microsoft.com/office/drawing/2016/ink" xmlns:am3d="http://schemas.microsoft.com/office/drawing/2017/model3d" xmlns:o="urn:schemas-microsoft-com:office:office" xmlns:oel="http://schemas.microsoft.com/office/2019/extlst"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15="http://schemas.microsoft.com/office/word/2012/wordml" xmlns:w16cex="http://schemas.microsoft.com/office/word/2018/wordml/cex" xmlns:w16cid="http://schemas.microsoft.com/office/word/2016/wordml/cid" xmlns:w16="http://schemas.microsoft.com/office/word/2018/wordml" xmlns:w16sdtdh="http://schemas.microsoft.com/office/word/2020/wordml/sdtdatahash" xmlns:w16se="http://schemas.microsoft.com/office/word/2015/wordml/symex" xmlns:wpg="http://schemas.microsoft.com/office/word/2010/wordprocessingGroup" xmlns:wpi="http://schemas.microsoft.com/office/word/2010/wordprocessingInk" xmlns:wne="http://schemas.microsoft.com/office/word/2006/wordml" xmlns:wps="http://schemas.microsoft.com/office/word/2010/wordprocessingShape" mc:Ignorable="w14 w15 w16se w16cid w16 w16cex w16sdtdh wp14">
  <w:p w14:paraId="38B10D0C" w14:textId="77777777" w:rsidR="008F3B8B" w:rsidRPr="0033525D" w:rsidRDefault="008F3B8B">
    <w:pPr>
      <w:jc w:val="center"/>
    </w:pPr>
    <w:r>
      <w:fldChar w:fldCharType="begin"/>
    </w:r>
    <w:r>
      <w:instrText xml:space="preserve"> PAGE </w:instrText>
    </w:r>
    <w:r>
      <w:fldChar w:fldCharType="separate"/>
    </w:r>
    <w:r w:rsidR="001F5AE4">
      <w:rPr>
        <w:noProof/>
      </w:rPr>
      <w:t>5</w:t>
    </w:r>
    <w:r>
      <w:rPr>
        <w:noProof/>
      </w:rPr>
      <w:fldChar w:fldCharType="end"/>
    </w:r>
  </w:p>
</w:ftr>
</file>

<file path=word/footnotes.xml><?xml version="1.0" encoding="utf-8"?>
<w:footnotes xmlns:wpc="http://schemas.microsoft.com/office/word/2010/wordprocessingCanvas" xmlns:cx="http://schemas.microsoft.com/office/drawing/2014/chartex" xmlns:cx1="http://schemas.microsoft.com/office/drawing/2015/9/8/chartex" xmlns:cx2="http://schemas.microsoft.com/office/drawing/2015/10/21/chartex" xmlns:cx3="http://schemas.microsoft.com/office/drawing/2016/5/9/chartex" xmlns:cx4="http://schemas.microsoft.com/office/drawing/2016/5/10/chartex" xmlns:cx5="http://schemas.microsoft.com/office/drawing/2016/5/11/chartex" xmlns:cx6="http://schemas.microsoft.com/office/drawing/2016/5/12/chartex" xmlns:cx7="http://schemas.microsoft.com/office/drawing/2016/5/13/chartex" xmlns:cx8="http://schemas.microsoft.com/office/drawing/2016/5/14/chartex" xmlns:mc="http://schemas.openxmlformats.org/markup-compatibility/2006" xmlns:aink="http://schemas.microsoft.com/office/drawing/2016/ink" xmlns:am3d="http://schemas.microsoft.com/office/drawing/2017/model3d" xmlns:o="urn:schemas-microsoft-com:office:office" xmlns:oel="http://schemas.microsoft.com/office/2019/extlst"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15="http://schemas.microsoft.com/office/word/2012/wordml" xmlns:w16cex="http://schemas.microsoft.com/office/word/2018/wordml/cex" xmlns:w16cid="http://schemas.microsoft.com/office/word/2016/wordml/cid" xmlns:w16="http://schemas.microsoft.com/office/word/2018/wordml" xmlns:w16sdtdh="http://schemas.microsoft.com/office/word/2020/wordml/sdtdatahash" xmlns:w16se="http://schemas.microsoft.com/office/word/2015/wordml/symex" xmlns:wpg="http://schemas.microsoft.com/office/word/2010/wordprocessingGroup" xmlns:wpi="http://schemas.microsoft.com/office/word/2010/wordprocessingInk" xmlns:wne="http://schemas.microsoft.com/office/word/2006/wordml" xmlns:wps="http://schemas.microsoft.com/office/word/2010/wordprocessingShape" mc:Ignorable="w14 w15 w16se w16cid w16 w16cex w16sdtdh wp14">
  <w:footnote w:type="separator" w:id="-1">
    <w:p w14:paraId="703FA2E3" w14:textId="77777777" w:rsidR="00DF15D0" w:rsidRDefault="00DF15D0" w:rsidP="004A504B">
      <w:r>
        <w:separator/>
      </w:r>
    </w:p>
  </w:footnote>
  <w:footnote w:type="continuationSeparator" w:id="0">
    <w:p w14:paraId="7002CC29" w14:textId="77777777" w:rsidR="00DF15D0" w:rsidRDefault="00DF15D0" w:rsidP="004A504B">
      <w:r>
        <w:continuationSeparator/>
      </w:r>
    </w:p>
  </w:footnote>
</w:footnotes>
</file>

<file path=word/header1.xml><?xml version="1.0" encoding="utf-8"?>
<w:hdr xmlns:wpc="http://schemas.microsoft.com/office/word/2010/wordprocessingCanvas" xmlns:cx="http://schemas.microsoft.com/office/drawing/2014/chartex" xmlns:cx1="http://schemas.microsoft.com/office/drawing/2015/9/8/chartex" xmlns:cx2="http://schemas.microsoft.com/office/drawing/2015/10/21/chartex" xmlns:cx3="http://schemas.microsoft.com/office/drawing/2016/5/9/chartex" xmlns:cx4="http://schemas.microsoft.com/office/drawing/2016/5/10/chartex" xmlns:cx5="http://schemas.microsoft.com/office/drawing/2016/5/11/chartex" xmlns:cx6="http://schemas.microsoft.com/office/drawing/2016/5/12/chartex" xmlns:cx7="http://schemas.microsoft.com/office/drawing/2016/5/13/chartex" xmlns:cx8="http://schemas.microsoft.com/office/drawing/2016/5/14/chartex" xmlns:mc="http://schemas.openxmlformats.org/markup-compatibility/2006" xmlns:aink="http://schemas.microsoft.com/office/drawing/2016/ink" xmlns:am3d="http://schemas.microsoft.com/office/drawing/2017/model3d" xmlns:o="urn:schemas-microsoft-com:office:office" xmlns:oel="http://schemas.microsoft.com/office/2019/extlst"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15="http://schemas.microsoft.com/office/word/2012/wordml" xmlns:w16cex="http://schemas.microsoft.com/office/word/2018/wordml/cex" xmlns:w16cid="http://schemas.microsoft.com/office/word/2016/wordml/cid" xmlns:w16="http://schemas.microsoft.com/office/word/2018/wordml" xmlns:w16sdtdh="http://schemas.microsoft.com/office/word/2020/wordml/sdtdatahash" xmlns:w16se="http://schemas.microsoft.com/office/word/2015/wordml/symex" xmlns:wpg="http://schemas.microsoft.com/office/word/2010/wordprocessingGroup" xmlns:wpi="http://schemas.microsoft.com/office/word/2010/wordprocessingInk" xmlns:wne="http://schemas.microsoft.com/office/word/2006/wordml" xmlns:wps="http://schemas.microsoft.com/office/word/2010/wordprocessingShape" mc:Ignorable="w14 w15 w16se w16cid w16 w16cex w16sdtdh wp14">
  <w:p w14:paraId="5A174291" w14:textId="232F5F57" w:rsidR="008F3B8B" w:rsidRPr="0033525D" w:rsidRDefault="00EE7C1F">
    <w:fldSimple w:instr=" DOCPROPERTY &quot;Document number&quot;  \* MERGEFORMAT ">
      <w:r w:rsidR="002B764C">
        <w:t>UNEP/OzL.Pro/ExCom/91/Inf.1</w:t>
      </w:r>
    </w:fldSimple>
  </w:p>
  <w:p w14:paraId="4961A8AA" w14:textId="77777777" w:rsidR="008F3B8B" w:rsidRPr="0033525D" w:rsidRDefault="008F3B8B"/>
  <w:p w14:paraId="4290627E" w14:textId="77777777" w:rsidR="008F3B8B" w:rsidRPr="0033525D" w:rsidRDefault="008F3B8B"/>
</w:hdr>
</file>

<file path=word/header2.xml><?xml version="1.0" encoding="utf-8"?>
<w:hdr xmlns:wpc="http://schemas.microsoft.com/office/word/2010/wordprocessingCanvas" xmlns:cx="http://schemas.microsoft.com/office/drawing/2014/chartex" xmlns:cx1="http://schemas.microsoft.com/office/drawing/2015/9/8/chartex" xmlns:cx2="http://schemas.microsoft.com/office/drawing/2015/10/21/chartex" xmlns:cx3="http://schemas.microsoft.com/office/drawing/2016/5/9/chartex" xmlns:cx4="http://schemas.microsoft.com/office/drawing/2016/5/10/chartex" xmlns:cx5="http://schemas.microsoft.com/office/drawing/2016/5/11/chartex" xmlns:cx6="http://schemas.microsoft.com/office/drawing/2016/5/12/chartex" xmlns:cx7="http://schemas.microsoft.com/office/drawing/2016/5/13/chartex" xmlns:cx8="http://schemas.microsoft.com/office/drawing/2016/5/14/chartex" xmlns:mc="http://schemas.openxmlformats.org/markup-compatibility/2006" xmlns:aink="http://schemas.microsoft.com/office/drawing/2016/ink" xmlns:am3d="http://schemas.microsoft.com/office/drawing/2017/model3d" xmlns:o="urn:schemas-microsoft-com:office:office" xmlns:oel="http://schemas.microsoft.com/office/2019/extlst"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15="http://schemas.microsoft.com/office/word/2012/wordml" xmlns:w16cex="http://schemas.microsoft.com/office/word/2018/wordml/cex" xmlns:w16cid="http://schemas.microsoft.com/office/word/2016/wordml/cid" xmlns:w16="http://schemas.microsoft.com/office/word/2018/wordml" xmlns:w16sdtdh="http://schemas.microsoft.com/office/word/2020/wordml/sdtdatahash" xmlns:w16se="http://schemas.microsoft.com/office/word/2015/wordml/symex" xmlns:wpg="http://schemas.microsoft.com/office/word/2010/wordprocessingGroup" xmlns:wpi="http://schemas.microsoft.com/office/word/2010/wordprocessingInk" xmlns:wne="http://schemas.microsoft.com/office/word/2006/wordml" xmlns:wps="http://schemas.microsoft.com/office/word/2010/wordprocessingShape" mc:Ignorable="w14 w15 w16se w16cid w16 w16cex w16sdtdh wp14">
  <w:p w14:paraId="22417AF2" w14:textId="444723B3" w:rsidR="008F3B8B" w:rsidRPr="0033525D" w:rsidRDefault="00EE7C1F">
    <w:pPr>
      <w:jc w:val="right"/>
    </w:pPr>
    <w:fldSimple w:instr=" DOCPROPERTY &quot;Document number&quot;  \* MERGEFORMAT ">
      <w:r w:rsidR="002B764C">
        <w:t>UNEP/OzL.Pro/ExCom/91/Inf.1</w:t>
      </w:r>
    </w:fldSimple>
  </w:p>
  <w:p w14:paraId="4516603E" w14:textId="77777777" w:rsidR="008F3B8B" w:rsidRPr="0033525D" w:rsidRDefault="008F3B8B"/>
  <w:p w14:paraId="06770B8F" w14:textId="77777777" w:rsidR="008F3B8B" w:rsidRPr="0033525D" w:rsidRDefault="008F3B8B">
    <w:pPr>
      <w:pStyle w:val="Header"/>
    </w:pPr>
  </w:p>
</w:hdr>
</file>

<file path=word/numbering.xml><?xml version="1.0" encoding="utf-8"?>
<w:numbering xmlns:wpc="http://schemas.microsoft.com/office/word/2010/wordprocessingCanvas" xmlns:cx="http://schemas.microsoft.com/office/drawing/2014/chartex" xmlns:cx1="http://schemas.microsoft.com/office/drawing/2015/9/8/chartex" xmlns:cx2="http://schemas.microsoft.com/office/drawing/2015/10/21/chartex" xmlns:cx3="http://schemas.microsoft.com/office/drawing/2016/5/9/chartex" xmlns:cx4="http://schemas.microsoft.com/office/drawing/2016/5/10/chartex" xmlns:cx5="http://schemas.microsoft.com/office/drawing/2016/5/11/chartex" xmlns:cx6="http://schemas.microsoft.com/office/drawing/2016/5/12/chartex" xmlns:cx7="http://schemas.microsoft.com/office/drawing/2016/5/13/chartex" xmlns:cx8="http://schemas.microsoft.com/office/drawing/2016/5/14/chartex" xmlns:mc="http://schemas.openxmlformats.org/markup-compatibility/2006" xmlns:aink="http://schemas.microsoft.com/office/drawing/2016/ink" xmlns:am3d="http://schemas.microsoft.com/office/drawing/2017/model3d" xmlns:o="urn:schemas-microsoft-com:office:office" xmlns:oel="http://schemas.microsoft.com/office/2019/extlst"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15="http://schemas.microsoft.com/office/word/2012/wordml" xmlns:w16cex="http://schemas.microsoft.com/office/word/2018/wordml/cex" xmlns:w16cid="http://schemas.microsoft.com/office/word/2016/wordml/cid" xmlns:w16="http://schemas.microsoft.com/office/word/2018/wordml" xmlns:w16sdtdh="http://schemas.microsoft.com/office/word/2020/wordml/sdtdatahash" xmlns:w16se="http://schemas.microsoft.com/office/word/2015/wordml/symex" xmlns:wpg="http://schemas.microsoft.com/office/word/2010/wordprocessingGroup" xmlns:wpi="http://schemas.microsoft.com/office/word/2010/wordprocessingInk" xmlns:wne="http://schemas.microsoft.com/office/word/2006/wordml" xmlns:wps="http://schemas.microsoft.com/office/word/2010/wordprocessingShape" mc:Ignorable="w14 w15 w16se w16cid w16 w16cex w16sdtdh wp14">
  <w:abstractNum w:abstractNumId="0" w15:restartNumberingAfterBreak="0">
    <w:nsid w:val="FFFFFF7C"/>
    <w:multiLevelType w:val="singleLevel"/>
    <w:tmpl w:val="F4761E4C"/>
    <w:lvl w:ilvl="0">
      <w:start w:val="1"/>
      <w:numFmt w:val="decimal"/>
      <w:lvlText w:val="%1."/>
      <w:lvlJc w:val="left"/>
      <w:pPr>
        <w:tabs>
          <w:tab w:val="num" w:pos="1800"/>
        </w:tabs>
        <w:ind w:left="1800" w:hanging="360"/>
      </w:pPr>
    </w:lvl>
  </w:abstractNum>
  <w:abstractNum w:abstractNumId="1" w15:restartNumberingAfterBreak="0">
    <w:nsid w:val="FFFFFF7D"/>
    <w:multiLevelType w:val="singleLevel"/>
    <w:tmpl w:val="25B627A0"/>
    <w:lvl w:ilvl="0">
      <w:start w:val="1"/>
      <w:numFmt w:val="decimal"/>
      <w:lvlText w:val="%1."/>
      <w:lvlJc w:val="left"/>
      <w:pPr>
        <w:tabs>
          <w:tab w:val="num" w:pos="1440"/>
        </w:tabs>
        <w:ind w:left="1440" w:hanging="360"/>
      </w:pPr>
    </w:lvl>
  </w:abstractNum>
  <w:abstractNum w:abstractNumId="2" w15:restartNumberingAfterBreak="0">
    <w:nsid w:val="FFFFFF7E"/>
    <w:multiLevelType w:val="singleLevel"/>
    <w:tmpl w:val="8C923A98"/>
    <w:lvl w:ilvl="0">
      <w:start w:val="1"/>
      <w:numFmt w:val="decimal"/>
      <w:lvlText w:val="%1."/>
      <w:lvlJc w:val="left"/>
      <w:pPr>
        <w:tabs>
          <w:tab w:val="num" w:pos="1080"/>
        </w:tabs>
        <w:ind w:left="1080" w:hanging="360"/>
      </w:pPr>
    </w:lvl>
  </w:abstractNum>
  <w:abstractNum w:abstractNumId="3" w15:restartNumberingAfterBreak="0">
    <w:nsid w:val="FFFFFF7F"/>
    <w:multiLevelType w:val="singleLevel"/>
    <w:tmpl w:val="B532B57E"/>
    <w:lvl w:ilvl="0">
      <w:start w:val="1"/>
      <w:numFmt w:val="decimal"/>
      <w:lvlText w:val="%1."/>
      <w:lvlJc w:val="left"/>
      <w:pPr>
        <w:tabs>
          <w:tab w:val="num" w:pos="720"/>
        </w:tabs>
        <w:ind w:left="720" w:hanging="360"/>
      </w:pPr>
    </w:lvl>
  </w:abstractNum>
  <w:abstractNum w:abstractNumId="4" w15:restartNumberingAfterBreak="0">
    <w:nsid w:val="FFFFFF80"/>
    <w:multiLevelType w:val="singleLevel"/>
    <w:tmpl w:val="E27AF7F0"/>
    <w:lvl w:ilvl="0">
      <w:start w:val="1"/>
      <w:numFmt w:val="bullet"/>
      <w:lvlText w:val=""/>
      <w:lvlJc w:val="left"/>
      <w:pPr>
        <w:tabs>
          <w:tab w:val="num" w:pos="1800"/>
        </w:tabs>
        <w:ind w:left="1800" w:hanging="360"/>
      </w:pPr>
      <w:rPr>
        <w:rFonts w:ascii="Symbol" w:hAnsi="Symbol" w:hint="default"/>
      </w:rPr>
    </w:lvl>
  </w:abstractNum>
  <w:abstractNum w:abstractNumId="5" w15:restartNumberingAfterBreak="0">
    <w:nsid w:val="FFFFFF81"/>
    <w:multiLevelType w:val="singleLevel"/>
    <w:tmpl w:val="6CB6EE0C"/>
    <w:lvl w:ilvl="0">
      <w:start w:val="1"/>
      <w:numFmt w:val="bullet"/>
      <w:lvlText w:val=""/>
      <w:lvlJc w:val="left"/>
      <w:pPr>
        <w:tabs>
          <w:tab w:val="num" w:pos="1440"/>
        </w:tabs>
        <w:ind w:left="1440" w:hanging="360"/>
      </w:pPr>
      <w:rPr>
        <w:rFonts w:ascii="Symbol" w:hAnsi="Symbol" w:hint="default"/>
      </w:rPr>
    </w:lvl>
  </w:abstractNum>
  <w:abstractNum w:abstractNumId="6" w15:restartNumberingAfterBreak="0">
    <w:nsid w:val="FFFFFF82"/>
    <w:multiLevelType w:val="singleLevel"/>
    <w:tmpl w:val="1DEEBB70"/>
    <w:lvl w:ilvl="0">
      <w:start w:val="1"/>
      <w:numFmt w:val="bullet"/>
      <w:lvlText w:val=""/>
      <w:lvlJc w:val="left"/>
      <w:pPr>
        <w:tabs>
          <w:tab w:val="num" w:pos="1080"/>
        </w:tabs>
        <w:ind w:left="1080" w:hanging="360"/>
      </w:pPr>
      <w:rPr>
        <w:rFonts w:ascii="Symbol" w:hAnsi="Symbol" w:hint="default"/>
      </w:rPr>
    </w:lvl>
  </w:abstractNum>
  <w:abstractNum w:abstractNumId="7" w15:restartNumberingAfterBreak="0">
    <w:nsid w:val="FFFFFF83"/>
    <w:multiLevelType w:val="singleLevel"/>
    <w:tmpl w:val="D5C453D2"/>
    <w:lvl w:ilvl="0">
      <w:start w:val="1"/>
      <w:numFmt w:val="bullet"/>
      <w:lvlText w:val=""/>
      <w:lvlJc w:val="left"/>
      <w:pPr>
        <w:tabs>
          <w:tab w:val="num" w:pos="720"/>
        </w:tabs>
        <w:ind w:left="720" w:hanging="360"/>
      </w:pPr>
      <w:rPr>
        <w:rFonts w:ascii="Symbol" w:hAnsi="Symbol" w:hint="default"/>
      </w:rPr>
    </w:lvl>
  </w:abstractNum>
  <w:abstractNum w:abstractNumId="8" w15:restartNumberingAfterBreak="0">
    <w:nsid w:val="FFFFFF88"/>
    <w:multiLevelType w:val="singleLevel"/>
    <w:tmpl w:val="ADD8EADC"/>
    <w:lvl w:ilvl="0">
      <w:start w:val="1"/>
      <w:numFmt w:val="decimal"/>
      <w:lvlText w:val="%1."/>
      <w:lvlJc w:val="left"/>
      <w:pPr>
        <w:tabs>
          <w:tab w:val="num" w:pos="360"/>
        </w:tabs>
        <w:ind w:left="360" w:hanging="360"/>
      </w:pPr>
    </w:lvl>
  </w:abstractNum>
  <w:abstractNum w:abstractNumId="9" w15:restartNumberingAfterBreak="0">
    <w:nsid w:val="FFFFFF89"/>
    <w:multiLevelType w:val="singleLevel"/>
    <w:tmpl w:val="CAF256C2"/>
    <w:lvl w:ilvl="0">
      <w:start w:val="1"/>
      <w:numFmt w:val="bullet"/>
      <w:lvlText w:val=""/>
      <w:lvlJc w:val="left"/>
      <w:pPr>
        <w:tabs>
          <w:tab w:val="num" w:pos="360"/>
        </w:tabs>
        <w:ind w:left="360" w:hanging="360"/>
      </w:pPr>
      <w:rPr>
        <w:rFonts w:ascii="Symbol" w:hAnsi="Symbol" w:hint="default"/>
      </w:rPr>
    </w:lvl>
  </w:abstractNum>
  <w:abstractNum w:abstractNumId="10" w15:restartNumberingAfterBreak="0">
    <w:nsid w:val="FFFFFFFB"/>
    <w:multiLevelType w:val="multilevel"/>
    <w:tmpl w:val="A26805D0"/>
    <w:lvl w:ilvl="0">
      <w:start w:val="1"/>
      <w:numFmt w:val="decimal"/>
      <w:pStyle w:val="Heading1"/>
      <w:lvlText w:val="%1."/>
      <w:lvlJc w:val="left"/>
      <w:pPr>
        <w:tabs>
          <w:tab w:val="num" w:pos="0"/>
        </w:tabs>
        <w:ind w:left="0" w:firstLine="0"/>
      </w:pPr>
    </w:lvl>
    <w:lvl w:ilvl="1">
      <w:start w:val="1"/>
      <w:numFmt w:val="lowerLetter"/>
      <w:pStyle w:val="Heading2"/>
      <w:lvlText w:val="(%2)"/>
      <w:lvlJc w:val="left"/>
      <w:pPr>
        <w:tabs>
          <w:tab w:val="num" w:pos="0"/>
        </w:tabs>
        <w:ind w:left="1440" w:hanging="720"/>
      </w:pPr>
    </w:lvl>
    <w:lvl w:ilvl="2">
      <w:start w:val="1"/>
      <w:numFmt w:val="lowerRoman"/>
      <w:pStyle w:val="Heading3"/>
      <w:lvlText w:val="(%3)"/>
      <w:lvlJc w:val="left"/>
      <w:pPr>
        <w:tabs>
          <w:tab w:val="num" w:pos="0"/>
        </w:tabs>
        <w:ind w:left="2160" w:hanging="720"/>
      </w:pPr>
    </w:lvl>
    <w:lvl w:ilvl="3">
      <w:start w:val="1"/>
      <w:numFmt w:val="lowerLetter"/>
      <w:pStyle w:val="Heading4"/>
      <w:lvlText w:val="%4)"/>
      <w:lvlJc w:val="left"/>
      <w:pPr>
        <w:tabs>
          <w:tab w:val="num" w:pos="-90"/>
        </w:tabs>
        <w:ind w:left="2776" w:hanging="706"/>
      </w:pPr>
      <w:rPr>
        <w:b w:val="0"/>
        <w:i w:val="0"/>
      </w:rPr>
    </w:lvl>
    <w:lvl w:ilvl="4">
      <w:start w:val="1"/>
      <w:numFmt w:val="decimal"/>
      <w:lvlText w:val="(%5)"/>
      <w:lvlJc w:val="left"/>
      <w:pPr>
        <w:tabs>
          <w:tab w:val="num" w:pos="0"/>
        </w:tabs>
        <w:ind w:left="3571" w:hanging="705"/>
      </w:pPr>
    </w:lvl>
    <w:lvl w:ilvl="5">
      <w:start w:val="1"/>
      <w:numFmt w:val="lowerLetter"/>
      <w:pStyle w:val="Heading6"/>
      <w:lvlText w:val="(%6)"/>
      <w:lvlJc w:val="left"/>
      <w:pPr>
        <w:tabs>
          <w:tab w:val="num" w:pos="0"/>
        </w:tabs>
        <w:ind w:left="4291" w:hanging="720"/>
      </w:pPr>
    </w:lvl>
    <w:lvl w:ilvl="6">
      <w:start w:val="1"/>
      <w:numFmt w:val="lowerRoman"/>
      <w:pStyle w:val="Heading7"/>
      <w:lvlText w:val="(%7)"/>
      <w:lvlJc w:val="left"/>
      <w:pPr>
        <w:tabs>
          <w:tab w:val="num" w:pos="0"/>
        </w:tabs>
        <w:ind w:left="4997" w:hanging="706"/>
      </w:pPr>
    </w:lvl>
    <w:lvl w:ilvl="7">
      <w:start w:val="1"/>
      <w:numFmt w:val="lowerLetter"/>
      <w:lvlText w:val="(%8)"/>
      <w:lvlJc w:val="left"/>
      <w:pPr>
        <w:tabs>
          <w:tab w:val="num" w:pos="0"/>
        </w:tabs>
        <w:ind w:left="5702" w:hanging="705"/>
      </w:pPr>
    </w:lvl>
    <w:lvl w:ilvl="8">
      <w:start w:val="1"/>
      <w:numFmt w:val="lowerRoman"/>
      <w:pStyle w:val="Heading9"/>
      <w:lvlText w:val="(%9)"/>
      <w:lvlJc w:val="left"/>
      <w:pPr>
        <w:tabs>
          <w:tab w:val="num" w:pos="0"/>
        </w:tabs>
        <w:ind w:left="6408" w:hanging="706"/>
      </w:pPr>
    </w:lvl>
  </w:abstractNum>
  <w:abstractNum w:abstractNumId="11" w15:restartNumberingAfterBreak="0">
    <w:nsid w:val="20E646ED"/>
    <w:multiLevelType w:val="hybridMultilevel"/>
    <w:tmpl w:val="F67EED12"/>
    <w:lvl w:ilvl="0" w:tplc="04090001">
      <w:numFmt w:val="bullet"/>
      <w:lvlText w:val=""/>
      <w:lvlJc w:val="left"/>
      <w:pPr>
        <w:ind w:left="720" w:hanging="360"/>
      </w:pPr>
      <w:rPr>
        <w:rFonts w:ascii="Symbol" w:eastAsia="Times New Roman" w:hAnsi="Symbol" w:cs="Times New Roman" w:hint="default"/>
      </w:rPr>
    </w:lvl>
    <w:lvl w:ilvl="1" w:tplc="04090003" w:tentative="1">
      <w:start w:val="1"/>
      <w:numFmt w:val="bullet"/>
      <w:lvlText w:val="o"/>
      <w:lvlJc w:val="left"/>
      <w:pPr>
        <w:ind w:left="1440" w:hanging="360"/>
      </w:pPr>
      <w:rPr>
        <w:rFonts w:ascii="Courier New" w:hAnsi="Courier New" w:cs="Courier New" w:hint="default"/>
      </w:rPr>
    </w:lvl>
    <w:lvl w:ilvl="2" w:tplc="04090005" w:tentative="1">
      <w:start w:val="1"/>
      <w:numFmt w:val="bullet"/>
      <w:lvlText w:val=""/>
      <w:lvlJc w:val="left"/>
      <w:pPr>
        <w:ind w:left="2160" w:hanging="360"/>
      </w:pPr>
      <w:rPr>
        <w:rFonts w:ascii="Wingdings" w:hAnsi="Wingdings" w:hint="default"/>
      </w:rPr>
    </w:lvl>
    <w:lvl w:ilvl="3" w:tplc="04090001" w:tentative="1">
      <w:start w:val="1"/>
      <w:numFmt w:val="bullet"/>
      <w:lvlText w:val=""/>
      <w:lvlJc w:val="left"/>
      <w:pPr>
        <w:ind w:left="2880" w:hanging="360"/>
      </w:pPr>
      <w:rPr>
        <w:rFonts w:ascii="Symbol" w:hAnsi="Symbol" w:hint="default"/>
      </w:rPr>
    </w:lvl>
    <w:lvl w:ilvl="4" w:tplc="04090003" w:tentative="1">
      <w:start w:val="1"/>
      <w:numFmt w:val="bullet"/>
      <w:lvlText w:val="o"/>
      <w:lvlJc w:val="left"/>
      <w:pPr>
        <w:ind w:left="3600" w:hanging="360"/>
      </w:pPr>
      <w:rPr>
        <w:rFonts w:ascii="Courier New" w:hAnsi="Courier New" w:cs="Courier New" w:hint="default"/>
      </w:rPr>
    </w:lvl>
    <w:lvl w:ilvl="5" w:tplc="04090005" w:tentative="1">
      <w:start w:val="1"/>
      <w:numFmt w:val="bullet"/>
      <w:lvlText w:val=""/>
      <w:lvlJc w:val="left"/>
      <w:pPr>
        <w:ind w:left="4320" w:hanging="360"/>
      </w:pPr>
      <w:rPr>
        <w:rFonts w:ascii="Wingdings" w:hAnsi="Wingdings" w:hint="default"/>
      </w:rPr>
    </w:lvl>
    <w:lvl w:ilvl="6" w:tplc="04090001" w:tentative="1">
      <w:start w:val="1"/>
      <w:numFmt w:val="bullet"/>
      <w:lvlText w:val=""/>
      <w:lvlJc w:val="left"/>
      <w:pPr>
        <w:ind w:left="5040" w:hanging="360"/>
      </w:pPr>
      <w:rPr>
        <w:rFonts w:ascii="Symbol" w:hAnsi="Symbol" w:hint="default"/>
      </w:rPr>
    </w:lvl>
    <w:lvl w:ilvl="7" w:tplc="04090003" w:tentative="1">
      <w:start w:val="1"/>
      <w:numFmt w:val="bullet"/>
      <w:lvlText w:val="o"/>
      <w:lvlJc w:val="left"/>
      <w:pPr>
        <w:ind w:left="5760" w:hanging="360"/>
      </w:pPr>
      <w:rPr>
        <w:rFonts w:ascii="Courier New" w:hAnsi="Courier New" w:cs="Courier New" w:hint="default"/>
      </w:rPr>
    </w:lvl>
    <w:lvl w:ilvl="8" w:tplc="04090005" w:tentative="1">
      <w:start w:val="1"/>
      <w:numFmt w:val="bullet"/>
      <w:lvlText w:val=""/>
      <w:lvlJc w:val="left"/>
      <w:pPr>
        <w:ind w:left="6480" w:hanging="360"/>
      </w:pPr>
      <w:rPr>
        <w:rFonts w:ascii="Wingdings" w:hAnsi="Wingdings" w:hint="default"/>
      </w:rPr>
    </w:lvl>
  </w:abstractNum>
  <w:abstractNum w:abstractNumId="12" w15:restartNumberingAfterBreak="0">
    <w:nsid w:val="2BC6015C"/>
    <w:multiLevelType w:val="multilevel"/>
    <w:tmpl w:val="0409001F"/>
    <w:styleLink w:val="111111"/>
    <w:lvl w:ilvl="0">
      <w:start w:val="1"/>
      <w:numFmt w:val="decimal"/>
      <w:lvlText w:val="%1."/>
      <w:lvlJc w:val="left"/>
      <w:pPr>
        <w:tabs>
          <w:tab w:val="num" w:pos="360"/>
        </w:tabs>
        <w:ind w:left="360" w:hanging="360"/>
      </w:pPr>
    </w:lvl>
    <w:lvl w:ilvl="1">
      <w:start w:val="1"/>
      <w:numFmt w:val="decimal"/>
      <w:lvlText w:val="%1.%2."/>
      <w:lvlJc w:val="left"/>
      <w:pPr>
        <w:tabs>
          <w:tab w:val="num" w:pos="792"/>
        </w:tabs>
        <w:ind w:left="792" w:hanging="432"/>
      </w:pPr>
    </w:lvl>
    <w:lvl w:ilvl="2">
      <w:start w:val="1"/>
      <w:numFmt w:val="decimal"/>
      <w:lvlText w:val="%1.%2.%3."/>
      <w:lvlJc w:val="left"/>
      <w:pPr>
        <w:tabs>
          <w:tab w:val="num" w:pos="1440"/>
        </w:tabs>
        <w:ind w:left="1224" w:hanging="504"/>
      </w:pPr>
    </w:lvl>
    <w:lvl w:ilvl="3">
      <w:start w:val="1"/>
      <w:numFmt w:val="decimal"/>
      <w:lvlText w:val="%1.%2.%3.%4."/>
      <w:lvlJc w:val="left"/>
      <w:pPr>
        <w:tabs>
          <w:tab w:val="num" w:pos="1800"/>
        </w:tabs>
        <w:ind w:left="1728" w:hanging="648"/>
      </w:pPr>
    </w:lvl>
    <w:lvl w:ilvl="4">
      <w:start w:val="1"/>
      <w:numFmt w:val="decimal"/>
      <w:lvlText w:val="%1.%2.%3.%4.%5."/>
      <w:lvlJc w:val="left"/>
      <w:pPr>
        <w:tabs>
          <w:tab w:val="num" w:pos="2520"/>
        </w:tabs>
        <w:ind w:left="2232" w:hanging="792"/>
      </w:pPr>
    </w:lvl>
    <w:lvl w:ilvl="5">
      <w:start w:val="1"/>
      <w:numFmt w:val="decimal"/>
      <w:lvlText w:val="%1.%2.%3.%4.%5.%6."/>
      <w:lvlJc w:val="left"/>
      <w:pPr>
        <w:tabs>
          <w:tab w:val="num" w:pos="2880"/>
        </w:tabs>
        <w:ind w:left="2736" w:hanging="936"/>
      </w:pPr>
    </w:lvl>
    <w:lvl w:ilvl="6">
      <w:start w:val="1"/>
      <w:numFmt w:val="decimal"/>
      <w:lvlText w:val="%1.%2.%3.%4.%5.%6.%7."/>
      <w:lvlJc w:val="left"/>
      <w:pPr>
        <w:tabs>
          <w:tab w:val="num" w:pos="3600"/>
        </w:tabs>
        <w:ind w:left="3240" w:hanging="1080"/>
      </w:pPr>
    </w:lvl>
    <w:lvl w:ilvl="7">
      <w:start w:val="1"/>
      <w:numFmt w:val="decimal"/>
      <w:lvlText w:val="%1.%2.%3.%4.%5.%6.%7.%8."/>
      <w:lvlJc w:val="left"/>
      <w:pPr>
        <w:tabs>
          <w:tab w:val="num" w:pos="3960"/>
        </w:tabs>
        <w:ind w:left="3744" w:hanging="1224"/>
      </w:pPr>
    </w:lvl>
    <w:lvl w:ilvl="8">
      <w:start w:val="1"/>
      <w:numFmt w:val="decimal"/>
      <w:lvlText w:val="%1.%2.%3.%4.%5.%6.%7.%8.%9."/>
      <w:lvlJc w:val="left"/>
      <w:pPr>
        <w:tabs>
          <w:tab w:val="num" w:pos="4680"/>
        </w:tabs>
        <w:ind w:left="4320" w:hanging="1440"/>
      </w:pPr>
    </w:lvl>
  </w:abstractNum>
  <w:abstractNum w:abstractNumId="13" w15:restartNumberingAfterBreak="0">
    <w:nsid w:val="326050D8"/>
    <w:multiLevelType w:val="hybridMultilevel"/>
    <w:tmpl w:val="74DA6DBE"/>
    <w:lvl w:ilvl="0" w:tplc="47005CA4">
      <w:start w:val="1"/>
      <w:numFmt w:val="lowerRoman"/>
      <w:pStyle w:val="Heading5"/>
      <w:lvlText w:val="%1."/>
      <w:lvlJc w:val="right"/>
      <w:pPr>
        <w:ind w:left="3583" w:hanging="360"/>
      </w:pPr>
    </w:lvl>
    <w:lvl w:ilvl="1" w:tplc="10090019" w:tentative="1">
      <w:start w:val="1"/>
      <w:numFmt w:val="lowerLetter"/>
      <w:lvlText w:val="%2."/>
      <w:lvlJc w:val="left"/>
      <w:pPr>
        <w:ind w:left="4303" w:hanging="360"/>
      </w:pPr>
    </w:lvl>
    <w:lvl w:ilvl="2" w:tplc="1009001B" w:tentative="1">
      <w:start w:val="1"/>
      <w:numFmt w:val="lowerRoman"/>
      <w:lvlText w:val="%3."/>
      <w:lvlJc w:val="right"/>
      <w:pPr>
        <w:ind w:left="5023" w:hanging="180"/>
      </w:pPr>
    </w:lvl>
    <w:lvl w:ilvl="3" w:tplc="1009000F" w:tentative="1">
      <w:start w:val="1"/>
      <w:numFmt w:val="decimal"/>
      <w:lvlText w:val="%4."/>
      <w:lvlJc w:val="left"/>
      <w:pPr>
        <w:ind w:left="5743" w:hanging="360"/>
      </w:pPr>
    </w:lvl>
    <w:lvl w:ilvl="4" w:tplc="10090019" w:tentative="1">
      <w:start w:val="1"/>
      <w:numFmt w:val="lowerLetter"/>
      <w:lvlText w:val="%5."/>
      <w:lvlJc w:val="left"/>
      <w:pPr>
        <w:ind w:left="6463" w:hanging="360"/>
      </w:pPr>
    </w:lvl>
    <w:lvl w:ilvl="5" w:tplc="1009001B" w:tentative="1">
      <w:start w:val="1"/>
      <w:numFmt w:val="lowerRoman"/>
      <w:lvlText w:val="%6."/>
      <w:lvlJc w:val="right"/>
      <w:pPr>
        <w:ind w:left="7183" w:hanging="180"/>
      </w:pPr>
    </w:lvl>
    <w:lvl w:ilvl="6" w:tplc="1009000F" w:tentative="1">
      <w:start w:val="1"/>
      <w:numFmt w:val="decimal"/>
      <w:lvlText w:val="%7."/>
      <w:lvlJc w:val="left"/>
      <w:pPr>
        <w:ind w:left="7903" w:hanging="360"/>
      </w:pPr>
    </w:lvl>
    <w:lvl w:ilvl="7" w:tplc="10090019" w:tentative="1">
      <w:start w:val="1"/>
      <w:numFmt w:val="lowerLetter"/>
      <w:lvlText w:val="%8."/>
      <w:lvlJc w:val="left"/>
      <w:pPr>
        <w:ind w:left="8623" w:hanging="360"/>
      </w:pPr>
    </w:lvl>
    <w:lvl w:ilvl="8" w:tplc="1009001B" w:tentative="1">
      <w:start w:val="1"/>
      <w:numFmt w:val="lowerRoman"/>
      <w:lvlText w:val="%9."/>
      <w:lvlJc w:val="right"/>
      <w:pPr>
        <w:ind w:left="9343" w:hanging="180"/>
      </w:pPr>
    </w:lvl>
  </w:abstractNum>
  <w:abstractNum w:abstractNumId="14" w15:restartNumberingAfterBreak="0">
    <w:nsid w:val="4E892E7B"/>
    <w:multiLevelType w:val="multilevel"/>
    <w:tmpl w:val="0409001D"/>
    <w:styleLink w:val="1ai"/>
    <w:lvl w:ilvl="0">
      <w:start w:val="1"/>
      <w:numFmt w:val="decimal"/>
      <w:lvlText w:val="%1)"/>
      <w:lvlJc w:val="left"/>
      <w:pPr>
        <w:tabs>
          <w:tab w:val="num" w:pos="360"/>
        </w:tabs>
        <w:ind w:left="360" w:hanging="360"/>
      </w:pPr>
    </w:lvl>
    <w:lvl w:ilvl="1">
      <w:start w:val="1"/>
      <w:numFmt w:val="lowerLetter"/>
      <w:lvlText w:val="%2)"/>
      <w:lvlJc w:val="left"/>
      <w:pPr>
        <w:tabs>
          <w:tab w:val="num" w:pos="720"/>
        </w:tabs>
        <w:ind w:left="720" w:hanging="360"/>
      </w:pPr>
    </w:lvl>
    <w:lvl w:ilvl="2">
      <w:start w:val="1"/>
      <w:numFmt w:val="lowerRoman"/>
      <w:lvlText w:val="%3)"/>
      <w:lvlJc w:val="left"/>
      <w:pPr>
        <w:tabs>
          <w:tab w:val="num" w:pos="1080"/>
        </w:tabs>
        <w:ind w:left="1080" w:hanging="360"/>
      </w:pPr>
    </w:lvl>
    <w:lvl w:ilvl="3">
      <w:start w:val="1"/>
      <w:numFmt w:val="decimal"/>
      <w:lvlText w:val="(%4)"/>
      <w:lvlJc w:val="left"/>
      <w:pPr>
        <w:tabs>
          <w:tab w:val="num" w:pos="1440"/>
        </w:tabs>
        <w:ind w:left="1440" w:hanging="360"/>
      </w:pPr>
    </w:lvl>
    <w:lvl w:ilvl="4">
      <w:start w:val="1"/>
      <w:numFmt w:val="lowerLetter"/>
      <w:lvlText w:val="(%5)"/>
      <w:lvlJc w:val="left"/>
      <w:pPr>
        <w:tabs>
          <w:tab w:val="num" w:pos="1800"/>
        </w:tabs>
        <w:ind w:left="1800" w:hanging="360"/>
      </w:pPr>
    </w:lvl>
    <w:lvl w:ilvl="5">
      <w:start w:val="1"/>
      <w:numFmt w:val="lowerRoman"/>
      <w:lvlText w:val="(%6)"/>
      <w:lvlJc w:val="left"/>
      <w:pPr>
        <w:tabs>
          <w:tab w:val="num" w:pos="2160"/>
        </w:tabs>
        <w:ind w:left="2160" w:hanging="360"/>
      </w:pPr>
    </w:lvl>
    <w:lvl w:ilvl="6">
      <w:start w:val="1"/>
      <w:numFmt w:val="decimal"/>
      <w:lvlText w:val="%7."/>
      <w:lvlJc w:val="left"/>
      <w:pPr>
        <w:tabs>
          <w:tab w:val="num" w:pos="2520"/>
        </w:tabs>
        <w:ind w:left="2520" w:hanging="360"/>
      </w:pPr>
    </w:lvl>
    <w:lvl w:ilvl="7">
      <w:start w:val="1"/>
      <w:numFmt w:val="lowerLetter"/>
      <w:lvlText w:val="%8."/>
      <w:lvlJc w:val="left"/>
      <w:pPr>
        <w:tabs>
          <w:tab w:val="num" w:pos="2880"/>
        </w:tabs>
        <w:ind w:left="2880" w:hanging="360"/>
      </w:pPr>
    </w:lvl>
    <w:lvl w:ilvl="8">
      <w:start w:val="1"/>
      <w:numFmt w:val="lowerRoman"/>
      <w:lvlText w:val="%9."/>
      <w:lvlJc w:val="left"/>
      <w:pPr>
        <w:tabs>
          <w:tab w:val="num" w:pos="3240"/>
        </w:tabs>
        <w:ind w:left="3240" w:hanging="360"/>
      </w:pPr>
    </w:lvl>
  </w:abstractNum>
  <w:abstractNum w:abstractNumId="15" w15:restartNumberingAfterBreak="0">
    <w:nsid w:val="51C54623"/>
    <w:multiLevelType w:val="multilevel"/>
    <w:tmpl w:val="04090023"/>
    <w:styleLink w:val="ArticleSection"/>
    <w:lvl w:ilvl="0">
      <w:start w:val="1"/>
      <w:numFmt w:val="upperRoman"/>
      <w:lvlText w:val="Article %1."/>
      <w:lvlJc w:val="left"/>
      <w:pPr>
        <w:tabs>
          <w:tab w:val="num" w:pos="1440"/>
        </w:tabs>
        <w:ind w:left="0" w:firstLine="0"/>
      </w:pPr>
    </w:lvl>
    <w:lvl w:ilvl="1">
      <w:start w:val="1"/>
      <w:numFmt w:val="decimalZero"/>
      <w:isLgl/>
      <w:lvlText w:val="Section %1.%2"/>
      <w:lvlJc w:val="left"/>
      <w:pPr>
        <w:tabs>
          <w:tab w:val="num" w:pos="1080"/>
        </w:tabs>
        <w:ind w:left="0" w:firstLine="0"/>
      </w:pPr>
    </w:lvl>
    <w:lvl w:ilvl="2">
      <w:start w:val="1"/>
      <w:numFmt w:val="lowerLetter"/>
      <w:lvlText w:val="(%3)"/>
      <w:lvlJc w:val="left"/>
      <w:pPr>
        <w:tabs>
          <w:tab w:val="num" w:pos="720"/>
        </w:tabs>
        <w:ind w:left="720" w:hanging="432"/>
      </w:pPr>
    </w:lvl>
    <w:lvl w:ilvl="3">
      <w:start w:val="1"/>
      <w:numFmt w:val="lowerRoman"/>
      <w:lvlText w:val="(%4)"/>
      <w:lvlJc w:val="right"/>
      <w:pPr>
        <w:tabs>
          <w:tab w:val="num" w:pos="864"/>
        </w:tabs>
        <w:ind w:left="864" w:hanging="144"/>
      </w:pPr>
    </w:lvl>
    <w:lvl w:ilvl="4">
      <w:start w:val="1"/>
      <w:numFmt w:val="decimal"/>
      <w:lvlText w:val="%5)"/>
      <w:lvlJc w:val="left"/>
      <w:pPr>
        <w:tabs>
          <w:tab w:val="num" w:pos="1008"/>
        </w:tabs>
        <w:ind w:left="1008" w:hanging="432"/>
      </w:pPr>
    </w:lvl>
    <w:lvl w:ilvl="5">
      <w:start w:val="1"/>
      <w:numFmt w:val="lowerLetter"/>
      <w:lvlText w:val="%6)"/>
      <w:lvlJc w:val="left"/>
      <w:pPr>
        <w:tabs>
          <w:tab w:val="num" w:pos="1152"/>
        </w:tabs>
        <w:ind w:left="1152" w:hanging="432"/>
      </w:pPr>
    </w:lvl>
    <w:lvl w:ilvl="6">
      <w:start w:val="1"/>
      <w:numFmt w:val="lowerRoman"/>
      <w:lvlText w:val="%7)"/>
      <w:lvlJc w:val="right"/>
      <w:pPr>
        <w:tabs>
          <w:tab w:val="num" w:pos="1296"/>
        </w:tabs>
        <w:ind w:left="1296" w:hanging="288"/>
      </w:pPr>
    </w:lvl>
    <w:lvl w:ilvl="7">
      <w:start w:val="1"/>
      <w:numFmt w:val="lowerLetter"/>
      <w:lvlText w:val="%8."/>
      <w:lvlJc w:val="left"/>
      <w:pPr>
        <w:tabs>
          <w:tab w:val="num" w:pos="1440"/>
        </w:tabs>
        <w:ind w:left="1440" w:hanging="432"/>
      </w:pPr>
    </w:lvl>
    <w:lvl w:ilvl="8">
      <w:start w:val="1"/>
      <w:numFmt w:val="lowerRoman"/>
      <w:lvlText w:val="%9."/>
      <w:lvlJc w:val="right"/>
      <w:pPr>
        <w:tabs>
          <w:tab w:val="num" w:pos="1584"/>
        </w:tabs>
        <w:ind w:left="1584" w:hanging="144"/>
      </w:pPr>
    </w:lvl>
  </w:abstractNum>
  <w:abstractNum w:abstractNumId="16" w15:restartNumberingAfterBreak="0">
    <w:nsid w:val="7E100F2A"/>
    <w:multiLevelType w:val="hybridMultilevel"/>
    <w:tmpl w:val="BD0C0614"/>
    <w:lvl w:ilvl="0" w:tplc="10C23008">
      <w:start w:val="1"/>
      <w:numFmt w:val="lowerLetter"/>
      <w:pStyle w:val="Header4"/>
      <w:lvlText w:val="%1."/>
      <w:lvlJc w:val="left"/>
      <w:pPr>
        <w:tabs>
          <w:tab w:val="num" w:pos="3600"/>
        </w:tabs>
        <w:ind w:left="3600" w:hanging="360"/>
      </w:pPr>
    </w:lvl>
    <w:lvl w:ilvl="1" w:tplc="04090019" w:tentative="1">
      <w:start w:val="1"/>
      <w:numFmt w:val="lowerLetter"/>
      <w:lvlText w:val="%2."/>
      <w:lvlJc w:val="left"/>
      <w:pPr>
        <w:tabs>
          <w:tab w:val="num" w:pos="4320"/>
        </w:tabs>
        <w:ind w:left="4320" w:hanging="360"/>
      </w:pPr>
    </w:lvl>
    <w:lvl w:ilvl="2" w:tplc="0409001B" w:tentative="1">
      <w:start w:val="1"/>
      <w:numFmt w:val="lowerRoman"/>
      <w:lvlText w:val="%3."/>
      <w:lvlJc w:val="right"/>
      <w:pPr>
        <w:tabs>
          <w:tab w:val="num" w:pos="5040"/>
        </w:tabs>
        <w:ind w:left="5040" w:hanging="180"/>
      </w:pPr>
    </w:lvl>
    <w:lvl w:ilvl="3" w:tplc="0409000F" w:tentative="1">
      <w:start w:val="1"/>
      <w:numFmt w:val="decimal"/>
      <w:lvlText w:val="%4."/>
      <w:lvlJc w:val="left"/>
      <w:pPr>
        <w:tabs>
          <w:tab w:val="num" w:pos="5760"/>
        </w:tabs>
        <w:ind w:left="5760" w:hanging="360"/>
      </w:pPr>
    </w:lvl>
    <w:lvl w:ilvl="4" w:tplc="04090019" w:tentative="1">
      <w:start w:val="1"/>
      <w:numFmt w:val="lowerLetter"/>
      <w:lvlText w:val="%5."/>
      <w:lvlJc w:val="left"/>
      <w:pPr>
        <w:tabs>
          <w:tab w:val="num" w:pos="6480"/>
        </w:tabs>
        <w:ind w:left="6480" w:hanging="360"/>
      </w:pPr>
    </w:lvl>
    <w:lvl w:ilvl="5" w:tplc="0409001B" w:tentative="1">
      <w:start w:val="1"/>
      <w:numFmt w:val="lowerRoman"/>
      <w:lvlText w:val="%6."/>
      <w:lvlJc w:val="right"/>
      <w:pPr>
        <w:tabs>
          <w:tab w:val="num" w:pos="7200"/>
        </w:tabs>
        <w:ind w:left="7200" w:hanging="180"/>
      </w:pPr>
    </w:lvl>
    <w:lvl w:ilvl="6" w:tplc="0409000F" w:tentative="1">
      <w:start w:val="1"/>
      <w:numFmt w:val="decimal"/>
      <w:lvlText w:val="%7."/>
      <w:lvlJc w:val="left"/>
      <w:pPr>
        <w:tabs>
          <w:tab w:val="num" w:pos="7920"/>
        </w:tabs>
        <w:ind w:left="7920" w:hanging="360"/>
      </w:pPr>
    </w:lvl>
    <w:lvl w:ilvl="7" w:tplc="04090019" w:tentative="1">
      <w:start w:val="1"/>
      <w:numFmt w:val="lowerLetter"/>
      <w:lvlText w:val="%8."/>
      <w:lvlJc w:val="left"/>
      <w:pPr>
        <w:tabs>
          <w:tab w:val="num" w:pos="8640"/>
        </w:tabs>
        <w:ind w:left="8640" w:hanging="360"/>
      </w:pPr>
    </w:lvl>
    <w:lvl w:ilvl="8" w:tplc="0409001B" w:tentative="1">
      <w:start w:val="1"/>
      <w:numFmt w:val="lowerRoman"/>
      <w:lvlText w:val="%9."/>
      <w:lvlJc w:val="right"/>
      <w:pPr>
        <w:tabs>
          <w:tab w:val="num" w:pos="9360"/>
        </w:tabs>
        <w:ind w:left="9360" w:hanging="180"/>
      </w:pPr>
    </w:lvl>
  </w:abstractNum>
  <w:num w:numId="1" w16cid:durableId="197623214">
    <w:abstractNumId w:val="10"/>
  </w:num>
  <w:num w:numId="2" w16cid:durableId="1683511403">
    <w:abstractNumId w:val="10"/>
  </w:num>
  <w:num w:numId="3" w16cid:durableId="1426028839">
    <w:abstractNumId w:val="10"/>
  </w:num>
  <w:num w:numId="4" w16cid:durableId="1291669008">
    <w:abstractNumId w:val="10"/>
  </w:num>
  <w:num w:numId="5" w16cid:durableId="1116171795">
    <w:abstractNumId w:val="10"/>
  </w:num>
  <w:num w:numId="6" w16cid:durableId="194124380">
    <w:abstractNumId w:val="9"/>
  </w:num>
  <w:num w:numId="7" w16cid:durableId="2054768009">
    <w:abstractNumId w:val="7"/>
  </w:num>
  <w:num w:numId="8" w16cid:durableId="761221432">
    <w:abstractNumId w:val="6"/>
  </w:num>
  <w:num w:numId="9" w16cid:durableId="1779249179">
    <w:abstractNumId w:val="5"/>
  </w:num>
  <w:num w:numId="10" w16cid:durableId="1950161150">
    <w:abstractNumId w:val="4"/>
  </w:num>
  <w:num w:numId="11" w16cid:durableId="123039015">
    <w:abstractNumId w:val="8"/>
  </w:num>
  <w:num w:numId="12" w16cid:durableId="1011295080">
    <w:abstractNumId w:val="3"/>
  </w:num>
  <w:num w:numId="13" w16cid:durableId="1662730991">
    <w:abstractNumId w:val="2"/>
  </w:num>
  <w:num w:numId="14" w16cid:durableId="685834921">
    <w:abstractNumId w:val="1"/>
  </w:num>
  <w:num w:numId="15" w16cid:durableId="103506656">
    <w:abstractNumId w:val="0"/>
  </w:num>
  <w:num w:numId="16" w16cid:durableId="768356100">
    <w:abstractNumId w:val="12"/>
  </w:num>
  <w:num w:numId="17" w16cid:durableId="90012945">
    <w:abstractNumId w:val="14"/>
  </w:num>
  <w:num w:numId="18" w16cid:durableId="573660074">
    <w:abstractNumId w:val="15"/>
  </w:num>
  <w:num w:numId="19" w16cid:durableId="1734815667">
    <w:abstractNumId w:val="16"/>
  </w:num>
  <w:num w:numId="20" w16cid:durableId="1521353935">
    <w:abstractNumId w:val="13"/>
  </w:num>
  <w:num w:numId="21" w16cid:durableId="292293194">
    <w:abstractNumId w:val="11"/>
  </w:num>
  <w:numIdMacAtCleanup w:val="19"/>
</w:numbering>
</file>

<file path=word/settings.xml><?xml version="1.0" encoding="utf-8"?>
<w:settings xmlns:mc="http://schemas.openxmlformats.org/markup-compatibility/2006" xmlns:o="urn:schemas-microsoft-com:office:office" xmlns:r="http://schemas.openxmlformats.org/officeDocument/2006/relationships" xmlns:m="http://schemas.openxmlformats.org/officeDocument/2006/math" xmlns:v="urn:schemas-microsoft-com:vml" xmlns:w10="urn:schemas-microsoft-com:office:word" xmlns:w="http://schemas.openxmlformats.org/wordprocessingml/2006/main" xmlns:w14="http://schemas.microsoft.com/office/word/2010/wordml" xmlns:w15="http://schemas.microsoft.com/office/word/2012/wordml" xmlns:w16cex="http://schemas.microsoft.com/office/word/2018/wordml/cex" xmlns:w16cid="http://schemas.microsoft.com/office/word/2016/wordml/cid" xmlns:w16="http://schemas.microsoft.com/office/word/2018/wordml" xmlns:w16sdtdh="http://schemas.microsoft.com/office/word/2020/wordml/sdtdatahash" xmlns:w16se="http://schemas.microsoft.com/office/word/2015/wordml/symex" xmlns:sl="http://schemas.openxmlformats.org/schemaLibrary/2006/main" mc:Ignorable="w14 w15 w16se w16cid w16 w16cex w16sdtdh">
  <w:zoom w:val="bestFit" w:percent="103"/>
  <w:embedSystemFonts/>
  <w:attachedTemplate r:id="rId1"/>
  <w:stylePaneFormatFilter w:val="0701" w:allStyles="1" w:customStyles="0" w:latentStyles="0" w:stylesInUse="0" w:headingStyles="0" w:numberingStyles="0" w:tableStyles="0" w:directFormattingOnRuns="1" w:directFormattingOnParagraphs="1" w:directFormattingOnNumbering="1" w:directFormattingOnTables="0" w:clearFormatting="0" w:top3HeadingStyles="0" w:visibleStyles="0" w:alternateStyleNames="0"/>
  <w:stylePaneSortMethod w:val="0000"/>
  <w:styleLockTheme/>
  <w:styleLockQFSet/>
  <w:defaultTabStop w:val="720"/>
  <w:evenAndOddHeaders/>
  <w:displayHorizontalDrawingGridEvery w:val="0"/>
  <w:displayVerticalDrawingGridEvery w:val="0"/>
  <w:doNotUseMarginsForDrawingGridOrigin/>
  <w:noPunctuationKerning/>
  <w:characterSpacingControl w:val="doNotCompress"/>
  <w:footnotePr>
    <w:footnote w:id="-1"/>
    <w:footnote w:id="0"/>
  </w:footnotePr>
  <w:endnotePr>
    <w:endnote w:id="-1"/>
    <w:endnote w:id="0"/>
  </w:endnotePr>
  <w:compat>
    <w:compatSetting w:name="compatibilityMode" w:uri="http://schemas.microsoft.com/office/word" w:val="15"/>
    <w:compatSetting w:name="overrideTableStyleFontSizeAndJustification" w:uri="http://schemas.microsoft.com/office/word" w:val="1"/>
    <w:compatSetting w:name="enableOpenTypeFeatures" w:uri="http://schemas.microsoft.com/office/word" w:val="1"/>
    <w:compatSetting w:name="doNotFlipMirrorIndents" w:uri="http://schemas.microsoft.com/office/word" w:val="1"/>
    <w:compatSetting w:name="differentiateMultirowTableHeaders" w:uri="http://schemas.microsoft.com/office/word" w:val="1"/>
    <w:compatSetting w:name="useWord2013TrackBottomHyphenation" w:uri="http://schemas.microsoft.com/office/word" w:val="1"/>
  </w:compat>
  <w:docVars>
    <w:docVar w:name="__Grammarly_42____i" w:val="H4sIAAAAAAAEAKtWckksSQxILCpxzi/NK1GyMqwFAAEhoTITAAAA"/>
    <w:docVar w:name="__Grammarly_42___1" w:val="H4sIAAAAAAAEAKtWcslP9kxRslIyNDY0MbM0tTQyNTW0MDI1MzdS0lEKTi0uzszPAykwNKgFABGPPpktAAAA"/>
  </w:docVars>
  <w:rsids>
    <w:rsidRoot w:val="00531F71"/>
    <w:rsid w:val="00000FED"/>
    <w:rsid w:val="0000434E"/>
    <w:rsid w:val="000211A9"/>
    <w:rsid w:val="00022A36"/>
    <w:rsid w:val="000262CD"/>
    <w:rsid w:val="00031260"/>
    <w:rsid w:val="0003681A"/>
    <w:rsid w:val="000372B7"/>
    <w:rsid w:val="00037681"/>
    <w:rsid w:val="00050F6E"/>
    <w:rsid w:val="00053ADE"/>
    <w:rsid w:val="00061EC2"/>
    <w:rsid w:val="00062F30"/>
    <w:rsid w:val="00064B31"/>
    <w:rsid w:val="000700C1"/>
    <w:rsid w:val="00074C48"/>
    <w:rsid w:val="00080ED0"/>
    <w:rsid w:val="00082E63"/>
    <w:rsid w:val="00085B8F"/>
    <w:rsid w:val="00090481"/>
    <w:rsid w:val="000912E1"/>
    <w:rsid w:val="00092A04"/>
    <w:rsid w:val="00093A68"/>
    <w:rsid w:val="00097E1D"/>
    <w:rsid w:val="000A19E9"/>
    <w:rsid w:val="000A3826"/>
    <w:rsid w:val="000A6C26"/>
    <w:rsid w:val="000B2A45"/>
    <w:rsid w:val="000D52A4"/>
    <w:rsid w:val="000E07BC"/>
    <w:rsid w:val="000F1CD4"/>
    <w:rsid w:val="000F4103"/>
    <w:rsid w:val="000F57E2"/>
    <w:rsid w:val="000F70A7"/>
    <w:rsid w:val="00113CCA"/>
    <w:rsid w:val="00122F25"/>
    <w:rsid w:val="00125A5A"/>
    <w:rsid w:val="001336A0"/>
    <w:rsid w:val="00133D4D"/>
    <w:rsid w:val="00135980"/>
    <w:rsid w:val="0013762E"/>
    <w:rsid w:val="00164719"/>
    <w:rsid w:val="00166FC4"/>
    <w:rsid w:val="001677AC"/>
    <w:rsid w:val="001804EA"/>
    <w:rsid w:val="00185EF1"/>
    <w:rsid w:val="00190A61"/>
    <w:rsid w:val="001A3342"/>
    <w:rsid w:val="001A3E3D"/>
    <w:rsid w:val="001A4A92"/>
    <w:rsid w:val="001A7049"/>
    <w:rsid w:val="001B1E40"/>
    <w:rsid w:val="001C764E"/>
    <w:rsid w:val="001E1052"/>
    <w:rsid w:val="001E21B1"/>
    <w:rsid w:val="001E2F93"/>
    <w:rsid w:val="001E4554"/>
    <w:rsid w:val="001E61E5"/>
    <w:rsid w:val="001F2159"/>
    <w:rsid w:val="001F5AE4"/>
    <w:rsid w:val="00210B8B"/>
    <w:rsid w:val="00214863"/>
    <w:rsid w:val="002156B4"/>
    <w:rsid w:val="00221000"/>
    <w:rsid w:val="00224FCD"/>
    <w:rsid w:val="00253222"/>
    <w:rsid w:val="00262847"/>
    <w:rsid w:val="00281BB2"/>
    <w:rsid w:val="0029263B"/>
    <w:rsid w:val="002953DC"/>
    <w:rsid w:val="00297657"/>
    <w:rsid w:val="002A06F1"/>
    <w:rsid w:val="002A2502"/>
    <w:rsid w:val="002A510B"/>
    <w:rsid w:val="002B0E42"/>
    <w:rsid w:val="002B254E"/>
    <w:rsid w:val="002B36FA"/>
    <w:rsid w:val="002B72E9"/>
    <w:rsid w:val="002B764C"/>
    <w:rsid w:val="002C7998"/>
    <w:rsid w:val="002F1E53"/>
    <w:rsid w:val="002F2CAA"/>
    <w:rsid w:val="0030052C"/>
    <w:rsid w:val="003044EA"/>
    <w:rsid w:val="00311609"/>
    <w:rsid w:val="003306E1"/>
    <w:rsid w:val="003320E4"/>
    <w:rsid w:val="0033525D"/>
    <w:rsid w:val="00337788"/>
    <w:rsid w:val="0034142F"/>
    <w:rsid w:val="003414F3"/>
    <w:rsid w:val="003549B0"/>
    <w:rsid w:val="0035613E"/>
    <w:rsid w:val="00363EE9"/>
    <w:rsid w:val="00376128"/>
    <w:rsid w:val="0037742E"/>
    <w:rsid w:val="00377D56"/>
    <w:rsid w:val="0038245A"/>
    <w:rsid w:val="003840E6"/>
    <w:rsid w:val="00385CFC"/>
    <w:rsid w:val="0039000B"/>
    <w:rsid w:val="0039337A"/>
    <w:rsid w:val="003A3189"/>
    <w:rsid w:val="003A3CA7"/>
    <w:rsid w:val="003A7DA9"/>
    <w:rsid w:val="003B33BD"/>
    <w:rsid w:val="003B569D"/>
    <w:rsid w:val="003C24A5"/>
    <w:rsid w:val="003C3C0E"/>
    <w:rsid w:val="003D1CF7"/>
    <w:rsid w:val="003D42A6"/>
    <w:rsid w:val="003D4F21"/>
    <w:rsid w:val="003D4FAC"/>
    <w:rsid w:val="003D5D7C"/>
    <w:rsid w:val="003E7906"/>
    <w:rsid w:val="003F3C50"/>
    <w:rsid w:val="00406A6A"/>
    <w:rsid w:val="00406B22"/>
    <w:rsid w:val="00422124"/>
    <w:rsid w:val="004277CA"/>
    <w:rsid w:val="00430918"/>
    <w:rsid w:val="004328A7"/>
    <w:rsid w:val="004339E0"/>
    <w:rsid w:val="00434C74"/>
    <w:rsid w:val="00440F9C"/>
    <w:rsid w:val="004420E4"/>
    <w:rsid w:val="00456EB4"/>
    <w:rsid w:val="00465DD7"/>
    <w:rsid w:val="004718F3"/>
    <w:rsid w:val="00475040"/>
    <w:rsid w:val="00484A8B"/>
    <w:rsid w:val="004921AB"/>
    <w:rsid w:val="00493D40"/>
    <w:rsid w:val="004967B6"/>
    <w:rsid w:val="004A018E"/>
    <w:rsid w:val="004A0B92"/>
    <w:rsid w:val="004A504B"/>
    <w:rsid w:val="004A6911"/>
    <w:rsid w:val="004B54E0"/>
    <w:rsid w:val="004B7384"/>
    <w:rsid w:val="004C4269"/>
    <w:rsid w:val="004D01F0"/>
    <w:rsid w:val="004D1247"/>
    <w:rsid w:val="004D6236"/>
    <w:rsid w:val="004D7F90"/>
    <w:rsid w:val="004E4DBB"/>
    <w:rsid w:val="004E4E41"/>
    <w:rsid w:val="004E529A"/>
    <w:rsid w:val="004E60B2"/>
    <w:rsid w:val="004E6883"/>
    <w:rsid w:val="004E7F9C"/>
    <w:rsid w:val="004F3493"/>
    <w:rsid w:val="004F5143"/>
    <w:rsid w:val="0051067E"/>
    <w:rsid w:val="00512B09"/>
    <w:rsid w:val="005220ED"/>
    <w:rsid w:val="00531F71"/>
    <w:rsid w:val="00533796"/>
    <w:rsid w:val="00537343"/>
    <w:rsid w:val="00555D75"/>
    <w:rsid w:val="00560DF0"/>
    <w:rsid w:val="0056759C"/>
    <w:rsid w:val="00580046"/>
    <w:rsid w:val="00592859"/>
    <w:rsid w:val="0059513E"/>
    <w:rsid w:val="005A1C8F"/>
    <w:rsid w:val="005A6D9F"/>
    <w:rsid w:val="005B48FF"/>
    <w:rsid w:val="005C3475"/>
    <w:rsid w:val="005D363F"/>
    <w:rsid w:val="005D7052"/>
    <w:rsid w:val="00604C15"/>
    <w:rsid w:val="0060600D"/>
    <w:rsid w:val="006158D5"/>
    <w:rsid w:val="00625D83"/>
    <w:rsid w:val="00634EE8"/>
    <w:rsid w:val="00641E6C"/>
    <w:rsid w:val="006623E7"/>
    <w:rsid w:val="00662B80"/>
    <w:rsid w:val="00670523"/>
    <w:rsid w:val="00670F6C"/>
    <w:rsid w:val="00676D79"/>
    <w:rsid w:val="00677A67"/>
    <w:rsid w:val="00677EE6"/>
    <w:rsid w:val="006852C7"/>
    <w:rsid w:val="006852CE"/>
    <w:rsid w:val="00690978"/>
    <w:rsid w:val="00692D14"/>
    <w:rsid w:val="006950D8"/>
    <w:rsid w:val="006A62E5"/>
    <w:rsid w:val="006A750A"/>
    <w:rsid w:val="006B65C7"/>
    <w:rsid w:val="006C1727"/>
    <w:rsid w:val="006C310B"/>
    <w:rsid w:val="006C32FD"/>
    <w:rsid w:val="006C39CE"/>
    <w:rsid w:val="006D0A5C"/>
    <w:rsid w:val="006D0FCC"/>
    <w:rsid w:val="006D21F5"/>
    <w:rsid w:val="006D2BFA"/>
    <w:rsid w:val="006E126D"/>
    <w:rsid w:val="006E1FC3"/>
    <w:rsid w:val="00704CE9"/>
    <w:rsid w:val="0070616B"/>
    <w:rsid w:val="00706295"/>
    <w:rsid w:val="00706FDA"/>
    <w:rsid w:val="00711F9A"/>
    <w:rsid w:val="00713810"/>
    <w:rsid w:val="007242E4"/>
    <w:rsid w:val="007303A5"/>
    <w:rsid w:val="00730B3E"/>
    <w:rsid w:val="007314C9"/>
    <w:rsid w:val="0073420B"/>
    <w:rsid w:val="0074438A"/>
    <w:rsid w:val="0074760E"/>
    <w:rsid w:val="00752FE8"/>
    <w:rsid w:val="00754ABA"/>
    <w:rsid w:val="0079733D"/>
    <w:rsid w:val="007A12C9"/>
    <w:rsid w:val="007A1546"/>
    <w:rsid w:val="007A228C"/>
    <w:rsid w:val="007A368E"/>
    <w:rsid w:val="007A5868"/>
    <w:rsid w:val="007A5D4C"/>
    <w:rsid w:val="007A7B2B"/>
    <w:rsid w:val="007B04CE"/>
    <w:rsid w:val="007B6871"/>
    <w:rsid w:val="007B7A2F"/>
    <w:rsid w:val="007C3D33"/>
    <w:rsid w:val="007D294A"/>
    <w:rsid w:val="007D47D2"/>
    <w:rsid w:val="007D6EC0"/>
    <w:rsid w:val="007D7E1D"/>
    <w:rsid w:val="007E3FD3"/>
    <w:rsid w:val="007F17A5"/>
    <w:rsid w:val="00803EA0"/>
    <w:rsid w:val="00812268"/>
    <w:rsid w:val="00831979"/>
    <w:rsid w:val="00831B92"/>
    <w:rsid w:val="00841630"/>
    <w:rsid w:val="00851352"/>
    <w:rsid w:val="008526A0"/>
    <w:rsid w:val="00857077"/>
    <w:rsid w:val="00863230"/>
    <w:rsid w:val="00865BD0"/>
    <w:rsid w:val="008717D8"/>
    <w:rsid w:val="0087215C"/>
    <w:rsid w:val="00874419"/>
    <w:rsid w:val="00875D25"/>
    <w:rsid w:val="00880E35"/>
    <w:rsid w:val="008875FE"/>
    <w:rsid w:val="00887F8E"/>
    <w:rsid w:val="0089471A"/>
    <w:rsid w:val="00896234"/>
    <w:rsid w:val="00897775"/>
    <w:rsid w:val="00897E43"/>
    <w:rsid w:val="008B409F"/>
    <w:rsid w:val="008B5115"/>
    <w:rsid w:val="008B5396"/>
    <w:rsid w:val="008C40A3"/>
    <w:rsid w:val="008C5738"/>
    <w:rsid w:val="008C7EAD"/>
    <w:rsid w:val="008D0CFE"/>
    <w:rsid w:val="008D6152"/>
    <w:rsid w:val="008F0F81"/>
    <w:rsid w:val="008F27BF"/>
    <w:rsid w:val="008F3B8B"/>
    <w:rsid w:val="00912994"/>
    <w:rsid w:val="009142EC"/>
    <w:rsid w:val="009154C3"/>
    <w:rsid w:val="00923540"/>
    <w:rsid w:val="00926767"/>
    <w:rsid w:val="009361D5"/>
    <w:rsid w:val="009428A4"/>
    <w:rsid w:val="00943127"/>
    <w:rsid w:val="00960F30"/>
    <w:rsid w:val="009659F4"/>
    <w:rsid w:val="00970D60"/>
    <w:rsid w:val="0099390E"/>
    <w:rsid w:val="009960E5"/>
    <w:rsid w:val="009A7ADC"/>
    <w:rsid w:val="009B2684"/>
    <w:rsid w:val="009B6806"/>
    <w:rsid w:val="009C19B7"/>
    <w:rsid w:val="009C5ABB"/>
    <w:rsid w:val="009D3761"/>
    <w:rsid w:val="009D5786"/>
    <w:rsid w:val="009D7C51"/>
    <w:rsid w:val="009E196C"/>
    <w:rsid w:val="009F1AD3"/>
    <w:rsid w:val="009F36BF"/>
    <w:rsid w:val="009F566C"/>
    <w:rsid w:val="009F67D2"/>
    <w:rsid w:val="00A111B6"/>
    <w:rsid w:val="00A14B5C"/>
    <w:rsid w:val="00A25249"/>
    <w:rsid w:val="00A26D27"/>
    <w:rsid w:val="00A376EE"/>
    <w:rsid w:val="00A42A99"/>
    <w:rsid w:val="00A5151A"/>
    <w:rsid w:val="00A57E0A"/>
    <w:rsid w:val="00A823F6"/>
    <w:rsid w:val="00A8719E"/>
    <w:rsid w:val="00A91D9B"/>
    <w:rsid w:val="00AA0A89"/>
    <w:rsid w:val="00AA6429"/>
    <w:rsid w:val="00AB7518"/>
    <w:rsid w:val="00AC01AA"/>
    <w:rsid w:val="00AC2845"/>
    <w:rsid w:val="00AC4F72"/>
    <w:rsid w:val="00AF0ED4"/>
    <w:rsid w:val="00AF741A"/>
    <w:rsid w:val="00B01ADB"/>
    <w:rsid w:val="00B04161"/>
    <w:rsid w:val="00B056F9"/>
    <w:rsid w:val="00B11E3D"/>
    <w:rsid w:val="00B17E82"/>
    <w:rsid w:val="00B34818"/>
    <w:rsid w:val="00B4575A"/>
    <w:rsid w:val="00B575BA"/>
    <w:rsid w:val="00B67CB1"/>
    <w:rsid w:val="00B67DA2"/>
    <w:rsid w:val="00B71608"/>
    <w:rsid w:val="00B7579E"/>
    <w:rsid w:val="00B76429"/>
    <w:rsid w:val="00B76CD2"/>
    <w:rsid w:val="00B90CEB"/>
    <w:rsid w:val="00B956D4"/>
    <w:rsid w:val="00B97446"/>
    <w:rsid w:val="00BA7432"/>
    <w:rsid w:val="00BB2764"/>
    <w:rsid w:val="00BB4152"/>
    <w:rsid w:val="00BC1AA0"/>
    <w:rsid w:val="00BC2495"/>
    <w:rsid w:val="00BC7EB9"/>
    <w:rsid w:val="00BD2643"/>
    <w:rsid w:val="00BD56B1"/>
    <w:rsid w:val="00BD6558"/>
    <w:rsid w:val="00BF2F76"/>
    <w:rsid w:val="00BF3022"/>
    <w:rsid w:val="00BF3214"/>
    <w:rsid w:val="00BF5573"/>
    <w:rsid w:val="00C017B1"/>
    <w:rsid w:val="00C14095"/>
    <w:rsid w:val="00C15867"/>
    <w:rsid w:val="00C2296D"/>
    <w:rsid w:val="00C23155"/>
    <w:rsid w:val="00C30D01"/>
    <w:rsid w:val="00C40C41"/>
    <w:rsid w:val="00C45885"/>
    <w:rsid w:val="00C50F22"/>
    <w:rsid w:val="00C5738F"/>
    <w:rsid w:val="00C57971"/>
    <w:rsid w:val="00C65BD7"/>
    <w:rsid w:val="00C76BA4"/>
    <w:rsid w:val="00C83A48"/>
    <w:rsid w:val="00C851AE"/>
    <w:rsid w:val="00C85865"/>
    <w:rsid w:val="00C85E85"/>
    <w:rsid w:val="00C95536"/>
    <w:rsid w:val="00CA140B"/>
    <w:rsid w:val="00CA2EAE"/>
    <w:rsid w:val="00CA32B0"/>
    <w:rsid w:val="00CA4AC1"/>
    <w:rsid w:val="00CA5B92"/>
    <w:rsid w:val="00CB0316"/>
    <w:rsid w:val="00CB0B11"/>
    <w:rsid w:val="00CB426A"/>
    <w:rsid w:val="00CB5354"/>
    <w:rsid w:val="00CC3C9E"/>
    <w:rsid w:val="00CC6A14"/>
    <w:rsid w:val="00CC70A3"/>
    <w:rsid w:val="00CD4442"/>
    <w:rsid w:val="00CD53C3"/>
    <w:rsid w:val="00CD574E"/>
    <w:rsid w:val="00CE4C22"/>
    <w:rsid w:val="00CF2899"/>
    <w:rsid w:val="00CF41EC"/>
    <w:rsid w:val="00CF43FF"/>
    <w:rsid w:val="00CF50E1"/>
    <w:rsid w:val="00CF5D04"/>
    <w:rsid w:val="00D04DE4"/>
    <w:rsid w:val="00D063F1"/>
    <w:rsid w:val="00D14F22"/>
    <w:rsid w:val="00D15706"/>
    <w:rsid w:val="00D20AA3"/>
    <w:rsid w:val="00D41BBD"/>
    <w:rsid w:val="00D4741C"/>
    <w:rsid w:val="00D57918"/>
    <w:rsid w:val="00D65A3B"/>
    <w:rsid w:val="00D73DC6"/>
    <w:rsid w:val="00D74C1A"/>
    <w:rsid w:val="00D754C1"/>
    <w:rsid w:val="00D77393"/>
    <w:rsid w:val="00D77A35"/>
    <w:rsid w:val="00D81B3E"/>
    <w:rsid w:val="00D82917"/>
    <w:rsid w:val="00D90C70"/>
    <w:rsid w:val="00D90E49"/>
    <w:rsid w:val="00D91743"/>
    <w:rsid w:val="00D96ADE"/>
    <w:rsid w:val="00DA0CE2"/>
    <w:rsid w:val="00DC6A10"/>
    <w:rsid w:val="00DE457E"/>
    <w:rsid w:val="00DE657E"/>
    <w:rsid w:val="00DF15D0"/>
    <w:rsid w:val="00DF4704"/>
    <w:rsid w:val="00E024AA"/>
    <w:rsid w:val="00E13075"/>
    <w:rsid w:val="00E15808"/>
    <w:rsid w:val="00E15C77"/>
    <w:rsid w:val="00E221F6"/>
    <w:rsid w:val="00E250F1"/>
    <w:rsid w:val="00E3168D"/>
    <w:rsid w:val="00E3550D"/>
    <w:rsid w:val="00E52838"/>
    <w:rsid w:val="00E614E0"/>
    <w:rsid w:val="00E7152F"/>
    <w:rsid w:val="00E73F7F"/>
    <w:rsid w:val="00E75281"/>
    <w:rsid w:val="00E85409"/>
    <w:rsid w:val="00EA2CF3"/>
    <w:rsid w:val="00EA429F"/>
    <w:rsid w:val="00EA4F9E"/>
    <w:rsid w:val="00EA63CA"/>
    <w:rsid w:val="00EA6D3B"/>
    <w:rsid w:val="00EB00AD"/>
    <w:rsid w:val="00EB136C"/>
    <w:rsid w:val="00EB1A2E"/>
    <w:rsid w:val="00EB480E"/>
    <w:rsid w:val="00EB5EC6"/>
    <w:rsid w:val="00EB7FC9"/>
    <w:rsid w:val="00ED27E8"/>
    <w:rsid w:val="00ED7137"/>
    <w:rsid w:val="00EE7C1F"/>
    <w:rsid w:val="00EF06EA"/>
    <w:rsid w:val="00F14B64"/>
    <w:rsid w:val="00F1606C"/>
    <w:rsid w:val="00F21088"/>
    <w:rsid w:val="00F2502A"/>
    <w:rsid w:val="00F30ED2"/>
    <w:rsid w:val="00F31516"/>
    <w:rsid w:val="00F327E7"/>
    <w:rsid w:val="00F35746"/>
    <w:rsid w:val="00F447C7"/>
    <w:rsid w:val="00F459B4"/>
    <w:rsid w:val="00F50E7B"/>
    <w:rsid w:val="00F5130A"/>
    <w:rsid w:val="00F5211B"/>
    <w:rsid w:val="00F554A9"/>
    <w:rsid w:val="00F66DA2"/>
    <w:rsid w:val="00F71496"/>
    <w:rsid w:val="00F716FD"/>
    <w:rsid w:val="00F80355"/>
    <w:rsid w:val="00F84820"/>
    <w:rsid w:val="00F867F8"/>
    <w:rsid w:val="00F87C43"/>
    <w:rsid w:val="00FA5AEE"/>
    <w:rsid w:val="00FA705E"/>
    <w:rsid w:val="00FB0C81"/>
    <w:rsid w:val="00FB7F19"/>
    <w:rsid w:val="00FC208D"/>
    <w:rsid w:val="00FC2200"/>
    <w:rsid w:val="00FC2540"/>
    <w:rsid w:val="00FF0204"/>
    <w:rsid w:val="00FF1BA2"/>
    <w:rsid w:val="00FF3AED"/>
  </w:rsids>
  <m:mathPr>
    <m:mathFont m:val="Cambria Math"/>
    <m:brkBin m:val="before"/>
    <m:brkBinSub m:val="--"/>
    <m:smallFrac m:val="0"/>
    <m:dispDef/>
    <m:lMargin m:val="0"/>
    <m:rMargin m:val="0"/>
    <m:defJc m:val="centerGroup"/>
    <m:wrapIndent m:val="1440"/>
    <m:intLim m:val="subSup"/>
    <m:naryLim m:val="undOvr"/>
  </m:mathPr>
  <w:themeFontLang w:val="en-US" w:eastAsia="zh-CN" w:bidi="ar-SA"/>
  <w:clrSchemeMapping w:bg1="light1" w:t1="dark1" w:bg2="light2" w:t2="dark2" w:accent1="accent1" w:accent2="accent2" w:accent3="accent3" w:accent4="accent4" w:accent5="accent5" w:accent6="accent6" w:hyperlink="hyperlink" w:followedHyperlink="followedHyperlink"/>
  <w:doNotIncludeSubdocsInStats/>
  <w:shapeDefaults>
    <o:shapedefaults v:ext="edit" spidmax="1026"/>
    <o:shapelayout v:ext="edit">
      <o:idmap v:ext="edit" data="1"/>
    </o:shapelayout>
  </w:shapeDefaults>
  <w:decimalSymbol w:val="."/>
  <w:listSeparator w:val=","/>
  <w14:docId w14:val="09FF1E93"/>
  <w15:docId w15:val="{86574414-5EEA-46CC-A1A2-8FF31EB1CE93}"/>
</w:settings>
</file>

<file path=word/styles.xml><?xml version="1.0" encoding="utf-8"?>
<w:styles xmlns:mc="http://schemas.openxmlformats.org/markup-compatibility/2006" xmlns:r="http://schemas.openxmlformats.org/officeDocument/2006/relationships" xmlns:w="http://schemas.openxmlformats.org/wordprocessingml/2006/main" xmlns:w14="http://schemas.microsoft.com/office/word/2010/wordml" xmlns:w15="http://schemas.microsoft.com/office/word/2012/wordml" xmlns:w16cex="http://schemas.microsoft.com/office/word/2018/wordml/cex" xmlns:w16cid="http://schemas.microsoft.com/office/word/2016/wordml/cid" xmlns:w16="http://schemas.microsoft.com/office/word/2018/wordml" xmlns:w16sdtdh="http://schemas.microsoft.com/office/word/2020/wordml/sdtdatahash" xmlns:w16se="http://schemas.microsoft.com/office/word/2015/wordml/symex" mc:Ignorable="w14 w15 w16se w16cid w16 w16cex w16sdtdh">
  <w:docDefaults>
    <w:rPrDefault>
      <w:rPr>
        <w:rFonts w:ascii="Times New Roman" w:eastAsia="Times New Roman" w:hAnsi="Times New Roman" w:cs="Times New Roman"/>
        <w:lang w:val="en-US" w:eastAsia="en-US" w:bidi="ar-SA"/>
      </w:rPr>
    </w:rPrDefault>
    <w:pPrDefault/>
  </w:docDefaults>
  <w:latentStyles w:defLockedState="0" w:defUIPriority="99" w:defSemiHidden="0" w:defUnhideWhenUsed="0" w:defQFormat="0" w:count="376">
    <w:lsdException w:name="Normal" w:uiPriority="0" w:qFormat="1"/>
    <w:lsdException w:name="heading 1" w:uiPriority="0" w:qFormat="1"/>
    <w:lsdException w:name="heading 2" w:uiPriority="0" w:qFormat="1"/>
    <w:lsdException w:name="heading 3" w:uiPriority="0" w:qFormat="1"/>
    <w:lsdException w:name="heading 4" w:uiPriority="9"/>
    <w:lsdException w:name="heading 5" w:uiPriority="0" w:qFormat="1"/>
    <w:lsdException w:name="heading 6" w:uiPriority="0" w:qFormat="1"/>
    <w:lsdException w:name="heading 7" w:uiPriority="0" w:qFormat="1"/>
    <w:lsdException w:name="heading 8" w:uiPriority="9" w:qFormat="1"/>
    <w:lsdException w:name="heading 9" w:uiPriority="0" w:qFormat="1"/>
    <w:lsdException w:name="index 1" w:semiHidden="1" w:unhideWhenUsed="1"/>
    <w:lsdException w:name="index 2" w:semiHidden="1" w:unhideWhenUsed="1"/>
    <w:lsdException w:name="index 3" w:semiHidden="1" w:unhideWhenUsed="1"/>
    <w:lsdException w:name="index 4" w:semiHidden="1" w:unhideWhenUsed="1"/>
    <w:lsdException w:name="index 5" w:semiHidden="1" w:unhideWhenUsed="1"/>
    <w:lsdException w:name="index 6" w:semiHidden="1" w:unhideWhenUsed="1"/>
    <w:lsdException w:name="index 7" w:semiHidden="1" w:unhideWhenUsed="1"/>
    <w:lsdException w:name="index 8" w:semiHidden="1" w:unhideWhenUsed="1"/>
    <w:lsdException w:name="index 9" w:semiHidden="1" w:unhideWhenUsed="1"/>
    <w:lsdException w:name="toc 1" w:semiHidden="1" w:uiPriority="39" w:unhideWhenUsed="1"/>
    <w:lsdException w:name="toc 2" w:semiHidden="1" w:uiPriority="39" w:unhideWhenUsed="1"/>
    <w:lsdException w:name="toc 3" w:semiHidden="1" w:uiPriority="39" w:unhideWhenUsed="1"/>
    <w:lsdException w:name="toc 4" w:semiHidden="1" w:uiPriority="39" w:unhideWhenUsed="1"/>
    <w:lsdException w:name="toc 5" w:semiHidden="1" w:uiPriority="39" w:unhideWhenUsed="1"/>
    <w:lsdException w:name="toc 6" w:semiHidden="1" w:uiPriority="39" w:unhideWhenUsed="1"/>
    <w:lsdException w:name="toc 7" w:semiHidden="1" w:uiPriority="39" w:unhideWhenUsed="1"/>
    <w:lsdException w:name="toc 8" w:semiHidden="1" w:uiPriority="39" w:unhideWhenUsed="1"/>
    <w:lsdException w:name="toc 9" w:semiHidden="1" w:uiPriority="39" w:unhideWhenUsed="1"/>
    <w:lsdException w:name="Normal Indent" w:semiHidden="1" w:unhideWhenUsed="1"/>
    <w:lsdException w:name="footnote text" w:semiHidden="1" w:unhideWhenUsed="1"/>
    <w:lsdException w:name="annotation text" w:semiHidden="1" w:unhideWhenUsed="1"/>
    <w:lsdException w:name="header" w:semiHidden="1" w:unhideWhenUsed="1"/>
    <w:lsdException w:name="footer" w:semiHidden="1" w:unhideWhenUsed="1"/>
    <w:lsdException w:name="index heading" w:semiHidden="1" w:unhideWhenUsed="1"/>
    <w:lsdException w:name="caption" w:semiHidden="1" w:uiPriority="35" w:unhideWhenUsed="1" w:qFormat="1"/>
    <w:lsdException w:name="table of figures" w:semiHidden="1" w:unhideWhenUsed="1"/>
    <w:lsdException w:name="envelope address" w:semiHidden="1" w:unhideWhenUsed="1"/>
    <w:lsdException w:name="envelope return" w:semiHidden="1" w:unhideWhenUsed="1"/>
    <w:lsdException w:name="footnote reference" w:semiHidden="1" w:unhideWhenUsed="1"/>
    <w:lsdException w:name="annotation reference" w:semiHidden="1" w:unhideWhenUsed="1"/>
    <w:lsdException w:name="line number" w:semiHidden="1" w:unhideWhenUsed="1"/>
    <w:lsdException w:name="page number" w:semiHidden="1" w:unhideWhenUsed="1"/>
    <w:lsdException w:name="endnote reference" w:semiHidden="1" w:unhideWhenUsed="1"/>
    <w:lsdException w:name="endnote text" w:semiHidden="1" w:unhideWhenUsed="1"/>
    <w:lsdException w:name="table of authorities" w:semiHidden="1" w:unhideWhenUsed="1"/>
    <w:lsdException w:name="macro" w:semiHidden="1" w:unhideWhenUsed="1"/>
    <w:lsdException w:name="toa heading" w:semiHidden="1" w:unhideWhenUsed="1"/>
    <w:lsdException w:name="List" w:semiHidden="1" w:unhideWhenUsed="1"/>
    <w:lsdException w:name="List Bullet" w:semiHidden="1" w:unhideWhenUsed="1"/>
    <w:lsdException w:name="List Number" w:semiHidden="1" w:unhideWhenUsed="1"/>
    <w:lsdException w:name="List 2" w:semiHidden="1" w:unhideWhenUsed="1"/>
    <w:lsdException w:name="List 3" w:semiHidden="1" w:unhideWhenUsed="1"/>
    <w:lsdException w:name="List 4" w:semiHidden="1" w:unhideWhenUsed="1"/>
    <w:lsdException w:name="List 5" w:semiHidden="1" w:unhideWhenUsed="1"/>
    <w:lsdException w:name="List Bullet 2" w:semiHidden="1" w:unhideWhenUsed="1"/>
    <w:lsdException w:name="List Bullet 3" w:semiHidden="1" w:unhideWhenUsed="1"/>
    <w:lsdException w:name="List Bullet 4" w:semiHidden="1" w:unhideWhenUsed="1"/>
    <w:lsdException w:name="List Bullet 5" w:semiHidden="1" w:unhideWhenUsed="1"/>
    <w:lsdException w:name="List Number 2" w:semiHidden="1" w:unhideWhenUsed="1"/>
    <w:lsdException w:name="List Number 3" w:semiHidden="1" w:unhideWhenUsed="1"/>
    <w:lsdException w:name="List Number 4" w:semiHidden="1" w:unhideWhenUsed="1"/>
    <w:lsdException w:name="List Number 5" w:semiHidden="1" w:unhideWhenUsed="1"/>
    <w:lsdException w:name="Title" w:uiPriority="10" w:qFormat="1"/>
    <w:lsdException w:name="Closing" w:semiHidden="1" w:unhideWhenUsed="1"/>
    <w:lsdException w:name="Signature" w:semiHidden="1" w:unhideWhenUsed="1"/>
    <w:lsdException w:name="Default Paragraph Font" w:semiHidden="1" w:uiPriority="1" w:unhideWhenUsed="1"/>
    <w:lsdException w:name="Body Text" w:semiHidden="1" w:unhideWhenUsed="1"/>
    <w:lsdException w:name="Body Text Indent" w:semiHidden="1" w:unhideWhenUsed="1"/>
    <w:lsdException w:name="List Continue" w:semiHidden="1" w:unhideWhenUsed="1"/>
    <w:lsdException w:name="List Continue 2" w:semiHidden="1" w:unhideWhenUsed="1"/>
    <w:lsdException w:name="List Continue 3" w:semiHidden="1" w:unhideWhenUsed="1"/>
    <w:lsdException w:name="List Continue 4" w:semiHidden="1" w:unhideWhenUsed="1"/>
    <w:lsdException w:name="List Continue 5" w:semiHidden="1" w:unhideWhenUsed="1"/>
    <w:lsdException w:name="Message Header" w:semiHidden="1" w:unhideWhenUsed="1"/>
    <w:lsdException w:name="Subtitle" w:uiPriority="11" w:qFormat="1"/>
    <w:lsdException w:name="Salutation" w:semiHidden="1" w:unhideWhenUsed="1"/>
    <w:lsdException w:name="Date" w:semiHidden="1" w:unhideWhenUsed="1"/>
    <w:lsdException w:name="Body Text First Indent" w:semiHidden="1" w:unhideWhenUsed="1"/>
    <w:lsdException w:name="Body Text First Indent 2" w:semiHidden="1" w:unhideWhenUsed="1"/>
    <w:lsdException w:name="Note Heading" w:semiHidden="1" w:unhideWhenUsed="1"/>
    <w:lsdException w:name="Body Text 2" w:semiHidden="1" w:unhideWhenUsed="1"/>
    <w:lsdException w:name="Body Text 3" w:semiHidden="1" w:unhideWhenUsed="1"/>
    <w:lsdException w:name="Body Text Indent 2" w:semiHidden="1" w:unhideWhenUsed="1"/>
    <w:lsdException w:name="Body Text Indent 3" w:semiHidden="1" w:unhideWhenUsed="1"/>
    <w:lsdException w:name="Block Text" w:semiHidden="1" w:unhideWhenUsed="1"/>
    <w:lsdException w:name="Hyperlink" w:semiHidden="1" w:unhideWhenUsed="1"/>
    <w:lsdException w:name="FollowedHyperlink" w:semiHidden="1" w:unhideWhenUsed="1"/>
    <w:lsdException w:name="Strong" w:uiPriority="22" w:qFormat="1"/>
    <w:lsdException w:name="Emphasis" w:uiPriority="20" w:qFormat="1"/>
    <w:lsdException w:name="Document Map" w:semiHidden="1" w:unhideWhenUsed="1"/>
    <w:lsdException w:name="Plain Text" w:semiHidden="1" w:unhideWhenUsed="1"/>
    <w:lsdException w:name="E-mail Signature" w:semiHidden="1" w:unhideWhenUsed="1"/>
    <w:lsdException w:name="HTML Top of Form" w:semiHidden="1" w:unhideWhenUsed="1"/>
    <w:lsdException w:name="HTML Bottom of Form" w:semiHidden="1" w:unhideWhenUsed="1"/>
    <w:lsdException w:name="Normal (Web)" w:semiHidden="1" w:unhideWhenUsed="1"/>
    <w:lsdException w:name="HTML Acronym" w:semiHidden="1" w:unhideWhenUsed="1"/>
    <w:lsdException w:name="HTML Address" w:semiHidden="1" w:unhideWhenUsed="1"/>
    <w:lsdException w:name="HTML Cite" w:semiHidden="1" w:unhideWhenUsed="1"/>
    <w:lsdException w:name="HTML Code" w:semiHidden="1" w:unhideWhenUsed="1"/>
    <w:lsdException w:name="HTML Definition" w:semiHidden="1" w:unhideWhenUsed="1"/>
    <w:lsdException w:name="HTML Keyboard" w:semiHidden="1" w:unhideWhenUsed="1"/>
    <w:lsdException w:name="HTML Preformatted" w:semiHidden="1" w:unhideWhenUsed="1"/>
    <w:lsdException w:name="HTML Sample" w:semiHidden="1" w:unhideWhenUsed="1"/>
    <w:lsdException w:name="HTML Typewriter" w:semiHidden="1" w:unhideWhenUsed="1"/>
    <w:lsdException w:name="HTML Variable" w:semiHidden="1" w:unhideWhenUsed="1"/>
    <w:lsdException w:name="Normal Table" w:semiHidden="1" w:unhideWhenUsed="1"/>
    <w:lsdException w:name="annotation subject" w:semiHidden="1" w:unhideWhenUsed="1"/>
    <w:lsdException w:name="No List" w:semiHidden="1" w:unhideWhenUsed="1"/>
    <w:lsdException w:name="Outline List 1" w:semiHidden="1" w:unhideWhenUsed="1"/>
    <w:lsdException w:name="Outline List 2" w:semiHidden="1" w:unhideWhenUsed="1"/>
    <w:lsdException w:name="Outline List 3" w:semiHidden="1" w:unhideWhenUsed="1"/>
    <w:lsdException w:name="Table Simple 1" w:semiHidden="1" w:unhideWhenUsed="1"/>
    <w:lsdException w:name="Table Simple 2" w:semiHidden="1" w:unhideWhenUsed="1"/>
    <w:lsdException w:name="Table Simple 3" w:semiHidden="1" w:unhideWhenUsed="1"/>
    <w:lsdException w:name="Table Classic 1" w:semiHidden="1" w:unhideWhenUsed="1"/>
    <w:lsdException w:name="Table Classic 2" w:semiHidden="1" w:unhideWhenUsed="1"/>
    <w:lsdException w:name="Table Classic 3" w:semiHidden="1" w:unhideWhenUsed="1"/>
    <w:lsdException w:name="Table Classic 4" w:semiHidden="1" w:unhideWhenUsed="1"/>
    <w:lsdException w:name="Table Colorful 1" w:semiHidden="1" w:unhideWhenUsed="1"/>
    <w:lsdException w:name="Table Colorful 2" w:semiHidden="1" w:unhideWhenUsed="1"/>
    <w:lsdException w:name="Table Colorful 3" w:semiHidden="1" w:unhideWhenUsed="1"/>
    <w:lsdException w:name="Table Columns 1" w:semiHidden="1" w:unhideWhenUsed="1"/>
    <w:lsdException w:name="Table Columns 2" w:semiHidden="1" w:unhideWhenUsed="1"/>
    <w:lsdException w:name="Table Columns 3" w:semiHidden="1" w:unhideWhenUsed="1"/>
    <w:lsdException w:name="Table Columns 4" w:semiHidden="1" w:unhideWhenUsed="1"/>
    <w:lsdException w:name="Table Columns 5" w:semiHidden="1" w:unhideWhenUsed="1"/>
    <w:lsdException w:name="Table Grid 1" w:semiHidden="1" w:unhideWhenUsed="1"/>
    <w:lsdException w:name="Table Grid 2" w:semiHidden="1" w:unhideWhenUsed="1"/>
    <w:lsdException w:name="Table Grid 3" w:semiHidden="1" w:unhideWhenUsed="1"/>
    <w:lsdException w:name="Table Grid 4" w:semiHidden="1" w:unhideWhenUsed="1"/>
    <w:lsdException w:name="Table Grid 5" w:semiHidden="1" w:unhideWhenUsed="1"/>
    <w:lsdException w:name="Table Grid 6" w:semiHidden="1" w:unhideWhenUsed="1"/>
    <w:lsdException w:name="Table Grid 7" w:semiHidden="1" w:unhideWhenUsed="1"/>
    <w:lsdException w:name="Table Grid 8" w:semiHidden="1" w:unhideWhenUsed="1"/>
    <w:lsdException w:name="Table List 1" w:semiHidden="1" w:unhideWhenUsed="1"/>
    <w:lsdException w:name="Table List 2" w:semiHidden="1" w:unhideWhenUsed="1"/>
    <w:lsdException w:name="Table List 3" w:semiHidden="1" w:unhideWhenUsed="1"/>
    <w:lsdException w:name="Table List 4" w:semiHidden="1" w:unhideWhenUsed="1"/>
    <w:lsdException w:name="Table List 5" w:semiHidden="1" w:unhideWhenUsed="1"/>
    <w:lsdException w:name="Table List 6" w:semiHidden="1" w:unhideWhenUsed="1"/>
    <w:lsdException w:name="Table List 7" w:semiHidden="1" w:unhideWhenUsed="1"/>
    <w:lsdException w:name="Table List 8" w:semiHidden="1" w:unhideWhenUsed="1"/>
    <w:lsdException w:name="Table 3D effects 1" w:semiHidden="1" w:unhideWhenUsed="1"/>
    <w:lsdException w:name="Table 3D effects 2" w:semiHidden="1" w:unhideWhenUsed="1"/>
    <w:lsdException w:name="Table 3D effects 3" w:semiHidden="1" w:unhideWhenUsed="1"/>
    <w:lsdException w:name="Table Contemporary" w:semiHidden="1" w:unhideWhenUsed="1"/>
    <w:lsdException w:name="Table Elegant" w:semiHidden="1" w:unhideWhenUsed="1"/>
    <w:lsdException w:name="Table Professional" w:semiHidden="1" w:unhideWhenUsed="1"/>
    <w:lsdException w:name="Table Subtle 1" w:semiHidden="1" w:unhideWhenUsed="1"/>
    <w:lsdException w:name="Table Subtle 2" w:semiHidden="1" w:unhideWhenUsed="1"/>
    <w:lsdException w:name="Table Web 1" w:semiHidden="1" w:unhideWhenUsed="1"/>
    <w:lsdException w:name="Table Web 2" w:semiHidden="1" w:unhideWhenUsed="1"/>
    <w:lsdException w:name="Table Web 3" w:semiHidden="1" w:unhideWhenUsed="1"/>
    <w:lsdException w:name="Balloon Text" w:semiHidden="1" w:unhideWhenUsed="1"/>
    <w:lsdException w:name="Table Grid" w:uiPriority="0"/>
    <w:lsdException w:name="Table Theme" w:semiHidden="1" w:unhideWhenUsed="1"/>
    <w:lsdException w:name="Placeholder Text" w:semiHidden="1"/>
    <w:lsdException w:name="No Spacing" w:uiPriority="1" w:qFormat="1"/>
    <w:lsdException w:name="Light Shading" w:uiPriority="60"/>
    <w:lsdException w:name="Light List" w:uiPriority="61"/>
    <w:lsdException w:name="Light Grid" w:uiPriority="62"/>
    <w:lsdException w:name="Medium Shading 1" w:uiPriority="63"/>
    <w:lsdException w:name="Medium Shading 2" w:uiPriority="64"/>
    <w:lsdException w:name="Medium List 1" w:uiPriority="65"/>
    <w:lsdException w:name="Medium List 2" w:uiPriority="66"/>
    <w:lsdException w:name="Medium Grid 1" w:uiPriority="67"/>
    <w:lsdException w:name="Medium Grid 2" w:uiPriority="68"/>
    <w:lsdException w:name="Medium Grid 3" w:uiPriority="69"/>
    <w:lsdException w:name="Dark List" w:uiPriority="70"/>
    <w:lsdException w:name="Colorful Shading" w:uiPriority="71"/>
    <w:lsdException w:name="Colorful List" w:uiPriority="72"/>
    <w:lsdException w:name="Colorful Grid" w:uiPriority="73"/>
    <w:lsdException w:name="Light Shading Accent 1" w:uiPriority="60"/>
    <w:lsdException w:name="Light List Accent 1" w:uiPriority="61"/>
    <w:lsdException w:name="Light Grid Accent 1" w:uiPriority="62"/>
    <w:lsdException w:name="Medium Shading 1 Accent 1" w:uiPriority="63"/>
    <w:lsdException w:name="Medium Shading 2 Accent 1" w:uiPriority="64"/>
    <w:lsdException w:name="Medium List 1 Accent 1" w:uiPriority="65"/>
    <w:lsdException w:name="Revision" w:semiHidden="1"/>
    <w:lsdException w:name="List Paragraph" w:uiPriority="34" w:qFormat="1"/>
    <w:lsdException w:name="Quote" w:uiPriority="29" w:qFormat="1"/>
    <w:lsdException w:name="Intense Quote" w:uiPriority="30" w:qFormat="1"/>
    <w:lsdException w:name="Medium List 2 Accent 1" w:uiPriority="66"/>
    <w:lsdException w:name="Medium Grid 1 Accent 1" w:uiPriority="67"/>
    <w:lsdException w:name="Medium Grid 2 Accent 1" w:uiPriority="68"/>
    <w:lsdException w:name="Medium Grid 3 Accent 1" w:uiPriority="69"/>
    <w:lsdException w:name="Dark List Accent 1" w:uiPriority="70"/>
    <w:lsdException w:name="Colorful Shading Accent 1" w:uiPriority="71"/>
    <w:lsdException w:name="Colorful List Accent 1" w:uiPriority="72"/>
    <w:lsdException w:name="Colorful Grid Accent 1" w:uiPriority="73"/>
    <w:lsdException w:name="Light Shading Accent 2" w:uiPriority="60"/>
    <w:lsdException w:name="Light List Accent 2" w:uiPriority="61"/>
    <w:lsdException w:name="Light Grid Accent 2" w:uiPriority="62"/>
    <w:lsdException w:name="Medium Shading 1 Accent 2" w:uiPriority="63"/>
    <w:lsdException w:name="Medium Shading 2 Accent 2" w:uiPriority="64"/>
    <w:lsdException w:name="Medium List 1 Accent 2" w:uiPriority="65"/>
    <w:lsdException w:name="Medium List 2 Accent 2" w:uiPriority="66"/>
    <w:lsdException w:name="Medium Grid 1 Accent 2" w:uiPriority="67"/>
    <w:lsdException w:name="Medium Grid 2 Accent 2" w:uiPriority="68"/>
    <w:lsdException w:name="Medium Grid 3 Accent 2" w:uiPriority="69"/>
    <w:lsdException w:name="Dark List Accent 2" w:uiPriority="70"/>
    <w:lsdException w:name="Colorful Shading Accent 2" w:uiPriority="71"/>
    <w:lsdException w:name="Colorful List Accent 2" w:uiPriority="72"/>
    <w:lsdException w:name="Colorful Grid Accent 2" w:uiPriority="73"/>
    <w:lsdException w:name="Light Shading Accent 3" w:uiPriority="60"/>
    <w:lsdException w:name="Light List Accent 3" w:uiPriority="61"/>
    <w:lsdException w:name="Light Grid Accent 3" w:uiPriority="62"/>
    <w:lsdException w:name="Medium Shading 1 Accent 3" w:uiPriority="63"/>
    <w:lsdException w:name="Medium Shading 2 Accent 3" w:uiPriority="64"/>
    <w:lsdException w:name="Medium List 1 Accent 3" w:uiPriority="65"/>
    <w:lsdException w:name="Medium List 2 Accent 3" w:uiPriority="66"/>
    <w:lsdException w:name="Medium Grid 1 Accent 3" w:uiPriority="67"/>
    <w:lsdException w:name="Medium Grid 2 Accent 3" w:uiPriority="68"/>
    <w:lsdException w:name="Medium Grid 3 Accent 3" w:uiPriority="69"/>
    <w:lsdException w:name="Dark List Accent 3" w:uiPriority="70"/>
    <w:lsdException w:name="Colorful Shading Accent 3" w:uiPriority="71"/>
    <w:lsdException w:name="Colorful List Accent 3" w:uiPriority="72"/>
    <w:lsdException w:name="Colorful Grid Accent 3" w:uiPriority="73"/>
    <w:lsdException w:name="Light Shading Accent 4" w:uiPriority="60"/>
    <w:lsdException w:name="Light List Accent 4" w:uiPriority="61"/>
    <w:lsdException w:name="Light Grid Accent 4" w:uiPriority="62"/>
    <w:lsdException w:name="Medium Shading 1 Accent 4" w:uiPriority="63"/>
    <w:lsdException w:name="Medium Shading 2 Accent 4" w:uiPriority="64"/>
    <w:lsdException w:name="Medium List 1 Accent 4" w:uiPriority="65"/>
    <w:lsdException w:name="Medium List 2 Accent 4" w:uiPriority="66"/>
    <w:lsdException w:name="Medium Grid 1 Accent 4" w:uiPriority="67"/>
    <w:lsdException w:name="Medium Grid 2 Accent 4" w:uiPriority="68"/>
    <w:lsdException w:name="Medium Grid 3 Accent 4" w:uiPriority="69"/>
    <w:lsdException w:name="Dark List Accent 4" w:uiPriority="70"/>
    <w:lsdException w:name="Colorful Shading Accent 4" w:uiPriority="71"/>
    <w:lsdException w:name="Colorful List Accent 4" w:uiPriority="72"/>
    <w:lsdException w:name="Colorful Grid Accent 4" w:uiPriority="73"/>
    <w:lsdException w:name="Light Shading Accent 5" w:uiPriority="60"/>
    <w:lsdException w:name="Light List Accent 5" w:uiPriority="61"/>
    <w:lsdException w:name="Light Grid Accent 5" w:uiPriority="62"/>
    <w:lsdException w:name="Medium Shading 1 Accent 5" w:uiPriority="63"/>
    <w:lsdException w:name="Medium Shading 2 Accent 5" w:uiPriority="64"/>
    <w:lsdException w:name="Medium List 1 Accent 5" w:uiPriority="65"/>
    <w:lsdException w:name="Medium List 2 Accent 5" w:uiPriority="66"/>
    <w:lsdException w:name="Medium Grid 1 Accent 5" w:uiPriority="67"/>
    <w:lsdException w:name="Medium Grid 2 Accent 5" w:uiPriority="68"/>
    <w:lsdException w:name="Medium Grid 3 Accent 5" w:uiPriority="69"/>
    <w:lsdException w:name="Dark List Accent 5" w:uiPriority="70"/>
    <w:lsdException w:name="Colorful Shading Accent 5" w:uiPriority="71"/>
    <w:lsdException w:name="Colorful List Accent 5" w:uiPriority="72"/>
    <w:lsdException w:name="Colorful Grid Accent 5" w:uiPriority="73"/>
    <w:lsdException w:name="Light Shading Accent 6" w:uiPriority="60"/>
    <w:lsdException w:name="Light List Accent 6" w:uiPriority="61"/>
    <w:lsdException w:name="Light Grid Accent 6" w:uiPriority="62"/>
    <w:lsdException w:name="Medium Shading 1 Accent 6" w:uiPriority="63"/>
    <w:lsdException w:name="Medium Shading 2 Accent 6" w:uiPriority="64"/>
    <w:lsdException w:name="Medium List 1 Accent 6" w:uiPriority="65"/>
    <w:lsdException w:name="Medium List 2 Accent 6" w:uiPriority="66"/>
    <w:lsdException w:name="Medium Grid 1 Accent 6" w:uiPriority="67"/>
    <w:lsdException w:name="Medium Grid 2 Accent 6" w:uiPriority="68"/>
    <w:lsdException w:name="Medium Grid 3 Accent 6" w:uiPriority="69"/>
    <w:lsdException w:name="Dark List Accent 6" w:uiPriority="70"/>
    <w:lsdException w:name="Colorful Shading Accent 6" w:uiPriority="71"/>
    <w:lsdException w:name="Colorful List Accent 6" w:uiPriority="72"/>
    <w:lsdException w:name="Colorful Grid Accent 6" w:uiPriority="73"/>
    <w:lsdException w:name="Subtle Emphasis" w:uiPriority="19" w:qFormat="1"/>
    <w:lsdException w:name="Intense Emphasis" w:uiPriority="21" w:qFormat="1"/>
    <w:lsdException w:name="Subtle Reference" w:uiPriority="31" w:qFormat="1"/>
    <w:lsdException w:name="Intense Reference" w:uiPriority="32" w:qFormat="1"/>
    <w:lsdException w:name="Book Title" w:uiPriority="33" w:qFormat="1"/>
    <w:lsdException w:name="Bibliography" w:semiHidden="1" w:uiPriority="37" w:unhideWhenUsed="1"/>
    <w:lsdException w:name="TOC Heading" w:semiHidden="1" w:uiPriority="39" w:unhideWhenUsed="1" w:qFormat="1"/>
    <w:lsdException w:name="Plain Table 1" w:uiPriority="41"/>
    <w:lsdException w:name="Plain Table 2" w:uiPriority="42"/>
    <w:lsdException w:name="Plain Table 3" w:uiPriority="43"/>
    <w:lsdException w:name="Plain Table 4" w:uiPriority="44"/>
    <w:lsdException w:name="Plain Table 5" w:uiPriority="45"/>
    <w:lsdException w:name="Grid Table Light" w:uiPriority="40"/>
    <w:lsdException w:name="Grid Table 1 Light" w:uiPriority="46"/>
    <w:lsdException w:name="Grid Table 2" w:uiPriority="47"/>
    <w:lsdException w:name="Grid Table 3" w:uiPriority="48"/>
    <w:lsdException w:name="Grid Table 4" w:uiPriority="49"/>
    <w:lsdException w:name="Grid Table 5 Dark" w:uiPriority="50"/>
    <w:lsdException w:name="Grid Table 6 Colorful" w:uiPriority="51"/>
    <w:lsdException w:name="Grid Table 7 Colorful" w:uiPriority="52"/>
    <w:lsdException w:name="Grid Table 1 Light Accent 1" w:uiPriority="46"/>
    <w:lsdException w:name="Grid Table 2 Accent 1" w:uiPriority="47"/>
    <w:lsdException w:name="Grid Table 3 Accent 1" w:uiPriority="48"/>
    <w:lsdException w:name="Grid Table 4 Accent 1" w:uiPriority="49"/>
    <w:lsdException w:name="Grid Table 5 Dark Accent 1" w:uiPriority="50"/>
    <w:lsdException w:name="Grid Table 6 Colorful Accent 1" w:uiPriority="51"/>
    <w:lsdException w:name="Grid Table 7 Colorful Accent 1" w:uiPriority="52"/>
    <w:lsdException w:name="Grid Table 1 Light Accent 2" w:uiPriority="46"/>
    <w:lsdException w:name="Grid Table 2 Accent 2" w:uiPriority="47"/>
    <w:lsdException w:name="Grid Table 3 Accent 2" w:uiPriority="48"/>
    <w:lsdException w:name="Grid Table 4 Accent 2" w:uiPriority="49"/>
    <w:lsdException w:name="Grid Table 5 Dark Accent 2" w:uiPriority="50"/>
    <w:lsdException w:name="Grid Table 6 Colorful Accent 2" w:uiPriority="51"/>
    <w:lsdException w:name="Grid Table 7 Colorful Accent 2" w:uiPriority="52"/>
    <w:lsdException w:name="Grid Table 1 Light Accent 3" w:uiPriority="46"/>
    <w:lsdException w:name="Grid Table 2 Accent 3" w:uiPriority="47"/>
    <w:lsdException w:name="Grid Table 3 Accent 3" w:uiPriority="48"/>
    <w:lsdException w:name="Grid Table 4 Accent 3" w:uiPriority="49"/>
    <w:lsdException w:name="Grid Table 5 Dark Accent 3" w:uiPriority="50"/>
    <w:lsdException w:name="Grid Table 6 Colorful Accent 3" w:uiPriority="51"/>
    <w:lsdException w:name="Grid Table 7 Colorful Accent 3" w:uiPriority="52"/>
    <w:lsdException w:name="Grid Table 1 Light Accent 4" w:uiPriority="46"/>
    <w:lsdException w:name="Grid Table 2 Accent 4" w:uiPriority="47"/>
    <w:lsdException w:name="Grid Table 3 Accent 4" w:uiPriority="48"/>
    <w:lsdException w:name="Grid Table 4 Accent 4" w:uiPriority="49"/>
    <w:lsdException w:name="Grid Table 5 Dark Accent 4" w:uiPriority="50"/>
    <w:lsdException w:name="Grid Table 6 Colorful Accent 4" w:uiPriority="51"/>
    <w:lsdException w:name="Grid Table 7 Colorful Accent 4" w:uiPriority="52"/>
    <w:lsdException w:name="Grid Table 1 Light Accent 5" w:uiPriority="46"/>
    <w:lsdException w:name="Grid Table 2 Accent 5" w:uiPriority="47"/>
    <w:lsdException w:name="Grid Table 3 Accent 5" w:uiPriority="48"/>
    <w:lsdException w:name="Grid Table 4 Accent 5" w:uiPriority="49"/>
    <w:lsdException w:name="Grid Table 5 Dark Accent 5" w:uiPriority="50"/>
    <w:lsdException w:name="Grid Table 6 Colorful Accent 5" w:uiPriority="51"/>
    <w:lsdException w:name="Grid Table 7 Colorful Accent 5" w:uiPriority="52"/>
    <w:lsdException w:name="Grid Table 1 Light Accent 6" w:uiPriority="46"/>
    <w:lsdException w:name="Grid Table 2 Accent 6" w:uiPriority="47"/>
    <w:lsdException w:name="Grid Table 3 Accent 6" w:uiPriority="48"/>
    <w:lsdException w:name="Grid Table 4 Accent 6" w:uiPriority="49"/>
    <w:lsdException w:name="Grid Table 5 Dark Accent 6" w:uiPriority="50"/>
    <w:lsdException w:name="Grid Table 6 Colorful Accent 6" w:uiPriority="51"/>
    <w:lsdException w:name="Grid Table 7 Colorful Accent 6" w:uiPriority="52"/>
    <w:lsdException w:name="List Table 1 Light" w:uiPriority="46"/>
    <w:lsdException w:name="List Table 2" w:uiPriority="47"/>
    <w:lsdException w:name="List Table 3" w:uiPriority="48"/>
    <w:lsdException w:name="List Table 4" w:uiPriority="49"/>
    <w:lsdException w:name="List Table 5 Dark" w:uiPriority="50"/>
    <w:lsdException w:name="List Table 6 Colorful" w:uiPriority="51"/>
    <w:lsdException w:name="List Table 7 Colorful" w:uiPriority="52"/>
    <w:lsdException w:name="List Table 1 Light Accent 1" w:uiPriority="46"/>
    <w:lsdException w:name="List Table 2 Accent 1" w:uiPriority="47"/>
    <w:lsdException w:name="List Table 3 Accent 1" w:uiPriority="48"/>
    <w:lsdException w:name="List Table 4 Accent 1" w:uiPriority="49"/>
    <w:lsdException w:name="List Table 5 Dark Accent 1" w:uiPriority="50"/>
    <w:lsdException w:name="List Table 6 Colorful Accent 1" w:uiPriority="51"/>
    <w:lsdException w:name="List Table 7 Colorful Accent 1" w:uiPriority="52"/>
    <w:lsdException w:name="List Table 1 Light Accent 2" w:uiPriority="46"/>
    <w:lsdException w:name="List Table 2 Accent 2" w:uiPriority="47"/>
    <w:lsdException w:name="List Table 3 Accent 2" w:uiPriority="48"/>
    <w:lsdException w:name="List Table 4 Accent 2" w:uiPriority="49"/>
    <w:lsdException w:name="List Table 5 Dark Accent 2" w:uiPriority="50"/>
    <w:lsdException w:name="List Table 6 Colorful Accent 2" w:uiPriority="51"/>
    <w:lsdException w:name="List Table 7 Colorful Accent 2" w:uiPriority="52"/>
    <w:lsdException w:name="List Table 1 Light Accent 3" w:uiPriority="46"/>
    <w:lsdException w:name="List Table 2 Accent 3" w:uiPriority="47"/>
    <w:lsdException w:name="List Table 3 Accent 3" w:uiPriority="48"/>
    <w:lsdException w:name="List Table 4 Accent 3" w:uiPriority="49"/>
    <w:lsdException w:name="List Table 5 Dark Accent 3" w:uiPriority="50"/>
    <w:lsdException w:name="List Table 6 Colorful Accent 3" w:uiPriority="51"/>
    <w:lsdException w:name="List Table 7 Colorful Accent 3" w:uiPriority="52"/>
    <w:lsdException w:name="List Table 1 Light Accent 4" w:uiPriority="46"/>
    <w:lsdException w:name="List Table 2 Accent 4" w:uiPriority="47"/>
    <w:lsdException w:name="List Table 3 Accent 4" w:uiPriority="48"/>
    <w:lsdException w:name="List Table 4 Accent 4" w:uiPriority="49"/>
    <w:lsdException w:name="List Table 5 Dark Accent 4" w:uiPriority="50"/>
    <w:lsdException w:name="List Table 6 Colorful Accent 4" w:uiPriority="51"/>
    <w:lsdException w:name="List Table 7 Colorful Accent 4" w:uiPriority="52"/>
    <w:lsdException w:name="List Table 1 Light Accent 5" w:uiPriority="46"/>
    <w:lsdException w:name="List Table 2 Accent 5" w:uiPriority="47"/>
    <w:lsdException w:name="List Table 3 Accent 5" w:uiPriority="48"/>
    <w:lsdException w:name="List Table 4 Accent 5" w:uiPriority="49"/>
    <w:lsdException w:name="List Table 5 Dark Accent 5" w:uiPriority="50"/>
    <w:lsdException w:name="List Table 6 Colorful Accent 5" w:uiPriority="51"/>
    <w:lsdException w:name="List Table 7 Colorful Accent 5" w:uiPriority="52"/>
    <w:lsdException w:name="List Table 1 Light Accent 6" w:uiPriority="46"/>
    <w:lsdException w:name="List Table 2 Accent 6" w:uiPriority="47"/>
    <w:lsdException w:name="List Table 3 Accent 6" w:uiPriority="48"/>
    <w:lsdException w:name="List Table 4 Accent 6" w:uiPriority="49"/>
    <w:lsdException w:name="List Table 5 Dark Accent 6" w:uiPriority="50"/>
    <w:lsdException w:name="List Table 6 Colorful Accent 6" w:uiPriority="51"/>
    <w:lsdException w:name="List Table 7 Colorful Accent 6" w:uiPriority="52"/>
    <w:lsdException w:name="Mention" w:semiHidden="1" w:unhideWhenUsed="1"/>
    <w:lsdException w:name="Smart Hyperlink" w:semiHidden="1" w:unhideWhenUsed="1"/>
    <w:lsdException w:name="Hashtag" w:semiHidden="1" w:unhideWhenUsed="1"/>
    <w:lsdException w:name="Unresolved Mention" w:semiHidden="1" w:unhideWhenUsed="1"/>
    <w:lsdException w:name="Smart Link" w:semiHidden="1" w:unhideWhenUsed="1"/>
  </w:latentStyles>
  <w:style w:type="paragraph" w:default="1" w:styleId="Normal">
    <w:name w:val="Normal"/>
    <w:qFormat/>
    <w:rsid w:val="00F327E7"/>
    <w:pPr>
      <w:jc w:val="both"/>
    </w:pPr>
    <w:rPr>
      <w:sz w:val="22"/>
      <w:szCs w:val="22"/>
      <w:lang w:val="en-GB"/>
    </w:rPr>
  </w:style>
  <w:style w:type="paragraph" w:styleId="Heading1">
    <w:name w:val="heading 1"/>
    <w:aliases w:val="Para (1),Heading 1 Char,Heading 1 Char3 Char,Heading 1 Char Char1 Char,Heading 1 Char1 Char Char1 Char,Heading 1 Char Char Char Char1 Char1,Para (1) Char Char Char Char1 Char,Heading 1 Char3 Char Char Char Char1 Char,Heading 1 Char3"/>
    <w:basedOn w:val="Normal"/>
    <w:next w:val="Normal"/>
    <w:link w:val="Heading1Char1"/>
    <w:qFormat/>
    <w:rsid w:val="0033525D"/>
    <w:pPr>
      <w:numPr>
        <w:numId w:val="1"/>
      </w:numPr>
      <w:spacing w:after="240"/>
      <w:outlineLvl w:val="0"/>
    </w:pPr>
  </w:style>
  <w:style w:type="paragraph" w:styleId="Heading2">
    <w:name w:val="heading 2"/>
    <w:aliases w:val="SubPara (a),Heading 2 Char3,Heading 2 Char Char2,Heading 2 Char1 Char Char1,SubPara (a) Char Char Char1,Heading 2 Char Char Char Char1,Heading 2 Char1 Char Char Char Char1,SubPara (a) Char1 Char Char Char Char1"/>
    <w:basedOn w:val="Normal"/>
    <w:next w:val="Normal"/>
    <w:qFormat/>
    <w:rsid w:val="0033525D"/>
    <w:pPr>
      <w:widowControl w:val="0"/>
      <w:numPr>
        <w:ilvl w:val="1"/>
        <w:numId w:val="2"/>
      </w:numPr>
      <w:spacing w:after="240"/>
      <w:outlineLvl w:val="1"/>
    </w:pPr>
  </w:style>
  <w:style w:type="paragraph" w:styleId="Heading3">
    <w:name w:val="heading 3"/>
    <w:aliases w:val="Char"/>
    <w:basedOn w:val="Normal"/>
    <w:next w:val="Normal"/>
    <w:qFormat/>
    <w:rsid w:val="0033525D"/>
    <w:pPr>
      <w:widowControl w:val="0"/>
      <w:numPr>
        <w:ilvl w:val="2"/>
        <w:numId w:val="3"/>
      </w:numPr>
      <w:spacing w:after="240"/>
      <w:outlineLvl w:val="2"/>
    </w:pPr>
  </w:style>
  <w:style w:type="paragraph" w:styleId="Heading4">
    <w:name w:val="heading 4"/>
    <w:aliases w:val="Heading 11"/>
    <w:basedOn w:val="Normal"/>
    <w:next w:val="Heading9"/>
    <w:semiHidden/>
    <w:rsid w:val="007B6871"/>
    <w:pPr>
      <w:keepNext/>
      <w:numPr>
        <w:ilvl w:val="3"/>
        <w:numId w:val="4"/>
      </w:numPr>
      <w:spacing w:before="240" w:after="60"/>
      <w:outlineLvl w:val="3"/>
    </w:pPr>
  </w:style>
  <w:style w:type="paragraph" w:styleId="Heading5">
    <w:name w:val="heading 5"/>
    <w:basedOn w:val="Normal"/>
    <w:next w:val="Normal"/>
    <w:qFormat/>
    <w:rsid w:val="00DC6A10"/>
    <w:pPr>
      <w:keepNext/>
      <w:numPr>
        <w:numId w:val="20"/>
      </w:numPr>
      <w:spacing w:after="240"/>
      <w:ind w:left="3600" w:hanging="720"/>
      <w:outlineLvl w:val="4"/>
    </w:pPr>
  </w:style>
  <w:style w:type="paragraph" w:styleId="Heading6">
    <w:name w:val="heading 6"/>
    <w:basedOn w:val="Normal"/>
    <w:next w:val="Normal"/>
    <w:qFormat/>
    <w:rsid w:val="00A5151A"/>
    <w:pPr>
      <w:numPr>
        <w:ilvl w:val="5"/>
        <w:numId w:val="1"/>
      </w:numPr>
      <w:spacing w:before="240" w:after="60"/>
      <w:outlineLvl w:val="5"/>
    </w:pPr>
    <w:rPr>
      <w:rFonts w:ascii="Arial" w:hAnsi="Arial"/>
      <w:i/>
    </w:rPr>
  </w:style>
  <w:style w:type="paragraph" w:styleId="Heading7">
    <w:name w:val="heading 7"/>
    <w:basedOn w:val="Normal"/>
    <w:next w:val="Normal"/>
    <w:qFormat/>
    <w:rsid w:val="00A5151A"/>
    <w:pPr>
      <w:numPr>
        <w:ilvl w:val="6"/>
        <w:numId w:val="1"/>
      </w:numPr>
      <w:spacing w:before="240" w:after="60"/>
      <w:outlineLvl w:val="6"/>
    </w:pPr>
    <w:rPr>
      <w:rFonts w:ascii="Arial" w:hAnsi="Arial"/>
    </w:rPr>
  </w:style>
  <w:style w:type="paragraph" w:styleId="Heading8">
    <w:name w:val="heading 8"/>
    <w:basedOn w:val="Normal"/>
    <w:next w:val="Normal"/>
    <w:qFormat/>
    <w:rsid w:val="00CC6A14"/>
    <w:pPr>
      <w:outlineLvl w:val="7"/>
    </w:pPr>
    <w:rPr>
      <w:b/>
    </w:rPr>
  </w:style>
  <w:style w:type="paragraph" w:styleId="Heading9">
    <w:name w:val="heading 9"/>
    <w:basedOn w:val="Normal"/>
    <w:next w:val="Normal"/>
    <w:qFormat/>
    <w:rsid w:val="00A5151A"/>
    <w:pPr>
      <w:numPr>
        <w:ilvl w:val="8"/>
        <w:numId w:val="1"/>
      </w:numPr>
      <w:spacing w:before="240" w:after="60"/>
      <w:outlineLvl w:val="8"/>
    </w:pPr>
    <w:rPr>
      <w:rFonts w:ascii="Arial" w:hAnsi="Arial"/>
      <w:i/>
      <w:sz w:val="18"/>
    </w:rPr>
  </w:style>
  <w:style w:type="character" w:default="1" w:styleId="DefaultParagraphFont">
    <w:name w:val="Default Paragraph Font"/>
    <w:uiPriority w:val="1"/>
    <w:semiHidden/>
    <w:unhideWhenUsed/>
  </w:style>
  <w:style w:type="table" w:default="1" w:styleId="TableNormal">
    <w:name w:val="Normal Table"/>
    <w:uiPriority w:val="99"/>
    <w:semiHidden/>
    <w:unhideWhenUsed/>
    <w:tblPr>
      <w:tblInd w:w="0" w:type="dxa"/>
      <w:tblCellMar>
        <w:top w:w="0" w:type="dxa"/>
        <w:left w:w="108" w:type="dxa"/>
        <w:bottom w:w="0" w:type="dxa"/>
        <w:right w:w="108" w:type="dxa"/>
      </w:tblCellMar>
    </w:tblPr>
  </w:style>
  <w:style w:type="numbering" w:default="1" w:styleId="NoList">
    <w:name w:val="No List"/>
    <w:uiPriority w:val="99"/>
    <w:semiHidden/>
    <w:unhideWhenUsed/>
  </w:style>
  <w:style w:type="numbering" w:styleId="111111">
    <w:name w:val="Outline List 2"/>
    <w:basedOn w:val="NoList"/>
    <w:semiHidden/>
    <w:rsid w:val="00493D40"/>
    <w:pPr>
      <w:numPr>
        <w:numId w:val="16"/>
      </w:numPr>
    </w:pPr>
  </w:style>
  <w:style w:type="paragraph" w:styleId="Header">
    <w:name w:val="header"/>
    <w:basedOn w:val="Normal"/>
    <w:rsid w:val="00A5151A"/>
    <w:pPr>
      <w:tabs>
        <w:tab w:val="center" w:pos="4320"/>
        <w:tab w:val="right" w:pos="8640"/>
      </w:tabs>
    </w:pPr>
  </w:style>
  <w:style w:type="paragraph" w:customStyle="1" w:styleId="sub-title">
    <w:name w:val="sub-title"/>
    <w:rsid w:val="0033525D"/>
    <w:pPr>
      <w:jc w:val="both"/>
      <w:outlineLvl w:val="0"/>
    </w:pPr>
    <w:rPr>
      <w:b/>
      <w:noProof/>
      <w:sz w:val="22"/>
      <w:szCs w:val="22"/>
    </w:rPr>
  </w:style>
  <w:style w:type="paragraph" w:customStyle="1" w:styleId="Title1">
    <w:name w:val="Title1"/>
    <w:rsid w:val="0033525D"/>
    <w:pPr>
      <w:jc w:val="center"/>
      <w:outlineLvl w:val="0"/>
    </w:pPr>
    <w:rPr>
      <w:b/>
      <w:caps/>
      <w:sz w:val="22"/>
      <w:szCs w:val="22"/>
      <w:lang w:val="en-GB"/>
    </w:rPr>
  </w:style>
  <w:style w:type="paragraph" w:customStyle="1" w:styleId="Decision">
    <w:name w:val="Decision"/>
    <w:basedOn w:val="Normal"/>
    <w:rsid w:val="0033525D"/>
    <w:pPr>
      <w:keepLines/>
      <w:jc w:val="right"/>
    </w:pPr>
    <w:rPr>
      <w:b/>
    </w:rPr>
  </w:style>
  <w:style w:type="paragraph" w:customStyle="1" w:styleId="0Heading0">
    <w:name w:val="0 Heading 0"/>
    <w:rsid w:val="0033525D"/>
    <w:rPr>
      <w:sz w:val="22"/>
      <w:szCs w:val="22"/>
      <w:lang w:val="en-GB"/>
    </w:rPr>
  </w:style>
  <w:style w:type="paragraph" w:styleId="Footer">
    <w:name w:val="footer"/>
    <w:basedOn w:val="Normal"/>
    <w:semiHidden/>
    <w:rsid w:val="00A5151A"/>
    <w:pPr>
      <w:tabs>
        <w:tab w:val="center" w:pos="4320"/>
        <w:tab w:val="right" w:pos="8640"/>
      </w:tabs>
    </w:pPr>
  </w:style>
  <w:style w:type="numbering" w:styleId="1ai">
    <w:name w:val="Outline List 1"/>
    <w:basedOn w:val="NoList"/>
    <w:semiHidden/>
    <w:rsid w:val="00493D40"/>
    <w:pPr>
      <w:numPr>
        <w:numId w:val="17"/>
      </w:numPr>
    </w:pPr>
  </w:style>
  <w:style w:type="numbering" w:styleId="ArticleSection">
    <w:name w:val="Outline List 3"/>
    <w:basedOn w:val="NoList"/>
    <w:semiHidden/>
    <w:rsid w:val="00493D40"/>
    <w:pPr>
      <w:numPr>
        <w:numId w:val="18"/>
      </w:numPr>
    </w:pPr>
  </w:style>
  <w:style w:type="paragraph" w:styleId="BlockText">
    <w:name w:val="Block Text"/>
    <w:basedOn w:val="Normal"/>
    <w:semiHidden/>
    <w:rsid w:val="00493D40"/>
    <w:pPr>
      <w:spacing w:after="120"/>
      <w:ind w:left="1440" w:right="1440"/>
    </w:pPr>
  </w:style>
  <w:style w:type="paragraph" w:styleId="BodyText3">
    <w:name w:val="Body Text 3"/>
    <w:basedOn w:val="Normal"/>
    <w:semiHidden/>
    <w:rsid w:val="00493D40"/>
    <w:pPr>
      <w:spacing w:after="120"/>
    </w:pPr>
    <w:rPr>
      <w:sz w:val="16"/>
      <w:szCs w:val="16"/>
    </w:rPr>
  </w:style>
  <w:style w:type="paragraph" w:styleId="BodyTextIndent3">
    <w:name w:val="Body Text Indent 3"/>
    <w:basedOn w:val="Normal"/>
    <w:semiHidden/>
    <w:rsid w:val="00493D40"/>
    <w:pPr>
      <w:spacing w:after="120"/>
      <w:ind w:left="360"/>
    </w:pPr>
    <w:rPr>
      <w:sz w:val="16"/>
      <w:szCs w:val="16"/>
    </w:rPr>
  </w:style>
  <w:style w:type="paragraph" w:styleId="PlainText">
    <w:name w:val="Plain Text"/>
    <w:basedOn w:val="Normal"/>
    <w:semiHidden/>
    <w:rsid w:val="00493D40"/>
    <w:rPr>
      <w:rFonts w:ascii="Courier New" w:hAnsi="Courier New" w:cs="Courier New"/>
      <w:sz w:val="20"/>
    </w:rPr>
  </w:style>
  <w:style w:type="table" w:styleId="Table3Deffects1">
    <w:name w:val="Table 3D effects 1"/>
    <w:basedOn w:val="TableNormal"/>
    <w:semiHidden/>
    <w:rsid w:val="00493D40"/>
    <w:pPr>
      <w:jc w:val="both"/>
    </w:pPr>
    <w:tblPr/>
    <w:tcPr>
      <w:shd w:val="solid" w:color="C0C0C0" w:fill="FFFFFF"/>
    </w:tcPr>
    <w:tblStylePr w:type="firstRow">
      <w:rPr>
        <w:b/>
        <w:bCs/>
        <w:color w:val="800080"/>
      </w:rPr>
      <w:tblPr/>
      <w:tcPr>
        <w:tcBorders>
          <w:bottom w:val="single" w:sz="6" w:space="0" w:color="808080"/>
          <w:tl2br w:val="none" w:sz="0" w:space="0" w:color="auto"/>
          <w:tr2bl w:val="none" w:sz="0" w:space="0" w:color="auto"/>
        </w:tcBorders>
      </w:tcPr>
    </w:tblStylePr>
    <w:tblStylePr w:type="lastRow">
      <w:tblPr/>
      <w:tcPr>
        <w:tcBorders>
          <w:top w:val="single" w:sz="6" w:space="0" w:color="FFFFFF"/>
          <w:tl2br w:val="none" w:sz="0" w:space="0" w:color="auto"/>
          <w:tr2bl w:val="none" w:sz="0" w:space="0" w:color="auto"/>
        </w:tcBorders>
      </w:tcPr>
    </w:tblStylePr>
    <w:tblStylePr w:type="firstCol">
      <w:rPr>
        <w:b/>
        <w:bCs/>
      </w:rPr>
      <w:tblPr/>
      <w:tcPr>
        <w:tcBorders>
          <w:right w:val="single" w:sz="6" w:space="0" w:color="808080"/>
          <w:tl2br w:val="none" w:sz="0" w:space="0" w:color="auto"/>
          <w:tr2bl w:val="none" w:sz="0" w:space="0" w:color="auto"/>
        </w:tcBorders>
      </w:tcPr>
    </w:tblStylePr>
    <w:tblStylePr w:type="lastCol">
      <w:tblPr/>
      <w:tcPr>
        <w:tcBorders>
          <w:left w:val="single" w:sz="6" w:space="0" w:color="FFFFFF"/>
          <w:tl2br w:val="none" w:sz="0" w:space="0" w:color="auto"/>
          <w:tr2bl w:val="none" w:sz="0" w:space="0" w:color="auto"/>
        </w:tcBorders>
      </w:tcPr>
    </w:tblStylePr>
    <w:tblStylePr w:type="neCell">
      <w:tblPr/>
      <w:tcPr>
        <w:tcBorders>
          <w:left w:val="none" w:sz="0" w:space="0" w:color="auto"/>
          <w:bottom w:val="none" w:sz="0" w:space="0" w:color="auto"/>
          <w:tl2br w:val="none" w:sz="0" w:space="0" w:color="auto"/>
          <w:tr2bl w:val="none" w:sz="0" w:space="0" w:color="auto"/>
        </w:tcBorders>
      </w:tcPr>
    </w:tblStylePr>
    <w:tblStylePr w:type="nwCell">
      <w:tblPr/>
      <w:tcPr>
        <w:tcBorders>
          <w:bottom w:val="none" w:sz="0" w:space="0" w:color="auto"/>
          <w:right w:val="none" w:sz="0" w:space="0" w:color="auto"/>
          <w:tl2br w:val="none" w:sz="0" w:space="0" w:color="auto"/>
          <w:tr2bl w:val="none" w:sz="0" w:space="0" w:color="auto"/>
        </w:tcBorders>
      </w:tcPr>
    </w:tblStylePr>
    <w:tblStylePr w:type="seCell">
      <w:tblPr/>
      <w:tcPr>
        <w:tcBorders>
          <w:top w:val="none" w:sz="0" w:space="0" w:color="auto"/>
          <w:left w:val="none" w:sz="0" w:space="0" w:color="auto"/>
          <w:tl2br w:val="none" w:sz="0" w:space="0" w:color="auto"/>
          <w:tr2bl w:val="none" w:sz="0" w:space="0" w:color="auto"/>
        </w:tcBorders>
      </w:tcPr>
    </w:tblStylePr>
    <w:tblStylePr w:type="swCell">
      <w:rPr>
        <w:color w:val="000080"/>
      </w:rPr>
      <w:tblPr/>
      <w:tcPr>
        <w:tcBorders>
          <w:top w:val="none" w:sz="0" w:space="0" w:color="auto"/>
          <w:right w:val="none" w:sz="0" w:space="0" w:color="auto"/>
          <w:tl2br w:val="none" w:sz="0" w:space="0" w:color="auto"/>
          <w:tr2bl w:val="none" w:sz="0" w:space="0" w:color="auto"/>
        </w:tcBorders>
      </w:tcPr>
    </w:tblStylePr>
  </w:style>
  <w:style w:type="table" w:styleId="Table3Deffects2">
    <w:name w:val="Table 3D effects 2"/>
    <w:basedOn w:val="TableNormal"/>
    <w:semiHidden/>
    <w:rsid w:val="00493D40"/>
    <w:pPr>
      <w:jc w:val="both"/>
    </w:pPr>
    <w:tblPr>
      <w:tblStyleRowBandSize w:val="1"/>
    </w:tblPr>
    <w:tcPr>
      <w:shd w:val="solid" w:color="C0C0C0" w:fill="FFFFFF"/>
    </w:tcPr>
    <w:tblStylePr w:type="firstRow">
      <w:rPr>
        <w:b/>
        <w:bCs/>
      </w:rPr>
      <w:tblPr/>
      <w:tcPr>
        <w:tcBorders>
          <w:tl2br w:val="none" w:sz="0" w:space="0" w:color="auto"/>
          <w:tr2bl w:val="none" w:sz="0" w:space="0" w:color="auto"/>
        </w:tcBorders>
      </w:tcPr>
    </w:tblStylePr>
    <w:tblStylePr w:type="firstCol">
      <w:tblPr/>
      <w:tcPr>
        <w:tcBorders>
          <w:top w:val="none" w:sz="0" w:space="0" w:color="auto"/>
          <w:bottom w:val="none" w:sz="0" w:space="0" w:color="auto"/>
          <w:right w:val="single" w:sz="6" w:space="0" w:color="808080"/>
          <w:tl2br w:val="none" w:sz="0" w:space="0" w:color="auto"/>
          <w:tr2bl w:val="none" w:sz="0" w:space="0" w:color="auto"/>
        </w:tcBorders>
      </w:tcPr>
    </w:tblStylePr>
    <w:tblStylePr w:type="lastCol">
      <w:tblPr/>
      <w:tcPr>
        <w:tcBorders>
          <w:right w:val="single" w:sz="6" w:space="0" w:color="FFFFFF"/>
          <w:tl2br w:val="none" w:sz="0" w:space="0" w:color="auto"/>
          <w:tr2bl w:val="none" w:sz="0" w:space="0" w:color="auto"/>
        </w:tcBorders>
      </w:tcPr>
    </w:tblStylePr>
    <w:tblStylePr w:type="band1Horz">
      <w:tblPr/>
      <w:tcPr>
        <w:tcBorders>
          <w:top w:val="single" w:sz="6" w:space="0" w:color="808080"/>
          <w:bottom w:val="single" w:sz="6" w:space="0" w:color="FFFFFF"/>
          <w:tl2br w:val="none" w:sz="0" w:space="0" w:color="auto"/>
          <w:tr2bl w:val="none" w:sz="0" w:space="0" w:color="auto"/>
        </w:tcBorders>
      </w:tcPr>
    </w:tblStylePr>
    <w:tblStylePr w:type="swCell">
      <w:rPr>
        <w:b/>
        <w:bCs/>
      </w:rPr>
      <w:tblPr/>
      <w:tcPr>
        <w:tcBorders>
          <w:tl2br w:val="none" w:sz="0" w:space="0" w:color="auto"/>
          <w:tr2bl w:val="none" w:sz="0" w:space="0" w:color="auto"/>
        </w:tcBorders>
      </w:tcPr>
    </w:tblStylePr>
  </w:style>
  <w:style w:type="table" w:styleId="Table3Deffects3">
    <w:name w:val="Table 3D effects 3"/>
    <w:basedOn w:val="TableNormal"/>
    <w:semiHidden/>
    <w:rsid w:val="00493D40"/>
    <w:pPr>
      <w:jc w:val="both"/>
    </w:pPr>
    <w:tblPr>
      <w:tblStyleRowBandSize w:val="1"/>
      <w:tblStyleColBandSize w:val="1"/>
    </w:tblPr>
    <w:tblStylePr w:type="firstRow">
      <w:rPr>
        <w:b/>
        <w:bCs/>
      </w:rPr>
      <w:tblPr/>
      <w:tcPr>
        <w:tcBorders>
          <w:tl2br w:val="none" w:sz="0" w:space="0" w:color="auto"/>
          <w:tr2bl w:val="none" w:sz="0" w:space="0" w:color="auto"/>
        </w:tcBorders>
      </w:tcPr>
    </w:tblStylePr>
    <w:tblStylePr w:type="firstCol">
      <w:tblPr/>
      <w:tcPr>
        <w:tcBorders>
          <w:top w:val="none" w:sz="0" w:space="0" w:color="auto"/>
          <w:bottom w:val="none" w:sz="0" w:space="0" w:color="auto"/>
          <w:right w:val="single" w:sz="6" w:space="0" w:color="808080"/>
          <w:tl2br w:val="none" w:sz="0" w:space="0" w:color="auto"/>
          <w:tr2bl w:val="none" w:sz="0" w:space="0" w:color="auto"/>
        </w:tcBorders>
      </w:tcPr>
    </w:tblStylePr>
    <w:tblStylePr w:type="lastCol">
      <w:tblPr/>
      <w:tcPr>
        <w:tcBorders>
          <w:right w:val="single" w:sz="6" w:space="0" w:color="FFFFFF"/>
          <w:tl2br w:val="none" w:sz="0" w:space="0" w:color="auto"/>
          <w:tr2bl w:val="none" w:sz="0" w:space="0" w:color="auto"/>
        </w:tcBorders>
      </w:tcPr>
    </w:tblStylePr>
    <w:tblStylePr w:type="band1Vert">
      <w:rPr>
        <w:color w:val="auto"/>
      </w:rPr>
      <w:tblPr/>
      <w:tcPr>
        <w:shd w:val="solid" w:color="C0C0C0" w:fill="FFFFFF"/>
      </w:tcPr>
    </w:tblStylePr>
    <w:tblStylePr w:type="band2Vert">
      <w:rPr>
        <w:color w:val="auto"/>
      </w:rPr>
      <w:tblPr/>
      <w:tcPr>
        <w:shd w:val="pct50" w:color="C0C0C0" w:fill="FFFFFF"/>
      </w:tcPr>
    </w:tblStylePr>
    <w:tblStylePr w:type="band1Horz">
      <w:tblPr/>
      <w:tcPr>
        <w:tcBorders>
          <w:top w:val="single" w:sz="6" w:space="0" w:color="808080"/>
          <w:bottom w:val="single" w:sz="6" w:space="0" w:color="FFFFFF"/>
          <w:tl2br w:val="none" w:sz="0" w:space="0" w:color="auto"/>
          <w:tr2bl w:val="none" w:sz="0" w:space="0" w:color="auto"/>
        </w:tcBorders>
      </w:tcPr>
    </w:tblStylePr>
    <w:tblStylePr w:type="swCell">
      <w:rPr>
        <w:b/>
        <w:bCs/>
      </w:rPr>
      <w:tblPr/>
      <w:tcPr>
        <w:tcBorders>
          <w:tl2br w:val="none" w:sz="0" w:space="0" w:color="auto"/>
          <w:tr2bl w:val="none" w:sz="0" w:space="0" w:color="auto"/>
        </w:tcBorders>
      </w:tcPr>
    </w:tblStylePr>
  </w:style>
  <w:style w:type="table" w:styleId="TableClassic1">
    <w:name w:val="Table Classic 1"/>
    <w:basedOn w:val="TableNormal"/>
    <w:semiHidden/>
    <w:rsid w:val="00493D40"/>
    <w:pPr>
      <w:jc w:val="both"/>
    </w:pPr>
    <w:tblPr>
      <w:tblBorders>
        <w:top w:val="single" w:sz="12" w:space="0" w:color="000000"/>
        <w:bottom w:val="single" w:sz="12" w:space="0" w:color="000000"/>
      </w:tblBorders>
    </w:tblPr>
    <w:tcPr>
      <w:shd w:val="clear" w:color="auto" w:fill="auto"/>
    </w:tcPr>
    <w:tblStylePr w:type="firstRow">
      <w:rPr>
        <w:i/>
        <w:iCs/>
      </w:rPr>
      <w:tblPr/>
      <w:tcPr>
        <w:tcBorders>
          <w:bottom w:val="single" w:sz="6" w:space="0" w:color="000000"/>
          <w:tl2br w:val="none" w:sz="0" w:space="0" w:color="auto"/>
          <w:tr2bl w:val="none" w:sz="0" w:space="0" w:color="auto"/>
        </w:tcBorders>
      </w:tcPr>
    </w:tblStylePr>
    <w:tblStylePr w:type="lastRow">
      <w:rPr>
        <w:color w:val="auto"/>
      </w:rPr>
      <w:tblPr/>
      <w:tcPr>
        <w:tcBorders>
          <w:top w:val="single" w:sz="6" w:space="0" w:color="000000"/>
          <w:tl2br w:val="none" w:sz="0" w:space="0" w:color="auto"/>
          <w:tr2bl w:val="none" w:sz="0" w:space="0" w:color="auto"/>
        </w:tcBorders>
      </w:tcPr>
    </w:tblStylePr>
    <w:tblStylePr w:type="firstCol">
      <w:tblPr/>
      <w:tcPr>
        <w:tcBorders>
          <w:right w:val="single" w:sz="6" w:space="0" w:color="000000"/>
          <w:tl2br w:val="none" w:sz="0" w:space="0" w:color="auto"/>
          <w:tr2bl w:val="none" w:sz="0" w:space="0" w:color="auto"/>
        </w:tcBorders>
      </w:tcPr>
    </w:tblStylePr>
    <w:tblStylePr w:type="neCell">
      <w:rPr>
        <w:b/>
        <w:bCs/>
        <w:i w:val="0"/>
        <w:iCs w:val="0"/>
      </w:rPr>
      <w:tblPr/>
      <w:tcPr>
        <w:tcBorders>
          <w:tl2br w:val="none" w:sz="0" w:space="0" w:color="auto"/>
          <w:tr2bl w:val="none" w:sz="0" w:space="0" w:color="auto"/>
        </w:tcBorders>
      </w:tcPr>
    </w:tblStylePr>
    <w:tblStylePr w:type="swCell">
      <w:rPr>
        <w:b/>
        <w:bCs/>
      </w:rPr>
      <w:tblPr/>
      <w:tcPr>
        <w:tcBorders>
          <w:tl2br w:val="none" w:sz="0" w:space="0" w:color="auto"/>
          <w:tr2bl w:val="none" w:sz="0" w:space="0" w:color="auto"/>
        </w:tcBorders>
      </w:tcPr>
    </w:tblStylePr>
  </w:style>
  <w:style w:type="table" w:styleId="TableClassic2">
    <w:name w:val="Table Classic 2"/>
    <w:basedOn w:val="TableNormal"/>
    <w:semiHidden/>
    <w:rsid w:val="00493D40"/>
    <w:pPr>
      <w:jc w:val="both"/>
    </w:pPr>
    <w:tblPr>
      <w:tblBorders>
        <w:top w:val="single" w:sz="12" w:space="0" w:color="000000"/>
        <w:bottom w:val="single" w:sz="12" w:space="0" w:color="000000"/>
      </w:tblBorders>
    </w:tblPr>
    <w:tcPr>
      <w:shd w:val="clear" w:color="auto" w:fill="auto"/>
    </w:tcPr>
    <w:tblStylePr w:type="firstRow">
      <w:rPr>
        <w:color w:val="FFFFFF"/>
      </w:rPr>
      <w:tblPr/>
      <w:tcPr>
        <w:tcBorders>
          <w:bottom w:val="single" w:sz="6" w:space="0" w:color="000000"/>
          <w:tl2br w:val="none" w:sz="0" w:space="0" w:color="auto"/>
          <w:tr2bl w:val="none" w:sz="0" w:space="0" w:color="auto"/>
        </w:tcBorders>
        <w:shd w:val="solid" w:color="800080" w:fill="FFFFFF"/>
      </w:tcPr>
    </w:tblStylePr>
    <w:tblStylePr w:type="lastRow">
      <w:tblPr/>
      <w:tcPr>
        <w:tcBorders>
          <w:top w:val="single" w:sz="6" w:space="0" w:color="000000"/>
          <w:tl2br w:val="none" w:sz="0" w:space="0" w:color="auto"/>
          <w:tr2bl w:val="none" w:sz="0" w:space="0" w:color="auto"/>
        </w:tcBorders>
      </w:tcPr>
    </w:tblStylePr>
    <w:tblStylePr w:type="firstCol">
      <w:rPr>
        <w:b/>
        <w:bCs/>
      </w:rPr>
      <w:tblPr/>
      <w:tcPr>
        <w:tcBorders>
          <w:tl2br w:val="none" w:sz="0" w:space="0" w:color="auto"/>
          <w:tr2bl w:val="none" w:sz="0" w:space="0" w:color="auto"/>
        </w:tcBorders>
        <w:shd w:val="solid" w:color="C0C0C0" w:fill="FFFFFF"/>
      </w:tcPr>
    </w:tblStylePr>
    <w:tblStylePr w:type="neCell">
      <w:rPr>
        <w:b/>
        <w:bCs/>
      </w:rPr>
      <w:tblPr/>
      <w:tcPr>
        <w:tcBorders>
          <w:tl2br w:val="none" w:sz="0" w:space="0" w:color="auto"/>
          <w:tr2bl w:val="none" w:sz="0" w:space="0" w:color="auto"/>
        </w:tcBorders>
      </w:tcPr>
    </w:tblStylePr>
    <w:tblStylePr w:type="nwCell">
      <w:tblPr/>
      <w:tcPr>
        <w:tcBorders>
          <w:tl2br w:val="none" w:sz="0" w:space="0" w:color="auto"/>
          <w:tr2bl w:val="none" w:sz="0" w:space="0" w:color="auto"/>
        </w:tcBorders>
        <w:shd w:val="solid" w:color="800080" w:fill="FFFFFF"/>
      </w:tcPr>
    </w:tblStylePr>
    <w:tblStylePr w:type="swCell">
      <w:rPr>
        <w:color w:val="000080"/>
      </w:rPr>
      <w:tblPr/>
      <w:tcPr>
        <w:tcBorders>
          <w:tl2br w:val="none" w:sz="0" w:space="0" w:color="auto"/>
          <w:tr2bl w:val="none" w:sz="0" w:space="0" w:color="auto"/>
        </w:tcBorders>
      </w:tcPr>
    </w:tblStylePr>
  </w:style>
  <w:style w:type="table" w:styleId="TableClassic3">
    <w:name w:val="Table Classic 3"/>
    <w:basedOn w:val="TableNormal"/>
    <w:semiHidden/>
    <w:rsid w:val="00493D40"/>
    <w:pPr>
      <w:jc w:val="both"/>
    </w:pPr>
    <w:rPr>
      <w:color w:val="000080"/>
    </w:rPr>
    <w:tblPr>
      <w:tblBorders>
        <w:top w:val="single" w:sz="12" w:space="0" w:color="000000"/>
        <w:left w:val="single" w:sz="12" w:space="0" w:color="000000"/>
        <w:bottom w:val="single" w:sz="12" w:space="0" w:color="000000"/>
        <w:right w:val="single" w:sz="12" w:space="0" w:color="000000"/>
      </w:tblBorders>
    </w:tblPr>
    <w:tcPr>
      <w:shd w:val="solid" w:color="C0C0C0" w:fill="FFFFFF"/>
    </w:tcPr>
    <w:tblStylePr w:type="firstRow">
      <w:rPr>
        <w:b/>
        <w:bCs/>
        <w:i/>
        <w:iCs/>
        <w:color w:val="FFFFFF"/>
      </w:rPr>
      <w:tblPr/>
      <w:tcPr>
        <w:tcBorders>
          <w:bottom w:val="single" w:sz="6" w:space="0" w:color="000000"/>
          <w:tl2br w:val="none" w:sz="0" w:space="0" w:color="auto"/>
          <w:tr2bl w:val="none" w:sz="0" w:space="0" w:color="auto"/>
        </w:tcBorders>
        <w:shd w:val="solid" w:color="000080" w:fill="FFFFFF"/>
      </w:tcPr>
    </w:tblStylePr>
    <w:tblStylePr w:type="lastRow">
      <w:rPr>
        <w:color w:val="000080"/>
      </w:rPr>
      <w:tblPr/>
      <w:tcPr>
        <w:tcBorders>
          <w:top w:val="single" w:sz="12" w:space="0" w:color="000000"/>
          <w:tl2br w:val="none" w:sz="0" w:space="0" w:color="auto"/>
          <w:tr2bl w:val="none" w:sz="0" w:space="0" w:color="auto"/>
        </w:tcBorders>
        <w:shd w:val="solid" w:color="FFFFFF" w:fill="FFFFFF"/>
      </w:tcPr>
    </w:tblStylePr>
    <w:tblStylePr w:type="firstCol">
      <w:rPr>
        <w:b/>
        <w:bCs/>
        <w:color w:val="000000"/>
      </w:rPr>
      <w:tblPr/>
      <w:tcPr>
        <w:tcBorders>
          <w:tl2br w:val="none" w:sz="0" w:space="0" w:color="auto"/>
          <w:tr2bl w:val="none" w:sz="0" w:space="0" w:color="auto"/>
        </w:tcBorders>
      </w:tcPr>
    </w:tblStylePr>
  </w:style>
  <w:style w:type="table" w:styleId="TableClassic4">
    <w:name w:val="Table Classic 4"/>
    <w:basedOn w:val="TableNormal"/>
    <w:semiHidden/>
    <w:rsid w:val="00493D40"/>
    <w:pPr>
      <w:jc w:val="both"/>
    </w:pPr>
    <w:tblPr>
      <w:tblBorders>
        <w:top w:val="single" w:sz="12" w:space="0" w:color="000000"/>
        <w:left w:val="single" w:sz="6" w:space="0" w:color="000000"/>
        <w:bottom w:val="single" w:sz="12" w:space="0" w:color="000000"/>
        <w:right w:val="single" w:sz="6" w:space="0" w:color="000000"/>
      </w:tblBorders>
    </w:tblPr>
    <w:tcPr>
      <w:shd w:val="clear" w:color="auto" w:fill="auto"/>
    </w:tcPr>
    <w:tblStylePr w:type="firstRow">
      <w:rPr>
        <w:b/>
        <w:bCs/>
        <w:i/>
        <w:iCs/>
        <w:color w:val="FFFFFF"/>
      </w:rPr>
      <w:tblPr/>
      <w:tcPr>
        <w:tcBorders>
          <w:bottom w:val="single" w:sz="6" w:space="0" w:color="000000"/>
          <w:tl2br w:val="none" w:sz="0" w:space="0" w:color="auto"/>
          <w:tr2bl w:val="none" w:sz="0" w:space="0" w:color="auto"/>
        </w:tcBorders>
        <w:shd w:val="pct50" w:color="000080" w:fill="FFFFFF"/>
      </w:tcPr>
    </w:tblStylePr>
    <w:tblStylePr w:type="lastRow">
      <w:rPr>
        <w:color w:val="000080"/>
      </w:rPr>
      <w:tblPr/>
      <w:tcPr>
        <w:tcBorders>
          <w:bottom w:val="single" w:sz="6" w:space="0" w:color="000000"/>
          <w:tl2br w:val="none" w:sz="0" w:space="0" w:color="auto"/>
          <w:tr2bl w:val="none" w:sz="0" w:space="0" w:color="auto"/>
        </w:tcBorders>
        <w:shd w:val="pct50" w:color="000000" w:fill="FFFFFF"/>
      </w:tcPr>
    </w:tblStylePr>
    <w:tblStylePr w:type="firstCol">
      <w:rPr>
        <w:b/>
        <w:bCs/>
      </w:rPr>
      <w:tblPr/>
      <w:tcPr>
        <w:tcBorders>
          <w:tl2br w:val="none" w:sz="0" w:space="0" w:color="auto"/>
          <w:tr2bl w:val="none" w:sz="0" w:space="0" w:color="auto"/>
        </w:tcBorders>
      </w:tcPr>
    </w:tblStylePr>
    <w:tblStylePr w:type="nwCell">
      <w:rPr>
        <w:b/>
        <w:bCs/>
      </w:rPr>
      <w:tblPr/>
      <w:tcPr>
        <w:tcBorders>
          <w:tl2br w:val="none" w:sz="0" w:space="0" w:color="auto"/>
          <w:tr2bl w:val="none" w:sz="0" w:space="0" w:color="auto"/>
        </w:tcBorders>
      </w:tcPr>
    </w:tblStylePr>
    <w:tblStylePr w:type="swCell">
      <w:rPr>
        <w:color w:val="000080"/>
      </w:rPr>
      <w:tblPr/>
      <w:tcPr>
        <w:tcBorders>
          <w:tl2br w:val="none" w:sz="0" w:space="0" w:color="auto"/>
          <w:tr2bl w:val="none" w:sz="0" w:space="0" w:color="auto"/>
        </w:tcBorders>
      </w:tcPr>
    </w:tblStylePr>
  </w:style>
  <w:style w:type="table" w:styleId="TableColorful1">
    <w:name w:val="Table Colorful 1"/>
    <w:basedOn w:val="TableNormal"/>
    <w:semiHidden/>
    <w:rsid w:val="00493D40"/>
    <w:pPr>
      <w:jc w:val="both"/>
    </w:pPr>
    <w:rPr>
      <w:color w:val="FFFFFF"/>
    </w:rPr>
    <w:tblPr>
      <w:tblBorders>
        <w:top w:val="single" w:sz="12" w:space="0" w:color="008080"/>
        <w:left w:val="single" w:sz="12" w:space="0" w:color="008080"/>
        <w:bottom w:val="single" w:sz="12" w:space="0" w:color="008080"/>
        <w:right w:val="single" w:sz="12" w:space="0" w:color="008080"/>
        <w:insideH w:val="single" w:sz="6" w:space="0" w:color="00FFFF"/>
      </w:tblBorders>
    </w:tblPr>
    <w:tcPr>
      <w:shd w:val="solid" w:color="008080" w:fill="FFFFFF"/>
    </w:tcPr>
    <w:tblStylePr w:type="firstRow">
      <w:rPr>
        <w:b/>
        <w:bCs/>
        <w:i/>
        <w:iCs/>
      </w:rPr>
      <w:tblPr/>
      <w:tcPr>
        <w:tcBorders>
          <w:tl2br w:val="none" w:sz="0" w:space="0" w:color="auto"/>
          <w:tr2bl w:val="none" w:sz="0" w:space="0" w:color="auto"/>
        </w:tcBorders>
        <w:shd w:val="solid" w:color="000000" w:fill="FFFFFF"/>
      </w:tcPr>
    </w:tblStylePr>
    <w:tblStylePr w:type="firstCol">
      <w:rPr>
        <w:b/>
        <w:bCs/>
        <w:i/>
        <w:iCs/>
      </w:rPr>
      <w:tblPr/>
      <w:tcPr>
        <w:tcBorders>
          <w:tl2br w:val="none" w:sz="0" w:space="0" w:color="auto"/>
          <w:tr2bl w:val="none" w:sz="0" w:space="0" w:color="auto"/>
        </w:tcBorders>
        <w:shd w:val="solid" w:color="000080" w:fill="FFFFFF"/>
      </w:tcPr>
    </w:tblStylePr>
    <w:tblStylePr w:type="nwCell">
      <w:tblPr/>
      <w:tcPr>
        <w:tcBorders>
          <w:tl2br w:val="none" w:sz="0" w:space="0" w:color="auto"/>
          <w:tr2bl w:val="none" w:sz="0" w:space="0" w:color="auto"/>
        </w:tcBorders>
        <w:shd w:val="solid" w:color="000000" w:fill="FFFFFF"/>
      </w:tcPr>
    </w:tblStylePr>
    <w:tblStylePr w:type="swCell">
      <w:rPr>
        <w:b/>
        <w:bCs/>
        <w:i w:val="0"/>
        <w:iCs w:val="0"/>
      </w:rPr>
      <w:tblPr/>
      <w:tcPr>
        <w:tcBorders>
          <w:tl2br w:val="none" w:sz="0" w:space="0" w:color="auto"/>
          <w:tr2bl w:val="none" w:sz="0" w:space="0" w:color="auto"/>
        </w:tcBorders>
      </w:tcPr>
    </w:tblStylePr>
  </w:style>
  <w:style w:type="table" w:styleId="TableColorful2">
    <w:name w:val="Table Colorful 2"/>
    <w:basedOn w:val="TableNormal"/>
    <w:semiHidden/>
    <w:rsid w:val="00493D40"/>
    <w:pPr>
      <w:jc w:val="both"/>
    </w:pPr>
    <w:tblPr>
      <w:tblBorders>
        <w:bottom w:val="single" w:sz="12" w:space="0" w:color="000000"/>
      </w:tblBorders>
    </w:tblPr>
    <w:tcPr>
      <w:shd w:val="pct20" w:color="FFFF00" w:fill="FFFFFF"/>
    </w:tcPr>
    <w:tblStylePr w:type="firstRow">
      <w:rPr>
        <w:b/>
        <w:bCs/>
        <w:i/>
        <w:iCs/>
        <w:color w:val="FFFFFF"/>
      </w:rPr>
      <w:tblPr/>
      <w:tcPr>
        <w:tcBorders>
          <w:bottom w:val="single" w:sz="12" w:space="0" w:color="000000"/>
          <w:tl2br w:val="none" w:sz="0" w:space="0" w:color="auto"/>
          <w:tr2bl w:val="none" w:sz="0" w:space="0" w:color="auto"/>
        </w:tcBorders>
        <w:shd w:val="solid" w:color="800000" w:fill="FFFFFF"/>
      </w:tcPr>
    </w:tblStylePr>
    <w:tblStylePr w:type="firstCol">
      <w:rPr>
        <w:b/>
        <w:bCs/>
        <w:i/>
        <w:iCs/>
      </w:rPr>
      <w:tblPr/>
      <w:tcPr>
        <w:tcBorders>
          <w:tl2br w:val="none" w:sz="0" w:space="0" w:color="auto"/>
          <w:tr2bl w:val="none" w:sz="0" w:space="0" w:color="auto"/>
        </w:tcBorders>
      </w:tcPr>
    </w:tblStylePr>
    <w:tblStylePr w:type="lastCol">
      <w:tblPr/>
      <w:tcPr>
        <w:tcBorders>
          <w:tl2br w:val="none" w:sz="0" w:space="0" w:color="auto"/>
          <w:tr2bl w:val="none" w:sz="0" w:space="0" w:color="auto"/>
        </w:tcBorders>
        <w:shd w:val="solid" w:color="C0C0C0" w:fill="FFFFFF"/>
      </w:tcPr>
    </w:tblStylePr>
    <w:tblStylePr w:type="swCell">
      <w:rPr>
        <w:b/>
        <w:bCs/>
        <w:i w:val="0"/>
        <w:iCs w:val="0"/>
      </w:rPr>
      <w:tblPr/>
      <w:tcPr>
        <w:tcBorders>
          <w:tl2br w:val="none" w:sz="0" w:space="0" w:color="auto"/>
          <w:tr2bl w:val="none" w:sz="0" w:space="0" w:color="auto"/>
        </w:tcBorders>
      </w:tcPr>
    </w:tblStylePr>
  </w:style>
  <w:style w:type="table" w:styleId="TableColorful3">
    <w:name w:val="Table Colorful 3"/>
    <w:basedOn w:val="TableNormal"/>
    <w:semiHidden/>
    <w:rsid w:val="00493D40"/>
    <w:pPr>
      <w:jc w:val="both"/>
    </w:pPr>
    <w:tblPr>
      <w:tblBorders>
        <w:top w:val="single" w:sz="18" w:space="0" w:color="000000"/>
        <w:left w:val="single" w:sz="18" w:space="0" w:color="000000"/>
        <w:bottom w:val="single" w:sz="18" w:space="0" w:color="000000"/>
        <w:right w:val="single" w:sz="18" w:space="0" w:color="000000"/>
        <w:insideH w:val="single" w:sz="6" w:space="0" w:color="C0C0C0"/>
      </w:tblBorders>
    </w:tblPr>
    <w:tcPr>
      <w:shd w:val="pct25" w:color="008080" w:fill="FFFFFF"/>
    </w:tcPr>
    <w:tblStylePr w:type="firstRow">
      <w:tblPr/>
      <w:tcPr>
        <w:tcBorders>
          <w:bottom w:val="single" w:sz="6" w:space="0" w:color="000000"/>
          <w:tl2br w:val="none" w:sz="0" w:space="0" w:color="auto"/>
          <w:tr2bl w:val="none" w:sz="0" w:space="0" w:color="auto"/>
        </w:tcBorders>
        <w:shd w:val="solid" w:color="008080" w:fill="FFFFFF"/>
      </w:tcPr>
    </w:tblStylePr>
    <w:tblStylePr w:type="firstCol">
      <w:tblPr/>
      <w:tcPr>
        <w:tcBorders>
          <w:left w:val="single" w:sz="36" w:space="0" w:color="000000"/>
          <w:right w:val="single" w:sz="6" w:space="0" w:color="000000"/>
          <w:tl2br w:val="none" w:sz="0" w:space="0" w:color="auto"/>
          <w:tr2bl w:val="none" w:sz="0" w:space="0" w:color="auto"/>
        </w:tcBorders>
        <w:shd w:val="solid" w:color="008080" w:fill="FFFFFF"/>
      </w:tcPr>
    </w:tblStylePr>
    <w:tblStylePr w:type="nwCell">
      <w:rPr>
        <w:b/>
        <w:bCs/>
        <w:color w:val="FFFFFF"/>
      </w:rPr>
      <w:tblPr/>
      <w:tcPr>
        <w:tcBorders>
          <w:tl2br w:val="none" w:sz="0" w:space="0" w:color="auto"/>
          <w:tr2bl w:val="none" w:sz="0" w:space="0" w:color="auto"/>
        </w:tcBorders>
        <w:shd w:val="solid" w:color="000000" w:fill="FFFFFF"/>
      </w:tcPr>
    </w:tblStylePr>
  </w:style>
  <w:style w:type="table" w:styleId="TableColumns1">
    <w:name w:val="Table Columns 1"/>
    <w:basedOn w:val="TableNormal"/>
    <w:semiHidden/>
    <w:rsid w:val="00493D40"/>
    <w:pPr>
      <w:jc w:val="both"/>
    </w:pPr>
    <w:rPr>
      <w:b/>
      <w:bCs/>
    </w:rPr>
    <w:tblPr>
      <w:tblStyleColBandSize w:val="1"/>
      <w:tblBorders>
        <w:top w:val="single" w:sz="12" w:space="0" w:color="000000"/>
        <w:left w:val="single" w:sz="12" w:space="0" w:color="000000"/>
        <w:bottom w:val="single" w:sz="12" w:space="0" w:color="000000"/>
        <w:right w:val="single" w:sz="12" w:space="0" w:color="000000"/>
      </w:tblBorders>
    </w:tblPr>
    <w:tblStylePr w:type="firstRow">
      <w:rPr>
        <w:b w:val="0"/>
        <w:bCs w:val="0"/>
      </w:rPr>
      <w:tblPr/>
      <w:tcPr>
        <w:tcBorders>
          <w:bottom w:val="double" w:sz="6" w:space="0" w:color="000000"/>
          <w:tl2br w:val="none" w:sz="0" w:space="0" w:color="auto"/>
          <w:tr2bl w:val="none" w:sz="0" w:space="0" w:color="auto"/>
        </w:tcBorders>
      </w:tcPr>
    </w:tblStylePr>
    <w:tblStylePr w:type="lastRow">
      <w:rPr>
        <w:b w:val="0"/>
        <w:bCs w:val="0"/>
      </w:rPr>
      <w:tblPr/>
      <w:tcPr>
        <w:tcBorders>
          <w:tl2br w:val="none" w:sz="0" w:space="0" w:color="auto"/>
          <w:tr2bl w:val="none" w:sz="0" w:space="0" w:color="auto"/>
        </w:tcBorders>
      </w:tcPr>
    </w:tblStylePr>
    <w:tblStylePr w:type="firstCol">
      <w:rPr>
        <w:b w:val="0"/>
        <w:bCs w:val="0"/>
      </w:rPr>
      <w:tblPr/>
      <w:tcPr>
        <w:tcBorders>
          <w:tl2br w:val="none" w:sz="0" w:space="0" w:color="auto"/>
          <w:tr2bl w:val="none" w:sz="0" w:space="0" w:color="auto"/>
        </w:tcBorders>
      </w:tcPr>
    </w:tblStylePr>
    <w:tblStylePr w:type="lastCol">
      <w:rPr>
        <w:b w:val="0"/>
        <w:bCs w:val="0"/>
      </w:rPr>
      <w:tblPr/>
      <w:tcPr>
        <w:tcBorders>
          <w:tl2br w:val="none" w:sz="0" w:space="0" w:color="auto"/>
          <w:tr2bl w:val="none" w:sz="0" w:space="0" w:color="auto"/>
        </w:tcBorders>
      </w:tcPr>
    </w:tblStylePr>
    <w:tblStylePr w:type="band1Vert">
      <w:rPr>
        <w:color w:val="auto"/>
      </w:rPr>
      <w:tblPr/>
      <w:tcPr>
        <w:shd w:val="pct25" w:color="000000" w:fill="FFFFFF"/>
      </w:tcPr>
    </w:tblStylePr>
    <w:tblStylePr w:type="band2Vert">
      <w:rPr>
        <w:color w:val="auto"/>
      </w:rPr>
      <w:tblPr/>
      <w:tcPr>
        <w:shd w:val="pct25" w:color="FFFF00" w:fill="FFFFFF"/>
      </w:tcPr>
    </w:tblStylePr>
    <w:tblStylePr w:type="neCell">
      <w:rPr>
        <w:b/>
        <w:bCs/>
      </w:rPr>
      <w:tblPr/>
      <w:tcPr>
        <w:tcBorders>
          <w:tl2br w:val="none" w:sz="0" w:space="0" w:color="auto"/>
          <w:tr2bl w:val="none" w:sz="0" w:space="0" w:color="auto"/>
        </w:tcBorders>
      </w:tcPr>
    </w:tblStylePr>
    <w:tblStylePr w:type="swCell">
      <w:rPr>
        <w:b/>
        <w:bCs/>
      </w:rPr>
      <w:tblPr/>
      <w:tcPr>
        <w:tcBorders>
          <w:tl2br w:val="none" w:sz="0" w:space="0" w:color="auto"/>
          <w:tr2bl w:val="none" w:sz="0" w:space="0" w:color="auto"/>
        </w:tcBorders>
      </w:tcPr>
    </w:tblStylePr>
  </w:style>
  <w:style w:type="table" w:styleId="TableColumns2">
    <w:name w:val="Table Columns 2"/>
    <w:basedOn w:val="TableNormal"/>
    <w:semiHidden/>
    <w:rsid w:val="00493D40"/>
    <w:pPr>
      <w:jc w:val="both"/>
    </w:pPr>
    <w:rPr>
      <w:b/>
      <w:bCs/>
    </w:rPr>
    <w:tblPr>
      <w:tblStyleColBandSize w:val="1"/>
    </w:tblPr>
    <w:tblStylePr w:type="firstRow">
      <w:rPr>
        <w:color w:val="FFFFFF"/>
      </w:rPr>
      <w:tblPr/>
      <w:tcPr>
        <w:tcBorders>
          <w:tl2br w:val="none" w:sz="0" w:space="0" w:color="auto"/>
          <w:tr2bl w:val="none" w:sz="0" w:space="0" w:color="auto"/>
        </w:tcBorders>
        <w:shd w:val="solid" w:color="000080" w:fill="FFFFFF"/>
      </w:tcPr>
    </w:tblStylePr>
    <w:tblStylePr w:type="lastRow">
      <w:rPr>
        <w:b w:val="0"/>
        <w:bCs w:val="0"/>
      </w:rPr>
      <w:tblPr/>
      <w:tcPr>
        <w:tcBorders>
          <w:tl2br w:val="none" w:sz="0" w:space="0" w:color="auto"/>
          <w:tr2bl w:val="none" w:sz="0" w:space="0" w:color="auto"/>
        </w:tcBorders>
      </w:tcPr>
    </w:tblStylePr>
    <w:tblStylePr w:type="firstCol">
      <w:rPr>
        <w:b w:val="0"/>
        <w:bCs w:val="0"/>
        <w:color w:val="000000"/>
      </w:rPr>
      <w:tblPr/>
      <w:tcPr>
        <w:tcBorders>
          <w:tl2br w:val="none" w:sz="0" w:space="0" w:color="auto"/>
          <w:tr2bl w:val="none" w:sz="0" w:space="0" w:color="auto"/>
        </w:tcBorders>
      </w:tcPr>
    </w:tblStylePr>
    <w:tblStylePr w:type="lastCol">
      <w:rPr>
        <w:b w:val="0"/>
        <w:bCs w:val="0"/>
      </w:rPr>
      <w:tblPr/>
      <w:tcPr>
        <w:tcBorders>
          <w:tl2br w:val="none" w:sz="0" w:space="0" w:color="auto"/>
          <w:tr2bl w:val="none" w:sz="0" w:space="0" w:color="auto"/>
        </w:tcBorders>
      </w:tcPr>
    </w:tblStylePr>
    <w:tblStylePr w:type="band1Vert">
      <w:rPr>
        <w:color w:val="auto"/>
      </w:rPr>
      <w:tblPr/>
      <w:tcPr>
        <w:shd w:val="pct30" w:color="000000" w:fill="FFFFFF"/>
      </w:tcPr>
    </w:tblStylePr>
    <w:tblStylePr w:type="band2Vert">
      <w:rPr>
        <w:color w:val="auto"/>
      </w:rPr>
      <w:tblPr/>
      <w:tcPr>
        <w:shd w:val="pct25" w:color="00FF00" w:fill="FFFFFF"/>
      </w:tcPr>
    </w:tblStylePr>
    <w:tblStylePr w:type="neCell">
      <w:rPr>
        <w:b/>
        <w:bCs/>
      </w:rPr>
      <w:tblPr/>
      <w:tcPr>
        <w:tcBorders>
          <w:tl2br w:val="none" w:sz="0" w:space="0" w:color="auto"/>
          <w:tr2bl w:val="none" w:sz="0" w:space="0" w:color="auto"/>
        </w:tcBorders>
      </w:tcPr>
    </w:tblStylePr>
    <w:tblStylePr w:type="swCell">
      <w:rPr>
        <w:b/>
        <w:bCs/>
      </w:rPr>
      <w:tblPr/>
      <w:tcPr>
        <w:tcBorders>
          <w:tl2br w:val="none" w:sz="0" w:space="0" w:color="auto"/>
          <w:tr2bl w:val="none" w:sz="0" w:space="0" w:color="auto"/>
        </w:tcBorders>
      </w:tcPr>
    </w:tblStylePr>
  </w:style>
  <w:style w:type="table" w:styleId="TableColumns3">
    <w:name w:val="Table Columns 3"/>
    <w:basedOn w:val="TableNormal"/>
    <w:semiHidden/>
    <w:rsid w:val="00493D40"/>
    <w:pPr>
      <w:jc w:val="both"/>
    </w:pPr>
    <w:rPr>
      <w:b/>
      <w:bCs/>
    </w:rPr>
    <w:tblPr>
      <w:tblStyleColBandSize w:val="1"/>
      <w:tblBorders>
        <w:top w:val="single" w:sz="6" w:space="0" w:color="000080"/>
        <w:left w:val="single" w:sz="6" w:space="0" w:color="000080"/>
        <w:bottom w:val="single" w:sz="6" w:space="0" w:color="000080"/>
        <w:right w:val="single" w:sz="6" w:space="0" w:color="000080"/>
        <w:insideV w:val="single" w:sz="6" w:space="0" w:color="000080"/>
      </w:tblBorders>
    </w:tblPr>
    <w:tblStylePr w:type="firstRow">
      <w:rPr>
        <w:color w:val="FFFFFF"/>
      </w:rPr>
      <w:tblPr/>
      <w:tcPr>
        <w:tcBorders>
          <w:tl2br w:val="none" w:sz="0" w:space="0" w:color="auto"/>
          <w:tr2bl w:val="none" w:sz="0" w:space="0" w:color="auto"/>
        </w:tcBorders>
        <w:shd w:val="solid" w:color="000080" w:fill="FFFFFF"/>
      </w:tcPr>
    </w:tblStylePr>
    <w:tblStylePr w:type="lastRow">
      <w:rPr>
        <w:b w:val="0"/>
        <w:bCs w:val="0"/>
      </w:rPr>
      <w:tblPr/>
      <w:tcPr>
        <w:tcBorders>
          <w:top w:val="single" w:sz="6" w:space="0" w:color="000080"/>
          <w:tl2br w:val="none" w:sz="0" w:space="0" w:color="auto"/>
          <w:tr2bl w:val="none" w:sz="0" w:space="0" w:color="auto"/>
        </w:tcBorders>
      </w:tcPr>
    </w:tblStylePr>
    <w:tblStylePr w:type="firstCol">
      <w:rPr>
        <w:b w:val="0"/>
        <w:bCs w:val="0"/>
      </w:rPr>
      <w:tblPr/>
      <w:tcPr>
        <w:tcBorders>
          <w:tl2br w:val="none" w:sz="0" w:space="0" w:color="auto"/>
          <w:tr2bl w:val="none" w:sz="0" w:space="0" w:color="auto"/>
        </w:tcBorders>
      </w:tcPr>
    </w:tblStylePr>
    <w:tblStylePr w:type="lastCol">
      <w:rPr>
        <w:b w:val="0"/>
        <w:bCs w:val="0"/>
      </w:rPr>
      <w:tblPr/>
      <w:tcPr>
        <w:tcBorders>
          <w:tl2br w:val="none" w:sz="0" w:space="0" w:color="auto"/>
          <w:tr2bl w:val="none" w:sz="0" w:space="0" w:color="auto"/>
        </w:tcBorders>
      </w:tcPr>
    </w:tblStylePr>
    <w:tblStylePr w:type="band1Vert">
      <w:rPr>
        <w:color w:val="auto"/>
      </w:rPr>
      <w:tblPr/>
      <w:tcPr>
        <w:shd w:val="solid" w:color="C0C0C0" w:fill="FFFFFF"/>
      </w:tcPr>
    </w:tblStylePr>
    <w:tblStylePr w:type="band2Vert">
      <w:rPr>
        <w:color w:val="auto"/>
      </w:rPr>
      <w:tblPr/>
      <w:tcPr>
        <w:shd w:val="pct10" w:color="000000" w:fill="FFFFFF"/>
      </w:tcPr>
    </w:tblStylePr>
    <w:tblStylePr w:type="neCell">
      <w:rPr>
        <w:b/>
        <w:bCs/>
      </w:rPr>
      <w:tblPr/>
      <w:tcPr>
        <w:tcBorders>
          <w:tl2br w:val="none" w:sz="0" w:space="0" w:color="auto"/>
          <w:tr2bl w:val="none" w:sz="0" w:space="0" w:color="auto"/>
        </w:tcBorders>
      </w:tcPr>
    </w:tblStylePr>
  </w:style>
  <w:style w:type="table" w:styleId="TableColumns4">
    <w:name w:val="Table Columns 4"/>
    <w:basedOn w:val="TableNormal"/>
    <w:semiHidden/>
    <w:rsid w:val="00493D40"/>
    <w:pPr>
      <w:jc w:val="both"/>
    </w:pPr>
    <w:tblPr>
      <w:tblStyleColBandSize w:val="1"/>
    </w:tblPr>
    <w:tblStylePr w:type="firstRow">
      <w:rPr>
        <w:color w:val="FFFFFF"/>
      </w:rPr>
      <w:tblPr/>
      <w:tcPr>
        <w:tcBorders>
          <w:tl2br w:val="none" w:sz="0" w:space="0" w:color="auto"/>
          <w:tr2bl w:val="none" w:sz="0" w:space="0" w:color="auto"/>
        </w:tcBorders>
        <w:shd w:val="solid" w:color="000000" w:fill="FFFFFF"/>
      </w:tcPr>
    </w:tblStylePr>
    <w:tblStylePr w:type="lastRow">
      <w:rPr>
        <w:b/>
        <w:bCs/>
      </w:rPr>
      <w:tblPr/>
      <w:tcPr>
        <w:tcBorders>
          <w:tl2br w:val="none" w:sz="0" w:space="0" w:color="auto"/>
          <w:tr2bl w:val="none" w:sz="0" w:space="0" w:color="auto"/>
        </w:tcBorders>
      </w:tcPr>
    </w:tblStylePr>
    <w:tblStylePr w:type="lastCol">
      <w:rPr>
        <w:b/>
        <w:bCs/>
      </w:rPr>
      <w:tblPr/>
      <w:tcPr>
        <w:tcBorders>
          <w:tl2br w:val="none" w:sz="0" w:space="0" w:color="auto"/>
          <w:tr2bl w:val="none" w:sz="0" w:space="0" w:color="auto"/>
        </w:tcBorders>
      </w:tcPr>
    </w:tblStylePr>
    <w:tblStylePr w:type="band1Vert">
      <w:rPr>
        <w:color w:val="auto"/>
      </w:rPr>
      <w:tblPr/>
      <w:tcPr>
        <w:shd w:val="pct50" w:color="008080" w:fill="FFFFFF"/>
      </w:tcPr>
    </w:tblStylePr>
    <w:tblStylePr w:type="band2Vert">
      <w:rPr>
        <w:color w:val="auto"/>
      </w:rPr>
      <w:tblPr/>
      <w:tcPr>
        <w:shd w:val="pct10" w:color="000000" w:fill="FFFFFF"/>
      </w:tcPr>
    </w:tblStylePr>
  </w:style>
  <w:style w:type="table" w:styleId="TableColumns5">
    <w:name w:val="Table Columns 5"/>
    <w:basedOn w:val="TableNormal"/>
    <w:semiHidden/>
    <w:rsid w:val="00493D40"/>
    <w:pPr>
      <w:jc w:val="both"/>
    </w:pPr>
    <w:tblPr>
      <w:tblStyleColBandSize w:val="1"/>
      <w:tblBorders>
        <w:top w:val="single" w:sz="12" w:space="0" w:color="808080"/>
        <w:left w:val="single" w:sz="12" w:space="0" w:color="808080"/>
        <w:bottom w:val="single" w:sz="12" w:space="0" w:color="808080"/>
        <w:right w:val="single" w:sz="12" w:space="0" w:color="808080"/>
        <w:insideV w:val="single" w:sz="6" w:space="0" w:color="C0C0C0"/>
      </w:tblBorders>
    </w:tblPr>
    <w:tblStylePr w:type="firstRow">
      <w:rPr>
        <w:b/>
        <w:bCs/>
        <w:i/>
        <w:iCs/>
      </w:rPr>
      <w:tblPr/>
      <w:tcPr>
        <w:tcBorders>
          <w:bottom w:val="single" w:sz="6" w:space="0" w:color="808080"/>
          <w:tl2br w:val="none" w:sz="0" w:space="0" w:color="auto"/>
          <w:tr2bl w:val="none" w:sz="0" w:space="0" w:color="auto"/>
        </w:tcBorders>
      </w:tcPr>
    </w:tblStylePr>
    <w:tblStylePr w:type="lastRow">
      <w:rPr>
        <w:b/>
        <w:bCs/>
      </w:rPr>
      <w:tblPr/>
      <w:tcPr>
        <w:tcBorders>
          <w:top w:val="single" w:sz="6" w:space="0" w:color="808080"/>
          <w:tl2br w:val="none" w:sz="0" w:space="0" w:color="auto"/>
          <w:tr2bl w:val="none" w:sz="0" w:space="0" w:color="auto"/>
        </w:tcBorders>
      </w:tcPr>
    </w:tblStylePr>
    <w:tblStylePr w:type="firstCol">
      <w:rPr>
        <w:b/>
        <w:bCs/>
      </w:rPr>
      <w:tblPr/>
      <w:tcPr>
        <w:tcBorders>
          <w:tl2br w:val="none" w:sz="0" w:space="0" w:color="auto"/>
          <w:tr2bl w:val="none" w:sz="0" w:space="0" w:color="auto"/>
        </w:tcBorders>
      </w:tcPr>
    </w:tblStylePr>
    <w:tblStylePr w:type="lastCol">
      <w:rPr>
        <w:b/>
        <w:bCs/>
      </w:rPr>
      <w:tblPr/>
      <w:tcPr>
        <w:tcBorders>
          <w:tl2br w:val="none" w:sz="0" w:space="0" w:color="auto"/>
          <w:tr2bl w:val="none" w:sz="0" w:space="0" w:color="auto"/>
        </w:tcBorders>
      </w:tcPr>
    </w:tblStylePr>
    <w:tblStylePr w:type="band1Vert">
      <w:rPr>
        <w:color w:val="auto"/>
      </w:rPr>
      <w:tblPr/>
      <w:tcPr>
        <w:shd w:val="solid" w:color="C0C0C0" w:fill="FFFFFF"/>
      </w:tcPr>
    </w:tblStylePr>
    <w:tblStylePr w:type="band2Vert">
      <w:rPr>
        <w:color w:val="auto"/>
      </w:rPr>
    </w:tblStylePr>
  </w:style>
  <w:style w:type="table" w:styleId="TableContemporary">
    <w:name w:val="Table Contemporary"/>
    <w:basedOn w:val="TableNormal"/>
    <w:semiHidden/>
    <w:rsid w:val="00493D40"/>
    <w:pPr>
      <w:jc w:val="both"/>
    </w:pPr>
    <w:tblPr>
      <w:tblStyleRowBandSize w:val="1"/>
      <w:tblBorders>
        <w:insideH w:val="single" w:sz="18" w:space="0" w:color="FFFFFF"/>
        <w:insideV w:val="single" w:sz="18" w:space="0" w:color="FFFFFF"/>
      </w:tblBorders>
    </w:tblPr>
    <w:tblStylePr w:type="firstRow">
      <w:rPr>
        <w:b/>
        <w:bCs/>
        <w:color w:val="auto"/>
      </w:rPr>
      <w:tblPr/>
      <w:tcPr>
        <w:tcBorders>
          <w:tl2br w:val="none" w:sz="0" w:space="0" w:color="auto"/>
          <w:tr2bl w:val="none" w:sz="0" w:space="0" w:color="auto"/>
        </w:tcBorders>
        <w:shd w:val="pct20" w:color="000000" w:fill="FFFFFF"/>
      </w:tcPr>
    </w:tblStylePr>
    <w:tblStylePr w:type="band1Horz">
      <w:rPr>
        <w:color w:val="auto"/>
      </w:rPr>
      <w:tblPr/>
      <w:tcPr>
        <w:tcBorders>
          <w:tl2br w:val="none" w:sz="0" w:space="0" w:color="auto"/>
          <w:tr2bl w:val="none" w:sz="0" w:space="0" w:color="auto"/>
        </w:tcBorders>
        <w:shd w:val="pct5" w:color="000000" w:fill="FFFFFF"/>
      </w:tcPr>
    </w:tblStylePr>
    <w:tblStylePr w:type="band2Horz">
      <w:rPr>
        <w:color w:val="auto"/>
      </w:rPr>
      <w:tblPr/>
      <w:tcPr>
        <w:tcBorders>
          <w:tl2br w:val="none" w:sz="0" w:space="0" w:color="auto"/>
          <w:tr2bl w:val="none" w:sz="0" w:space="0" w:color="auto"/>
        </w:tcBorders>
        <w:shd w:val="pct20" w:color="000000" w:fill="FFFFFF"/>
      </w:tcPr>
    </w:tblStylePr>
  </w:style>
  <w:style w:type="table" w:styleId="TableElegant">
    <w:name w:val="Table Elegant"/>
    <w:basedOn w:val="TableNormal"/>
    <w:semiHidden/>
    <w:rsid w:val="00493D40"/>
    <w:pPr>
      <w:jc w:val="both"/>
    </w:pPr>
    <w:tblPr>
      <w:tblBorders>
        <w:top w:val="double" w:sz="6" w:space="0" w:color="000000"/>
        <w:left w:val="double" w:sz="6" w:space="0" w:color="000000"/>
        <w:bottom w:val="double" w:sz="6" w:space="0" w:color="000000"/>
        <w:right w:val="double" w:sz="6" w:space="0" w:color="000000"/>
        <w:insideH w:val="single" w:sz="6" w:space="0" w:color="000000"/>
        <w:insideV w:val="single" w:sz="6" w:space="0" w:color="000000"/>
      </w:tblBorders>
    </w:tblPr>
    <w:tcPr>
      <w:shd w:val="clear" w:color="auto" w:fill="auto"/>
    </w:tcPr>
    <w:tblStylePr w:type="firstRow">
      <w:rPr>
        <w:caps/>
        <w:color w:val="auto"/>
      </w:rPr>
      <w:tblPr/>
      <w:tcPr>
        <w:tcBorders>
          <w:tl2br w:val="none" w:sz="0" w:space="0" w:color="auto"/>
          <w:tr2bl w:val="none" w:sz="0" w:space="0" w:color="auto"/>
        </w:tcBorders>
      </w:tcPr>
    </w:tblStylePr>
  </w:style>
  <w:style w:type="table" w:styleId="TableGrid">
    <w:name w:val="Table Grid"/>
    <w:basedOn w:val="TableNormal"/>
    <w:rsid w:val="00493D40"/>
    <w:pPr>
      <w:jc w:val="both"/>
    </w:pPr>
    <w:tblPr>
      <w:tblBorders>
        <w:top w:val="single" w:sz="4" w:space="0" w:color="auto"/>
        <w:left w:val="single" w:sz="4" w:space="0" w:color="auto"/>
        <w:bottom w:val="single" w:sz="4" w:space="0" w:color="auto"/>
        <w:right w:val="single" w:sz="4" w:space="0" w:color="auto"/>
        <w:insideH w:val="single" w:sz="4" w:space="0" w:color="auto"/>
        <w:insideV w:val="single" w:sz="4" w:space="0" w:color="auto"/>
      </w:tblBorders>
    </w:tblPr>
  </w:style>
  <w:style w:type="table" w:styleId="TableGrid1">
    <w:name w:val="Table Grid 1"/>
    <w:basedOn w:val="TableNormal"/>
    <w:semiHidden/>
    <w:rsid w:val="00493D40"/>
    <w:pPr>
      <w:jc w:val="both"/>
    </w:pPr>
    <w:tblPr>
      <w:tblBorders>
        <w:top w:val="single" w:sz="6" w:space="0" w:color="000000"/>
        <w:left w:val="single" w:sz="6" w:space="0" w:color="000000"/>
        <w:bottom w:val="single" w:sz="6" w:space="0" w:color="000000"/>
        <w:right w:val="single" w:sz="6" w:space="0" w:color="000000"/>
        <w:insideH w:val="single" w:sz="6" w:space="0" w:color="000000"/>
        <w:insideV w:val="single" w:sz="6" w:space="0" w:color="000000"/>
      </w:tblBorders>
    </w:tblPr>
    <w:tcPr>
      <w:shd w:val="clear" w:color="auto" w:fill="auto"/>
    </w:tcPr>
    <w:tblStylePr w:type="lastRow">
      <w:rPr>
        <w:i/>
        <w:iCs/>
      </w:rPr>
      <w:tblPr/>
      <w:tcPr>
        <w:tcBorders>
          <w:tl2br w:val="none" w:sz="0" w:space="0" w:color="auto"/>
          <w:tr2bl w:val="none" w:sz="0" w:space="0" w:color="auto"/>
        </w:tcBorders>
      </w:tcPr>
    </w:tblStylePr>
    <w:tblStylePr w:type="lastCol">
      <w:rPr>
        <w:i/>
        <w:iCs/>
      </w:rPr>
      <w:tblPr/>
      <w:tcPr>
        <w:tcBorders>
          <w:tl2br w:val="none" w:sz="0" w:space="0" w:color="auto"/>
          <w:tr2bl w:val="none" w:sz="0" w:space="0" w:color="auto"/>
        </w:tcBorders>
      </w:tcPr>
    </w:tblStylePr>
  </w:style>
  <w:style w:type="table" w:styleId="TableGrid2">
    <w:name w:val="Table Grid 2"/>
    <w:basedOn w:val="TableNormal"/>
    <w:semiHidden/>
    <w:rsid w:val="00493D40"/>
    <w:pPr>
      <w:jc w:val="both"/>
    </w:pPr>
    <w:tblPr>
      <w:tblBorders>
        <w:insideH w:val="single" w:sz="6" w:space="0" w:color="000000"/>
        <w:insideV w:val="single" w:sz="6" w:space="0" w:color="000000"/>
      </w:tblBorders>
    </w:tblPr>
    <w:tcPr>
      <w:shd w:val="clear" w:color="auto" w:fill="auto"/>
    </w:tcPr>
    <w:tblStylePr w:type="firstRow">
      <w:rPr>
        <w:b/>
        <w:bCs/>
      </w:rPr>
      <w:tblPr/>
      <w:tcPr>
        <w:tcBorders>
          <w:tl2br w:val="none" w:sz="0" w:space="0" w:color="auto"/>
          <w:tr2bl w:val="none" w:sz="0" w:space="0" w:color="auto"/>
        </w:tcBorders>
      </w:tcPr>
    </w:tblStylePr>
    <w:tblStylePr w:type="lastRow">
      <w:rPr>
        <w:b/>
        <w:bCs/>
      </w:rPr>
      <w:tblPr/>
      <w:tcPr>
        <w:tcBorders>
          <w:top w:val="single" w:sz="6" w:space="0" w:color="000000"/>
          <w:tl2br w:val="none" w:sz="0" w:space="0" w:color="auto"/>
          <w:tr2bl w:val="none" w:sz="0" w:space="0" w:color="auto"/>
        </w:tcBorders>
      </w:tcPr>
    </w:tblStylePr>
    <w:tblStylePr w:type="firstCol">
      <w:rPr>
        <w:b/>
        <w:bCs/>
      </w:rPr>
      <w:tblPr/>
      <w:tcPr>
        <w:tcBorders>
          <w:tl2br w:val="none" w:sz="0" w:space="0" w:color="auto"/>
          <w:tr2bl w:val="none" w:sz="0" w:space="0" w:color="auto"/>
        </w:tcBorders>
      </w:tcPr>
    </w:tblStylePr>
    <w:tblStylePr w:type="lastCol">
      <w:rPr>
        <w:b/>
        <w:bCs/>
      </w:rPr>
      <w:tblPr/>
      <w:tcPr>
        <w:tcBorders>
          <w:tl2br w:val="none" w:sz="0" w:space="0" w:color="auto"/>
          <w:tr2bl w:val="none" w:sz="0" w:space="0" w:color="auto"/>
        </w:tcBorders>
      </w:tcPr>
    </w:tblStylePr>
  </w:style>
  <w:style w:type="table" w:styleId="TableGrid3">
    <w:name w:val="Table Grid 3"/>
    <w:basedOn w:val="TableNormal"/>
    <w:semiHidden/>
    <w:rsid w:val="00493D40"/>
    <w:pPr>
      <w:jc w:val="both"/>
    </w:pPr>
    <w:tblPr>
      <w:tblBorders>
        <w:top w:val="single" w:sz="6" w:space="0" w:color="000000"/>
        <w:left w:val="single" w:sz="12" w:space="0" w:color="000000"/>
        <w:bottom w:val="single" w:sz="6" w:space="0" w:color="000000"/>
        <w:right w:val="single" w:sz="12" w:space="0" w:color="000000"/>
        <w:insideV w:val="single" w:sz="6" w:space="0" w:color="000000"/>
      </w:tblBorders>
    </w:tblPr>
    <w:tcPr>
      <w:shd w:val="clear" w:color="auto" w:fill="auto"/>
    </w:tcPr>
    <w:tblStylePr w:type="firstRow">
      <w:tblPr/>
      <w:tcPr>
        <w:tcBorders>
          <w:bottom w:val="single" w:sz="6" w:space="0" w:color="000000"/>
          <w:tl2br w:val="none" w:sz="0" w:space="0" w:color="auto"/>
          <w:tr2bl w:val="none" w:sz="0" w:space="0" w:color="auto"/>
        </w:tcBorders>
        <w:shd w:val="pct30" w:color="FFFF00" w:fill="FFFFFF"/>
      </w:tcPr>
    </w:tblStylePr>
    <w:tblStylePr w:type="lastRow">
      <w:rPr>
        <w:b/>
        <w:bCs/>
      </w:rPr>
      <w:tblPr/>
      <w:tcPr>
        <w:tcBorders>
          <w:tl2br w:val="none" w:sz="0" w:space="0" w:color="auto"/>
          <w:tr2bl w:val="none" w:sz="0" w:space="0" w:color="auto"/>
        </w:tcBorders>
      </w:tcPr>
    </w:tblStylePr>
    <w:tblStylePr w:type="lastCol">
      <w:rPr>
        <w:b/>
        <w:bCs/>
      </w:rPr>
      <w:tblPr/>
      <w:tcPr>
        <w:tcBorders>
          <w:tl2br w:val="none" w:sz="0" w:space="0" w:color="auto"/>
          <w:tr2bl w:val="none" w:sz="0" w:space="0" w:color="auto"/>
        </w:tcBorders>
      </w:tcPr>
    </w:tblStylePr>
  </w:style>
  <w:style w:type="table" w:styleId="TableGrid4">
    <w:name w:val="Table Grid 4"/>
    <w:basedOn w:val="TableNormal"/>
    <w:semiHidden/>
    <w:rsid w:val="00493D40"/>
    <w:pPr>
      <w:jc w:val="both"/>
    </w:pPr>
    <w:tblPr>
      <w:tblBorders>
        <w:left w:val="single" w:sz="12" w:space="0" w:color="000000"/>
        <w:right w:val="single" w:sz="12" w:space="0" w:color="000000"/>
        <w:insideH w:val="single" w:sz="6" w:space="0" w:color="000000"/>
        <w:insideV w:val="single" w:sz="6" w:space="0" w:color="000000"/>
      </w:tblBorders>
    </w:tblPr>
    <w:tcPr>
      <w:shd w:val="clear" w:color="auto" w:fill="auto"/>
    </w:tcPr>
    <w:tblStylePr w:type="firstRow">
      <w:rPr>
        <w:color w:val="auto"/>
      </w:rPr>
      <w:tblPr/>
      <w:tcPr>
        <w:tcBorders>
          <w:bottom w:val="single" w:sz="6" w:space="0" w:color="000000"/>
          <w:tl2br w:val="none" w:sz="0" w:space="0" w:color="auto"/>
          <w:tr2bl w:val="none" w:sz="0" w:space="0" w:color="auto"/>
        </w:tcBorders>
        <w:shd w:val="pct30" w:color="FFFF00" w:fill="FFFFFF"/>
      </w:tcPr>
    </w:tblStylePr>
    <w:tblStylePr w:type="lastRow">
      <w:rPr>
        <w:b/>
        <w:bCs/>
        <w:color w:val="auto"/>
      </w:rPr>
      <w:tblPr/>
      <w:tcPr>
        <w:tcBorders>
          <w:top w:val="single" w:sz="6" w:space="0" w:color="000000"/>
          <w:tl2br w:val="none" w:sz="0" w:space="0" w:color="auto"/>
          <w:tr2bl w:val="none" w:sz="0" w:space="0" w:color="auto"/>
        </w:tcBorders>
        <w:shd w:val="pct30" w:color="FFFF00" w:fill="FFFFFF"/>
      </w:tcPr>
    </w:tblStylePr>
    <w:tblStylePr w:type="lastCol">
      <w:rPr>
        <w:b/>
        <w:bCs/>
        <w:color w:val="auto"/>
      </w:rPr>
      <w:tblPr/>
      <w:tcPr>
        <w:tcBorders>
          <w:tl2br w:val="none" w:sz="0" w:space="0" w:color="auto"/>
          <w:tr2bl w:val="none" w:sz="0" w:space="0" w:color="auto"/>
        </w:tcBorders>
      </w:tcPr>
    </w:tblStylePr>
  </w:style>
  <w:style w:type="table" w:styleId="TableGrid5">
    <w:name w:val="Table Grid 5"/>
    <w:basedOn w:val="TableNormal"/>
    <w:semiHidden/>
    <w:rsid w:val="00493D40"/>
    <w:pPr>
      <w:jc w:val="both"/>
    </w:pPr>
    <w:tblPr>
      <w:tblBorders>
        <w:top w:val="single" w:sz="12" w:space="0" w:color="000000"/>
        <w:left w:val="single" w:sz="12" w:space="0" w:color="000000"/>
        <w:bottom w:val="single" w:sz="12" w:space="0" w:color="000000"/>
        <w:right w:val="single" w:sz="12" w:space="0" w:color="000000"/>
        <w:insideH w:val="single" w:sz="6" w:space="0" w:color="000000"/>
        <w:insideV w:val="single" w:sz="6" w:space="0" w:color="000000"/>
      </w:tblBorders>
    </w:tblPr>
    <w:tcPr>
      <w:shd w:val="clear" w:color="auto" w:fill="auto"/>
    </w:tcPr>
    <w:tblStylePr w:type="firstRow">
      <w:tblPr/>
      <w:tcPr>
        <w:tcBorders>
          <w:bottom w:val="single" w:sz="12" w:space="0" w:color="000000"/>
          <w:tl2br w:val="none" w:sz="0" w:space="0" w:color="auto"/>
          <w:tr2bl w:val="none" w:sz="0" w:space="0" w:color="auto"/>
        </w:tcBorders>
      </w:tcPr>
    </w:tblStylePr>
    <w:tblStylePr w:type="lastRow">
      <w:rPr>
        <w:b/>
        <w:bCs/>
      </w:rPr>
      <w:tblPr/>
      <w:tcPr>
        <w:tcBorders>
          <w:tl2br w:val="none" w:sz="0" w:space="0" w:color="auto"/>
          <w:tr2bl w:val="none" w:sz="0" w:space="0" w:color="auto"/>
        </w:tcBorders>
      </w:tcPr>
    </w:tblStylePr>
    <w:tblStylePr w:type="lastCol">
      <w:rPr>
        <w:b/>
        <w:bCs/>
      </w:rPr>
      <w:tblPr/>
      <w:tcPr>
        <w:tcBorders>
          <w:tl2br w:val="none" w:sz="0" w:space="0" w:color="auto"/>
          <w:tr2bl w:val="none" w:sz="0" w:space="0" w:color="auto"/>
        </w:tcBorders>
      </w:tcPr>
    </w:tblStylePr>
    <w:tblStylePr w:type="nwCell">
      <w:tblPr/>
      <w:tcPr>
        <w:tcBorders>
          <w:tl2br w:val="single" w:sz="6" w:space="0" w:color="000000"/>
          <w:tr2bl w:val="none" w:sz="0" w:space="0" w:color="auto"/>
        </w:tcBorders>
      </w:tcPr>
    </w:tblStylePr>
  </w:style>
  <w:style w:type="table" w:styleId="TableGrid6">
    <w:name w:val="Table Grid 6"/>
    <w:basedOn w:val="TableNormal"/>
    <w:semiHidden/>
    <w:rsid w:val="00493D40"/>
    <w:pPr>
      <w:jc w:val="both"/>
    </w:pPr>
    <w:tblPr>
      <w:tblBorders>
        <w:top w:val="single" w:sz="12" w:space="0" w:color="000000"/>
        <w:left w:val="single" w:sz="12" w:space="0" w:color="000000"/>
        <w:bottom w:val="single" w:sz="12" w:space="0" w:color="000000"/>
        <w:right w:val="single" w:sz="12" w:space="0" w:color="000000"/>
        <w:insideV w:val="single" w:sz="6" w:space="0" w:color="000000"/>
      </w:tblBorders>
    </w:tblPr>
    <w:tcPr>
      <w:shd w:val="clear" w:color="auto" w:fill="auto"/>
    </w:tcPr>
    <w:tblStylePr w:type="firstRow">
      <w:rPr>
        <w:b/>
        <w:bCs/>
      </w:rPr>
      <w:tblPr/>
      <w:tcPr>
        <w:tcBorders>
          <w:bottom w:val="single" w:sz="6" w:space="0" w:color="000000"/>
          <w:tl2br w:val="none" w:sz="0" w:space="0" w:color="auto"/>
          <w:tr2bl w:val="none" w:sz="0" w:space="0" w:color="auto"/>
        </w:tcBorders>
      </w:tcPr>
    </w:tblStylePr>
    <w:tblStylePr w:type="lastRow">
      <w:rPr>
        <w:color w:val="auto"/>
      </w:rPr>
      <w:tblPr/>
      <w:tcPr>
        <w:tcBorders>
          <w:top w:val="single" w:sz="6" w:space="0" w:color="000000"/>
          <w:tl2br w:val="none" w:sz="0" w:space="0" w:color="auto"/>
          <w:tr2bl w:val="none" w:sz="0" w:space="0" w:color="auto"/>
        </w:tcBorders>
      </w:tcPr>
    </w:tblStylePr>
    <w:tblStylePr w:type="firstCol">
      <w:rPr>
        <w:b/>
        <w:bCs/>
      </w:rPr>
      <w:tblPr/>
      <w:tcPr>
        <w:tcBorders>
          <w:tl2br w:val="none" w:sz="0" w:space="0" w:color="auto"/>
          <w:tr2bl w:val="none" w:sz="0" w:space="0" w:color="auto"/>
        </w:tcBorders>
      </w:tcPr>
    </w:tblStylePr>
    <w:tblStylePr w:type="nwCell">
      <w:tblPr/>
      <w:tcPr>
        <w:tcBorders>
          <w:tl2br w:val="single" w:sz="6" w:space="0" w:color="000000"/>
          <w:tr2bl w:val="none" w:sz="0" w:space="0" w:color="auto"/>
        </w:tcBorders>
      </w:tcPr>
    </w:tblStylePr>
  </w:style>
  <w:style w:type="table" w:styleId="TableGrid7">
    <w:name w:val="Table Grid 7"/>
    <w:basedOn w:val="TableNormal"/>
    <w:semiHidden/>
    <w:rsid w:val="00493D40"/>
    <w:pPr>
      <w:jc w:val="both"/>
    </w:pPr>
    <w:rPr>
      <w:b/>
      <w:bCs/>
    </w:rPr>
    <w:tblPr>
      <w:tblBorders>
        <w:top w:val="single" w:sz="12" w:space="0" w:color="000000"/>
        <w:left w:val="single" w:sz="12" w:space="0" w:color="000000"/>
        <w:bottom w:val="single" w:sz="12" w:space="0" w:color="000000"/>
        <w:right w:val="single" w:sz="12" w:space="0" w:color="000000"/>
        <w:insideH w:val="single" w:sz="6" w:space="0" w:color="000000"/>
        <w:insideV w:val="single" w:sz="6" w:space="0" w:color="000000"/>
      </w:tblBorders>
    </w:tblPr>
    <w:tcPr>
      <w:shd w:val="clear" w:color="auto" w:fill="auto"/>
    </w:tcPr>
    <w:tblStylePr w:type="firstRow">
      <w:rPr>
        <w:b w:val="0"/>
        <w:bCs w:val="0"/>
      </w:rPr>
      <w:tblPr/>
      <w:tcPr>
        <w:tcBorders>
          <w:bottom w:val="single" w:sz="12" w:space="0" w:color="000000"/>
          <w:tl2br w:val="none" w:sz="0" w:space="0" w:color="auto"/>
          <w:tr2bl w:val="none" w:sz="0" w:space="0" w:color="auto"/>
        </w:tcBorders>
      </w:tcPr>
    </w:tblStylePr>
    <w:tblStylePr w:type="lastRow">
      <w:rPr>
        <w:b w:val="0"/>
        <w:bCs w:val="0"/>
      </w:rPr>
      <w:tblPr/>
      <w:tcPr>
        <w:tcBorders>
          <w:top w:val="single" w:sz="6" w:space="0" w:color="000000"/>
          <w:tl2br w:val="none" w:sz="0" w:space="0" w:color="auto"/>
          <w:tr2bl w:val="none" w:sz="0" w:space="0" w:color="auto"/>
        </w:tcBorders>
      </w:tcPr>
    </w:tblStylePr>
    <w:tblStylePr w:type="firstCol">
      <w:rPr>
        <w:b w:val="0"/>
        <w:bCs w:val="0"/>
      </w:rPr>
      <w:tblPr/>
      <w:tcPr>
        <w:tcBorders>
          <w:tl2br w:val="none" w:sz="0" w:space="0" w:color="auto"/>
          <w:tr2bl w:val="none" w:sz="0" w:space="0" w:color="auto"/>
        </w:tcBorders>
      </w:tcPr>
    </w:tblStylePr>
    <w:tblStylePr w:type="lastCol">
      <w:rPr>
        <w:b w:val="0"/>
        <w:bCs w:val="0"/>
      </w:rPr>
      <w:tblPr/>
      <w:tcPr>
        <w:tcBorders>
          <w:tl2br w:val="none" w:sz="0" w:space="0" w:color="auto"/>
          <w:tr2bl w:val="none" w:sz="0" w:space="0" w:color="auto"/>
        </w:tcBorders>
      </w:tcPr>
    </w:tblStylePr>
    <w:tblStylePr w:type="nwCell">
      <w:tblPr/>
      <w:tcPr>
        <w:tcBorders>
          <w:tl2br w:val="single" w:sz="6" w:space="0" w:color="000000"/>
          <w:tr2bl w:val="none" w:sz="0" w:space="0" w:color="auto"/>
        </w:tcBorders>
      </w:tcPr>
    </w:tblStylePr>
  </w:style>
  <w:style w:type="table" w:styleId="TableGrid8">
    <w:name w:val="Table Grid 8"/>
    <w:basedOn w:val="TableNormal"/>
    <w:semiHidden/>
    <w:rsid w:val="00493D40"/>
    <w:pPr>
      <w:jc w:val="both"/>
    </w:pPr>
    <w:tblPr>
      <w:tblBorders>
        <w:top w:val="single" w:sz="6" w:space="0" w:color="000080"/>
        <w:left w:val="single" w:sz="6" w:space="0" w:color="000080"/>
        <w:bottom w:val="single" w:sz="6" w:space="0" w:color="000080"/>
        <w:right w:val="single" w:sz="6" w:space="0" w:color="000080"/>
        <w:insideH w:val="single" w:sz="6" w:space="0" w:color="000080"/>
        <w:insideV w:val="single" w:sz="6" w:space="0" w:color="000080"/>
      </w:tblBorders>
    </w:tblPr>
    <w:tcPr>
      <w:shd w:val="clear" w:color="auto" w:fill="auto"/>
    </w:tcPr>
    <w:tblStylePr w:type="firstRow">
      <w:rPr>
        <w:b/>
        <w:bCs/>
        <w:color w:val="FFFFFF"/>
      </w:rPr>
      <w:tblPr/>
      <w:tcPr>
        <w:tcBorders>
          <w:tl2br w:val="none" w:sz="0" w:space="0" w:color="auto"/>
          <w:tr2bl w:val="none" w:sz="0" w:space="0" w:color="auto"/>
        </w:tcBorders>
        <w:shd w:val="solid" w:color="000080" w:fill="FFFFFF"/>
      </w:tcPr>
    </w:tblStylePr>
    <w:tblStylePr w:type="lastRow">
      <w:rPr>
        <w:b/>
        <w:bCs/>
        <w:color w:val="auto"/>
      </w:rPr>
      <w:tblPr/>
      <w:tcPr>
        <w:tcBorders>
          <w:tl2br w:val="none" w:sz="0" w:space="0" w:color="auto"/>
          <w:tr2bl w:val="none" w:sz="0" w:space="0" w:color="auto"/>
        </w:tcBorders>
      </w:tcPr>
    </w:tblStylePr>
    <w:tblStylePr w:type="lastCol">
      <w:rPr>
        <w:b/>
        <w:bCs/>
        <w:color w:val="auto"/>
      </w:rPr>
      <w:tblPr/>
      <w:tcPr>
        <w:tcBorders>
          <w:tl2br w:val="none" w:sz="0" w:space="0" w:color="auto"/>
          <w:tr2bl w:val="none" w:sz="0" w:space="0" w:color="auto"/>
        </w:tcBorders>
      </w:tcPr>
    </w:tblStylePr>
  </w:style>
  <w:style w:type="table" w:styleId="TableList1">
    <w:name w:val="Table List 1"/>
    <w:basedOn w:val="TableNormal"/>
    <w:semiHidden/>
    <w:rsid w:val="00493D40"/>
    <w:pPr>
      <w:jc w:val="both"/>
    </w:pPr>
    <w:tblPr>
      <w:tblStyleRowBandSize w:val="1"/>
      <w:tblBorders>
        <w:top w:val="single" w:sz="12" w:space="0" w:color="008080"/>
        <w:left w:val="single" w:sz="6" w:space="0" w:color="008080"/>
        <w:bottom w:val="single" w:sz="12" w:space="0" w:color="008080"/>
        <w:right w:val="single" w:sz="6" w:space="0" w:color="008080"/>
      </w:tblBorders>
    </w:tblPr>
    <w:tblStylePr w:type="firstRow">
      <w:rPr>
        <w:b/>
        <w:bCs/>
        <w:i/>
        <w:iCs/>
        <w:color w:val="800000"/>
      </w:rPr>
      <w:tblPr/>
      <w:tcPr>
        <w:tcBorders>
          <w:bottom w:val="single" w:sz="6" w:space="0" w:color="000000"/>
          <w:tl2br w:val="none" w:sz="0" w:space="0" w:color="auto"/>
          <w:tr2bl w:val="none" w:sz="0" w:space="0" w:color="auto"/>
        </w:tcBorders>
        <w:shd w:val="solid" w:color="C0C0C0" w:fill="FFFFFF"/>
      </w:tcPr>
    </w:tblStylePr>
    <w:tblStylePr w:type="lastRow">
      <w:tblPr/>
      <w:tcPr>
        <w:tcBorders>
          <w:top w:val="single" w:sz="6" w:space="0" w:color="000000"/>
          <w:tl2br w:val="none" w:sz="0" w:space="0" w:color="auto"/>
          <w:tr2bl w:val="none" w:sz="0" w:space="0" w:color="auto"/>
        </w:tcBorders>
      </w:tcPr>
    </w:tblStylePr>
    <w:tblStylePr w:type="band1Horz">
      <w:rPr>
        <w:color w:val="auto"/>
      </w:rPr>
      <w:tblPr/>
      <w:tcPr>
        <w:tcBorders>
          <w:tl2br w:val="none" w:sz="0" w:space="0" w:color="auto"/>
          <w:tr2bl w:val="none" w:sz="0" w:space="0" w:color="auto"/>
        </w:tcBorders>
        <w:shd w:val="solid" w:color="C0C0C0" w:fill="FFFFFF"/>
      </w:tcPr>
    </w:tblStylePr>
    <w:tblStylePr w:type="band2Horz">
      <w:rPr>
        <w:color w:val="auto"/>
      </w:rPr>
      <w:tblPr/>
      <w:tcPr>
        <w:tcBorders>
          <w:tl2br w:val="none" w:sz="0" w:space="0" w:color="auto"/>
          <w:tr2bl w:val="none" w:sz="0" w:space="0" w:color="auto"/>
        </w:tcBorders>
      </w:tcPr>
    </w:tblStylePr>
    <w:tblStylePr w:type="swCell">
      <w:rPr>
        <w:b/>
        <w:bCs/>
      </w:rPr>
      <w:tblPr/>
      <w:tcPr>
        <w:tcBorders>
          <w:tl2br w:val="none" w:sz="0" w:space="0" w:color="auto"/>
          <w:tr2bl w:val="none" w:sz="0" w:space="0" w:color="auto"/>
        </w:tcBorders>
      </w:tcPr>
    </w:tblStylePr>
  </w:style>
  <w:style w:type="table" w:styleId="TableList2">
    <w:name w:val="Table List 2"/>
    <w:basedOn w:val="TableNormal"/>
    <w:semiHidden/>
    <w:rsid w:val="00493D40"/>
    <w:pPr>
      <w:jc w:val="both"/>
    </w:pPr>
    <w:tblPr>
      <w:tblStyleRowBandSize w:val="2"/>
      <w:tblBorders>
        <w:bottom w:val="single" w:sz="12" w:space="0" w:color="808080"/>
      </w:tblBorders>
    </w:tblPr>
    <w:tblStylePr w:type="firstRow">
      <w:rPr>
        <w:b/>
        <w:bCs/>
        <w:color w:val="FFFFFF"/>
      </w:rPr>
      <w:tblPr/>
      <w:tcPr>
        <w:tcBorders>
          <w:bottom w:val="single" w:sz="6" w:space="0" w:color="000000"/>
          <w:tl2br w:val="none" w:sz="0" w:space="0" w:color="auto"/>
          <w:tr2bl w:val="none" w:sz="0" w:space="0" w:color="auto"/>
        </w:tcBorders>
        <w:shd w:val="pct75" w:color="008080" w:fill="008000"/>
      </w:tcPr>
    </w:tblStylePr>
    <w:tblStylePr w:type="lastRow">
      <w:tblPr/>
      <w:tcPr>
        <w:tcBorders>
          <w:top w:val="single" w:sz="6" w:space="0" w:color="000000"/>
          <w:tl2br w:val="none" w:sz="0" w:space="0" w:color="auto"/>
          <w:tr2bl w:val="none" w:sz="0" w:space="0" w:color="auto"/>
        </w:tcBorders>
      </w:tcPr>
    </w:tblStylePr>
    <w:tblStylePr w:type="band1Horz">
      <w:rPr>
        <w:color w:val="auto"/>
      </w:rPr>
      <w:tblPr/>
      <w:tcPr>
        <w:tcBorders>
          <w:tl2br w:val="none" w:sz="0" w:space="0" w:color="auto"/>
          <w:tr2bl w:val="none" w:sz="0" w:space="0" w:color="auto"/>
        </w:tcBorders>
        <w:shd w:val="pct20" w:color="00FF00" w:fill="FFFFFF"/>
      </w:tcPr>
    </w:tblStylePr>
    <w:tblStylePr w:type="band2Horz">
      <w:rPr>
        <w:color w:val="auto"/>
      </w:rPr>
      <w:tblPr/>
      <w:tcPr>
        <w:tcBorders>
          <w:tl2br w:val="none" w:sz="0" w:space="0" w:color="auto"/>
          <w:tr2bl w:val="none" w:sz="0" w:space="0" w:color="auto"/>
        </w:tcBorders>
      </w:tcPr>
    </w:tblStylePr>
    <w:tblStylePr w:type="swCell">
      <w:rPr>
        <w:b/>
        <w:bCs/>
      </w:rPr>
      <w:tblPr/>
      <w:tcPr>
        <w:tcBorders>
          <w:tl2br w:val="none" w:sz="0" w:space="0" w:color="auto"/>
          <w:tr2bl w:val="none" w:sz="0" w:space="0" w:color="auto"/>
        </w:tcBorders>
      </w:tcPr>
    </w:tblStylePr>
  </w:style>
  <w:style w:type="table" w:styleId="TableList3">
    <w:name w:val="Table List 3"/>
    <w:basedOn w:val="TableNormal"/>
    <w:semiHidden/>
    <w:rsid w:val="00493D40"/>
    <w:pPr>
      <w:jc w:val="both"/>
    </w:pPr>
    <w:tblPr>
      <w:tblBorders>
        <w:top w:val="single" w:sz="12" w:space="0" w:color="000000"/>
        <w:bottom w:val="single" w:sz="12" w:space="0" w:color="000000"/>
        <w:insideH w:val="single" w:sz="6" w:space="0" w:color="000000"/>
      </w:tblBorders>
    </w:tblPr>
    <w:tcPr>
      <w:shd w:val="clear" w:color="auto" w:fill="auto"/>
    </w:tcPr>
    <w:tblStylePr w:type="firstRow">
      <w:rPr>
        <w:b/>
        <w:bCs/>
        <w:color w:val="000080"/>
      </w:rPr>
      <w:tblPr/>
      <w:tcPr>
        <w:tcBorders>
          <w:bottom w:val="single" w:sz="12" w:space="0" w:color="000000"/>
          <w:tl2br w:val="none" w:sz="0" w:space="0" w:color="auto"/>
          <w:tr2bl w:val="none" w:sz="0" w:space="0" w:color="auto"/>
        </w:tcBorders>
      </w:tcPr>
    </w:tblStylePr>
    <w:tblStylePr w:type="lastRow">
      <w:tblPr/>
      <w:tcPr>
        <w:tcBorders>
          <w:top w:val="single" w:sz="12" w:space="0" w:color="000000"/>
          <w:tl2br w:val="none" w:sz="0" w:space="0" w:color="auto"/>
          <w:tr2bl w:val="none" w:sz="0" w:space="0" w:color="auto"/>
        </w:tcBorders>
      </w:tcPr>
    </w:tblStylePr>
    <w:tblStylePr w:type="swCell">
      <w:rPr>
        <w:i/>
        <w:iCs/>
        <w:color w:val="000080"/>
      </w:rPr>
      <w:tblPr/>
      <w:tcPr>
        <w:tcBorders>
          <w:tl2br w:val="none" w:sz="0" w:space="0" w:color="auto"/>
          <w:tr2bl w:val="none" w:sz="0" w:space="0" w:color="auto"/>
        </w:tcBorders>
      </w:tcPr>
    </w:tblStylePr>
  </w:style>
  <w:style w:type="table" w:styleId="TableList4">
    <w:name w:val="Table List 4"/>
    <w:basedOn w:val="TableNormal"/>
    <w:semiHidden/>
    <w:rsid w:val="00493D40"/>
    <w:pPr>
      <w:jc w:val="both"/>
    </w:pPr>
    <w:tblPr>
      <w:tblBorders>
        <w:top w:val="single" w:sz="12" w:space="0" w:color="000000"/>
        <w:left w:val="single" w:sz="12" w:space="0" w:color="000000"/>
        <w:bottom w:val="single" w:sz="12" w:space="0" w:color="000000"/>
        <w:right w:val="single" w:sz="12" w:space="0" w:color="000000"/>
        <w:insideH w:val="single" w:sz="6" w:space="0" w:color="000000"/>
      </w:tblBorders>
    </w:tblPr>
    <w:tcPr>
      <w:shd w:val="clear" w:color="auto" w:fill="auto"/>
    </w:tcPr>
    <w:tblStylePr w:type="firstRow">
      <w:rPr>
        <w:b/>
        <w:bCs/>
        <w:color w:val="FFFFFF"/>
      </w:rPr>
      <w:tblPr/>
      <w:tcPr>
        <w:tcBorders>
          <w:bottom w:val="single" w:sz="12" w:space="0" w:color="000000"/>
          <w:tl2br w:val="none" w:sz="0" w:space="0" w:color="auto"/>
          <w:tr2bl w:val="none" w:sz="0" w:space="0" w:color="auto"/>
        </w:tcBorders>
        <w:shd w:val="solid" w:color="808080" w:fill="FFFFFF"/>
      </w:tcPr>
    </w:tblStylePr>
  </w:style>
  <w:style w:type="table" w:styleId="TableList5">
    <w:name w:val="Table List 5"/>
    <w:basedOn w:val="TableNormal"/>
    <w:semiHidden/>
    <w:rsid w:val="00493D40"/>
    <w:pPr>
      <w:jc w:val="both"/>
    </w:pPr>
    <w:tblPr>
      <w:tblBorders>
        <w:top w:val="single" w:sz="6" w:space="0" w:color="000000"/>
        <w:left w:val="single" w:sz="6" w:space="0" w:color="000000"/>
        <w:bottom w:val="single" w:sz="6" w:space="0" w:color="000000"/>
        <w:right w:val="single" w:sz="6" w:space="0" w:color="000000"/>
        <w:insideH w:val="single" w:sz="6" w:space="0" w:color="000000"/>
      </w:tblBorders>
    </w:tblPr>
    <w:tcPr>
      <w:shd w:val="clear" w:color="auto" w:fill="auto"/>
    </w:tcPr>
    <w:tblStylePr w:type="firstRow">
      <w:rPr>
        <w:b/>
        <w:bCs/>
      </w:rPr>
      <w:tblPr/>
      <w:tcPr>
        <w:tcBorders>
          <w:bottom w:val="single" w:sz="12" w:space="0" w:color="000000"/>
          <w:tl2br w:val="none" w:sz="0" w:space="0" w:color="auto"/>
          <w:tr2bl w:val="none" w:sz="0" w:space="0" w:color="auto"/>
        </w:tcBorders>
      </w:tcPr>
    </w:tblStylePr>
    <w:tblStylePr w:type="firstCol">
      <w:rPr>
        <w:b/>
        <w:bCs/>
      </w:rPr>
      <w:tblPr/>
      <w:tcPr>
        <w:tcBorders>
          <w:tl2br w:val="none" w:sz="0" w:space="0" w:color="auto"/>
          <w:tr2bl w:val="none" w:sz="0" w:space="0" w:color="auto"/>
        </w:tcBorders>
      </w:tcPr>
    </w:tblStylePr>
  </w:style>
  <w:style w:type="table" w:styleId="TableList6">
    <w:name w:val="Table List 6"/>
    <w:basedOn w:val="TableNormal"/>
    <w:semiHidden/>
    <w:rsid w:val="00493D40"/>
    <w:pPr>
      <w:jc w:val="both"/>
    </w:pPr>
    <w:tblPr>
      <w:tblStyleRowBandSize w:val="1"/>
      <w:tblBorders>
        <w:top w:val="single" w:sz="6" w:space="0" w:color="000000"/>
        <w:left w:val="single" w:sz="6" w:space="0" w:color="000000"/>
        <w:bottom w:val="single" w:sz="6" w:space="0" w:color="000000"/>
        <w:right w:val="single" w:sz="6" w:space="0" w:color="000000"/>
      </w:tblBorders>
    </w:tblPr>
    <w:tcPr>
      <w:shd w:val="pct50" w:color="000000" w:fill="FFFFFF"/>
    </w:tcPr>
    <w:tblStylePr w:type="firstRow">
      <w:rPr>
        <w:b/>
        <w:bCs/>
      </w:rPr>
      <w:tblPr/>
      <w:tcPr>
        <w:tcBorders>
          <w:bottom w:val="single" w:sz="12" w:space="0" w:color="000000"/>
          <w:tl2br w:val="none" w:sz="0" w:space="0" w:color="auto"/>
          <w:tr2bl w:val="none" w:sz="0" w:space="0" w:color="auto"/>
        </w:tcBorders>
      </w:tcPr>
    </w:tblStylePr>
    <w:tblStylePr w:type="firstCol">
      <w:rPr>
        <w:b/>
        <w:bCs/>
      </w:rPr>
      <w:tblPr/>
      <w:tcPr>
        <w:tcBorders>
          <w:right w:val="single" w:sz="12" w:space="0" w:color="000000"/>
          <w:tl2br w:val="none" w:sz="0" w:space="0" w:color="auto"/>
          <w:tr2bl w:val="none" w:sz="0" w:space="0" w:color="auto"/>
        </w:tcBorders>
      </w:tcPr>
    </w:tblStylePr>
    <w:tblStylePr w:type="band1Horz">
      <w:tblPr/>
      <w:tcPr>
        <w:tcBorders>
          <w:tl2br w:val="none" w:sz="0" w:space="0" w:color="auto"/>
          <w:tr2bl w:val="none" w:sz="0" w:space="0" w:color="auto"/>
        </w:tcBorders>
        <w:shd w:val="pct25" w:color="000000" w:fill="FFFFFF"/>
      </w:tcPr>
    </w:tblStylePr>
  </w:style>
  <w:style w:type="table" w:styleId="TableList7">
    <w:name w:val="Table List 7"/>
    <w:basedOn w:val="TableNormal"/>
    <w:semiHidden/>
    <w:rsid w:val="00493D40"/>
    <w:pPr>
      <w:jc w:val="both"/>
    </w:pPr>
    <w:tblPr>
      <w:tblStyleRowBandSize w:val="1"/>
      <w:tblBorders>
        <w:top w:val="single" w:sz="12" w:space="0" w:color="008000"/>
        <w:left w:val="single" w:sz="6" w:space="0" w:color="008000"/>
        <w:bottom w:val="single" w:sz="12" w:space="0" w:color="008000"/>
        <w:right w:val="single" w:sz="6" w:space="0" w:color="008000"/>
        <w:insideH w:val="single" w:sz="6" w:space="0" w:color="000000"/>
      </w:tblBorders>
    </w:tblPr>
    <w:tblStylePr w:type="firstRow">
      <w:rPr>
        <w:b/>
        <w:bCs/>
      </w:rPr>
      <w:tblPr/>
      <w:tcPr>
        <w:tcBorders>
          <w:bottom w:val="single" w:sz="12" w:space="0" w:color="008000"/>
          <w:tl2br w:val="none" w:sz="0" w:space="0" w:color="auto"/>
          <w:tr2bl w:val="none" w:sz="0" w:space="0" w:color="auto"/>
        </w:tcBorders>
        <w:shd w:val="solid" w:color="C0C0C0" w:fill="FFFFFF"/>
      </w:tcPr>
    </w:tblStylePr>
    <w:tblStylePr w:type="lastRow">
      <w:rPr>
        <w:b/>
        <w:bCs/>
      </w:rPr>
      <w:tblPr/>
      <w:tcPr>
        <w:tcBorders>
          <w:top w:val="single" w:sz="12" w:space="0" w:color="008000"/>
          <w:tl2br w:val="none" w:sz="0" w:space="0" w:color="auto"/>
          <w:tr2bl w:val="none" w:sz="0" w:space="0" w:color="auto"/>
        </w:tcBorders>
      </w:tcPr>
    </w:tblStylePr>
    <w:tblStylePr w:type="firstCol">
      <w:rPr>
        <w:b/>
        <w:bCs/>
      </w:rPr>
      <w:tblPr/>
      <w:tcPr>
        <w:tcBorders>
          <w:tl2br w:val="none" w:sz="0" w:space="0" w:color="auto"/>
          <w:tr2bl w:val="none" w:sz="0" w:space="0" w:color="auto"/>
        </w:tcBorders>
      </w:tcPr>
    </w:tblStylePr>
    <w:tblStylePr w:type="lastCol">
      <w:rPr>
        <w:b/>
        <w:bCs/>
      </w:rPr>
      <w:tblPr/>
      <w:tcPr>
        <w:tcBorders>
          <w:tl2br w:val="none" w:sz="0" w:space="0" w:color="auto"/>
          <w:tr2bl w:val="none" w:sz="0" w:space="0" w:color="auto"/>
        </w:tcBorders>
      </w:tcPr>
    </w:tblStylePr>
    <w:tblStylePr w:type="band1Horz">
      <w:rPr>
        <w:color w:val="auto"/>
      </w:rPr>
      <w:tblPr/>
      <w:tcPr>
        <w:tcBorders>
          <w:tl2br w:val="none" w:sz="0" w:space="0" w:color="auto"/>
          <w:tr2bl w:val="none" w:sz="0" w:space="0" w:color="auto"/>
        </w:tcBorders>
        <w:shd w:val="pct20" w:color="000000" w:fill="FFFFFF"/>
      </w:tcPr>
    </w:tblStylePr>
    <w:tblStylePr w:type="band2Horz">
      <w:tblPr/>
      <w:tcPr>
        <w:tcBorders>
          <w:tl2br w:val="none" w:sz="0" w:space="0" w:color="auto"/>
          <w:tr2bl w:val="none" w:sz="0" w:space="0" w:color="auto"/>
        </w:tcBorders>
        <w:shd w:val="pct25" w:color="FFFF00" w:fill="FFFFFF"/>
      </w:tcPr>
    </w:tblStylePr>
  </w:style>
  <w:style w:type="table" w:styleId="TableList8">
    <w:name w:val="Table List 8"/>
    <w:basedOn w:val="TableNormal"/>
    <w:semiHidden/>
    <w:rsid w:val="00493D40"/>
    <w:pPr>
      <w:jc w:val="both"/>
    </w:pPr>
    <w:tblPr>
      <w:tblStyleRowBandSize w:val="1"/>
      <w:tblBorders>
        <w:top w:val="single" w:sz="6" w:space="0" w:color="000000"/>
        <w:left w:val="single" w:sz="6" w:space="0" w:color="000000"/>
        <w:bottom w:val="single" w:sz="6" w:space="0" w:color="000000"/>
        <w:right w:val="single" w:sz="6" w:space="0" w:color="000000"/>
        <w:insideV w:val="single" w:sz="6" w:space="0" w:color="000000"/>
      </w:tblBorders>
    </w:tblPr>
    <w:tblStylePr w:type="firstRow">
      <w:rPr>
        <w:b/>
        <w:bCs/>
        <w:i/>
        <w:iCs/>
      </w:rPr>
      <w:tblPr/>
      <w:tcPr>
        <w:tcBorders>
          <w:bottom w:val="single" w:sz="6" w:space="0" w:color="000000"/>
          <w:tl2br w:val="none" w:sz="0" w:space="0" w:color="auto"/>
          <w:tr2bl w:val="none" w:sz="0" w:space="0" w:color="auto"/>
        </w:tcBorders>
        <w:shd w:val="solid" w:color="FFFF00" w:fill="FFFFFF"/>
      </w:tcPr>
    </w:tblStylePr>
    <w:tblStylePr w:type="lastRow">
      <w:rPr>
        <w:b/>
        <w:bCs/>
      </w:rPr>
      <w:tblPr/>
      <w:tcPr>
        <w:tcBorders>
          <w:top w:val="single" w:sz="6" w:space="0" w:color="000000"/>
          <w:tl2br w:val="none" w:sz="0" w:space="0" w:color="auto"/>
          <w:tr2bl w:val="none" w:sz="0" w:space="0" w:color="auto"/>
        </w:tcBorders>
      </w:tcPr>
    </w:tblStylePr>
    <w:tblStylePr w:type="firstCol">
      <w:rPr>
        <w:b/>
        <w:bCs/>
      </w:rPr>
      <w:tblPr/>
      <w:tcPr>
        <w:tcBorders>
          <w:tl2br w:val="none" w:sz="0" w:space="0" w:color="auto"/>
          <w:tr2bl w:val="none" w:sz="0" w:space="0" w:color="auto"/>
        </w:tcBorders>
      </w:tcPr>
    </w:tblStylePr>
    <w:tblStylePr w:type="lastCol">
      <w:rPr>
        <w:b/>
        <w:bCs/>
      </w:rPr>
      <w:tblPr/>
      <w:tcPr>
        <w:tcBorders>
          <w:tl2br w:val="none" w:sz="0" w:space="0" w:color="auto"/>
          <w:tr2bl w:val="none" w:sz="0" w:space="0" w:color="auto"/>
        </w:tcBorders>
      </w:tcPr>
    </w:tblStylePr>
    <w:tblStylePr w:type="band1Horz">
      <w:rPr>
        <w:color w:val="auto"/>
      </w:rPr>
      <w:tblPr/>
      <w:tcPr>
        <w:tcBorders>
          <w:tl2br w:val="none" w:sz="0" w:space="0" w:color="auto"/>
          <w:tr2bl w:val="none" w:sz="0" w:space="0" w:color="auto"/>
        </w:tcBorders>
        <w:shd w:val="pct25" w:color="FFFF00" w:fill="FFFFFF"/>
      </w:tcPr>
    </w:tblStylePr>
    <w:tblStylePr w:type="band2Horz">
      <w:tblPr/>
      <w:tcPr>
        <w:tcBorders>
          <w:tl2br w:val="none" w:sz="0" w:space="0" w:color="auto"/>
          <w:tr2bl w:val="none" w:sz="0" w:space="0" w:color="auto"/>
        </w:tcBorders>
        <w:shd w:val="pct50" w:color="FF0000" w:fill="FFFFFF"/>
      </w:tcPr>
    </w:tblStylePr>
  </w:style>
  <w:style w:type="table" w:styleId="TableProfessional">
    <w:name w:val="Table Professional"/>
    <w:basedOn w:val="TableNormal"/>
    <w:semiHidden/>
    <w:rsid w:val="00493D40"/>
    <w:pPr>
      <w:jc w:val="both"/>
    </w:pPr>
    <w:tblPr>
      <w:tblBorders>
        <w:top w:val="single" w:sz="6" w:space="0" w:color="000000"/>
        <w:left w:val="single" w:sz="6" w:space="0" w:color="000000"/>
        <w:bottom w:val="single" w:sz="6" w:space="0" w:color="000000"/>
        <w:right w:val="single" w:sz="6" w:space="0" w:color="000000"/>
        <w:insideH w:val="single" w:sz="6" w:space="0" w:color="000000"/>
        <w:insideV w:val="single" w:sz="6" w:space="0" w:color="000000"/>
      </w:tblBorders>
    </w:tblPr>
    <w:tcPr>
      <w:shd w:val="clear" w:color="auto" w:fill="auto"/>
    </w:tcPr>
    <w:tblStylePr w:type="firstRow">
      <w:rPr>
        <w:b/>
        <w:bCs/>
        <w:color w:val="auto"/>
      </w:rPr>
      <w:tblPr/>
      <w:tcPr>
        <w:tcBorders>
          <w:tl2br w:val="none" w:sz="0" w:space="0" w:color="auto"/>
          <w:tr2bl w:val="none" w:sz="0" w:space="0" w:color="auto"/>
        </w:tcBorders>
        <w:shd w:val="solid" w:color="000000" w:fill="FFFFFF"/>
      </w:tcPr>
    </w:tblStylePr>
  </w:style>
  <w:style w:type="table" w:styleId="TableSimple1">
    <w:name w:val="Table Simple 1"/>
    <w:basedOn w:val="TableNormal"/>
    <w:semiHidden/>
    <w:rsid w:val="00493D40"/>
    <w:pPr>
      <w:jc w:val="both"/>
    </w:pPr>
    <w:tblPr>
      <w:tblBorders>
        <w:top w:val="single" w:sz="12" w:space="0" w:color="008000"/>
        <w:bottom w:val="single" w:sz="12" w:space="0" w:color="008000"/>
      </w:tblBorders>
    </w:tblPr>
    <w:tcPr>
      <w:shd w:val="clear" w:color="auto" w:fill="auto"/>
    </w:tcPr>
    <w:tblStylePr w:type="firstRow">
      <w:tblPr/>
      <w:tcPr>
        <w:tcBorders>
          <w:bottom w:val="single" w:sz="6" w:space="0" w:color="008000"/>
          <w:tl2br w:val="none" w:sz="0" w:space="0" w:color="auto"/>
          <w:tr2bl w:val="none" w:sz="0" w:space="0" w:color="auto"/>
        </w:tcBorders>
      </w:tcPr>
    </w:tblStylePr>
    <w:tblStylePr w:type="lastRow">
      <w:tblPr/>
      <w:tcPr>
        <w:tcBorders>
          <w:top w:val="single" w:sz="6" w:space="0" w:color="008000"/>
          <w:tl2br w:val="none" w:sz="0" w:space="0" w:color="auto"/>
          <w:tr2bl w:val="none" w:sz="0" w:space="0" w:color="auto"/>
        </w:tcBorders>
      </w:tcPr>
    </w:tblStylePr>
  </w:style>
  <w:style w:type="table" w:styleId="TableSimple2">
    <w:name w:val="Table Simple 2"/>
    <w:basedOn w:val="TableNormal"/>
    <w:semiHidden/>
    <w:rsid w:val="00493D40"/>
    <w:pPr>
      <w:jc w:val="both"/>
    </w:pPr>
    <w:tblPr/>
    <w:tblStylePr w:type="firstRow">
      <w:rPr>
        <w:b/>
        <w:bCs/>
      </w:rPr>
      <w:tblPr/>
      <w:tcPr>
        <w:tcBorders>
          <w:bottom w:val="single" w:sz="12" w:space="0" w:color="000000"/>
          <w:tl2br w:val="none" w:sz="0" w:space="0" w:color="auto"/>
          <w:tr2bl w:val="none" w:sz="0" w:space="0" w:color="auto"/>
        </w:tcBorders>
      </w:tcPr>
    </w:tblStylePr>
    <w:tblStylePr w:type="lastRow">
      <w:rPr>
        <w:b/>
        <w:bCs/>
        <w:color w:val="auto"/>
      </w:rPr>
      <w:tblPr/>
      <w:tcPr>
        <w:tcBorders>
          <w:top w:val="single" w:sz="6" w:space="0" w:color="000000"/>
          <w:tl2br w:val="none" w:sz="0" w:space="0" w:color="auto"/>
          <w:tr2bl w:val="none" w:sz="0" w:space="0" w:color="auto"/>
        </w:tcBorders>
      </w:tcPr>
    </w:tblStylePr>
    <w:tblStylePr w:type="firstCol">
      <w:rPr>
        <w:b/>
        <w:bCs/>
      </w:rPr>
      <w:tblPr/>
      <w:tcPr>
        <w:tcBorders>
          <w:right w:val="single" w:sz="12" w:space="0" w:color="000000"/>
          <w:tl2br w:val="none" w:sz="0" w:space="0" w:color="auto"/>
          <w:tr2bl w:val="none" w:sz="0" w:space="0" w:color="auto"/>
        </w:tcBorders>
      </w:tcPr>
    </w:tblStylePr>
    <w:tblStylePr w:type="lastCol">
      <w:rPr>
        <w:b/>
        <w:bCs/>
      </w:rPr>
      <w:tblPr/>
      <w:tcPr>
        <w:tcBorders>
          <w:left w:val="single" w:sz="6" w:space="0" w:color="000000"/>
          <w:tl2br w:val="none" w:sz="0" w:space="0" w:color="auto"/>
          <w:tr2bl w:val="none" w:sz="0" w:space="0" w:color="auto"/>
        </w:tcBorders>
      </w:tcPr>
    </w:tblStylePr>
    <w:tblStylePr w:type="neCell">
      <w:rPr>
        <w:b/>
        <w:bCs/>
      </w:rPr>
      <w:tblPr/>
      <w:tcPr>
        <w:tcBorders>
          <w:left w:val="none" w:sz="0" w:space="0" w:color="auto"/>
          <w:tl2br w:val="none" w:sz="0" w:space="0" w:color="auto"/>
          <w:tr2bl w:val="none" w:sz="0" w:space="0" w:color="auto"/>
        </w:tcBorders>
      </w:tcPr>
    </w:tblStylePr>
    <w:tblStylePr w:type="swCell">
      <w:rPr>
        <w:b/>
        <w:bCs/>
      </w:rPr>
      <w:tblPr/>
      <w:tcPr>
        <w:tcBorders>
          <w:top w:val="none" w:sz="0" w:space="0" w:color="auto"/>
          <w:tl2br w:val="none" w:sz="0" w:space="0" w:color="auto"/>
          <w:tr2bl w:val="none" w:sz="0" w:space="0" w:color="auto"/>
        </w:tcBorders>
      </w:tcPr>
    </w:tblStylePr>
  </w:style>
  <w:style w:type="table" w:styleId="TableSimple3">
    <w:name w:val="Table Simple 3"/>
    <w:basedOn w:val="TableNormal"/>
    <w:semiHidden/>
    <w:rsid w:val="00493D40"/>
    <w:pPr>
      <w:jc w:val="both"/>
    </w:pPr>
    <w:tblPr>
      <w:tblBorders>
        <w:top w:val="single" w:sz="12" w:space="0" w:color="000000"/>
        <w:left w:val="single" w:sz="12" w:space="0" w:color="000000"/>
        <w:bottom w:val="single" w:sz="12" w:space="0" w:color="000000"/>
        <w:right w:val="single" w:sz="12" w:space="0" w:color="000000"/>
      </w:tblBorders>
    </w:tblPr>
    <w:tcPr>
      <w:shd w:val="clear" w:color="auto" w:fill="auto"/>
    </w:tcPr>
    <w:tblStylePr w:type="firstRow">
      <w:rPr>
        <w:b/>
        <w:bCs/>
        <w:color w:val="FFFFFF"/>
      </w:rPr>
      <w:tblPr/>
      <w:tcPr>
        <w:tcBorders>
          <w:tl2br w:val="none" w:sz="0" w:space="0" w:color="auto"/>
          <w:tr2bl w:val="none" w:sz="0" w:space="0" w:color="auto"/>
        </w:tcBorders>
        <w:shd w:val="solid" w:color="000000" w:fill="FFFFFF"/>
      </w:tcPr>
    </w:tblStylePr>
  </w:style>
  <w:style w:type="table" w:styleId="TableSubtle1">
    <w:name w:val="Table Subtle 1"/>
    <w:basedOn w:val="TableNormal"/>
    <w:semiHidden/>
    <w:rsid w:val="00493D40"/>
    <w:pPr>
      <w:jc w:val="both"/>
    </w:pPr>
    <w:tblPr>
      <w:tblStyleRowBandSize w:val="1"/>
    </w:tblPr>
    <w:tblStylePr w:type="firstRow">
      <w:tblPr/>
      <w:tcPr>
        <w:tcBorders>
          <w:top w:val="single" w:sz="6" w:space="0" w:color="000000"/>
          <w:bottom w:val="single" w:sz="12" w:space="0" w:color="000000"/>
          <w:tl2br w:val="none" w:sz="0" w:space="0" w:color="auto"/>
          <w:tr2bl w:val="none" w:sz="0" w:space="0" w:color="auto"/>
        </w:tcBorders>
      </w:tcPr>
    </w:tblStylePr>
    <w:tblStylePr w:type="lastRow">
      <w:tblPr/>
      <w:tcPr>
        <w:tcBorders>
          <w:top w:val="single" w:sz="12" w:space="0" w:color="000000"/>
          <w:tl2br w:val="none" w:sz="0" w:space="0" w:color="auto"/>
          <w:tr2bl w:val="none" w:sz="0" w:space="0" w:color="auto"/>
        </w:tcBorders>
        <w:shd w:val="pct25" w:color="800080" w:fill="FFFFFF"/>
      </w:tcPr>
    </w:tblStylePr>
    <w:tblStylePr w:type="firstCol">
      <w:tblPr/>
      <w:tcPr>
        <w:tcBorders>
          <w:right w:val="single" w:sz="12" w:space="0" w:color="000000"/>
          <w:tl2br w:val="none" w:sz="0" w:space="0" w:color="auto"/>
          <w:tr2bl w:val="none" w:sz="0" w:space="0" w:color="auto"/>
        </w:tcBorders>
      </w:tcPr>
    </w:tblStylePr>
    <w:tblStylePr w:type="lastCol">
      <w:tblPr/>
      <w:tcPr>
        <w:tcBorders>
          <w:left w:val="single" w:sz="12" w:space="0" w:color="000000"/>
          <w:tl2br w:val="none" w:sz="0" w:space="0" w:color="auto"/>
          <w:tr2bl w:val="none" w:sz="0" w:space="0" w:color="auto"/>
        </w:tcBorders>
      </w:tcPr>
    </w:tblStylePr>
    <w:tblStylePr w:type="band1Horz">
      <w:tblPr/>
      <w:tcPr>
        <w:tcBorders>
          <w:bottom w:val="single" w:sz="6" w:space="0" w:color="000000"/>
          <w:tl2br w:val="none" w:sz="0" w:space="0" w:color="auto"/>
          <w:tr2bl w:val="none" w:sz="0" w:space="0" w:color="auto"/>
        </w:tcBorders>
        <w:shd w:val="pct25" w:color="808000" w:fill="FFFFFF"/>
      </w:tcPr>
    </w:tblStylePr>
    <w:tblStylePr w:type="neCell">
      <w:rPr>
        <w:b/>
        <w:bCs/>
      </w:rPr>
      <w:tblPr/>
      <w:tcPr>
        <w:tcBorders>
          <w:tl2br w:val="none" w:sz="0" w:space="0" w:color="auto"/>
          <w:tr2bl w:val="none" w:sz="0" w:space="0" w:color="auto"/>
        </w:tcBorders>
      </w:tcPr>
    </w:tblStylePr>
    <w:tblStylePr w:type="swCell">
      <w:rPr>
        <w:b/>
        <w:bCs/>
      </w:rPr>
      <w:tblPr/>
      <w:tcPr>
        <w:tcBorders>
          <w:tl2br w:val="none" w:sz="0" w:space="0" w:color="auto"/>
          <w:tr2bl w:val="none" w:sz="0" w:space="0" w:color="auto"/>
        </w:tcBorders>
      </w:tcPr>
    </w:tblStylePr>
  </w:style>
  <w:style w:type="table" w:styleId="TableSubtle2">
    <w:name w:val="Table Subtle 2"/>
    <w:basedOn w:val="TableNormal"/>
    <w:semiHidden/>
    <w:rsid w:val="00493D40"/>
    <w:pPr>
      <w:jc w:val="both"/>
    </w:pPr>
    <w:tblPr>
      <w:tblBorders>
        <w:left w:val="single" w:sz="6" w:space="0" w:color="000000"/>
        <w:right w:val="single" w:sz="6" w:space="0" w:color="000000"/>
      </w:tblBorders>
    </w:tblPr>
    <w:tblStylePr w:type="firstRow">
      <w:tblPr/>
      <w:tcPr>
        <w:tcBorders>
          <w:bottom w:val="single" w:sz="12" w:space="0" w:color="000000"/>
          <w:tl2br w:val="none" w:sz="0" w:space="0" w:color="auto"/>
          <w:tr2bl w:val="none" w:sz="0" w:space="0" w:color="auto"/>
        </w:tcBorders>
      </w:tcPr>
    </w:tblStylePr>
    <w:tblStylePr w:type="lastRow">
      <w:tblPr/>
      <w:tcPr>
        <w:tcBorders>
          <w:top w:val="single" w:sz="12" w:space="0" w:color="000000"/>
          <w:tl2br w:val="none" w:sz="0" w:space="0" w:color="auto"/>
          <w:tr2bl w:val="none" w:sz="0" w:space="0" w:color="auto"/>
        </w:tcBorders>
      </w:tcPr>
    </w:tblStylePr>
    <w:tblStylePr w:type="firstCol">
      <w:tblPr/>
      <w:tcPr>
        <w:tcBorders>
          <w:right w:val="single" w:sz="12" w:space="0" w:color="000000"/>
          <w:tl2br w:val="none" w:sz="0" w:space="0" w:color="auto"/>
          <w:tr2bl w:val="none" w:sz="0" w:space="0" w:color="auto"/>
        </w:tcBorders>
        <w:shd w:val="pct25" w:color="008000" w:fill="FFFFFF"/>
      </w:tcPr>
    </w:tblStylePr>
    <w:tblStylePr w:type="lastCol">
      <w:tblPr/>
      <w:tcPr>
        <w:tcBorders>
          <w:left w:val="single" w:sz="12" w:space="0" w:color="000000"/>
          <w:tl2br w:val="none" w:sz="0" w:space="0" w:color="auto"/>
          <w:tr2bl w:val="none" w:sz="0" w:space="0" w:color="auto"/>
        </w:tcBorders>
        <w:shd w:val="pct25" w:color="808000" w:fill="FFFFFF"/>
      </w:tcPr>
    </w:tblStylePr>
    <w:tblStylePr w:type="neCell">
      <w:rPr>
        <w:b/>
        <w:bCs/>
      </w:rPr>
      <w:tblPr/>
      <w:tcPr>
        <w:tcBorders>
          <w:tl2br w:val="none" w:sz="0" w:space="0" w:color="auto"/>
          <w:tr2bl w:val="none" w:sz="0" w:space="0" w:color="auto"/>
        </w:tcBorders>
      </w:tcPr>
    </w:tblStylePr>
    <w:tblStylePr w:type="swCell">
      <w:rPr>
        <w:b/>
        <w:bCs/>
      </w:rPr>
      <w:tblPr/>
      <w:tcPr>
        <w:tcBorders>
          <w:tl2br w:val="none" w:sz="0" w:space="0" w:color="auto"/>
          <w:tr2bl w:val="none" w:sz="0" w:space="0" w:color="auto"/>
        </w:tcBorders>
      </w:tcPr>
    </w:tblStylePr>
  </w:style>
  <w:style w:type="table" w:styleId="TableTheme">
    <w:name w:val="Table Theme"/>
    <w:basedOn w:val="TableNormal"/>
    <w:semiHidden/>
    <w:rsid w:val="00493D40"/>
    <w:pPr>
      <w:jc w:val="both"/>
    </w:pPr>
    <w:tblPr>
      <w:tblBorders>
        <w:top w:val="single" w:sz="4" w:space="0" w:color="auto"/>
        <w:left w:val="single" w:sz="4" w:space="0" w:color="auto"/>
        <w:bottom w:val="single" w:sz="4" w:space="0" w:color="auto"/>
        <w:right w:val="single" w:sz="4" w:space="0" w:color="auto"/>
        <w:insideH w:val="single" w:sz="4" w:space="0" w:color="auto"/>
        <w:insideV w:val="single" w:sz="4" w:space="0" w:color="auto"/>
      </w:tblBorders>
    </w:tblPr>
  </w:style>
  <w:style w:type="table" w:styleId="TableWeb1">
    <w:name w:val="Table Web 1"/>
    <w:basedOn w:val="TableNormal"/>
    <w:semiHidden/>
    <w:rsid w:val="00493D40"/>
    <w:pPr>
      <w:jc w:val="both"/>
    </w:pPr>
    <w:tblPr>
      <w:tblCellSpacing w:w="20" w:type="dxa"/>
      <w:tblBorders>
        <w:top w:val="outset" w:sz="6" w:space="0" w:color="auto"/>
        <w:left w:val="outset" w:sz="6" w:space="0" w:color="auto"/>
        <w:bottom w:val="outset" w:sz="6" w:space="0" w:color="auto"/>
        <w:right w:val="outset" w:sz="6" w:space="0" w:color="auto"/>
        <w:insideH w:val="outset" w:sz="6" w:space="0" w:color="auto"/>
        <w:insideV w:val="outset" w:sz="6" w:space="0" w:color="auto"/>
      </w:tblBorders>
    </w:tblPr>
    <w:trPr>
      <w:tblCellSpacing w:w="20" w:type="dxa"/>
    </w:trPr>
    <w:tcPr>
      <w:shd w:val="clear" w:color="auto" w:fill="auto"/>
    </w:tcPr>
    <w:tblStylePr w:type="firstRow">
      <w:rPr>
        <w:color w:val="auto"/>
      </w:rPr>
      <w:tblPr/>
      <w:tcPr>
        <w:tcBorders>
          <w:tl2br w:val="none" w:sz="0" w:space="0" w:color="auto"/>
          <w:tr2bl w:val="none" w:sz="0" w:space="0" w:color="auto"/>
        </w:tcBorders>
      </w:tcPr>
    </w:tblStylePr>
  </w:style>
  <w:style w:type="table" w:styleId="TableWeb2">
    <w:name w:val="Table Web 2"/>
    <w:basedOn w:val="TableNormal"/>
    <w:semiHidden/>
    <w:rsid w:val="00493D40"/>
    <w:pPr>
      <w:jc w:val="both"/>
    </w:pPr>
    <w:tblPr>
      <w:tblCellSpacing w:w="20" w:type="dxa"/>
      <w:tblBorders>
        <w:top w:val="inset" w:sz="6" w:space="0" w:color="auto"/>
        <w:left w:val="inset" w:sz="6" w:space="0" w:color="auto"/>
        <w:bottom w:val="inset" w:sz="6" w:space="0" w:color="auto"/>
        <w:right w:val="inset" w:sz="6" w:space="0" w:color="auto"/>
        <w:insideH w:val="inset" w:sz="6" w:space="0" w:color="auto"/>
        <w:insideV w:val="inset" w:sz="6" w:space="0" w:color="auto"/>
      </w:tblBorders>
    </w:tblPr>
    <w:trPr>
      <w:tblCellSpacing w:w="20" w:type="dxa"/>
    </w:trPr>
    <w:tcPr>
      <w:shd w:val="clear" w:color="auto" w:fill="auto"/>
    </w:tcPr>
    <w:tblStylePr w:type="firstRow">
      <w:rPr>
        <w:color w:val="auto"/>
      </w:rPr>
      <w:tblPr/>
      <w:tcPr>
        <w:tcBorders>
          <w:tl2br w:val="none" w:sz="0" w:space="0" w:color="auto"/>
          <w:tr2bl w:val="none" w:sz="0" w:space="0" w:color="auto"/>
        </w:tcBorders>
      </w:tcPr>
    </w:tblStylePr>
  </w:style>
  <w:style w:type="table" w:styleId="TableWeb3">
    <w:name w:val="Table Web 3"/>
    <w:basedOn w:val="TableNormal"/>
    <w:semiHidden/>
    <w:rsid w:val="00493D40"/>
    <w:pPr>
      <w:jc w:val="both"/>
    </w:pPr>
    <w:tblPr>
      <w:tblCellSpacing w:w="20" w:type="dxa"/>
      <w:tblBorders>
        <w:top w:val="outset" w:sz="24" w:space="0" w:color="auto"/>
        <w:left w:val="outset" w:sz="24" w:space="0" w:color="auto"/>
        <w:bottom w:val="outset" w:sz="24" w:space="0" w:color="auto"/>
        <w:right w:val="outset" w:sz="24" w:space="0" w:color="auto"/>
        <w:insideH w:val="outset" w:sz="6" w:space="0" w:color="auto"/>
        <w:insideV w:val="outset" w:sz="6" w:space="0" w:color="auto"/>
      </w:tblBorders>
    </w:tblPr>
    <w:trPr>
      <w:tblCellSpacing w:w="20" w:type="dxa"/>
    </w:trPr>
    <w:tcPr>
      <w:shd w:val="clear" w:color="auto" w:fill="auto"/>
    </w:tcPr>
    <w:tblStylePr w:type="firstRow">
      <w:rPr>
        <w:color w:val="auto"/>
      </w:rPr>
      <w:tblPr/>
      <w:tcPr>
        <w:tcBorders>
          <w:tl2br w:val="none" w:sz="0" w:space="0" w:color="auto"/>
          <w:tr2bl w:val="none" w:sz="0" w:space="0" w:color="auto"/>
        </w:tcBorders>
      </w:tcPr>
    </w:tblStylePr>
  </w:style>
  <w:style w:type="character" w:customStyle="1" w:styleId="Heading1Char1">
    <w:name w:val="Heading 1 Char1"/>
    <w:aliases w:val="Para (1) Char,Heading 1 Char Char,Heading 1 Char3 Char Char,Heading 1 Char Char1 Char Char,Heading 1 Char1 Char Char1 Char Char,Heading 1 Char Char Char Char1 Char1 Char,Para (1) Char Char Char Char1 Char Char,Heading 1 Char3 Char1"/>
    <w:basedOn w:val="DefaultParagraphFont"/>
    <w:link w:val="Heading1"/>
    <w:rsid w:val="0033525D"/>
    <w:rPr>
      <w:sz w:val="22"/>
      <w:szCs w:val="22"/>
      <w:lang w:val="en-GB"/>
    </w:rPr>
  </w:style>
  <w:style w:type="paragraph" w:customStyle="1" w:styleId="Header4">
    <w:name w:val="Header4"/>
    <w:aliases w:val="Para 4"/>
    <w:basedOn w:val="Normal"/>
    <w:next w:val="Normal"/>
    <w:rsid w:val="00DC6A10"/>
    <w:pPr>
      <w:widowControl w:val="0"/>
      <w:numPr>
        <w:numId w:val="19"/>
      </w:numPr>
      <w:tabs>
        <w:tab w:val="left" w:pos="2880"/>
        <w:tab w:val="left" w:pos="5760"/>
      </w:tabs>
      <w:spacing w:after="240"/>
      <w:ind w:left="2880" w:hanging="720"/>
    </w:pPr>
  </w:style>
  <w:style w:type="character" w:styleId="CommentReference">
    <w:name w:val="annotation reference"/>
    <w:basedOn w:val="DefaultParagraphFont"/>
    <w:uiPriority w:val="99"/>
    <w:semiHidden/>
    <w:unhideWhenUsed/>
    <w:rsid w:val="00B04161"/>
    <w:rPr>
      <w:sz w:val="16"/>
      <w:szCs w:val="16"/>
    </w:rPr>
  </w:style>
  <w:style w:type="paragraph" w:styleId="Subtitle">
    <w:name w:val="Subtitle"/>
    <w:basedOn w:val="Normal"/>
    <w:qFormat/>
    <w:rsid w:val="0033525D"/>
    <w:pPr>
      <w:spacing w:after="60"/>
      <w:jc w:val="center"/>
      <w:outlineLvl w:val="1"/>
    </w:pPr>
    <w:rPr>
      <w:rFonts w:ascii="Arial" w:hAnsi="Arial" w:cs="Arial"/>
    </w:rPr>
  </w:style>
  <w:style w:type="paragraph" w:styleId="Title">
    <w:name w:val="Title"/>
    <w:basedOn w:val="Normal"/>
    <w:qFormat/>
    <w:rsid w:val="0033525D"/>
    <w:pPr>
      <w:spacing w:before="240" w:after="60"/>
      <w:jc w:val="center"/>
      <w:outlineLvl w:val="0"/>
    </w:pPr>
    <w:rPr>
      <w:rFonts w:ascii="Arial" w:hAnsi="Arial" w:cs="Arial"/>
      <w:b/>
      <w:bCs/>
      <w:kern w:val="28"/>
    </w:rPr>
  </w:style>
  <w:style w:type="paragraph" w:styleId="Date">
    <w:name w:val="Date"/>
    <w:basedOn w:val="Normal"/>
    <w:next w:val="Normal"/>
    <w:rsid w:val="0033525D"/>
  </w:style>
  <w:style w:type="character" w:styleId="PlaceholderText">
    <w:name w:val="Placeholder Text"/>
    <w:basedOn w:val="DefaultParagraphFont"/>
    <w:uiPriority w:val="99"/>
    <w:semiHidden/>
    <w:rsid w:val="00FC2540"/>
    <w:rPr>
      <w:color w:val="808080"/>
    </w:rPr>
  </w:style>
  <w:style w:type="paragraph" w:styleId="BalloonText">
    <w:name w:val="Balloon Text"/>
    <w:basedOn w:val="Normal"/>
    <w:link w:val="BalloonTextChar"/>
    <w:uiPriority w:val="99"/>
    <w:semiHidden/>
    <w:unhideWhenUsed/>
    <w:rsid w:val="00FC2540"/>
    <w:rPr>
      <w:rFonts w:ascii="Tahoma" w:hAnsi="Tahoma" w:cs="Tahoma"/>
      <w:sz w:val="16"/>
      <w:szCs w:val="16"/>
    </w:rPr>
  </w:style>
  <w:style w:type="character" w:customStyle="1" w:styleId="BalloonTextChar">
    <w:name w:val="Balloon Text Char"/>
    <w:basedOn w:val="DefaultParagraphFont"/>
    <w:link w:val="BalloonText"/>
    <w:uiPriority w:val="99"/>
    <w:semiHidden/>
    <w:rsid w:val="00FC2540"/>
    <w:rPr>
      <w:rFonts w:ascii="Tahoma" w:hAnsi="Tahoma" w:cs="Tahoma"/>
      <w:sz w:val="16"/>
      <w:szCs w:val="16"/>
      <w:lang w:val="en-GB"/>
    </w:rPr>
  </w:style>
  <w:style w:type="paragraph" w:styleId="CommentText">
    <w:name w:val="annotation text"/>
    <w:basedOn w:val="Normal"/>
    <w:link w:val="CommentTextChar"/>
    <w:uiPriority w:val="99"/>
    <w:semiHidden/>
    <w:unhideWhenUsed/>
    <w:rsid w:val="00B04161"/>
    <w:rPr>
      <w:sz w:val="20"/>
      <w:szCs w:val="20"/>
    </w:rPr>
  </w:style>
  <w:style w:type="character" w:customStyle="1" w:styleId="CommentTextChar">
    <w:name w:val="Comment Text Char"/>
    <w:basedOn w:val="DefaultParagraphFont"/>
    <w:link w:val="CommentText"/>
    <w:uiPriority w:val="99"/>
    <w:semiHidden/>
    <w:rsid w:val="00B04161"/>
    <w:rPr>
      <w:lang w:val="en-GB"/>
    </w:rPr>
  </w:style>
  <w:style w:type="paragraph" w:styleId="CommentSubject">
    <w:name w:val="annotation subject"/>
    <w:basedOn w:val="CommentText"/>
    <w:next w:val="CommentText"/>
    <w:link w:val="CommentSubjectChar"/>
    <w:uiPriority w:val="99"/>
    <w:semiHidden/>
    <w:unhideWhenUsed/>
    <w:rsid w:val="00B04161"/>
    <w:rPr>
      <w:b/>
      <w:bCs/>
    </w:rPr>
  </w:style>
  <w:style w:type="character" w:customStyle="1" w:styleId="CommentSubjectChar">
    <w:name w:val="Comment Subject Char"/>
    <w:basedOn w:val="CommentTextChar"/>
    <w:link w:val="CommentSubject"/>
    <w:uiPriority w:val="99"/>
    <w:semiHidden/>
    <w:rsid w:val="00B04161"/>
    <w:rPr>
      <w:b/>
      <w:bCs/>
      <w:lang w:val="en-GB"/>
    </w:rPr>
  </w:style>
  <w:style w:type="paragraph" w:customStyle="1" w:styleId="StyleHeader4Para4Left0Firstline0">
    <w:name w:val="Style Header4Para 4 + Left:  0&quot; First line:  0&quot;"/>
    <w:basedOn w:val="Header4"/>
    <w:rsid w:val="004E7F9C"/>
    <w:pPr>
      <w:ind w:left="0" w:firstLine="0"/>
    </w:pPr>
    <w:rPr>
      <w:sz w:val="20"/>
    </w:rPr>
  </w:style>
  <w:style w:type="paragraph" w:styleId="FootnoteText">
    <w:name w:val="footnote text"/>
    <w:basedOn w:val="Normal"/>
    <w:link w:val="FootnoteTextChar"/>
    <w:uiPriority w:val="99"/>
    <w:semiHidden/>
    <w:unhideWhenUsed/>
    <w:rsid w:val="006E126D"/>
    <w:rPr>
      <w:sz w:val="20"/>
      <w:szCs w:val="20"/>
    </w:rPr>
  </w:style>
  <w:style w:type="character" w:customStyle="1" w:styleId="FootnoteTextChar">
    <w:name w:val="Footnote Text Char"/>
    <w:basedOn w:val="DefaultParagraphFont"/>
    <w:link w:val="FootnoteText"/>
    <w:uiPriority w:val="99"/>
    <w:semiHidden/>
    <w:rsid w:val="006E126D"/>
    <w:rPr>
      <w:lang w:val="en-GB"/>
    </w:rPr>
  </w:style>
  <w:style w:type="character" w:styleId="FootnoteReference">
    <w:name w:val="footnote reference"/>
    <w:basedOn w:val="DefaultParagraphFont"/>
    <w:uiPriority w:val="99"/>
    <w:semiHidden/>
    <w:unhideWhenUsed/>
    <w:rsid w:val="006E126D"/>
    <w:rPr>
      <w:vertAlign w:val="superscript"/>
    </w:rPr>
  </w:style>
  <w:style w:type="paragraph" w:styleId="ListParagraph">
    <w:name w:val="List Paragraph"/>
    <w:basedOn w:val="Normal"/>
    <w:uiPriority w:val="34"/>
    <w:qFormat/>
    <w:rsid w:val="00484A8B"/>
    <w:pPr>
      <w:ind w:left="720"/>
      <w:contextualSpacing/>
    </w:pPr>
  </w:style>
  <w:style w:type="paragraph" w:styleId="Revision">
    <w:name w:val="Revision"/>
    <w:hidden/>
    <w:uiPriority w:val="99"/>
    <w:semiHidden/>
    <w:rsid w:val="002A510B"/>
    <w:rPr>
      <w:sz w:val="22"/>
      <w:szCs w:val="22"/>
      <w:lang w:val="en-GB"/>
    </w:rPr>
  </w:style>
</w:styles>
</file>

<file path=word/webSettings.xml><?xml version="1.0" encoding="utf-8"?>
<w:webSettings xmlns:mc="http://schemas.openxmlformats.org/markup-compatibility/2006" xmlns:r="http://schemas.openxmlformats.org/officeDocument/2006/relationships" xmlns:w="http://schemas.openxmlformats.org/wordprocessingml/2006/main" xmlns:w14="http://schemas.microsoft.com/office/word/2010/wordml" xmlns:w15="http://schemas.microsoft.com/office/word/2012/wordml" xmlns:w16cex="http://schemas.microsoft.com/office/word/2018/wordml/cex" xmlns:w16cid="http://schemas.microsoft.com/office/word/2016/wordml/cid" xmlns:w16="http://schemas.microsoft.com/office/word/2018/wordml" xmlns:w16sdtdh="http://schemas.microsoft.com/office/word/2020/wordml/sdtdatahash" xmlns:w16se="http://schemas.microsoft.com/office/word/2015/wordml/symex" mc:Ignorable="w14 w15 w16se w16cid w16 w16cex w16sdtdh">
  <w:divs>
    <w:div w:id="1874225738">
      <w:bodyDiv w:val="1"/>
      <w:marLeft w:val="0"/>
      <w:marRight w:val="0"/>
      <w:marTop w:val="0"/>
      <w:marBottom w:val="0"/>
      <w:divBdr>
        <w:top w:val="none" w:sz="0" w:space="0" w:color="auto"/>
        <w:left w:val="none" w:sz="0" w:space="0" w:color="auto"/>
        <w:bottom w:val="none" w:sz="0" w:space="0" w:color="auto"/>
        <w:right w:val="none" w:sz="0" w:space="0" w:color="auto"/>
      </w:divBdr>
      <w:divsChild>
        <w:div w:id="547837370">
          <w:marLeft w:val="0"/>
          <w:marRight w:val="0"/>
          <w:marTop w:val="0"/>
          <w:marBottom w:val="600"/>
          <w:divBdr>
            <w:top w:val="none" w:sz="0" w:space="0" w:color="auto"/>
            <w:left w:val="none" w:sz="0" w:space="0" w:color="auto"/>
            <w:bottom w:val="none" w:sz="0" w:space="0" w:color="auto"/>
            <w:right w:val="none" w:sz="0" w:space="0" w:color="auto"/>
          </w:divBdr>
        </w:div>
      </w:divsChild>
    </w:div>
  </w:divs>
  <w:optimizeForBrowser/>
</w:webSettings>
</file>

<file path=word/_rels/document.xml.rels><?xml version="1.0" encoding="UTF-8" standalone="yes"?>
<Relationships xmlns="http://schemas.openxmlformats.org/package/2006/relationships"><Relationship Id="rId8" Type="http://schemas.openxmlformats.org/officeDocument/2006/relationships/image" Target="media/image1.png"/><Relationship Id="rId13" Type="http://schemas.openxmlformats.org/officeDocument/2006/relationships/header" Target="header2.xml"/><Relationship Id="rId18" Type="http://schemas.openxmlformats.org/officeDocument/2006/relationships/customXml" Target="../customXml/item2.xml"/><Relationship Id="rId3" Type="http://schemas.openxmlformats.org/officeDocument/2006/relationships/styles" Target="styles.xml"/><Relationship Id="rId7" Type="http://schemas.openxmlformats.org/officeDocument/2006/relationships/endnotes" Target="endnotes.xml"/><Relationship Id="rId12" Type="http://schemas.openxmlformats.org/officeDocument/2006/relationships/header" Target="header1.xml"/><Relationship Id="rId17" Type="http://schemas.openxmlformats.org/officeDocument/2006/relationships/theme" Target="theme/theme1.xml"/><Relationship Id="rId2" Type="http://schemas.openxmlformats.org/officeDocument/2006/relationships/numbering" Target="numbering.xml"/><Relationship Id="rId16" Type="http://schemas.openxmlformats.org/officeDocument/2006/relationships/fontTable" Target="fontTable.xml"/><Relationship Id="rId20" Type="http://schemas.openxmlformats.org/officeDocument/2006/relationships/customXml" Target="../customXml/item4.xml"/><Relationship Id="rId1" Type="http://schemas.openxmlformats.org/officeDocument/2006/relationships/customXml" Target="../customXml/item1.xml"/><Relationship Id="rId6" Type="http://schemas.openxmlformats.org/officeDocument/2006/relationships/footnotes" Target="footnotes.xml"/><Relationship Id="rId11" Type="http://schemas.openxmlformats.org/officeDocument/2006/relationships/image" Target="media/image4.png"/><Relationship Id="rId5" Type="http://schemas.openxmlformats.org/officeDocument/2006/relationships/webSettings" Target="webSettings.xml"/><Relationship Id="rId15" Type="http://schemas.openxmlformats.org/officeDocument/2006/relationships/footer" Target="footer2.xml"/><Relationship Id="rId10" Type="http://schemas.openxmlformats.org/officeDocument/2006/relationships/image" Target="media/image3.png"/><Relationship Id="rId19" Type="http://schemas.openxmlformats.org/officeDocument/2006/relationships/customXml" Target="../customXml/item3.xml"/><Relationship Id="rId4" Type="http://schemas.openxmlformats.org/officeDocument/2006/relationships/settings" Target="settings.xml"/><Relationship Id="rId9" Type="http://schemas.openxmlformats.org/officeDocument/2006/relationships/image" Target="media/image2.png"/><Relationship Id="rId14" Type="http://schemas.openxmlformats.org/officeDocument/2006/relationships/footer" Target="footer1.xml"/></Relationships>
</file>

<file path=word/_rels/settings.xml.rels><?xml version="1.0" encoding="UTF-8" standalone="yes"?>
<Relationships xmlns="http://schemas.openxmlformats.org/package/2006/relationships"><Relationship Id="rId1" Type="http://schemas.openxmlformats.org/officeDocument/2006/relationships/attachedTemplate" Target="file:///C:\0_86_Temp_Docs\Eec86G.dotm" TargetMode="External"/></Relationships>
</file>

<file path=word/theme/theme1.xml><?xml version="1.0" encoding="utf-8"?>
<a:theme xmlns:a="http://schemas.openxmlformats.org/drawingml/2006/main" name="Office Theme">
  <a:themeElements>
    <a:clrScheme name="Office">
      <a:dk1>
        <a:sysClr val="windowText" lastClr="000000"/>
      </a:dk1>
      <a:lt1>
        <a:sysClr val="window" lastClr="FFFFFF"/>
      </a:lt1>
      <a:dk2>
        <a:srgbClr val="1F497D"/>
      </a:dk2>
      <a:lt2>
        <a:srgbClr val="EEECE1"/>
      </a:lt2>
      <a:accent1>
        <a:srgbClr val="4F81BD"/>
      </a:accent1>
      <a:accent2>
        <a:srgbClr val="C0504D"/>
      </a:accent2>
      <a:accent3>
        <a:srgbClr val="9BBB59"/>
      </a:accent3>
      <a:accent4>
        <a:srgbClr val="8064A2"/>
      </a:accent4>
      <a:accent5>
        <a:srgbClr val="4BACC6"/>
      </a:accent5>
      <a:accent6>
        <a:srgbClr val="F79646"/>
      </a:accent6>
      <a:hlink>
        <a:srgbClr val="0000FF"/>
      </a:hlink>
      <a:folHlink>
        <a:srgbClr val="800080"/>
      </a:folHlink>
    </a:clrScheme>
    <a:fontScheme name="Office">
      <a:majorFont>
        <a:latin typeface="Cambria"/>
        <a:ea typeface=""/>
        <a:cs typeface=""/>
        <a:font script="Jpan" typeface="ＭＳ ゴシック"/>
        <a:font script="Hang" typeface="맑은 고딕"/>
        <a:font script="Hans" typeface="宋体"/>
        <a:font script="Hant" typeface="新細明體"/>
        <a:font script="Arab" typeface="Times New Roman"/>
        <a:font script="Hebr" typeface="Times New Roman"/>
        <a:font script="Thai" typeface="Angsana New"/>
        <a:font script="Ethi" typeface="Nyala"/>
        <a:font script="Beng" typeface="Vrinda"/>
        <a:font script="Gujr" typeface="Shruti"/>
        <a:font script="Khmr" typeface="MoolBoran"/>
        <a:font script="Knda" typeface="Tunga"/>
        <a:font script="Guru" typeface="Raavi"/>
        <a:font script="Cans" typeface="Euphemia"/>
        <a:font script="Cher" typeface="Plantagenet Cherokee"/>
        <a:font script="Yiii" typeface="Microsoft Yi Baiti"/>
        <a:font script="Tibt" typeface="Microsoft Himalaya"/>
        <a:font script="Thaa" typeface="MV Boli"/>
        <a:font script="Deva" typeface="Mangal"/>
        <a:font script="Telu" typeface="Gautami"/>
        <a:font script="Taml" typeface="Latha"/>
        <a:font script="Syrc" typeface="Estrangelo Edessa"/>
        <a:font script="Orya" typeface="Kalinga"/>
        <a:font script="Mlym" typeface="Kartika"/>
        <a:font script="Laoo" typeface="DokChampa"/>
        <a:font script="Sinh" typeface="Iskoola Pota"/>
        <a:font script="Mong" typeface="Mongolian Baiti"/>
        <a:font script="Viet" typeface="Times New Roman"/>
        <a:font script="Uigh" typeface="Microsoft Uighur"/>
      </a:majorFont>
      <a:minorFont>
        <a:latin typeface="Calibri"/>
        <a:ea typeface=""/>
        <a:cs typeface=""/>
        <a:font script="Jpan" typeface="ＭＳ 明朝"/>
        <a:font script="Hang" typeface="맑은 고딕"/>
        <a:font script="Hans" typeface="宋体"/>
        <a:font script="Hant" typeface="新細明體"/>
        <a:font script="Arab" typeface="Arial"/>
        <a:font script="Hebr" typeface="Arial"/>
        <a:font script="Thai" typeface="Cordia New"/>
        <a:font script="Ethi" typeface="Nyala"/>
        <a:font script="Beng" typeface="Vrinda"/>
        <a:font script="Gujr" typeface="Shruti"/>
        <a:font script="Khmr" typeface="DaunPenh"/>
        <a:font script="Knda" typeface="Tunga"/>
        <a:font script="Guru" typeface="Raavi"/>
        <a:font script="Cans" typeface="Euphemia"/>
        <a:font script="Cher" typeface="Plantagenet Cherokee"/>
        <a:font script="Yiii" typeface="Microsoft Yi Baiti"/>
        <a:font script="Tibt" typeface="Microsoft Himalaya"/>
        <a:font script="Thaa" typeface="MV Boli"/>
        <a:font script="Deva" typeface="Mangal"/>
        <a:font script="Telu" typeface="Gautami"/>
        <a:font script="Taml" typeface="Latha"/>
        <a:font script="Syrc" typeface="Estrangelo Edessa"/>
        <a:font script="Orya" typeface="Kalinga"/>
        <a:font script="Mlym" typeface="Kartika"/>
        <a:font script="Laoo" typeface="DokChampa"/>
        <a:font script="Sinh" typeface="Iskoola Pota"/>
        <a:font script="Mong" typeface="Mongolian Baiti"/>
        <a:font script="Viet" typeface="Arial"/>
        <a:font script="Uigh" typeface="Microsoft Uighur"/>
      </a:minorFont>
    </a:fontScheme>
    <a:fmtScheme name="Office">
      <a:fillStyleLst>
        <a:solidFill>
          <a:schemeClr val="phClr"/>
        </a:solidFill>
        <a:gradFill rotWithShape="1">
          <a:gsLst>
            <a:gs pos="0">
              <a:schemeClr val="phClr">
                <a:tint val="50000"/>
                <a:satMod val="300000"/>
              </a:schemeClr>
            </a:gs>
            <a:gs pos="35000">
              <a:schemeClr val="phClr">
                <a:tint val="37000"/>
                <a:satMod val="300000"/>
              </a:schemeClr>
            </a:gs>
            <a:gs pos="100000">
              <a:schemeClr val="phClr">
                <a:tint val="15000"/>
                <a:satMod val="350000"/>
              </a:schemeClr>
            </a:gs>
          </a:gsLst>
          <a:lin ang="16200000" scaled="1"/>
        </a:gradFill>
        <a:gradFill rotWithShape="1">
          <a:gsLst>
            <a:gs pos="0">
              <a:schemeClr val="phClr">
                <a:shade val="51000"/>
                <a:satMod val="130000"/>
              </a:schemeClr>
            </a:gs>
            <a:gs pos="80000">
              <a:schemeClr val="phClr">
                <a:shade val="93000"/>
                <a:satMod val="130000"/>
              </a:schemeClr>
            </a:gs>
            <a:gs pos="100000">
              <a:schemeClr val="phClr">
                <a:shade val="94000"/>
                <a:satMod val="135000"/>
              </a:schemeClr>
            </a:gs>
          </a:gsLst>
          <a:lin ang="16200000" scaled="0"/>
        </a:gradFill>
      </a:fillStyleLst>
      <a:lnStyleLst>
        <a:ln w="9525" cap="flat" cmpd="sng" algn="ctr">
          <a:solidFill>
            <a:schemeClr val="phClr">
              <a:shade val="95000"/>
              <a:satMod val="105000"/>
            </a:schemeClr>
          </a:solidFill>
          <a:prstDash val="solid"/>
        </a:ln>
        <a:ln w="25400" cap="flat" cmpd="sng" algn="ctr">
          <a:solidFill>
            <a:schemeClr val="phClr"/>
          </a:solidFill>
          <a:prstDash val="solid"/>
        </a:ln>
        <a:ln w="38100" cap="flat" cmpd="sng" algn="ctr">
          <a:solidFill>
            <a:schemeClr val="phClr"/>
          </a:solidFill>
          <a:prstDash val="solid"/>
        </a:ln>
      </a:lnStyleLst>
      <a:effectStyleLst>
        <a:effectStyle>
          <a:effectLst>
            <a:outerShdw blurRad="40000" dist="20000" dir="5400000" rotWithShape="0">
              <a:srgbClr val="000000">
                <a:alpha val="38000"/>
              </a:srgbClr>
            </a:outerShdw>
          </a:effectLst>
        </a:effectStyle>
        <a:effectStyle>
          <a:effectLst>
            <a:outerShdw blurRad="40000" dist="23000" dir="5400000" rotWithShape="0">
              <a:srgbClr val="000000">
                <a:alpha val="35000"/>
              </a:srgbClr>
            </a:outerShdw>
          </a:effectLst>
        </a:effectStyle>
        <a:effectStyle>
          <a:effectLst>
            <a:outerShdw blurRad="40000" dist="23000" dir="5400000" rotWithShape="0">
              <a:srgbClr val="000000">
                <a:alpha val="35000"/>
              </a:srgbClr>
            </a:outerShdw>
          </a:effectLst>
          <a:scene3d>
            <a:camera prst="orthographicFront">
              <a:rot lat="0" lon="0" rev="0"/>
            </a:camera>
            <a:lightRig rig="threePt" dir="t">
              <a:rot lat="0" lon="0" rev="1200000"/>
            </a:lightRig>
          </a:scene3d>
          <a:sp3d>
            <a:bevelT w="63500" h="25400"/>
          </a:sp3d>
        </a:effectStyle>
      </a:effectStyleLst>
      <a:bgFillStyleLst>
        <a:solidFill>
          <a:schemeClr val="phClr"/>
        </a:solidFill>
        <a:gradFill rotWithShape="1">
          <a:gsLst>
            <a:gs pos="0">
              <a:schemeClr val="phClr">
                <a:tint val="40000"/>
                <a:satMod val="350000"/>
              </a:schemeClr>
            </a:gs>
            <a:gs pos="40000">
              <a:schemeClr val="phClr">
                <a:tint val="45000"/>
                <a:shade val="99000"/>
                <a:satMod val="350000"/>
              </a:schemeClr>
            </a:gs>
            <a:gs pos="100000">
              <a:schemeClr val="phClr">
                <a:shade val="20000"/>
                <a:satMod val="255000"/>
              </a:schemeClr>
            </a:gs>
          </a:gsLst>
          <a:path path="circle">
            <a:fillToRect l="50000" t="-80000" r="50000" b="180000"/>
          </a:path>
        </a:gradFill>
        <a:gradFill rotWithShape="1">
          <a:gsLst>
            <a:gs pos="0">
              <a:schemeClr val="phClr">
                <a:tint val="80000"/>
                <a:satMod val="300000"/>
              </a:schemeClr>
            </a:gs>
            <a:gs pos="100000">
              <a:schemeClr val="phClr">
                <a:shade val="30000"/>
                <a:satMod val="200000"/>
              </a:schemeClr>
            </a:gs>
          </a:gsLst>
          <a:path path="circle">
            <a:fillToRect l="50000" t="50000" r="50000" b="50000"/>
          </a:path>
        </a:gradFill>
      </a:bgFillStyleLst>
    </a:fmtScheme>
  </a:themeElements>
  <a:objectDefaults/>
  <a:extraClrSchemeLst/>
</a:theme>
</file>

<file path=customXml/_rels/item1.xml.rels><?xml version="1.0" encoding="UTF-8" standalone="yes"?>
<Relationships xmlns="http://schemas.openxmlformats.org/package/2006/relationships"><Relationship Id="rId1" Type="http://schemas.openxmlformats.org/officeDocument/2006/relationships/customXmlProps" Target="itemProps1.xml"/></Relationships>
</file>

<file path=customXml/_rels/item2.xml.rels><?xml version="1.0" encoding="UTF-8" standalone="yes"?>
<Relationships xmlns="http://schemas.openxmlformats.org/package/2006/relationships"><Relationship Id="rId1" Type="http://schemas.openxmlformats.org/officeDocument/2006/relationships/customXmlProps" Target="itemProps2.xml"/></Relationships>
</file>

<file path=customXml/_rels/item3.xml.rels><?xml version="1.0" encoding="UTF-8" standalone="yes"?>
<Relationships xmlns="http://schemas.openxmlformats.org/package/2006/relationships"><Relationship Id="rId1" Type="http://schemas.openxmlformats.org/officeDocument/2006/relationships/customXmlProps" Target="itemProps3.xml"/></Relationships>
</file>

<file path=customXml/_rels/item4.xml.rels><?xml version="1.0" encoding="UTF-8" standalone="yes"?>
<Relationships xmlns="http://schemas.openxmlformats.org/package/2006/relationships"><Relationship Id="rId1" Type="http://schemas.openxmlformats.org/officeDocument/2006/relationships/customXmlProps" Target="itemProps4.xml"/></Relationships>
</file>

<file path=customXml/item1.xml><?xml version="1.0" encoding="utf-8"?>
<b:Sources xmlns:b="http://schemas.openxmlformats.org/officeDocument/2006/bibliography" xmlns="http://schemas.openxmlformats.org/officeDocument/2006/bibliography" SelectedStyle="\APA.XSL" StyleName="APA"/>
</file>

<file path=customXml/item2.xml><?xml version="1.0" encoding="utf-8"?>
<ct:contentTypeSchema xmlns:ct="http://schemas.microsoft.com/office/2006/metadata/contentType" xmlns:ma="http://schemas.microsoft.com/office/2006/metadata/properties/metaAttributes" ct:_="" ma:_="" ma:contentTypeName="Document" ma:contentTypeID="0x0101005052AB4EB2603A46A90D534F6DEA30A7" ma:contentTypeVersion="5" ma:contentTypeDescription="Create a new document." ma:contentTypeScope="" ma:versionID="3916e85acd8a7307a9ef48ff8df0f72a">
  <xsd:schema xmlns:xsd="http://www.w3.org/2001/XMLSchema" xmlns:p="http://schemas.microsoft.com/office/2006/metadata/properties" xmlns:ns2="6b03d5a6-c642-4a08-93b6-965b66bfac2e" xmlns:ns3="64e33b30-101d-41de-b951-961aab25ea29" xmlns:ns4="06f771d2-e9c4-49f6-918c-e8f42cc522aa" targetNamespace="http://schemas.microsoft.com/office/2006/metadata/properties" ma:root="true" ma:fieldsID="777c9ad5835d2c0e73c090edbd65feaa" ns2:_="" ns3:_="" ns4:_="">
    <xsd:import namespace="6b03d5a6-c642-4a08-93b6-965b66bfac2e"/>
    <xsd:import namespace="64e33b30-101d-41de-b951-961aab25ea29"/>
    <xsd:import namespace="06f771d2-e9c4-49f6-918c-e8f42cc522aa"/>
    <xsd:element name="properties">
      <xsd:complexType>
        <xsd:sequence>
          <xsd:element name="documentManagement">
            <xsd:complexType>
              <xsd:all>
                <xsd:element ref="ns2:Document_x0020_Number" minOccurs="0"/>
                <xsd:element ref="ns3:DocumentType" minOccurs="0"/>
                <xsd:element ref="ns4:Part_x0020_I_x003a__x0020_Online_x002f_Part_x0020_II_x003a__x0020_In_x0020_Person" minOccurs="0"/>
              </xsd:all>
            </xsd:complexType>
          </xsd:element>
        </xsd:sequence>
      </xsd:complexType>
    </xsd:element>
  </xsd:schema>
  <xsd:schema xmlns:xsd="http://www.w3.org/2001/XMLSchema" xmlns:dms="http://schemas.microsoft.com/office/2006/documentManagement/types" targetNamespace="6b03d5a6-c642-4a08-93b6-965b66bfac2e" elementFormDefault="qualified">
    <xsd:import namespace="http://schemas.microsoft.com/office/2006/documentManagement/types"/>
    <xsd:element name="Document_x0020_Number" ma:index="8" nillable="true" ma:displayName="Document Number" ma:default="UNEP/OzL.Pro/ExCom/64/" ma:internalName="Document_x0020_Number">
      <xsd:simpleType>
        <xsd:restriction base="dms:Text">
          <xsd:maxLength value="255"/>
        </xsd:restriction>
      </xsd:simpleType>
    </xsd:element>
  </xsd:schema>
  <xsd:schema xmlns:xsd="http://www.w3.org/2001/XMLSchema" xmlns:dms="http://schemas.microsoft.com/office/2006/documentManagement/types" targetNamespace="64e33b30-101d-41de-b951-961aab25ea29" elementFormDefault="qualified">
    <xsd:import namespace="http://schemas.microsoft.com/office/2006/documentManagement/types"/>
    <xsd:element name="DocumentType" ma:index="9" nillable="true" ma:displayName="DocumentType" ma:default="Pre-session" ma:format="Dropdown" ma:internalName="DocumentType">
      <xsd:simpleType>
        <xsd:restriction base="dms:Choice">
          <xsd:enumeration value="Pre-session"/>
          <xsd:enumeration value="In-session"/>
          <xsd:enumeration value="Final report"/>
          <xsd:enumeration value="Information Note"/>
          <xsd:enumeration value="Information Document"/>
        </xsd:restriction>
      </xsd:simpleType>
    </xsd:element>
  </xsd:schema>
  <xsd:schema xmlns:xsd="http://www.w3.org/2001/XMLSchema" xmlns:dms="http://schemas.microsoft.com/office/2006/documentManagement/types" targetNamespace="06f771d2-e9c4-49f6-918c-e8f42cc522aa" elementFormDefault="qualified">
    <xsd:import namespace="http://schemas.microsoft.com/office/2006/documentManagement/types"/>
    <xsd:element name="Part_x0020_I_x003a__x0020_Online_x002f_Part_x0020_II_x003a__x0020_In_x0020_Person" ma:index="10" nillable="true" ma:displayName="Part I: Online/Part II: In Person" ma:default="Part I" ma:format="Dropdown" ma:internalName="Part_x0020_I_x003a__x0020_Online_x002f_Part_x0020_II_x003a__x0020_In_x0020_Person">
      <xsd:simpleType>
        <xsd:restriction base="dms:Choice">
          <xsd:enumeration value="Part I"/>
          <xsd:enumeration value="Part II"/>
        </xsd:restriction>
      </xsd:simpleType>
    </xsd:element>
  </xsd:schema>
  <xsd:schema xmlns="http://schemas.openxmlformats.org/package/2006/metadata/core-properties" xmlns:xsd="http://www.w3.org/2001/XMLSchema" xmlns:xsi="http://www.w3.org/2001/XMLSchema-instance" xmlns:dc="http://purl.org/dc/elements/1.1/" xmlns:dcterms="http://purl.org/dc/terms/" xmlns:odoc="http://schemas.microsoft.com/office/internal/2005/internalDocumentation" targetNamespace="http://schemas.openxmlformats.org/package/2006/metadata/core-properties" elementFormDefault="qualified" attributeFormDefault="unqualified" blockDefault="#all">
    <xsd:import namespace="http://purl.org/dc/elements/1.1/" schemaLocation="http://dublincore.org/schemas/xmls/qdc/2003/04/02/dc.xsd"/>
    <xsd:import namespace="http://purl.org/dc/terms/" schemaLocation="http://dublincore.org/schemas/xmls/qdc/2003/04/02/dcterms.xsd"/>
    <xsd:element name="coreProperties" type="CT_coreProperties"/>
    <xsd:complexType name="CT_coreProperties">
      <xsd:all>
        <xsd:element ref="dc:creator" minOccurs="0" maxOccurs="1"/>
        <xsd:element ref="dcterms:created" minOccurs="0" maxOccurs="1"/>
        <xsd:element ref="dc:identifier" minOccurs="0" maxOccurs="1"/>
        <xsd:element name="contentType" minOccurs="0" maxOccurs="1" type="xsd:string" ma:index="0" ma:displayName="Content Type" ma:readOnly="true"/>
        <xsd:element ref="dc:title" minOccurs="0" maxOccurs="1" ma:index="4" ma:displayName="Title"/>
        <xsd:element ref="dc:subject" minOccurs="0" maxOccurs="1"/>
        <xsd:element ref="dc:description" minOccurs="0" maxOccurs="1"/>
        <xsd:element name="keywords" minOccurs="0" maxOccurs="1" type="xsd:string"/>
        <xsd:element ref="dc:language" minOccurs="0" maxOccurs="1"/>
        <xsd:element name="category" minOccurs="0" maxOccurs="1" type="xsd:string"/>
        <xsd:element name="version" minOccurs="0" maxOccurs="1" type="xsd:string"/>
        <xsd:element name="revision" minOccurs="0" maxOccurs="1" type="xsd:string">
          <xsd:annotation>
            <xsd:documentation>
                        This value indicates the number of saves or revisions. The application is responsible for updating this value after each revision.
                    </xsd:documentation>
          </xsd:annotation>
        </xsd:element>
        <xsd:element name="lastModifiedBy" minOccurs="0" maxOccurs="1" type="xsd:string"/>
        <xsd:element ref="dcterms:modified" minOccurs="0" maxOccurs="1"/>
        <xsd:element name="lastPrinted" minOccurs="0" maxOccurs="1" type="xsd:dateTime"/>
        <xsd:element name="contentStatus" minOccurs="0" maxOccurs="1" type="xsd:string"/>
      </xsd:all>
    </xsd:complexType>
  </xsd:schema>
</ct:contentTypeSchema>
</file>

<file path=customXml/item3.xml><?xml version="1.0" encoding="utf-8"?>
<?mso-contentType ?>
<FormTemplates xmlns="http://schemas.microsoft.com/sharepoint/v3/contenttype/forms">
  <Display>DocumentLibraryForm</Display>
  <Edit>DocumentLibraryForm</Edit>
  <New>DocumentLibraryForm</New>
</FormTemplates>
</file>

<file path=customXml/item4.xml><?xml version="1.0" encoding="utf-8"?>
<p:properties xmlns:p="http://schemas.microsoft.com/office/2006/metadata/properties" xmlns:xsi="http://www.w3.org/2001/XMLSchema-instance">
  <documentManagement>
    <Document_x0020_Number xmlns="6b03d5a6-c642-4a08-93b6-965b66bfac2e">UNEP/OzL.Pro/ExCom/91/Inf.1</Document_x0020_Number>
    <Part_x0020_I_x003a__x0020_Online_x002f_Part_x0020_II_x003a__x0020_In_x0020_Person xmlns="06f771d2-e9c4-49f6-918c-e8f42cc522aa">Part I</Part_x0020_I_x003a__x0020_Online_x002f_Part_x0020_II_x003a__x0020_In_x0020_Person>
    <DocumentType xmlns="64e33b30-101d-41de-b951-961aab25ea29">Pre-session</DocumentType>
  </documentManagement>
</p:properties>
</file>

<file path=customXml/itemProps1.xml><?xml version="1.0" encoding="utf-8"?>
<ds:datastoreItem xmlns:ds="http://schemas.openxmlformats.org/officeDocument/2006/customXml" ds:itemID="{7840BCCF-0A34-4AF3-907C-8CA11F14605A}"/>
</file>

<file path=customXml/itemProps2.xml><?xml version="1.0" encoding="utf-8"?>
<ds:datastoreItem xmlns:ds="http://schemas.openxmlformats.org/officeDocument/2006/customXml" ds:itemID="{11CA773D-499B-46B6-972E-2737E4A9983D}"/>
</file>

<file path=customXml/itemProps3.xml><?xml version="1.0" encoding="utf-8"?>
<ds:datastoreItem xmlns:ds="http://schemas.openxmlformats.org/officeDocument/2006/customXml" ds:itemID="{864983F1-E598-491F-9E74-86C8674F6FB9}"/>
</file>

<file path=customXml/itemProps4.xml><?xml version="1.0" encoding="utf-8"?>
<ds:datastoreItem xmlns:ds="http://schemas.openxmlformats.org/officeDocument/2006/customXml" ds:itemID="{1A525EE2-956D-4139-A7DA-A6503838D28D}"/>
</file>

<file path=docProps/app.xml><?xml version="1.0" encoding="utf-8"?>
<Properties xmlns="http://schemas.openxmlformats.org/officeDocument/2006/extended-properties" xmlns:vt="http://schemas.openxmlformats.org/officeDocument/2006/docPropsVTypes">
  <Template>Eec86G</Template>
  <TotalTime>4</TotalTime>
  <Pages>4</Pages>
  <Words>860</Words>
  <Characters>7061</Characters>
  <Application>Microsoft Office Word</Application>
  <DocSecurity>0</DocSecurity>
  <Lines>58</Lines>
  <Paragraphs>15</Paragraphs>
  <ScaleCrop>false</ScaleCrop>
  <HeadingPairs>
    <vt:vector size="2" baseType="variant">
      <vt:variant>
        <vt:lpstr>Title</vt:lpstr>
      </vt:variant>
      <vt:variant>
        <vt:i4>1</vt:i4>
      </vt:variant>
    </vt:vector>
  </HeadingPairs>
  <TitlesOfParts>
    <vt:vector size="1" baseType="lpstr">
      <vt:lpstr>List of documents</vt:lpstr>
    </vt:vector>
  </TitlesOfParts>
  <Company>UNMFS</Company>
  <LinksUpToDate>false</LinksUpToDate>
  <CharactersWithSpaces>7906</CharactersWithSpaces>
  <SharedDoc>false</SharedDoc>
  <HyperlinksChanged>false</HyperlinksChanged>
  <AppVersion>16.0000</AppVersion>
</Properties>
</file>

<file path=docProps/core.xml><?xml version="1.0" encoding="utf-8"?>
<cp:coreProperties xmlns:cp="http://schemas.openxmlformats.org/package/2006/metadata/core-properties" xmlns:dc="http://purl.org/dc/elements/1.1/" xmlns:dcterms="http://purl.org/dc/terms/" xmlns:dcmitype="http://purl.org/dc/dcmitype/" xmlns:xsi="http://www.w3.org/2001/XMLSchema-instance">
  <dc:title>List of documents                                                                                                                                                                                                     .</dc:title>
  <dc:creator>HB</dc:creator>
  <cp:lastModifiedBy>HBE</cp:lastModifiedBy>
  <cp:revision>6</cp:revision>
  <cp:lastPrinted>2022-11-03T17:30:00Z</cp:lastPrinted>
  <dcterms:created xsi:type="dcterms:W3CDTF">2022-12-02T22:10:00Z</dcterms:created>
  <dcterms:modified xsi:type="dcterms:W3CDTF">2022-12-05T03:04:00Z</dcterms:modified>
  <cp:contentType>Document</cp:contentType>
</cp:coreProperties>
</file>

<file path=docProps/custom.xml><?xml version="1.0" encoding="utf-8"?>
<Properties xmlns="http://schemas.openxmlformats.org/officeDocument/2006/custom-properties" xmlns:vt="http://schemas.openxmlformats.org/officeDocument/2006/docPropsVTypes">
  <property fmtid="{D5CDD505-2E9C-101B-9397-08002B2CF9AE}" pid="2" name="Document number">
    <vt:lpwstr>UNEP/OzL.Pro/ExCom/91/Inf.1</vt:lpwstr>
  </property>
  <property fmtid="{D5CDD505-2E9C-101B-9397-08002B2CF9AE}" pid="3" name="Revision date">
    <vt:lpwstr>12/2/2022</vt:lpwstr>
  </property>
  <property fmtid="{D5CDD505-2E9C-101B-9397-08002B2CF9AE}" pid="4" name="ContentTypeId">
    <vt:lpwstr>0x0101005052AB4EB2603A46A90D534F6DEA30A7</vt:lpwstr>
  </property>
</Properties>
</file>