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870"/>
      </w:tblGrid>
      <w:tr w:rsidR="00C15867" w:rsidRPr="009B0D30" w14:paraId="53937445" w14:textId="77777777" w:rsidTr="003A7B8B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3A42E0FC" w14:textId="77777777" w:rsidR="00BC510C" w:rsidRPr="001C67BD" w:rsidRDefault="00BC510C" w:rsidP="00BC510C">
            <w:pPr>
              <w:rPr>
                <w:b/>
                <w:bCs/>
                <w:sz w:val="28"/>
                <w:szCs w:val="28"/>
                <w:lang w:val="ru-RU"/>
              </w:rPr>
            </w:pPr>
            <w:r w:rsidRPr="001C67BD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2BDE689" w14:textId="77777777" w:rsidR="00BC510C" w:rsidRPr="001C67BD" w:rsidRDefault="00BC510C" w:rsidP="00BC510C">
            <w:pPr>
              <w:rPr>
                <w:b/>
                <w:bCs/>
                <w:sz w:val="28"/>
                <w:szCs w:val="28"/>
                <w:lang w:val="ru-RU"/>
              </w:rPr>
            </w:pPr>
            <w:r w:rsidRPr="001C67BD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53171A5" w14:textId="3A41D815" w:rsidR="00C15867" w:rsidRPr="001C67BD" w:rsidRDefault="00BC510C" w:rsidP="00BC510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1C67BD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34E1C01A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0753586E" w14:textId="77777777" w:rsidTr="003A7B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E05833" w14:textId="686F1090" w:rsidR="00C15867" w:rsidRPr="009B0D30" w:rsidRDefault="00E52838" w:rsidP="007071FE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F0C3B94" wp14:editId="7265BEC2">
                      <wp:simplePos x="0" y="0"/>
                      <wp:positionH relativeFrom="column">
                        <wp:posOffset>-10161</wp:posOffset>
                      </wp:positionH>
                      <wp:positionV relativeFrom="paragraph">
                        <wp:posOffset>91440</wp:posOffset>
                      </wp:positionV>
                      <wp:extent cx="822325" cy="1517613"/>
                      <wp:effectExtent l="0" t="0" r="0" b="698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17613"/>
                                <a:chOff x="0" y="0"/>
                                <a:chExt cx="822325" cy="151761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574" y="730899"/>
                                  <a:ext cx="777875" cy="78671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5E3BE5" id="Group 1" o:spid="_x0000_s1026" style="position:absolute;margin-left:-.8pt;margin-top:7.2pt;width:64.75pt;height:119.5pt;z-index:251660288;mso-width-relative:margin;mso-height-relative:margin" coordsize="8223,15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285;top:7308;width:7779;height:7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B2E7557" w14:textId="77777777" w:rsidR="001C67BD" w:rsidRDefault="001C67BD" w:rsidP="00BC510C">
            <w:pPr>
              <w:rPr>
                <w:b/>
                <w:bCs/>
                <w:sz w:val="32"/>
                <w:szCs w:val="32"/>
                <w:lang w:val="en-US"/>
              </w:rPr>
            </w:pPr>
          </w:p>
          <w:p w14:paraId="5559759D" w14:textId="3E2E8EF0" w:rsidR="00BC510C" w:rsidRPr="001C67BD" w:rsidRDefault="00BC510C" w:rsidP="00554186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1C67BD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84ADC37" w14:textId="2F32FE4F" w:rsidR="00C15867" w:rsidRPr="001C67BD" w:rsidRDefault="00BC510C" w:rsidP="00554186">
            <w:pPr>
              <w:jc w:val="left"/>
              <w:rPr>
                <w:sz w:val="32"/>
                <w:szCs w:val="32"/>
                <w:lang w:val="ru-RU"/>
              </w:rPr>
            </w:pPr>
            <w:r w:rsidRPr="001C67BD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  <w:r w:rsidRPr="001C67BD">
              <w:rPr>
                <w:sz w:val="32"/>
                <w:szCs w:val="32"/>
                <w:lang w:val="ru-RU"/>
              </w:rPr>
              <w:t xml:space="preserve"> </w:t>
            </w:r>
            <w:r w:rsidRPr="001C67BD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AEED990" w14:textId="77777777" w:rsidR="00C15867" w:rsidRPr="009B0D30" w:rsidRDefault="00C15867" w:rsidP="003A7B8B">
            <w:pPr>
              <w:spacing w:before="240"/>
            </w:pPr>
            <w:r w:rsidRPr="009B0D30">
              <w:t>Distr.</w:t>
            </w:r>
          </w:p>
          <w:p w14:paraId="781D29E6" w14:textId="77777777" w:rsidR="00923540" w:rsidRPr="009B0D30" w:rsidRDefault="00923540" w:rsidP="00923540">
            <w:r w:rsidRPr="009B0D30">
              <w:t>GENERAL</w:t>
            </w:r>
          </w:p>
          <w:p w14:paraId="11DD4C6D" w14:textId="77777777" w:rsidR="00C15867" w:rsidRPr="009B0D30" w:rsidRDefault="00C15867" w:rsidP="009C59F7"/>
          <w:p w14:paraId="60E84EE6" w14:textId="6A65EFD2" w:rsidR="00C15867" w:rsidRPr="009B0D30" w:rsidRDefault="00DD4EC7" w:rsidP="009C59F7">
            <w:fldSimple w:instr=" DOCPROPERTY &quot;Document number&quot;  \* MERGEFORMAT ">
              <w:r w:rsidR="00554186">
                <w:t>UNEP/OzL.Pro/ExCom/97/70</w:t>
              </w:r>
            </w:fldSimple>
          </w:p>
          <w:p w14:paraId="4B27B914" w14:textId="749989DE" w:rsidR="00C15867" w:rsidRPr="009B0D30" w:rsidRDefault="00BC2495" w:rsidP="009C59F7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2333FB">
              <w:t>7 November 2025</w:t>
            </w:r>
            <w:r w:rsidRPr="009B0D30">
              <w:fldChar w:fldCharType="end"/>
            </w:r>
          </w:p>
          <w:p w14:paraId="4DF400D8" w14:textId="6CCDE9A8" w:rsidR="00C15867" w:rsidRDefault="00C15867" w:rsidP="009C59F7">
            <w:pPr>
              <w:rPr>
                <w:caps/>
              </w:rPr>
            </w:pPr>
          </w:p>
          <w:p w14:paraId="3289C9FE" w14:textId="7B7762F0" w:rsidR="00BC510C" w:rsidRPr="009B0D30" w:rsidRDefault="00BC510C" w:rsidP="009C59F7">
            <w:pPr>
              <w:rPr>
                <w:caps/>
              </w:rPr>
            </w:pPr>
            <w:r>
              <w:rPr>
                <w:caps/>
              </w:rPr>
              <w:t>RUSSIAN</w:t>
            </w:r>
          </w:p>
          <w:p w14:paraId="24D12A60" w14:textId="77777777" w:rsidR="00C15867" w:rsidRPr="009B0D30" w:rsidRDefault="00C15867" w:rsidP="009C59F7">
            <w:r w:rsidRPr="009B0D30">
              <w:t>ORIGINAL: ENGLISH</w:t>
            </w:r>
          </w:p>
        </w:tc>
      </w:tr>
    </w:tbl>
    <w:p w14:paraId="79A10AF4" w14:textId="77777777" w:rsidR="0016040A" w:rsidRPr="0040309A" w:rsidRDefault="0016040A" w:rsidP="0016040A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322E3996" w14:textId="77777777" w:rsidR="0016040A" w:rsidRDefault="0016040A" w:rsidP="0016040A">
      <w:pPr>
        <w:jc w:val="left"/>
      </w:pPr>
      <w:r w:rsidRPr="0077270B">
        <w:t xml:space="preserve">  </w:t>
      </w:r>
      <w:r w:rsidRPr="00B630BA">
        <w:t>ОСУЩЕСТВЛЕНИЯ МОНРЕАЛЬСКОГО ПРОТОКОЛА</w:t>
      </w:r>
      <w:r>
        <w:cr/>
        <w:t>Девяносто седьмое совещание</w:t>
      </w:r>
    </w:p>
    <w:p w14:paraId="32640E94" w14:textId="77777777" w:rsidR="0016040A" w:rsidRDefault="0016040A" w:rsidP="0016040A">
      <w:pPr>
        <w:jc w:val="left"/>
      </w:pPr>
      <w:r>
        <w:t>Монреаль, 1-5 декабря 2025 года</w:t>
      </w:r>
    </w:p>
    <w:p w14:paraId="43900A7F" w14:textId="77777777" w:rsidR="0016040A" w:rsidRDefault="0016040A" w:rsidP="0016040A">
      <w:pPr>
        <w:jc w:val="left"/>
      </w:pPr>
      <w:r>
        <w:t>Пункт 9 (c) предварительной повестки дня</w:t>
      </w:r>
      <w:r w:rsidRPr="00512BEF">
        <w:rPr>
          <w:rStyle w:val="FootnoteReference"/>
        </w:rPr>
        <w:footnoteReference w:id="1"/>
      </w:r>
    </w:p>
    <w:p w14:paraId="52CC7D8B" w14:textId="77777777" w:rsidR="00C15867" w:rsidRPr="009B0D30" w:rsidRDefault="00C15867" w:rsidP="00CA59FB">
      <w:pPr>
        <w:jc w:val="left"/>
      </w:pPr>
    </w:p>
    <w:p w14:paraId="09F91B3C" w14:textId="77777777" w:rsidR="009145E4" w:rsidRDefault="009145E4" w:rsidP="007071FE">
      <w:pPr>
        <w:pStyle w:val="Heading1"/>
        <w:numPr>
          <w:ilvl w:val="0"/>
          <w:numId w:val="0"/>
        </w:numPr>
      </w:pPr>
    </w:p>
    <w:p w14:paraId="01455F1D" w14:textId="77777777" w:rsidR="00E9063C" w:rsidRPr="00E9063C" w:rsidRDefault="00E9063C" w:rsidP="00E9063C"/>
    <w:p w14:paraId="26A85CE8" w14:textId="7530AADF" w:rsidR="000110F7" w:rsidRPr="0034371D" w:rsidRDefault="000110F7" w:rsidP="000110F7">
      <w:pPr>
        <w:jc w:val="center"/>
        <w:rPr>
          <w:b/>
        </w:rPr>
      </w:pPr>
      <w:r>
        <w:rPr>
          <w:b/>
        </w:rPr>
        <w:t xml:space="preserve">ПРОЕКТНОЕ ПРЕДЛОЖЕНИЕ: </w:t>
      </w:r>
      <w:r w:rsidR="00657E88" w:rsidRPr="00657E88">
        <w:rPr>
          <w:b/>
        </w:rPr>
        <w:t>ПЕРУ</w:t>
      </w:r>
    </w:p>
    <w:p w14:paraId="0FE074EC" w14:textId="77777777" w:rsidR="00E9063C" w:rsidRPr="00E9063C" w:rsidRDefault="00E9063C" w:rsidP="00E9063C"/>
    <w:p w14:paraId="30F2324A" w14:textId="77777777" w:rsidR="00E9063C" w:rsidRPr="00E9063C" w:rsidRDefault="00E9063C" w:rsidP="00E9063C"/>
    <w:p w14:paraId="5E653CD4" w14:textId="77777777" w:rsidR="003E5D7D" w:rsidRPr="001676C6" w:rsidRDefault="003E5D7D" w:rsidP="003E5D7D">
      <w:pPr>
        <w:ind w:firstLine="720"/>
      </w:pPr>
      <w:r>
        <w:t>В настоящем документе содержатся комментарии и рекомендация Секретариата по следующему проектному предложению:</w:t>
      </w:r>
    </w:p>
    <w:p w14:paraId="6CDB7FD5" w14:textId="77777777" w:rsidR="003E5D7D" w:rsidRPr="0034371D" w:rsidRDefault="003E5D7D" w:rsidP="003E5D7D"/>
    <w:p w14:paraId="3BC40105" w14:textId="77777777" w:rsidR="003E5D7D" w:rsidRPr="0034371D" w:rsidRDefault="003E5D7D" w:rsidP="003E5D7D">
      <w:pPr>
        <w:rPr>
          <w:u w:val="single"/>
        </w:rPr>
      </w:pPr>
      <w:r>
        <w:rPr>
          <w:u w:val="single"/>
        </w:rPr>
        <w:t>Поэтапный отказ</w:t>
      </w:r>
    </w:p>
    <w:p w14:paraId="58B9AA64" w14:textId="77777777" w:rsidR="00E9063C" w:rsidRPr="00E9063C" w:rsidRDefault="00E9063C" w:rsidP="00E9063C"/>
    <w:tbl>
      <w:tblPr>
        <w:tblStyle w:val="TableGrid"/>
        <w:tblW w:w="9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2487"/>
        <w:gridCol w:w="2266"/>
      </w:tblGrid>
      <w:tr w:rsidR="00E9063C" w:rsidRPr="00E9063C" w14:paraId="66E2C945" w14:textId="77777777" w:rsidTr="00182DE9">
        <w:trPr>
          <w:trHeight w:val="862"/>
        </w:trPr>
        <w:tc>
          <w:tcPr>
            <w:tcW w:w="4533" w:type="dxa"/>
          </w:tcPr>
          <w:p w14:paraId="65CAAEA5" w14:textId="060A6613" w:rsidR="00E9063C" w:rsidRPr="003919C9" w:rsidRDefault="0070721E" w:rsidP="00A110D0">
            <w:pPr>
              <w:numPr>
                <w:ilvl w:val="0"/>
                <w:numId w:val="22"/>
              </w:numPr>
              <w:ind w:hanging="830"/>
              <w:contextualSpacing/>
              <w:jc w:val="left"/>
            </w:pPr>
            <w:r>
              <w:rPr>
                <w:sz w:val="20"/>
                <w:szCs w:val="20"/>
                <w:lang w:val="ru-RU"/>
              </w:rPr>
              <w:t>План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организационной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деятельности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поэтапному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отказу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ГХФУ</w:t>
            </w:r>
            <w:r w:rsidRPr="00477782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четвертый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транш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II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 w:rsidRPr="00477782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487" w:type="dxa"/>
          </w:tcPr>
          <w:p w14:paraId="2B9AD47F" w14:textId="34BD06E5" w:rsidR="00E9063C" w:rsidRPr="003919C9" w:rsidRDefault="00182DE9" w:rsidP="00E9063C">
            <w:pPr>
              <w:jc w:val="center"/>
            </w:pPr>
            <w:r>
              <w:t xml:space="preserve">      </w:t>
            </w:r>
            <w:r w:rsidRPr="00880E3D">
              <w:t>ПРООН</w:t>
            </w:r>
            <w:r w:rsidRPr="00880E3D">
              <w:t xml:space="preserve"> </w:t>
            </w:r>
            <w:r w:rsidRPr="00880E3D">
              <w:t>и</w:t>
            </w:r>
            <w:r w:rsidRPr="00880E3D">
              <w:t xml:space="preserve"> </w:t>
            </w:r>
            <w:r w:rsidRPr="00880E3D">
              <w:t>ЮНЕП</w:t>
            </w:r>
          </w:p>
        </w:tc>
        <w:tc>
          <w:tcPr>
            <w:tcW w:w="2266" w:type="dxa"/>
          </w:tcPr>
          <w:p w14:paraId="6DD6DCD5" w14:textId="228AE618" w:rsidR="00E9063C" w:rsidRPr="003919C9" w:rsidRDefault="00820DD2" w:rsidP="00D6042F">
            <w:pPr>
              <w:ind w:right="-100"/>
              <w:jc w:val="right"/>
            </w:pPr>
            <w:r>
              <w:t>Общее утверждение</w:t>
            </w:r>
          </w:p>
        </w:tc>
      </w:tr>
    </w:tbl>
    <w:p w14:paraId="25503981" w14:textId="77777777" w:rsidR="00E9063C" w:rsidRPr="00E9063C" w:rsidRDefault="00E9063C" w:rsidP="00E9063C"/>
    <w:p w14:paraId="11BAD0C0" w14:textId="77777777" w:rsidR="00E9063C" w:rsidRPr="00E9063C" w:rsidRDefault="00E9063C" w:rsidP="00E9063C"/>
    <w:p w14:paraId="46E702C8" w14:textId="77777777" w:rsidR="00E9063C" w:rsidRPr="00E9063C" w:rsidRDefault="00E9063C" w:rsidP="00E9063C"/>
    <w:p w14:paraId="276292DE" w14:textId="77777777" w:rsidR="00E9063C" w:rsidRPr="00E9063C" w:rsidRDefault="00E9063C" w:rsidP="00E9063C">
      <w:r w:rsidRPr="00E9063C">
        <w:br w:type="page"/>
      </w:r>
    </w:p>
    <w:p w14:paraId="6F10FE3D" w14:textId="77777777" w:rsidR="003777C6" w:rsidRDefault="003777C6" w:rsidP="00E9063C">
      <w:pPr>
        <w:spacing w:after="200"/>
        <w:jc w:val="center"/>
        <w:rPr>
          <w:lang w:val="en-US"/>
        </w:rPr>
      </w:pPr>
      <w:r w:rsidRPr="003466B7">
        <w:rPr>
          <w:b/>
          <w:lang w:val="ru-RU"/>
        </w:rPr>
        <w:lastRenderedPageBreak/>
        <w:t>ОЦЕНОЧНЫЙ ЛИСТ ПРОЕКТА – МНОГОЛЕТНИЕ ПРОЕКТЫ</w:t>
      </w:r>
      <w:r>
        <w:rPr>
          <w:lang w:val="ru-RU"/>
        </w:rPr>
        <w:t xml:space="preserve"> </w:t>
      </w:r>
    </w:p>
    <w:p w14:paraId="6F10C84B" w14:textId="605D1C3B" w:rsidR="00E9063C" w:rsidRPr="003777C6" w:rsidRDefault="00657E88" w:rsidP="00E9063C">
      <w:pPr>
        <w:spacing w:after="200"/>
        <w:jc w:val="center"/>
        <w:rPr>
          <w:b/>
          <w:lang w:val="ru-RU"/>
        </w:rPr>
      </w:pPr>
      <w:r w:rsidRPr="003777C6">
        <w:rPr>
          <w:b/>
          <w:lang w:val="ru-RU"/>
        </w:rPr>
        <w:t>Перу</w:t>
      </w:r>
    </w:p>
    <w:tbl>
      <w:tblPr>
        <w:tblStyle w:val="TableGrid"/>
        <w:tblW w:w="10656" w:type="dxa"/>
        <w:jc w:val="center"/>
        <w:tblLook w:val="04A0" w:firstRow="1" w:lastRow="0" w:firstColumn="1" w:lastColumn="0" w:noHBand="0" w:noVBand="1"/>
      </w:tblPr>
      <w:tblGrid>
        <w:gridCol w:w="3013"/>
        <w:gridCol w:w="2265"/>
        <w:gridCol w:w="2097"/>
        <w:gridCol w:w="3281"/>
      </w:tblGrid>
      <w:tr w:rsidR="009D7755" w:rsidRPr="00981EEC" w14:paraId="72A80961" w14:textId="77777777" w:rsidTr="00981EEC">
        <w:trPr>
          <w:trHeight w:val="240"/>
          <w:jc w:val="center"/>
        </w:trPr>
        <w:tc>
          <w:tcPr>
            <w:tcW w:w="3013" w:type="dxa"/>
            <w:hideMark/>
          </w:tcPr>
          <w:p w14:paraId="71E0D350" w14:textId="670E3198" w:rsidR="009D7755" w:rsidRPr="00981EEC" w:rsidRDefault="009D7755" w:rsidP="009D7755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I) НАЗВАНИЕ ПРОЕКТА</w:t>
            </w:r>
          </w:p>
        </w:tc>
        <w:tc>
          <w:tcPr>
            <w:tcW w:w="2265" w:type="dxa"/>
            <w:hideMark/>
          </w:tcPr>
          <w:p w14:paraId="59179DD2" w14:textId="3956CC26" w:rsidR="009D7755" w:rsidRPr="00981EEC" w:rsidRDefault="009D7755" w:rsidP="009D775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УЧРЕЖДЕНИЕ</w:t>
            </w:r>
          </w:p>
        </w:tc>
        <w:tc>
          <w:tcPr>
            <w:tcW w:w="2097" w:type="dxa"/>
            <w:hideMark/>
          </w:tcPr>
          <w:p w14:paraId="7F4BF65A" w14:textId="77777777" w:rsidR="009D7755" w:rsidRPr="00981EEC" w:rsidRDefault="009D7755" w:rsidP="009D7755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981EEC">
              <w:rPr>
                <w:b/>
                <w:sz w:val="18"/>
                <w:szCs w:val="18"/>
                <w:lang w:val="ru-RU"/>
              </w:rPr>
              <w:t>УТВЕРДИВШЕЕ</w:t>
            </w:r>
          </w:p>
          <w:p w14:paraId="7A0E6192" w14:textId="2036D235" w:rsidR="009D7755" w:rsidRPr="00981EEC" w:rsidRDefault="009D7755" w:rsidP="009D775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  <w:lang w:val="ru-RU"/>
              </w:rPr>
              <w:t>СОВЕЩАНИЕ</w:t>
            </w:r>
          </w:p>
        </w:tc>
        <w:tc>
          <w:tcPr>
            <w:tcW w:w="3281" w:type="dxa"/>
            <w:hideMark/>
          </w:tcPr>
          <w:p w14:paraId="14C2078B" w14:textId="78371E03" w:rsidR="009D7755" w:rsidRPr="00981EEC" w:rsidRDefault="009D7755" w:rsidP="009D775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  <w:lang w:val="ru-RU"/>
              </w:rPr>
              <w:t>МЕРА РЕГУЛИРОВАНИЯ</w:t>
            </w:r>
          </w:p>
        </w:tc>
      </w:tr>
      <w:tr w:rsidR="00CC2757" w:rsidRPr="00981EEC" w14:paraId="62998DE7" w14:textId="77777777" w:rsidTr="00981EEC">
        <w:trPr>
          <w:trHeight w:val="240"/>
          <w:jc w:val="center"/>
        </w:trPr>
        <w:tc>
          <w:tcPr>
            <w:tcW w:w="3013" w:type="dxa"/>
            <w:vAlign w:val="center"/>
            <w:hideMark/>
          </w:tcPr>
          <w:p w14:paraId="337CBCAF" w14:textId="083B990A" w:rsidR="00CC2757" w:rsidRPr="00981EEC" w:rsidRDefault="00CC2757" w:rsidP="00CC2757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ru-RU"/>
              </w:rPr>
              <w:t xml:space="preserve">План организационной деятельности по поэтапному отказу от ГХФУ </w:t>
            </w:r>
            <w:r w:rsidRPr="00981EEC">
              <w:rPr>
                <w:sz w:val="18"/>
                <w:szCs w:val="18"/>
              </w:rPr>
              <w:t>(этап I</w:t>
            </w:r>
            <w:r w:rsidRPr="00981EEC">
              <w:rPr>
                <w:sz w:val="18"/>
                <w:szCs w:val="18"/>
              </w:rPr>
              <w:t>I</w:t>
            </w:r>
            <w:r w:rsidRPr="00981EEC">
              <w:rPr>
                <w:sz w:val="18"/>
                <w:szCs w:val="18"/>
              </w:rPr>
              <w:t>)</w:t>
            </w:r>
          </w:p>
        </w:tc>
        <w:tc>
          <w:tcPr>
            <w:tcW w:w="2265" w:type="dxa"/>
            <w:vAlign w:val="center"/>
          </w:tcPr>
          <w:p w14:paraId="535F5586" w14:textId="03FD4FEF" w:rsidR="00CC2757" w:rsidRPr="00981EEC" w:rsidRDefault="001335A7" w:rsidP="00CC2757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 xml:space="preserve">ПРООН </w:t>
            </w:r>
            <w:r w:rsidR="00CC2757" w:rsidRPr="00981EEC">
              <w:rPr>
                <w:sz w:val="18"/>
                <w:szCs w:val="18"/>
                <w:lang w:val="ru-RU"/>
              </w:rPr>
              <w:t xml:space="preserve">(ведущее), </w:t>
            </w:r>
            <w:r w:rsidRPr="00981EEC">
              <w:rPr>
                <w:sz w:val="18"/>
                <w:szCs w:val="18"/>
              </w:rPr>
              <w:t>ЮНЕП</w:t>
            </w:r>
          </w:p>
        </w:tc>
        <w:tc>
          <w:tcPr>
            <w:tcW w:w="2097" w:type="dxa"/>
            <w:vAlign w:val="center"/>
          </w:tcPr>
          <w:p w14:paraId="0B60C841" w14:textId="72CD49BD" w:rsidR="00CC2757" w:rsidRPr="00981EEC" w:rsidRDefault="00CC2757" w:rsidP="00CC2757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80</w:t>
            </w:r>
            <w:r w:rsidR="004D1C73" w:rsidRPr="00981EEC">
              <w:rPr>
                <w:sz w:val="18"/>
                <w:szCs w:val="18"/>
                <w:lang w:val="en-US"/>
              </w:rPr>
              <w:t>-e</w:t>
            </w:r>
          </w:p>
        </w:tc>
        <w:tc>
          <w:tcPr>
            <w:tcW w:w="3281" w:type="dxa"/>
            <w:vAlign w:val="center"/>
          </w:tcPr>
          <w:p w14:paraId="70FBEC69" w14:textId="0EC74947" w:rsidR="00AC08B3" w:rsidRPr="00981EEC" w:rsidRDefault="00AC08B3" w:rsidP="00AC08B3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ru-RU"/>
              </w:rPr>
              <w:t xml:space="preserve">Поэтапный отказ от </w:t>
            </w:r>
            <w:r w:rsidRPr="00981EEC">
              <w:rPr>
                <w:sz w:val="18"/>
                <w:szCs w:val="18"/>
                <w:lang w:val="en-US"/>
              </w:rPr>
              <w:t>67,</w:t>
            </w:r>
            <w:r w:rsidRPr="00981EEC">
              <w:rPr>
                <w:sz w:val="18"/>
                <w:szCs w:val="18"/>
                <w:lang w:val="ru-RU"/>
              </w:rPr>
              <w:t>5 % к 202</w:t>
            </w:r>
            <w:r w:rsidRPr="00981EEC">
              <w:rPr>
                <w:sz w:val="18"/>
                <w:szCs w:val="18"/>
                <w:lang w:val="en-US"/>
              </w:rPr>
              <w:t>5</w:t>
            </w:r>
          </w:p>
          <w:p w14:paraId="1AEF1F89" w14:textId="0BA96611" w:rsidR="00CC2757" w:rsidRPr="00981EEC" w:rsidRDefault="00AC08B3" w:rsidP="00AC08B3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ru-RU"/>
              </w:rPr>
              <w:t>году</w:t>
            </w:r>
          </w:p>
        </w:tc>
      </w:tr>
    </w:tbl>
    <w:p w14:paraId="37E5CD88" w14:textId="77777777" w:rsidR="00E9063C" w:rsidRPr="00981EEC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0656" w:type="dxa"/>
        <w:jc w:val="center"/>
        <w:tblLook w:val="04A0" w:firstRow="1" w:lastRow="0" w:firstColumn="1" w:lastColumn="0" w:noHBand="0" w:noVBand="1"/>
      </w:tblPr>
      <w:tblGrid>
        <w:gridCol w:w="6745"/>
        <w:gridCol w:w="2160"/>
        <w:gridCol w:w="1751"/>
      </w:tblGrid>
      <w:tr w:rsidR="007D77F5" w:rsidRPr="00981EEC" w14:paraId="477AB8C6" w14:textId="77777777" w:rsidTr="007D77F5">
        <w:trPr>
          <w:trHeight w:val="43"/>
          <w:jc w:val="center"/>
        </w:trPr>
        <w:tc>
          <w:tcPr>
            <w:tcW w:w="6745" w:type="dxa"/>
            <w:hideMark/>
          </w:tcPr>
          <w:p w14:paraId="060AA27E" w14:textId="1D72B8DE" w:rsidR="007D77F5" w:rsidRPr="00981EEC" w:rsidRDefault="007D77F5" w:rsidP="007D77F5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II</w:t>
            </w:r>
            <w:r w:rsidRPr="00981EEC">
              <w:rPr>
                <w:b/>
                <w:sz w:val="18"/>
                <w:szCs w:val="18"/>
                <w:lang w:val="ru-RU"/>
              </w:rPr>
              <w:t>) ПОСЛЕДНИЕ ДАННЫЕ, ПРЕДСТАВЛЕННЫЕ СОГЛАСНО СТАТЬЕ 7 (приложение</w:t>
            </w:r>
            <w:r w:rsidRPr="00981EEC">
              <w:rPr>
                <w:b/>
                <w:sz w:val="18"/>
                <w:szCs w:val="18"/>
              </w:rPr>
              <w:t> C</w:t>
            </w:r>
            <w:r w:rsidRPr="00981EEC">
              <w:rPr>
                <w:b/>
                <w:sz w:val="18"/>
                <w:szCs w:val="18"/>
                <w:lang w:val="ru-RU"/>
              </w:rPr>
              <w:t>, группа</w:t>
            </w:r>
            <w:r w:rsidRPr="00981EEC">
              <w:rPr>
                <w:b/>
                <w:sz w:val="18"/>
                <w:szCs w:val="18"/>
              </w:rPr>
              <w:t> I</w:t>
            </w:r>
            <w:r w:rsidRPr="00981EEC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160" w:type="dxa"/>
            <w:hideMark/>
          </w:tcPr>
          <w:p w14:paraId="61086535" w14:textId="68FA70B7" w:rsidR="007D77F5" w:rsidRPr="00981EEC" w:rsidRDefault="007D77F5" w:rsidP="007D77F5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Год: 2024</w:t>
            </w:r>
          </w:p>
        </w:tc>
        <w:tc>
          <w:tcPr>
            <w:tcW w:w="1751" w:type="dxa"/>
            <w:hideMark/>
          </w:tcPr>
          <w:p w14:paraId="1A1F8D41" w14:textId="71FD3CDE" w:rsidR="007D77F5" w:rsidRPr="00981EEC" w:rsidRDefault="007D77F5" w:rsidP="007D77F5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13</w:t>
            </w:r>
            <w:r w:rsidRPr="00981EEC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25</w:t>
            </w:r>
            <w:r w:rsidRPr="00981EEC">
              <w:rPr>
                <w:sz w:val="18"/>
                <w:szCs w:val="18"/>
                <w:lang w:val="ru-RU"/>
              </w:rPr>
              <w:t xml:space="preserve"> </w:t>
            </w:r>
            <w:r w:rsidRPr="00981EEC">
              <w:rPr>
                <w:sz w:val="18"/>
                <w:szCs w:val="18"/>
              </w:rPr>
              <w:t>тонны ОРС</w:t>
            </w:r>
          </w:p>
        </w:tc>
      </w:tr>
    </w:tbl>
    <w:p w14:paraId="4A0F6CAE" w14:textId="77777777" w:rsidR="00E9063C" w:rsidRPr="00981EEC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1075"/>
        <w:gridCol w:w="990"/>
        <w:gridCol w:w="720"/>
        <w:gridCol w:w="990"/>
        <w:gridCol w:w="1440"/>
        <w:gridCol w:w="1424"/>
        <w:gridCol w:w="906"/>
        <w:gridCol w:w="820"/>
        <w:gridCol w:w="990"/>
        <w:gridCol w:w="1301"/>
      </w:tblGrid>
      <w:tr w:rsidR="00657DFF" w:rsidRPr="00981EEC" w14:paraId="5F6D50CC" w14:textId="77777777" w:rsidTr="00981EEC">
        <w:trPr>
          <w:trHeight w:val="249"/>
          <w:jc w:val="center"/>
        </w:trPr>
        <w:tc>
          <w:tcPr>
            <w:tcW w:w="8365" w:type="dxa"/>
            <w:gridSpan w:val="8"/>
            <w:hideMark/>
          </w:tcPr>
          <w:p w14:paraId="4CC92680" w14:textId="0A4FF0AD" w:rsidR="00657DFF" w:rsidRPr="00981EEC" w:rsidRDefault="00657DFF" w:rsidP="00657DFF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III</w:t>
            </w:r>
            <w:r w:rsidRPr="00981EEC">
              <w:rPr>
                <w:b/>
                <w:sz w:val="18"/>
                <w:szCs w:val="18"/>
                <w:lang w:val="ru-RU"/>
              </w:rPr>
              <w:t>) ПОСЛЕДНИЕ ДАННЫЕ ПО СТРАНОВОЙ СЕКТОРАЛЬНОЙ ПРОГРАММЕ (в тоннах ОРС)</w:t>
            </w:r>
          </w:p>
        </w:tc>
        <w:tc>
          <w:tcPr>
            <w:tcW w:w="2291" w:type="dxa"/>
            <w:gridSpan w:val="2"/>
            <w:hideMark/>
          </w:tcPr>
          <w:p w14:paraId="5BD6EDCA" w14:textId="62F6F940" w:rsidR="00657DFF" w:rsidRPr="00981EEC" w:rsidRDefault="00657DFF" w:rsidP="00657DFF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Год: 2024</w:t>
            </w:r>
          </w:p>
        </w:tc>
      </w:tr>
      <w:tr w:rsidR="006A7974" w:rsidRPr="00981EEC" w14:paraId="59200385" w14:textId="77777777" w:rsidTr="00981EEC">
        <w:trPr>
          <w:trHeight w:val="249"/>
          <w:jc w:val="center"/>
        </w:trPr>
        <w:tc>
          <w:tcPr>
            <w:tcW w:w="1075" w:type="dxa"/>
            <w:vAlign w:val="center"/>
            <w:hideMark/>
          </w:tcPr>
          <w:p w14:paraId="51671984" w14:textId="77777777" w:rsidR="006A7974" w:rsidRPr="00981EEC" w:rsidRDefault="006A7974" w:rsidP="006A7974">
            <w:pPr>
              <w:spacing w:after="60"/>
              <w:jc w:val="center"/>
              <w:rPr>
                <w:sz w:val="18"/>
                <w:szCs w:val="18"/>
              </w:rPr>
            </w:pPr>
            <w:r w:rsidRPr="00981EEC">
              <w:rPr>
                <w:sz w:val="18"/>
                <w:szCs w:val="18"/>
              </w:rPr>
              <w:t xml:space="preserve">Хим. </w:t>
            </w:r>
          </w:p>
          <w:p w14:paraId="7FC189F5" w14:textId="7B4ACE04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вещво</w:t>
            </w:r>
          </w:p>
        </w:tc>
        <w:tc>
          <w:tcPr>
            <w:tcW w:w="990" w:type="dxa"/>
            <w:vAlign w:val="center"/>
            <w:hideMark/>
          </w:tcPr>
          <w:p w14:paraId="3ED672C4" w14:textId="2E2B2B5E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Аэрозоли</w:t>
            </w:r>
          </w:p>
        </w:tc>
        <w:tc>
          <w:tcPr>
            <w:tcW w:w="720" w:type="dxa"/>
            <w:vAlign w:val="center"/>
            <w:hideMark/>
          </w:tcPr>
          <w:p w14:paraId="43FD9F4C" w14:textId="2586E3B1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Пеноматлы</w:t>
            </w:r>
          </w:p>
        </w:tc>
        <w:tc>
          <w:tcPr>
            <w:tcW w:w="990" w:type="dxa"/>
            <w:vAlign w:val="center"/>
            <w:hideMark/>
          </w:tcPr>
          <w:p w14:paraId="73D4F522" w14:textId="3487D228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2864" w:type="dxa"/>
            <w:gridSpan w:val="2"/>
            <w:vAlign w:val="center"/>
            <w:hideMark/>
          </w:tcPr>
          <w:p w14:paraId="4BCD00FA" w14:textId="6CBA8A53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Холодильные установки</w:t>
            </w:r>
          </w:p>
        </w:tc>
        <w:tc>
          <w:tcPr>
            <w:tcW w:w="906" w:type="dxa"/>
            <w:vAlign w:val="center"/>
            <w:hideMark/>
          </w:tcPr>
          <w:p w14:paraId="12AB58C1" w14:textId="42906A00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820" w:type="dxa"/>
            <w:vAlign w:val="center"/>
            <w:hideMark/>
          </w:tcPr>
          <w:p w14:paraId="5278A719" w14:textId="4EFAF58B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Технологич. агенты</w:t>
            </w:r>
          </w:p>
        </w:tc>
        <w:tc>
          <w:tcPr>
            <w:tcW w:w="990" w:type="dxa"/>
            <w:vAlign w:val="center"/>
            <w:hideMark/>
          </w:tcPr>
          <w:p w14:paraId="79AF52C1" w14:textId="0CD2D3DF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Лаборате использе</w:t>
            </w:r>
          </w:p>
        </w:tc>
        <w:tc>
          <w:tcPr>
            <w:tcW w:w="1301" w:type="dxa"/>
            <w:vAlign w:val="center"/>
            <w:hideMark/>
          </w:tcPr>
          <w:p w14:paraId="5606ACCC" w14:textId="799467B5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Совокупное секторальное потребление</w:t>
            </w:r>
          </w:p>
        </w:tc>
      </w:tr>
      <w:tr w:rsidR="006A7974" w:rsidRPr="00981EEC" w14:paraId="3B66528A" w14:textId="77777777" w:rsidTr="00981EEC">
        <w:trPr>
          <w:trHeight w:val="249"/>
          <w:jc w:val="center"/>
        </w:trPr>
        <w:tc>
          <w:tcPr>
            <w:tcW w:w="3775" w:type="dxa"/>
            <w:gridSpan w:val="4"/>
            <w:hideMark/>
          </w:tcPr>
          <w:p w14:paraId="3C33F75C" w14:textId="77777777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vAlign w:val="center"/>
            <w:hideMark/>
          </w:tcPr>
          <w:p w14:paraId="30A5496F" w14:textId="4881F245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1424" w:type="dxa"/>
            <w:vAlign w:val="center"/>
            <w:hideMark/>
          </w:tcPr>
          <w:p w14:paraId="4FFEE5F7" w14:textId="5016A052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Обслуживание</w:t>
            </w:r>
          </w:p>
        </w:tc>
        <w:tc>
          <w:tcPr>
            <w:tcW w:w="4017" w:type="dxa"/>
            <w:gridSpan w:val="4"/>
          </w:tcPr>
          <w:p w14:paraId="00C908E1" w14:textId="77777777" w:rsidR="006A7974" w:rsidRPr="00981EEC" w:rsidRDefault="006A7974" w:rsidP="006A7974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9063C" w:rsidRPr="00981EEC" w14:paraId="4168E6F2" w14:textId="77777777" w:rsidTr="00981EEC">
        <w:trPr>
          <w:trHeight w:val="249"/>
          <w:jc w:val="center"/>
        </w:trPr>
        <w:tc>
          <w:tcPr>
            <w:tcW w:w="1075" w:type="dxa"/>
            <w:hideMark/>
          </w:tcPr>
          <w:p w14:paraId="5F7957D1" w14:textId="56BDB1B0" w:rsidR="00E9063C" w:rsidRPr="00981EEC" w:rsidRDefault="00230687" w:rsidP="00E9063C">
            <w:pPr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ГХФУ-22</w:t>
            </w:r>
          </w:p>
        </w:tc>
        <w:tc>
          <w:tcPr>
            <w:tcW w:w="990" w:type="dxa"/>
          </w:tcPr>
          <w:p w14:paraId="4D2AD081" w14:textId="77777777" w:rsidR="00E9063C" w:rsidRPr="00981EEC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7E8DCE0F" w14:textId="77777777" w:rsidR="00E9063C" w:rsidRPr="00981EEC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2127168E" w14:textId="77777777" w:rsidR="00E9063C" w:rsidRPr="00981EEC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7398F7DC" w14:textId="77777777" w:rsidR="00E9063C" w:rsidRPr="00981EEC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24" w:type="dxa"/>
          </w:tcPr>
          <w:p w14:paraId="4E69AE8E" w14:textId="0D49F25F" w:rsidR="00E9063C" w:rsidRPr="00981EEC" w:rsidRDefault="00132E06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13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2</w:t>
            </w:r>
            <w:r w:rsidR="00AC1F0E" w:rsidRPr="00981EEC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906" w:type="dxa"/>
          </w:tcPr>
          <w:p w14:paraId="475A4C56" w14:textId="77777777" w:rsidR="00E9063C" w:rsidRPr="00981EEC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820" w:type="dxa"/>
          </w:tcPr>
          <w:p w14:paraId="6E2F5568" w14:textId="77777777" w:rsidR="00E9063C" w:rsidRPr="00981EEC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</w:tcPr>
          <w:p w14:paraId="28EC72A4" w14:textId="77777777" w:rsidR="00E9063C" w:rsidRPr="00981EEC" w:rsidRDefault="00E9063C" w:rsidP="00E9063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301" w:type="dxa"/>
          </w:tcPr>
          <w:p w14:paraId="11F6BACC" w14:textId="0A4258A9" w:rsidR="00E9063C" w:rsidRPr="00981EEC" w:rsidRDefault="00B746E1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color w:val="000000" w:themeColor="text1"/>
                <w:sz w:val="18"/>
                <w:szCs w:val="18"/>
              </w:rPr>
              <w:t>13</w:t>
            </w:r>
            <w:r w:rsidR="00540191">
              <w:rPr>
                <w:color w:val="000000" w:themeColor="text1"/>
                <w:sz w:val="18"/>
                <w:szCs w:val="18"/>
              </w:rPr>
              <w:t>,</w:t>
            </w:r>
            <w:r w:rsidRPr="00981EEC">
              <w:rPr>
                <w:color w:val="000000" w:themeColor="text1"/>
                <w:sz w:val="18"/>
                <w:szCs w:val="18"/>
              </w:rPr>
              <w:t>2</w:t>
            </w:r>
            <w:r w:rsidR="00AC1F0E" w:rsidRPr="00981EEC">
              <w:rPr>
                <w:color w:val="000000" w:themeColor="text1"/>
                <w:sz w:val="18"/>
                <w:szCs w:val="18"/>
              </w:rPr>
              <w:t>8</w:t>
            </w:r>
          </w:p>
        </w:tc>
      </w:tr>
    </w:tbl>
    <w:p w14:paraId="00B126EA" w14:textId="77777777" w:rsidR="00E9063C" w:rsidRPr="00981EEC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0656" w:type="dxa"/>
        <w:jc w:val="center"/>
        <w:tblLook w:val="04A0" w:firstRow="1" w:lastRow="0" w:firstColumn="1" w:lastColumn="0" w:noHBand="0" w:noVBand="1"/>
      </w:tblPr>
      <w:tblGrid>
        <w:gridCol w:w="3055"/>
        <w:gridCol w:w="1620"/>
        <w:gridCol w:w="5130"/>
        <w:gridCol w:w="851"/>
      </w:tblGrid>
      <w:tr w:rsidR="00E9063C" w:rsidRPr="00981EEC" w14:paraId="3F2122F5" w14:textId="77777777" w:rsidTr="000652A1">
        <w:trPr>
          <w:trHeight w:val="276"/>
          <w:jc w:val="center"/>
        </w:trPr>
        <w:tc>
          <w:tcPr>
            <w:tcW w:w="0" w:type="auto"/>
            <w:gridSpan w:val="4"/>
            <w:hideMark/>
          </w:tcPr>
          <w:p w14:paraId="272E87EC" w14:textId="5BD4FD6F" w:rsidR="00E9063C" w:rsidRPr="00981EEC" w:rsidRDefault="00F859D3" w:rsidP="00E9063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IV</w:t>
            </w:r>
            <w:r w:rsidRPr="00981EEC">
              <w:rPr>
                <w:b/>
                <w:sz w:val="18"/>
                <w:szCs w:val="18"/>
                <w:lang w:val="ru-RU"/>
              </w:rPr>
              <w:t>) ДАННЫЕ О ПОТРЕБЛЕНИИ (в тоннах ОРС)</w:t>
            </w:r>
          </w:p>
        </w:tc>
      </w:tr>
      <w:tr w:rsidR="00E9063C" w:rsidRPr="00981EEC" w14:paraId="0ABA0F67" w14:textId="77777777" w:rsidTr="00981EEC">
        <w:trPr>
          <w:trHeight w:val="276"/>
          <w:jc w:val="center"/>
        </w:trPr>
        <w:tc>
          <w:tcPr>
            <w:tcW w:w="3055" w:type="dxa"/>
            <w:hideMark/>
          </w:tcPr>
          <w:p w14:paraId="7546D526" w14:textId="1C3B148D" w:rsidR="00E9063C" w:rsidRPr="00981EEC" w:rsidRDefault="00840DC6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Базовый уровень 2009-2010 г.:</w:t>
            </w:r>
          </w:p>
        </w:tc>
        <w:tc>
          <w:tcPr>
            <w:tcW w:w="1620" w:type="dxa"/>
            <w:hideMark/>
          </w:tcPr>
          <w:p w14:paraId="396C078B" w14:textId="4E9B1B0E" w:rsidR="00E9063C" w:rsidRPr="00981EEC" w:rsidRDefault="00236CA2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color w:val="000000" w:themeColor="text1"/>
                <w:sz w:val="18"/>
                <w:szCs w:val="18"/>
              </w:rPr>
              <w:t>26</w:t>
            </w:r>
            <w:r w:rsidR="00540191">
              <w:rPr>
                <w:color w:val="000000" w:themeColor="text1"/>
                <w:sz w:val="18"/>
                <w:szCs w:val="18"/>
              </w:rPr>
              <w:t>,</w:t>
            </w:r>
            <w:r w:rsidRPr="00981EEC">
              <w:rPr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5130" w:type="dxa"/>
            <w:hideMark/>
          </w:tcPr>
          <w:p w14:paraId="006A3957" w14:textId="1EA4DFEC" w:rsidR="00E9063C" w:rsidRPr="00981EEC" w:rsidRDefault="001813BE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851" w:type="dxa"/>
            <w:hideMark/>
          </w:tcPr>
          <w:p w14:paraId="062669EB" w14:textId="053EE9EC" w:rsidR="00E9063C" w:rsidRPr="00981EEC" w:rsidRDefault="00236CA2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color w:val="000000" w:themeColor="text1"/>
                <w:sz w:val="18"/>
                <w:szCs w:val="18"/>
              </w:rPr>
              <w:t>54</w:t>
            </w:r>
            <w:r w:rsidR="00540191">
              <w:rPr>
                <w:color w:val="000000" w:themeColor="text1"/>
                <w:sz w:val="18"/>
                <w:szCs w:val="18"/>
              </w:rPr>
              <w:t>,</w:t>
            </w:r>
            <w:r w:rsidRPr="00981EEC">
              <w:rPr>
                <w:color w:val="000000" w:themeColor="text1"/>
                <w:sz w:val="18"/>
                <w:szCs w:val="18"/>
              </w:rPr>
              <w:t>79</w:t>
            </w:r>
          </w:p>
        </w:tc>
      </w:tr>
      <w:tr w:rsidR="00E9063C" w:rsidRPr="00981EEC" w14:paraId="1B97C613" w14:textId="77777777" w:rsidTr="000652A1">
        <w:trPr>
          <w:trHeight w:val="276"/>
          <w:jc w:val="center"/>
        </w:trPr>
        <w:tc>
          <w:tcPr>
            <w:tcW w:w="0" w:type="auto"/>
            <w:gridSpan w:val="4"/>
            <w:hideMark/>
          </w:tcPr>
          <w:p w14:paraId="1EED95C7" w14:textId="390633A7" w:rsidR="00E9063C" w:rsidRPr="00981EEC" w:rsidRDefault="0000675E" w:rsidP="00E9063C">
            <w:pPr>
              <w:ind w:left="316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 xml:space="preserve">      ПОТРЕБЛЕНИЕ, ОТВЕЧАЮЩЕЕ КРИТЕРИЯМ ФИНАНСИРОВАНИЯ</w:t>
            </w:r>
          </w:p>
        </w:tc>
      </w:tr>
      <w:tr w:rsidR="00E9063C" w:rsidRPr="00981EEC" w14:paraId="4CA7E964" w14:textId="77777777" w:rsidTr="00981EEC">
        <w:trPr>
          <w:trHeight w:val="276"/>
          <w:jc w:val="center"/>
        </w:trPr>
        <w:tc>
          <w:tcPr>
            <w:tcW w:w="3055" w:type="dxa"/>
            <w:hideMark/>
          </w:tcPr>
          <w:p w14:paraId="2896773C" w14:textId="2CCF5FC0" w:rsidR="00E9063C" w:rsidRPr="00981EEC" w:rsidRDefault="00CD738A" w:rsidP="00E9063C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Уже утверждено:</w:t>
            </w:r>
          </w:p>
        </w:tc>
        <w:tc>
          <w:tcPr>
            <w:tcW w:w="1620" w:type="dxa"/>
            <w:shd w:val="clear" w:color="auto" w:fill="FFFFFF" w:themeFill="background1"/>
            <w:hideMark/>
          </w:tcPr>
          <w:p w14:paraId="2F68F258" w14:textId="06BA18F0" w:rsidR="00E9063C" w:rsidRPr="00981EEC" w:rsidRDefault="008C3DDD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53</w:t>
            </w:r>
            <w:r w:rsidR="00540191">
              <w:rPr>
                <w:sz w:val="18"/>
                <w:szCs w:val="18"/>
              </w:rPr>
              <w:t>,</w:t>
            </w:r>
            <w:r w:rsidRPr="00981EEC">
              <w:rPr>
                <w:sz w:val="18"/>
                <w:szCs w:val="18"/>
              </w:rPr>
              <w:t>00</w:t>
            </w:r>
          </w:p>
        </w:tc>
        <w:tc>
          <w:tcPr>
            <w:tcW w:w="5130" w:type="dxa"/>
            <w:hideMark/>
          </w:tcPr>
          <w:p w14:paraId="6825E0A0" w14:textId="4510C561" w:rsidR="00E9063C" w:rsidRPr="00981EEC" w:rsidRDefault="003659B4" w:rsidP="00E9063C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Осталось:</w:t>
            </w:r>
          </w:p>
        </w:tc>
        <w:tc>
          <w:tcPr>
            <w:tcW w:w="851" w:type="dxa"/>
            <w:hideMark/>
          </w:tcPr>
          <w:p w14:paraId="10273EFB" w14:textId="4943C129" w:rsidR="00E9063C" w:rsidRPr="00981EEC" w:rsidRDefault="00853B1D" w:rsidP="00E9063C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color w:val="000000" w:themeColor="text1"/>
                <w:sz w:val="18"/>
                <w:szCs w:val="18"/>
              </w:rPr>
              <w:t>0</w:t>
            </w:r>
            <w:r w:rsidR="00540191">
              <w:rPr>
                <w:color w:val="000000" w:themeColor="text1"/>
                <w:sz w:val="18"/>
                <w:szCs w:val="18"/>
              </w:rPr>
              <w:t>,</w:t>
            </w:r>
            <w:r w:rsidRPr="00981EEC">
              <w:rPr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60B182BC" w14:textId="77777777" w:rsidR="00E9063C" w:rsidRPr="00981EEC" w:rsidRDefault="00E9063C" w:rsidP="00E9063C">
      <w:pPr>
        <w:jc w:val="center"/>
        <w:rPr>
          <w:sz w:val="18"/>
          <w:szCs w:val="18"/>
        </w:rPr>
      </w:pPr>
    </w:p>
    <w:tbl>
      <w:tblPr>
        <w:tblStyle w:val="TableGrid"/>
        <w:tblW w:w="10656" w:type="dxa"/>
        <w:jc w:val="center"/>
        <w:tblLook w:val="04A0" w:firstRow="1" w:lastRow="0" w:firstColumn="1" w:lastColumn="0" w:noHBand="0" w:noVBand="1"/>
      </w:tblPr>
      <w:tblGrid>
        <w:gridCol w:w="1255"/>
        <w:gridCol w:w="3559"/>
        <w:gridCol w:w="1460"/>
        <w:gridCol w:w="1460"/>
        <w:gridCol w:w="1460"/>
        <w:gridCol w:w="1462"/>
      </w:tblGrid>
      <w:tr w:rsidR="00E9063C" w:rsidRPr="00981EEC" w14:paraId="21C1CF0C" w14:textId="77777777" w:rsidTr="00E01935">
        <w:trPr>
          <w:trHeight w:val="264"/>
          <w:jc w:val="center"/>
        </w:trPr>
        <w:tc>
          <w:tcPr>
            <w:tcW w:w="2259" w:type="pct"/>
            <w:gridSpan w:val="2"/>
            <w:hideMark/>
          </w:tcPr>
          <w:p w14:paraId="14F1453C" w14:textId="27EC22F0" w:rsidR="00E9063C" w:rsidRPr="00981EEC" w:rsidRDefault="004B3D2B" w:rsidP="00E9063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V) УТВЕРЖДЕННЫЙ БИЗНЕС-ПЛАН</w:t>
            </w:r>
          </w:p>
        </w:tc>
        <w:tc>
          <w:tcPr>
            <w:tcW w:w="685" w:type="pct"/>
            <w:vAlign w:val="center"/>
            <w:hideMark/>
          </w:tcPr>
          <w:p w14:paraId="06F9C799" w14:textId="77777777" w:rsidR="00E9063C" w:rsidRPr="00981EEC" w:rsidRDefault="00E9063C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685" w:type="pct"/>
            <w:vAlign w:val="center"/>
            <w:hideMark/>
          </w:tcPr>
          <w:p w14:paraId="376ADFEC" w14:textId="77777777" w:rsidR="00E9063C" w:rsidRPr="00981EEC" w:rsidRDefault="00E9063C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85" w:type="pct"/>
            <w:vAlign w:val="center"/>
            <w:hideMark/>
          </w:tcPr>
          <w:p w14:paraId="1A1D2213" w14:textId="77777777" w:rsidR="00E9063C" w:rsidRPr="00981EEC" w:rsidRDefault="00E9063C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686" w:type="pct"/>
            <w:vAlign w:val="center"/>
            <w:hideMark/>
          </w:tcPr>
          <w:p w14:paraId="6AB0F55D" w14:textId="20B3BAF5" w:rsidR="00E9063C" w:rsidRPr="00981EEC" w:rsidRDefault="00504CD2" w:rsidP="00E9063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Итого</w:t>
            </w:r>
          </w:p>
        </w:tc>
      </w:tr>
      <w:tr w:rsidR="00D569DE" w:rsidRPr="00981EEC" w14:paraId="28FA06FF" w14:textId="77777777" w:rsidTr="00981EEC">
        <w:trPr>
          <w:trHeight w:val="187"/>
          <w:jc w:val="center"/>
        </w:trPr>
        <w:tc>
          <w:tcPr>
            <w:tcW w:w="589" w:type="pct"/>
            <w:vMerge w:val="restart"/>
            <w:vAlign w:val="center"/>
            <w:hideMark/>
          </w:tcPr>
          <w:p w14:paraId="2330C62B" w14:textId="589BC196" w:rsidR="00D569DE" w:rsidRPr="00981EEC" w:rsidRDefault="00D569DE" w:rsidP="00D569DE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ПРООН</w:t>
            </w:r>
          </w:p>
        </w:tc>
        <w:tc>
          <w:tcPr>
            <w:tcW w:w="1670" w:type="pct"/>
            <w:hideMark/>
          </w:tcPr>
          <w:p w14:paraId="212F2C0D" w14:textId="461C8999" w:rsidR="00D569DE" w:rsidRPr="00981EEC" w:rsidRDefault="00D569DE" w:rsidP="00D569DE">
            <w:pPr>
              <w:jc w:val="lef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685" w:type="pct"/>
          </w:tcPr>
          <w:p w14:paraId="29B9ACB1" w14:textId="4FFF4F9C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1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685" w:type="pct"/>
          </w:tcPr>
          <w:p w14:paraId="5322BE18" w14:textId="1925C44D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5" w:type="pct"/>
          </w:tcPr>
          <w:p w14:paraId="76E3769B" w14:textId="6CE705D0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pct"/>
          </w:tcPr>
          <w:p w14:paraId="0F4A1AFD" w14:textId="4F75CD5F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1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22</w:t>
            </w:r>
          </w:p>
        </w:tc>
      </w:tr>
      <w:tr w:rsidR="00D569DE" w:rsidRPr="00981EEC" w14:paraId="16D75624" w14:textId="77777777" w:rsidTr="00981EEC">
        <w:trPr>
          <w:trHeight w:val="55"/>
          <w:jc w:val="center"/>
        </w:trPr>
        <w:tc>
          <w:tcPr>
            <w:tcW w:w="589" w:type="pct"/>
            <w:vMerge/>
            <w:vAlign w:val="center"/>
            <w:hideMark/>
          </w:tcPr>
          <w:p w14:paraId="1AEB2920" w14:textId="77777777" w:rsidR="00D569DE" w:rsidRPr="00981EEC" w:rsidRDefault="00D569DE" w:rsidP="00D569D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670" w:type="pct"/>
            <w:hideMark/>
          </w:tcPr>
          <w:p w14:paraId="4A9564DA" w14:textId="1955B261" w:rsidR="00D569DE" w:rsidRPr="00981EEC" w:rsidRDefault="00D569DE" w:rsidP="00D569DE">
            <w:pPr>
              <w:jc w:val="lef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685" w:type="pct"/>
          </w:tcPr>
          <w:p w14:paraId="604AC9D2" w14:textId="041E596D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124</w:t>
            </w:r>
            <w:r w:rsidR="00540191">
              <w:rPr>
                <w:sz w:val="18"/>
                <w:szCs w:val="18"/>
                <w:lang w:val="en-US"/>
              </w:rPr>
              <w:t xml:space="preserve"> </w:t>
            </w:r>
            <w:r w:rsidRPr="00981EEC">
              <w:rPr>
                <w:sz w:val="18"/>
                <w:szCs w:val="18"/>
                <w:lang w:val="en-US"/>
              </w:rPr>
              <w:t>869</w:t>
            </w:r>
          </w:p>
        </w:tc>
        <w:tc>
          <w:tcPr>
            <w:tcW w:w="685" w:type="pct"/>
          </w:tcPr>
          <w:p w14:paraId="302D7A32" w14:textId="7454B0AD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5" w:type="pct"/>
          </w:tcPr>
          <w:p w14:paraId="5BB5A222" w14:textId="425035D8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pct"/>
          </w:tcPr>
          <w:p w14:paraId="6219E79D" w14:textId="4DD41813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124</w:t>
            </w:r>
            <w:r w:rsidR="00540191">
              <w:rPr>
                <w:sz w:val="18"/>
                <w:szCs w:val="18"/>
                <w:lang w:val="en-US"/>
              </w:rPr>
              <w:t xml:space="preserve"> </w:t>
            </w:r>
            <w:r w:rsidRPr="00981EEC">
              <w:rPr>
                <w:sz w:val="18"/>
                <w:szCs w:val="18"/>
                <w:lang w:val="en-US"/>
              </w:rPr>
              <w:t>869</w:t>
            </w:r>
          </w:p>
        </w:tc>
      </w:tr>
      <w:tr w:rsidR="00D569DE" w:rsidRPr="00981EEC" w14:paraId="2567113F" w14:textId="77777777" w:rsidTr="00981EEC">
        <w:trPr>
          <w:trHeight w:val="264"/>
          <w:jc w:val="center"/>
        </w:trPr>
        <w:tc>
          <w:tcPr>
            <w:tcW w:w="589" w:type="pct"/>
            <w:vMerge w:val="restart"/>
            <w:vAlign w:val="center"/>
            <w:hideMark/>
          </w:tcPr>
          <w:p w14:paraId="5E107054" w14:textId="66775DB5" w:rsidR="00D569DE" w:rsidRPr="00981EEC" w:rsidRDefault="00D569DE" w:rsidP="00D569DE">
            <w:pPr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ЮНЕП</w:t>
            </w:r>
          </w:p>
        </w:tc>
        <w:tc>
          <w:tcPr>
            <w:tcW w:w="1670" w:type="pct"/>
            <w:hideMark/>
          </w:tcPr>
          <w:p w14:paraId="37B22AC5" w14:textId="749F580C" w:rsidR="00D569DE" w:rsidRPr="00981EEC" w:rsidRDefault="00D569DE" w:rsidP="00D569DE">
            <w:pPr>
              <w:jc w:val="lef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685" w:type="pct"/>
          </w:tcPr>
          <w:p w14:paraId="491FA2C1" w14:textId="499EAF43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685" w:type="pct"/>
          </w:tcPr>
          <w:p w14:paraId="5DB3A220" w14:textId="5DC1F47C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5" w:type="pct"/>
          </w:tcPr>
          <w:p w14:paraId="4F5F8190" w14:textId="7D9BFAA1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pct"/>
          </w:tcPr>
          <w:p w14:paraId="1DFA4649" w14:textId="467BCCE9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  <w:r w:rsidR="00540191">
              <w:rPr>
                <w:sz w:val="18"/>
                <w:szCs w:val="18"/>
                <w:lang w:val="en-US"/>
              </w:rPr>
              <w:t>,</w:t>
            </w:r>
            <w:r w:rsidRPr="00981EEC">
              <w:rPr>
                <w:sz w:val="18"/>
                <w:szCs w:val="18"/>
                <w:lang w:val="en-US"/>
              </w:rPr>
              <w:t>22</w:t>
            </w:r>
          </w:p>
        </w:tc>
      </w:tr>
      <w:tr w:rsidR="00D569DE" w:rsidRPr="00981EEC" w14:paraId="28766E77" w14:textId="77777777" w:rsidTr="00981EEC">
        <w:trPr>
          <w:trHeight w:val="264"/>
          <w:jc w:val="center"/>
        </w:trPr>
        <w:tc>
          <w:tcPr>
            <w:tcW w:w="589" w:type="pct"/>
            <w:vMerge/>
            <w:vAlign w:val="center"/>
            <w:hideMark/>
          </w:tcPr>
          <w:p w14:paraId="7E0D7699" w14:textId="77777777" w:rsidR="00D569DE" w:rsidRPr="00981EEC" w:rsidRDefault="00D569DE" w:rsidP="00D569D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670" w:type="pct"/>
            <w:hideMark/>
          </w:tcPr>
          <w:p w14:paraId="658BCE2E" w14:textId="7E20E297" w:rsidR="00D569DE" w:rsidRPr="00981EEC" w:rsidRDefault="00D569DE" w:rsidP="00D569DE">
            <w:pPr>
              <w:jc w:val="lef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685" w:type="pct"/>
          </w:tcPr>
          <w:p w14:paraId="3F71ABA1" w14:textId="5EC9BE36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23</w:t>
            </w:r>
            <w:r w:rsidR="00540191">
              <w:rPr>
                <w:sz w:val="18"/>
                <w:szCs w:val="18"/>
                <w:lang w:val="en-US"/>
              </w:rPr>
              <w:t xml:space="preserve"> </w:t>
            </w:r>
            <w:r w:rsidRPr="00981EEC">
              <w:rPr>
                <w:sz w:val="18"/>
                <w:szCs w:val="18"/>
                <w:lang w:val="en-US"/>
              </w:rPr>
              <w:t>504</w:t>
            </w:r>
          </w:p>
        </w:tc>
        <w:tc>
          <w:tcPr>
            <w:tcW w:w="685" w:type="pct"/>
          </w:tcPr>
          <w:p w14:paraId="06D20F11" w14:textId="3627B73E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5" w:type="pct"/>
          </w:tcPr>
          <w:p w14:paraId="4398AEE8" w14:textId="2CAD9985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86" w:type="pct"/>
          </w:tcPr>
          <w:p w14:paraId="537AC8CE" w14:textId="2CECD806" w:rsidR="00D569DE" w:rsidRPr="00981EEC" w:rsidRDefault="00D569DE" w:rsidP="00D569DE">
            <w:pPr>
              <w:jc w:val="righ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en-US"/>
              </w:rPr>
              <w:t>23</w:t>
            </w:r>
            <w:r w:rsidR="00540191">
              <w:rPr>
                <w:sz w:val="18"/>
                <w:szCs w:val="18"/>
                <w:lang w:val="en-US"/>
              </w:rPr>
              <w:t xml:space="preserve"> </w:t>
            </w:r>
            <w:r w:rsidRPr="00981EEC">
              <w:rPr>
                <w:sz w:val="18"/>
                <w:szCs w:val="18"/>
                <w:lang w:val="en-US"/>
              </w:rPr>
              <w:t>504</w:t>
            </w:r>
          </w:p>
        </w:tc>
      </w:tr>
    </w:tbl>
    <w:p w14:paraId="44D54997" w14:textId="77777777" w:rsidR="00E9063C" w:rsidRPr="00981EEC" w:rsidRDefault="00E9063C" w:rsidP="00A110D0">
      <w:pPr>
        <w:jc w:val="center"/>
        <w:rPr>
          <w:sz w:val="18"/>
          <w:szCs w:val="18"/>
        </w:rPr>
      </w:pPr>
    </w:p>
    <w:tbl>
      <w:tblPr>
        <w:tblStyle w:val="TableGrid"/>
        <w:tblW w:w="10656" w:type="dxa"/>
        <w:jc w:val="center"/>
        <w:tblLayout w:type="fixed"/>
        <w:tblCellMar>
          <w:left w:w="28" w:type="dxa"/>
          <w:right w:w="85" w:type="dxa"/>
        </w:tblCellMar>
        <w:tblLook w:val="04A0" w:firstRow="1" w:lastRow="0" w:firstColumn="1" w:lastColumn="0" w:noHBand="0" w:noVBand="1"/>
      </w:tblPr>
      <w:tblGrid>
        <w:gridCol w:w="1525"/>
        <w:gridCol w:w="900"/>
        <w:gridCol w:w="1350"/>
        <w:gridCol w:w="810"/>
        <w:gridCol w:w="630"/>
        <w:gridCol w:w="810"/>
        <w:gridCol w:w="810"/>
        <w:gridCol w:w="630"/>
        <w:gridCol w:w="810"/>
        <w:gridCol w:w="630"/>
        <w:gridCol w:w="810"/>
        <w:gridCol w:w="941"/>
      </w:tblGrid>
      <w:tr w:rsidR="00540191" w:rsidRPr="00981EEC" w14:paraId="5F7D1156" w14:textId="77777777" w:rsidTr="00540191">
        <w:trPr>
          <w:trHeight w:val="327"/>
          <w:jc w:val="center"/>
        </w:trPr>
        <w:tc>
          <w:tcPr>
            <w:tcW w:w="3775" w:type="dxa"/>
            <w:gridSpan w:val="3"/>
            <w:tcMar>
              <w:left w:w="85" w:type="dxa"/>
            </w:tcMar>
            <w:vAlign w:val="center"/>
          </w:tcPr>
          <w:p w14:paraId="61D86F82" w14:textId="4158D076" w:rsidR="00C427AC" w:rsidRPr="00981EEC" w:rsidRDefault="00F35A07" w:rsidP="00B25C8C">
            <w:pPr>
              <w:suppressAutoHyphens/>
              <w:spacing w:after="60"/>
              <w:ind w:right="27"/>
              <w:jc w:val="left"/>
              <w:rPr>
                <w:b/>
                <w:sz w:val="18"/>
                <w:szCs w:val="18"/>
                <w:lang w:val="en-GB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ru-RU"/>
              </w:rPr>
              <w:t>VI) ДАННЫЕ ПО ПРОЕКТУ</w:t>
            </w:r>
          </w:p>
        </w:tc>
        <w:tc>
          <w:tcPr>
            <w:tcW w:w="810" w:type="dxa"/>
            <w:vAlign w:val="center"/>
          </w:tcPr>
          <w:p w14:paraId="473AB9F9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2017</w:t>
            </w:r>
          </w:p>
        </w:tc>
        <w:tc>
          <w:tcPr>
            <w:tcW w:w="630" w:type="dxa"/>
            <w:vAlign w:val="center"/>
          </w:tcPr>
          <w:p w14:paraId="32FD66F1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2018</w:t>
            </w:r>
          </w:p>
        </w:tc>
        <w:tc>
          <w:tcPr>
            <w:tcW w:w="810" w:type="dxa"/>
            <w:vAlign w:val="center"/>
          </w:tcPr>
          <w:p w14:paraId="3E62EB17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2019</w:t>
            </w:r>
          </w:p>
        </w:tc>
        <w:tc>
          <w:tcPr>
            <w:tcW w:w="810" w:type="dxa"/>
            <w:vAlign w:val="center"/>
          </w:tcPr>
          <w:p w14:paraId="73E1AC64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2020*</w:t>
            </w:r>
          </w:p>
        </w:tc>
        <w:tc>
          <w:tcPr>
            <w:tcW w:w="630" w:type="dxa"/>
            <w:vAlign w:val="center"/>
          </w:tcPr>
          <w:p w14:paraId="339F6CC5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2021</w:t>
            </w:r>
          </w:p>
        </w:tc>
        <w:tc>
          <w:tcPr>
            <w:tcW w:w="810" w:type="dxa"/>
            <w:vAlign w:val="center"/>
          </w:tcPr>
          <w:p w14:paraId="061C7F89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2022</w:t>
            </w:r>
          </w:p>
        </w:tc>
        <w:tc>
          <w:tcPr>
            <w:tcW w:w="630" w:type="dxa"/>
            <w:vAlign w:val="center"/>
          </w:tcPr>
          <w:p w14:paraId="0E556691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2023 2024</w:t>
            </w:r>
          </w:p>
        </w:tc>
        <w:tc>
          <w:tcPr>
            <w:tcW w:w="810" w:type="dxa"/>
            <w:vAlign w:val="center"/>
          </w:tcPr>
          <w:p w14:paraId="7D4C7A33" w14:textId="77777777" w:rsidR="00C427AC" w:rsidRPr="00981EEC" w:rsidRDefault="00C427AC" w:rsidP="00B25C8C">
            <w:pPr>
              <w:suppressAutoHyphens/>
              <w:ind w:right="27"/>
              <w:jc w:val="center"/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b/>
                <w:bCs/>
                <w:color w:val="000000"/>
                <w:sz w:val="18"/>
                <w:szCs w:val="18"/>
                <w:lang w:val="en-GB" w:eastAsia="zh-CN"/>
              </w:rPr>
              <w:t>2025</w:t>
            </w:r>
          </w:p>
        </w:tc>
        <w:tc>
          <w:tcPr>
            <w:tcW w:w="941" w:type="dxa"/>
            <w:vAlign w:val="center"/>
          </w:tcPr>
          <w:p w14:paraId="79F8F933" w14:textId="77A87F78" w:rsidR="00C427AC" w:rsidRPr="00981EEC" w:rsidRDefault="00504CD2" w:rsidP="00B25C8C">
            <w:pPr>
              <w:suppressAutoHyphens/>
              <w:spacing w:after="60"/>
              <w:ind w:right="27"/>
              <w:jc w:val="center"/>
              <w:rPr>
                <w:b/>
                <w:sz w:val="18"/>
                <w:szCs w:val="18"/>
                <w:lang w:val="en-GB"/>
              </w:rPr>
            </w:pPr>
            <w:r w:rsidRPr="00981EEC">
              <w:rPr>
                <w:b/>
                <w:sz w:val="18"/>
                <w:szCs w:val="18"/>
              </w:rPr>
              <w:t>Итого</w:t>
            </w:r>
          </w:p>
        </w:tc>
      </w:tr>
      <w:tr w:rsidR="00540191" w:rsidRPr="00981EEC" w14:paraId="40B480CB" w14:textId="77777777" w:rsidTr="00540191">
        <w:trPr>
          <w:trHeight w:val="163"/>
          <w:jc w:val="center"/>
        </w:trPr>
        <w:tc>
          <w:tcPr>
            <w:tcW w:w="3775" w:type="dxa"/>
            <w:gridSpan w:val="3"/>
            <w:tcMar>
              <w:left w:w="85" w:type="dxa"/>
            </w:tcMar>
          </w:tcPr>
          <w:p w14:paraId="5C0EFB2A" w14:textId="4EC261D8" w:rsidR="00C30F24" w:rsidRPr="00981EEC" w:rsidRDefault="00C30F24" w:rsidP="00C30F24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ru-RU"/>
              </w:rPr>
              <w:t>Предельные уровни потребления согласно Монреальскому протоколу (в тоннах ОРС)</w:t>
            </w:r>
          </w:p>
        </w:tc>
        <w:tc>
          <w:tcPr>
            <w:tcW w:w="810" w:type="dxa"/>
          </w:tcPr>
          <w:p w14:paraId="45C65BD0" w14:textId="047D59EB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24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30" w:type="dxa"/>
          </w:tcPr>
          <w:p w14:paraId="65BD276E" w14:textId="12798219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24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810" w:type="dxa"/>
          </w:tcPr>
          <w:p w14:paraId="249EA43E" w14:textId="188AB78B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24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810" w:type="dxa"/>
          </w:tcPr>
          <w:p w14:paraId="750FACF8" w14:textId="2788BAF7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630" w:type="dxa"/>
          </w:tcPr>
          <w:p w14:paraId="756BAD1D" w14:textId="24D9A44A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color w:val="000000"/>
                <w:sz w:val="18"/>
                <w:szCs w:val="18"/>
                <w:lang w:val="en-GB" w:eastAsia="zh-CN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 w:eastAsia="zh-CN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 w:eastAsia="zh-CN"/>
              </w:rPr>
              <w:t>47</w:t>
            </w:r>
          </w:p>
        </w:tc>
        <w:tc>
          <w:tcPr>
            <w:tcW w:w="810" w:type="dxa"/>
          </w:tcPr>
          <w:p w14:paraId="3EDD17AA" w14:textId="7853EBAE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630" w:type="dxa"/>
          </w:tcPr>
          <w:p w14:paraId="42E19E6A" w14:textId="0658574B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810" w:type="dxa"/>
          </w:tcPr>
          <w:p w14:paraId="64871130" w14:textId="1D8DA452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color w:val="000000"/>
                <w:sz w:val="18"/>
                <w:szCs w:val="18"/>
                <w:lang w:val="en-GB" w:eastAsia="zh-CN"/>
              </w:rPr>
              <w:t>8</w:t>
            </w:r>
            <w:r w:rsidR="00540191">
              <w:rPr>
                <w:color w:val="000000"/>
                <w:sz w:val="18"/>
                <w:szCs w:val="18"/>
                <w:lang w:val="en-GB" w:eastAsia="zh-CN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 w:eastAsia="zh-CN"/>
              </w:rPr>
              <w:t>74</w:t>
            </w:r>
          </w:p>
        </w:tc>
        <w:tc>
          <w:tcPr>
            <w:tcW w:w="941" w:type="dxa"/>
          </w:tcPr>
          <w:p w14:paraId="2CAB3F9F" w14:textId="712BDFCD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 w:eastAsia="zh-CN"/>
              </w:rPr>
            </w:pPr>
            <w:r w:rsidRPr="00981EEC"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Pr="00981EEC">
              <w:rPr>
                <w:color w:val="000000"/>
                <w:sz w:val="18"/>
                <w:szCs w:val="18"/>
                <w:lang w:eastAsia="en-CA"/>
              </w:rPr>
              <w:t>/</w:t>
            </w:r>
            <w:r w:rsidRPr="00981EEC"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540191" w:rsidRPr="00981EEC" w14:paraId="0D10D87B" w14:textId="77777777" w:rsidTr="00540191">
        <w:trPr>
          <w:trHeight w:val="85"/>
          <w:jc w:val="center"/>
        </w:trPr>
        <w:tc>
          <w:tcPr>
            <w:tcW w:w="3775" w:type="dxa"/>
            <w:gridSpan w:val="3"/>
            <w:tcMar>
              <w:left w:w="85" w:type="dxa"/>
            </w:tcMar>
          </w:tcPr>
          <w:p w14:paraId="67BDB0E7" w14:textId="6A670E78" w:rsidR="00C30F24" w:rsidRPr="00981EEC" w:rsidRDefault="00C30F24" w:rsidP="00C30F24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ru-RU"/>
              </w:rPr>
              <w:t>Максимально допустимое потребление (в тоннах ОРС)</w:t>
            </w:r>
          </w:p>
        </w:tc>
        <w:tc>
          <w:tcPr>
            <w:tcW w:w="810" w:type="dxa"/>
          </w:tcPr>
          <w:p w14:paraId="733880DB" w14:textId="4D21F6EF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24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630" w:type="dxa"/>
          </w:tcPr>
          <w:p w14:paraId="59B443D3" w14:textId="5F896840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24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810" w:type="dxa"/>
          </w:tcPr>
          <w:p w14:paraId="739ACFA3" w14:textId="5548C646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24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19</w:t>
            </w:r>
          </w:p>
        </w:tc>
        <w:tc>
          <w:tcPr>
            <w:tcW w:w="810" w:type="dxa"/>
          </w:tcPr>
          <w:p w14:paraId="151CA631" w14:textId="562BBE73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630" w:type="dxa"/>
          </w:tcPr>
          <w:p w14:paraId="07205097" w14:textId="23A898BC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 w:eastAsia="zh-CN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 w:eastAsia="zh-CN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 w:eastAsia="zh-CN"/>
              </w:rPr>
              <w:t>47</w:t>
            </w:r>
          </w:p>
        </w:tc>
        <w:tc>
          <w:tcPr>
            <w:tcW w:w="810" w:type="dxa"/>
          </w:tcPr>
          <w:p w14:paraId="7DC05977" w14:textId="6B38E724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630" w:type="dxa"/>
          </w:tcPr>
          <w:p w14:paraId="5735154D" w14:textId="3408ADD8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47</w:t>
            </w:r>
          </w:p>
        </w:tc>
        <w:tc>
          <w:tcPr>
            <w:tcW w:w="810" w:type="dxa"/>
          </w:tcPr>
          <w:p w14:paraId="2A7F1A8B" w14:textId="0200B32F" w:rsidR="00C30F24" w:rsidRPr="00981EEC" w:rsidRDefault="00C30F24" w:rsidP="00C30F24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8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>,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74</w:t>
            </w:r>
          </w:p>
        </w:tc>
        <w:tc>
          <w:tcPr>
            <w:tcW w:w="941" w:type="dxa"/>
          </w:tcPr>
          <w:p w14:paraId="692A0BBA" w14:textId="167F1842" w:rsidR="00C30F24" w:rsidRPr="00981EEC" w:rsidRDefault="00C30F24" w:rsidP="00C30F24">
            <w:pPr>
              <w:suppressAutoHyphens/>
              <w:ind w:right="27"/>
              <w:jc w:val="right"/>
              <w:rPr>
                <w:sz w:val="18"/>
                <w:szCs w:val="18"/>
                <w:lang w:val="en-GB" w:bidi="th-TH"/>
              </w:rPr>
            </w:pPr>
            <w:r w:rsidRPr="00981EEC"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Pr="00981EEC">
              <w:rPr>
                <w:color w:val="000000"/>
                <w:sz w:val="18"/>
                <w:szCs w:val="18"/>
                <w:lang w:eastAsia="en-CA"/>
              </w:rPr>
              <w:t>/</w:t>
            </w:r>
            <w:r w:rsidRPr="00981EEC"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540191" w:rsidRPr="00981EEC" w14:paraId="7B128CDA" w14:textId="77777777" w:rsidTr="00540191">
        <w:trPr>
          <w:trHeight w:val="224"/>
          <w:jc w:val="center"/>
        </w:trPr>
        <w:tc>
          <w:tcPr>
            <w:tcW w:w="1525" w:type="dxa"/>
            <w:vMerge w:val="restart"/>
            <w:tcMar>
              <w:left w:w="85" w:type="dxa"/>
            </w:tcMar>
            <w:vAlign w:val="center"/>
          </w:tcPr>
          <w:p w14:paraId="6B42509C" w14:textId="77777777" w:rsidR="000E1D66" w:rsidRPr="00981EEC" w:rsidRDefault="000E1D66" w:rsidP="000E1D66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  <w:lang w:val="ru-RU"/>
              </w:rPr>
              <w:t xml:space="preserve">Финансирование, утвержденное в принципе </w:t>
            </w:r>
          </w:p>
          <w:p w14:paraId="5A4DAE77" w14:textId="6A1B4E8E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(долл. США)</w:t>
            </w:r>
          </w:p>
        </w:tc>
        <w:tc>
          <w:tcPr>
            <w:tcW w:w="900" w:type="dxa"/>
            <w:vMerge w:val="restart"/>
            <w:tcMar>
              <w:left w:w="85" w:type="dxa"/>
            </w:tcMar>
            <w:vAlign w:val="center"/>
          </w:tcPr>
          <w:p w14:paraId="712AE584" w14:textId="05A3BA4D" w:rsidR="000E1D66" w:rsidRPr="00981EEC" w:rsidRDefault="000E1D66" w:rsidP="000E1D66">
            <w:pPr>
              <w:suppressAutoHyphens/>
              <w:ind w:right="27"/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</w:rPr>
              <w:t>ПРООН</w:t>
            </w:r>
          </w:p>
        </w:tc>
        <w:tc>
          <w:tcPr>
            <w:tcW w:w="1350" w:type="dxa"/>
            <w:tcMar>
              <w:left w:w="85" w:type="dxa"/>
            </w:tcMar>
          </w:tcPr>
          <w:p w14:paraId="15B3F470" w14:textId="6C1EAC92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</w:tcPr>
          <w:p w14:paraId="33B52D5A" w14:textId="413C9643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350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100</w:t>
            </w:r>
          </w:p>
        </w:tc>
        <w:tc>
          <w:tcPr>
            <w:tcW w:w="630" w:type="dxa"/>
          </w:tcPr>
          <w:p w14:paraId="4899A62B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49889C9B" w14:textId="345B9E18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bookmarkStart w:id="0" w:name="_Hlk33191288"/>
            <w:r w:rsidRPr="00981EEC">
              <w:rPr>
                <w:color w:val="000000"/>
                <w:sz w:val="18"/>
                <w:szCs w:val="18"/>
                <w:lang w:val="en-GB"/>
              </w:rPr>
              <w:t>233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400</w:t>
            </w:r>
            <w:bookmarkEnd w:id="0"/>
          </w:p>
        </w:tc>
        <w:tc>
          <w:tcPr>
            <w:tcW w:w="810" w:type="dxa"/>
          </w:tcPr>
          <w:p w14:paraId="18ECD01C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30" w:type="dxa"/>
          </w:tcPr>
          <w:p w14:paraId="4FF887EE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0C83936D" w14:textId="33671251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466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800</w:t>
            </w:r>
          </w:p>
        </w:tc>
        <w:tc>
          <w:tcPr>
            <w:tcW w:w="630" w:type="dxa"/>
          </w:tcPr>
          <w:p w14:paraId="2EBB6788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highlight w:val="darkYellow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667FA951" w14:textId="08D9656F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bookmarkStart w:id="1" w:name="_Hlk212570391"/>
            <w:r w:rsidRPr="00981EEC">
              <w:rPr>
                <w:color w:val="000000"/>
                <w:sz w:val="18"/>
                <w:szCs w:val="18"/>
                <w:lang w:val="en-GB"/>
              </w:rPr>
              <w:t>116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700</w:t>
            </w:r>
            <w:bookmarkEnd w:id="1"/>
          </w:p>
        </w:tc>
        <w:tc>
          <w:tcPr>
            <w:tcW w:w="941" w:type="dxa"/>
          </w:tcPr>
          <w:p w14:paraId="4A8F6B42" w14:textId="5D75A391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167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000</w:t>
            </w:r>
          </w:p>
        </w:tc>
      </w:tr>
      <w:tr w:rsidR="00540191" w:rsidRPr="00981EEC" w14:paraId="0D0932D2" w14:textId="77777777" w:rsidTr="00540191">
        <w:trPr>
          <w:trHeight w:val="228"/>
          <w:jc w:val="center"/>
        </w:trPr>
        <w:tc>
          <w:tcPr>
            <w:tcW w:w="1525" w:type="dxa"/>
            <w:vMerge/>
            <w:tcMar>
              <w:left w:w="85" w:type="dxa"/>
            </w:tcMar>
            <w:vAlign w:val="center"/>
          </w:tcPr>
          <w:p w14:paraId="11B28B26" w14:textId="77777777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tcMar>
              <w:left w:w="85" w:type="dxa"/>
            </w:tcMar>
            <w:vAlign w:val="center"/>
          </w:tcPr>
          <w:p w14:paraId="0990DF57" w14:textId="77777777" w:rsidR="000E1D66" w:rsidRPr="00981EEC" w:rsidRDefault="000E1D66" w:rsidP="000E1D66">
            <w:pPr>
              <w:suppressAutoHyphens/>
              <w:spacing w:after="60"/>
              <w:ind w:right="27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Mar>
              <w:left w:w="85" w:type="dxa"/>
            </w:tcMar>
          </w:tcPr>
          <w:p w14:paraId="15D4B85E" w14:textId="0058AF5D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</w:tcPr>
          <w:p w14:paraId="1CB1A4A0" w14:textId="464DF032" w:rsidR="000E1D66" w:rsidRPr="00981EEC" w:rsidRDefault="000E1D66" w:rsidP="000E1D66">
            <w:pPr>
              <w:suppressAutoHyphens/>
              <w:spacing w:after="60"/>
              <w:ind w:right="27"/>
              <w:jc w:val="right"/>
              <w:rPr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24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507</w:t>
            </w:r>
          </w:p>
        </w:tc>
        <w:tc>
          <w:tcPr>
            <w:tcW w:w="630" w:type="dxa"/>
          </w:tcPr>
          <w:p w14:paraId="6605439F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73001F1F" w14:textId="41D73793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16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338</w:t>
            </w:r>
          </w:p>
        </w:tc>
        <w:tc>
          <w:tcPr>
            <w:tcW w:w="810" w:type="dxa"/>
          </w:tcPr>
          <w:p w14:paraId="66B6EBD5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30" w:type="dxa"/>
          </w:tcPr>
          <w:p w14:paraId="12824916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2B3A8A64" w14:textId="4016A6B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32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676</w:t>
            </w:r>
          </w:p>
        </w:tc>
        <w:tc>
          <w:tcPr>
            <w:tcW w:w="630" w:type="dxa"/>
          </w:tcPr>
          <w:p w14:paraId="7FDBD70C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2FD5D475" w14:textId="596EC8B3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8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169</w:t>
            </w:r>
          </w:p>
        </w:tc>
        <w:tc>
          <w:tcPr>
            <w:tcW w:w="941" w:type="dxa"/>
          </w:tcPr>
          <w:p w14:paraId="394451F7" w14:textId="72BDBD35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81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690</w:t>
            </w:r>
          </w:p>
        </w:tc>
      </w:tr>
      <w:tr w:rsidR="00540191" w:rsidRPr="00981EEC" w14:paraId="4311D53B" w14:textId="77777777" w:rsidTr="00540191">
        <w:trPr>
          <w:trHeight w:val="49"/>
          <w:jc w:val="center"/>
        </w:trPr>
        <w:tc>
          <w:tcPr>
            <w:tcW w:w="1525" w:type="dxa"/>
            <w:vMerge/>
            <w:tcMar>
              <w:left w:w="85" w:type="dxa"/>
            </w:tcMar>
            <w:vAlign w:val="center"/>
          </w:tcPr>
          <w:p w14:paraId="34EF5DB5" w14:textId="77777777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 w:val="restart"/>
            <w:tcMar>
              <w:left w:w="85" w:type="dxa"/>
            </w:tcMar>
            <w:vAlign w:val="center"/>
          </w:tcPr>
          <w:p w14:paraId="5DEAC42A" w14:textId="05E0FEF0" w:rsidR="000E1D66" w:rsidRPr="00981EEC" w:rsidRDefault="000E1D66" w:rsidP="000E1D66">
            <w:pPr>
              <w:suppressAutoHyphens/>
              <w:ind w:right="27"/>
              <w:jc w:val="center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</w:rPr>
              <w:t>ЮНЕП</w:t>
            </w:r>
          </w:p>
        </w:tc>
        <w:tc>
          <w:tcPr>
            <w:tcW w:w="1350" w:type="dxa"/>
            <w:tcMar>
              <w:left w:w="85" w:type="dxa"/>
            </w:tcMar>
          </w:tcPr>
          <w:p w14:paraId="1274702E" w14:textId="353557C2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</w:tcPr>
          <w:p w14:paraId="18003DED" w14:textId="163B54E4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62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400</w:t>
            </w:r>
          </w:p>
        </w:tc>
        <w:tc>
          <w:tcPr>
            <w:tcW w:w="630" w:type="dxa"/>
          </w:tcPr>
          <w:p w14:paraId="5C545CD3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2B79FF8B" w14:textId="60697C73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41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600</w:t>
            </w:r>
          </w:p>
        </w:tc>
        <w:tc>
          <w:tcPr>
            <w:tcW w:w="810" w:type="dxa"/>
          </w:tcPr>
          <w:p w14:paraId="024D38C3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30" w:type="dxa"/>
          </w:tcPr>
          <w:p w14:paraId="67874C55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4C883B43" w14:textId="080C4858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83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200</w:t>
            </w:r>
          </w:p>
        </w:tc>
        <w:tc>
          <w:tcPr>
            <w:tcW w:w="630" w:type="dxa"/>
          </w:tcPr>
          <w:p w14:paraId="215656C7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084BD72E" w14:textId="6620A4CA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20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800</w:t>
            </w:r>
          </w:p>
        </w:tc>
        <w:tc>
          <w:tcPr>
            <w:tcW w:w="941" w:type="dxa"/>
          </w:tcPr>
          <w:p w14:paraId="608AACBE" w14:textId="377EC03E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208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000</w:t>
            </w:r>
          </w:p>
        </w:tc>
      </w:tr>
      <w:tr w:rsidR="00540191" w:rsidRPr="00981EEC" w14:paraId="366B994B" w14:textId="77777777" w:rsidTr="00540191">
        <w:trPr>
          <w:trHeight w:val="46"/>
          <w:jc w:val="center"/>
        </w:trPr>
        <w:tc>
          <w:tcPr>
            <w:tcW w:w="1525" w:type="dxa"/>
            <w:vMerge/>
            <w:tcMar>
              <w:left w:w="85" w:type="dxa"/>
            </w:tcMar>
            <w:vAlign w:val="center"/>
          </w:tcPr>
          <w:p w14:paraId="1E2E1AF7" w14:textId="77777777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tcMar>
              <w:left w:w="85" w:type="dxa"/>
            </w:tcMar>
            <w:vAlign w:val="center"/>
          </w:tcPr>
          <w:p w14:paraId="69CD4A19" w14:textId="77777777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Mar>
              <w:left w:w="85" w:type="dxa"/>
            </w:tcMar>
          </w:tcPr>
          <w:p w14:paraId="03A08F28" w14:textId="43DF7B71" w:rsidR="000E1D66" w:rsidRPr="00981EEC" w:rsidRDefault="000E1D66" w:rsidP="000E1D66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</w:tcPr>
          <w:p w14:paraId="41A09E7D" w14:textId="0A4FA6DC" w:rsidR="000E1D66" w:rsidRPr="00981EEC" w:rsidRDefault="000E1D66" w:rsidP="000E1D66">
            <w:pPr>
              <w:suppressAutoHyphens/>
              <w:spacing w:after="60"/>
              <w:ind w:right="27"/>
              <w:jc w:val="right"/>
              <w:rPr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8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112</w:t>
            </w:r>
          </w:p>
        </w:tc>
        <w:tc>
          <w:tcPr>
            <w:tcW w:w="630" w:type="dxa"/>
          </w:tcPr>
          <w:p w14:paraId="49ECFAA6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235898F5" w14:textId="0088E29D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5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408</w:t>
            </w:r>
          </w:p>
        </w:tc>
        <w:tc>
          <w:tcPr>
            <w:tcW w:w="810" w:type="dxa"/>
          </w:tcPr>
          <w:p w14:paraId="18F0C300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630" w:type="dxa"/>
          </w:tcPr>
          <w:p w14:paraId="6775A23A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26DD72FF" w14:textId="6E560CFD" w:rsidR="000E1D66" w:rsidRPr="00981EEC" w:rsidRDefault="000E1D66" w:rsidP="000E1D66">
            <w:pPr>
              <w:suppressAutoHyphens/>
              <w:spacing w:after="60"/>
              <w:ind w:right="27"/>
              <w:jc w:val="right"/>
              <w:rPr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10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816</w:t>
            </w:r>
          </w:p>
        </w:tc>
        <w:tc>
          <w:tcPr>
            <w:tcW w:w="630" w:type="dxa"/>
          </w:tcPr>
          <w:p w14:paraId="18917801" w14:textId="77777777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1FB59043" w14:textId="23E4D45B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704</w:t>
            </w:r>
          </w:p>
        </w:tc>
        <w:tc>
          <w:tcPr>
            <w:tcW w:w="941" w:type="dxa"/>
          </w:tcPr>
          <w:p w14:paraId="136C2246" w14:textId="1E0E0023" w:rsidR="000E1D66" w:rsidRPr="00981EEC" w:rsidRDefault="000E1D66" w:rsidP="000E1D66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040</w:t>
            </w:r>
          </w:p>
        </w:tc>
      </w:tr>
      <w:tr w:rsidR="00540191" w:rsidRPr="00981EEC" w14:paraId="301CC0A5" w14:textId="77777777" w:rsidTr="00540191">
        <w:trPr>
          <w:trHeight w:val="202"/>
          <w:jc w:val="center"/>
        </w:trPr>
        <w:tc>
          <w:tcPr>
            <w:tcW w:w="2425" w:type="dxa"/>
            <w:gridSpan w:val="2"/>
            <w:vMerge w:val="restart"/>
            <w:tcMar>
              <w:left w:w="85" w:type="dxa"/>
            </w:tcMar>
            <w:vAlign w:val="center"/>
          </w:tcPr>
          <w:p w14:paraId="58E49F1F" w14:textId="3BEA9C9B" w:rsidR="00CC3DDA" w:rsidRPr="00981EEC" w:rsidRDefault="00CC3DDA" w:rsidP="00CC3DDA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Фонды, утвержденные Исполнительным Комитетом (долл. США)</w:t>
            </w:r>
          </w:p>
        </w:tc>
        <w:tc>
          <w:tcPr>
            <w:tcW w:w="1350" w:type="dxa"/>
            <w:tcMar>
              <w:left w:w="85" w:type="dxa"/>
            </w:tcMar>
          </w:tcPr>
          <w:p w14:paraId="55B95009" w14:textId="09E93E71" w:rsidR="00CC3DDA" w:rsidRPr="00981EEC" w:rsidRDefault="00CC3DDA" w:rsidP="00CC3DDA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</w:tcPr>
          <w:p w14:paraId="41405910" w14:textId="511D63BD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412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500</w:t>
            </w:r>
          </w:p>
        </w:tc>
        <w:tc>
          <w:tcPr>
            <w:tcW w:w="630" w:type="dxa"/>
          </w:tcPr>
          <w:p w14:paraId="5CA594F3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57501BD2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3748368F" w14:textId="2C7913D5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275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000</w:t>
            </w:r>
          </w:p>
        </w:tc>
        <w:tc>
          <w:tcPr>
            <w:tcW w:w="630" w:type="dxa"/>
          </w:tcPr>
          <w:p w14:paraId="6861DBAC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0D353984" w14:textId="1982BF78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550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000</w:t>
            </w:r>
          </w:p>
        </w:tc>
        <w:tc>
          <w:tcPr>
            <w:tcW w:w="630" w:type="dxa"/>
          </w:tcPr>
          <w:p w14:paraId="4DEC433C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7BDC3D2B" w14:textId="11EB79D5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941" w:type="dxa"/>
          </w:tcPr>
          <w:p w14:paraId="4B239BCC" w14:textId="576B5694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237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500</w:t>
            </w:r>
          </w:p>
        </w:tc>
      </w:tr>
      <w:tr w:rsidR="00540191" w:rsidRPr="00981EEC" w14:paraId="6B01A3F2" w14:textId="77777777" w:rsidTr="00540191">
        <w:trPr>
          <w:trHeight w:val="49"/>
          <w:jc w:val="center"/>
        </w:trPr>
        <w:tc>
          <w:tcPr>
            <w:tcW w:w="2425" w:type="dxa"/>
            <w:gridSpan w:val="2"/>
            <w:vMerge/>
            <w:tcMar>
              <w:left w:w="85" w:type="dxa"/>
            </w:tcMar>
            <w:vAlign w:val="center"/>
          </w:tcPr>
          <w:p w14:paraId="5A17441F" w14:textId="77777777" w:rsidR="00CC3DDA" w:rsidRPr="00981EEC" w:rsidRDefault="00CC3DDA" w:rsidP="00CC3DDA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Mar>
              <w:left w:w="85" w:type="dxa"/>
            </w:tcMar>
          </w:tcPr>
          <w:p w14:paraId="499D2C5B" w14:textId="198AA130" w:rsidR="00CC3DDA" w:rsidRPr="00981EEC" w:rsidRDefault="00CC3DDA" w:rsidP="00CC3DDA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</w:tcPr>
          <w:p w14:paraId="2DBB89C2" w14:textId="555670B4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32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619</w:t>
            </w:r>
          </w:p>
        </w:tc>
        <w:tc>
          <w:tcPr>
            <w:tcW w:w="630" w:type="dxa"/>
          </w:tcPr>
          <w:p w14:paraId="0EA0A422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43C558DC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04EEC5B8" w14:textId="364755FF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21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746</w:t>
            </w:r>
          </w:p>
        </w:tc>
        <w:tc>
          <w:tcPr>
            <w:tcW w:w="630" w:type="dxa"/>
          </w:tcPr>
          <w:p w14:paraId="5723D67F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14E897E3" w14:textId="44E29A94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43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492</w:t>
            </w:r>
          </w:p>
        </w:tc>
        <w:tc>
          <w:tcPr>
            <w:tcW w:w="630" w:type="dxa"/>
          </w:tcPr>
          <w:p w14:paraId="3A179976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810" w:type="dxa"/>
          </w:tcPr>
          <w:p w14:paraId="36670DF9" w14:textId="11AD9AFA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941" w:type="dxa"/>
          </w:tcPr>
          <w:p w14:paraId="2A8FD596" w14:textId="6FA75672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97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857</w:t>
            </w:r>
          </w:p>
        </w:tc>
      </w:tr>
      <w:tr w:rsidR="00540191" w:rsidRPr="00981EEC" w14:paraId="353356C1" w14:textId="77777777" w:rsidTr="00540191">
        <w:trPr>
          <w:trHeight w:val="459"/>
          <w:jc w:val="center"/>
        </w:trPr>
        <w:tc>
          <w:tcPr>
            <w:tcW w:w="2425" w:type="dxa"/>
            <w:gridSpan w:val="2"/>
            <w:vMerge w:val="restart"/>
            <w:tcMar>
              <w:left w:w="85" w:type="dxa"/>
            </w:tcMar>
            <w:vAlign w:val="center"/>
          </w:tcPr>
          <w:p w14:paraId="38FB6D8E" w14:textId="737586C8" w:rsidR="00CC3DDA" w:rsidRPr="00981EEC" w:rsidRDefault="00CC3DDA" w:rsidP="00CC3DDA">
            <w:pPr>
              <w:suppressAutoHyphens/>
              <w:spacing w:after="60"/>
              <w:ind w:right="-86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Итого фондов, рекомендованных к утверждению на настоящем совещании (долл. США)</w:t>
            </w:r>
          </w:p>
        </w:tc>
        <w:tc>
          <w:tcPr>
            <w:tcW w:w="1350" w:type="dxa"/>
            <w:tcMar>
              <w:left w:w="85" w:type="dxa"/>
            </w:tcMar>
          </w:tcPr>
          <w:p w14:paraId="20A6B721" w14:textId="6F60CCDA" w:rsidR="00CC3DDA" w:rsidRPr="00981EEC" w:rsidRDefault="00CC3DDA" w:rsidP="00CC3DDA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vAlign w:val="center"/>
          </w:tcPr>
          <w:p w14:paraId="36CC3EF6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54983244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6DCD3ECE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75EF5873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7A21181A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62A6A60A" w14:textId="6EF430F4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2E3CAC92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68B515D5" w14:textId="4A08320B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bookmarkStart w:id="2" w:name="_Hlk212570349"/>
            <w:r w:rsidRPr="00981EEC">
              <w:rPr>
                <w:color w:val="000000"/>
                <w:sz w:val="18"/>
                <w:szCs w:val="18"/>
                <w:lang w:val="en-GB"/>
              </w:rPr>
              <w:t>137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500</w:t>
            </w:r>
            <w:bookmarkEnd w:id="2"/>
          </w:p>
        </w:tc>
        <w:tc>
          <w:tcPr>
            <w:tcW w:w="941" w:type="dxa"/>
            <w:vAlign w:val="center"/>
          </w:tcPr>
          <w:p w14:paraId="06138072" w14:textId="1C74D24E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137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500</w:t>
            </w:r>
          </w:p>
        </w:tc>
      </w:tr>
      <w:tr w:rsidR="00540191" w:rsidRPr="00981EEC" w14:paraId="2128BB2B" w14:textId="77777777" w:rsidTr="00540191">
        <w:trPr>
          <w:trHeight w:val="459"/>
          <w:jc w:val="center"/>
        </w:trPr>
        <w:tc>
          <w:tcPr>
            <w:tcW w:w="2425" w:type="dxa"/>
            <w:gridSpan w:val="2"/>
            <w:vMerge/>
            <w:tcMar>
              <w:left w:w="85" w:type="dxa"/>
            </w:tcMar>
            <w:vAlign w:val="center"/>
          </w:tcPr>
          <w:p w14:paraId="0D93EC94" w14:textId="77777777" w:rsidR="00CC3DDA" w:rsidRPr="00981EEC" w:rsidRDefault="00CC3DDA" w:rsidP="00CC3DDA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1350" w:type="dxa"/>
            <w:tcMar>
              <w:left w:w="85" w:type="dxa"/>
            </w:tcMar>
          </w:tcPr>
          <w:p w14:paraId="7EE7A1A9" w14:textId="5E63F4CD" w:rsidR="00CC3DDA" w:rsidRPr="00981EEC" w:rsidRDefault="00CC3DDA" w:rsidP="00CC3DDA">
            <w:pPr>
              <w:suppressAutoHyphens/>
              <w:spacing w:after="60"/>
              <w:ind w:right="27"/>
              <w:jc w:val="left"/>
              <w:rPr>
                <w:sz w:val="18"/>
                <w:szCs w:val="18"/>
                <w:lang w:val="en-GB"/>
              </w:rPr>
            </w:pPr>
            <w:r w:rsidRPr="00981EEC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  <w:vAlign w:val="center"/>
          </w:tcPr>
          <w:p w14:paraId="1731BD91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6A42302D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083F19A6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77C7ACF9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4243CB16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3DD2E3EF" w14:textId="29070604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30" w:type="dxa"/>
            <w:vAlign w:val="center"/>
          </w:tcPr>
          <w:p w14:paraId="5E7F129A" w14:textId="77777777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BF9826C" w14:textId="593A36AD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10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873</w:t>
            </w:r>
          </w:p>
        </w:tc>
        <w:tc>
          <w:tcPr>
            <w:tcW w:w="941" w:type="dxa"/>
            <w:vAlign w:val="center"/>
          </w:tcPr>
          <w:p w14:paraId="3E0D5954" w14:textId="10AB9224" w:rsidR="00CC3DDA" w:rsidRPr="00981EEC" w:rsidRDefault="00CC3DDA" w:rsidP="00CC3DDA">
            <w:pPr>
              <w:suppressAutoHyphens/>
              <w:ind w:right="27"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981EEC">
              <w:rPr>
                <w:color w:val="000000"/>
                <w:sz w:val="18"/>
                <w:szCs w:val="18"/>
                <w:lang w:val="en-GB"/>
              </w:rPr>
              <w:t>10</w:t>
            </w:r>
            <w:r w:rsidR="005401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981EEC">
              <w:rPr>
                <w:color w:val="000000"/>
                <w:sz w:val="18"/>
                <w:szCs w:val="18"/>
                <w:lang w:val="en-GB"/>
              </w:rPr>
              <w:t>873</w:t>
            </w:r>
          </w:p>
        </w:tc>
      </w:tr>
    </w:tbl>
    <w:p w14:paraId="2EE30125" w14:textId="65B9CE45" w:rsidR="00C427AC" w:rsidRPr="00981EEC" w:rsidRDefault="00E020BA" w:rsidP="00622023">
      <w:pPr>
        <w:ind w:left="-630"/>
        <w:jc w:val="left"/>
        <w:rPr>
          <w:sz w:val="18"/>
          <w:szCs w:val="18"/>
          <w:lang w:val="ru-RU"/>
        </w:rPr>
      </w:pPr>
      <w:r w:rsidRPr="00981EEC">
        <w:rPr>
          <w:sz w:val="18"/>
          <w:szCs w:val="18"/>
          <w:lang w:val="ru-RU"/>
        </w:rPr>
        <w:t>*</w:t>
      </w:r>
      <w:r w:rsidR="00E60E3A" w:rsidRPr="00981EEC">
        <w:rPr>
          <w:sz w:val="18"/>
          <w:szCs w:val="18"/>
          <w:lang w:val="ru-RU"/>
        </w:rPr>
        <w:t xml:space="preserve"> Второй транш был запланирован на 2019 год, но представлен на рассмотрение в 2020 году.</w:t>
      </w:r>
    </w:p>
    <w:p w14:paraId="612DEB1A" w14:textId="77777777" w:rsidR="00622023" w:rsidRPr="00981EEC" w:rsidRDefault="00622023" w:rsidP="00622023">
      <w:pPr>
        <w:ind w:left="-630"/>
        <w:jc w:val="center"/>
        <w:rPr>
          <w:sz w:val="18"/>
          <w:szCs w:val="18"/>
          <w:lang w:val="ru-RU"/>
        </w:rPr>
      </w:pPr>
    </w:p>
    <w:tbl>
      <w:tblPr>
        <w:tblStyle w:val="TableGrid"/>
        <w:tblW w:w="106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076"/>
        <w:gridCol w:w="6580"/>
      </w:tblGrid>
      <w:tr w:rsidR="00925589" w:rsidRPr="00981EEC" w14:paraId="7677CECD" w14:textId="77777777" w:rsidTr="00925589">
        <w:trPr>
          <w:trHeight w:val="42"/>
          <w:jc w:val="center"/>
        </w:trPr>
        <w:tc>
          <w:tcPr>
            <w:tcW w:w="4076" w:type="dxa"/>
            <w:hideMark/>
          </w:tcPr>
          <w:p w14:paraId="5A9CF418" w14:textId="5E346880" w:rsidR="00925589" w:rsidRPr="00981EEC" w:rsidRDefault="00925589" w:rsidP="00925589">
            <w:pPr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981EEC">
              <w:rPr>
                <w:b/>
                <w:sz w:val="18"/>
                <w:szCs w:val="18"/>
              </w:rPr>
              <w:t>Рекомендация секретариата:</w:t>
            </w:r>
          </w:p>
        </w:tc>
        <w:tc>
          <w:tcPr>
            <w:tcW w:w="6580" w:type="dxa"/>
            <w:hideMark/>
          </w:tcPr>
          <w:p w14:paraId="524D31AE" w14:textId="79FC6731" w:rsidR="00925589" w:rsidRPr="00981EEC" w:rsidRDefault="00925589" w:rsidP="00925589">
            <w:pPr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981EEC">
              <w:rPr>
                <w:sz w:val="18"/>
                <w:szCs w:val="18"/>
              </w:rPr>
              <w:t>Общее утверждение</w:t>
            </w:r>
          </w:p>
        </w:tc>
      </w:tr>
    </w:tbl>
    <w:p w14:paraId="6D459292" w14:textId="77777777" w:rsidR="00E9063C" w:rsidRPr="00E9063C" w:rsidRDefault="00E9063C" w:rsidP="00E9063C">
      <w:r w:rsidRPr="00E9063C">
        <w:br w:type="page"/>
      </w:r>
    </w:p>
    <w:p w14:paraId="2114CDDF" w14:textId="6CA41B98" w:rsidR="00E9063C" w:rsidRPr="00B914C5" w:rsidRDefault="00E60E3A" w:rsidP="00E9063C">
      <w:pPr>
        <w:keepNext/>
        <w:spacing w:after="240"/>
        <w:jc w:val="center"/>
        <w:rPr>
          <w:b/>
        </w:rPr>
      </w:pPr>
      <w:r>
        <w:rPr>
          <w:b/>
          <w:lang w:val="ru-RU"/>
        </w:rPr>
        <w:lastRenderedPageBreak/>
        <w:t>ОПИСАНИЕ ПРОЕКТА</w:t>
      </w:r>
    </w:p>
    <w:p w14:paraId="362AADF8" w14:textId="6A1FB2BB" w:rsidR="00E9063C" w:rsidRPr="00C603D3" w:rsidRDefault="00F91BAE" w:rsidP="008C3DDD">
      <w:pPr>
        <w:pStyle w:val="Heading1"/>
        <w:rPr>
          <w:lang w:val="ru-RU"/>
        </w:rPr>
      </w:pPr>
      <w:r>
        <w:rPr>
          <w:lang w:val="ru-RU"/>
        </w:rPr>
        <w:t>От</w:t>
      </w:r>
      <w:r w:rsidRPr="00CD4150">
        <w:rPr>
          <w:lang w:val="ru-RU"/>
        </w:rPr>
        <w:t xml:space="preserve"> </w:t>
      </w:r>
      <w:r>
        <w:rPr>
          <w:lang w:val="ru-RU"/>
        </w:rPr>
        <w:t>имени</w:t>
      </w:r>
      <w:r w:rsidRPr="00CD4150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CD4150">
        <w:rPr>
          <w:lang w:val="ru-RU"/>
        </w:rPr>
        <w:t xml:space="preserve"> </w:t>
      </w:r>
      <w:r>
        <w:rPr>
          <w:lang w:val="ru-RU"/>
        </w:rPr>
        <w:t>Перу</w:t>
      </w:r>
      <w:r w:rsidRPr="00CD4150">
        <w:rPr>
          <w:lang w:val="ru-RU"/>
        </w:rPr>
        <w:t xml:space="preserve"> </w:t>
      </w:r>
      <w:r>
        <w:rPr>
          <w:lang w:val="ru-RU"/>
        </w:rPr>
        <w:t>ПРООН в</w:t>
      </w:r>
      <w:r w:rsidRPr="00CD4150">
        <w:rPr>
          <w:lang w:val="ru-RU"/>
        </w:rPr>
        <w:t xml:space="preserve"> </w:t>
      </w:r>
      <w:r>
        <w:rPr>
          <w:lang w:val="ru-RU"/>
        </w:rPr>
        <w:t>качестве</w:t>
      </w:r>
      <w:r w:rsidRPr="00CD4150">
        <w:rPr>
          <w:lang w:val="ru-RU"/>
        </w:rPr>
        <w:t xml:space="preserve"> </w:t>
      </w:r>
      <w:r>
        <w:rPr>
          <w:lang w:val="ru-RU"/>
        </w:rPr>
        <w:t>ведущего</w:t>
      </w:r>
      <w:r w:rsidRPr="00CD4150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CD4150">
        <w:rPr>
          <w:lang w:val="ru-RU"/>
        </w:rPr>
        <w:t>-</w:t>
      </w:r>
      <w:r>
        <w:rPr>
          <w:lang w:val="ru-RU"/>
        </w:rPr>
        <w:t>исполнителя</w:t>
      </w:r>
      <w:r w:rsidRPr="00CD4150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CD4150">
        <w:rPr>
          <w:lang w:val="ru-RU"/>
        </w:rPr>
        <w:t xml:space="preserve"> </w:t>
      </w:r>
      <w:r>
        <w:rPr>
          <w:lang w:val="ru-RU"/>
        </w:rPr>
        <w:t>запрос</w:t>
      </w:r>
      <w:r w:rsidRPr="00CD4150">
        <w:rPr>
          <w:lang w:val="ru-RU"/>
        </w:rPr>
        <w:t xml:space="preserve"> </w:t>
      </w:r>
      <w:r>
        <w:rPr>
          <w:lang w:val="ru-RU"/>
        </w:rPr>
        <w:t>на</w:t>
      </w:r>
      <w:r w:rsidRPr="00CD4150">
        <w:rPr>
          <w:lang w:val="ru-RU"/>
        </w:rPr>
        <w:t xml:space="preserve"> </w:t>
      </w:r>
      <w:r>
        <w:rPr>
          <w:lang w:val="ru-RU"/>
        </w:rPr>
        <w:t>финансирование</w:t>
      </w:r>
      <w:r w:rsidRPr="00CD4150">
        <w:rPr>
          <w:lang w:val="ru-RU"/>
        </w:rPr>
        <w:t xml:space="preserve"> </w:t>
      </w:r>
      <w:r>
        <w:rPr>
          <w:lang w:val="ru-RU"/>
        </w:rPr>
        <w:t>четвертого и последнего</w:t>
      </w:r>
      <w:r w:rsidRPr="00CD4150">
        <w:rPr>
          <w:lang w:val="ru-RU"/>
        </w:rPr>
        <w:t xml:space="preserve"> </w:t>
      </w:r>
      <w:r>
        <w:rPr>
          <w:lang w:val="ru-RU"/>
        </w:rPr>
        <w:t xml:space="preserve">транша </w:t>
      </w:r>
      <w:r w:rsidRPr="00BE442A">
        <w:t>II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этап</w:t>
      </w:r>
      <w:r>
        <w:rPr>
          <w:lang w:val="ru-RU"/>
        </w:rPr>
        <w:t>а</w:t>
      </w:r>
      <w:r w:rsidRPr="00CD4150">
        <w:rPr>
          <w:lang w:val="ru-RU"/>
        </w:rPr>
        <w:t xml:space="preserve"> </w:t>
      </w:r>
      <w:r w:rsidR="00385712">
        <w:rPr>
          <w:lang w:val="ru-RU"/>
        </w:rPr>
        <w:t>плана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организационной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деятельности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по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поэтапному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отказу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от</w:t>
      </w:r>
      <w:r w:rsidRPr="00CD4150">
        <w:rPr>
          <w:lang w:val="ru-RU"/>
        </w:rPr>
        <w:t xml:space="preserve"> </w:t>
      </w:r>
      <w:r w:rsidRPr="00FD5859">
        <w:rPr>
          <w:lang w:val="ru-RU"/>
        </w:rPr>
        <w:t>ГХФУ</w:t>
      </w:r>
      <w:r w:rsidRPr="00CD4150">
        <w:rPr>
          <w:lang w:val="ru-RU"/>
        </w:rPr>
        <w:t xml:space="preserve"> (</w:t>
      </w:r>
      <w:r w:rsidRPr="00FD5859">
        <w:rPr>
          <w:lang w:val="ru-RU"/>
        </w:rPr>
        <w:t>ПОДПО</w:t>
      </w:r>
      <w:r w:rsidRPr="00CD4150">
        <w:rPr>
          <w:lang w:val="ru-RU"/>
        </w:rPr>
        <w:t xml:space="preserve">) </w:t>
      </w:r>
      <w:r>
        <w:rPr>
          <w:lang w:val="ru-RU"/>
        </w:rPr>
        <w:t>в</w:t>
      </w:r>
      <w:r w:rsidRPr="00CD4150">
        <w:rPr>
          <w:lang w:val="ru-RU"/>
        </w:rPr>
        <w:t xml:space="preserve"> </w:t>
      </w:r>
      <w:r>
        <w:rPr>
          <w:lang w:val="ru-RU"/>
        </w:rPr>
        <w:t>размере</w:t>
      </w:r>
      <w:r w:rsidRPr="00CD4150">
        <w:rPr>
          <w:lang w:val="ru-RU"/>
        </w:rPr>
        <w:t xml:space="preserve"> </w:t>
      </w:r>
      <w:r>
        <w:rPr>
          <w:lang w:val="ru-RU"/>
        </w:rPr>
        <w:t>148</w:t>
      </w:r>
      <w:r w:rsidR="00637CE8">
        <w:rPr>
          <w:lang w:val="ru-RU"/>
        </w:rPr>
        <w:t> </w:t>
      </w:r>
      <w:r>
        <w:rPr>
          <w:lang w:val="ru-RU"/>
        </w:rPr>
        <w:t>373</w:t>
      </w:r>
      <w:r w:rsidR="00637CE8">
        <w:rPr>
          <w:lang w:val="ru-RU"/>
        </w:rPr>
        <w:t> </w:t>
      </w:r>
      <w:r>
        <w:rPr>
          <w:lang w:val="ru-RU"/>
        </w:rPr>
        <w:t>долл</w:t>
      </w:r>
      <w:r w:rsidRPr="00CD4150">
        <w:rPr>
          <w:lang w:val="ru-RU"/>
        </w:rPr>
        <w:t>.</w:t>
      </w:r>
      <w:r>
        <w:rPr>
          <w:lang w:val="ru-RU"/>
        </w:rPr>
        <w:t> США, в том числе 116 700 долл. США</w:t>
      </w:r>
      <w:r w:rsidRPr="006857D0">
        <w:rPr>
          <w:lang w:val="ru-RU"/>
        </w:rPr>
        <w:t xml:space="preserve"> </w:t>
      </w:r>
      <w:r>
        <w:rPr>
          <w:lang w:val="ru-RU"/>
        </w:rPr>
        <w:t>плюс</w:t>
      </w:r>
      <w:r w:rsidRPr="006857D0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6857D0">
        <w:rPr>
          <w:lang w:val="ru-RU"/>
        </w:rPr>
        <w:t xml:space="preserve"> </w:t>
      </w:r>
      <w:r>
        <w:rPr>
          <w:lang w:val="ru-RU"/>
        </w:rPr>
        <w:t>расходы</w:t>
      </w:r>
      <w:r w:rsidRPr="006857D0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6857D0">
        <w:rPr>
          <w:lang w:val="ru-RU"/>
        </w:rPr>
        <w:t xml:space="preserve"> </w:t>
      </w:r>
      <w:r>
        <w:rPr>
          <w:lang w:val="ru-RU"/>
        </w:rPr>
        <w:t>в</w:t>
      </w:r>
      <w:r w:rsidRPr="006857D0">
        <w:rPr>
          <w:lang w:val="ru-RU"/>
        </w:rPr>
        <w:t xml:space="preserve"> </w:t>
      </w:r>
      <w:r>
        <w:rPr>
          <w:lang w:val="ru-RU"/>
        </w:rPr>
        <w:t>размере</w:t>
      </w:r>
      <w:r w:rsidRPr="006857D0">
        <w:rPr>
          <w:lang w:val="ru-RU"/>
        </w:rPr>
        <w:t xml:space="preserve"> </w:t>
      </w:r>
      <w:r>
        <w:rPr>
          <w:lang w:val="ru-RU"/>
        </w:rPr>
        <w:t>8 169 долл</w:t>
      </w:r>
      <w:r w:rsidRPr="006857D0">
        <w:rPr>
          <w:lang w:val="ru-RU"/>
        </w:rPr>
        <w:t>.</w:t>
      </w:r>
      <w:r>
        <w:rPr>
          <w:lang w:val="ru-RU"/>
        </w:rPr>
        <w:t> США для ПРООН и 20 800 долл. США</w:t>
      </w:r>
      <w:r w:rsidRPr="005C06CD">
        <w:rPr>
          <w:lang w:val="ru-RU"/>
        </w:rPr>
        <w:t xml:space="preserve"> </w:t>
      </w:r>
      <w:r>
        <w:rPr>
          <w:lang w:val="ru-RU"/>
        </w:rPr>
        <w:t>плюс</w:t>
      </w:r>
      <w:r w:rsidRPr="005C06CD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5C06CD">
        <w:rPr>
          <w:lang w:val="ru-RU"/>
        </w:rPr>
        <w:t xml:space="preserve"> </w:t>
      </w:r>
      <w:r>
        <w:rPr>
          <w:lang w:val="ru-RU"/>
        </w:rPr>
        <w:t>расходы</w:t>
      </w:r>
      <w:r w:rsidRPr="005C06CD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5C06CD">
        <w:rPr>
          <w:lang w:val="ru-RU"/>
        </w:rPr>
        <w:t xml:space="preserve"> </w:t>
      </w:r>
      <w:r>
        <w:rPr>
          <w:lang w:val="ru-RU"/>
        </w:rPr>
        <w:t>в</w:t>
      </w:r>
      <w:r w:rsidRPr="005C06CD">
        <w:rPr>
          <w:lang w:val="ru-RU"/>
        </w:rPr>
        <w:t xml:space="preserve"> </w:t>
      </w:r>
      <w:r>
        <w:rPr>
          <w:lang w:val="ru-RU"/>
        </w:rPr>
        <w:t>размере</w:t>
      </w:r>
      <w:r w:rsidRPr="005C06CD">
        <w:rPr>
          <w:lang w:val="ru-RU"/>
        </w:rPr>
        <w:t xml:space="preserve"> </w:t>
      </w:r>
      <w:r>
        <w:rPr>
          <w:lang w:val="ru-RU"/>
        </w:rPr>
        <w:t>2 704</w:t>
      </w:r>
      <w:r w:rsidRPr="003E18F6">
        <w:rPr>
          <w:lang w:val="en-US"/>
        </w:rPr>
        <w:t> </w:t>
      </w:r>
      <w:r>
        <w:rPr>
          <w:lang w:val="ru-RU"/>
        </w:rPr>
        <w:t>долл</w:t>
      </w:r>
      <w:r w:rsidRPr="005C06CD">
        <w:rPr>
          <w:lang w:val="ru-RU"/>
        </w:rPr>
        <w:t>.</w:t>
      </w:r>
      <w:r w:rsidRPr="003E18F6">
        <w:rPr>
          <w:lang w:val="en-US"/>
        </w:rPr>
        <w:t> </w:t>
      </w:r>
      <w:r>
        <w:rPr>
          <w:lang w:val="ru-RU"/>
        </w:rPr>
        <w:t>США</w:t>
      </w:r>
      <w:r w:rsidRPr="00F91BAE">
        <w:rPr>
          <w:lang w:val="ru-RU"/>
        </w:rPr>
        <w:t xml:space="preserve"> </w:t>
      </w:r>
      <w:r>
        <w:rPr>
          <w:lang w:val="ru-RU"/>
        </w:rPr>
        <w:t>для</w:t>
      </w:r>
      <w:r w:rsidRPr="00F91BAE">
        <w:rPr>
          <w:lang w:val="ru-RU"/>
        </w:rPr>
        <w:t xml:space="preserve"> </w:t>
      </w:r>
      <w:r>
        <w:rPr>
          <w:lang w:val="ru-RU"/>
        </w:rPr>
        <w:t>ЮНЕП</w:t>
      </w:r>
      <w:r w:rsidR="00E9063C" w:rsidRPr="00B914C5">
        <w:rPr>
          <w:vertAlign w:val="superscript"/>
        </w:rPr>
        <w:footnoteReference w:id="2"/>
      </w:r>
      <w:r w:rsidRPr="00F91BAE">
        <w:rPr>
          <w:noProof/>
          <w:lang w:val="ru-RU"/>
        </w:rPr>
        <w:t xml:space="preserve">. </w:t>
      </w:r>
      <w:r w:rsidR="00C603D3">
        <w:rPr>
          <w:lang w:val="ru-RU"/>
        </w:rPr>
        <w:t>Представленный документ включает доклад о</w:t>
      </w:r>
      <w:r w:rsidR="00BC5CCB">
        <w:rPr>
          <w:lang w:val="ru-RU"/>
        </w:rPr>
        <w:t> </w:t>
      </w:r>
      <w:r w:rsidR="00C603D3">
        <w:rPr>
          <w:lang w:val="ru-RU"/>
        </w:rPr>
        <w:t xml:space="preserve">ходе освоения </w:t>
      </w:r>
      <w:r>
        <w:rPr>
          <w:lang w:val="ru-RU"/>
        </w:rPr>
        <w:t>третьего</w:t>
      </w:r>
      <w:r w:rsidR="00C603D3">
        <w:rPr>
          <w:lang w:val="ru-RU"/>
        </w:rPr>
        <w:t xml:space="preserve"> транша, </w:t>
      </w:r>
      <w:r>
        <w:rPr>
          <w:lang w:val="ru-RU"/>
        </w:rPr>
        <w:t>отчет о проверке данных о потреблении Г</w:t>
      </w:r>
      <w:r w:rsidR="00C16584">
        <w:rPr>
          <w:lang w:val="ru-RU"/>
        </w:rPr>
        <w:t>ХФ</w:t>
      </w:r>
      <w:r>
        <w:rPr>
          <w:lang w:val="ru-RU"/>
        </w:rPr>
        <w:t>У за 2022-2024</w:t>
      </w:r>
      <w:r w:rsidR="00BC5CCB">
        <w:rPr>
          <w:lang w:val="ru-RU"/>
        </w:rPr>
        <w:t> </w:t>
      </w:r>
      <w:r>
        <w:rPr>
          <w:lang w:val="ru-RU"/>
        </w:rPr>
        <w:t xml:space="preserve">годы </w:t>
      </w:r>
      <w:r w:rsidR="00C603D3">
        <w:rPr>
          <w:lang w:val="ru-RU"/>
        </w:rPr>
        <w:t>и</w:t>
      </w:r>
      <w:r w:rsidR="00C603D3" w:rsidRPr="00FD3A30">
        <w:rPr>
          <w:lang w:val="ru-RU"/>
        </w:rPr>
        <w:t xml:space="preserve"> </w:t>
      </w:r>
      <w:r w:rsidR="00C603D3">
        <w:rPr>
          <w:lang w:val="ru-RU"/>
        </w:rPr>
        <w:t>план</w:t>
      </w:r>
      <w:r w:rsidR="00C603D3" w:rsidRPr="00FD3A30">
        <w:rPr>
          <w:lang w:val="ru-RU"/>
        </w:rPr>
        <w:t xml:space="preserve"> </w:t>
      </w:r>
      <w:r w:rsidR="00C603D3">
        <w:rPr>
          <w:lang w:val="ru-RU"/>
        </w:rPr>
        <w:t>освоения</w:t>
      </w:r>
      <w:r w:rsidR="00C603D3" w:rsidRPr="00FD3A30">
        <w:rPr>
          <w:lang w:val="ru-RU"/>
        </w:rPr>
        <w:t xml:space="preserve"> </w:t>
      </w:r>
      <w:r w:rsidR="00C603D3">
        <w:rPr>
          <w:lang w:val="ru-RU"/>
        </w:rPr>
        <w:t>транша</w:t>
      </w:r>
      <w:r w:rsidR="00C603D3" w:rsidRPr="00FD3A30">
        <w:rPr>
          <w:lang w:val="ru-RU"/>
        </w:rPr>
        <w:t xml:space="preserve"> </w:t>
      </w:r>
      <w:r w:rsidR="00C603D3">
        <w:rPr>
          <w:lang w:val="ru-RU"/>
        </w:rPr>
        <w:t>на</w:t>
      </w:r>
      <w:r w:rsidR="00C603D3" w:rsidRPr="00FD3A30">
        <w:rPr>
          <w:lang w:val="ru-RU"/>
        </w:rPr>
        <w:t xml:space="preserve"> 202</w:t>
      </w:r>
      <w:r>
        <w:rPr>
          <w:lang w:val="ru-RU"/>
        </w:rPr>
        <w:t xml:space="preserve">6 </w:t>
      </w:r>
      <w:r w:rsidR="00C603D3">
        <w:rPr>
          <w:lang w:val="ru-RU"/>
        </w:rPr>
        <w:t>год.</w:t>
      </w:r>
    </w:p>
    <w:p w14:paraId="1E60C149" w14:textId="2ADA6D90" w:rsidR="00E9063C" w:rsidRPr="00B914C5" w:rsidRDefault="00E60E3A" w:rsidP="00E9063C">
      <w:pPr>
        <w:keepNext/>
        <w:spacing w:after="240"/>
        <w:rPr>
          <w:u w:val="single"/>
        </w:rPr>
      </w:pPr>
      <w:r>
        <w:rPr>
          <w:u w:val="single"/>
          <w:lang w:val="ru-RU"/>
        </w:rPr>
        <w:t>Отчет о потреблении ГХФУ</w:t>
      </w:r>
    </w:p>
    <w:p w14:paraId="00E3DE39" w14:textId="7BF4301D" w:rsidR="00E9063C" w:rsidRPr="00E60E3A" w:rsidRDefault="00E60E3A" w:rsidP="005D105C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Правительство Перу сообщило о потреблении 13,25 тонны ОРС ГХФУ в 2024 году, что на 50,7</w:t>
      </w:r>
      <w:r w:rsidR="00BC5CCB">
        <w:rPr>
          <w:lang w:val="ru-RU"/>
        </w:rPr>
        <w:t> </w:t>
      </w:r>
      <w:r>
        <w:rPr>
          <w:lang w:val="ru-RU"/>
        </w:rPr>
        <w:t>процента ниже базового уровня страны по ГХФУ для соблюдения требований. Потребление ГХФУ в 2021-2024 годах представлено в таблице 1</w:t>
      </w:r>
      <w:r w:rsidR="00E9063C" w:rsidRPr="00E60E3A">
        <w:rPr>
          <w:lang w:val="ru-RU"/>
        </w:rPr>
        <w:t>.</w:t>
      </w:r>
    </w:p>
    <w:p w14:paraId="31BD3B04" w14:textId="450D9A73" w:rsidR="00D06278" w:rsidRPr="00F91BAE" w:rsidRDefault="00F91BAE" w:rsidP="00D06278">
      <w:pPr>
        <w:suppressAutoHyphens/>
        <w:rPr>
          <w:b/>
          <w:sz w:val="20"/>
          <w:szCs w:val="20"/>
          <w:lang w:val="ru-RU"/>
        </w:rPr>
      </w:pPr>
      <w:r w:rsidRPr="004B0C76">
        <w:rPr>
          <w:b/>
          <w:sz w:val="20"/>
          <w:szCs w:val="20"/>
          <w:lang w:val="ru-RU"/>
        </w:rPr>
        <w:t xml:space="preserve">Таблица 1. </w:t>
      </w:r>
      <w:r w:rsidRPr="00F91BAE">
        <w:rPr>
          <w:b/>
          <w:sz w:val="20"/>
          <w:szCs w:val="20"/>
          <w:lang w:val="ru-RU"/>
        </w:rPr>
        <w:t xml:space="preserve">Потребление ГХФУ в </w:t>
      </w:r>
      <w:r>
        <w:rPr>
          <w:b/>
          <w:sz w:val="20"/>
          <w:szCs w:val="20"/>
          <w:lang w:val="ru-RU"/>
        </w:rPr>
        <w:t>Перу</w:t>
      </w:r>
      <w:r w:rsidRPr="00F91BAE">
        <w:rPr>
          <w:b/>
          <w:sz w:val="20"/>
          <w:szCs w:val="20"/>
          <w:lang w:val="ru-RU"/>
        </w:rPr>
        <w:t xml:space="preserve"> (данные в соответствии со статьей 7 за 20</w:t>
      </w:r>
      <w:r>
        <w:rPr>
          <w:b/>
          <w:sz w:val="20"/>
          <w:szCs w:val="20"/>
          <w:lang w:val="ru-RU"/>
        </w:rPr>
        <w:t>17</w:t>
      </w:r>
      <w:r w:rsidRPr="00F91BAE">
        <w:rPr>
          <w:b/>
          <w:sz w:val="20"/>
          <w:szCs w:val="20"/>
          <w:lang w:val="ru-RU"/>
        </w:rPr>
        <w:t>-202</w:t>
      </w:r>
      <w:r>
        <w:rPr>
          <w:b/>
          <w:sz w:val="20"/>
          <w:szCs w:val="20"/>
          <w:lang w:val="ru-RU"/>
        </w:rPr>
        <w:t>1</w:t>
      </w:r>
      <w:r w:rsidRPr="00F91BAE">
        <w:rPr>
          <w:b/>
          <w:sz w:val="20"/>
          <w:szCs w:val="20"/>
          <w:lang w:val="ru-RU"/>
        </w:rPr>
        <w:t xml:space="preserve"> годы</w:t>
      </w:r>
      <w:r w:rsidR="009B7DF7">
        <w:rPr>
          <w:b/>
          <w:sz w:val="20"/>
          <w:szCs w:val="20"/>
          <w:lang w:val="ru-RU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62"/>
        <w:gridCol w:w="1182"/>
        <w:gridCol w:w="1182"/>
        <w:gridCol w:w="1182"/>
        <w:gridCol w:w="1182"/>
        <w:gridCol w:w="1182"/>
        <w:gridCol w:w="1178"/>
      </w:tblGrid>
      <w:tr w:rsidR="00D06278" w:rsidRPr="00B914C5" w14:paraId="7266178D" w14:textId="77777777" w:rsidTr="00E01935">
        <w:trPr>
          <w:tblHeader/>
        </w:trPr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38DDB8C" w14:textId="1C952494" w:rsidR="00D06278" w:rsidRPr="009B7DF7" w:rsidRDefault="009B7DF7" w:rsidP="00D06278">
            <w:pPr>
              <w:suppressAutoHyphens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2C748F" w14:textId="72DB3230" w:rsidR="00D06278" w:rsidRPr="00B914C5" w:rsidRDefault="00D06278" w:rsidP="00D06278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bCs/>
                <w:color w:val="000000"/>
                <w:sz w:val="20"/>
                <w:szCs w:val="20"/>
                <w:lang w:val="en-GB"/>
              </w:rPr>
              <w:t>2020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05E9A" w14:textId="405B192F" w:rsidR="00D06278" w:rsidRPr="00B914C5" w:rsidRDefault="00D06278" w:rsidP="00D06278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bCs/>
                <w:color w:val="000000"/>
                <w:sz w:val="20"/>
                <w:szCs w:val="20"/>
                <w:lang w:val="en-GB"/>
              </w:rPr>
              <w:t>2021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A0CD0" w14:textId="057C560A" w:rsidR="00D06278" w:rsidRPr="00B914C5" w:rsidRDefault="00D06278" w:rsidP="00D06278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bCs/>
                <w:color w:val="000000"/>
                <w:sz w:val="20"/>
                <w:szCs w:val="20"/>
                <w:lang w:val="en-GB"/>
              </w:rPr>
              <w:t>2022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A83B7" w14:textId="4F4ACC72" w:rsidR="00D06278" w:rsidRPr="00B914C5" w:rsidRDefault="00D06278" w:rsidP="00D06278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bCs/>
                <w:color w:val="000000"/>
                <w:sz w:val="20"/>
                <w:szCs w:val="20"/>
                <w:lang w:val="en-GB"/>
              </w:rPr>
              <w:t>2023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02DB" w14:textId="16B4F80B" w:rsidR="00D06278" w:rsidRPr="00B914C5" w:rsidRDefault="00D06278" w:rsidP="00D06278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bCs/>
                <w:color w:val="000000"/>
                <w:sz w:val="20"/>
                <w:szCs w:val="20"/>
                <w:lang w:val="en-GB"/>
              </w:rPr>
              <w:t>2024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683AC" w14:textId="73CA3F28" w:rsidR="00D06278" w:rsidRPr="009B7DF7" w:rsidRDefault="009B7DF7" w:rsidP="00D06278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D06278" w:rsidRPr="00B914C5" w14:paraId="603BE28D" w14:textId="77777777" w:rsidTr="00541ED2">
        <w:trPr>
          <w:trHeight w:val="44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1A273A8" w14:textId="0D92D4AA" w:rsidR="00D06278" w:rsidRPr="00B914C5" w:rsidRDefault="009B7DF7" w:rsidP="00541ED2">
            <w:pPr>
              <w:suppressAutoHyphens/>
              <w:jc w:val="left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Pr="00E13A8E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 w:rsidRPr="00E13A8E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06278" w:rsidRPr="00B914C5" w14:paraId="77B6D2AA" w14:textId="77777777" w:rsidTr="00E01935"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46F11FD" w14:textId="77777777" w:rsidR="00D06278" w:rsidRPr="00B914C5" w:rsidRDefault="00D06278" w:rsidP="00D06278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22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6411FDC9" w14:textId="3B219597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223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75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2141F0FF" w14:textId="1EC50A7E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169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187" w:type="dxa"/>
            </w:tcMar>
            <w:vAlign w:val="center"/>
          </w:tcPr>
          <w:p w14:paraId="79C72C77" w14:textId="405C3A8A" w:rsidR="00D06278" w:rsidRPr="006C01C7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color w:val="000000"/>
                <w:sz w:val="20"/>
                <w:szCs w:val="20"/>
                <w:lang w:val="en-GB"/>
              </w:rPr>
              <w:t>220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187" w:type="dxa"/>
            </w:tcMar>
            <w:vAlign w:val="center"/>
          </w:tcPr>
          <w:p w14:paraId="6901DC85" w14:textId="536C90BC" w:rsidR="00D06278" w:rsidRPr="006C01C7" w:rsidRDefault="00B67A55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E01935">
              <w:rPr>
                <w:color w:val="000000"/>
                <w:sz w:val="20"/>
                <w:szCs w:val="20"/>
                <w:lang w:val="en-GB"/>
              </w:rPr>
              <w:t>269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E01935">
              <w:rPr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0775CDEF" w14:textId="27E5BD51" w:rsidR="00D06278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241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37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D6A07B7" w14:textId="1A899D0D" w:rsidR="00D06278" w:rsidRPr="00B914C5" w:rsidRDefault="00D06278" w:rsidP="00F63C9F">
            <w:pPr>
              <w:keepNext/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433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29</w:t>
            </w:r>
          </w:p>
        </w:tc>
      </w:tr>
      <w:tr w:rsidR="00D06278" w:rsidRPr="00B914C5" w14:paraId="62ABC15B" w14:textId="77777777" w:rsidTr="00E01935"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BBCC622" w14:textId="77777777" w:rsidR="00D06278" w:rsidRPr="00B914C5" w:rsidRDefault="00D06278" w:rsidP="00D06278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123*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5409E24A" w14:textId="30F6E70F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84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1A3B05DB" w14:textId="3E8E3521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79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187" w:type="dxa"/>
            </w:tcMar>
            <w:vAlign w:val="center"/>
          </w:tcPr>
          <w:p w14:paraId="655C5548" w14:textId="37189A85" w:rsidR="00D06278" w:rsidRPr="006C01C7" w:rsidRDefault="00172A80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187" w:type="dxa"/>
            </w:tcMar>
            <w:vAlign w:val="center"/>
          </w:tcPr>
          <w:p w14:paraId="2240AA3D" w14:textId="26215D08" w:rsidR="00D06278" w:rsidRPr="006C01C7" w:rsidRDefault="00172A80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25CF9C09" w14:textId="7820A67D" w:rsidR="00D06278" w:rsidRPr="00B914C5" w:rsidRDefault="00F81E8F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***</w:t>
            </w:r>
            <w:r w:rsidR="005F6947" w:rsidRPr="00B914C5">
              <w:rPr>
                <w:color w:val="000000"/>
                <w:sz w:val="20"/>
                <w:szCs w:val="20"/>
                <w:lang w:val="en-GB"/>
              </w:rPr>
              <w:t>-1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="005F6947" w:rsidRPr="00B914C5">
              <w:rPr>
                <w:color w:val="000000"/>
                <w:sz w:val="20"/>
                <w:szCs w:val="20"/>
                <w:lang w:val="en-GB"/>
              </w:rPr>
              <w:t xml:space="preserve">13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28A1CFC0" w14:textId="7164205E" w:rsidR="00D06278" w:rsidRPr="00B914C5" w:rsidRDefault="00D06278" w:rsidP="00F63C9F">
            <w:pPr>
              <w:keepNext/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0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00</w:t>
            </w:r>
          </w:p>
        </w:tc>
      </w:tr>
      <w:tr w:rsidR="00F31BE6" w:rsidRPr="00B914C5" w14:paraId="5A386ACB" w14:textId="77777777" w:rsidTr="00E01935"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2259A45" w14:textId="77777777" w:rsidR="00F31BE6" w:rsidRPr="00B914C5" w:rsidRDefault="00F31BE6" w:rsidP="00F31BE6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124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279C3D95" w14:textId="488739A7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2FF341FD" w14:textId="647A985F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187" w:type="dxa"/>
            </w:tcMar>
            <w:vAlign w:val="center"/>
          </w:tcPr>
          <w:p w14:paraId="22375DFB" w14:textId="4BA556B7" w:rsidR="00F31BE6" w:rsidRPr="006C01C7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187" w:type="dxa"/>
            </w:tcMar>
            <w:vAlign w:val="center"/>
          </w:tcPr>
          <w:p w14:paraId="411D1C35" w14:textId="12D1AAF0" w:rsidR="00F31BE6" w:rsidRPr="006C01C7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14CFF5AC" w14:textId="1D80D84D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 xml:space="preserve">00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091087DA" w14:textId="0005D2A6" w:rsidR="00F31BE6" w:rsidRPr="00B914C5" w:rsidRDefault="00F31BE6" w:rsidP="00F63C9F">
            <w:pPr>
              <w:keepNext/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2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77</w:t>
            </w:r>
          </w:p>
        </w:tc>
      </w:tr>
      <w:tr w:rsidR="00F31BE6" w:rsidRPr="00B914C5" w14:paraId="498CA7EF" w14:textId="77777777" w:rsidTr="00E01935"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165DB37" w14:textId="77777777" w:rsidR="00F31BE6" w:rsidRPr="00B914C5" w:rsidRDefault="00F31BE6" w:rsidP="00F31BE6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142b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B97B547" w14:textId="09A3DA51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06125F01" w14:textId="53718D80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93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187" w:type="dxa"/>
            </w:tcMar>
            <w:vAlign w:val="center"/>
          </w:tcPr>
          <w:p w14:paraId="09D366BC" w14:textId="46AE4FED" w:rsidR="00F31BE6" w:rsidRPr="006C01C7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187" w:type="dxa"/>
            </w:tcMar>
            <w:vAlign w:val="center"/>
          </w:tcPr>
          <w:p w14:paraId="0E18E4B6" w14:textId="4C773990" w:rsidR="00F31BE6" w:rsidRPr="006C01C7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6C0AC63F" w14:textId="288DE15C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4645E90" w14:textId="5A20228D" w:rsidR="00F31BE6" w:rsidRPr="00B914C5" w:rsidRDefault="00F31BE6" w:rsidP="00F63C9F">
            <w:pPr>
              <w:keepNext/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18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15</w:t>
            </w:r>
          </w:p>
        </w:tc>
      </w:tr>
      <w:tr w:rsidR="00D06278" w:rsidRPr="00B914C5" w14:paraId="71E6403D" w14:textId="77777777" w:rsidTr="00E01935"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4134BC6" w14:textId="46B06B4D" w:rsidR="00D06278" w:rsidRPr="00B914C5" w:rsidRDefault="009B7DF7" w:rsidP="00D06278">
            <w:pPr>
              <w:suppressAutoHyphens/>
              <w:jc w:val="left"/>
              <w:rPr>
                <w:rFonts w:eastAsiaTheme="minorHAnsi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Всего</w:t>
            </w:r>
            <w:r w:rsidR="00D06278" w:rsidRPr="00B914C5">
              <w:rPr>
                <w:b/>
                <w:color w:val="000000"/>
                <w:sz w:val="20"/>
                <w:szCs w:val="20"/>
                <w:lang w:val="en-GB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>мт</w:t>
            </w:r>
            <w:r w:rsidR="00D06278" w:rsidRPr="00B914C5">
              <w:rPr>
                <w:b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634EBD80" w14:textId="5BFE187C" w:rsidR="00D06278" w:rsidRPr="00B914C5" w:rsidRDefault="00D06278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224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59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5EC8B7C8" w14:textId="5A1564E9" w:rsidR="00D06278" w:rsidRPr="00B914C5" w:rsidRDefault="00D06278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171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0" w:type="dxa"/>
              <w:right w:w="187" w:type="dxa"/>
            </w:tcMar>
            <w:vAlign w:val="center"/>
          </w:tcPr>
          <w:p w14:paraId="553F5D28" w14:textId="37D474D1" w:rsidR="00D06278" w:rsidRPr="006C01C7" w:rsidRDefault="008D3232" w:rsidP="00F63C9F">
            <w:pPr>
              <w:suppressAutoHyphens/>
              <w:jc w:val="right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6C01C7">
              <w:rPr>
                <w:b/>
                <w:bCs/>
                <w:color w:val="000000"/>
                <w:sz w:val="20"/>
                <w:szCs w:val="20"/>
                <w:lang w:val="en-GB"/>
              </w:rPr>
              <w:t>220</w:t>
            </w:r>
            <w:r w:rsidR="009B7DF7">
              <w:rPr>
                <w:b/>
                <w:bCs/>
                <w:color w:val="000000"/>
                <w:sz w:val="20"/>
                <w:szCs w:val="20"/>
                <w:lang w:val="en-GB"/>
              </w:rPr>
              <w:t>,</w:t>
            </w:r>
            <w:r w:rsidRPr="006C01C7">
              <w:rPr>
                <w:b/>
                <w:bCs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187" w:type="dxa"/>
            </w:tcMar>
            <w:vAlign w:val="center"/>
          </w:tcPr>
          <w:p w14:paraId="7AE597C7" w14:textId="45192EB9" w:rsidR="00D06278" w:rsidRPr="006C01C7" w:rsidRDefault="00B67A55" w:rsidP="00F63C9F">
            <w:pPr>
              <w:suppressAutoHyphens/>
              <w:jc w:val="right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E01935">
              <w:rPr>
                <w:b/>
                <w:bCs/>
                <w:color w:val="000000"/>
                <w:sz w:val="20"/>
                <w:szCs w:val="20"/>
                <w:lang w:val="en-GB"/>
              </w:rPr>
              <w:t>269</w:t>
            </w:r>
            <w:r w:rsidR="009B7DF7">
              <w:rPr>
                <w:b/>
                <w:bCs/>
                <w:color w:val="000000"/>
                <w:sz w:val="20"/>
                <w:szCs w:val="20"/>
                <w:lang w:val="en-GB"/>
              </w:rPr>
              <w:t>,</w:t>
            </w:r>
            <w:r w:rsidRPr="00E01935">
              <w:rPr>
                <w:b/>
                <w:bCs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54FC9BBD" w14:textId="265F39CB" w:rsidR="00D06278" w:rsidRPr="00B914C5" w:rsidRDefault="00300F99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240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9EF719B" w14:textId="5A5CA4E3" w:rsidR="00D06278" w:rsidRPr="00B914C5" w:rsidRDefault="00D06278" w:rsidP="00F63C9F">
            <w:pPr>
              <w:keepNext/>
              <w:suppressAutoHyphens/>
              <w:jc w:val="right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470</w:t>
            </w:r>
            <w:r w:rsidR="009B7DF7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46</w:t>
            </w:r>
          </w:p>
        </w:tc>
      </w:tr>
      <w:tr w:rsidR="0055425B" w:rsidRPr="00B914C5" w14:paraId="6BC32D4A" w14:textId="77777777" w:rsidTr="00E01935">
        <w:tc>
          <w:tcPr>
            <w:tcW w:w="1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93B6AF5" w14:textId="6A3F961F" w:rsidR="0055425B" w:rsidRPr="00BC5CCB" w:rsidRDefault="0055425B" w:rsidP="0055425B">
            <w:pPr>
              <w:suppressAutoHyphens/>
              <w:jc w:val="left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C5CCB">
              <w:rPr>
                <w:color w:val="000000"/>
                <w:sz w:val="20"/>
                <w:szCs w:val="20"/>
                <w:lang w:val="ru-RU"/>
              </w:rPr>
              <w:noBreakHyphen/>
              <w:t>141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b</w:t>
            </w:r>
            <w:r w:rsidRPr="00BC5CCB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C16584">
              <w:rPr>
                <w:color w:val="000000"/>
                <w:sz w:val="20"/>
                <w:szCs w:val="20"/>
                <w:lang w:val="ru-RU"/>
              </w:rPr>
              <w:t>в импортируемых полиольных смесях</w:t>
            </w:r>
            <w:r w:rsidRPr="00BC5CCB">
              <w:rPr>
                <w:sz w:val="20"/>
                <w:szCs w:val="20"/>
                <w:lang w:val="ru-RU"/>
              </w:rPr>
              <w:t>**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67830A26" w14:textId="273105FD" w:rsidR="0055425B" w:rsidRPr="00B914C5" w:rsidRDefault="0055425B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43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69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29294925" w14:textId="335082BD" w:rsidR="0055425B" w:rsidRPr="00B914C5" w:rsidRDefault="0055425B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sz w:val="20"/>
                <w:szCs w:val="20"/>
                <w:lang w:val="en-GB"/>
              </w:rPr>
              <w:t>26</w:t>
            </w:r>
            <w:r w:rsidR="009B7DF7">
              <w:rPr>
                <w:sz w:val="20"/>
                <w:szCs w:val="20"/>
                <w:lang w:val="en-GB"/>
              </w:rPr>
              <w:t>,</w:t>
            </w:r>
            <w:r w:rsidRPr="00B914C5">
              <w:rPr>
                <w:sz w:val="20"/>
                <w:szCs w:val="20"/>
                <w:lang w:val="en-GB"/>
              </w:rPr>
              <w:t>54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2FE7D527" w14:textId="4BC1E5B5" w:rsidR="0055425B" w:rsidRPr="00B914C5" w:rsidRDefault="0055425B" w:rsidP="00F63C9F">
            <w:pPr>
              <w:suppressAutoHyphens/>
              <w:jc w:val="right"/>
              <w:rPr>
                <w:sz w:val="20"/>
                <w:szCs w:val="20"/>
                <w:lang w:val="en-GB"/>
              </w:rPr>
            </w:pP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11</w:t>
            </w:r>
            <w:r w:rsidR="009B7DF7">
              <w:rPr>
                <w:rFonts w:eastAsiaTheme="minorHAnsi"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99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6BE9024C" w14:textId="67063732" w:rsidR="0055425B" w:rsidRPr="00B914C5" w:rsidRDefault="0055425B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</w:rPr>
              <w:t>0</w:t>
            </w:r>
            <w:r w:rsidR="009B7DF7">
              <w:rPr>
                <w:color w:val="000000"/>
                <w:sz w:val="20"/>
                <w:szCs w:val="20"/>
              </w:rPr>
              <w:t>,</w:t>
            </w:r>
            <w:r w:rsidRPr="00B914C5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650A023C" w14:textId="7BF14887" w:rsidR="0055425B" w:rsidRPr="00B914C5" w:rsidRDefault="00300F99" w:rsidP="00F63C9F">
            <w:pPr>
              <w:suppressAutoHyphens/>
              <w:jc w:val="right"/>
              <w:rPr>
                <w:sz w:val="20"/>
                <w:szCs w:val="20"/>
                <w:lang w:val="en-GB"/>
              </w:rPr>
            </w:pP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rFonts w:eastAsiaTheme="minorHAnsi"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C04B5E7" w14:textId="113925FB" w:rsidR="0055425B" w:rsidRPr="00B914C5" w:rsidRDefault="0055425B" w:rsidP="00744CA8">
            <w:pPr>
              <w:keepNext/>
              <w:suppressAutoHyphens/>
              <w:ind w:left="-144"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744CA8">
              <w:rPr>
                <w:bCs/>
                <w:color w:val="000000"/>
                <w:sz w:val="18"/>
                <w:szCs w:val="18"/>
                <w:lang w:val="en-GB" w:eastAsia="en-CA"/>
              </w:rPr>
              <w:t>**</w:t>
            </w:r>
            <w:r w:rsidR="00744CA8" w:rsidRPr="00744CA8">
              <w:rPr>
                <w:bCs/>
                <w:color w:val="000000"/>
                <w:sz w:val="18"/>
                <w:szCs w:val="18"/>
                <w:lang w:val="en-GB" w:eastAsia="en-CA"/>
              </w:rPr>
              <w:t>*</w:t>
            </w:r>
            <w:r w:rsidRPr="00744CA8">
              <w:rPr>
                <w:bCs/>
                <w:color w:val="000000"/>
                <w:sz w:val="18"/>
                <w:szCs w:val="18"/>
                <w:lang w:val="en-GB" w:eastAsia="en-CA"/>
              </w:rPr>
              <w:t>*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253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73</w:t>
            </w:r>
          </w:p>
        </w:tc>
      </w:tr>
      <w:tr w:rsidR="00D06278" w:rsidRPr="00B914C5" w14:paraId="4DAC0DFF" w14:textId="77777777" w:rsidTr="00D0627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39AD6FF0" w14:textId="4E6FC6AD" w:rsidR="00D06278" w:rsidRPr="00F116D5" w:rsidRDefault="009B7DF7" w:rsidP="00D06278">
            <w:pPr>
              <w:suppressAutoHyphens/>
              <w:jc w:val="left"/>
              <w:rPr>
                <w:b/>
                <w:color w:val="000000"/>
                <w:sz w:val="20"/>
                <w:szCs w:val="20"/>
                <w:lang w:val="en-GB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</w:tr>
      <w:tr w:rsidR="00D06278" w:rsidRPr="00B914C5" w14:paraId="6A726C43" w14:textId="77777777" w:rsidTr="00E01935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CA1D83C" w14:textId="77777777" w:rsidR="00D06278" w:rsidRPr="00B914C5" w:rsidRDefault="00D06278" w:rsidP="00D06278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22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7F16584" w14:textId="44964C6A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12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31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12D04C20" w14:textId="3A28FBAE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9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32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5C0532ED" w14:textId="6FBA71F2" w:rsidR="00D06278" w:rsidRPr="00B914C5" w:rsidRDefault="005C0F3F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12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4E7F9CFE" w14:textId="75B72D7E" w:rsidR="00D06278" w:rsidRPr="00B914C5" w:rsidRDefault="005C0F3F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14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84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10B68F86" w14:textId="6CBCC00D" w:rsidR="00D06278" w:rsidRPr="00B914C5" w:rsidRDefault="005C0F3F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13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6ACB396" w14:textId="1F3B39EB" w:rsidR="00D06278" w:rsidRPr="00B914C5" w:rsidRDefault="00D06278" w:rsidP="00F63C9F">
            <w:pPr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23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85</w:t>
            </w:r>
          </w:p>
        </w:tc>
      </w:tr>
      <w:tr w:rsidR="00D06278" w:rsidRPr="00B914C5" w14:paraId="696D13E4" w14:textId="77777777" w:rsidTr="00E01935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2B04053" w14:textId="77777777" w:rsidR="00D06278" w:rsidRPr="00B914C5" w:rsidRDefault="00D06278" w:rsidP="00D06278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123*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EA07EE6" w14:textId="5D92BD41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6E313A15" w14:textId="1E14CCF6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18E33A2" w14:textId="0630B89E" w:rsidR="00D06278" w:rsidRPr="00B914C5" w:rsidRDefault="000D0B2B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775FBF5D" w14:textId="7867AA6F" w:rsidR="00D06278" w:rsidRPr="00B914C5" w:rsidRDefault="000D0B2B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2F3D5A2F" w14:textId="41870FFF" w:rsidR="00D06278" w:rsidRPr="00B914C5" w:rsidRDefault="000D0B2B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***</w:t>
            </w:r>
            <w:r w:rsidR="00F31BE6" w:rsidRPr="00B914C5">
              <w:rPr>
                <w:color w:val="000000"/>
                <w:sz w:val="20"/>
                <w:szCs w:val="20"/>
                <w:lang w:val="en-GB"/>
              </w:rPr>
              <w:t>-0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="00F31BE6" w:rsidRPr="00B914C5">
              <w:rPr>
                <w:color w:val="000000"/>
                <w:sz w:val="20"/>
                <w:szCs w:val="20"/>
                <w:lang w:val="en-GB"/>
              </w:rPr>
              <w:t>02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5FB9793D" w14:textId="6AB3D64B" w:rsidR="00D06278" w:rsidRPr="00B914C5" w:rsidRDefault="00D06278" w:rsidP="00F63C9F">
            <w:pPr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0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00</w:t>
            </w:r>
          </w:p>
        </w:tc>
      </w:tr>
      <w:tr w:rsidR="00F31BE6" w:rsidRPr="00B914C5" w14:paraId="74D2D03D" w14:textId="77777777" w:rsidTr="00E01935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8A0FFE7" w14:textId="77777777" w:rsidR="00F31BE6" w:rsidRPr="00B914C5" w:rsidRDefault="00F31BE6" w:rsidP="00F31BE6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124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385EDDF" w14:textId="3EB0248A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403839D" w14:textId="10F3DDFE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5DD04C3" w14:textId="42B22D79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4B0C87E1" w14:textId="0B11E4AE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3AC590D0" w14:textId="3E5CC874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8515FBE" w14:textId="1D298B9F" w:rsidR="00F31BE6" w:rsidRPr="00B914C5" w:rsidRDefault="00F31BE6" w:rsidP="00F63C9F">
            <w:pPr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0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06</w:t>
            </w:r>
          </w:p>
        </w:tc>
      </w:tr>
      <w:tr w:rsidR="00F31BE6" w:rsidRPr="00B914C5" w14:paraId="431479EF" w14:textId="77777777" w:rsidTr="00E01935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68BBAA8" w14:textId="77777777" w:rsidR="00F31BE6" w:rsidRPr="00B914C5" w:rsidRDefault="00F31BE6" w:rsidP="00F31BE6">
            <w:pPr>
              <w:suppressAutoHyphens/>
              <w:jc w:val="lef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noBreakHyphen/>
              <w:t>142b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9849AAB" w14:textId="2BAD4C4C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F2E7194" w14:textId="78EB07B1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33C82457" w14:textId="03A61887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2026F4E6" w14:textId="4001BD2D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118DE67C" w14:textId="66CB1E8E" w:rsidR="00F31BE6" w:rsidRPr="00B914C5" w:rsidRDefault="00F31BE6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0BCFEF1A" w14:textId="180EC3F9" w:rsidR="00F31BE6" w:rsidRPr="00B914C5" w:rsidRDefault="00F31BE6" w:rsidP="00F63C9F">
            <w:pPr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1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18</w:t>
            </w:r>
          </w:p>
        </w:tc>
      </w:tr>
      <w:tr w:rsidR="00D06278" w:rsidRPr="00B914C5" w14:paraId="3DD9A00A" w14:textId="77777777" w:rsidTr="00E01935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396963A" w14:textId="4192384B" w:rsidR="00D06278" w:rsidRPr="00B914C5" w:rsidRDefault="009B7DF7" w:rsidP="00D06278">
            <w:pPr>
              <w:suppressAutoHyphens/>
              <w:jc w:val="left"/>
              <w:rPr>
                <w:rFonts w:eastAsiaTheme="minorHAnsi"/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r w:rsidR="00D06278" w:rsidRPr="00B914C5">
              <w:rPr>
                <w:b/>
                <w:sz w:val="20"/>
                <w:szCs w:val="20"/>
                <w:lang w:val="en-GB"/>
              </w:rPr>
              <w:t xml:space="preserve"> (</w:t>
            </w:r>
            <w:r>
              <w:rPr>
                <w:b/>
                <w:sz w:val="20"/>
                <w:szCs w:val="20"/>
                <w:lang w:val="ru-RU"/>
              </w:rPr>
              <w:t>т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онн ОРС</w:t>
            </w:r>
            <w:r w:rsidR="00D06278" w:rsidRPr="00B914C5">
              <w:rPr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430DDEBA" w14:textId="3269B152" w:rsidR="00D06278" w:rsidRPr="00B914C5" w:rsidRDefault="00D06278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12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3</w:t>
            </w:r>
            <w:r w:rsidR="005C0F3F" w:rsidRPr="00B914C5">
              <w:rPr>
                <w:b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06264D21" w14:textId="58CE716B" w:rsidR="00D06278" w:rsidRPr="00B914C5" w:rsidRDefault="00D06278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9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="005C0F3F" w:rsidRPr="00B914C5">
              <w:rPr>
                <w:b/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0669B060" w14:textId="34873ED2" w:rsidR="00D06278" w:rsidRPr="00B914C5" w:rsidRDefault="005C0F3F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12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11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1FA00DFF" w14:textId="6439B619" w:rsidR="00D06278" w:rsidRPr="00B914C5" w:rsidRDefault="005C0F3F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14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84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5A45AF2D" w14:textId="7E86611E" w:rsidR="00D06278" w:rsidRPr="00B914C5" w:rsidRDefault="005C0F3F" w:rsidP="00F63C9F">
            <w:pPr>
              <w:suppressAutoHyphens/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13</w:t>
            </w:r>
            <w:r w:rsidR="009B7DF7">
              <w:rPr>
                <w:b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b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3E5E2C63" w14:textId="7425F178" w:rsidR="00D06278" w:rsidRPr="00B914C5" w:rsidRDefault="00D06278" w:rsidP="00F63C9F">
            <w:pPr>
              <w:suppressAutoHyphens/>
              <w:jc w:val="right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 w:rsidRPr="00B914C5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26</w:t>
            </w:r>
            <w:r w:rsidR="009B7DF7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Pr="00B914C5"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  <w:t>88</w:t>
            </w:r>
          </w:p>
        </w:tc>
      </w:tr>
      <w:tr w:rsidR="00D06278" w:rsidRPr="00B914C5" w14:paraId="388AB2CC" w14:textId="77777777" w:rsidTr="00E01935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0DD83CF" w14:textId="2D800647" w:rsidR="00D06278" w:rsidRPr="009B7DF7" w:rsidRDefault="00D06278" w:rsidP="00D06278">
            <w:pPr>
              <w:suppressAutoHyphens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HCFC</w:t>
            </w:r>
            <w:r w:rsidRPr="009B7DF7">
              <w:rPr>
                <w:color w:val="000000"/>
                <w:sz w:val="20"/>
                <w:szCs w:val="20"/>
                <w:lang w:val="ru-RU"/>
              </w:rPr>
              <w:noBreakHyphen/>
              <w:t>141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b</w:t>
            </w:r>
            <w:r w:rsidRPr="009B7DF7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9B7DF7">
              <w:rPr>
                <w:color w:val="000000"/>
                <w:sz w:val="20"/>
                <w:szCs w:val="20"/>
                <w:lang w:val="ru-RU"/>
              </w:rPr>
              <w:t>в</w:t>
            </w:r>
            <w:r w:rsidR="009B7DF7" w:rsidRPr="009B7DF7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9B7DF7">
              <w:rPr>
                <w:color w:val="000000"/>
                <w:sz w:val="20"/>
                <w:szCs w:val="20"/>
                <w:lang w:val="ru-RU"/>
              </w:rPr>
              <w:t>импортируемых</w:t>
            </w:r>
            <w:r w:rsidR="009B7DF7" w:rsidRPr="009B7DF7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9B7DF7">
              <w:rPr>
                <w:color w:val="000000"/>
                <w:sz w:val="20"/>
                <w:szCs w:val="20"/>
                <w:lang w:val="ru-RU"/>
              </w:rPr>
              <w:t>полиольных</w:t>
            </w:r>
            <w:r w:rsidR="009B7DF7" w:rsidRPr="009B7DF7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9B7DF7">
              <w:rPr>
                <w:color w:val="000000"/>
                <w:sz w:val="20"/>
                <w:szCs w:val="20"/>
                <w:lang w:val="ru-RU"/>
              </w:rPr>
              <w:t>смесях</w:t>
            </w:r>
            <w:r w:rsidRPr="009B7DF7">
              <w:rPr>
                <w:rFonts w:eastAsiaTheme="minorHAnsi"/>
                <w:color w:val="000000"/>
                <w:sz w:val="20"/>
                <w:szCs w:val="20"/>
                <w:lang w:val="ru-RU"/>
              </w:rPr>
              <w:t>**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2D1696C9" w14:textId="11E471C1" w:rsidR="00D06278" w:rsidRPr="00B914C5" w:rsidRDefault="00D06278" w:rsidP="00F63C9F">
            <w:pPr>
              <w:suppressAutoHyphens/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4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81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56A356CA" w14:textId="2AB9E21D" w:rsidR="00D06278" w:rsidRPr="00B914C5" w:rsidRDefault="00D06278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2</w:t>
            </w:r>
            <w:r w:rsidR="009B7DF7">
              <w:rPr>
                <w:rFonts w:eastAsiaTheme="minorHAnsi"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92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53455EF2" w14:textId="61B5A603" w:rsidR="00D06278" w:rsidRPr="00B914C5" w:rsidRDefault="0055425B" w:rsidP="00F63C9F">
            <w:pPr>
              <w:suppressAutoHyphens/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1</w:t>
            </w:r>
            <w:r w:rsidR="009B7DF7">
              <w:rPr>
                <w:rFonts w:eastAsiaTheme="minorHAnsi"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32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27584268" w14:textId="1A31B7D2" w:rsidR="00D06278" w:rsidRPr="00B914C5" w:rsidRDefault="0055425B" w:rsidP="00F63C9F">
            <w:pPr>
              <w:suppressAutoHyphens/>
              <w:jc w:val="right"/>
              <w:rPr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color w:val="000000"/>
                <w:sz w:val="20"/>
                <w:szCs w:val="20"/>
                <w:lang w:val="en-GB"/>
              </w:rPr>
              <w:t>04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87" w:type="dxa"/>
            </w:tcMar>
            <w:vAlign w:val="center"/>
          </w:tcPr>
          <w:p w14:paraId="7FF8571C" w14:textId="55FDC769" w:rsidR="00D06278" w:rsidRPr="00B914C5" w:rsidRDefault="0055425B" w:rsidP="00F63C9F">
            <w:pPr>
              <w:suppressAutoHyphens/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0</w:t>
            </w:r>
            <w:r w:rsidR="009B7DF7">
              <w:rPr>
                <w:rFonts w:eastAsiaTheme="minorHAnsi"/>
                <w:color w:val="000000"/>
                <w:sz w:val="20"/>
                <w:szCs w:val="20"/>
                <w:lang w:val="en-GB"/>
              </w:rPr>
              <w:t>,</w:t>
            </w:r>
            <w:r w:rsidRPr="00B914C5">
              <w:rPr>
                <w:rFonts w:eastAsiaTheme="minorHAnsi"/>
                <w:color w:val="000000"/>
                <w:sz w:val="20"/>
                <w:szCs w:val="20"/>
                <w:lang w:val="en-GB"/>
              </w:rPr>
              <w:t>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187" w:type="dxa"/>
            </w:tcMar>
            <w:vAlign w:val="center"/>
          </w:tcPr>
          <w:p w14:paraId="7532CA60" w14:textId="0C51FE6F" w:rsidR="00D06278" w:rsidRPr="00B914C5" w:rsidRDefault="000D0B2B" w:rsidP="00F63C9F">
            <w:pPr>
              <w:suppressAutoHyphens/>
              <w:jc w:val="right"/>
              <w:rPr>
                <w:bCs/>
                <w:color w:val="000000"/>
                <w:sz w:val="20"/>
                <w:szCs w:val="20"/>
                <w:lang w:val="en-GB" w:eastAsia="en-CA"/>
              </w:rPr>
            </w:pPr>
            <w:r w:rsidRPr="00744CA8">
              <w:rPr>
                <w:bCs/>
                <w:color w:val="000000"/>
                <w:sz w:val="18"/>
                <w:szCs w:val="18"/>
                <w:lang w:val="en-GB" w:eastAsia="en-CA"/>
              </w:rPr>
              <w:t>*</w:t>
            </w:r>
            <w:r w:rsidR="00D06278" w:rsidRPr="00744CA8">
              <w:rPr>
                <w:bCs/>
                <w:color w:val="000000"/>
                <w:sz w:val="18"/>
                <w:szCs w:val="18"/>
                <w:lang w:val="en-GB" w:eastAsia="en-CA"/>
              </w:rPr>
              <w:t>***</w:t>
            </w:r>
            <w:r w:rsidR="00D06278"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27</w:t>
            </w:r>
            <w:r w:rsidR="009B7DF7">
              <w:rPr>
                <w:bCs/>
                <w:color w:val="000000"/>
                <w:sz w:val="20"/>
                <w:szCs w:val="20"/>
                <w:lang w:val="en-GB" w:eastAsia="en-CA"/>
              </w:rPr>
              <w:t>,</w:t>
            </w:r>
            <w:r w:rsidR="00D06278" w:rsidRPr="00B914C5">
              <w:rPr>
                <w:bCs/>
                <w:color w:val="000000"/>
                <w:sz w:val="20"/>
                <w:szCs w:val="20"/>
                <w:lang w:val="en-GB" w:eastAsia="en-CA"/>
              </w:rPr>
              <w:t>91</w:t>
            </w:r>
          </w:p>
        </w:tc>
      </w:tr>
    </w:tbl>
    <w:p w14:paraId="3BFA0192" w14:textId="3DFB7A0E" w:rsidR="00D06278" w:rsidRPr="002E78DB" w:rsidRDefault="00D06278" w:rsidP="00D06278">
      <w:pPr>
        <w:suppressAutoHyphens/>
        <w:rPr>
          <w:color w:val="000000" w:themeColor="text1"/>
          <w:sz w:val="18"/>
          <w:szCs w:val="18"/>
          <w:lang w:val="ru-RU"/>
        </w:rPr>
      </w:pPr>
      <w:r w:rsidRPr="002E78DB">
        <w:rPr>
          <w:sz w:val="18"/>
          <w:szCs w:val="18"/>
          <w:lang w:val="ru-RU"/>
        </w:rPr>
        <w:t>*</w:t>
      </w:r>
      <w:r w:rsidRPr="00F63C9F">
        <w:rPr>
          <w:sz w:val="18"/>
          <w:szCs w:val="18"/>
          <w:lang w:val="en-GB"/>
        </w:rPr>
        <w:t> </w:t>
      </w:r>
      <w:r w:rsidR="00E21524">
        <w:rPr>
          <w:color w:val="000000" w:themeColor="text1"/>
          <w:sz w:val="18"/>
          <w:szCs w:val="18"/>
          <w:lang w:val="ru-RU"/>
        </w:rPr>
        <w:t>Поскольку</w:t>
      </w:r>
      <w:r w:rsidR="00E21524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E21524" w:rsidRPr="00F63C9F">
        <w:rPr>
          <w:color w:val="000000" w:themeColor="text1"/>
          <w:sz w:val="18"/>
          <w:szCs w:val="18"/>
          <w:lang w:val="en-GB"/>
        </w:rPr>
        <w:t>HCFC</w:t>
      </w:r>
      <w:r w:rsidR="00E21524" w:rsidRPr="002E78DB">
        <w:rPr>
          <w:color w:val="000000" w:themeColor="text1"/>
          <w:sz w:val="18"/>
          <w:szCs w:val="18"/>
          <w:lang w:val="ru-RU"/>
        </w:rPr>
        <w:t xml:space="preserve">-123 </w:t>
      </w:r>
      <w:r w:rsidR="00E21524">
        <w:rPr>
          <w:color w:val="000000" w:themeColor="text1"/>
          <w:sz w:val="18"/>
          <w:szCs w:val="18"/>
          <w:lang w:val="ru-RU"/>
        </w:rPr>
        <w:t>ранее</w:t>
      </w:r>
      <w:r w:rsidR="00E21524" w:rsidRPr="002E78DB">
        <w:rPr>
          <w:color w:val="000000" w:themeColor="text1"/>
          <w:sz w:val="18"/>
          <w:szCs w:val="18"/>
          <w:lang w:val="ru-RU"/>
        </w:rPr>
        <w:t xml:space="preserve"> 2015 </w:t>
      </w:r>
      <w:r w:rsidR="00E21524">
        <w:rPr>
          <w:color w:val="000000" w:themeColor="text1"/>
          <w:sz w:val="18"/>
          <w:szCs w:val="18"/>
          <w:lang w:val="ru-RU"/>
        </w:rPr>
        <w:t>года</w:t>
      </w:r>
      <w:r w:rsidR="00E21524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E21524">
        <w:rPr>
          <w:color w:val="000000" w:themeColor="text1"/>
          <w:sz w:val="18"/>
          <w:szCs w:val="18"/>
          <w:lang w:val="ru-RU"/>
        </w:rPr>
        <w:t>не</w:t>
      </w:r>
      <w:r w:rsidR="00E21524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E21524">
        <w:rPr>
          <w:color w:val="000000" w:themeColor="text1"/>
          <w:sz w:val="18"/>
          <w:szCs w:val="18"/>
          <w:lang w:val="ru-RU"/>
        </w:rPr>
        <w:t>по</w:t>
      </w:r>
      <w:r w:rsidR="002E78DB">
        <w:rPr>
          <w:color w:val="000000" w:themeColor="text1"/>
          <w:sz w:val="18"/>
          <w:szCs w:val="18"/>
          <w:lang w:val="ru-RU"/>
        </w:rPr>
        <w:t>треблялся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, </w:t>
      </w:r>
      <w:r w:rsidR="002E78DB">
        <w:rPr>
          <w:color w:val="000000" w:themeColor="text1"/>
          <w:sz w:val="18"/>
          <w:szCs w:val="18"/>
          <w:lang w:val="ru-RU"/>
        </w:rPr>
        <w:t>он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не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учитывается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ни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в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базовом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уровне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ГХФУ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, </w:t>
      </w:r>
      <w:r w:rsidR="002E78DB">
        <w:rPr>
          <w:color w:val="000000" w:themeColor="text1"/>
          <w:sz w:val="18"/>
          <w:szCs w:val="18"/>
          <w:lang w:val="ru-RU"/>
        </w:rPr>
        <w:t>ни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в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исходном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уровне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для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расчета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совокупных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сокращений</w:t>
      </w:r>
      <w:r w:rsidRPr="002E78DB">
        <w:rPr>
          <w:color w:val="000000" w:themeColor="text1"/>
          <w:sz w:val="18"/>
          <w:szCs w:val="18"/>
          <w:lang w:val="ru-RU"/>
        </w:rPr>
        <w:t>.</w:t>
      </w:r>
    </w:p>
    <w:p w14:paraId="011B0021" w14:textId="19CF3A47" w:rsidR="00D06278" w:rsidRPr="002E78DB" w:rsidRDefault="00D06278" w:rsidP="00D06278">
      <w:pPr>
        <w:suppressAutoHyphens/>
        <w:rPr>
          <w:color w:val="000000" w:themeColor="text1"/>
          <w:sz w:val="18"/>
          <w:szCs w:val="18"/>
          <w:lang w:val="ru-RU"/>
        </w:rPr>
      </w:pPr>
      <w:r w:rsidRPr="002E78DB">
        <w:rPr>
          <w:color w:val="000000" w:themeColor="text1"/>
          <w:sz w:val="18"/>
          <w:szCs w:val="18"/>
          <w:lang w:val="ru-RU"/>
        </w:rPr>
        <w:t xml:space="preserve">** </w:t>
      </w:r>
      <w:r w:rsidR="002E78DB">
        <w:rPr>
          <w:color w:val="000000" w:themeColor="text1"/>
          <w:sz w:val="18"/>
          <w:szCs w:val="18"/>
          <w:lang w:val="ru-RU"/>
        </w:rPr>
        <w:t>Доклады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о ходе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осуществлении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страновой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программы</w:t>
      </w:r>
      <w:r w:rsidRPr="002E78DB">
        <w:rPr>
          <w:color w:val="000000" w:themeColor="text1"/>
          <w:sz w:val="18"/>
          <w:szCs w:val="18"/>
          <w:lang w:val="ru-RU"/>
        </w:rPr>
        <w:t>.</w:t>
      </w:r>
    </w:p>
    <w:p w14:paraId="309EA4F8" w14:textId="4B81A3BF" w:rsidR="000D0B2B" w:rsidRPr="002E78DB" w:rsidRDefault="000D0B2B" w:rsidP="000D0B2B">
      <w:pPr>
        <w:suppressAutoHyphens/>
        <w:rPr>
          <w:color w:val="000000" w:themeColor="text1"/>
          <w:sz w:val="18"/>
          <w:szCs w:val="18"/>
          <w:lang w:val="ru-RU"/>
        </w:rPr>
      </w:pPr>
      <w:r w:rsidRPr="002E78DB">
        <w:rPr>
          <w:color w:val="000000" w:themeColor="text1"/>
          <w:sz w:val="18"/>
          <w:szCs w:val="18"/>
          <w:lang w:val="ru-RU"/>
        </w:rPr>
        <w:t>***</w:t>
      </w:r>
      <w:r w:rsidR="00C90EDC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Проверка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подтвердила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экспорт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C90EDC" w:rsidRPr="002E78DB">
        <w:rPr>
          <w:color w:val="000000" w:themeColor="text1"/>
          <w:sz w:val="18"/>
          <w:szCs w:val="18"/>
          <w:lang w:val="ru-RU"/>
        </w:rPr>
        <w:t>1</w:t>
      </w:r>
      <w:r w:rsidR="002E78DB">
        <w:rPr>
          <w:color w:val="000000" w:themeColor="text1"/>
          <w:sz w:val="18"/>
          <w:szCs w:val="18"/>
          <w:lang w:val="ru-RU"/>
        </w:rPr>
        <w:t>,</w:t>
      </w:r>
      <w:r w:rsidRPr="002E78DB">
        <w:rPr>
          <w:color w:val="000000" w:themeColor="text1"/>
          <w:sz w:val="18"/>
          <w:szCs w:val="18"/>
          <w:lang w:val="ru-RU"/>
        </w:rPr>
        <w:t xml:space="preserve">13 </w:t>
      </w:r>
      <w:r w:rsidR="002E78DB">
        <w:rPr>
          <w:color w:val="000000" w:themeColor="text1"/>
          <w:sz w:val="18"/>
          <w:szCs w:val="18"/>
          <w:lang w:val="ru-RU"/>
        </w:rPr>
        <w:t xml:space="preserve">мт </w:t>
      </w:r>
      <w:r w:rsidR="00D12CAD" w:rsidRPr="002E78DB">
        <w:rPr>
          <w:color w:val="000000" w:themeColor="text1"/>
          <w:sz w:val="18"/>
          <w:szCs w:val="18"/>
          <w:lang w:val="ru-RU"/>
        </w:rPr>
        <w:t>(0</w:t>
      </w:r>
      <w:r w:rsidR="002E78DB">
        <w:rPr>
          <w:color w:val="000000" w:themeColor="text1"/>
          <w:sz w:val="18"/>
          <w:szCs w:val="18"/>
          <w:lang w:val="ru-RU"/>
        </w:rPr>
        <w:t>,</w:t>
      </w:r>
      <w:r w:rsidR="00D12CAD" w:rsidRPr="002E78DB">
        <w:rPr>
          <w:color w:val="000000" w:themeColor="text1"/>
          <w:sz w:val="18"/>
          <w:szCs w:val="18"/>
          <w:lang w:val="ru-RU"/>
        </w:rPr>
        <w:t xml:space="preserve">02 </w:t>
      </w:r>
      <w:r w:rsidR="002E78DB">
        <w:rPr>
          <w:color w:val="000000" w:themeColor="text1"/>
          <w:sz w:val="18"/>
          <w:szCs w:val="18"/>
          <w:lang w:val="ru-RU"/>
        </w:rPr>
        <w:t>тонны ОРС</w:t>
      </w:r>
      <w:r w:rsidR="00D12CAD" w:rsidRPr="002E78DB">
        <w:rPr>
          <w:color w:val="000000" w:themeColor="text1"/>
          <w:sz w:val="18"/>
          <w:szCs w:val="18"/>
          <w:lang w:val="ru-RU"/>
        </w:rPr>
        <w:t xml:space="preserve">) </w:t>
      </w:r>
      <w:r w:rsidR="00BC5CCB">
        <w:rPr>
          <w:color w:val="000000" w:themeColor="text1"/>
          <w:sz w:val="18"/>
          <w:szCs w:val="18"/>
          <w:lang w:val="ru-RU"/>
        </w:rPr>
        <w:t>ГХФУ</w:t>
      </w:r>
      <w:r w:rsidRPr="002E78DB">
        <w:rPr>
          <w:color w:val="000000" w:themeColor="text1"/>
          <w:sz w:val="18"/>
          <w:szCs w:val="18"/>
          <w:lang w:val="ru-RU"/>
        </w:rPr>
        <w:t xml:space="preserve">-123 </w:t>
      </w:r>
      <w:r w:rsidR="002E78DB">
        <w:rPr>
          <w:color w:val="000000" w:themeColor="text1"/>
          <w:sz w:val="18"/>
          <w:szCs w:val="18"/>
          <w:lang w:val="ru-RU"/>
        </w:rPr>
        <w:t xml:space="preserve">в </w:t>
      </w:r>
      <w:r w:rsidRPr="002E78DB">
        <w:rPr>
          <w:color w:val="000000" w:themeColor="text1"/>
          <w:sz w:val="18"/>
          <w:szCs w:val="18"/>
          <w:lang w:val="ru-RU"/>
        </w:rPr>
        <w:t>2024</w:t>
      </w:r>
      <w:r w:rsidR="002E78DB">
        <w:rPr>
          <w:color w:val="000000" w:themeColor="text1"/>
          <w:sz w:val="18"/>
          <w:szCs w:val="18"/>
          <w:lang w:val="ru-RU"/>
        </w:rPr>
        <w:t xml:space="preserve"> году</w:t>
      </w:r>
      <w:r w:rsidR="00F81E8F" w:rsidRPr="002E78DB">
        <w:rPr>
          <w:color w:val="000000" w:themeColor="text1"/>
          <w:sz w:val="18"/>
          <w:szCs w:val="18"/>
          <w:lang w:val="ru-RU"/>
        </w:rPr>
        <w:t>.</w:t>
      </w:r>
    </w:p>
    <w:p w14:paraId="03E0AD69" w14:textId="75DF4F78" w:rsidR="00D06278" w:rsidRPr="002E78DB" w:rsidRDefault="00D06278" w:rsidP="00D06278">
      <w:pPr>
        <w:suppressAutoHyphens/>
        <w:rPr>
          <w:color w:val="000000" w:themeColor="text1"/>
          <w:sz w:val="18"/>
          <w:szCs w:val="18"/>
          <w:lang w:val="ru-RU"/>
        </w:rPr>
      </w:pPr>
      <w:r w:rsidRPr="002E78DB">
        <w:rPr>
          <w:color w:val="000000" w:themeColor="text1"/>
          <w:sz w:val="18"/>
          <w:szCs w:val="18"/>
          <w:lang w:val="ru-RU"/>
        </w:rPr>
        <w:t>***</w:t>
      </w:r>
      <w:r w:rsidR="000D0B2B" w:rsidRPr="002E78DB">
        <w:rPr>
          <w:color w:val="000000" w:themeColor="text1"/>
          <w:sz w:val="18"/>
          <w:szCs w:val="18"/>
          <w:lang w:val="ru-RU"/>
        </w:rPr>
        <w:t>*</w:t>
      </w:r>
      <w:r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Исходный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уровень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установлен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в</w:t>
      </w:r>
      <w:r w:rsidR="002E78DB" w:rsidRPr="002E78DB">
        <w:rPr>
          <w:color w:val="000000" w:themeColor="text1"/>
          <w:sz w:val="18"/>
          <w:szCs w:val="18"/>
          <w:lang w:val="ru-RU"/>
        </w:rPr>
        <w:t xml:space="preserve"> </w:t>
      </w:r>
      <w:r w:rsidR="002E78DB">
        <w:rPr>
          <w:color w:val="000000" w:themeColor="text1"/>
          <w:sz w:val="18"/>
          <w:szCs w:val="18"/>
          <w:lang w:val="ru-RU"/>
        </w:rPr>
        <w:t>Соглашении с Исполнительным комитетом</w:t>
      </w:r>
      <w:r w:rsidRPr="002E78DB">
        <w:rPr>
          <w:color w:val="000000" w:themeColor="text1"/>
          <w:sz w:val="18"/>
          <w:szCs w:val="18"/>
          <w:lang w:val="ru-RU"/>
        </w:rPr>
        <w:t>.</w:t>
      </w:r>
    </w:p>
    <w:p w14:paraId="68544A30" w14:textId="22A009A1" w:rsidR="00390867" w:rsidRPr="009106D7" w:rsidRDefault="009106D7" w:rsidP="00F63C9F">
      <w:pPr>
        <w:pStyle w:val="Heading1"/>
        <w:spacing w:before="240"/>
        <w:rPr>
          <w:lang w:val="ru-RU"/>
        </w:rPr>
      </w:pPr>
      <w:r w:rsidRPr="009106D7">
        <w:rPr>
          <w:color w:val="000000" w:themeColor="text1"/>
          <w:lang w:val="ru-RU"/>
        </w:rPr>
        <w:t xml:space="preserve">Последствия пандемии </w:t>
      </w:r>
      <w:r w:rsidRPr="009106D7">
        <w:rPr>
          <w:color w:val="000000" w:themeColor="text1"/>
        </w:rPr>
        <w:t>COVID</w:t>
      </w:r>
      <w:r w:rsidRPr="009106D7">
        <w:rPr>
          <w:color w:val="000000" w:themeColor="text1"/>
          <w:lang w:val="ru-RU"/>
        </w:rPr>
        <w:t>-19 и экономического спада в стране привели к более значительному, чем ожидалось, сокращению потребления ГХФУ-22 в 2020 и 2021</w:t>
      </w:r>
      <w:r w:rsidR="00BC5CCB">
        <w:rPr>
          <w:color w:val="000000" w:themeColor="text1"/>
          <w:lang w:val="ru-RU"/>
        </w:rPr>
        <w:t> </w:t>
      </w:r>
      <w:r w:rsidRPr="009106D7">
        <w:rPr>
          <w:color w:val="000000" w:themeColor="text1"/>
          <w:lang w:val="ru-RU"/>
        </w:rPr>
        <w:t>годах. Впоследствии потребление ГХФУ-22 увеличилось в 2022 и 2023 годах в связи со спросом на обслуживание оборудования, которое не обслуживалось в 2020</w:t>
      </w:r>
      <w:r w:rsidR="00BC5CCB">
        <w:rPr>
          <w:color w:val="000000" w:themeColor="text1"/>
          <w:lang w:val="ru-RU"/>
        </w:rPr>
        <w:t xml:space="preserve"> и </w:t>
      </w:r>
      <w:r w:rsidRPr="009106D7">
        <w:rPr>
          <w:color w:val="000000" w:themeColor="text1"/>
          <w:lang w:val="ru-RU"/>
        </w:rPr>
        <w:t>2021 год</w:t>
      </w:r>
      <w:r w:rsidR="00BC5CCB">
        <w:rPr>
          <w:color w:val="000000" w:themeColor="text1"/>
          <w:lang w:val="ru-RU"/>
        </w:rPr>
        <w:t>у</w:t>
      </w:r>
      <w:r w:rsidRPr="009106D7">
        <w:rPr>
          <w:color w:val="000000" w:themeColor="text1"/>
          <w:lang w:val="ru-RU"/>
        </w:rPr>
        <w:t>, но с 2023 по 2024</w:t>
      </w:r>
      <w:r w:rsidR="00BC5CCB">
        <w:rPr>
          <w:color w:val="000000" w:themeColor="text1"/>
          <w:lang w:val="ru-RU"/>
        </w:rPr>
        <w:t> </w:t>
      </w:r>
      <w:r w:rsidRPr="009106D7">
        <w:rPr>
          <w:color w:val="000000" w:themeColor="text1"/>
          <w:lang w:val="ru-RU"/>
        </w:rPr>
        <w:t>год сократилось почти на 6 процентов от базового уровня, сохранив долгосрочную тенденцию к</w:t>
      </w:r>
      <w:r w:rsidR="00BC5CCB">
        <w:rPr>
          <w:color w:val="000000" w:themeColor="text1"/>
          <w:lang w:val="ru-RU"/>
        </w:rPr>
        <w:t> </w:t>
      </w:r>
      <w:r w:rsidRPr="009106D7">
        <w:rPr>
          <w:color w:val="000000" w:themeColor="text1"/>
          <w:lang w:val="ru-RU"/>
        </w:rPr>
        <w:t xml:space="preserve">снижению в результате осуществления мер в рамках ПОДПО и постепенного перехода </w:t>
      </w:r>
      <w:r w:rsidR="00BC5CCB">
        <w:rPr>
          <w:color w:val="000000" w:themeColor="text1"/>
          <w:lang w:val="ru-RU"/>
        </w:rPr>
        <w:t> к </w:t>
      </w:r>
      <w:r w:rsidRPr="009106D7">
        <w:rPr>
          <w:color w:val="000000" w:themeColor="text1"/>
          <w:lang w:val="ru-RU"/>
        </w:rPr>
        <w:t>альтернативным технологиям. Потребление ГХФУ-141</w:t>
      </w:r>
      <w:r w:rsidRPr="009106D7">
        <w:rPr>
          <w:color w:val="000000" w:themeColor="text1"/>
        </w:rPr>
        <w:t>b</w:t>
      </w:r>
      <w:r w:rsidRPr="009106D7">
        <w:rPr>
          <w:color w:val="000000" w:themeColor="text1"/>
          <w:lang w:val="ru-RU"/>
        </w:rPr>
        <w:t xml:space="preserve"> в </w:t>
      </w:r>
      <w:r w:rsidR="00637CE8">
        <w:rPr>
          <w:color w:val="000000" w:themeColor="text1"/>
          <w:lang w:val="ru-RU"/>
        </w:rPr>
        <w:t xml:space="preserve">полиольных смесях </w:t>
      </w:r>
      <w:r w:rsidRPr="009106D7">
        <w:rPr>
          <w:color w:val="000000" w:themeColor="text1"/>
          <w:lang w:val="ru-RU"/>
        </w:rPr>
        <w:t>прекратилось в 2024</w:t>
      </w:r>
      <w:r w:rsidR="00BC5CCB">
        <w:rPr>
          <w:color w:val="000000" w:themeColor="text1"/>
          <w:lang w:val="ru-RU"/>
        </w:rPr>
        <w:t> </w:t>
      </w:r>
      <w:r w:rsidRPr="009106D7">
        <w:rPr>
          <w:color w:val="000000" w:themeColor="text1"/>
          <w:lang w:val="ru-RU"/>
        </w:rPr>
        <w:t xml:space="preserve">году в связи с увеличением импорта аналогов на основе гидрофторуглеродов </w:t>
      </w:r>
      <w:r w:rsidRPr="009106D7">
        <w:rPr>
          <w:color w:val="000000" w:themeColor="text1"/>
          <w:lang w:val="ru-RU"/>
        </w:rPr>
        <w:lastRenderedPageBreak/>
        <w:t xml:space="preserve">(ГФУ), гидрофторолефинов (ГФО) и циклопентановых вспенивающих агентов, используемых </w:t>
      </w:r>
      <w:r w:rsidR="00BC5CCB">
        <w:rPr>
          <w:color w:val="000000" w:themeColor="text1"/>
          <w:lang w:val="ru-RU"/>
        </w:rPr>
        <w:t>при</w:t>
      </w:r>
      <w:r w:rsidRPr="009106D7">
        <w:rPr>
          <w:color w:val="000000" w:themeColor="text1"/>
          <w:lang w:val="ru-RU"/>
        </w:rPr>
        <w:t xml:space="preserve"> производстве полиуретановой (ПУ) пены</w:t>
      </w:r>
      <w:r w:rsidR="00A90CE9" w:rsidRPr="009106D7">
        <w:rPr>
          <w:lang w:val="ru-RU"/>
        </w:rPr>
        <w:t>.</w:t>
      </w:r>
    </w:p>
    <w:p w14:paraId="5A50B451" w14:textId="014295F3" w:rsidR="00E9063C" w:rsidRPr="00C603D3" w:rsidRDefault="00C603D3" w:rsidP="008C3DDD">
      <w:pPr>
        <w:widowControl w:val="0"/>
        <w:spacing w:after="240"/>
        <w:rPr>
          <w:i/>
          <w:lang w:val="ru-RU"/>
        </w:rPr>
      </w:pPr>
      <w:r>
        <w:rPr>
          <w:i/>
          <w:lang w:val="ru-RU"/>
        </w:rPr>
        <w:t>Доклад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об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осуществлении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страновой</w:t>
      </w:r>
      <w:r w:rsidRPr="002B209B">
        <w:rPr>
          <w:i/>
          <w:lang w:val="ru-RU"/>
        </w:rPr>
        <w:t xml:space="preserve"> </w:t>
      </w:r>
      <w:r>
        <w:rPr>
          <w:i/>
          <w:lang w:val="ru-RU"/>
        </w:rPr>
        <w:t>программы</w:t>
      </w:r>
    </w:p>
    <w:p w14:paraId="652271D2" w14:textId="6B8D1AE7" w:rsidR="00E9063C" w:rsidRPr="009106D7" w:rsidRDefault="009106D7" w:rsidP="005E34AA">
      <w:pPr>
        <w:keepNext/>
        <w:numPr>
          <w:ilvl w:val="0"/>
          <w:numId w:val="1"/>
        </w:numPr>
        <w:outlineLvl w:val="0"/>
        <w:rPr>
          <w:lang w:val="ru-RU"/>
        </w:rPr>
      </w:pPr>
      <w:r>
        <w:rPr>
          <w:lang w:val="ru-RU"/>
        </w:rPr>
        <w:t>Данные</w:t>
      </w:r>
      <w:r w:rsidRPr="009106D7">
        <w:rPr>
          <w:lang w:val="ru-RU"/>
        </w:rPr>
        <w:t xml:space="preserve"> </w:t>
      </w:r>
      <w:r>
        <w:rPr>
          <w:lang w:val="ru-RU"/>
        </w:rPr>
        <w:t>о</w:t>
      </w:r>
      <w:r w:rsidRPr="009106D7">
        <w:rPr>
          <w:lang w:val="ru-RU"/>
        </w:rPr>
        <w:t xml:space="preserve"> </w:t>
      </w:r>
      <w:r>
        <w:rPr>
          <w:lang w:val="ru-RU"/>
        </w:rPr>
        <w:t>секторальном</w:t>
      </w:r>
      <w:r w:rsidRPr="009106D7">
        <w:rPr>
          <w:lang w:val="ru-RU"/>
        </w:rPr>
        <w:t xml:space="preserve"> </w:t>
      </w:r>
      <w:r>
        <w:rPr>
          <w:lang w:val="ru-RU"/>
        </w:rPr>
        <w:t>потреблении</w:t>
      </w:r>
      <w:r w:rsidRPr="009106D7">
        <w:rPr>
          <w:lang w:val="ru-RU"/>
        </w:rPr>
        <w:t xml:space="preserve"> </w:t>
      </w:r>
      <w:r>
        <w:rPr>
          <w:lang w:val="ru-RU"/>
        </w:rPr>
        <w:t>ГХФУ</w:t>
      </w:r>
      <w:r w:rsidRPr="009106D7">
        <w:rPr>
          <w:lang w:val="ru-RU"/>
        </w:rPr>
        <w:t xml:space="preserve">, </w:t>
      </w:r>
      <w:r>
        <w:rPr>
          <w:lang w:val="ru-RU"/>
        </w:rPr>
        <w:t>которые</w:t>
      </w:r>
      <w:r w:rsidRPr="009106D7">
        <w:rPr>
          <w:lang w:val="ru-RU"/>
        </w:rPr>
        <w:t xml:space="preserve"> </w:t>
      </w:r>
      <w:r>
        <w:rPr>
          <w:lang w:val="ru-RU"/>
        </w:rPr>
        <w:t>правительство</w:t>
      </w:r>
      <w:r w:rsidRPr="009106D7">
        <w:rPr>
          <w:lang w:val="ru-RU"/>
        </w:rPr>
        <w:t xml:space="preserve"> </w:t>
      </w:r>
      <w:r>
        <w:rPr>
          <w:lang w:val="ru-RU"/>
        </w:rPr>
        <w:t>Перу</w:t>
      </w:r>
      <w:r w:rsidRPr="009106D7">
        <w:rPr>
          <w:lang w:val="ru-RU"/>
        </w:rPr>
        <w:t xml:space="preserve"> </w:t>
      </w:r>
      <w:r>
        <w:rPr>
          <w:lang w:val="ru-RU"/>
        </w:rPr>
        <w:t>сообщило</w:t>
      </w:r>
      <w:r w:rsidRPr="009106D7">
        <w:rPr>
          <w:lang w:val="ru-RU"/>
        </w:rPr>
        <w:t xml:space="preserve"> </w:t>
      </w:r>
      <w:r>
        <w:rPr>
          <w:lang w:val="ru-RU"/>
        </w:rPr>
        <w:t>в</w:t>
      </w:r>
      <w:r w:rsidRPr="009106D7">
        <w:t> </w:t>
      </w:r>
      <w:r>
        <w:rPr>
          <w:lang w:val="ru-RU"/>
        </w:rPr>
        <w:t>докладе</w:t>
      </w:r>
      <w:r w:rsidRPr="009106D7">
        <w:rPr>
          <w:lang w:val="ru-RU"/>
        </w:rPr>
        <w:t xml:space="preserve"> </w:t>
      </w:r>
      <w:r>
        <w:rPr>
          <w:lang w:val="ru-RU"/>
        </w:rPr>
        <w:t>об</w:t>
      </w:r>
      <w:r w:rsidRPr="009106D7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9106D7">
        <w:rPr>
          <w:lang w:val="ru-RU"/>
        </w:rPr>
        <w:t xml:space="preserve"> </w:t>
      </w:r>
      <w:r>
        <w:rPr>
          <w:lang w:val="ru-RU"/>
        </w:rPr>
        <w:t>страновой</w:t>
      </w:r>
      <w:r w:rsidRPr="009106D7">
        <w:rPr>
          <w:lang w:val="ru-RU"/>
        </w:rPr>
        <w:t xml:space="preserve"> </w:t>
      </w:r>
      <w:r>
        <w:rPr>
          <w:lang w:val="ru-RU"/>
        </w:rPr>
        <w:t>программы</w:t>
      </w:r>
      <w:r w:rsidRPr="009106D7">
        <w:rPr>
          <w:lang w:val="ru-RU"/>
        </w:rPr>
        <w:t xml:space="preserve"> (</w:t>
      </w:r>
      <w:r>
        <w:rPr>
          <w:lang w:val="ru-RU"/>
        </w:rPr>
        <w:t>СП</w:t>
      </w:r>
      <w:r w:rsidRPr="009106D7">
        <w:rPr>
          <w:lang w:val="ru-RU"/>
        </w:rPr>
        <w:t xml:space="preserve">) </w:t>
      </w:r>
      <w:r>
        <w:rPr>
          <w:lang w:val="ru-RU"/>
        </w:rPr>
        <w:t>за</w:t>
      </w:r>
      <w:r w:rsidRPr="009106D7">
        <w:rPr>
          <w:lang w:val="ru-RU"/>
        </w:rPr>
        <w:t xml:space="preserve"> 2024 </w:t>
      </w:r>
      <w:r>
        <w:rPr>
          <w:lang w:val="ru-RU"/>
        </w:rPr>
        <w:t>год</w:t>
      </w:r>
      <w:r w:rsidRPr="009106D7">
        <w:rPr>
          <w:lang w:val="ru-RU"/>
        </w:rPr>
        <w:t xml:space="preserve">, </w:t>
      </w:r>
      <w:r>
        <w:rPr>
          <w:lang w:val="ru-RU"/>
        </w:rPr>
        <w:t>соответствуют</w:t>
      </w:r>
      <w:r w:rsidRPr="009106D7">
        <w:rPr>
          <w:lang w:val="ru-RU"/>
        </w:rPr>
        <w:t xml:space="preserve"> </w:t>
      </w:r>
      <w:r>
        <w:rPr>
          <w:lang w:val="ru-RU"/>
        </w:rPr>
        <w:t>данным</w:t>
      </w:r>
      <w:r w:rsidRPr="009106D7">
        <w:rPr>
          <w:lang w:val="ru-RU"/>
        </w:rPr>
        <w:t xml:space="preserve">, </w:t>
      </w:r>
      <w:r>
        <w:rPr>
          <w:lang w:val="ru-RU"/>
        </w:rPr>
        <w:t>представленным</w:t>
      </w:r>
      <w:r w:rsidRPr="009106D7">
        <w:rPr>
          <w:lang w:val="ru-RU"/>
        </w:rPr>
        <w:t xml:space="preserve"> </w:t>
      </w:r>
      <w:r>
        <w:rPr>
          <w:lang w:val="ru-RU"/>
        </w:rPr>
        <w:t>согласно</w:t>
      </w:r>
      <w:r w:rsidRPr="009106D7">
        <w:rPr>
          <w:lang w:val="ru-RU"/>
        </w:rPr>
        <w:t xml:space="preserve"> </w:t>
      </w:r>
      <w:r>
        <w:rPr>
          <w:lang w:val="ru-RU"/>
        </w:rPr>
        <w:t>статье</w:t>
      </w:r>
      <w:r w:rsidRPr="009106D7">
        <w:rPr>
          <w:lang w:val="ru-RU"/>
        </w:rPr>
        <w:t xml:space="preserve"> 7 </w:t>
      </w:r>
      <w:r>
        <w:rPr>
          <w:lang w:val="ru-RU"/>
        </w:rPr>
        <w:t>Монреальского</w:t>
      </w:r>
      <w:r w:rsidRPr="009106D7">
        <w:rPr>
          <w:lang w:val="ru-RU"/>
        </w:rPr>
        <w:t xml:space="preserve"> </w:t>
      </w:r>
      <w:r>
        <w:rPr>
          <w:lang w:val="ru-RU"/>
        </w:rPr>
        <w:t>протокола</w:t>
      </w:r>
      <w:r w:rsidR="00E9063C" w:rsidRPr="009106D7">
        <w:rPr>
          <w:lang w:val="ru-RU"/>
        </w:rPr>
        <w:t>.</w:t>
      </w:r>
      <w:r w:rsidR="005E34AA" w:rsidRPr="009106D7">
        <w:rPr>
          <w:lang w:val="ru-RU"/>
        </w:rPr>
        <w:t xml:space="preserve"> </w:t>
      </w:r>
      <w:r w:rsidRPr="009106D7">
        <w:rPr>
          <w:shd w:val="clear" w:color="auto" w:fill="FFFFFF" w:themeFill="background1"/>
          <w:lang w:val="ru-RU"/>
        </w:rPr>
        <w:t>Разница в 0,03 тонны ОРС между двумя наборами данных является результатом экспорта ГХФУ-123 из запасов страны в 2021 году, что указано в докладе по СП</w:t>
      </w:r>
      <w:r w:rsidR="005E34AA" w:rsidRPr="009106D7">
        <w:rPr>
          <w:shd w:val="clear" w:color="auto" w:fill="FFFFFF" w:themeFill="background1"/>
          <w:lang w:val="ru-RU"/>
        </w:rPr>
        <w:t>.</w:t>
      </w:r>
    </w:p>
    <w:p w14:paraId="757582CA" w14:textId="07E6D71C" w:rsidR="00E9063C" w:rsidRPr="002E78DB" w:rsidRDefault="002E78DB" w:rsidP="00E01935">
      <w:pPr>
        <w:keepNext/>
        <w:spacing w:before="240" w:after="240"/>
        <w:rPr>
          <w:i/>
          <w:lang w:val="ru-RU"/>
        </w:rPr>
      </w:pPr>
      <w:r>
        <w:rPr>
          <w:i/>
          <w:lang w:val="ru-RU"/>
        </w:rPr>
        <w:t>Отчет о проверке</w:t>
      </w:r>
    </w:p>
    <w:p w14:paraId="4A80D6C6" w14:textId="0469262A" w:rsidR="003B0FD8" w:rsidRPr="009106D7" w:rsidRDefault="009106D7" w:rsidP="001371A6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9106D7">
        <w:rPr>
          <w:lang w:val="ru-RU"/>
        </w:rPr>
        <w:t>В отчете о проверке подтверждается, что правительство внедряет систему лицензий и квот на импорт и экспорт ГХФУ и что данные об общем объеме потребления ГХФУ за 2022-2024</w:t>
      </w:r>
      <w:r w:rsidR="00BC5CCB">
        <w:rPr>
          <w:lang w:val="ru-RU"/>
        </w:rPr>
        <w:t> </w:t>
      </w:r>
      <w:r w:rsidRPr="009106D7">
        <w:rPr>
          <w:lang w:val="ru-RU"/>
        </w:rPr>
        <w:t>годы, представленные в соответствии со статьей 7 Монреальского протокола, являются верными (как показано в таблице 1 выше). В отчете о проверке было рекомендовано продолжить мониторинг импорта контролируемых веществ, чтобы обеспечить их учет под соответствующими тарифными кодами и избежать путаницы между контролируемыми веществами и их аналогами с нулевым или низким потенциалом глобального потепления (ПГП). Проверка также выявила несоответствие между данными, представленными согласно статье 7/СП, и таможенными данными за 2022</w:t>
      </w:r>
      <w:r w:rsidR="00BC5CCB">
        <w:rPr>
          <w:lang w:val="ru-RU"/>
        </w:rPr>
        <w:t> </w:t>
      </w:r>
      <w:r w:rsidRPr="009106D7">
        <w:rPr>
          <w:lang w:val="ru-RU"/>
        </w:rPr>
        <w:t>год, которое было связано с ошибкой при обновлении кодов Гармонизированной системы (ГС) в</w:t>
      </w:r>
      <w:r w:rsidR="00BC5CCB">
        <w:rPr>
          <w:lang w:val="ru-RU"/>
        </w:rPr>
        <w:t> </w:t>
      </w:r>
      <w:r w:rsidRPr="009106D7">
        <w:rPr>
          <w:lang w:val="ru-RU"/>
        </w:rPr>
        <w:t>таможенной системе. Национальный орган по озоновому слою (НООС) и таможня подтвердили, что тарифные коды были надлежащим образом обновлены, а данные об импорте были согласованы во всех системах</w:t>
      </w:r>
      <w:r w:rsidR="00FE0C80" w:rsidRPr="009106D7">
        <w:rPr>
          <w:lang w:val="ru-RU"/>
        </w:rPr>
        <w:t>.</w:t>
      </w:r>
    </w:p>
    <w:p w14:paraId="7AAA870F" w14:textId="12338307" w:rsidR="00E9063C" w:rsidRPr="0053058E" w:rsidRDefault="002E78DB" w:rsidP="00E9063C">
      <w:pPr>
        <w:keepNext/>
        <w:spacing w:after="240"/>
        <w:rPr>
          <w:u w:val="single"/>
          <w:lang w:val="ru-RU"/>
        </w:rPr>
      </w:pPr>
      <w:r w:rsidRPr="00D4354B">
        <w:rPr>
          <w:u w:val="single"/>
          <w:lang w:val="ru-RU"/>
        </w:rPr>
        <w:t xml:space="preserve">Положение дел с </w:t>
      </w:r>
      <w:r w:rsidR="0053058E">
        <w:rPr>
          <w:u w:val="single"/>
          <w:lang w:val="ru-RU"/>
        </w:rPr>
        <w:t xml:space="preserve">освоением третьего транша в рамках </w:t>
      </w:r>
      <w:r w:rsidR="0053058E">
        <w:rPr>
          <w:u w:val="single"/>
          <w:lang w:val="en-US"/>
        </w:rPr>
        <w:t>I</w:t>
      </w:r>
      <w:r w:rsidRPr="001314AF">
        <w:rPr>
          <w:u w:val="single"/>
        </w:rPr>
        <w:t>I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этапа</w:t>
      </w:r>
      <w:r w:rsidRPr="00863160">
        <w:rPr>
          <w:u w:val="single"/>
          <w:lang w:val="ru-RU"/>
        </w:rPr>
        <w:t xml:space="preserve"> </w:t>
      </w:r>
      <w:r w:rsidR="00385712">
        <w:rPr>
          <w:u w:val="single"/>
          <w:lang w:val="ru-RU"/>
        </w:rPr>
        <w:t>плана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организационной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деятельности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по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поэтапному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отказу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от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ГХФУ</w:t>
      </w:r>
    </w:p>
    <w:p w14:paraId="7C6E4C43" w14:textId="4072FA91" w:rsidR="00D74A61" w:rsidRPr="00511F20" w:rsidRDefault="0053058E" w:rsidP="00D74A61">
      <w:pPr>
        <w:spacing w:after="240"/>
      </w:pPr>
      <w:r>
        <w:rPr>
          <w:i/>
          <w:lang w:val="ru-RU"/>
        </w:rPr>
        <w:t>Нормативно-правовая база</w:t>
      </w:r>
    </w:p>
    <w:p w14:paraId="7A5ACDDA" w14:textId="06EF44C6" w:rsidR="000C0DBD" w:rsidRPr="00904C49" w:rsidRDefault="00904C49" w:rsidP="009C2911">
      <w:pPr>
        <w:pStyle w:val="Heading1"/>
        <w:rPr>
          <w:color w:val="000000" w:themeColor="text1"/>
          <w:lang w:val="ru-RU"/>
        </w:rPr>
      </w:pPr>
      <w:r w:rsidRPr="00904C49">
        <w:rPr>
          <w:color w:val="000000" w:themeColor="text1"/>
          <w:lang w:val="ru-RU"/>
        </w:rPr>
        <w:t xml:space="preserve">В Перу действует электронная система лицензий и квот на импорт ГХФУ, в рамках которой НООС выдает импортные квоты, а таможенные органы разрешают импорт через механизм «Единого внешнеторгового окна». Такая интеграция позволяет в режиме реального времени проводить перекрестную проверку данных об импорте и уточнять квоты, что усиливает мониторинг и контроль в плане торговли ГХФУ. </w:t>
      </w:r>
      <w:r>
        <w:rPr>
          <w:color w:val="000000" w:themeColor="text1"/>
          <w:lang w:val="ru-RU"/>
        </w:rPr>
        <w:t>П</w:t>
      </w:r>
      <w:r w:rsidRPr="00904C49">
        <w:rPr>
          <w:color w:val="000000" w:themeColor="text1"/>
          <w:lang w:val="ru-RU"/>
        </w:rPr>
        <w:t>осле ратификации Перу Кигалийской поправки в августе 2019</w:t>
      </w:r>
      <w:r w:rsidR="00637CE8">
        <w:rPr>
          <w:color w:val="000000" w:themeColor="text1"/>
          <w:lang w:val="ru-RU"/>
        </w:rPr>
        <w:t> </w:t>
      </w:r>
      <w:r w:rsidRPr="00904C49">
        <w:rPr>
          <w:color w:val="000000" w:themeColor="text1"/>
          <w:lang w:val="ru-RU"/>
        </w:rPr>
        <w:t>года в существующую нормативную базу были внесены изменения</w:t>
      </w:r>
      <w:r>
        <w:rPr>
          <w:color w:val="000000" w:themeColor="text1"/>
          <w:lang w:val="ru-RU"/>
        </w:rPr>
        <w:t>: согласно в</w:t>
      </w:r>
      <w:r w:rsidRPr="00904C49">
        <w:rPr>
          <w:color w:val="000000" w:themeColor="text1"/>
          <w:lang w:val="ru-RU"/>
        </w:rPr>
        <w:t>ерховн</w:t>
      </w:r>
      <w:r>
        <w:rPr>
          <w:color w:val="000000" w:themeColor="text1"/>
          <w:lang w:val="ru-RU"/>
        </w:rPr>
        <w:t>ому</w:t>
      </w:r>
      <w:r w:rsidRPr="00904C49">
        <w:rPr>
          <w:color w:val="000000" w:themeColor="text1"/>
          <w:lang w:val="ru-RU"/>
        </w:rPr>
        <w:t xml:space="preserve"> указ</w:t>
      </w:r>
      <w:r>
        <w:rPr>
          <w:color w:val="000000" w:themeColor="text1"/>
          <w:lang w:val="ru-RU"/>
        </w:rPr>
        <w:t>у</w:t>
      </w:r>
      <w:r w:rsidRPr="00904C49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«</w:t>
      </w:r>
      <w:r w:rsidRPr="00904C49">
        <w:rPr>
          <w:color w:val="000000" w:themeColor="text1"/>
          <w:lang w:val="ru-RU"/>
        </w:rPr>
        <w:t xml:space="preserve">019 2021 </w:t>
      </w:r>
      <w:r w:rsidRPr="00904C49">
        <w:rPr>
          <w:color w:val="000000" w:themeColor="text1"/>
        </w:rPr>
        <w:t>PRODUCE</w:t>
      </w:r>
      <w:r>
        <w:rPr>
          <w:color w:val="000000" w:themeColor="text1"/>
          <w:lang w:val="ru-RU"/>
        </w:rPr>
        <w:t>»</w:t>
      </w:r>
      <w:r w:rsidRPr="00904C49">
        <w:rPr>
          <w:color w:val="000000" w:themeColor="text1"/>
          <w:lang w:val="ru-RU"/>
        </w:rPr>
        <w:t xml:space="preserve"> в нее включены положения о ГФУ</w:t>
      </w:r>
      <w:r w:rsidR="00AD5023" w:rsidRPr="00904C49">
        <w:rPr>
          <w:b/>
          <w:bCs/>
          <w:color w:val="000000" w:themeColor="text1"/>
          <w:lang w:val="ru-RU"/>
        </w:rPr>
        <w:t>.</w:t>
      </w:r>
    </w:p>
    <w:p w14:paraId="60D966F7" w14:textId="315A577A" w:rsidR="005844D2" w:rsidRPr="00904C49" w:rsidRDefault="00904C49" w:rsidP="0009005B">
      <w:pPr>
        <w:pStyle w:val="Heading1"/>
        <w:rPr>
          <w:lang w:val="ru-RU"/>
        </w:rPr>
      </w:pPr>
      <w:r>
        <w:rPr>
          <w:lang w:val="ru-RU"/>
        </w:rPr>
        <w:t>Т</w:t>
      </w:r>
      <w:r w:rsidRPr="00904C49">
        <w:rPr>
          <w:lang w:val="ru-RU"/>
        </w:rPr>
        <w:t xml:space="preserve">ехнический комитет Перу по стандартизации </w:t>
      </w:r>
      <w:r w:rsidR="00B52AC6">
        <w:rPr>
          <w:lang w:val="ru-RU"/>
        </w:rPr>
        <w:t>утвердил</w:t>
      </w:r>
      <w:r w:rsidRPr="00904C49">
        <w:rPr>
          <w:lang w:val="ru-RU"/>
        </w:rPr>
        <w:t xml:space="preserve"> три стандарта, касающихся холодильного оборудования и кондиционерных систем (ХКС), в том числе </w:t>
      </w:r>
      <w:r w:rsidRPr="00904C49">
        <w:t>NTP</w:t>
      </w:r>
      <w:r w:rsidR="00637CE8">
        <w:rPr>
          <w:lang w:val="ru-RU"/>
        </w:rPr>
        <w:t> </w:t>
      </w:r>
      <w:r w:rsidRPr="00904C49">
        <w:t>ISO</w:t>
      </w:r>
      <w:r w:rsidR="00637CE8">
        <w:rPr>
          <w:lang w:val="ru-RU"/>
        </w:rPr>
        <w:t> </w:t>
      </w:r>
      <w:r w:rsidRPr="00904C49">
        <w:rPr>
          <w:lang w:val="ru-RU"/>
        </w:rPr>
        <w:t>11650:2023 о</w:t>
      </w:r>
      <w:r w:rsidR="00637CE8">
        <w:rPr>
          <w:lang w:val="ru-RU"/>
        </w:rPr>
        <w:t> </w:t>
      </w:r>
      <w:r w:rsidRPr="00904C49">
        <w:rPr>
          <w:lang w:val="ru-RU"/>
        </w:rPr>
        <w:t xml:space="preserve">характеристиках оборудования для регенерации и/или рециркуляции хладагентов, </w:t>
      </w:r>
      <w:r w:rsidRPr="00904C49">
        <w:t>NTP</w:t>
      </w:r>
      <w:r w:rsidR="00637CE8">
        <w:rPr>
          <w:lang w:val="ru-RU"/>
        </w:rPr>
        <w:t> </w:t>
      </w:r>
      <w:r w:rsidRPr="00904C49">
        <w:t>ISO</w:t>
      </w:r>
      <w:r w:rsidR="00637CE8">
        <w:rPr>
          <w:lang w:val="ru-RU"/>
        </w:rPr>
        <w:t> </w:t>
      </w:r>
      <w:r w:rsidRPr="00904C49">
        <w:rPr>
          <w:lang w:val="ru-RU"/>
        </w:rPr>
        <w:t xml:space="preserve">17584:2024 о свойствах хладагентов и </w:t>
      </w:r>
      <w:r w:rsidRPr="00904C49">
        <w:t>NTP</w:t>
      </w:r>
      <w:r w:rsidR="00637CE8">
        <w:rPr>
          <w:lang w:val="ru-RU"/>
        </w:rPr>
        <w:t> </w:t>
      </w:r>
      <w:r w:rsidRPr="00904C49">
        <w:rPr>
          <w:lang w:val="ru-RU"/>
        </w:rPr>
        <w:t>351.006:2024 о маркировке энергоэффективности коммерческого оборудования</w:t>
      </w:r>
      <w:r w:rsidR="006855BF" w:rsidRPr="00904C49">
        <w:rPr>
          <w:lang w:val="ru-RU"/>
        </w:rPr>
        <w:t>.</w:t>
      </w:r>
    </w:p>
    <w:p w14:paraId="53123D08" w14:textId="77777777" w:rsidR="00B531BF" w:rsidRPr="00B531BF" w:rsidRDefault="00904C49" w:rsidP="00B531BF">
      <w:pPr>
        <w:pStyle w:val="Heading1"/>
        <w:rPr>
          <w:color w:val="000000" w:themeColor="text1"/>
          <w:lang w:val="ru-RU"/>
        </w:rPr>
      </w:pPr>
      <w:r w:rsidRPr="00904C49">
        <w:rPr>
          <w:color w:val="000000" w:themeColor="text1"/>
          <w:lang w:val="ru-RU"/>
        </w:rPr>
        <w:t xml:space="preserve">В сотрудничестве с Министерством труда в ноябре 2024 года была утверждена пересмотренная версия </w:t>
      </w:r>
      <w:r w:rsidR="0053058E">
        <w:rPr>
          <w:color w:val="000000" w:themeColor="text1"/>
          <w:lang w:val="ru-RU"/>
        </w:rPr>
        <w:t xml:space="preserve">Отраслевого профессионального стандарта по </w:t>
      </w:r>
      <w:r w:rsidRPr="00904C49">
        <w:rPr>
          <w:color w:val="000000" w:themeColor="text1"/>
          <w:lang w:val="ru-RU"/>
        </w:rPr>
        <w:t>передовой практик</w:t>
      </w:r>
      <w:r w:rsidR="0053058E">
        <w:rPr>
          <w:color w:val="000000" w:themeColor="text1"/>
          <w:lang w:val="ru-RU"/>
        </w:rPr>
        <w:t>е</w:t>
      </w:r>
      <w:r w:rsidRPr="00904C49">
        <w:rPr>
          <w:color w:val="000000" w:themeColor="text1"/>
          <w:lang w:val="ru-RU"/>
        </w:rPr>
        <w:t xml:space="preserve"> в отрасли ХКС (</w:t>
      </w:r>
      <w:r w:rsidRPr="00904C49">
        <w:rPr>
          <w:color w:val="000000" w:themeColor="text1"/>
        </w:rPr>
        <w:t>RDG</w:t>
      </w:r>
      <w:r w:rsidRPr="00904C49">
        <w:rPr>
          <w:color w:val="000000" w:themeColor="text1"/>
          <w:lang w:val="ru-RU"/>
        </w:rPr>
        <w:t xml:space="preserve"> № 066 2024-</w:t>
      </w:r>
      <w:r w:rsidRPr="00904C49">
        <w:rPr>
          <w:color w:val="000000" w:themeColor="text1"/>
        </w:rPr>
        <w:t>MTPE</w:t>
      </w:r>
      <w:r w:rsidRPr="00904C49">
        <w:rPr>
          <w:color w:val="000000" w:themeColor="text1"/>
          <w:lang w:val="ru-RU"/>
        </w:rPr>
        <w:t>/3/19), а в августе 2025 года были утверждены соответствующие механизмы оценки</w:t>
      </w:r>
      <w:r w:rsidR="00B2758E" w:rsidRPr="00904C49">
        <w:rPr>
          <w:color w:val="000000" w:themeColor="text1"/>
          <w:lang w:val="ru-RU"/>
        </w:rPr>
        <w:t>.</w:t>
      </w:r>
    </w:p>
    <w:p w14:paraId="254BC424" w14:textId="7ECB29DF" w:rsidR="007E24B4" w:rsidRPr="00B531BF" w:rsidRDefault="00904C49" w:rsidP="00B531BF">
      <w:pPr>
        <w:pStyle w:val="Heading1"/>
        <w:rPr>
          <w:color w:val="000000" w:themeColor="text1"/>
          <w:lang w:val="ru-RU"/>
        </w:rPr>
      </w:pPr>
      <w:r w:rsidRPr="00B531BF">
        <w:rPr>
          <w:color w:val="000000" w:themeColor="text1"/>
          <w:lang w:val="ru-RU"/>
        </w:rPr>
        <w:t>В мае 2025 года 50 таможенных служащих прошли обучение по мерам контроля за ГХФУ и оборудованием на основе ГХФУ, профилактике незаконной торговли и безопасному обращению с огнеопасными хладагентами</w:t>
      </w:r>
      <w:r w:rsidR="00D267BB" w:rsidRPr="00B531BF">
        <w:rPr>
          <w:color w:val="000000" w:themeColor="text1"/>
          <w:lang w:val="ru-RU"/>
        </w:rPr>
        <w:t>.</w:t>
      </w:r>
    </w:p>
    <w:p w14:paraId="1D2B3D19" w14:textId="3948B74A" w:rsidR="00E9063C" w:rsidRPr="00511F20" w:rsidRDefault="0053058E" w:rsidP="007E24B4">
      <w:pPr>
        <w:pStyle w:val="Heading1"/>
        <w:keepNext/>
        <w:numPr>
          <w:ilvl w:val="0"/>
          <w:numId w:val="0"/>
        </w:numPr>
        <w:rPr>
          <w:i/>
        </w:rPr>
      </w:pPr>
      <w:r w:rsidRPr="00EF717A">
        <w:rPr>
          <w:i/>
          <w:iCs/>
          <w:lang w:val="ru-RU"/>
        </w:rPr>
        <w:lastRenderedPageBreak/>
        <w:t>Сектор обслуживания холодильного оборудования</w:t>
      </w:r>
    </w:p>
    <w:p w14:paraId="645764BC" w14:textId="4BD52078" w:rsidR="00AF5865" w:rsidRPr="00904C49" w:rsidRDefault="00904C49" w:rsidP="003F60BF">
      <w:pPr>
        <w:pStyle w:val="Heading1"/>
        <w:rPr>
          <w:lang w:val="ru-RU"/>
        </w:rPr>
      </w:pPr>
      <w:r>
        <w:rPr>
          <w:lang w:val="ru-RU"/>
        </w:rPr>
        <w:t>В рамках третьего транша проведены следующие мероприятия</w:t>
      </w:r>
      <w:r w:rsidR="00595821" w:rsidRPr="00904C49">
        <w:rPr>
          <w:lang w:val="ru-RU"/>
        </w:rPr>
        <w:t>:</w:t>
      </w:r>
    </w:p>
    <w:p w14:paraId="5F0A1E6E" w14:textId="4B5BA18E" w:rsidR="00E3449C" w:rsidRPr="00904C49" w:rsidRDefault="00904C49" w:rsidP="00E3449C">
      <w:pPr>
        <w:pStyle w:val="Heading2"/>
        <w:widowControl/>
        <w:numPr>
          <w:ilvl w:val="1"/>
          <w:numId w:val="1"/>
        </w:numPr>
        <w:rPr>
          <w:color w:val="000000" w:themeColor="text1"/>
          <w:lang w:val="ru-RU" w:eastAsia="en-CA"/>
        </w:rPr>
      </w:pPr>
      <w:bookmarkStart w:id="3" w:name="_Hlk212558745"/>
      <w:r w:rsidRPr="00904C49">
        <w:rPr>
          <w:i/>
          <w:iCs/>
          <w:color w:val="000000" w:themeColor="text1"/>
          <w:lang w:val="ru-RU" w:eastAsia="en-CA"/>
        </w:rPr>
        <w:t>техническая и институциональная поддержка в целях введения в действие системы сертификации:</w:t>
      </w:r>
      <w:r w:rsidRPr="00904C49">
        <w:rPr>
          <w:color w:val="000000" w:themeColor="text1"/>
          <w:lang w:val="ru-RU" w:eastAsia="en-CA"/>
        </w:rPr>
        <w:t xml:space="preserve"> представители НООС и четырех технических учебных заведений посетили Колумбию с ознакомительной поездкой для изучения процедур сертификации; после утверждения пересмотренного стандарта компетентности в отрасли ХКС было отобрано и обучено семь экспертов; в целях популяризации сертификации как процедуры отдельной от обучения в Лиме были проведены информационно-практические семинары, включая организацию семинаров и распространение брошюр, с участием учебных заведений и субъектов деятельности из частного сектора; была проведена многоканальная кампания через проведение семинаров и мероприятий, а также распространение брошюр</w:t>
      </w:r>
      <w:r w:rsidR="00E3449C" w:rsidRPr="00904C49">
        <w:rPr>
          <w:color w:val="000000" w:themeColor="text1"/>
          <w:lang w:val="ru-RU" w:eastAsia="en-CA"/>
        </w:rPr>
        <w:t>;</w:t>
      </w:r>
    </w:p>
    <w:bookmarkEnd w:id="3"/>
    <w:p w14:paraId="217342DF" w14:textId="28110E43" w:rsidR="00563B28" w:rsidRPr="00904C49" w:rsidRDefault="00AA3731" w:rsidP="00BB35F5">
      <w:pPr>
        <w:pStyle w:val="Heading2"/>
        <w:widowControl/>
        <w:rPr>
          <w:iCs/>
          <w:color w:val="000000" w:themeColor="text1"/>
          <w:lang w:val="ru-RU"/>
        </w:rPr>
      </w:pPr>
      <w:r>
        <w:rPr>
          <w:i/>
          <w:color w:val="000000" w:themeColor="text1"/>
          <w:lang w:val="ru-RU"/>
        </w:rPr>
        <w:t>п</w:t>
      </w:r>
      <w:r w:rsidR="00904C49" w:rsidRPr="00904C49">
        <w:rPr>
          <w:i/>
          <w:color w:val="000000" w:themeColor="text1"/>
          <w:lang w:val="ru-RU"/>
        </w:rPr>
        <w:t>рименение передовых методов и процедур в отрасли холодильного оборудования при использовании альтернативных хладагентов с низким ПГП:</w:t>
      </w:r>
      <w:r w:rsidR="00904C49" w:rsidRPr="00904C49">
        <w:rPr>
          <w:iCs/>
          <w:color w:val="000000" w:themeColor="text1"/>
          <w:lang w:val="ru-RU"/>
        </w:rPr>
        <w:t xml:space="preserve"> 390 технических специалистов по обслуживанию (в том числе 129 женщин) прошли обучение передовым методам обслуживания холодильного оборудования и безопасному обращению с углеводородными (УВ) хладагентами в рамках 15 семинаров и одного национального мероприятия</w:t>
      </w:r>
      <w:r w:rsidR="004B0C76">
        <w:rPr>
          <w:iCs/>
          <w:color w:val="000000" w:themeColor="text1"/>
          <w:lang w:val="ru-RU"/>
        </w:rPr>
        <w:t>;</w:t>
      </w:r>
    </w:p>
    <w:p w14:paraId="6B5AA3C7" w14:textId="7B1FD11E" w:rsidR="00AF24C9" w:rsidRPr="00904C49" w:rsidRDefault="00904C49" w:rsidP="00904C49">
      <w:pPr>
        <w:pStyle w:val="Heading2"/>
        <w:rPr>
          <w:lang w:val="ru-RU" w:eastAsia="zh-CN"/>
        </w:rPr>
      </w:pPr>
      <w:r w:rsidRPr="00904C49">
        <w:rPr>
          <w:rFonts w:eastAsia="SimSun"/>
          <w:i/>
          <w:lang w:val="ru-RU" w:eastAsia="zh-CN"/>
        </w:rPr>
        <w:t xml:space="preserve">осуществление программы подготовки и укрепление системы формального образования для специалистов по ХКС: </w:t>
      </w:r>
      <w:r w:rsidRPr="00904C49">
        <w:rPr>
          <w:rFonts w:eastAsia="SimSun"/>
          <w:lang w:val="ru-RU" w:eastAsia="zh-CN"/>
        </w:rPr>
        <w:t>550 технических специалистов (в том числе 32 женщины) прошли обучение в рамках 31 семинара по переработанной программе курса по передовой практике обслуживания оборудования с использованием ГХФУ и альтернативных технологий; разработана цифровая программа обучения в области ХКС и четыре цифровых буклета, охватывающих такие вопросы, как нормативные положения, передовая практика в области холодильного оборудования, безопасное обращение с устройствами, заправленными альтернативными хладагентами с низким ПГП, специализированная сварка и герметизация, а также прикладная электроника для работы с хладагентами с нулевым/низким ПГП; трем выбранным профильным техническим учебным заведениям</w:t>
      </w:r>
      <w:r w:rsidR="000F113C" w:rsidRPr="00C841A9">
        <w:rPr>
          <w:rStyle w:val="FootnoteReference"/>
          <w:iCs/>
          <w:color w:val="000000" w:themeColor="text1"/>
          <w:lang w:val="en-GB"/>
        </w:rPr>
        <w:footnoteReference w:id="3"/>
      </w:r>
      <w:r w:rsidR="000F113C" w:rsidRPr="000F113C">
        <w:rPr>
          <w:lang w:val="ru-RU" w:eastAsia="zh-CN"/>
        </w:rPr>
        <w:t xml:space="preserve"> </w:t>
      </w:r>
      <w:r w:rsidRPr="00904C49">
        <w:rPr>
          <w:rFonts w:eastAsia="SimSun"/>
          <w:lang w:val="ru-RU" w:eastAsia="zh-CN"/>
        </w:rPr>
        <w:t>поставлены инструменты и устройства ХКС, а также разработан общий учебный план по передовой практике в области холодильного оборудования; составлен перечень институтов и университетов, предлагающих учебные программы по холодильному оборудованию</w:t>
      </w:r>
      <w:r w:rsidR="00AF24C9" w:rsidRPr="00904C49">
        <w:rPr>
          <w:lang w:val="ru-RU" w:eastAsia="zh-CN"/>
        </w:rPr>
        <w:t>;</w:t>
      </w:r>
    </w:p>
    <w:p w14:paraId="0EC1F811" w14:textId="0EA66E94" w:rsidR="0090565A" w:rsidRPr="000F187A" w:rsidRDefault="000F187A" w:rsidP="00086833">
      <w:pPr>
        <w:pStyle w:val="Heading2"/>
        <w:rPr>
          <w:iCs/>
          <w:color w:val="000000" w:themeColor="text1"/>
          <w:lang w:val="ru-RU" w:eastAsia="en-CA"/>
        </w:rPr>
      </w:pPr>
      <w:r w:rsidRPr="000F187A">
        <w:rPr>
          <w:i/>
          <w:color w:val="000000" w:themeColor="text1"/>
          <w:lang w:val="ru-RU" w:eastAsia="en-CA"/>
        </w:rPr>
        <w:t xml:space="preserve">создание системы регенерации, рециркуляции (РР) и </w:t>
      </w:r>
      <w:r w:rsidR="00C52981">
        <w:rPr>
          <w:i/>
          <w:color w:val="000000" w:themeColor="text1"/>
          <w:lang w:val="ru-RU" w:eastAsia="en-CA"/>
        </w:rPr>
        <w:t>утилизации</w:t>
      </w:r>
      <w:r w:rsidR="009907CB">
        <w:rPr>
          <w:i/>
          <w:color w:val="000000" w:themeColor="text1"/>
          <w:lang w:val="ru-RU" w:eastAsia="en-CA"/>
        </w:rPr>
        <w:t xml:space="preserve"> </w:t>
      </w:r>
      <w:r w:rsidRPr="000F187A">
        <w:rPr>
          <w:i/>
          <w:color w:val="000000" w:themeColor="text1"/>
          <w:lang w:val="ru-RU" w:eastAsia="en-CA"/>
        </w:rPr>
        <w:t>(РР</w:t>
      </w:r>
      <w:r w:rsidR="00C52981">
        <w:rPr>
          <w:i/>
          <w:color w:val="000000" w:themeColor="text1"/>
          <w:lang w:val="ru-RU" w:eastAsia="en-CA"/>
        </w:rPr>
        <w:t>У</w:t>
      </w:r>
      <w:r w:rsidRPr="000F187A">
        <w:rPr>
          <w:i/>
          <w:color w:val="000000" w:themeColor="text1"/>
          <w:lang w:val="ru-RU" w:eastAsia="en-CA"/>
        </w:rPr>
        <w:t>) хладагентов:</w:t>
      </w:r>
      <w:r w:rsidR="009907CB">
        <w:rPr>
          <w:i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непрерывное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техническое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содействие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в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развитии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национальной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системы</w:t>
      </w:r>
      <w:r w:rsidRPr="000F187A">
        <w:rPr>
          <w:iCs/>
          <w:color w:val="000000" w:themeColor="text1"/>
          <w:lang w:val="ru-RU" w:eastAsia="en-CA"/>
        </w:rPr>
        <w:t xml:space="preserve">, </w:t>
      </w:r>
      <w:r>
        <w:rPr>
          <w:iCs/>
          <w:color w:val="000000" w:themeColor="text1"/>
          <w:lang w:val="ru-RU" w:eastAsia="en-CA"/>
        </w:rPr>
        <w:t>состоящей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из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пяти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центров</w:t>
      </w:r>
      <w:r w:rsidRPr="000F187A">
        <w:rPr>
          <w:iCs/>
          <w:color w:val="000000" w:themeColor="text1"/>
          <w:lang w:val="ru-RU" w:eastAsia="en-CA"/>
        </w:rPr>
        <w:t xml:space="preserve">, </w:t>
      </w:r>
      <w:r>
        <w:rPr>
          <w:iCs/>
          <w:color w:val="000000" w:themeColor="text1"/>
          <w:lang w:val="ru-RU" w:eastAsia="en-CA"/>
        </w:rPr>
        <w:t>с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представлением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полугодичных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отчетов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в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НООС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и</w:t>
      </w:r>
      <w:r w:rsidRPr="000F187A">
        <w:rPr>
          <w:iCs/>
          <w:color w:val="000000" w:themeColor="text1"/>
          <w:lang w:val="ru-RU" w:eastAsia="en-CA"/>
        </w:rPr>
        <w:t xml:space="preserve"> </w:t>
      </w:r>
      <w:r>
        <w:rPr>
          <w:iCs/>
          <w:color w:val="000000" w:themeColor="text1"/>
          <w:lang w:val="ru-RU" w:eastAsia="en-CA"/>
        </w:rPr>
        <w:t>проведением ежегодных совещаний в 2022 и 2023 годах</w:t>
      </w:r>
      <w:r w:rsidR="009907CB">
        <w:rPr>
          <w:iCs/>
          <w:color w:val="000000" w:themeColor="text1"/>
          <w:lang w:val="ru-RU" w:eastAsia="en-CA"/>
        </w:rPr>
        <w:t xml:space="preserve">; проведение обучения по РР для 218 технических специалистов, в том числе 10 инструкторов, а также подготовка списка оборудования и </w:t>
      </w:r>
      <w:r w:rsidR="009C464B">
        <w:rPr>
          <w:iCs/>
          <w:color w:val="000000" w:themeColor="text1"/>
          <w:lang w:val="ru-RU" w:eastAsia="en-CA"/>
        </w:rPr>
        <w:t>открытого конкурса</w:t>
      </w:r>
      <w:r w:rsidR="009907CB">
        <w:rPr>
          <w:iCs/>
          <w:color w:val="000000" w:themeColor="text1"/>
          <w:lang w:val="ru-RU" w:eastAsia="en-CA"/>
        </w:rPr>
        <w:t xml:space="preserve"> на создание национального </w:t>
      </w:r>
      <w:r w:rsidR="009C464B">
        <w:rPr>
          <w:iCs/>
          <w:color w:val="000000" w:themeColor="text1"/>
          <w:lang w:val="ru-RU" w:eastAsia="en-CA"/>
        </w:rPr>
        <w:t xml:space="preserve">утилизационного </w:t>
      </w:r>
      <w:r w:rsidR="009907CB">
        <w:rPr>
          <w:iCs/>
          <w:color w:val="000000" w:themeColor="text1"/>
          <w:lang w:val="ru-RU" w:eastAsia="en-CA"/>
        </w:rPr>
        <w:t>центра;</w:t>
      </w:r>
    </w:p>
    <w:p w14:paraId="1523456F" w14:textId="3CC9C9EB" w:rsidR="00140F1D" w:rsidRPr="00FB4907" w:rsidRDefault="00BD199F" w:rsidP="00214FD0">
      <w:pPr>
        <w:pStyle w:val="Heading2"/>
        <w:shd w:val="clear" w:color="auto" w:fill="FFFFFF" w:themeFill="background1"/>
        <w:rPr>
          <w:lang w:val="ru-RU" w:eastAsia="en-CA"/>
        </w:rPr>
      </w:pPr>
      <w:r w:rsidRPr="005E136D">
        <w:rPr>
          <w:i/>
          <w:iCs/>
          <w:lang w:val="ru-RU" w:eastAsia="en-CA"/>
        </w:rPr>
        <w:t>т</w:t>
      </w:r>
      <w:r w:rsidR="00FB4907" w:rsidRPr="005E136D">
        <w:rPr>
          <w:i/>
          <w:iCs/>
          <w:lang w:val="ru-RU" w:eastAsia="en-CA"/>
        </w:rPr>
        <w:t>ехническ</w:t>
      </w:r>
      <w:r w:rsidRPr="005E136D">
        <w:rPr>
          <w:i/>
          <w:iCs/>
          <w:lang w:val="ru-RU" w:eastAsia="en-CA"/>
        </w:rPr>
        <w:t>ое содействие</w:t>
      </w:r>
      <w:r w:rsidR="00FB4907" w:rsidRPr="005E136D">
        <w:rPr>
          <w:i/>
          <w:iCs/>
          <w:lang w:val="ru-RU" w:eastAsia="en-CA"/>
        </w:rPr>
        <w:t xml:space="preserve"> внедрени</w:t>
      </w:r>
      <w:r w:rsidRPr="005E136D">
        <w:rPr>
          <w:i/>
          <w:iCs/>
          <w:lang w:val="ru-RU" w:eastAsia="en-CA"/>
        </w:rPr>
        <w:t>ю</w:t>
      </w:r>
      <w:r w:rsidR="00FB4907" w:rsidRPr="005E136D">
        <w:rPr>
          <w:i/>
          <w:iCs/>
          <w:lang w:val="ru-RU" w:eastAsia="en-CA"/>
        </w:rPr>
        <w:t xml:space="preserve"> технологий с низким ПГП у конечных пользователей коммерческого холодильного оборудования:</w:t>
      </w:r>
      <w:r w:rsidR="00FB4907" w:rsidRPr="00100E94">
        <w:rPr>
          <w:lang w:val="ru-RU" w:eastAsia="en-CA"/>
        </w:rPr>
        <w:t xml:space="preserve"> </w:t>
      </w:r>
      <w:r w:rsidR="00FB4907" w:rsidRPr="00FB4907">
        <w:rPr>
          <w:lang w:val="ru-RU" w:eastAsia="en-CA"/>
        </w:rPr>
        <w:t>проведен</w:t>
      </w:r>
      <w:r w:rsidR="0021684E">
        <w:rPr>
          <w:lang w:val="ru-RU" w:eastAsia="en-CA"/>
        </w:rPr>
        <w:t>ие</w:t>
      </w:r>
      <w:r w:rsidR="00FB4907" w:rsidRPr="00100E94">
        <w:rPr>
          <w:lang w:val="ru-RU" w:eastAsia="en-CA"/>
        </w:rPr>
        <w:t xml:space="preserve"> </w:t>
      </w:r>
      <w:r w:rsidR="004D2CAE">
        <w:rPr>
          <w:lang w:val="ru-RU" w:eastAsia="en-CA"/>
        </w:rPr>
        <w:t>камеральн</w:t>
      </w:r>
      <w:r w:rsidR="0021684E">
        <w:rPr>
          <w:lang w:val="ru-RU" w:eastAsia="en-CA"/>
        </w:rPr>
        <w:t>ого</w:t>
      </w:r>
      <w:r w:rsidR="00FB4907" w:rsidRPr="00100E94">
        <w:rPr>
          <w:lang w:val="ru-RU" w:eastAsia="en-CA"/>
        </w:rPr>
        <w:t xml:space="preserve"> </w:t>
      </w:r>
      <w:r w:rsidR="00FB4907" w:rsidRPr="00FB4907">
        <w:rPr>
          <w:lang w:val="ru-RU" w:eastAsia="en-CA"/>
        </w:rPr>
        <w:t>анализ</w:t>
      </w:r>
      <w:r w:rsidR="0021684E">
        <w:rPr>
          <w:lang w:val="ru-RU" w:eastAsia="en-CA"/>
        </w:rPr>
        <w:t>а</w:t>
      </w:r>
      <w:r w:rsidR="00FB4907" w:rsidRPr="00100E94">
        <w:rPr>
          <w:lang w:val="ru-RU" w:eastAsia="en-CA"/>
        </w:rPr>
        <w:t xml:space="preserve"> </w:t>
      </w:r>
      <w:r w:rsidR="00FB4907" w:rsidRPr="00FB4907">
        <w:rPr>
          <w:lang w:val="ru-RU" w:eastAsia="en-CA"/>
        </w:rPr>
        <w:t>конечных</w:t>
      </w:r>
      <w:r w:rsidR="00FB4907" w:rsidRPr="00100E94">
        <w:rPr>
          <w:lang w:val="ru-RU" w:eastAsia="en-CA"/>
        </w:rPr>
        <w:t xml:space="preserve"> </w:t>
      </w:r>
      <w:r w:rsidR="00FB4907" w:rsidRPr="00FB4907">
        <w:rPr>
          <w:lang w:val="ru-RU" w:eastAsia="en-CA"/>
        </w:rPr>
        <w:t>пользователей</w:t>
      </w:r>
      <w:r w:rsidR="00100E94">
        <w:rPr>
          <w:lang w:val="ru-RU" w:eastAsia="en-CA"/>
        </w:rPr>
        <w:t xml:space="preserve"> в </w:t>
      </w:r>
      <w:r w:rsidR="004D2CAE">
        <w:rPr>
          <w:lang w:val="ru-RU" w:eastAsia="en-CA"/>
        </w:rPr>
        <w:t>секторе</w:t>
      </w:r>
      <w:r w:rsidR="00100E94">
        <w:rPr>
          <w:lang w:val="ru-RU" w:eastAsia="en-CA"/>
        </w:rPr>
        <w:t xml:space="preserve"> торговли продовольствием</w:t>
      </w:r>
      <w:r w:rsidR="00FB4907" w:rsidRPr="00FB4907">
        <w:rPr>
          <w:lang w:val="ru-RU" w:eastAsia="en-CA"/>
        </w:rPr>
        <w:t>, агропромышленно</w:t>
      </w:r>
      <w:r w:rsidR="004D2CAE">
        <w:rPr>
          <w:lang w:val="ru-RU" w:eastAsia="en-CA"/>
        </w:rPr>
        <w:t>м</w:t>
      </w:r>
      <w:r w:rsidR="00FB4907" w:rsidRPr="00FB4907">
        <w:rPr>
          <w:lang w:val="ru-RU" w:eastAsia="en-CA"/>
        </w:rPr>
        <w:t xml:space="preserve"> и склад</w:t>
      </w:r>
      <w:r w:rsidR="004D2CAE">
        <w:rPr>
          <w:lang w:val="ru-RU" w:eastAsia="en-CA"/>
        </w:rPr>
        <w:t xml:space="preserve">ском секторах </w:t>
      </w:r>
      <w:r w:rsidR="00FB4907" w:rsidRPr="00FB4907">
        <w:rPr>
          <w:lang w:val="ru-RU" w:eastAsia="en-CA"/>
        </w:rPr>
        <w:t xml:space="preserve">с целью выявления </w:t>
      </w:r>
      <w:r w:rsidR="004D2CAE">
        <w:rPr>
          <w:lang w:val="ru-RU" w:eastAsia="en-CA"/>
        </w:rPr>
        <w:lastRenderedPageBreak/>
        <w:t>субъектов деятельности</w:t>
      </w:r>
      <w:r w:rsidR="00FB4907" w:rsidRPr="00FB4907">
        <w:rPr>
          <w:lang w:val="ru-RU" w:eastAsia="en-CA"/>
        </w:rPr>
        <w:t xml:space="preserve"> и технических требований для </w:t>
      </w:r>
      <w:r w:rsidR="004D2CAE">
        <w:rPr>
          <w:lang w:val="ru-RU" w:eastAsia="en-CA"/>
        </w:rPr>
        <w:t xml:space="preserve">замены </w:t>
      </w:r>
      <w:r w:rsidR="0021684E">
        <w:rPr>
          <w:lang w:val="ru-RU" w:eastAsia="en-CA"/>
        </w:rPr>
        <w:t>установок ХКС</w:t>
      </w:r>
      <w:r w:rsidR="004D2CAE">
        <w:rPr>
          <w:lang w:val="ru-RU" w:eastAsia="en-CA"/>
        </w:rPr>
        <w:t xml:space="preserve"> или </w:t>
      </w:r>
      <w:r w:rsidR="00FB4907" w:rsidRPr="00FB4907">
        <w:rPr>
          <w:lang w:val="ru-RU" w:eastAsia="en-CA"/>
        </w:rPr>
        <w:t xml:space="preserve">перехода </w:t>
      </w:r>
      <w:r w:rsidR="004D2CAE">
        <w:rPr>
          <w:lang w:val="ru-RU" w:eastAsia="en-CA"/>
        </w:rPr>
        <w:t>от использования Г</w:t>
      </w:r>
      <w:r w:rsidR="004B0C76">
        <w:rPr>
          <w:lang w:val="ru-RU" w:eastAsia="en-CA"/>
        </w:rPr>
        <w:t>ХФ</w:t>
      </w:r>
      <w:r w:rsidR="004D2CAE">
        <w:rPr>
          <w:lang w:val="ru-RU" w:eastAsia="en-CA"/>
        </w:rPr>
        <w:t xml:space="preserve">У к </w:t>
      </w:r>
      <w:r w:rsidR="00FB4907" w:rsidRPr="00FB4907">
        <w:rPr>
          <w:lang w:val="ru-RU" w:eastAsia="en-CA"/>
        </w:rPr>
        <w:t>технологи</w:t>
      </w:r>
      <w:r w:rsidR="004D2CAE">
        <w:rPr>
          <w:lang w:val="ru-RU" w:eastAsia="en-CA"/>
        </w:rPr>
        <w:t>ям</w:t>
      </w:r>
      <w:r w:rsidR="00FB4907" w:rsidRPr="00FB4907">
        <w:rPr>
          <w:lang w:val="ru-RU" w:eastAsia="en-CA"/>
        </w:rPr>
        <w:t xml:space="preserve"> </w:t>
      </w:r>
      <w:r w:rsidR="004D2CAE">
        <w:rPr>
          <w:lang w:val="ru-RU" w:eastAsia="en-CA"/>
        </w:rPr>
        <w:t xml:space="preserve">с использованием </w:t>
      </w:r>
      <w:r w:rsidR="00B37A5C">
        <w:rPr>
          <w:lang w:val="ru-RU" w:eastAsia="en-CA"/>
        </w:rPr>
        <w:t>сверх</w:t>
      </w:r>
      <w:r w:rsidR="004D2CAE">
        <w:rPr>
          <w:lang w:val="ru-RU" w:eastAsia="en-CA"/>
        </w:rPr>
        <w:t>критическ</w:t>
      </w:r>
      <w:r w:rsidR="00B37A5C">
        <w:rPr>
          <w:lang w:val="ru-RU" w:eastAsia="en-CA"/>
        </w:rPr>
        <w:t xml:space="preserve">ого </w:t>
      </w:r>
      <w:r w:rsidR="00FB4907" w:rsidRPr="00FB4907">
        <w:rPr>
          <w:lang w:val="ru-RU" w:eastAsia="en-CA"/>
        </w:rPr>
        <w:t xml:space="preserve">углекислого газа </w:t>
      </w:r>
      <w:r w:rsidR="004D2CAE" w:rsidRPr="00100E94">
        <w:rPr>
          <w:rFonts w:eastAsia="SimSun"/>
          <w:lang w:val="ru-RU" w:eastAsia="zh-CN"/>
        </w:rPr>
        <w:t>(</w:t>
      </w:r>
      <w:r w:rsidR="004D2CAE" w:rsidRPr="00211D2A">
        <w:rPr>
          <w:rFonts w:eastAsia="SimSun"/>
          <w:lang w:val="en-GB" w:eastAsia="zh-CN"/>
        </w:rPr>
        <w:t>CO</w:t>
      </w:r>
      <w:r w:rsidR="004D2CAE" w:rsidRPr="00100E94">
        <w:rPr>
          <w:rFonts w:eastAsia="SimSun"/>
          <w:vertAlign w:val="subscript"/>
          <w:lang w:val="ru-RU" w:eastAsia="zh-CN"/>
        </w:rPr>
        <w:t>2</w:t>
      </w:r>
      <w:r w:rsidR="004D2CAE" w:rsidRPr="00100E94">
        <w:rPr>
          <w:rFonts w:eastAsia="SimSun"/>
          <w:lang w:val="ru-RU" w:eastAsia="zh-CN"/>
        </w:rPr>
        <w:t>)</w:t>
      </w:r>
      <w:r w:rsidR="00FB4907" w:rsidRPr="00FB4907">
        <w:rPr>
          <w:lang w:val="ru-RU" w:eastAsia="en-CA"/>
        </w:rPr>
        <w:t>;</w:t>
      </w:r>
      <w:r w:rsidR="0021684E">
        <w:rPr>
          <w:lang w:val="ru-RU" w:eastAsia="en-CA"/>
        </w:rPr>
        <w:t xml:space="preserve"> оказание</w:t>
      </w:r>
      <w:r w:rsidR="00FB4907" w:rsidRPr="00FB4907">
        <w:rPr>
          <w:lang w:val="ru-RU" w:eastAsia="en-CA"/>
        </w:rPr>
        <w:t xml:space="preserve"> трем предприятиям техническ</w:t>
      </w:r>
      <w:r w:rsidR="0021684E">
        <w:rPr>
          <w:lang w:val="ru-RU" w:eastAsia="en-CA"/>
        </w:rPr>
        <w:t>ой</w:t>
      </w:r>
      <w:r w:rsidR="00FB4907" w:rsidRPr="00FB4907">
        <w:rPr>
          <w:lang w:val="ru-RU" w:eastAsia="en-CA"/>
        </w:rPr>
        <w:t xml:space="preserve"> помощ</w:t>
      </w:r>
      <w:r w:rsidR="0021684E">
        <w:rPr>
          <w:lang w:val="ru-RU" w:eastAsia="en-CA"/>
        </w:rPr>
        <w:t>и</w:t>
      </w:r>
      <w:r w:rsidR="00FB4907" w:rsidRPr="00FB4907">
        <w:rPr>
          <w:lang w:val="ru-RU" w:eastAsia="en-CA"/>
        </w:rPr>
        <w:t xml:space="preserve"> в оценке их перехода на холодильные технологии на основе </w:t>
      </w:r>
      <w:r w:rsidR="00FB4907" w:rsidRPr="00FB4907">
        <w:rPr>
          <w:lang w:val="en-GB" w:eastAsia="en-CA"/>
        </w:rPr>
        <w:t>CO</w:t>
      </w:r>
      <w:r w:rsidR="004B0C76" w:rsidRPr="00100E94">
        <w:rPr>
          <w:rFonts w:eastAsia="SimSun"/>
          <w:vertAlign w:val="subscript"/>
          <w:lang w:val="ru-RU" w:eastAsia="zh-CN"/>
        </w:rPr>
        <w:t>2</w:t>
      </w:r>
      <w:r w:rsidR="00FB4907" w:rsidRPr="00FB4907">
        <w:rPr>
          <w:lang w:val="ru-RU" w:eastAsia="en-CA"/>
        </w:rPr>
        <w:t>; нача</w:t>
      </w:r>
      <w:r w:rsidR="0021684E">
        <w:rPr>
          <w:lang w:val="ru-RU" w:eastAsia="en-CA"/>
        </w:rPr>
        <w:t>ло</w:t>
      </w:r>
      <w:r w:rsidR="00FB4907" w:rsidRPr="00FB4907">
        <w:rPr>
          <w:lang w:val="ru-RU" w:eastAsia="en-CA"/>
        </w:rPr>
        <w:t xml:space="preserve"> консультационн</w:t>
      </w:r>
      <w:r w:rsidR="0021684E">
        <w:rPr>
          <w:lang w:val="ru-RU" w:eastAsia="en-CA"/>
        </w:rPr>
        <w:t>ой</w:t>
      </w:r>
      <w:r w:rsidR="00FB4907" w:rsidRPr="00FB4907">
        <w:rPr>
          <w:lang w:val="ru-RU" w:eastAsia="en-CA"/>
        </w:rPr>
        <w:t xml:space="preserve"> работ</w:t>
      </w:r>
      <w:r w:rsidR="0021684E">
        <w:rPr>
          <w:lang w:val="ru-RU" w:eastAsia="en-CA"/>
        </w:rPr>
        <w:t>ы</w:t>
      </w:r>
      <w:r w:rsidR="00FB4907" w:rsidRPr="00FB4907">
        <w:rPr>
          <w:lang w:val="ru-RU" w:eastAsia="en-CA"/>
        </w:rPr>
        <w:t xml:space="preserve"> по выявлению других потенциальных конечных пользователей после того, как три первоначально выбранных предприятия потеряли интерес к проекту из-за </w:t>
      </w:r>
      <w:r w:rsidR="0021684E">
        <w:rPr>
          <w:lang w:val="ru-RU" w:eastAsia="en-CA"/>
        </w:rPr>
        <w:t>размера</w:t>
      </w:r>
      <w:r w:rsidR="00FB4907" w:rsidRPr="00FB4907">
        <w:rPr>
          <w:lang w:val="ru-RU" w:eastAsia="en-CA"/>
        </w:rPr>
        <w:t xml:space="preserve"> </w:t>
      </w:r>
      <w:r w:rsidR="0021684E">
        <w:rPr>
          <w:lang w:val="ru-RU" w:eastAsia="en-CA"/>
        </w:rPr>
        <w:t>сопутствующих</w:t>
      </w:r>
      <w:r w:rsidR="00FB4907" w:rsidRPr="00FB4907">
        <w:rPr>
          <w:lang w:val="ru-RU" w:eastAsia="en-CA"/>
        </w:rPr>
        <w:t xml:space="preserve"> затрат; проведен</w:t>
      </w:r>
      <w:r w:rsidR="005E136D">
        <w:rPr>
          <w:lang w:val="ru-RU" w:eastAsia="en-CA"/>
        </w:rPr>
        <w:t>ие</w:t>
      </w:r>
      <w:r w:rsidR="00FB4907" w:rsidRPr="00FB4907">
        <w:rPr>
          <w:lang w:val="ru-RU" w:eastAsia="en-CA"/>
        </w:rPr>
        <w:t xml:space="preserve"> семинар</w:t>
      </w:r>
      <w:r w:rsidR="005E136D">
        <w:rPr>
          <w:lang w:val="ru-RU" w:eastAsia="en-CA"/>
        </w:rPr>
        <w:t>а</w:t>
      </w:r>
      <w:r w:rsidR="00FB4907" w:rsidRPr="00FB4907">
        <w:rPr>
          <w:lang w:val="ru-RU" w:eastAsia="en-CA"/>
        </w:rPr>
        <w:t xml:space="preserve"> по содействию заключению добровольных соглашений с конечными пользователями о технологическом переходе </w:t>
      </w:r>
      <w:r w:rsidR="0021684E">
        <w:rPr>
          <w:lang w:val="ru-RU" w:eastAsia="en-CA"/>
        </w:rPr>
        <w:t xml:space="preserve">на альтернативы </w:t>
      </w:r>
      <w:r w:rsidR="00FB4907" w:rsidRPr="00FB4907">
        <w:rPr>
          <w:lang w:val="ru-RU" w:eastAsia="en-CA"/>
        </w:rPr>
        <w:t>холодильно</w:t>
      </w:r>
      <w:r w:rsidR="0021684E">
        <w:rPr>
          <w:lang w:val="ru-RU" w:eastAsia="en-CA"/>
        </w:rPr>
        <w:t xml:space="preserve">му </w:t>
      </w:r>
      <w:r w:rsidR="00FB4907" w:rsidRPr="00FB4907">
        <w:rPr>
          <w:lang w:val="ru-RU" w:eastAsia="en-CA"/>
        </w:rPr>
        <w:t>оборудовани</w:t>
      </w:r>
      <w:r w:rsidR="0021684E">
        <w:rPr>
          <w:lang w:val="ru-RU" w:eastAsia="en-CA"/>
        </w:rPr>
        <w:t>ю</w:t>
      </w:r>
      <w:r w:rsidR="00FB4907" w:rsidRPr="00FB4907">
        <w:rPr>
          <w:lang w:val="ru-RU" w:eastAsia="en-CA"/>
        </w:rPr>
        <w:t xml:space="preserve"> на основе ГХФУ (38 участников)</w:t>
      </w:r>
      <w:r w:rsidR="0021684E">
        <w:rPr>
          <w:lang w:val="ru-RU" w:eastAsia="en-CA"/>
        </w:rPr>
        <w:t>; а также</w:t>
      </w:r>
    </w:p>
    <w:p w14:paraId="4F85F5EA" w14:textId="350D659E" w:rsidR="00661055" w:rsidRPr="00FB4907" w:rsidRDefault="005E136D" w:rsidP="00661055">
      <w:pPr>
        <w:pStyle w:val="Heading2"/>
        <w:widowControl/>
        <w:numPr>
          <w:ilvl w:val="1"/>
          <w:numId w:val="1"/>
        </w:numPr>
        <w:suppressAutoHyphens/>
        <w:rPr>
          <w:i/>
          <w:lang w:val="ru-RU"/>
        </w:rPr>
      </w:pPr>
      <w:r>
        <w:rPr>
          <w:i/>
          <w:iCs/>
          <w:lang w:val="ru-RU" w:eastAsia="zh-CN"/>
        </w:rPr>
        <w:t>и</w:t>
      </w:r>
      <w:r w:rsidR="00FB4907" w:rsidRPr="00BD199F">
        <w:rPr>
          <w:i/>
          <w:iCs/>
          <w:lang w:val="ru-RU" w:eastAsia="zh-CN"/>
        </w:rPr>
        <w:t>нформацион</w:t>
      </w:r>
      <w:r w:rsidR="00BD199F">
        <w:rPr>
          <w:i/>
          <w:iCs/>
          <w:lang w:val="ru-RU" w:eastAsia="zh-CN"/>
        </w:rPr>
        <w:t xml:space="preserve">ная </w:t>
      </w:r>
      <w:r w:rsidR="00FB4907" w:rsidRPr="00BD199F">
        <w:rPr>
          <w:i/>
          <w:iCs/>
          <w:lang w:val="ru-RU" w:eastAsia="zh-CN"/>
        </w:rPr>
        <w:t>общественная кампания в целях популяризации поэтапного отказа от ГХФУ:</w:t>
      </w:r>
      <w:r w:rsidR="00FB4907" w:rsidRPr="00FB4907">
        <w:rPr>
          <w:lang w:val="ru-RU" w:eastAsia="zh-CN"/>
        </w:rPr>
        <w:t xml:space="preserve"> около 1000 участников приняли участие в 20 очных и виртуальных семинарах по вопросам поэтапного отказа от ГХФУ и использования аналогов с низким ПГП; разработаны и распространены цифровые материалы по аналогам с низким ПГП для оборудования отрасли ХКС,</w:t>
      </w:r>
      <w:r w:rsidR="00BD199F">
        <w:rPr>
          <w:lang w:val="ru-RU" w:eastAsia="zh-CN"/>
        </w:rPr>
        <w:t xml:space="preserve"> </w:t>
      </w:r>
      <w:r w:rsidR="00FB4907" w:rsidRPr="00FB4907">
        <w:rPr>
          <w:lang w:val="ru-RU" w:eastAsia="zh-CN"/>
        </w:rPr>
        <w:t>сертификации технических специалистов, РР и обязательствам стран</w:t>
      </w:r>
      <w:r w:rsidR="00BD199F">
        <w:rPr>
          <w:lang w:val="ru-RU" w:eastAsia="zh-CN"/>
        </w:rPr>
        <w:t>ы</w:t>
      </w:r>
      <w:r w:rsidR="00FB4907" w:rsidRPr="00FB4907">
        <w:rPr>
          <w:lang w:val="ru-RU" w:eastAsia="zh-CN"/>
        </w:rPr>
        <w:t xml:space="preserve"> по поэтапному отказу от ГХФУ</w:t>
      </w:r>
      <w:r>
        <w:rPr>
          <w:lang w:val="ru-RU" w:eastAsia="zh-CN"/>
        </w:rPr>
        <w:t>.</w:t>
      </w:r>
    </w:p>
    <w:p w14:paraId="0ECFAE37" w14:textId="0A2D6975" w:rsidR="00E9063C" w:rsidRPr="00C841A9" w:rsidRDefault="0053058E" w:rsidP="00E9063C">
      <w:pPr>
        <w:keepNext/>
        <w:spacing w:after="240"/>
        <w:rPr>
          <w:i/>
        </w:rPr>
      </w:pPr>
      <w:r>
        <w:rPr>
          <w:i/>
          <w:iCs/>
          <w:lang w:val="ru-RU"/>
        </w:rPr>
        <w:t>Мониторинг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и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осуществление</w:t>
      </w:r>
      <w:r w:rsidRPr="006C7365">
        <w:rPr>
          <w:i/>
          <w:iCs/>
          <w:lang w:val="en-US"/>
        </w:rPr>
        <w:t xml:space="preserve"> </w:t>
      </w:r>
      <w:r>
        <w:rPr>
          <w:i/>
          <w:iCs/>
          <w:lang w:val="ru-RU"/>
        </w:rPr>
        <w:t>проекта</w:t>
      </w:r>
    </w:p>
    <w:p w14:paraId="5A9E797B" w14:textId="246DDD2E" w:rsidR="00461D51" w:rsidRPr="00391B67" w:rsidRDefault="00FB4907" w:rsidP="00461D51">
      <w:pPr>
        <w:pStyle w:val="Heading1"/>
        <w:shd w:val="clear" w:color="auto" w:fill="FFFFFF" w:themeFill="background1"/>
        <w:suppressAutoHyphens/>
        <w:rPr>
          <w:color w:val="000000" w:themeColor="text1"/>
          <w:lang w:val="ru-RU"/>
        </w:rPr>
      </w:pPr>
      <w:r w:rsidRPr="00FB4907">
        <w:rPr>
          <w:color w:val="000000" w:themeColor="text1"/>
          <w:lang w:val="ru-RU"/>
        </w:rPr>
        <w:t xml:space="preserve">Группа управления проектом (ГУП), созданная в рамках Министерства </w:t>
      </w:r>
      <w:r w:rsidR="00006684">
        <w:rPr>
          <w:color w:val="000000" w:themeColor="text1"/>
          <w:lang w:val="ru-RU"/>
        </w:rPr>
        <w:t>промышленности</w:t>
      </w:r>
      <w:r w:rsidRPr="00FB4907">
        <w:rPr>
          <w:color w:val="000000" w:themeColor="text1"/>
          <w:lang w:val="ru-RU"/>
        </w:rPr>
        <w:t xml:space="preserve"> (</w:t>
      </w:r>
      <w:r w:rsidRPr="00FB4907">
        <w:rPr>
          <w:color w:val="000000" w:themeColor="text1"/>
          <w:lang w:val="en-GB"/>
        </w:rPr>
        <w:t>PRODUCE</w:t>
      </w:r>
      <w:r w:rsidRPr="00FB4907">
        <w:rPr>
          <w:color w:val="000000" w:themeColor="text1"/>
          <w:lang w:val="ru-RU"/>
        </w:rPr>
        <w:t>), подчиняется непосредственно НООС</w:t>
      </w:r>
      <w:r w:rsidR="00006684">
        <w:rPr>
          <w:color w:val="000000" w:themeColor="text1"/>
          <w:lang w:val="ru-RU"/>
        </w:rPr>
        <w:t>, действуя</w:t>
      </w:r>
      <w:r w:rsidRPr="00FB4907">
        <w:rPr>
          <w:color w:val="000000" w:themeColor="text1"/>
          <w:lang w:val="ru-RU"/>
        </w:rPr>
        <w:t xml:space="preserve"> под надзором и руководством ПРООН. ГУП возглавляет руководитель проекта, которому помогает административный помощник. </w:t>
      </w:r>
      <w:r w:rsidR="00006684">
        <w:rPr>
          <w:color w:val="000000" w:themeColor="text1"/>
          <w:lang w:val="ru-RU"/>
        </w:rPr>
        <w:t>Н</w:t>
      </w:r>
      <w:r w:rsidRPr="00FB4907">
        <w:rPr>
          <w:color w:val="000000" w:themeColor="text1"/>
          <w:lang w:val="ru-RU"/>
        </w:rPr>
        <w:t>ациональны</w:t>
      </w:r>
      <w:r w:rsidR="00006684">
        <w:rPr>
          <w:color w:val="000000" w:themeColor="text1"/>
          <w:lang w:val="ru-RU"/>
        </w:rPr>
        <w:t xml:space="preserve">е </w:t>
      </w:r>
      <w:r w:rsidRPr="00FB4907">
        <w:rPr>
          <w:color w:val="000000" w:themeColor="text1"/>
          <w:lang w:val="ru-RU"/>
        </w:rPr>
        <w:t>консультант</w:t>
      </w:r>
      <w:r w:rsidR="00006684">
        <w:rPr>
          <w:color w:val="000000" w:themeColor="text1"/>
          <w:lang w:val="ru-RU"/>
        </w:rPr>
        <w:t xml:space="preserve">ы </w:t>
      </w:r>
      <w:r w:rsidRPr="00FB4907">
        <w:rPr>
          <w:color w:val="000000" w:themeColor="text1"/>
          <w:lang w:val="ru-RU"/>
        </w:rPr>
        <w:t>и од</w:t>
      </w:r>
      <w:r w:rsidR="00006684">
        <w:rPr>
          <w:color w:val="000000" w:themeColor="text1"/>
          <w:lang w:val="ru-RU"/>
        </w:rPr>
        <w:t xml:space="preserve">ин </w:t>
      </w:r>
      <w:r w:rsidRPr="00FB4907">
        <w:rPr>
          <w:color w:val="000000" w:themeColor="text1"/>
          <w:lang w:val="ru-RU"/>
        </w:rPr>
        <w:t>международны</w:t>
      </w:r>
      <w:r w:rsidR="00006684">
        <w:rPr>
          <w:color w:val="000000" w:themeColor="text1"/>
          <w:lang w:val="ru-RU"/>
        </w:rPr>
        <w:t>й</w:t>
      </w:r>
      <w:r w:rsidRPr="00FB4907">
        <w:rPr>
          <w:color w:val="000000" w:themeColor="text1"/>
          <w:lang w:val="ru-RU"/>
        </w:rPr>
        <w:t xml:space="preserve"> эксперт</w:t>
      </w:r>
      <w:r w:rsidR="00006684">
        <w:rPr>
          <w:color w:val="000000" w:themeColor="text1"/>
          <w:lang w:val="ru-RU"/>
        </w:rPr>
        <w:t xml:space="preserve"> по вопросам ХКС оказывают ей т</w:t>
      </w:r>
      <w:r w:rsidR="00006684" w:rsidRPr="00FB4907">
        <w:rPr>
          <w:color w:val="000000" w:themeColor="text1"/>
          <w:lang w:val="ru-RU"/>
        </w:rPr>
        <w:t>ехническ</w:t>
      </w:r>
      <w:r w:rsidR="00006684">
        <w:rPr>
          <w:color w:val="000000" w:themeColor="text1"/>
          <w:lang w:val="ru-RU"/>
        </w:rPr>
        <w:t>ую</w:t>
      </w:r>
      <w:r w:rsidR="00006684" w:rsidRPr="00FB4907">
        <w:rPr>
          <w:color w:val="000000" w:themeColor="text1"/>
          <w:lang w:val="ru-RU"/>
        </w:rPr>
        <w:t xml:space="preserve"> поддержк</w:t>
      </w:r>
      <w:r w:rsidR="00006684">
        <w:rPr>
          <w:color w:val="000000" w:themeColor="text1"/>
          <w:lang w:val="ru-RU"/>
        </w:rPr>
        <w:t>у</w:t>
      </w:r>
      <w:r w:rsidRPr="00FB4907">
        <w:rPr>
          <w:color w:val="000000" w:themeColor="text1"/>
          <w:lang w:val="ru-RU"/>
        </w:rPr>
        <w:t xml:space="preserve">. Сумма в размере 44 000 долл. США, выделенная на расходы ГУП в </w:t>
      </w:r>
      <w:r w:rsidR="00006684">
        <w:rPr>
          <w:color w:val="000000" w:themeColor="text1"/>
          <w:lang w:val="ru-RU"/>
        </w:rPr>
        <w:t xml:space="preserve">рамках </w:t>
      </w:r>
      <w:r w:rsidRPr="00FB4907">
        <w:rPr>
          <w:color w:val="000000" w:themeColor="text1"/>
          <w:lang w:val="ru-RU"/>
        </w:rPr>
        <w:t>третье</w:t>
      </w:r>
      <w:r w:rsidR="00006684">
        <w:rPr>
          <w:color w:val="000000" w:themeColor="text1"/>
          <w:lang w:val="ru-RU"/>
        </w:rPr>
        <w:t>го</w:t>
      </w:r>
      <w:r w:rsidRPr="00FB4907">
        <w:rPr>
          <w:color w:val="000000" w:themeColor="text1"/>
          <w:lang w:val="ru-RU"/>
        </w:rPr>
        <w:t xml:space="preserve"> транш</w:t>
      </w:r>
      <w:r w:rsidR="00006684">
        <w:rPr>
          <w:color w:val="000000" w:themeColor="text1"/>
          <w:lang w:val="ru-RU"/>
        </w:rPr>
        <w:t>а</w:t>
      </w:r>
      <w:r w:rsidRPr="00FB4907">
        <w:rPr>
          <w:color w:val="000000" w:themeColor="text1"/>
          <w:lang w:val="ru-RU"/>
        </w:rPr>
        <w:t>, была распределена следующим образом: координатор проекта (24</w:t>
      </w:r>
      <w:r w:rsidR="00391B67">
        <w:rPr>
          <w:color w:val="000000" w:themeColor="text1"/>
          <w:lang w:val="ru-RU"/>
        </w:rPr>
        <w:t> </w:t>
      </w:r>
      <w:r w:rsidRPr="00FB4907">
        <w:rPr>
          <w:color w:val="000000" w:themeColor="text1"/>
          <w:lang w:val="ru-RU"/>
        </w:rPr>
        <w:t>000</w:t>
      </w:r>
      <w:r w:rsidR="00391B67">
        <w:rPr>
          <w:color w:val="000000" w:themeColor="text1"/>
          <w:lang w:val="ru-RU"/>
        </w:rPr>
        <w:t> </w:t>
      </w:r>
      <w:r w:rsidRPr="00FB4907">
        <w:rPr>
          <w:color w:val="000000" w:themeColor="text1"/>
          <w:lang w:val="ru-RU"/>
        </w:rPr>
        <w:t>долл.</w:t>
      </w:r>
      <w:r w:rsidR="00391B67">
        <w:rPr>
          <w:color w:val="000000" w:themeColor="text1"/>
          <w:lang w:val="ru-RU"/>
        </w:rPr>
        <w:t> </w:t>
      </w:r>
      <w:r w:rsidRPr="00FB4907">
        <w:rPr>
          <w:color w:val="000000" w:themeColor="text1"/>
          <w:lang w:val="ru-RU"/>
        </w:rPr>
        <w:t xml:space="preserve">США), помощник по проекту (13 000 долл. США) и проверка </w:t>
      </w:r>
      <w:r w:rsidR="00391B67">
        <w:rPr>
          <w:color w:val="000000" w:themeColor="text1"/>
          <w:lang w:val="ru-RU"/>
        </w:rPr>
        <w:t xml:space="preserve">данных о </w:t>
      </w:r>
      <w:r w:rsidRPr="00FB4907">
        <w:rPr>
          <w:color w:val="000000" w:themeColor="text1"/>
          <w:lang w:val="ru-RU"/>
        </w:rPr>
        <w:t>потреблени</w:t>
      </w:r>
      <w:r w:rsidR="00391B67">
        <w:rPr>
          <w:color w:val="000000" w:themeColor="text1"/>
          <w:lang w:val="ru-RU"/>
        </w:rPr>
        <w:t>и</w:t>
      </w:r>
      <w:r w:rsidRPr="00FB4907">
        <w:rPr>
          <w:color w:val="000000" w:themeColor="text1"/>
          <w:lang w:val="ru-RU"/>
        </w:rPr>
        <w:t xml:space="preserve"> ГХФУ (7 000 долл. </w:t>
      </w:r>
      <w:r w:rsidRPr="00391B67">
        <w:rPr>
          <w:color w:val="000000" w:themeColor="text1"/>
          <w:lang w:val="ru-RU"/>
        </w:rPr>
        <w:t>США).</w:t>
      </w:r>
    </w:p>
    <w:p w14:paraId="5675491C" w14:textId="52FDC628" w:rsidR="00E9063C" w:rsidRPr="001034F7" w:rsidRDefault="00996D36" w:rsidP="00E9063C">
      <w:pPr>
        <w:keepNext/>
        <w:spacing w:after="240"/>
      </w:pPr>
      <w:r>
        <w:rPr>
          <w:u w:val="single"/>
          <w:lang w:val="ru-RU"/>
        </w:rPr>
        <w:t>Объем расходования средств</w:t>
      </w:r>
    </w:p>
    <w:p w14:paraId="429A9CEF" w14:textId="398A64C1" w:rsidR="0081138E" w:rsidRPr="00996D36" w:rsidRDefault="007C6887" w:rsidP="00811E26">
      <w:pPr>
        <w:pStyle w:val="Heading1"/>
        <w:widowControl w:val="0"/>
        <w:suppressAutoHyphens/>
        <w:rPr>
          <w:color w:val="000000" w:themeColor="text1"/>
          <w:lang w:val="ru-RU"/>
        </w:rPr>
      </w:pPr>
      <w:r>
        <w:rPr>
          <w:lang w:val="ru-RU"/>
        </w:rPr>
        <w:t>По</w:t>
      </w:r>
      <w:r w:rsidRPr="00996D36">
        <w:rPr>
          <w:lang w:val="ru-RU"/>
        </w:rPr>
        <w:t xml:space="preserve"> </w:t>
      </w:r>
      <w:r>
        <w:rPr>
          <w:lang w:val="ru-RU"/>
        </w:rPr>
        <w:t>состоянию</w:t>
      </w:r>
      <w:r w:rsidRPr="00996D36">
        <w:rPr>
          <w:lang w:val="ru-RU"/>
        </w:rPr>
        <w:t xml:space="preserve"> </w:t>
      </w:r>
      <w:r>
        <w:rPr>
          <w:lang w:val="ru-RU"/>
        </w:rPr>
        <w:t>на</w:t>
      </w:r>
      <w:r w:rsidRPr="00996D36">
        <w:rPr>
          <w:lang w:val="ru-RU"/>
        </w:rPr>
        <w:t xml:space="preserve"> </w:t>
      </w:r>
      <w:r>
        <w:rPr>
          <w:lang w:val="ru-RU"/>
        </w:rPr>
        <w:t>сентябрь</w:t>
      </w:r>
      <w:r w:rsidRPr="00996D36">
        <w:rPr>
          <w:lang w:val="ru-RU"/>
        </w:rPr>
        <w:t xml:space="preserve"> 2025 </w:t>
      </w:r>
      <w:r>
        <w:rPr>
          <w:lang w:val="ru-RU"/>
        </w:rPr>
        <w:t>года</w:t>
      </w:r>
      <w:r w:rsidRPr="00996D36">
        <w:rPr>
          <w:lang w:val="ru-RU"/>
        </w:rPr>
        <w:t xml:space="preserve"> </w:t>
      </w:r>
      <w:r>
        <w:rPr>
          <w:lang w:val="ru-RU"/>
        </w:rPr>
        <w:t>из</w:t>
      </w:r>
      <w:r w:rsidRPr="00996D36">
        <w:rPr>
          <w:lang w:val="ru-RU"/>
        </w:rPr>
        <w:t xml:space="preserve"> 1</w:t>
      </w:r>
      <w:r>
        <w:rPr>
          <w:lang w:val="en-US"/>
        </w:rPr>
        <w:t> </w:t>
      </w:r>
      <w:r w:rsidRPr="00996D36">
        <w:rPr>
          <w:lang w:val="ru-RU"/>
        </w:rPr>
        <w:t>237 500</w:t>
      </w:r>
      <w:r w:rsidRPr="00996D36">
        <w:rPr>
          <w:lang w:val="en-US"/>
        </w:rPr>
        <w:t> </w:t>
      </w:r>
      <w:r>
        <w:rPr>
          <w:lang w:val="ru-RU"/>
        </w:rPr>
        <w:t>долл</w:t>
      </w:r>
      <w:r w:rsidRPr="00996D36">
        <w:rPr>
          <w:lang w:val="ru-RU"/>
        </w:rPr>
        <w:t xml:space="preserve">. </w:t>
      </w:r>
      <w:r>
        <w:rPr>
          <w:lang w:val="ru-RU"/>
        </w:rPr>
        <w:t>США, утвержденных к настоящему времени (1 050 300 долл. США для ПРООН и 187 200 долл. США для ЮНЕП), было израсходовано 990 693 долл. США (80,1 процента) (825 625 долл. США для ПРООН и 165 068 долл. США для ЮНЕП), как показано в таблице 2. Остальные средства в размере 242 885 долл. США</w:t>
      </w:r>
      <w:r w:rsidR="001B138B">
        <w:rPr>
          <w:rStyle w:val="FootnoteReference"/>
          <w:color w:val="000000" w:themeColor="text1"/>
          <w:lang w:val="en-GB"/>
        </w:rPr>
        <w:footnoteReference w:id="4"/>
      </w:r>
      <w:r w:rsidR="00AA3B36" w:rsidRPr="00996D36">
        <w:rPr>
          <w:color w:val="000000" w:themeColor="text1"/>
          <w:lang w:val="ru-RU"/>
        </w:rPr>
        <w:t xml:space="preserve"> </w:t>
      </w:r>
      <w:r w:rsidR="00996D36">
        <w:rPr>
          <w:lang w:val="ru-RU"/>
        </w:rPr>
        <w:t>будут израсходованы в 2025 и 2026 годах</w:t>
      </w:r>
      <w:r w:rsidR="005053A4" w:rsidRPr="00996D36">
        <w:rPr>
          <w:color w:val="000000" w:themeColor="text1"/>
          <w:lang w:val="ru-RU"/>
        </w:rPr>
        <w:t>.</w:t>
      </w:r>
    </w:p>
    <w:p w14:paraId="4AEE2439" w14:textId="554B1B71" w:rsidR="0081138E" w:rsidRPr="00957B16" w:rsidRDefault="00957B16" w:rsidP="00811E26">
      <w:pPr>
        <w:keepNext/>
        <w:spacing w:before="240"/>
        <w:rPr>
          <w:b/>
          <w:lang w:val="ru-RU"/>
        </w:rPr>
      </w:pPr>
      <w:r>
        <w:rPr>
          <w:b/>
          <w:lang w:val="ru-RU"/>
        </w:rPr>
        <w:t>Таблица</w:t>
      </w:r>
      <w:r w:rsidR="0081138E" w:rsidRPr="00C841A9">
        <w:rPr>
          <w:b/>
        </w:rPr>
        <w:t> </w:t>
      </w:r>
      <w:r w:rsidR="0081138E" w:rsidRPr="004B0C76">
        <w:rPr>
          <w:b/>
          <w:lang w:val="ru-RU"/>
        </w:rPr>
        <w:t xml:space="preserve">2. </w:t>
      </w:r>
      <w:r>
        <w:rPr>
          <w:b/>
          <w:lang w:val="ru-RU"/>
        </w:rPr>
        <w:t>Финансовый</w:t>
      </w:r>
      <w:r w:rsidRPr="00957B16">
        <w:rPr>
          <w:b/>
          <w:lang w:val="ru-RU"/>
        </w:rPr>
        <w:t xml:space="preserve"> </w:t>
      </w:r>
      <w:r>
        <w:rPr>
          <w:b/>
          <w:lang w:val="ru-RU"/>
        </w:rPr>
        <w:t>отчет</w:t>
      </w:r>
      <w:r w:rsidRPr="00957B16">
        <w:rPr>
          <w:b/>
          <w:lang w:val="ru-RU"/>
        </w:rPr>
        <w:t xml:space="preserve"> </w:t>
      </w:r>
      <w:r>
        <w:rPr>
          <w:b/>
          <w:lang w:val="ru-RU"/>
        </w:rPr>
        <w:t>об</w:t>
      </w:r>
      <w:r w:rsidRPr="00957B16">
        <w:rPr>
          <w:b/>
          <w:lang w:val="ru-RU"/>
        </w:rPr>
        <w:t xml:space="preserve"> </w:t>
      </w:r>
      <w:r>
        <w:rPr>
          <w:b/>
          <w:lang w:val="ru-RU"/>
        </w:rPr>
        <w:t>осуществлении</w:t>
      </w:r>
      <w:r w:rsidRPr="00957B16">
        <w:rPr>
          <w:b/>
          <w:lang w:val="ru-RU"/>
        </w:rPr>
        <w:t xml:space="preserve"> </w:t>
      </w:r>
      <w:r w:rsidR="0081138E" w:rsidRPr="00957B16">
        <w:rPr>
          <w:b/>
        </w:rPr>
        <w:t>II</w:t>
      </w:r>
      <w:r w:rsidR="0081138E" w:rsidRPr="00957B16">
        <w:rPr>
          <w:b/>
          <w:lang w:val="ru-RU"/>
        </w:rPr>
        <w:t xml:space="preserve"> </w:t>
      </w:r>
      <w:r w:rsidRPr="00957B16">
        <w:rPr>
          <w:b/>
          <w:lang w:val="ru-RU"/>
        </w:rPr>
        <w:t>этапа ПОДПО в Перу</w:t>
      </w:r>
      <w:r w:rsidR="0081138E" w:rsidRPr="00957B16">
        <w:rPr>
          <w:b/>
          <w:lang w:val="ru-RU"/>
        </w:rPr>
        <w:t xml:space="preserve"> (</w:t>
      </w:r>
      <w:r w:rsidR="00637CE8">
        <w:rPr>
          <w:b/>
          <w:lang w:val="ru-RU"/>
        </w:rPr>
        <w:t xml:space="preserve">в </w:t>
      </w:r>
      <w:r w:rsidRPr="00957B16">
        <w:rPr>
          <w:b/>
          <w:lang w:val="ru-RU"/>
        </w:rPr>
        <w:t>долл. США</w:t>
      </w:r>
      <w:r w:rsidR="0081138E" w:rsidRPr="00957B16">
        <w:rPr>
          <w:b/>
          <w:lang w:val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1441"/>
        <w:gridCol w:w="1478"/>
        <w:gridCol w:w="1478"/>
        <w:gridCol w:w="1480"/>
        <w:gridCol w:w="2409"/>
      </w:tblGrid>
      <w:tr w:rsidR="0081138E" w:rsidRPr="002D3691" w14:paraId="471BE693" w14:textId="77777777" w:rsidTr="00E01935">
        <w:trPr>
          <w:trHeight w:val="404"/>
          <w:tblHeader/>
        </w:trPr>
        <w:tc>
          <w:tcPr>
            <w:tcW w:w="1361" w:type="pct"/>
            <w:gridSpan w:val="2"/>
            <w:noWrap/>
            <w:vAlign w:val="center"/>
            <w:hideMark/>
          </w:tcPr>
          <w:p w14:paraId="2CF08E34" w14:textId="0F124F90" w:rsidR="0081138E" w:rsidRPr="002D3691" w:rsidRDefault="00957B16" w:rsidP="00E01935">
            <w:pPr>
              <w:keepNext/>
              <w:jc w:val="lef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Транш</w:t>
            </w:r>
          </w:p>
        </w:tc>
        <w:tc>
          <w:tcPr>
            <w:tcW w:w="825" w:type="pct"/>
            <w:noWrap/>
            <w:vAlign w:val="center"/>
            <w:hideMark/>
          </w:tcPr>
          <w:p w14:paraId="238C1F28" w14:textId="25E8B260" w:rsidR="0081138E" w:rsidRPr="002D3691" w:rsidRDefault="00957B16" w:rsidP="00811E26">
            <w:pPr>
              <w:keepNext/>
              <w:jc w:val="center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/>
                <w:color w:val="000000"/>
                <w:sz w:val="18"/>
                <w:szCs w:val="18"/>
                <w:lang w:val="ru-RU" w:eastAsia="en-CA"/>
              </w:rPr>
              <w:t>ПРООН</w:t>
            </w:r>
          </w:p>
        </w:tc>
        <w:tc>
          <w:tcPr>
            <w:tcW w:w="825" w:type="pct"/>
            <w:vAlign w:val="center"/>
          </w:tcPr>
          <w:p w14:paraId="51941932" w14:textId="21240147" w:rsidR="0081138E" w:rsidRPr="002D3691" w:rsidRDefault="00957B16" w:rsidP="00811E26">
            <w:pPr>
              <w:keepNext/>
              <w:jc w:val="center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/>
                <w:color w:val="000000"/>
                <w:sz w:val="18"/>
                <w:szCs w:val="18"/>
                <w:lang w:val="ru-RU" w:eastAsia="en-CA"/>
              </w:rPr>
              <w:t>ЮНЕП</w:t>
            </w:r>
          </w:p>
        </w:tc>
        <w:tc>
          <w:tcPr>
            <w:tcW w:w="826" w:type="pct"/>
            <w:noWrap/>
            <w:vAlign w:val="center"/>
            <w:hideMark/>
          </w:tcPr>
          <w:p w14:paraId="399780EF" w14:textId="4B572274" w:rsidR="0081138E" w:rsidRPr="002D3691" w:rsidRDefault="00957B16" w:rsidP="00811E26">
            <w:pPr>
              <w:keepNext/>
              <w:jc w:val="center"/>
              <w:rPr>
                <w:b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1163" w:type="pct"/>
            <w:noWrap/>
            <w:vAlign w:val="center"/>
            <w:hideMark/>
          </w:tcPr>
          <w:p w14:paraId="043A2EA3" w14:textId="41CC5CE4" w:rsidR="0081138E" w:rsidRPr="002D3691" w:rsidRDefault="00957B16" w:rsidP="00811E26">
            <w:pPr>
              <w:keepNext/>
              <w:ind w:left="-109" w:right="-108"/>
              <w:jc w:val="center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/>
                <w:color w:val="000000"/>
                <w:sz w:val="18"/>
                <w:szCs w:val="18"/>
                <w:lang w:val="ru-RU" w:eastAsia="en-CA"/>
              </w:rPr>
              <w:t xml:space="preserve">Уровень расходования </w:t>
            </w:r>
            <w:r w:rsidR="0081138E" w:rsidRPr="002D3691">
              <w:rPr>
                <w:b/>
                <w:color w:val="000000"/>
                <w:sz w:val="18"/>
                <w:szCs w:val="18"/>
                <w:lang w:eastAsia="en-CA"/>
              </w:rPr>
              <w:t>(%)</w:t>
            </w:r>
          </w:p>
        </w:tc>
      </w:tr>
      <w:tr w:rsidR="0081138E" w:rsidRPr="002D3691" w14:paraId="0F3B06AB" w14:textId="77777777" w:rsidTr="00E01935">
        <w:trPr>
          <w:trHeight w:val="179"/>
        </w:trPr>
        <w:tc>
          <w:tcPr>
            <w:tcW w:w="604" w:type="pct"/>
            <w:vMerge w:val="restart"/>
            <w:noWrap/>
            <w:vAlign w:val="center"/>
            <w:hideMark/>
          </w:tcPr>
          <w:p w14:paraId="14697A8F" w14:textId="1345E3F8" w:rsidR="0081138E" w:rsidRPr="002D3691" w:rsidRDefault="00957B16" w:rsidP="00811E26">
            <w:pPr>
              <w:keepNext/>
              <w:jc w:val="left"/>
              <w:rPr>
                <w:bCs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Первый</w:t>
            </w:r>
          </w:p>
        </w:tc>
        <w:tc>
          <w:tcPr>
            <w:tcW w:w="758" w:type="pct"/>
            <w:noWrap/>
            <w:vAlign w:val="center"/>
            <w:hideMark/>
          </w:tcPr>
          <w:p w14:paraId="2D8F7BAB" w14:textId="3C64B03B" w:rsidR="0081138E" w:rsidRPr="002D3691" w:rsidRDefault="00957B16" w:rsidP="00811E26">
            <w:pPr>
              <w:keepNext/>
              <w:rPr>
                <w:bCs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825" w:type="pct"/>
            <w:noWrap/>
            <w:tcMar>
              <w:right w:w="170" w:type="dxa"/>
            </w:tcMar>
          </w:tcPr>
          <w:p w14:paraId="7488200A" w14:textId="23C2DB54" w:rsidR="0081138E" w:rsidRPr="002D3691" w:rsidRDefault="0081138E" w:rsidP="00811E26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350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100</w:t>
            </w:r>
          </w:p>
        </w:tc>
        <w:tc>
          <w:tcPr>
            <w:tcW w:w="825" w:type="pct"/>
            <w:tcMar>
              <w:right w:w="170" w:type="dxa"/>
            </w:tcMar>
          </w:tcPr>
          <w:p w14:paraId="2542266E" w14:textId="0C71B115" w:rsidR="0081138E" w:rsidRPr="002D3691" w:rsidRDefault="0081138E" w:rsidP="00811E26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62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400</w:t>
            </w:r>
          </w:p>
        </w:tc>
        <w:tc>
          <w:tcPr>
            <w:tcW w:w="826" w:type="pct"/>
            <w:noWrap/>
            <w:tcMar>
              <w:right w:w="170" w:type="dxa"/>
            </w:tcMar>
          </w:tcPr>
          <w:p w14:paraId="75C91B1B" w14:textId="0E38E8A3" w:rsidR="0081138E" w:rsidRPr="002D3691" w:rsidRDefault="0081138E" w:rsidP="00811E26">
            <w:pPr>
              <w:keepNext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412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500</w:t>
            </w:r>
          </w:p>
        </w:tc>
        <w:tc>
          <w:tcPr>
            <w:tcW w:w="1163" w:type="pct"/>
            <w:vMerge w:val="restart"/>
            <w:noWrap/>
            <w:vAlign w:val="center"/>
          </w:tcPr>
          <w:p w14:paraId="3F21D026" w14:textId="465C1261" w:rsidR="0081138E" w:rsidRPr="002D3691" w:rsidRDefault="004E7080" w:rsidP="00811E26">
            <w:pPr>
              <w:keepNext/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eastAsia="en-CA"/>
              </w:rPr>
              <w:t>100</w:t>
            </w:r>
            <w:r w:rsidR="00957B16" w:rsidRPr="002D3691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2D3691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81138E" w:rsidRPr="002D3691" w14:paraId="7DAC3A78" w14:textId="77777777" w:rsidTr="00E01935">
        <w:trPr>
          <w:trHeight w:val="215"/>
        </w:trPr>
        <w:tc>
          <w:tcPr>
            <w:tcW w:w="604" w:type="pct"/>
            <w:vMerge/>
            <w:vAlign w:val="center"/>
            <w:hideMark/>
          </w:tcPr>
          <w:p w14:paraId="667B7ED3" w14:textId="77777777" w:rsidR="0081138E" w:rsidRPr="002D3691" w:rsidRDefault="0081138E" w:rsidP="00811E26">
            <w:pPr>
              <w:keepNext/>
              <w:jc w:val="left"/>
              <w:rPr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58" w:type="pct"/>
            <w:noWrap/>
            <w:vAlign w:val="center"/>
            <w:hideMark/>
          </w:tcPr>
          <w:p w14:paraId="2ABD410A" w14:textId="3D933B03" w:rsidR="0081138E" w:rsidRPr="002D3691" w:rsidRDefault="00957B16" w:rsidP="00811E26">
            <w:pPr>
              <w:keepNext/>
              <w:rPr>
                <w:bCs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Израсходовано</w:t>
            </w:r>
          </w:p>
        </w:tc>
        <w:tc>
          <w:tcPr>
            <w:tcW w:w="825" w:type="pct"/>
            <w:noWrap/>
            <w:tcMar>
              <w:right w:w="170" w:type="dxa"/>
            </w:tcMar>
          </w:tcPr>
          <w:p w14:paraId="3974F50D" w14:textId="43F20217" w:rsidR="0081138E" w:rsidRPr="002D3691" w:rsidRDefault="0081138E" w:rsidP="00811E26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350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100</w:t>
            </w:r>
          </w:p>
        </w:tc>
        <w:tc>
          <w:tcPr>
            <w:tcW w:w="825" w:type="pct"/>
            <w:tcMar>
              <w:right w:w="170" w:type="dxa"/>
            </w:tcMar>
          </w:tcPr>
          <w:p w14:paraId="56E9B416" w14:textId="5DBCDE39" w:rsidR="0081138E" w:rsidRPr="002D3691" w:rsidRDefault="00811E26" w:rsidP="00811E26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sz w:val="18"/>
                <w:szCs w:val="18"/>
                <w:lang w:val="en-GB"/>
              </w:rPr>
              <w:t>*</w:t>
            </w:r>
            <w:r w:rsidR="0081138E" w:rsidRPr="002D3691">
              <w:rPr>
                <w:sz w:val="18"/>
                <w:szCs w:val="18"/>
                <w:lang w:val="en-GB"/>
              </w:rPr>
              <w:t>62</w:t>
            </w:r>
            <w:r w:rsidR="00957B16" w:rsidRPr="002D3691">
              <w:rPr>
                <w:sz w:val="18"/>
                <w:szCs w:val="18"/>
                <w:lang w:val="en-GB"/>
              </w:rPr>
              <w:t xml:space="preserve"> </w:t>
            </w:r>
            <w:r w:rsidR="0081138E" w:rsidRPr="002D3691">
              <w:rPr>
                <w:sz w:val="18"/>
                <w:szCs w:val="18"/>
                <w:lang w:val="en-GB"/>
              </w:rPr>
              <w:t>3</w:t>
            </w:r>
            <w:r w:rsidR="00BC5F14" w:rsidRPr="002D3691">
              <w:rPr>
                <w:sz w:val="18"/>
                <w:szCs w:val="18"/>
                <w:lang w:val="en-GB"/>
              </w:rPr>
              <w:t>0</w:t>
            </w:r>
            <w:r w:rsidR="0081138E" w:rsidRPr="002D3691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826" w:type="pct"/>
            <w:noWrap/>
            <w:tcMar>
              <w:right w:w="170" w:type="dxa"/>
            </w:tcMar>
          </w:tcPr>
          <w:p w14:paraId="5EAE8AF4" w14:textId="4BB879F8" w:rsidR="0081138E" w:rsidRPr="002D3691" w:rsidRDefault="0081138E" w:rsidP="00811E26">
            <w:pPr>
              <w:keepNext/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4</w:t>
            </w:r>
            <w:r w:rsidR="00620219" w:rsidRPr="002D3691">
              <w:rPr>
                <w:color w:val="000000"/>
                <w:sz w:val="18"/>
                <w:szCs w:val="18"/>
                <w:lang w:val="en-GB"/>
              </w:rPr>
              <w:t>1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2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4</w:t>
            </w:r>
            <w:r w:rsidR="00303780" w:rsidRPr="002D3691">
              <w:rPr>
                <w:color w:val="000000"/>
                <w:sz w:val="18"/>
                <w:szCs w:val="18"/>
                <w:lang w:val="en-GB"/>
              </w:rPr>
              <w:t>0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1163" w:type="pct"/>
            <w:vMerge/>
            <w:vAlign w:val="center"/>
          </w:tcPr>
          <w:p w14:paraId="6915A01C" w14:textId="77777777" w:rsidR="0081138E" w:rsidRPr="002D3691" w:rsidRDefault="0081138E" w:rsidP="00811E26">
            <w:pPr>
              <w:keepNext/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</w:tr>
      <w:tr w:rsidR="0081138E" w:rsidRPr="002D3691" w14:paraId="265C57CB" w14:textId="77777777" w:rsidTr="00E01935">
        <w:trPr>
          <w:trHeight w:val="152"/>
        </w:trPr>
        <w:tc>
          <w:tcPr>
            <w:tcW w:w="604" w:type="pct"/>
            <w:vMerge w:val="restart"/>
            <w:noWrap/>
            <w:vAlign w:val="center"/>
            <w:hideMark/>
          </w:tcPr>
          <w:p w14:paraId="534C07CD" w14:textId="33C6DBDA" w:rsidR="0081138E" w:rsidRPr="002D3691" w:rsidRDefault="00957B16" w:rsidP="003A4192">
            <w:pPr>
              <w:jc w:val="left"/>
              <w:rPr>
                <w:bCs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Второй</w:t>
            </w:r>
          </w:p>
        </w:tc>
        <w:tc>
          <w:tcPr>
            <w:tcW w:w="758" w:type="pct"/>
            <w:noWrap/>
            <w:vAlign w:val="center"/>
            <w:hideMark/>
          </w:tcPr>
          <w:p w14:paraId="26D42734" w14:textId="7DC99CEC" w:rsidR="0081138E" w:rsidRPr="002D3691" w:rsidRDefault="00957B16" w:rsidP="003A4192">
            <w:pPr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825" w:type="pct"/>
            <w:noWrap/>
            <w:tcMar>
              <w:right w:w="170" w:type="dxa"/>
            </w:tcMar>
          </w:tcPr>
          <w:p w14:paraId="33F0C6AA" w14:textId="5472A093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233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400</w:t>
            </w:r>
          </w:p>
        </w:tc>
        <w:tc>
          <w:tcPr>
            <w:tcW w:w="825" w:type="pct"/>
            <w:tcMar>
              <w:right w:w="170" w:type="dxa"/>
            </w:tcMar>
          </w:tcPr>
          <w:p w14:paraId="37023A41" w14:textId="7280F69B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41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600</w:t>
            </w:r>
          </w:p>
        </w:tc>
        <w:tc>
          <w:tcPr>
            <w:tcW w:w="826" w:type="pct"/>
            <w:noWrap/>
            <w:tcMar>
              <w:right w:w="170" w:type="dxa"/>
            </w:tcMar>
          </w:tcPr>
          <w:p w14:paraId="6B81A8ED" w14:textId="7DD8F5F0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275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000</w:t>
            </w:r>
          </w:p>
        </w:tc>
        <w:tc>
          <w:tcPr>
            <w:tcW w:w="1163" w:type="pct"/>
            <w:vMerge w:val="restart"/>
            <w:noWrap/>
            <w:vAlign w:val="center"/>
          </w:tcPr>
          <w:p w14:paraId="683A79B7" w14:textId="27B0E7D0" w:rsidR="0081138E" w:rsidRPr="002D3691" w:rsidRDefault="0081138E" w:rsidP="003A4192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eastAsia="en-CA"/>
              </w:rPr>
              <w:t>98</w:t>
            </w:r>
            <w:r w:rsidR="00957B16" w:rsidRPr="002D3691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2D3691">
              <w:rPr>
                <w:color w:val="000000"/>
                <w:sz w:val="18"/>
                <w:szCs w:val="18"/>
                <w:lang w:eastAsia="en-CA"/>
              </w:rPr>
              <w:t>6</w:t>
            </w:r>
          </w:p>
        </w:tc>
      </w:tr>
      <w:tr w:rsidR="0081138E" w:rsidRPr="002D3691" w14:paraId="2C1407EA" w14:textId="77777777" w:rsidTr="00E01935">
        <w:trPr>
          <w:trHeight w:val="179"/>
        </w:trPr>
        <w:tc>
          <w:tcPr>
            <w:tcW w:w="604" w:type="pct"/>
            <w:vMerge/>
            <w:vAlign w:val="center"/>
            <w:hideMark/>
          </w:tcPr>
          <w:p w14:paraId="3FA0D951" w14:textId="77777777" w:rsidR="0081138E" w:rsidRPr="002D3691" w:rsidRDefault="0081138E" w:rsidP="003A4192">
            <w:pPr>
              <w:jc w:val="left"/>
              <w:rPr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58" w:type="pct"/>
            <w:noWrap/>
            <w:vAlign w:val="center"/>
            <w:hideMark/>
          </w:tcPr>
          <w:p w14:paraId="18BDD8B6" w14:textId="2A7ADD2E" w:rsidR="0081138E" w:rsidRPr="002D3691" w:rsidRDefault="00957B16" w:rsidP="003A4192">
            <w:pPr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Израсходовано</w:t>
            </w:r>
          </w:p>
        </w:tc>
        <w:tc>
          <w:tcPr>
            <w:tcW w:w="825" w:type="pct"/>
            <w:noWrap/>
            <w:tcMar>
              <w:right w:w="170" w:type="dxa"/>
            </w:tcMar>
          </w:tcPr>
          <w:p w14:paraId="462F8141" w14:textId="07A9476D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233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400</w:t>
            </w:r>
          </w:p>
        </w:tc>
        <w:tc>
          <w:tcPr>
            <w:tcW w:w="825" w:type="pct"/>
            <w:tcMar>
              <w:right w:w="170" w:type="dxa"/>
            </w:tcMar>
          </w:tcPr>
          <w:p w14:paraId="277E6ADD" w14:textId="3B3FC353" w:rsidR="0081138E" w:rsidRPr="002D3691" w:rsidRDefault="00811E26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sz w:val="18"/>
                <w:szCs w:val="18"/>
                <w:lang w:val="en-GB"/>
              </w:rPr>
              <w:t>*</w:t>
            </w:r>
            <w:r w:rsidR="0081138E" w:rsidRPr="002D3691">
              <w:rPr>
                <w:sz w:val="18"/>
                <w:szCs w:val="18"/>
                <w:lang w:val="en-GB"/>
              </w:rPr>
              <w:t>37</w:t>
            </w:r>
            <w:r w:rsidR="00957B16" w:rsidRPr="002D3691">
              <w:rPr>
                <w:sz w:val="18"/>
                <w:szCs w:val="18"/>
                <w:lang w:val="en-GB"/>
              </w:rPr>
              <w:t xml:space="preserve"> </w:t>
            </w:r>
            <w:r w:rsidR="0081138E" w:rsidRPr="002D3691">
              <w:rPr>
                <w:sz w:val="18"/>
                <w:szCs w:val="18"/>
                <w:lang w:val="en-GB"/>
              </w:rPr>
              <w:t>777</w:t>
            </w:r>
          </w:p>
        </w:tc>
        <w:tc>
          <w:tcPr>
            <w:tcW w:w="826" w:type="pct"/>
            <w:noWrap/>
            <w:tcMar>
              <w:right w:w="170" w:type="dxa"/>
            </w:tcMar>
          </w:tcPr>
          <w:p w14:paraId="37D6685E" w14:textId="4731799D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271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177</w:t>
            </w:r>
          </w:p>
        </w:tc>
        <w:tc>
          <w:tcPr>
            <w:tcW w:w="1163" w:type="pct"/>
            <w:vMerge/>
            <w:vAlign w:val="center"/>
          </w:tcPr>
          <w:p w14:paraId="376EADF3" w14:textId="77777777" w:rsidR="0081138E" w:rsidRPr="002D3691" w:rsidRDefault="0081138E" w:rsidP="003A4192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</w:tr>
      <w:tr w:rsidR="0081138E" w:rsidRPr="002D3691" w14:paraId="0F3EA9A2" w14:textId="77777777" w:rsidTr="00E01935">
        <w:trPr>
          <w:trHeight w:val="125"/>
        </w:trPr>
        <w:tc>
          <w:tcPr>
            <w:tcW w:w="604" w:type="pct"/>
            <w:vMerge w:val="restart"/>
            <w:noWrap/>
            <w:vAlign w:val="center"/>
            <w:hideMark/>
          </w:tcPr>
          <w:p w14:paraId="17805E2C" w14:textId="6AC102A8" w:rsidR="0081138E" w:rsidRPr="002D3691" w:rsidRDefault="00957B16" w:rsidP="003A4192">
            <w:pPr>
              <w:jc w:val="left"/>
              <w:rPr>
                <w:bCs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Третий</w:t>
            </w:r>
          </w:p>
        </w:tc>
        <w:tc>
          <w:tcPr>
            <w:tcW w:w="758" w:type="pct"/>
            <w:noWrap/>
            <w:vAlign w:val="center"/>
            <w:hideMark/>
          </w:tcPr>
          <w:p w14:paraId="32A9805F" w14:textId="01824DF8" w:rsidR="0081138E" w:rsidRPr="002D3691" w:rsidRDefault="00957B16" w:rsidP="003A4192">
            <w:pPr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825" w:type="pct"/>
            <w:noWrap/>
            <w:tcMar>
              <w:right w:w="170" w:type="dxa"/>
            </w:tcMar>
          </w:tcPr>
          <w:p w14:paraId="2BAE93CE" w14:textId="0EC9FB75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eastAsia="en-CA"/>
              </w:rPr>
              <w:t>466</w:t>
            </w:r>
            <w:r w:rsidR="00957B16" w:rsidRPr="002D3691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eastAsia="en-CA"/>
              </w:rPr>
              <w:t>800</w:t>
            </w:r>
          </w:p>
        </w:tc>
        <w:tc>
          <w:tcPr>
            <w:tcW w:w="825" w:type="pct"/>
            <w:tcMar>
              <w:right w:w="170" w:type="dxa"/>
            </w:tcMar>
          </w:tcPr>
          <w:p w14:paraId="636910C3" w14:textId="74503446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83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200</w:t>
            </w:r>
          </w:p>
        </w:tc>
        <w:tc>
          <w:tcPr>
            <w:tcW w:w="826" w:type="pct"/>
            <w:noWrap/>
            <w:tcMar>
              <w:right w:w="170" w:type="dxa"/>
            </w:tcMar>
          </w:tcPr>
          <w:p w14:paraId="50B4FB41" w14:textId="40488743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550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000</w:t>
            </w:r>
          </w:p>
        </w:tc>
        <w:tc>
          <w:tcPr>
            <w:tcW w:w="1163" w:type="pct"/>
            <w:vMerge w:val="restart"/>
            <w:noWrap/>
            <w:vAlign w:val="center"/>
          </w:tcPr>
          <w:p w14:paraId="4A17D477" w14:textId="1F261E27" w:rsidR="0081138E" w:rsidRPr="002D3691" w:rsidRDefault="00EA5C58" w:rsidP="003A4192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E6194F" w:rsidRPr="002D3691">
              <w:rPr>
                <w:color w:val="000000"/>
                <w:sz w:val="18"/>
                <w:szCs w:val="18"/>
                <w:lang w:eastAsia="en-CA"/>
              </w:rPr>
              <w:t>5</w:t>
            </w:r>
            <w:r w:rsidR="00957B16" w:rsidRPr="002D3691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="00E6194F" w:rsidRPr="002D3691">
              <w:rPr>
                <w:color w:val="000000"/>
                <w:sz w:val="18"/>
                <w:szCs w:val="18"/>
                <w:lang w:eastAsia="en-CA"/>
              </w:rPr>
              <w:t>8</w:t>
            </w:r>
          </w:p>
        </w:tc>
      </w:tr>
      <w:tr w:rsidR="0081138E" w:rsidRPr="002D3691" w14:paraId="4FCDFAB9" w14:textId="77777777" w:rsidTr="00E01935">
        <w:trPr>
          <w:trHeight w:val="58"/>
        </w:trPr>
        <w:tc>
          <w:tcPr>
            <w:tcW w:w="604" w:type="pct"/>
            <w:vMerge/>
            <w:vAlign w:val="center"/>
            <w:hideMark/>
          </w:tcPr>
          <w:p w14:paraId="71FE5B81" w14:textId="77777777" w:rsidR="0081138E" w:rsidRPr="002D3691" w:rsidRDefault="0081138E" w:rsidP="003A4192">
            <w:pPr>
              <w:jc w:val="left"/>
              <w:rPr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758" w:type="pct"/>
            <w:noWrap/>
            <w:vAlign w:val="center"/>
            <w:hideMark/>
          </w:tcPr>
          <w:p w14:paraId="460951C8" w14:textId="4D235772" w:rsidR="0081138E" w:rsidRPr="002D3691" w:rsidRDefault="00957B16" w:rsidP="003A4192">
            <w:pPr>
              <w:rPr>
                <w:bCs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Cs/>
                <w:color w:val="000000"/>
                <w:sz w:val="18"/>
                <w:szCs w:val="18"/>
                <w:lang w:val="ru-RU" w:eastAsia="en-CA"/>
              </w:rPr>
              <w:t>Израсходовано</w:t>
            </w:r>
          </w:p>
        </w:tc>
        <w:tc>
          <w:tcPr>
            <w:tcW w:w="825" w:type="pct"/>
            <w:noWrap/>
            <w:tcMar>
              <w:right w:w="170" w:type="dxa"/>
            </w:tcMar>
          </w:tcPr>
          <w:p w14:paraId="6E93517A" w14:textId="1283CFCC" w:rsidR="0081138E" w:rsidRPr="002D3691" w:rsidRDefault="0081138E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eastAsia="en-CA"/>
              </w:rPr>
              <w:t>242</w:t>
            </w:r>
            <w:r w:rsidR="00957B16" w:rsidRPr="002D3691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eastAsia="en-CA"/>
              </w:rPr>
              <w:t>125</w:t>
            </w:r>
          </w:p>
        </w:tc>
        <w:tc>
          <w:tcPr>
            <w:tcW w:w="825" w:type="pct"/>
            <w:tcMar>
              <w:right w:w="170" w:type="dxa"/>
            </w:tcMar>
          </w:tcPr>
          <w:p w14:paraId="24A99DC6" w14:textId="2FCBCB47" w:rsidR="0081138E" w:rsidRPr="002D3691" w:rsidRDefault="00811E26" w:rsidP="003A4192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color w:val="000000"/>
                <w:sz w:val="18"/>
                <w:szCs w:val="18"/>
                <w:lang w:eastAsia="en-CA"/>
              </w:rPr>
              <w:t>**</w:t>
            </w:r>
            <w:r w:rsidR="0081138E" w:rsidRPr="002D3691">
              <w:rPr>
                <w:color w:val="000000"/>
                <w:sz w:val="18"/>
                <w:szCs w:val="18"/>
                <w:lang w:eastAsia="en-CA"/>
              </w:rPr>
              <w:t>64</w:t>
            </w:r>
            <w:r w:rsidR="00957B16" w:rsidRPr="002D3691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="0081138E" w:rsidRPr="002D3691">
              <w:rPr>
                <w:color w:val="000000"/>
                <w:sz w:val="18"/>
                <w:szCs w:val="18"/>
                <w:lang w:eastAsia="en-CA"/>
              </w:rPr>
              <w:t>990</w:t>
            </w:r>
          </w:p>
        </w:tc>
        <w:tc>
          <w:tcPr>
            <w:tcW w:w="826" w:type="pct"/>
            <w:noWrap/>
            <w:tcMar>
              <w:right w:w="170" w:type="dxa"/>
            </w:tcMar>
          </w:tcPr>
          <w:p w14:paraId="1A167080" w14:textId="5F848B60" w:rsidR="0081138E" w:rsidRPr="002D3691" w:rsidRDefault="00EA5C58" w:rsidP="003A4192">
            <w:pPr>
              <w:jc w:val="right"/>
              <w:rPr>
                <w:color w:val="000000"/>
                <w:sz w:val="18"/>
                <w:szCs w:val="18"/>
                <w:lang w:val="en-GB"/>
              </w:rPr>
            </w:pPr>
            <w:r w:rsidRPr="002D3691">
              <w:rPr>
                <w:color w:val="000000"/>
                <w:sz w:val="18"/>
                <w:szCs w:val="18"/>
                <w:lang w:val="en-GB"/>
              </w:rPr>
              <w:t>307</w:t>
            </w:r>
            <w:r w:rsidR="00957B16" w:rsidRPr="002D3691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color w:val="000000"/>
                <w:sz w:val="18"/>
                <w:szCs w:val="18"/>
                <w:lang w:val="en-GB"/>
              </w:rPr>
              <w:t>115</w:t>
            </w:r>
          </w:p>
        </w:tc>
        <w:tc>
          <w:tcPr>
            <w:tcW w:w="1163" w:type="pct"/>
            <w:vMerge/>
            <w:vAlign w:val="center"/>
          </w:tcPr>
          <w:p w14:paraId="69E6A17C" w14:textId="77777777" w:rsidR="0081138E" w:rsidRPr="002D3691" w:rsidRDefault="0081138E" w:rsidP="003A4192">
            <w:pPr>
              <w:jc w:val="center"/>
              <w:rPr>
                <w:color w:val="000000"/>
                <w:sz w:val="18"/>
                <w:szCs w:val="18"/>
                <w:lang w:eastAsia="en-CA"/>
              </w:rPr>
            </w:pPr>
          </w:p>
        </w:tc>
      </w:tr>
      <w:tr w:rsidR="0081138E" w:rsidRPr="002D3691" w14:paraId="4C3F52E0" w14:textId="77777777" w:rsidTr="00E01935">
        <w:trPr>
          <w:trHeight w:val="58"/>
        </w:trPr>
        <w:tc>
          <w:tcPr>
            <w:tcW w:w="604" w:type="pct"/>
            <w:vMerge w:val="restart"/>
            <w:vAlign w:val="center"/>
            <w:hideMark/>
          </w:tcPr>
          <w:p w14:paraId="2C185B88" w14:textId="30B0781B" w:rsidR="0081138E" w:rsidRPr="002D3691" w:rsidRDefault="00957B16" w:rsidP="003A4192">
            <w:pPr>
              <w:jc w:val="left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2D3691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758" w:type="pct"/>
            <w:vAlign w:val="center"/>
            <w:hideMark/>
          </w:tcPr>
          <w:p w14:paraId="3D7C3F75" w14:textId="01B197C4" w:rsidR="0081138E" w:rsidRPr="002D3691" w:rsidRDefault="00957B16" w:rsidP="003A4192">
            <w:pPr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/>
                <w:color w:val="000000"/>
                <w:sz w:val="18"/>
                <w:szCs w:val="18"/>
                <w:lang w:val="ru-RU" w:eastAsia="en-CA"/>
              </w:rPr>
              <w:t>Утверждено</w:t>
            </w:r>
          </w:p>
        </w:tc>
        <w:tc>
          <w:tcPr>
            <w:tcW w:w="825" w:type="pct"/>
            <w:tcMar>
              <w:right w:w="170" w:type="dxa"/>
            </w:tcMar>
          </w:tcPr>
          <w:p w14:paraId="629B372E" w14:textId="722814CF" w:rsidR="0081138E" w:rsidRPr="002D3691" w:rsidRDefault="0081138E" w:rsidP="003A4192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>1</w:t>
            </w:r>
            <w:r w:rsidR="00957B16"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>050</w:t>
            </w:r>
            <w:r w:rsidR="00957B16"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>300</w:t>
            </w:r>
          </w:p>
        </w:tc>
        <w:tc>
          <w:tcPr>
            <w:tcW w:w="825" w:type="pct"/>
            <w:tcMar>
              <w:right w:w="170" w:type="dxa"/>
            </w:tcMar>
          </w:tcPr>
          <w:p w14:paraId="77A0CB15" w14:textId="2422A80D" w:rsidR="0081138E" w:rsidRPr="002D3691" w:rsidRDefault="0081138E" w:rsidP="003A4192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>187</w:t>
            </w:r>
            <w:r w:rsidR="00957B16"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b/>
                <w:bCs/>
                <w:color w:val="000000"/>
                <w:sz w:val="18"/>
                <w:szCs w:val="18"/>
                <w:lang w:eastAsia="en-CA"/>
              </w:rPr>
              <w:t>200</w:t>
            </w:r>
          </w:p>
        </w:tc>
        <w:tc>
          <w:tcPr>
            <w:tcW w:w="826" w:type="pct"/>
            <w:tcMar>
              <w:right w:w="170" w:type="dxa"/>
            </w:tcMar>
          </w:tcPr>
          <w:p w14:paraId="6E9BC9A1" w14:textId="3438EB64" w:rsidR="0081138E" w:rsidRPr="002D3691" w:rsidRDefault="0081138E" w:rsidP="003A4192">
            <w:pPr>
              <w:jc w:val="right"/>
              <w:rPr>
                <w:b/>
                <w:bCs/>
                <w:sz w:val="18"/>
                <w:szCs w:val="18"/>
                <w:lang w:val="en-GB"/>
              </w:rPr>
            </w:pPr>
            <w:r w:rsidRPr="002D3691">
              <w:rPr>
                <w:b/>
                <w:bCs/>
                <w:sz w:val="18"/>
                <w:szCs w:val="18"/>
                <w:lang w:val="en-GB"/>
              </w:rPr>
              <w:t>1</w:t>
            </w:r>
            <w:r w:rsidR="00957B16" w:rsidRPr="002D3691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b/>
                <w:bCs/>
                <w:sz w:val="18"/>
                <w:szCs w:val="18"/>
                <w:lang w:val="en-GB"/>
              </w:rPr>
              <w:t>237</w:t>
            </w:r>
            <w:r w:rsidR="00957B16" w:rsidRPr="002D3691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b/>
                <w:bCs/>
                <w:sz w:val="18"/>
                <w:szCs w:val="18"/>
                <w:lang w:val="en-GB"/>
              </w:rPr>
              <w:t>500</w:t>
            </w:r>
          </w:p>
        </w:tc>
        <w:tc>
          <w:tcPr>
            <w:tcW w:w="1163" w:type="pct"/>
            <w:vMerge w:val="restart"/>
            <w:vAlign w:val="center"/>
          </w:tcPr>
          <w:p w14:paraId="69931FFE" w14:textId="3168C122" w:rsidR="0081138E" w:rsidRPr="002D3691" w:rsidRDefault="003631AA" w:rsidP="003A4192">
            <w:pPr>
              <w:jc w:val="center"/>
              <w:rPr>
                <w:b/>
                <w:color w:val="000000"/>
                <w:sz w:val="18"/>
                <w:szCs w:val="18"/>
                <w:lang w:eastAsia="en-CA"/>
              </w:rPr>
            </w:pPr>
            <w:r w:rsidRPr="002D3691">
              <w:rPr>
                <w:b/>
                <w:color w:val="000000"/>
                <w:sz w:val="18"/>
                <w:szCs w:val="18"/>
                <w:lang w:eastAsia="en-CA"/>
              </w:rPr>
              <w:t>80</w:t>
            </w:r>
            <w:r w:rsidR="00957B16" w:rsidRPr="002D3691">
              <w:rPr>
                <w:b/>
                <w:color w:val="000000"/>
                <w:sz w:val="18"/>
                <w:szCs w:val="18"/>
                <w:lang w:val="ru-RU" w:eastAsia="en-CA"/>
              </w:rPr>
              <w:t>,</w:t>
            </w:r>
            <w:r w:rsidR="00132B5F" w:rsidRPr="002D3691">
              <w:rPr>
                <w:b/>
                <w:color w:val="000000"/>
                <w:sz w:val="18"/>
                <w:szCs w:val="18"/>
                <w:lang w:eastAsia="en-CA"/>
              </w:rPr>
              <w:t>1</w:t>
            </w:r>
          </w:p>
        </w:tc>
      </w:tr>
      <w:tr w:rsidR="0030126A" w:rsidRPr="002D3691" w14:paraId="14674508" w14:textId="77777777" w:rsidTr="00E01935">
        <w:trPr>
          <w:trHeight w:val="179"/>
        </w:trPr>
        <w:tc>
          <w:tcPr>
            <w:tcW w:w="604" w:type="pct"/>
            <w:vMerge/>
            <w:vAlign w:val="center"/>
          </w:tcPr>
          <w:p w14:paraId="345B4207" w14:textId="77777777" w:rsidR="0081138E" w:rsidRPr="002D3691" w:rsidRDefault="0081138E" w:rsidP="003A4192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</w:pPr>
          </w:p>
        </w:tc>
        <w:tc>
          <w:tcPr>
            <w:tcW w:w="758" w:type="pct"/>
            <w:vAlign w:val="center"/>
          </w:tcPr>
          <w:p w14:paraId="2C00DA8A" w14:textId="76371F1F" w:rsidR="0081138E" w:rsidRPr="002D3691" w:rsidRDefault="00957B16" w:rsidP="003A4192">
            <w:pPr>
              <w:rPr>
                <w:b/>
                <w:color w:val="000000" w:themeColor="text1"/>
                <w:sz w:val="18"/>
                <w:szCs w:val="18"/>
                <w:lang w:eastAsia="en-CA"/>
              </w:rPr>
            </w:pPr>
            <w:r w:rsidRPr="002D3691">
              <w:rPr>
                <w:b/>
                <w:color w:val="000000"/>
                <w:sz w:val="18"/>
                <w:szCs w:val="18"/>
                <w:lang w:val="ru-RU" w:eastAsia="en-CA"/>
              </w:rPr>
              <w:t>Израсходовано</w:t>
            </w:r>
          </w:p>
        </w:tc>
        <w:tc>
          <w:tcPr>
            <w:tcW w:w="825" w:type="pct"/>
            <w:tcMar>
              <w:right w:w="170" w:type="dxa"/>
            </w:tcMar>
          </w:tcPr>
          <w:p w14:paraId="37CCAB5D" w14:textId="726575CE" w:rsidR="0081138E" w:rsidRPr="002D3691" w:rsidRDefault="0081138E" w:rsidP="003A419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</w:pPr>
            <w:r w:rsidRPr="002D3691"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  <w:t>825</w:t>
            </w:r>
            <w:r w:rsidR="00957B16" w:rsidRPr="002D3691"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  <w:t>625</w:t>
            </w:r>
          </w:p>
        </w:tc>
        <w:tc>
          <w:tcPr>
            <w:tcW w:w="825" w:type="pct"/>
            <w:tcMar>
              <w:right w:w="170" w:type="dxa"/>
            </w:tcMar>
          </w:tcPr>
          <w:p w14:paraId="41D6D059" w14:textId="00E2F43B" w:rsidR="0081138E" w:rsidRPr="002D3691" w:rsidRDefault="00504172" w:rsidP="003A419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</w:pPr>
            <w:r w:rsidRPr="002D3691"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  <w:t>165</w:t>
            </w:r>
            <w:r w:rsidR="00957B16" w:rsidRPr="002D3691"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  <w:t>068</w:t>
            </w:r>
          </w:p>
        </w:tc>
        <w:tc>
          <w:tcPr>
            <w:tcW w:w="826" w:type="pct"/>
            <w:tcMar>
              <w:right w:w="170" w:type="dxa"/>
            </w:tcMar>
          </w:tcPr>
          <w:p w14:paraId="6903BDB2" w14:textId="6E257139" w:rsidR="0081138E" w:rsidRPr="002D3691" w:rsidRDefault="00896EE3" w:rsidP="003A4192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2D3691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990</w:t>
            </w:r>
            <w:r w:rsidR="00957B16" w:rsidRPr="002D3691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2D3691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69</w:t>
            </w:r>
            <w:r w:rsidR="00C33D62" w:rsidRPr="002D3691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163" w:type="pct"/>
            <w:vMerge/>
            <w:vAlign w:val="center"/>
          </w:tcPr>
          <w:p w14:paraId="4F914DEC" w14:textId="77777777" w:rsidR="0081138E" w:rsidRPr="002D3691" w:rsidRDefault="0081138E" w:rsidP="003A4192">
            <w:pPr>
              <w:jc w:val="center"/>
              <w:rPr>
                <w:color w:val="000000" w:themeColor="text1"/>
                <w:sz w:val="18"/>
                <w:szCs w:val="18"/>
                <w:lang w:eastAsia="en-CA"/>
              </w:rPr>
            </w:pPr>
          </w:p>
        </w:tc>
      </w:tr>
      <w:tr w:rsidR="0030126A" w:rsidRPr="002D3691" w14:paraId="3E9C057A" w14:textId="77777777" w:rsidTr="00E01935">
        <w:trPr>
          <w:trHeight w:val="179"/>
        </w:trPr>
        <w:tc>
          <w:tcPr>
            <w:tcW w:w="604" w:type="pct"/>
            <w:vMerge/>
            <w:vAlign w:val="center"/>
          </w:tcPr>
          <w:p w14:paraId="58D005C4" w14:textId="77777777" w:rsidR="0081138E" w:rsidRPr="002D3691" w:rsidRDefault="0081138E" w:rsidP="003A4192">
            <w:pPr>
              <w:jc w:val="left"/>
              <w:rPr>
                <w:b/>
                <w:bCs/>
                <w:color w:val="000000" w:themeColor="text1"/>
                <w:sz w:val="18"/>
                <w:szCs w:val="18"/>
                <w:lang w:eastAsia="en-CA"/>
              </w:rPr>
            </w:pPr>
          </w:p>
        </w:tc>
        <w:tc>
          <w:tcPr>
            <w:tcW w:w="758" w:type="pct"/>
            <w:vAlign w:val="center"/>
          </w:tcPr>
          <w:p w14:paraId="3F7A2371" w14:textId="3E625211" w:rsidR="0081138E" w:rsidRPr="002D3691" w:rsidRDefault="00957B16" w:rsidP="003A4192">
            <w:pPr>
              <w:rPr>
                <w:color w:val="000000" w:themeColor="text1"/>
                <w:sz w:val="18"/>
                <w:szCs w:val="18"/>
                <w:lang w:val="ru-RU" w:eastAsia="en-CA"/>
              </w:rPr>
            </w:pPr>
            <w:r w:rsidRPr="002D3691">
              <w:rPr>
                <w:color w:val="000000" w:themeColor="text1"/>
                <w:sz w:val="18"/>
                <w:szCs w:val="18"/>
                <w:lang w:val="ru-RU" w:eastAsia="en-CA"/>
              </w:rPr>
              <w:t>Остаток</w:t>
            </w:r>
          </w:p>
        </w:tc>
        <w:tc>
          <w:tcPr>
            <w:tcW w:w="825" w:type="pct"/>
            <w:tcMar>
              <w:right w:w="170" w:type="dxa"/>
            </w:tcMar>
          </w:tcPr>
          <w:p w14:paraId="4BAE8DD3" w14:textId="131989E1" w:rsidR="0081138E" w:rsidRPr="002D3691" w:rsidRDefault="0081138E" w:rsidP="003A4192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2D3691">
              <w:rPr>
                <w:color w:val="000000" w:themeColor="text1"/>
                <w:sz w:val="18"/>
                <w:szCs w:val="18"/>
                <w:lang w:eastAsia="en-CA"/>
              </w:rPr>
              <w:t>224</w:t>
            </w:r>
            <w:r w:rsidR="00957B16" w:rsidRPr="002D3691">
              <w:rPr>
                <w:color w:val="000000" w:themeColor="text1"/>
                <w:sz w:val="18"/>
                <w:szCs w:val="18"/>
                <w:lang w:eastAsia="en-CA"/>
              </w:rPr>
              <w:t xml:space="preserve"> </w:t>
            </w:r>
            <w:r w:rsidRPr="002D3691">
              <w:rPr>
                <w:color w:val="000000" w:themeColor="text1"/>
                <w:sz w:val="18"/>
                <w:szCs w:val="18"/>
                <w:lang w:eastAsia="en-CA"/>
              </w:rPr>
              <w:t>67</w:t>
            </w:r>
            <w:r w:rsidR="00C94B29" w:rsidRPr="002D3691">
              <w:rPr>
                <w:color w:val="000000" w:themeColor="text1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25" w:type="pct"/>
            <w:tcMar>
              <w:right w:w="170" w:type="dxa"/>
            </w:tcMar>
          </w:tcPr>
          <w:p w14:paraId="0283C773" w14:textId="70055424" w:rsidR="0081138E" w:rsidRPr="002D3691" w:rsidRDefault="005305F2" w:rsidP="003A4192">
            <w:pPr>
              <w:jc w:val="right"/>
              <w:rPr>
                <w:color w:val="000000" w:themeColor="text1"/>
                <w:sz w:val="18"/>
                <w:szCs w:val="18"/>
                <w:lang w:eastAsia="en-CA"/>
              </w:rPr>
            </w:pPr>
            <w:r w:rsidRPr="002D3691">
              <w:rPr>
                <w:color w:val="000000" w:themeColor="text1"/>
                <w:sz w:val="18"/>
                <w:szCs w:val="18"/>
                <w:lang w:eastAsia="en-CA"/>
              </w:rPr>
              <w:t>22</w:t>
            </w:r>
            <w:r w:rsidR="00957B16" w:rsidRPr="002D3691">
              <w:rPr>
                <w:color w:val="000000" w:themeColor="text1"/>
                <w:sz w:val="18"/>
                <w:szCs w:val="18"/>
                <w:lang w:eastAsia="en-CA"/>
              </w:rPr>
              <w:t xml:space="preserve"> </w:t>
            </w:r>
            <w:r w:rsidR="00370430" w:rsidRPr="002D3691">
              <w:rPr>
                <w:color w:val="000000" w:themeColor="text1"/>
                <w:sz w:val="18"/>
                <w:szCs w:val="18"/>
                <w:lang w:eastAsia="en-CA"/>
              </w:rPr>
              <w:t>131</w:t>
            </w:r>
          </w:p>
        </w:tc>
        <w:tc>
          <w:tcPr>
            <w:tcW w:w="826" w:type="pct"/>
            <w:tcMar>
              <w:right w:w="170" w:type="dxa"/>
            </w:tcMar>
          </w:tcPr>
          <w:p w14:paraId="14873A8E" w14:textId="37AD06DF" w:rsidR="0081138E" w:rsidRPr="002D3691" w:rsidRDefault="005305F2" w:rsidP="003A4192">
            <w:pPr>
              <w:jc w:val="right"/>
              <w:rPr>
                <w:color w:val="000000" w:themeColor="text1"/>
                <w:sz w:val="18"/>
                <w:szCs w:val="18"/>
                <w:lang w:val="en-GB"/>
              </w:rPr>
            </w:pPr>
            <w:r w:rsidRPr="002D3691">
              <w:rPr>
                <w:color w:val="000000" w:themeColor="text1"/>
                <w:sz w:val="18"/>
                <w:szCs w:val="18"/>
                <w:lang w:val="en-GB"/>
              </w:rPr>
              <w:t>246</w:t>
            </w:r>
            <w:r w:rsidR="00957B16" w:rsidRPr="002D3691"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6E4B5C" w:rsidRPr="002D3691">
              <w:rPr>
                <w:color w:val="000000" w:themeColor="text1"/>
                <w:sz w:val="18"/>
                <w:szCs w:val="18"/>
                <w:lang w:val="en-GB"/>
              </w:rPr>
              <w:t>807</w:t>
            </w:r>
          </w:p>
        </w:tc>
        <w:tc>
          <w:tcPr>
            <w:tcW w:w="1163" w:type="pct"/>
            <w:vMerge/>
            <w:vAlign w:val="center"/>
          </w:tcPr>
          <w:p w14:paraId="22DE20C6" w14:textId="77777777" w:rsidR="0081138E" w:rsidRPr="002D3691" w:rsidRDefault="0081138E" w:rsidP="003A4192">
            <w:pPr>
              <w:jc w:val="center"/>
              <w:rPr>
                <w:color w:val="000000" w:themeColor="text1"/>
                <w:sz w:val="18"/>
                <w:szCs w:val="18"/>
                <w:lang w:eastAsia="en-CA"/>
              </w:rPr>
            </w:pPr>
          </w:p>
        </w:tc>
      </w:tr>
    </w:tbl>
    <w:p w14:paraId="106E5203" w14:textId="79DE5387" w:rsidR="00C1477E" w:rsidRPr="00AC458B" w:rsidRDefault="00A60BEF" w:rsidP="00C1477E">
      <w:pPr>
        <w:keepNext/>
        <w:rPr>
          <w:color w:val="000000" w:themeColor="text1"/>
          <w:sz w:val="18"/>
          <w:szCs w:val="18"/>
          <w:lang w:val="ru-RU"/>
        </w:rPr>
      </w:pPr>
      <w:r w:rsidRPr="00AC458B">
        <w:rPr>
          <w:color w:val="000000" w:themeColor="text1"/>
          <w:sz w:val="18"/>
          <w:szCs w:val="18"/>
          <w:lang w:val="ru-RU"/>
        </w:rPr>
        <w:t xml:space="preserve">* </w:t>
      </w:r>
      <w:r w:rsidR="00957B16">
        <w:rPr>
          <w:color w:val="000000" w:themeColor="text1"/>
          <w:sz w:val="18"/>
          <w:szCs w:val="18"/>
          <w:lang w:val="ru-RU"/>
        </w:rPr>
        <w:t>Оста</w:t>
      </w:r>
      <w:r w:rsidR="00AC458B">
        <w:rPr>
          <w:color w:val="000000" w:themeColor="text1"/>
          <w:sz w:val="18"/>
          <w:szCs w:val="18"/>
          <w:lang w:val="ru-RU"/>
        </w:rPr>
        <w:t>вшиеся</w:t>
      </w:r>
      <w:r w:rsidR="00AC458B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957B16">
        <w:rPr>
          <w:color w:val="000000" w:themeColor="text1"/>
          <w:sz w:val="18"/>
          <w:szCs w:val="18"/>
          <w:lang w:val="ru-RU"/>
        </w:rPr>
        <w:t>средств</w:t>
      </w:r>
      <w:r w:rsidR="00AC458B">
        <w:rPr>
          <w:color w:val="000000" w:themeColor="text1"/>
          <w:sz w:val="18"/>
          <w:szCs w:val="18"/>
          <w:lang w:val="ru-RU"/>
        </w:rPr>
        <w:t>а</w:t>
      </w:r>
      <w:r w:rsidR="00957B16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957B16">
        <w:rPr>
          <w:color w:val="000000" w:themeColor="text1"/>
          <w:sz w:val="18"/>
          <w:szCs w:val="18"/>
          <w:lang w:val="ru-RU"/>
        </w:rPr>
        <w:t>был</w:t>
      </w:r>
      <w:r w:rsidR="00AC458B">
        <w:rPr>
          <w:color w:val="000000" w:themeColor="text1"/>
          <w:sz w:val="18"/>
          <w:szCs w:val="18"/>
          <w:lang w:val="ru-RU"/>
        </w:rPr>
        <w:t>и</w:t>
      </w:r>
      <w:r w:rsidR="00957B16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957B16">
        <w:rPr>
          <w:color w:val="000000" w:themeColor="text1"/>
          <w:sz w:val="18"/>
          <w:szCs w:val="18"/>
          <w:lang w:val="ru-RU"/>
        </w:rPr>
        <w:t>возвращен</w:t>
      </w:r>
      <w:r w:rsidR="00AC458B">
        <w:rPr>
          <w:color w:val="000000" w:themeColor="text1"/>
          <w:sz w:val="18"/>
          <w:szCs w:val="18"/>
          <w:lang w:val="ru-RU"/>
        </w:rPr>
        <w:t>ы</w:t>
      </w:r>
      <w:r w:rsidR="00957B16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957B16">
        <w:rPr>
          <w:color w:val="000000" w:themeColor="text1"/>
          <w:sz w:val="18"/>
          <w:szCs w:val="18"/>
          <w:lang w:val="ru-RU"/>
        </w:rPr>
        <w:t>в</w:t>
      </w:r>
      <w:r w:rsidR="00957B16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957B16">
        <w:rPr>
          <w:color w:val="000000" w:themeColor="text1"/>
          <w:sz w:val="18"/>
          <w:szCs w:val="18"/>
          <w:lang w:val="ru-RU"/>
        </w:rPr>
        <w:t>Многосторонний</w:t>
      </w:r>
      <w:r w:rsidR="00957B16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957B16">
        <w:rPr>
          <w:color w:val="000000" w:themeColor="text1"/>
          <w:sz w:val="18"/>
          <w:szCs w:val="18"/>
          <w:lang w:val="ru-RU"/>
        </w:rPr>
        <w:t>фонд</w:t>
      </w:r>
      <w:r w:rsidR="00C1477E" w:rsidRPr="00AC458B">
        <w:rPr>
          <w:color w:val="000000" w:themeColor="text1"/>
          <w:sz w:val="18"/>
          <w:szCs w:val="18"/>
          <w:lang w:val="ru-RU"/>
        </w:rPr>
        <w:t xml:space="preserve">. </w:t>
      </w:r>
    </w:p>
    <w:p w14:paraId="254CA1AA" w14:textId="4FE3873D" w:rsidR="00DE744D" w:rsidRPr="00AC458B" w:rsidRDefault="00C1477E" w:rsidP="00526AFD">
      <w:pPr>
        <w:widowControl w:val="0"/>
        <w:spacing w:after="240"/>
        <w:rPr>
          <w:color w:val="000000" w:themeColor="text1"/>
          <w:sz w:val="18"/>
          <w:szCs w:val="18"/>
          <w:lang w:val="ru-RU"/>
        </w:rPr>
      </w:pPr>
      <w:r w:rsidRPr="004B0C76">
        <w:rPr>
          <w:color w:val="000000" w:themeColor="text1"/>
          <w:sz w:val="18"/>
          <w:szCs w:val="18"/>
          <w:lang w:val="ru-RU"/>
        </w:rPr>
        <w:t xml:space="preserve">** </w:t>
      </w:r>
      <w:r w:rsidR="00AC458B">
        <w:rPr>
          <w:color w:val="000000" w:themeColor="text1"/>
          <w:sz w:val="18"/>
          <w:szCs w:val="18"/>
          <w:lang w:val="ru-RU"/>
        </w:rPr>
        <w:t>Остаток</w:t>
      </w:r>
      <w:r w:rsidR="00AC458B" w:rsidRPr="004B0C76">
        <w:rPr>
          <w:color w:val="000000" w:themeColor="text1"/>
          <w:sz w:val="18"/>
          <w:szCs w:val="18"/>
          <w:lang w:val="ru-RU"/>
        </w:rPr>
        <w:t xml:space="preserve"> </w:t>
      </w:r>
      <w:r w:rsidR="00AC458B">
        <w:rPr>
          <w:color w:val="000000" w:themeColor="text1"/>
          <w:sz w:val="18"/>
          <w:szCs w:val="18"/>
          <w:lang w:val="ru-RU"/>
        </w:rPr>
        <w:t>в</w:t>
      </w:r>
      <w:r w:rsidR="00AC458B" w:rsidRPr="004B0C76">
        <w:rPr>
          <w:color w:val="000000" w:themeColor="text1"/>
          <w:sz w:val="18"/>
          <w:szCs w:val="18"/>
          <w:lang w:val="ru-RU"/>
        </w:rPr>
        <w:t xml:space="preserve"> </w:t>
      </w:r>
      <w:r w:rsidR="00AC458B">
        <w:rPr>
          <w:color w:val="000000" w:themeColor="text1"/>
          <w:sz w:val="18"/>
          <w:szCs w:val="18"/>
          <w:lang w:val="ru-RU"/>
        </w:rPr>
        <w:t>размере</w:t>
      </w:r>
      <w:r w:rsidR="00AC458B" w:rsidRPr="004B0C76">
        <w:rPr>
          <w:color w:val="000000" w:themeColor="text1"/>
          <w:sz w:val="18"/>
          <w:szCs w:val="18"/>
          <w:lang w:val="ru-RU"/>
        </w:rPr>
        <w:t xml:space="preserve"> </w:t>
      </w:r>
      <w:r w:rsidR="00136276" w:rsidRPr="004B0C76">
        <w:rPr>
          <w:color w:val="000000" w:themeColor="text1"/>
          <w:sz w:val="18"/>
          <w:szCs w:val="18"/>
          <w:lang w:val="ru-RU"/>
        </w:rPr>
        <w:t>18</w:t>
      </w:r>
      <w:r w:rsidR="00AC458B" w:rsidRPr="00AC458B">
        <w:rPr>
          <w:color w:val="000000" w:themeColor="text1"/>
          <w:sz w:val="18"/>
          <w:szCs w:val="18"/>
          <w:lang w:val="en-US"/>
        </w:rPr>
        <w:t> </w:t>
      </w:r>
      <w:r w:rsidR="00DE744D" w:rsidRPr="004B0C76">
        <w:rPr>
          <w:color w:val="000000" w:themeColor="text1"/>
          <w:sz w:val="18"/>
          <w:szCs w:val="18"/>
          <w:lang w:val="ru-RU"/>
        </w:rPr>
        <w:t>210</w:t>
      </w:r>
      <w:r w:rsidR="005F0721" w:rsidRPr="004B0C76">
        <w:rPr>
          <w:color w:val="000000" w:themeColor="text1"/>
          <w:sz w:val="18"/>
          <w:szCs w:val="18"/>
          <w:lang w:val="ru-RU"/>
        </w:rPr>
        <w:t xml:space="preserve"> </w:t>
      </w:r>
      <w:r w:rsidR="00AC458B">
        <w:rPr>
          <w:color w:val="000000" w:themeColor="text1"/>
          <w:sz w:val="18"/>
          <w:szCs w:val="18"/>
          <w:lang w:val="ru-RU"/>
        </w:rPr>
        <w:t>долл</w:t>
      </w:r>
      <w:r w:rsidR="00AC458B" w:rsidRPr="004B0C76">
        <w:rPr>
          <w:color w:val="000000" w:themeColor="text1"/>
          <w:sz w:val="18"/>
          <w:szCs w:val="18"/>
          <w:lang w:val="ru-RU"/>
        </w:rPr>
        <w:t xml:space="preserve">. </w:t>
      </w:r>
      <w:r w:rsidR="00AC458B">
        <w:rPr>
          <w:color w:val="000000" w:themeColor="text1"/>
          <w:sz w:val="18"/>
          <w:szCs w:val="18"/>
          <w:lang w:val="ru-RU"/>
        </w:rPr>
        <w:t>США</w:t>
      </w:r>
      <w:r w:rsidR="00AC458B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AC458B">
        <w:rPr>
          <w:color w:val="000000" w:themeColor="text1"/>
          <w:sz w:val="18"/>
          <w:szCs w:val="18"/>
          <w:lang w:val="ru-RU"/>
        </w:rPr>
        <w:t>предназначен</w:t>
      </w:r>
      <w:r w:rsidR="00AC458B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AC458B">
        <w:rPr>
          <w:color w:val="000000" w:themeColor="text1"/>
          <w:sz w:val="18"/>
          <w:szCs w:val="18"/>
          <w:lang w:val="ru-RU"/>
        </w:rPr>
        <w:t>для</w:t>
      </w:r>
      <w:r w:rsidR="00AC458B" w:rsidRPr="00AC458B">
        <w:rPr>
          <w:color w:val="000000" w:themeColor="text1"/>
          <w:sz w:val="18"/>
          <w:szCs w:val="18"/>
          <w:lang w:val="ru-RU"/>
        </w:rPr>
        <w:t xml:space="preserve"> </w:t>
      </w:r>
      <w:r w:rsidR="00AC458B">
        <w:rPr>
          <w:color w:val="000000" w:themeColor="text1"/>
          <w:sz w:val="18"/>
          <w:szCs w:val="18"/>
          <w:lang w:val="ru-RU"/>
        </w:rPr>
        <w:t>реализации мероприятий в рамках третьего транша</w:t>
      </w:r>
      <w:r w:rsidR="00BC090B" w:rsidRPr="00AC458B">
        <w:rPr>
          <w:color w:val="000000" w:themeColor="text1"/>
          <w:sz w:val="18"/>
          <w:szCs w:val="18"/>
          <w:lang w:val="ru-RU"/>
        </w:rPr>
        <w:t>.</w:t>
      </w:r>
    </w:p>
    <w:p w14:paraId="36ACF729" w14:textId="177C9935" w:rsidR="00E9063C" w:rsidRPr="00E82752" w:rsidRDefault="00E82752" w:rsidP="00E9063C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>П</w:t>
      </w:r>
      <w:r w:rsidRPr="00030550">
        <w:rPr>
          <w:u w:val="single"/>
          <w:lang w:val="ru-RU"/>
        </w:rPr>
        <w:t xml:space="preserve">лан освоения </w:t>
      </w:r>
      <w:r>
        <w:rPr>
          <w:u w:val="single"/>
          <w:lang w:val="ru-RU"/>
        </w:rPr>
        <w:t xml:space="preserve">четвертого и последнего </w:t>
      </w:r>
      <w:r w:rsidRPr="00030550">
        <w:rPr>
          <w:u w:val="single"/>
          <w:lang w:val="ru-RU"/>
        </w:rPr>
        <w:t>транш</w:t>
      </w:r>
      <w:r>
        <w:rPr>
          <w:u w:val="single"/>
          <w:lang w:val="ru-RU"/>
        </w:rPr>
        <w:t xml:space="preserve">а </w:t>
      </w:r>
      <w:r w:rsidRPr="004172E2">
        <w:rPr>
          <w:u w:val="single"/>
        </w:rPr>
        <w:t>II</w:t>
      </w:r>
      <w:r w:rsidRPr="00030550">
        <w:rPr>
          <w:u w:val="single"/>
          <w:lang w:val="ru-RU"/>
        </w:rPr>
        <w:t xml:space="preserve"> этапа плана организационной деятельности по поэтапному отказу от</w:t>
      </w:r>
      <w:r>
        <w:rPr>
          <w:u w:val="single"/>
          <w:lang w:val="ru-RU"/>
        </w:rPr>
        <w:t xml:space="preserve"> ГХФУ</w:t>
      </w:r>
    </w:p>
    <w:p w14:paraId="2492A2BC" w14:textId="02E7E8AB" w:rsidR="00E9063C" w:rsidRPr="00E82752" w:rsidRDefault="00E82752" w:rsidP="009C4C4C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4" w:name="_Hlk126934425"/>
      <w:bookmarkStart w:id="5" w:name="_Hlk126663552"/>
      <w:r>
        <w:rPr>
          <w:lang w:val="ru-RU"/>
        </w:rPr>
        <w:t>В</w:t>
      </w:r>
      <w:r w:rsidRPr="00030550">
        <w:rPr>
          <w:lang w:val="ru-RU"/>
        </w:rPr>
        <w:t xml:space="preserve"> </w:t>
      </w:r>
      <w:r>
        <w:rPr>
          <w:lang w:val="ru-RU"/>
        </w:rPr>
        <w:t>период</w:t>
      </w:r>
      <w:r w:rsidRPr="00030550">
        <w:rPr>
          <w:lang w:val="ru-RU"/>
        </w:rPr>
        <w:t xml:space="preserve"> </w:t>
      </w:r>
      <w:r>
        <w:rPr>
          <w:lang w:val="ru-RU"/>
        </w:rPr>
        <w:t>с</w:t>
      </w:r>
      <w:r w:rsidRPr="00030550">
        <w:rPr>
          <w:lang w:val="ru-RU"/>
        </w:rPr>
        <w:t xml:space="preserve"> </w:t>
      </w:r>
      <w:r>
        <w:rPr>
          <w:lang w:val="ru-RU"/>
        </w:rPr>
        <w:t>января</w:t>
      </w:r>
      <w:r w:rsidRPr="00030550">
        <w:rPr>
          <w:lang w:val="ru-RU"/>
        </w:rPr>
        <w:t xml:space="preserve"> </w:t>
      </w:r>
      <w:r>
        <w:rPr>
          <w:lang w:val="ru-RU"/>
        </w:rPr>
        <w:t>по</w:t>
      </w:r>
      <w:r w:rsidRPr="00030550">
        <w:rPr>
          <w:lang w:val="ru-RU"/>
        </w:rPr>
        <w:t xml:space="preserve"> </w:t>
      </w:r>
      <w:r>
        <w:rPr>
          <w:lang w:val="ru-RU"/>
        </w:rPr>
        <w:t>декабрь</w:t>
      </w:r>
      <w:r w:rsidRPr="00030550">
        <w:rPr>
          <w:lang w:val="ru-RU"/>
        </w:rPr>
        <w:t xml:space="preserve"> 2026 </w:t>
      </w:r>
      <w:r>
        <w:rPr>
          <w:lang w:val="ru-RU"/>
        </w:rPr>
        <w:t>года</w:t>
      </w:r>
      <w:r w:rsidRPr="00030550">
        <w:rPr>
          <w:lang w:val="ru-RU"/>
        </w:rPr>
        <w:t xml:space="preserve"> </w:t>
      </w:r>
      <w:r>
        <w:rPr>
          <w:lang w:val="ru-RU"/>
        </w:rPr>
        <w:t>будут</w:t>
      </w:r>
      <w:r w:rsidRPr="00030550">
        <w:rPr>
          <w:lang w:val="ru-RU"/>
        </w:rPr>
        <w:t xml:space="preserve"> </w:t>
      </w:r>
      <w:r>
        <w:rPr>
          <w:lang w:val="ru-RU"/>
        </w:rPr>
        <w:t>проведены</w:t>
      </w:r>
      <w:r w:rsidRPr="00030550">
        <w:rPr>
          <w:lang w:val="ru-RU"/>
        </w:rPr>
        <w:t xml:space="preserve"> </w:t>
      </w:r>
      <w:r>
        <w:rPr>
          <w:lang w:val="ru-RU"/>
        </w:rPr>
        <w:t>следующие</w:t>
      </w:r>
      <w:r w:rsidRPr="00030550">
        <w:rPr>
          <w:lang w:val="ru-RU"/>
        </w:rPr>
        <w:t xml:space="preserve"> </w:t>
      </w:r>
      <w:r>
        <w:rPr>
          <w:lang w:val="ru-RU"/>
        </w:rPr>
        <w:t>мероприятия</w:t>
      </w:r>
      <w:r w:rsidR="000F06CA" w:rsidRPr="00E82752">
        <w:rPr>
          <w:lang w:val="ru-RU"/>
        </w:rPr>
        <w:t>:</w:t>
      </w:r>
    </w:p>
    <w:p w14:paraId="3E91B1FB" w14:textId="0F8B6665" w:rsidR="0083757D" w:rsidRPr="00B81FD5" w:rsidRDefault="00006684" w:rsidP="0083757D">
      <w:pPr>
        <w:pStyle w:val="Heading2"/>
        <w:numPr>
          <w:ilvl w:val="1"/>
          <w:numId w:val="38"/>
        </w:numPr>
        <w:rPr>
          <w:color w:val="000000" w:themeColor="text1"/>
          <w:lang w:val="ru-RU"/>
        </w:rPr>
      </w:pPr>
      <w:r w:rsidRPr="00904C49">
        <w:rPr>
          <w:i/>
          <w:iCs/>
          <w:color w:val="000000" w:themeColor="text1"/>
          <w:lang w:val="ru-RU" w:eastAsia="en-CA"/>
        </w:rPr>
        <w:t>техническая и институциональная поддержка в целях введения в действие системы сертификации</w:t>
      </w:r>
      <w:r w:rsidR="00B81FD5">
        <w:rPr>
          <w:i/>
          <w:iCs/>
          <w:color w:val="000000" w:themeColor="text1"/>
          <w:lang w:val="ru-RU" w:eastAsia="en-CA"/>
        </w:rPr>
        <w:t>:</w:t>
      </w:r>
      <w:r>
        <w:rPr>
          <w:color w:val="000000" w:themeColor="text1"/>
          <w:lang w:val="ru-RU"/>
        </w:rPr>
        <w:t xml:space="preserve"> </w:t>
      </w:r>
      <w:r w:rsidR="00AA3731">
        <w:rPr>
          <w:color w:val="000000" w:themeColor="text1"/>
          <w:lang w:val="ru-RU"/>
        </w:rPr>
        <w:t>п</w:t>
      </w:r>
      <w:r w:rsidR="00A5457B" w:rsidRPr="00646291">
        <w:rPr>
          <w:color w:val="000000" w:themeColor="text1"/>
          <w:lang w:val="ru-RU"/>
        </w:rPr>
        <w:t xml:space="preserve">роведение трех семинаров для </w:t>
      </w:r>
      <w:r w:rsidR="00AA3731">
        <w:rPr>
          <w:color w:val="000000" w:themeColor="text1"/>
          <w:lang w:val="ru-RU"/>
        </w:rPr>
        <w:t>популяризации</w:t>
      </w:r>
      <w:r w:rsidR="00A5457B" w:rsidRPr="00646291">
        <w:rPr>
          <w:color w:val="000000" w:themeColor="text1"/>
          <w:lang w:val="ru-RU"/>
        </w:rPr>
        <w:t xml:space="preserve"> проце</w:t>
      </w:r>
      <w:r w:rsidR="00AA3731">
        <w:rPr>
          <w:color w:val="000000" w:themeColor="text1"/>
          <w:lang w:val="ru-RU"/>
        </w:rPr>
        <w:t>дуры</w:t>
      </w:r>
      <w:r w:rsidR="00A5457B" w:rsidRPr="00646291">
        <w:rPr>
          <w:color w:val="000000" w:themeColor="text1"/>
          <w:lang w:val="ru-RU"/>
        </w:rPr>
        <w:t xml:space="preserve"> сертификации и </w:t>
      </w:r>
      <w:r w:rsidR="00646291">
        <w:rPr>
          <w:color w:val="000000" w:themeColor="text1"/>
          <w:lang w:val="ru-RU"/>
        </w:rPr>
        <w:t>соответствующего</w:t>
      </w:r>
      <w:r w:rsidR="00646291" w:rsidRPr="00646291">
        <w:rPr>
          <w:color w:val="000000" w:themeColor="text1"/>
          <w:lang w:val="ru-RU"/>
        </w:rPr>
        <w:t xml:space="preserve"> </w:t>
      </w:r>
      <w:r w:rsidR="00A5457B" w:rsidRPr="00646291">
        <w:rPr>
          <w:color w:val="000000" w:themeColor="text1"/>
          <w:lang w:val="ru-RU"/>
        </w:rPr>
        <w:t xml:space="preserve">обучения </w:t>
      </w:r>
      <w:r w:rsidR="00646291">
        <w:rPr>
          <w:color w:val="000000" w:themeColor="text1"/>
          <w:lang w:val="ru-RU"/>
        </w:rPr>
        <w:t>для</w:t>
      </w:r>
      <w:r w:rsidR="00646291" w:rsidRPr="00646291">
        <w:rPr>
          <w:color w:val="000000" w:themeColor="text1"/>
          <w:lang w:val="ru-RU"/>
        </w:rPr>
        <w:t xml:space="preserve"> </w:t>
      </w:r>
      <w:r w:rsidR="00A5457B" w:rsidRPr="00646291">
        <w:rPr>
          <w:color w:val="000000" w:themeColor="text1"/>
          <w:lang w:val="ru-RU"/>
        </w:rPr>
        <w:t>150 заинтересованных сторон; сертификация не менее 250 технических специалистов в соответствии с</w:t>
      </w:r>
      <w:r w:rsidR="00646291">
        <w:rPr>
          <w:color w:val="000000" w:themeColor="text1"/>
          <w:lang w:val="ru-RU"/>
        </w:rPr>
        <w:t xml:space="preserve"> отраслевым </w:t>
      </w:r>
      <w:r w:rsidR="00A5457B" w:rsidRPr="00646291">
        <w:rPr>
          <w:color w:val="000000" w:themeColor="text1"/>
          <w:lang w:val="ru-RU"/>
        </w:rPr>
        <w:t>профессиональн</w:t>
      </w:r>
      <w:r w:rsidR="00646291">
        <w:rPr>
          <w:color w:val="000000" w:themeColor="text1"/>
          <w:lang w:val="ru-RU"/>
        </w:rPr>
        <w:t xml:space="preserve">ым </w:t>
      </w:r>
      <w:r w:rsidR="00646291" w:rsidRPr="00646291">
        <w:rPr>
          <w:color w:val="000000" w:themeColor="text1"/>
          <w:lang w:val="ru-RU"/>
        </w:rPr>
        <w:t>стандартом</w:t>
      </w:r>
      <w:r w:rsidR="00A5457B" w:rsidRPr="00646291">
        <w:rPr>
          <w:color w:val="000000" w:themeColor="text1"/>
          <w:lang w:val="ru-RU"/>
        </w:rPr>
        <w:t xml:space="preserve">; </w:t>
      </w:r>
      <w:r>
        <w:rPr>
          <w:color w:val="000000" w:themeColor="text1"/>
          <w:lang w:val="ru-RU"/>
        </w:rPr>
        <w:t>а также</w:t>
      </w:r>
      <w:r w:rsidR="00A5457B" w:rsidRPr="00646291">
        <w:rPr>
          <w:color w:val="000000" w:themeColor="text1"/>
          <w:lang w:val="ru-RU"/>
        </w:rPr>
        <w:t xml:space="preserve"> продолжение оказания технической помощи в укреплении национальной системы безопасного обращения с</w:t>
      </w:r>
      <w:r w:rsidR="00B81FD5">
        <w:rPr>
          <w:color w:val="000000" w:themeColor="text1"/>
          <w:lang w:val="ru-RU"/>
        </w:rPr>
        <w:t> </w:t>
      </w:r>
      <w:r w:rsidR="00646291">
        <w:rPr>
          <w:color w:val="000000" w:themeColor="text1"/>
          <w:lang w:val="ru-RU"/>
        </w:rPr>
        <w:t>огнеопасными</w:t>
      </w:r>
      <w:r w:rsidR="00A5457B" w:rsidRPr="00646291">
        <w:rPr>
          <w:color w:val="000000" w:themeColor="text1"/>
          <w:lang w:val="ru-RU"/>
        </w:rPr>
        <w:t xml:space="preserve"> хладагентами путем принятия и укрепления стандартов безопасности для оборудования </w:t>
      </w:r>
      <w:r w:rsidR="00646291">
        <w:rPr>
          <w:color w:val="000000" w:themeColor="text1"/>
          <w:lang w:val="ru-RU"/>
        </w:rPr>
        <w:t>сектора</w:t>
      </w:r>
      <w:r w:rsidR="00646291" w:rsidRPr="00646291">
        <w:rPr>
          <w:color w:val="000000" w:themeColor="text1"/>
          <w:lang w:val="ru-RU"/>
        </w:rPr>
        <w:t xml:space="preserve"> </w:t>
      </w:r>
      <w:r w:rsidR="00646291">
        <w:rPr>
          <w:color w:val="000000" w:themeColor="text1"/>
          <w:lang w:val="ru-RU"/>
        </w:rPr>
        <w:t>ХКС</w:t>
      </w:r>
      <w:r w:rsidR="00A5457B" w:rsidRPr="00646291">
        <w:rPr>
          <w:color w:val="000000" w:themeColor="text1"/>
          <w:lang w:val="ru-RU"/>
        </w:rPr>
        <w:t xml:space="preserve">, </w:t>
      </w:r>
      <w:r w:rsidR="00646291">
        <w:rPr>
          <w:color w:val="000000" w:themeColor="text1"/>
          <w:lang w:val="ru-RU"/>
        </w:rPr>
        <w:t>в</w:t>
      </w:r>
      <w:r w:rsidR="00646291" w:rsidRPr="00646291">
        <w:rPr>
          <w:color w:val="000000" w:themeColor="text1"/>
          <w:lang w:val="ru-RU"/>
        </w:rPr>
        <w:t xml:space="preserve"> </w:t>
      </w:r>
      <w:r w:rsidR="00646291">
        <w:rPr>
          <w:color w:val="000000" w:themeColor="text1"/>
          <w:lang w:val="ru-RU"/>
        </w:rPr>
        <w:t>котором</w:t>
      </w:r>
      <w:r w:rsidR="00646291" w:rsidRPr="00646291">
        <w:rPr>
          <w:color w:val="000000" w:themeColor="text1"/>
          <w:lang w:val="ru-RU"/>
        </w:rPr>
        <w:t xml:space="preserve"> </w:t>
      </w:r>
      <w:r w:rsidR="00646291">
        <w:rPr>
          <w:color w:val="000000" w:themeColor="text1"/>
          <w:lang w:val="ru-RU"/>
        </w:rPr>
        <w:t>применяются</w:t>
      </w:r>
      <w:r w:rsidR="00646291" w:rsidRPr="00646291">
        <w:rPr>
          <w:color w:val="000000" w:themeColor="text1"/>
          <w:lang w:val="ru-RU"/>
        </w:rPr>
        <w:t xml:space="preserve"> </w:t>
      </w:r>
      <w:r w:rsidR="00A5457B" w:rsidRPr="00646291">
        <w:rPr>
          <w:color w:val="000000" w:themeColor="text1"/>
          <w:lang w:val="ru-RU"/>
        </w:rPr>
        <w:t xml:space="preserve">хладагенты, не содержащие ОРВ и </w:t>
      </w:r>
      <w:r w:rsidR="00646291">
        <w:rPr>
          <w:color w:val="000000" w:themeColor="text1"/>
          <w:lang w:val="ru-RU"/>
        </w:rPr>
        <w:t>хладагенты</w:t>
      </w:r>
      <w:r w:rsidR="00646291" w:rsidRPr="00646291">
        <w:rPr>
          <w:color w:val="000000" w:themeColor="text1"/>
          <w:lang w:val="ru-RU"/>
        </w:rPr>
        <w:t xml:space="preserve"> </w:t>
      </w:r>
      <w:r w:rsidR="00A5457B" w:rsidRPr="00646291">
        <w:rPr>
          <w:color w:val="000000" w:themeColor="text1"/>
          <w:lang w:val="ru-RU"/>
        </w:rPr>
        <w:t xml:space="preserve">с нулевым или низким ПГП (в том числе </w:t>
      </w:r>
      <w:r w:rsidR="00646291">
        <w:rPr>
          <w:color w:val="000000" w:themeColor="text1"/>
          <w:lang w:val="ru-RU"/>
        </w:rPr>
        <w:t>огнеопасные</w:t>
      </w:r>
      <w:r w:rsidR="00A5457B" w:rsidRPr="00646291">
        <w:rPr>
          <w:color w:val="000000" w:themeColor="text1"/>
          <w:lang w:val="ru-RU"/>
        </w:rPr>
        <w:t xml:space="preserve">) (ЮНЕП) (20 800 долл. </w:t>
      </w:r>
      <w:r w:rsidR="00A5457B" w:rsidRPr="00B81FD5">
        <w:rPr>
          <w:color w:val="000000" w:themeColor="text1"/>
          <w:lang w:val="ru-RU"/>
        </w:rPr>
        <w:t xml:space="preserve">США плюс 18 210 долл. США из </w:t>
      </w:r>
      <w:r w:rsidR="00AA3731">
        <w:rPr>
          <w:color w:val="000000" w:themeColor="text1"/>
          <w:lang w:val="ru-RU"/>
        </w:rPr>
        <w:t>средств</w:t>
      </w:r>
      <w:r w:rsidR="00AA3731" w:rsidRPr="00B81FD5">
        <w:rPr>
          <w:color w:val="000000" w:themeColor="text1"/>
          <w:lang w:val="ru-RU"/>
        </w:rPr>
        <w:t xml:space="preserve"> </w:t>
      </w:r>
      <w:r w:rsidR="00A5457B" w:rsidRPr="00B81FD5">
        <w:rPr>
          <w:color w:val="000000" w:themeColor="text1"/>
          <w:lang w:val="ru-RU"/>
        </w:rPr>
        <w:t>предыдущего транша)</w:t>
      </w:r>
      <w:r w:rsidR="00AA3731" w:rsidRPr="00B81FD5">
        <w:rPr>
          <w:color w:val="000000" w:themeColor="text1"/>
          <w:lang w:val="ru-RU"/>
        </w:rPr>
        <w:t>;</w:t>
      </w:r>
    </w:p>
    <w:p w14:paraId="082B6D3B" w14:textId="3539533E" w:rsidR="00412860" w:rsidRPr="00AA3731" w:rsidRDefault="00AA3731" w:rsidP="00412860">
      <w:pPr>
        <w:pStyle w:val="Heading2"/>
        <w:numPr>
          <w:ilvl w:val="1"/>
          <w:numId w:val="38"/>
        </w:numPr>
        <w:rPr>
          <w:lang w:val="ru-RU"/>
        </w:rPr>
      </w:pPr>
      <w:r>
        <w:rPr>
          <w:i/>
          <w:color w:val="000000" w:themeColor="text1"/>
          <w:lang w:val="ru-RU"/>
        </w:rPr>
        <w:t>п</w:t>
      </w:r>
      <w:r w:rsidRPr="00904C49">
        <w:rPr>
          <w:i/>
          <w:color w:val="000000" w:themeColor="text1"/>
          <w:lang w:val="ru-RU"/>
        </w:rPr>
        <w:t xml:space="preserve">рименение передовых методов и </w:t>
      </w:r>
      <w:r>
        <w:rPr>
          <w:i/>
          <w:color w:val="000000" w:themeColor="text1"/>
          <w:lang w:val="ru-RU"/>
        </w:rPr>
        <w:t>обучение специалистов по ХКС</w:t>
      </w:r>
      <w:r w:rsidR="009F5650" w:rsidRPr="00AA3731">
        <w:rPr>
          <w:i/>
          <w:iCs/>
          <w:lang w:val="ru-RU"/>
        </w:rPr>
        <w:t xml:space="preserve">: </w:t>
      </w:r>
      <w:r>
        <w:rPr>
          <w:lang w:val="ru-RU"/>
        </w:rPr>
        <w:t>п</w:t>
      </w:r>
      <w:r w:rsidR="00A5457B" w:rsidRPr="00AA3731">
        <w:rPr>
          <w:lang w:val="ru-RU"/>
        </w:rPr>
        <w:t xml:space="preserve">роведение трех учебных семинаров по передовой практике в области холодильного оборудования; двух семинаров по подготовке 10 инструкторов; девяти специализированных учебных семинаров по использованию </w:t>
      </w:r>
      <w:r>
        <w:rPr>
          <w:lang w:val="ru-RU"/>
        </w:rPr>
        <w:t>УВ</w:t>
      </w:r>
      <w:r w:rsidR="00A5457B" w:rsidRPr="00AA3731">
        <w:rPr>
          <w:lang w:val="ru-RU"/>
        </w:rPr>
        <w:t xml:space="preserve"> </w:t>
      </w:r>
      <w:r w:rsidR="00A5457B" w:rsidRPr="00A5457B">
        <w:rPr>
          <w:lang w:val="ru-RU"/>
        </w:rPr>
        <w:t>для 50</w:t>
      </w:r>
      <w:r>
        <w:rPr>
          <w:lang w:val="ru-RU"/>
        </w:rPr>
        <w:t> </w:t>
      </w:r>
      <w:r w:rsidR="00A5457B" w:rsidRPr="00A5457B">
        <w:rPr>
          <w:lang w:val="ru-RU"/>
        </w:rPr>
        <w:t xml:space="preserve">специалистов по </w:t>
      </w:r>
      <w:r>
        <w:rPr>
          <w:lang w:val="ru-RU"/>
        </w:rPr>
        <w:t>ХКС; а также</w:t>
      </w:r>
      <w:r w:rsidR="00A5457B" w:rsidRPr="00A5457B">
        <w:rPr>
          <w:lang w:val="ru-RU"/>
        </w:rPr>
        <w:t xml:space="preserve"> обновление базы данных специалистов по </w:t>
      </w:r>
      <w:r>
        <w:rPr>
          <w:lang w:val="ru-RU"/>
        </w:rPr>
        <w:t>ХКС</w:t>
      </w:r>
      <w:r w:rsidR="00A5457B" w:rsidRPr="00A5457B">
        <w:rPr>
          <w:lang w:val="ru-RU"/>
        </w:rPr>
        <w:t xml:space="preserve"> (ПРООН) (14 400 долл. </w:t>
      </w:r>
      <w:r w:rsidR="00A5457B" w:rsidRPr="00AA3731">
        <w:rPr>
          <w:lang w:val="ru-RU"/>
        </w:rPr>
        <w:t xml:space="preserve">США плюс 25 548 долл. США из </w:t>
      </w:r>
      <w:r>
        <w:rPr>
          <w:lang w:val="ru-RU"/>
        </w:rPr>
        <w:t xml:space="preserve">средств </w:t>
      </w:r>
      <w:r w:rsidR="00A5457B" w:rsidRPr="00AA3731">
        <w:rPr>
          <w:lang w:val="ru-RU"/>
        </w:rPr>
        <w:t>предыдущего транша)</w:t>
      </w:r>
      <w:r w:rsidR="00BD7BBD" w:rsidRPr="00AA3731">
        <w:rPr>
          <w:lang w:val="ru-RU"/>
        </w:rPr>
        <w:t>;</w:t>
      </w:r>
    </w:p>
    <w:p w14:paraId="3771C361" w14:textId="7F2CB8C3" w:rsidR="007477A2" w:rsidRPr="004A0C2D" w:rsidRDefault="006E6618" w:rsidP="007477A2">
      <w:pPr>
        <w:pStyle w:val="Heading2"/>
        <w:numPr>
          <w:ilvl w:val="1"/>
          <w:numId w:val="1"/>
        </w:numPr>
        <w:shd w:val="clear" w:color="auto" w:fill="FFFFFF" w:themeFill="background1"/>
        <w:suppressAutoHyphens/>
        <w:spacing w:before="240" w:after="0"/>
        <w:rPr>
          <w:lang w:val="en-GB"/>
        </w:rPr>
      </w:pPr>
      <w:r w:rsidRPr="00904C49">
        <w:rPr>
          <w:rFonts w:eastAsia="SimSun"/>
          <w:i/>
          <w:lang w:val="ru-RU" w:eastAsia="zh-CN"/>
        </w:rPr>
        <w:t>укрепление</w:t>
      </w:r>
      <w:r w:rsidRPr="004F2735">
        <w:rPr>
          <w:rFonts w:eastAsia="SimSun"/>
          <w:i/>
          <w:lang w:val="ru-RU" w:eastAsia="zh-CN"/>
        </w:rPr>
        <w:t xml:space="preserve"> </w:t>
      </w:r>
      <w:r w:rsidRPr="00904C49">
        <w:rPr>
          <w:rFonts w:eastAsia="SimSun"/>
          <w:i/>
          <w:lang w:val="ru-RU" w:eastAsia="zh-CN"/>
        </w:rPr>
        <w:t>системы</w:t>
      </w:r>
      <w:r w:rsidRPr="004F2735">
        <w:rPr>
          <w:rFonts w:eastAsia="SimSun"/>
          <w:i/>
          <w:lang w:val="ru-RU" w:eastAsia="zh-CN"/>
        </w:rPr>
        <w:t xml:space="preserve"> </w:t>
      </w:r>
      <w:r w:rsidRPr="00904C49">
        <w:rPr>
          <w:rFonts w:eastAsia="SimSun"/>
          <w:i/>
          <w:lang w:val="ru-RU" w:eastAsia="zh-CN"/>
        </w:rPr>
        <w:t>формального</w:t>
      </w:r>
      <w:r w:rsidRPr="004F2735">
        <w:rPr>
          <w:rFonts w:eastAsia="SimSun"/>
          <w:i/>
          <w:lang w:val="ru-RU" w:eastAsia="zh-CN"/>
        </w:rPr>
        <w:t xml:space="preserve"> </w:t>
      </w:r>
      <w:r w:rsidRPr="00904C49">
        <w:rPr>
          <w:rFonts w:eastAsia="SimSun"/>
          <w:i/>
          <w:lang w:val="ru-RU" w:eastAsia="zh-CN"/>
        </w:rPr>
        <w:t>образования</w:t>
      </w:r>
      <w:r w:rsidRPr="004F2735">
        <w:rPr>
          <w:rFonts w:eastAsia="SimSun"/>
          <w:i/>
          <w:lang w:val="ru-RU" w:eastAsia="zh-CN"/>
        </w:rPr>
        <w:t xml:space="preserve"> </w:t>
      </w:r>
      <w:r w:rsidRPr="00904C49">
        <w:rPr>
          <w:rFonts w:eastAsia="SimSun"/>
          <w:i/>
          <w:lang w:val="ru-RU" w:eastAsia="zh-CN"/>
        </w:rPr>
        <w:t>для</w:t>
      </w:r>
      <w:r w:rsidRPr="004F2735">
        <w:rPr>
          <w:rFonts w:eastAsia="SimSun"/>
          <w:i/>
          <w:lang w:val="ru-RU" w:eastAsia="zh-CN"/>
        </w:rPr>
        <w:t xml:space="preserve"> </w:t>
      </w:r>
      <w:r w:rsidRPr="00904C49">
        <w:rPr>
          <w:rFonts w:eastAsia="SimSun"/>
          <w:i/>
          <w:lang w:val="ru-RU" w:eastAsia="zh-CN"/>
        </w:rPr>
        <w:t>специалистов</w:t>
      </w:r>
      <w:r w:rsidRPr="004F2735">
        <w:rPr>
          <w:rFonts w:eastAsia="SimSun"/>
          <w:i/>
          <w:lang w:val="ru-RU" w:eastAsia="zh-CN"/>
        </w:rPr>
        <w:t xml:space="preserve"> </w:t>
      </w:r>
      <w:r w:rsidRPr="00904C49">
        <w:rPr>
          <w:rFonts w:eastAsia="SimSun"/>
          <w:i/>
          <w:lang w:val="ru-RU" w:eastAsia="zh-CN"/>
        </w:rPr>
        <w:t>по</w:t>
      </w:r>
      <w:r w:rsidRPr="004F2735">
        <w:rPr>
          <w:rFonts w:eastAsia="SimSun"/>
          <w:i/>
          <w:lang w:val="ru-RU" w:eastAsia="zh-CN"/>
        </w:rPr>
        <w:t xml:space="preserve"> </w:t>
      </w:r>
      <w:r w:rsidRPr="00904C49">
        <w:rPr>
          <w:rFonts w:eastAsia="SimSun"/>
          <w:i/>
          <w:lang w:val="ru-RU" w:eastAsia="zh-CN"/>
        </w:rPr>
        <w:t>ХКС</w:t>
      </w:r>
      <w:r w:rsidRPr="004F2735">
        <w:rPr>
          <w:rFonts w:eastAsia="SimSun"/>
          <w:i/>
          <w:lang w:val="ru-RU" w:eastAsia="zh-CN"/>
        </w:rPr>
        <w:t>:</w:t>
      </w:r>
      <w:r w:rsidR="004F2735">
        <w:rPr>
          <w:lang w:val="ru-RU"/>
        </w:rPr>
        <w:t xml:space="preserve"> инструктажи</w:t>
      </w:r>
      <w:r w:rsidR="00A5457B" w:rsidRPr="004F2735">
        <w:rPr>
          <w:lang w:val="ru-RU"/>
        </w:rPr>
        <w:t xml:space="preserve"> для </w:t>
      </w:r>
      <w:r w:rsidRPr="00904C49">
        <w:rPr>
          <w:rFonts w:eastAsia="SimSun"/>
          <w:lang w:val="ru-RU" w:eastAsia="zh-CN"/>
        </w:rPr>
        <w:t>технически</w:t>
      </w:r>
      <w:r w:rsidR="004F2735">
        <w:rPr>
          <w:rFonts w:eastAsia="SimSun"/>
          <w:lang w:val="ru-RU" w:eastAsia="zh-CN"/>
        </w:rPr>
        <w:t>х</w:t>
      </w:r>
      <w:r w:rsidRPr="004F2735">
        <w:rPr>
          <w:rFonts w:eastAsia="SimSun"/>
          <w:lang w:val="ru-RU" w:eastAsia="zh-CN"/>
        </w:rPr>
        <w:t xml:space="preserve"> </w:t>
      </w:r>
      <w:r w:rsidRPr="00904C49">
        <w:rPr>
          <w:rFonts w:eastAsia="SimSun"/>
          <w:lang w:val="ru-RU" w:eastAsia="zh-CN"/>
        </w:rPr>
        <w:t>учебны</w:t>
      </w:r>
      <w:r w:rsidR="004F2735">
        <w:rPr>
          <w:rFonts w:eastAsia="SimSun"/>
          <w:lang w:val="ru-RU" w:eastAsia="zh-CN"/>
        </w:rPr>
        <w:t>х</w:t>
      </w:r>
      <w:r w:rsidRPr="004F2735">
        <w:rPr>
          <w:rFonts w:eastAsia="SimSun"/>
          <w:lang w:val="ru-RU" w:eastAsia="zh-CN"/>
        </w:rPr>
        <w:t xml:space="preserve"> </w:t>
      </w:r>
      <w:r w:rsidRPr="00904C49">
        <w:rPr>
          <w:rFonts w:eastAsia="SimSun"/>
          <w:lang w:val="ru-RU" w:eastAsia="zh-CN"/>
        </w:rPr>
        <w:t>заведени</w:t>
      </w:r>
      <w:r w:rsidR="004F2735">
        <w:rPr>
          <w:rFonts w:eastAsia="SimSun"/>
          <w:lang w:val="ru-RU" w:eastAsia="zh-CN"/>
        </w:rPr>
        <w:t>й</w:t>
      </w:r>
      <w:r w:rsidR="00A5457B" w:rsidRPr="004F2735">
        <w:rPr>
          <w:lang w:val="ru-RU"/>
        </w:rPr>
        <w:t xml:space="preserve">; </w:t>
      </w:r>
      <w:r>
        <w:rPr>
          <w:lang w:val="ru-RU"/>
        </w:rPr>
        <w:t>а</w:t>
      </w:r>
      <w:r w:rsidRPr="004F2735">
        <w:rPr>
          <w:lang w:val="ru-RU"/>
        </w:rPr>
        <w:t xml:space="preserve"> </w:t>
      </w:r>
      <w:r>
        <w:rPr>
          <w:lang w:val="ru-RU"/>
        </w:rPr>
        <w:t>также</w:t>
      </w:r>
      <w:r w:rsidR="00A5457B" w:rsidRPr="004F2735">
        <w:rPr>
          <w:lang w:val="ru-RU"/>
        </w:rPr>
        <w:t xml:space="preserve"> применение учебной программы по передовой практике в области холодильного оборудования тремя приоритетными учреждениями с </w:t>
      </w:r>
      <w:r>
        <w:rPr>
          <w:lang w:val="ru-RU"/>
        </w:rPr>
        <w:t>оказанием</w:t>
      </w:r>
      <w:r w:rsidRPr="004F2735">
        <w:rPr>
          <w:lang w:val="ru-RU"/>
        </w:rPr>
        <w:t xml:space="preserve"> </w:t>
      </w:r>
      <w:r>
        <w:rPr>
          <w:lang w:val="ru-RU"/>
        </w:rPr>
        <w:t>им</w:t>
      </w:r>
      <w:r w:rsidRPr="004F2735">
        <w:rPr>
          <w:lang w:val="ru-RU"/>
        </w:rPr>
        <w:t xml:space="preserve"> </w:t>
      </w:r>
      <w:r>
        <w:rPr>
          <w:lang w:val="ru-RU"/>
        </w:rPr>
        <w:t>дальнейшей</w:t>
      </w:r>
      <w:r w:rsidRPr="004F2735">
        <w:rPr>
          <w:lang w:val="ru-RU"/>
        </w:rPr>
        <w:t xml:space="preserve"> </w:t>
      </w:r>
      <w:r w:rsidR="00A5457B" w:rsidRPr="004F2735">
        <w:rPr>
          <w:lang w:val="ru-RU"/>
        </w:rPr>
        <w:t>поддержк</w:t>
      </w:r>
      <w:r>
        <w:rPr>
          <w:lang w:val="ru-RU"/>
        </w:rPr>
        <w:t>и</w:t>
      </w:r>
      <w:r w:rsidRPr="004F2735">
        <w:rPr>
          <w:lang w:val="ru-RU"/>
        </w:rPr>
        <w:t xml:space="preserve"> </w:t>
      </w:r>
      <w:r w:rsidR="00A5457B" w:rsidRPr="004F2735">
        <w:rPr>
          <w:lang w:val="ru-RU"/>
        </w:rPr>
        <w:t>и технической помощ</w:t>
      </w:r>
      <w:r>
        <w:rPr>
          <w:lang w:val="ru-RU"/>
        </w:rPr>
        <w:t>и</w:t>
      </w:r>
      <w:r w:rsidRPr="004F2735">
        <w:rPr>
          <w:lang w:val="ru-RU"/>
        </w:rPr>
        <w:t xml:space="preserve"> </w:t>
      </w:r>
      <w:r w:rsidR="00A5457B" w:rsidRPr="004F2735">
        <w:rPr>
          <w:lang w:val="ru-RU"/>
        </w:rPr>
        <w:t xml:space="preserve">(ПРООН) (4 500 долл. </w:t>
      </w:r>
      <w:r w:rsidR="00A5457B" w:rsidRPr="00A5457B">
        <w:rPr>
          <w:lang w:val="en-US"/>
        </w:rPr>
        <w:t>США)</w:t>
      </w:r>
      <w:r w:rsidR="007477A2" w:rsidRPr="004A0C2D">
        <w:rPr>
          <w:lang w:val="en-GB"/>
        </w:rPr>
        <w:t>;</w:t>
      </w:r>
    </w:p>
    <w:p w14:paraId="226126E6" w14:textId="6F32F3AB" w:rsidR="007477A2" w:rsidRPr="009C464B" w:rsidRDefault="004F2735" w:rsidP="007477A2">
      <w:pPr>
        <w:pStyle w:val="Heading2"/>
        <w:numPr>
          <w:ilvl w:val="1"/>
          <w:numId w:val="1"/>
        </w:numPr>
        <w:shd w:val="clear" w:color="auto" w:fill="FFFFFF" w:themeFill="background1"/>
        <w:suppressAutoHyphens/>
        <w:spacing w:before="240"/>
        <w:rPr>
          <w:lang w:val="ru-RU"/>
        </w:rPr>
      </w:pPr>
      <w:r>
        <w:rPr>
          <w:i/>
          <w:color w:val="000000"/>
          <w:lang w:val="ru-RU" w:eastAsia="en-CA"/>
        </w:rPr>
        <w:t>создание</w:t>
      </w:r>
      <w:r w:rsidRPr="004F2735">
        <w:rPr>
          <w:i/>
          <w:color w:val="000000"/>
          <w:lang w:val="ru-RU" w:eastAsia="en-CA"/>
        </w:rPr>
        <w:t xml:space="preserve"> </w:t>
      </w:r>
      <w:r>
        <w:rPr>
          <w:i/>
          <w:color w:val="000000"/>
          <w:lang w:val="ru-RU" w:eastAsia="en-CA"/>
        </w:rPr>
        <w:t>системы</w:t>
      </w:r>
      <w:r w:rsidRPr="004F2735">
        <w:rPr>
          <w:i/>
          <w:color w:val="000000"/>
          <w:lang w:val="ru-RU" w:eastAsia="en-CA"/>
        </w:rPr>
        <w:t xml:space="preserve"> </w:t>
      </w:r>
      <w:r>
        <w:rPr>
          <w:i/>
          <w:color w:val="000000"/>
          <w:lang w:val="ru-RU" w:eastAsia="en-CA"/>
        </w:rPr>
        <w:t>РР</w:t>
      </w:r>
      <w:r w:rsidR="009C464B">
        <w:rPr>
          <w:i/>
          <w:color w:val="000000"/>
          <w:lang w:val="ru-RU" w:eastAsia="en-CA"/>
        </w:rPr>
        <w:t>У</w:t>
      </w:r>
      <w:r w:rsidR="007477A2" w:rsidRPr="004F2735">
        <w:rPr>
          <w:lang w:val="ru-RU"/>
        </w:rPr>
        <w:t>:</w:t>
      </w:r>
      <w:r w:rsidR="000C1735" w:rsidRPr="004F2735">
        <w:rPr>
          <w:lang w:val="ru-RU"/>
        </w:rPr>
        <w:t xml:space="preserve"> </w:t>
      </w:r>
      <w:r>
        <w:rPr>
          <w:lang w:val="ru-RU"/>
        </w:rPr>
        <w:t>з</w:t>
      </w:r>
      <w:r w:rsidRPr="004F2735">
        <w:rPr>
          <w:lang w:val="ru-RU"/>
        </w:rPr>
        <w:t>акупка, установка и ввод в эксплуатацию оборудования</w:t>
      </w:r>
      <w:r w:rsidR="000C1735" w:rsidRPr="004A0C2D">
        <w:rPr>
          <w:rStyle w:val="FootnoteReference"/>
          <w:lang w:val="en-GB"/>
        </w:rPr>
        <w:footnoteReference w:id="5"/>
      </w:r>
      <w:r w:rsidR="000C1735" w:rsidRPr="004F2735">
        <w:rPr>
          <w:lang w:val="ru-RU"/>
        </w:rPr>
        <w:t xml:space="preserve"> </w:t>
      </w:r>
      <w:r w:rsidR="00A5457B" w:rsidRPr="004F2735">
        <w:rPr>
          <w:lang w:val="ru-RU"/>
        </w:rPr>
        <w:t>для национального центра по регенерации хладагентов; помощь со стороны международного консультанта</w:t>
      </w:r>
      <w:r>
        <w:rPr>
          <w:lang w:val="ru-RU"/>
        </w:rPr>
        <w:t xml:space="preserve"> в удаленном режиме и на месте</w:t>
      </w:r>
      <w:r w:rsidR="00A5457B" w:rsidRPr="004F2735">
        <w:rPr>
          <w:lang w:val="ru-RU"/>
        </w:rPr>
        <w:t xml:space="preserve">; мониторинг пяти центров по регенерации </w:t>
      </w:r>
      <w:r>
        <w:rPr>
          <w:lang w:val="ru-RU"/>
        </w:rPr>
        <w:t>и</w:t>
      </w:r>
      <w:r w:rsidRPr="004F2735">
        <w:rPr>
          <w:lang w:val="ru-RU"/>
        </w:rPr>
        <w:t xml:space="preserve"> </w:t>
      </w:r>
      <w:r>
        <w:rPr>
          <w:lang w:val="ru-RU"/>
        </w:rPr>
        <w:t>рециркуляции</w:t>
      </w:r>
      <w:r w:rsidRPr="004F2735">
        <w:rPr>
          <w:lang w:val="ru-RU"/>
        </w:rPr>
        <w:t xml:space="preserve"> </w:t>
      </w:r>
      <w:r w:rsidR="00A5457B" w:rsidRPr="004F2735">
        <w:rPr>
          <w:lang w:val="ru-RU"/>
        </w:rPr>
        <w:t xml:space="preserve">хладагентов, включая ежегодные совещания; поддержание связи с новым центром по </w:t>
      </w:r>
      <w:r w:rsidR="009C464B">
        <w:rPr>
          <w:lang w:val="ru-RU"/>
        </w:rPr>
        <w:t>утилизации</w:t>
      </w:r>
      <w:r w:rsidR="00A5457B" w:rsidRPr="004F2735">
        <w:rPr>
          <w:lang w:val="ru-RU"/>
        </w:rPr>
        <w:t xml:space="preserve"> хладагентов; </w:t>
      </w:r>
      <w:r>
        <w:rPr>
          <w:lang w:val="ru-RU"/>
        </w:rPr>
        <w:t>а</w:t>
      </w:r>
      <w:r w:rsidRPr="004F2735">
        <w:rPr>
          <w:lang w:val="ru-RU"/>
        </w:rPr>
        <w:t xml:space="preserve"> </w:t>
      </w:r>
      <w:r>
        <w:rPr>
          <w:lang w:val="ru-RU"/>
        </w:rPr>
        <w:t>также</w:t>
      </w:r>
      <w:r w:rsidR="00A5457B" w:rsidRPr="004F2735">
        <w:rPr>
          <w:lang w:val="ru-RU"/>
        </w:rPr>
        <w:t xml:space="preserve"> обучение 132 техни</w:t>
      </w:r>
      <w:r>
        <w:rPr>
          <w:lang w:val="ru-RU"/>
        </w:rPr>
        <w:t>ческих</w:t>
      </w:r>
      <w:r w:rsidRPr="004F2735">
        <w:rPr>
          <w:lang w:val="ru-RU"/>
        </w:rPr>
        <w:t xml:space="preserve"> </w:t>
      </w:r>
      <w:r>
        <w:rPr>
          <w:lang w:val="ru-RU"/>
        </w:rPr>
        <w:t>специалистов</w:t>
      </w:r>
      <w:r w:rsidRPr="004F2735">
        <w:rPr>
          <w:lang w:val="ru-RU"/>
        </w:rPr>
        <w:t xml:space="preserve"> </w:t>
      </w:r>
      <w:r w:rsidR="00A5457B" w:rsidRPr="004F2735">
        <w:rPr>
          <w:lang w:val="ru-RU"/>
        </w:rPr>
        <w:t xml:space="preserve">по вопросам </w:t>
      </w:r>
      <w:r>
        <w:rPr>
          <w:lang w:val="ru-RU"/>
        </w:rPr>
        <w:t>РР</w:t>
      </w:r>
      <w:r w:rsidR="009C464B">
        <w:rPr>
          <w:lang w:val="ru-RU"/>
        </w:rPr>
        <w:t>У</w:t>
      </w:r>
      <w:r w:rsidRPr="004F2735">
        <w:rPr>
          <w:lang w:val="ru-RU"/>
        </w:rPr>
        <w:t xml:space="preserve"> </w:t>
      </w:r>
      <w:r w:rsidR="00A5457B" w:rsidRPr="004F2735">
        <w:rPr>
          <w:lang w:val="ru-RU"/>
        </w:rPr>
        <w:t>(ПРООН) (139</w:t>
      </w:r>
      <w:r>
        <w:rPr>
          <w:lang w:val="en-GB"/>
        </w:rPr>
        <w:t> </w:t>
      </w:r>
      <w:r w:rsidR="00A5457B" w:rsidRPr="004F2735">
        <w:rPr>
          <w:lang w:val="ru-RU"/>
        </w:rPr>
        <w:t>000</w:t>
      </w:r>
      <w:r w:rsidRPr="004F2735">
        <w:rPr>
          <w:lang w:val="en-GB"/>
        </w:rPr>
        <w:t> </w:t>
      </w:r>
      <w:r w:rsidR="00A5457B" w:rsidRPr="004F2735">
        <w:rPr>
          <w:lang w:val="ru-RU"/>
        </w:rPr>
        <w:t>долл.</w:t>
      </w:r>
      <w:r w:rsidR="009A0745">
        <w:rPr>
          <w:lang w:val="ru-RU"/>
        </w:rPr>
        <w:t> </w:t>
      </w:r>
      <w:r w:rsidR="00A5457B" w:rsidRPr="009C464B">
        <w:rPr>
          <w:lang w:val="ru-RU"/>
        </w:rPr>
        <w:t xml:space="preserve">США из </w:t>
      </w:r>
      <w:r w:rsidR="00AA3731">
        <w:rPr>
          <w:lang w:val="ru-RU"/>
        </w:rPr>
        <w:t xml:space="preserve">средств </w:t>
      </w:r>
      <w:r w:rsidR="00A5457B" w:rsidRPr="009C464B">
        <w:rPr>
          <w:lang w:val="ru-RU"/>
        </w:rPr>
        <w:t>преды</w:t>
      </w:r>
      <w:r w:rsidR="00AA3731">
        <w:rPr>
          <w:lang w:val="ru-RU"/>
        </w:rPr>
        <w:t>дущего</w:t>
      </w:r>
      <w:r w:rsidR="00A5457B" w:rsidRPr="009C464B">
        <w:rPr>
          <w:lang w:val="ru-RU"/>
        </w:rPr>
        <w:t xml:space="preserve"> транша);</w:t>
      </w:r>
    </w:p>
    <w:p w14:paraId="041E040D" w14:textId="320D303F" w:rsidR="007477A2" w:rsidRPr="005E136D" w:rsidRDefault="005E136D" w:rsidP="00335F1E">
      <w:pPr>
        <w:pStyle w:val="Heading2"/>
        <w:keepNext/>
        <w:widowControl/>
        <w:numPr>
          <w:ilvl w:val="1"/>
          <w:numId w:val="1"/>
        </w:numPr>
        <w:shd w:val="clear" w:color="auto" w:fill="FFFFFF" w:themeFill="background1"/>
        <w:suppressAutoHyphens/>
        <w:spacing w:after="0"/>
        <w:rPr>
          <w:lang w:val="ru-RU"/>
        </w:rPr>
      </w:pPr>
      <w:r>
        <w:rPr>
          <w:i/>
          <w:iCs/>
          <w:lang w:val="ru-RU" w:eastAsia="en-CA"/>
        </w:rPr>
        <w:t>популяризация</w:t>
      </w:r>
      <w:r w:rsidRPr="005E136D">
        <w:rPr>
          <w:i/>
          <w:iCs/>
          <w:lang w:val="ru-RU" w:eastAsia="en-CA"/>
        </w:rPr>
        <w:t xml:space="preserve"> технологий с низким ПГП </w:t>
      </w:r>
      <w:r w:rsidRPr="00B37A5C">
        <w:rPr>
          <w:i/>
          <w:iCs/>
          <w:lang w:val="ru-RU" w:eastAsia="en-CA"/>
        </w:rPr>
        <w:t>для холодовой цепи</w:t>
      </w:r>
      <w:r w:rsidR="007477A2" w:rsidRPr="00B37A5C">
        <w:rPr>
          <w:i/>
          <w:iCs/>
          <w:color w:val="000000" w:themeColor="text1"/>
          <w:lang w:val="ru-RU"/>
        </w:rPr>
        <w:t>:</w:t>
      </w:r>
      <w:r w:rsidR="007477A2" w:rsidRPr="00B37A5C">
        <w:rPr>
          <w:color w:val="000000" w:themeColor="text1"/>
          <w:lang w:val="ru-RU"/>
        </w:rPr>
        <w:t xml:space="preserve"> </w:t>
      </w:r>
      <w:r w:rsidRPr="00B37A5C">
        <w:rPr>
          <w:lang w:val="ru-RU"/>
        </w:rPr>
        <w:t>в</w:t>
      </w:r>
      <w:r w:rsidR="00FE45E8" w:rsidRPr="00B37A5C">
        <w:rPr>
          <w:lang w:val="ru-RU"/>
        </w:rPr>
        <w:t xml:space="preserve">ыявление конечных пользователей, способных </w:t>
      </w:r>
      <w:r w:rsidRPr="00B37A5C">
        <w:rPr>
          <w:lang w:val="ru-RU"/>
        </w:rPr>
        <w:t>про</w:t>
      </w:r>
      <w:r w:rsidR="00FE45E8" w:rsidRPr="00B37A5C">
        <w:rPr>
          <w:lang w:val="ru-RU"/>
        </w:rPr>
        <w:t>финансировать переход</w:t>
      </w:r>
      <w:r w:rsidR="00FE45E8" w:rsidRPr="005E136D">
        <w:rPr>
          <w:lang w:val="ru-RU"/>
        </w:rPr>
        <w:t xml:space="preserve"> на </w:t>
      </w:r>
      <w:r>
        <w:rPr>
          <w:lang w:val="ru-RU"/>
        </w:rPr>
        <w:t>альтернативные</w:t>
      </w:r>
      <w:r w:rsidRPr="005E136D">
        <w:rPr>
          <w:lang w:val="ru-RU"/>
        </w:rPr>
        <w:t xml:space="preserve"> </w:t>
      </w:r>
      <w:r w:rsidR="00FE45E8" w:rsidRPr="005E136D">
        <w:rPr>
          <w:lang w:val="ru-RU"/>
        </w:rPr>
        <w:t>холодильные технологии; подписание как минимум трех добровольных соглашений о переоборудовании установок на основе ГХФУ с целью внедрения новой технологии на одном предприятии (ПРООН) (20</w:t>
      </w:r>
      <w:r>
        <w:rPr>
          <w:lang w:val="ru-RU"/>
        </w:rPr>
        <w:t> </w:t>
      </w:r>
      <w:r w:rsidR="00FE45E8" w:rsidRPr="005E136D">
        <w:rPr>
          <w:lang w:val="ru-RU"/>
        </w:rPr>
        <w:t>000</w:t>
      </w:r>
      <w:r>
        <w:rPr>
          <w:lang w:val="ru-RU"/>
        </w:rPr>
        <w:t> </w:t>
      </w:r>
      <w:r w:rsidR="00FE45E8" w:rsidRPr="005E136D">
        <w:rPr>
          <w:lang w:val="ru-RU"/>
        </w:rPr>
        <w:t>долл.</w:t>
      </w:r>
      <w:r>
        <w:rPr>
          <w:lang w:val="ru-RU"/>
        </w:rPr>
        <w:t> </w:t>
      </w:r>
      <w:r w:rsidR="00FE45E8" w:rsidRPr="005E136D">
        <w:rPr>
          <w:lang w:val="ru-RU"/>
        </w:rPr>
        <w:t>США плюс 60</w:t>
      </w:r>
      <w:r>
        <w:rPr>
          <w:lang w:val="en-GB"/>
        </w:rPr>
        <w:t> </w:t>
      </w:r>
      <w:r w:rsidR="00FE45E8" w:rsidRPr="005E136D">
        <w:rPr>
          <w:lang w:val="ru-RU"/>
        </w:rPr>
        <w:t>127</w:t>
      </w:r>
      <w:r>
        <w:rPr>
          <w:lang w:val="ru-RU"/>
        </w:rPr>
        <w:t> </w:t>
      </w:r>
      <w:r w:rsidR="00FE45E8" w:rsidRPr="005E136D">
        <w:rPr>
          <w:lang w:val="ru-RU"/>
        </w:rPr>
        <w:t>долл.</w:t>
      </w:r>
      <w:r>
        <w:rPr>
          <w:lang w:val="ru-RU"/>
        </w:rPr>
        <w:t> </w:t>
      </w:r>
      <w:r w:rsidR="00FE45E8" w:rsidRPr="005E136D">
        <w:rPr>
          <w:lang w:val="ru-RU"/>
        </w:rPr>
        <w:t xml:space="preserve">США из </w:t>
      </w:r>
      <w:r>
        <w:rPr>
          <w:lang w:val="ru-RU"/>
        </w:rPr>
        <w:t xml:space="preserve">средств </w:t>
      </w:r>
      <w:r w:rsidR="00FE45E8" w:rsidRPr="005E136D">
        <w:rPr>
          <w:lang w:val="ru-RU"/>
        </w:rPr>
        <w:t>предыдущего транша);</w:t>
      </w:r>
    </w:p>
    <w:p w14:paraId="05B924DC" w14:textId="4DEF2E10" w:rsidR="0085341D" w:rsidRPr="00BD199F" w:rsidRDefault="00BD199F" w:rsidP="00D54371">
      <w:pPr>
        <w:pStyle w:val="Heading2"/>
        <w:numPr>
          <w:ilvl w:val="1"/>
          <w:numId w:val="1"/>
        </w:numPr>
        <w:spacing w:before="240"/>
        <w:rPr>
          <w:lang w:val="ru-RU"/>
        </w:rPr>
      </w:pPr>
      <w:r>
        <w:rPr>
          <w:i/>
          <w:iCs/>
          <w:lang w:val="ru-RU" w:eastAsia="zh-CN"/>
        </w:rPr>
        <w:t>и</w:t>
      </w:r>
      <w:r w:rsidRPr="00BD199F">
        <w:rPr>
          <w:i/>
          <w:iCs/>
          <w:lang w:val="ru-RU" w:eastAsia="zh-CN"/>
        </w:rPr>
        <w:t>нформацион</w:t>
      </w:r>
      <w:r>
        <w:rPr>
          <w:i/>
          <w:iCs/>
          <w:lang w:val="ru-RU" w:eastAsia="zh-CN"/>
        </w:rPr>
        <w:t>ная</w:t>
      </w:r>
      <w:r w:rsidRPr="00BD199F">
        <w:rPr>
          <w:i/>
          <w:iCs/>
          <w:lang w:val="ru-RU" w:eastAsia="zh-CN"/>
        </w:rPr>
        <w:t xml:space="preserve"> общественная кампания в целях популяризации поэтапного отказа от ГХФУ:</w:t>
      </w:r>
      <w:r w:rsidRPr="00BD199F">
        <w:rPr>
          <w:lang w:val="ru-RU" w:eastAsia="zh-CN"/>
        </w:rPr>
        <w:t xml:space="preserve"> </w:t>
      </w:r>
      <w:r w:rsidR="00B81FD5">
        <w:rPr>
          <w:lang w:val="ru-RU"/>
        </w:rPr>
        <w:t>о</w:t>
      </w:r>
      <w:r w:rsidR="00FE45E8" w:rsidRPr="00BD199F">
        <w:rPr>
          <w:lang w:val="ru-RU"/>
        </w:rPr>
        <w:t>рганизация четырех информационн</w:t>
      </w:r>
      <w:r>
        <w:rPr>
          <w:lang w:val="ru-RU"/>
        </w:rPr>
        <w:t>ых</w:t>
      </w:r>
      <w:r w:rsidRPr="00BD199F">
        <w:rPr>
          <w:lang w:val="ru-RU"/>
        </w:rPr>
        <w:t xml:space="preserve"> </w:t>
      </w:r>
      <w:r w:rsidR="00FE45E8" w:rsidRPr="00BD199F">
        <w:rPr>
          <w:lang w:val="ru-RU"/>
        </w:rPr>
        <w:t xml:space="preserve">кампаний в городах, которые ранее не </w:t>
      </w:r>
      <w:r>
        <w:rPr>
          <w:lang w:val="ru-RU"/>
        </w:rPr>
        <w:t>были</w:t>
      </w:r>
      <w:r w:rsidRPr="00BD199F">
        <w:rPr>
          <w:lang w:val="ru-RU"/>
        </w:rPr>
        <w:t xml:space="preserve"> </w:t>
      </w:r>
      <w:r w:rsidR="00FE45E8" w:rsidRPr="00BD199F">
        <w:rPr>
          <w:lang w:val="ru-RU"/>
        </w:rPr>
        <w:t>охва</w:t>
      </w:r>
      <w:r>
        <w:rPr>
          <w:lang w:val="ru-RU"/>
        </w:rPr>
        <w:t>чены</w:t>
      </w:r>
      <w:r w:rsidR="00B81FD5">
        <w:rPr>
          <w:lang w:val="ru-RU"/>
        </w:rPr>
        <w:t xml:space="preserve">, и </w:t>
      </w:r>
      <w:r w:rsidR="00FE45E8" w:rsidRPr="00BD199F">
        <w:rPr>
          <w:lang w:val="ru-RU"/>
        </w:rPr>
        <w:t xml:space="preserve">производство краткого видеоролика </w:t>
      </w:r>
      <w:r>
        <w:rPr>
          <w:lang w:val="ru-RU"/>
        </w:rPr>
        <w:t>для</w:t>
      </w:r>
      <w:r w:rsidR="00FE45E8" w:rsidRPr="00BD199F">
        <w:rPr>
          <w:lang w:val="ru-RU"/>
        </w:rPr>
        <w:t xml:space="preserve"> каждой </w:t>
      </w:r>
      <w:r w:rsidR="00FE45E8" w:rsidRPr="00BD199F">
        <w:rPr>
          <w:lang w:val="ru-RU"/>
        </w:rPr>
        <w:lastRenderedPageBreak/>
        <w:t>кампании (ПРООН) (55</w:t>
      </w:r>
      <w:r>
        <w:rPr>
          <w:lang w:val="en-GB"/>
        </w:rPr>
        <w:t> </w:t>
      </w:r>
      <w:r w:rsidR="00FE45E8" w:rsidRPr="00BD199F">
        <w:rPr>
          <w:lang w:val="ru-RU"/>
        </w:rPr>
        <w:t>300</w:t>
      </w:r>
      <w:r w:rsidRPr="00BD199F">
        <w:rPr>
          <w:lang w:val="en-GB"/>
        </w:rPr>
        <w:t> </w:t>
      </w:r>
      <w:r w:rsidR="00FE45E8" w:rsidRPr="00BD199F">
        <w:rPr>
          <w:lang w:val="ru-RU"/>
        </w:rPr>
        <w:t>долл.</w:t>
      </w:r>
      <w:r w:rsidRPr="00BD199F">
        <w:rPr>
          <w:lang w:val="en-GB"/>
        </w:rPr>
        <w:t> </w:t>
      </w:r>
      <w:r w:rsidR="00FE45E8" w:rsidRPr="00BD199F">
        <w:rPr>
          <w:lang w:val="ru-RU"/>
        </w:rPr>
        <w:t>США); а также</w:t>
      </w:r>
    </w:p>
    <w:p w14:paraId="1EF911DB" w14:textId="4DD35E72" w:rsidR="000C1735" w:rsidRPr="006557E8" w:rsidRDefault="006557E8" w:rsidP="000C1735">
      <w:pPr>
        <w:pStyle w:val="Heading2"/>
        <w:widowControl/>
        <w:numPr>
          <w:ilvl w:val="1"/>
          <w:numId w:val="1"/>
        </w:numPr>
        <w:suppressAutoHyphens/>
        <w:rPr>
          <w:color w:val="000000" w:themeColor="text1"/>
          <w:lang w:val="ru-RU"/>
        </w:rPr>
      </w:pPr>
      <w:r w:rsidRPr="00661C31">
        <w:rPr>
          <w:i/>
          <w:color w:val="000000" w:themeColor="text1"/>
          <w:lang w:val="ru-RU"/>
        </w:rPr>
        <w:t>МОП</w:t>
      </w:r>
      <w:r w:rsidR="000C1735" w:rsidRPr="00661C31">
        <w:rPr>
          <w:i/>
          <w:color w:val="000000" w:themeColor="text1"/>
          <w:lang w:val="ru-RU"/>
        </w:rPr>
        <w:t>:</w:t>
      </w:r>
      <w:r w:rsidR="000C1735" w:rsidRPr="006557E8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м</w:t>
      </w:r>
      <w:r w:rsidR="00FE45E8" w:rsidRPr="00FE45E8">
        <w:rPr>
          <w:color w:val="000000" w:themeColor="text1"/>
          <w:lang w:val="ru-RU"/>
        </w:rPr>
        <w:t>ониторинг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деятельности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в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рамках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en-GB"/>
        </w:rPr>
        <w:t>II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этапа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ПОДПО</w:t>
      </w:r>
      <w:r w:rsidR="00FE45E8" w:rsidRPr="006557E8">
        <w:rPr>
          <w:color w:val="000000" w:themeColor="text1"/>
          <w:lang w:val="ru-RU"/>
        </w:rPr>
        <w:t xml:space="preserve">, </w:t>
      </w:r>
      <w:r w:rsidR="00FE45E8" w:rsidRPr="00FE45E8">
        <w:rPr>
          <w:color w:val="000000" w:themeColor="text1"/>
          <w:lang w:val="ru-RU"/>
        </w:rPr>
        <w:t>подготовка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ежегодных</w:t>
      </w:r>
      <w:r w:rsidR="00FE45E8" w:rsidRPr="006557E8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докладов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о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ходе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работы</w:t>
      </w:r>
      <w:r w:rsidR="00FE45E8" w:rsidRPr="006557E8">
        <w:rPr>
          <w:color w:val="000000" w:themeColor="text1"/>
          <w:lang w:val="ru-RU"/>
        </w:rPr>
        <w:t xml:space="preserve">, </w:t>
      </w:r>
      <w:r w:rsidR="00FE45E8" w:rsidRPr="00FE45E8">
        <w:rPr>
          <w:color w:val="000000" w:themeColor="text1"/>
          <w:lang w:val="ru-RU"/>
        </w:rPr>
        <w:t>проведение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совещаний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с</w:t>
      </w:r>
      <w:r w:rsidR="00FE45E8" w:rsidRPr="006557E8">
        <w:rPr>
          <w:color w:val="000000" w:themeColor="text1"/>
          <w:lang w:val="ru-RU"/>
        </w:rPr>
        <w:t xml:space="preserve"> </w:t>
      </w:r>
      <w:r>
        <w:rPr>
          <w:color w:val="000000" w:themeColor="text1"/>
          <w:lang w:val="ru-RU"/>
        </w:rPr>
        <w:t>субъектами деятельности</w:t>
      </w:r>
      <w:r w:rsidR="00FE45E8" w:rsidRPr="006557E8">
        <w:rPr>
          <w:color w:val="000000" w:themeColor="text1"/>
          <w:lang w:val="ru-RU"/>
        </w:rPr>
        <w:t xml:space="preserve">, </w:t>
      </w:r>
      <w:r w:rsidR="00FE45E8" w:rsidRPr="00FE45E8">
        <w:rPr>
          <w:color w:val="000000" w:themeColor="text1"/>
          <w:lang w:val="ru-RU"/>
        </w:rPr>
        <w:t>проведение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внешн</w:t>
      </w:r>
      <w:r>
        <w:rPr>
          <w:color w:val="000000" w:themeColor="text1"/>
          <w:lang w:val="ru-RU"/>
        </w:rPr>
        <w:t>их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провер</w:t>
      </w:r>
      <w:r>
        <w:rPr>
          <w:color w:val="000000" w:themeColor="text1"/>
          <w:lang w:val="ru-RU"/>
        </w:rPr>
        <w:t xml:space="preserve">ок </w:t>
      </w:r>
      <w:r w:rsidR="00FE45E8" w:rsidRPr="00FE45E8">
        <w:rPr>
          <w:color w:val="000000" w:themeColor="text1"/>
          <w:lang w:val="ru-RU"/>
        </w:rPr>
        <w:t>и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представление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отчета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о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проверке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и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ежегодных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планов</w:t>
      </w:r>
      <w:r w:rsidR="00FE45E8" w:rsidRPr="006557E8">
        <w:rPr>
          <w:color w:val="000000" w:themeColor="text1"/>
          <w:lang w:val="ru-RU"/>
        </w:rPr>
        <w:t xml:space="preserve"> </w:t>
      </w:r>
      <w:r w:rsidR="00FE45E8" w:rsidRPr="00FE45E8">
        <w:rPr>
          <w:color w:val="000000" w:themeColor="text1"/>
          <w:lang w:val="ru-RU"/>
        </w:rPr>
        <w:t>осуществления</w:t>
      </w:r>
      <w:r w:rsidR="00FE45E8" w:rsidRPr="006557E8">
        <w:rPr>
          <w:color w:val="000000" w:themeColor="text1"/>
          <w:lang w:val="ru-RU"/>
        </w:rPr>
        <w:t xml:space="preserve"> (</w:t>
      </w:r>
      <w:r w:rsidR="00FE45E8" w:rsidRPr="00FE45E8">
        <w:rPr>
          <w:color w:val="000000" w:themeColor="text1"/>
          <w:lang w:val="ru-RU"/>
        </w:rPr>
        <w:t>ПРООН</w:t>
      </w:r>
      <w:r w:rsidR="00FE45E8" w:rsidRPr="006557E8">
        <w:rPr>
          <w:color w:val="000000" w:themeColor="text1"/>
          <w:lang w:val="ru-RU"/>
        </w:rPr>
        <w:t xml:space="preserve">) (22 500 </w:t>
      </w:r>
      <w:r w:rsidR="00FE45E8" w:rsidRPr="00FE45E8">
        <w:rPr>
          <w:color w:val="000000" w:themeColor="text1"/>
          <w:lang w:val="ru-RU"/>
        </w:rPr>
        <w:t>долл</w:t>
      </w:r>
      <w:r w:rsidR="00FE45E8" w:rsidRPr="006557E8">
        <w:rPr>
          <w:color w:val="000000" w:themeColor="text1"/>
          <w:lang w:val="ru-RU"/>
        </w:rPr>
        <w:t xml:space="preserve">. </w:t>
      </w:r>
      <w:r w:rsidR="00FE45E8" w:rsidRPr="00FE45E8">
        <w:rPr>
          <w:color w:val="000000" w:themeColor="text1"/>
          <w:lang w:val="ru-RU"/>
        </w:rPr>
        <w:t xml:space="preserve">США, включая 11 000 долл. США </w:t>
      </w:r>
      <w:r>
        <w:rPr>
          <w:color w:val="000000" w:themeColor="text1"/>
          <w:lang w:val="ru-RU"/>
        </w:rPr>
        <w:t>на</w:t>
      </w:r>
      <w:r w:rsidR="00FE45E8" w:rsidRPr="00FE45E8">
        <w:rPr>
          <w:color w:val="000000" w:themeColor="text1"/>
          <w:lang w:val="ru-RU"/>
        </w:rPr>
        <w:t xml:space="preserve"> координатора проекта, 4</w:t>
      </w:r>
      <w:r w:rsidR="00E82752">
        <w:rPr>
          <w:color w:val="000000" w:themeColor="text1"/>
          <w:lang w:val="ru-RU"/>
        </w:rPr>
        <w:t> </w:t>
      </w:r>
      <w:r w:rsidR="00FE45E8" w:rsidRPr="00FE45E8">
        <w:rPr>
          <w:color w:val="000000" w:themeColor="text1"/>
          <w:lang w:val="ru-RU"/>
        </w:rPr>
        <w:t>500</w:t>
      </w:r>
      <w:r w:rsidR="00E82752">
        <w:rPr>
          <w:color w:val="000000" w:themeColor="text1"/>
          <w:lang w:val="ru-RU"/>
        </w:rPr>
        <w:t> </w:t>
      </w:r>
      <w:r w:rsidR="00FE45E8" w:rsidRPr="00FE45E8">
        <w:rPr>
          <w:color w:val="000000" w:themeColor="text1"/>
          <w:lang w:val="ru-RU"/>
        </w:rPr>
        <w:t>долл.</w:t>
      </w:r>
      <w:r w:rsidR="00E82752">
        <w:rPr>
          <w:color w:val="000000" w:themeColor="text1"/>
          <w:lang w:val="ru-RU"/>
        </w:rPr>
        <w:t> </w:t>
      </w:r>
      <w:r w:rsidR="00FE45E8" w:rsidRPr="00FE45E8">
        <w:rPr>
          <w:color w:val="000000" w:themeColor="text1"/>
          <w:lang w:val="ru-RU"/>
        </w:rPr>
        <w:t xml:space="preserve">США </w:t>
      </w:r>
      <w:r>
        <w:rPr>
          <w:color w:val="000000" w:themeColor="text1"/>
          <w:lang w:val="ru-RU"/>
        </w:rPr>
        <w:t>на</w:t>
      </w:r>
      <w:r w:rsidR="00FE45E8" w:rsidRPr="00FE45E8">
        <w:rPr>
          <w:color w:val="000000" w:themeColor="text1"/>
          <w:lang w:val="ru-RU"/>
        </w:rPr>
        <w:t xml:space="preserve"> помощника по проекту и 7</w:t>
      </w:r>
      <w:r w:rsidR="00E82752">
        <w:rPr>
          <w:color w:val="000000" w:themeColor="text1"/>
          <w:lang w:val="ru-RU"/>
        </w:rPr>
        <w:t> </w:t>
      </w:r>
      <w:r w:rsidR="00FE45E8" w:rsidRPr="00FE45E8">
        <w:rPr>
          <w:color w:val="000000" w:themeColor="text1"/>
          <w:lang w:val="ru-RU"/>
        </w:rPr>
        <w:t>000</w:t>
      </w:r>
      <w:r w:rsidR="00E82752">
        <w:rPr>
          <w:color w:val="000000" w:themeColor="text1"/>
          <w:lang w:val="ru-RU"/>
        </w:rPr>
        <w:t> </w:t>
      </w:r>
      <w:r w:rsidR="00FE45E8" w:rsidRPr="00FE45E8">
        <w:rPr>
          <w:color w:val="000000" w:themeColor="text1"/>
          <w:lang w:val="ru-RU"/>
        </w:rPr>
        <w:t>долл.</w:t>
      </w:r>
      <w:r w:rsidR="00E82752">
        <w:rPr>
          <w:color w:val="000000" w:themeColor="text1"/>
          <w:lang w:val="ru-RU"/>
        </w:rPr>
        <w:t> </w:t>
      </w:r>
      <w:r w:rsidR="00FE45E8" w:rsidRPr="006557E8">
        <w:rPr>
          <w:color w:val="000000" w:themeColor="text1"/>
          <w:lang w:val="ru-RU"/>
        </w:rPr>
        <w:t xml:space="preserve">США </w:t>
      </w:r>
      <w:r>
        <w:rPr>
          <w:color w:val="000000" w:themeColor="text1"/>
          <w:lang w:val="ru-RU"/>
        </w:rPr>
        <w:t>на</w:t>
      </w:r>
      <w:r w:rsidR="00FE45E8" w:rsidRPr="006557E8">
        <w:rPr>
          <w:color w:val="000000" w:themeColor="text1"/>
          <w:lang w:val="ru-RU"/>
        </w:rPr>
        <w:t xml:space="preserve"> проверочн</w:t>
      </w:r>
      <w:r>
        <w:rPr>
          <w:color w:val="000000" w:themeColor="text1"/>
          <w:lang w:val="ru-RU"/>
        </w:rPr>
        <w:t>ые мероприятия</w:t>
      </w:r>
      <w:r w:rsidR="00FE45E8" w:rsidRPr="006557E8">
        <w:rPr>
          <w:color w:val="000000" w:themeColor="text1"/>
          <w:lang w:val="ru-RU"/>
        </w:rPr>
        <w:t>).</w:t>
      </w:r>
    </w:p>
    <w:bookmarkEnd w:id="4"/>
    <w:bookmarkEnd w:id="5"/>
    <w:p w14:paraId="2846046E" w14:textId="0E7A8188" w:rsidR="00E9063C" w:rsidRPr="00DF6D6A" w:rsidRDefault="006557E8" w:rsidP="00E20E0A">
      <w:pPr>
        <w:keepNext/>
        <w:spacing w:before="360" w:after="240"/>
        <w:jc w:val="center"/>
        <w:rPr>
          <w:b/>
          <w:lang w:val="ru-RU"/>
        </w:rPr>
      </w:pPr>
      <w:r>
        <w:rPr>
          <w:b/>
          <w:lang w:val="ru-RU"/>
        </w:rPr>
        <w:t>ЗАМЕЧАНИЯ</w:t>
      </w:r>
      <w:r w:rsidRPr="00DF6D6A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DF6D6A">
        <w:rPr>
          <w:b/>
          <w:lang w:val="ru-RU"/>
        </w:rPr>
        <w:t xml:space="preserve"> </w:t>
      </w:r>
      <w:r>
        <w:rPr>
          <w:b/>
          <w:lang w:val="ru-RU"/>
        </w:rPr>
        <w:t>РЕКОМЕНДАЦИЯ</w:t>
      </w:r>
      <w:r w:rsidRPr="00DF6D6A">
        <w:rPr>
          <w:b/>
          <w:lang w:val="ru-RU"/>
        </w:rPr>
        <w:t xml:space="preserve"> </w:t>
      </w:r>
      <w:r>
        <w:rPr>
          <w:b/>
          <w:lang w:val="ru-RU"/>
        </w:rPr>
        <w:t>СЕКРЕТАРИАТА</w:t>
      </w:r>
    </w:p>
    <w:p w14:paraId="7934767E" w14:textId="77777777" w:rsidR="000F113C" w:rsidRPr="00DF6D6A" w:rsidRDefault="006557E8" w:rsidP="00E9063C">
      <w:pPr>
        <w:keepNext/>
        <w:keepLines/>
        <w:spacing w:before="240" w:after="240"/>
        <w:rPr>
          <w:b/>
          <w:lang w:val="ru-RU"/>
        </w:rPr>
      </w:pPr>
      <w:r>
        <w:rPr>
          <w:b/>
          <w:lang w:val="ru-RU"/>
        </w:rPr>
        <w:t>ЗАМЕЧАНИЯ</w:t>
      </w:r>
      <w:r w:rsidRPr="00DF6D6A">
        <w:rPr>
          <w:b/>
          <w:lang w:val="ru-RU"/>
        </w:rPr>
        <w:t xml:space="preserve"> </w:t>
      </w:r>
    </w:p>
    <w:p w14:paraId="19D1E0FE" w14:textId="6F4C4A5B" w:rsidR="00E9063C" w:rsidRPr="00DF6D6A" w:rsidRDefault="00DF6D6A" w:rsidP="00E9063C">
      <w:pPr>
        <w:keepNext/>
        <w:keepLines/>
        <w:spacing w:before="240" w:after="240"/>
        <w:rPr>
          <w:lang w:val="ru-RU"/>
        </w:rPr>
      </w:pPr>
      <w:r>
        <w:rPr>
          <w:u w:val="single"/>
          <w:lang w:val="ru-RU"/>
        </w:rPr>
        <w:t>Отчет о потреблении ГХФУ и отчет о проверке</w:t>
      </w:r>
    </w:p>
    <w:p w14:paraId="4CBBC1A3" w14:textId="76E5C87B" w:rsidR="00527AA8" w:rsidRPr="00767296" w:rsidRDefault="00767296" w:rsidP="00110253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>Как подтвердил отчет о проверке, потребление ГХФУ-141</w:t>
      </w:r>
      <w:r>
        <w:rPr>
          <w:lang w:val="en-US"/>
        </w:rPr>
        <w:t>b</w:t>
      </w:r>
      <w:r>
        <w:rPr>
          <w:lang w:val="ru-RU"/>
        </w:rPr>
        <w:t xml:space="preserve"> в полиольных смесях для производства ПУ пены в 2024 году прекратилось без содействия со стороны Многостороннего фонда. Поскольку ГХФУ-141</w:t>
      </w:r>
      <w:r>
        <w:rPr>
          <w:lang w:val="en-US"/>
        </w:rPr>
        <w:t>b</w:t>
      </w:r>
      <w:r>
        <w:rPr>
          <w:lang w:val="ru-RU"/>
        </w:rPr>
        <w:t>, содержащийся в полиольных смесях, не подлежит контролю в рамках Монреальского протокола, Перу не планирует вводить официальный запрет на его импорт. Как ожидается, из-за тенденций в глобальных поставках и расширени</w:t>
      </w:r>
      <w:r w:rsidR="00DF6D6A">
        <w:rPr>
          <w:lang w:val="ru-RU"/>
        </w:rPr>
        <w:t>я</w:t>
      </w:r>
      <w:r>
        <w:rPr>
          <w:lang w:val="ru-RU"/>
        </w:rPr>
        <w:t xml:space="preserve"> применения альтернативных веществ его потреблени</w:t>
      </w:r>
      <w:r w:rsidR="00DF6D6A">
        <w:rPr>
          <w:lang w:val="ru-RU"/>
        </w:rPr>
        <w:t>е будет сокращаться</w:t>
      </w:r>
      <w:r>
        <w:rPr>
          <w:lang w:val="ru-RU"/>
        </w:rPr>
        <w:t>.</w:t>
      </w:r>
    </w:p>
    <w:p w14:paraId="6261189F" w14:textId="2611531F" w:rsidR="00E9063C" w:rsidRPr="00661C31" w:rsidRDefault="00661C31" w:rsidP="00E9063C">
      <w:pPr>
        <w:keepNext/>
        <w:keepLines/>
        <w:spacing w:before="240" w:after="240"/>
        <w:rPr>
          <w:u w:val="single"/>
          <w:lang w:val="ru-RU"/>
        </w:rPr>
      </w:pPr>
      <w:r w:rsidRPr="00D4354B">
        <w:rPr>
          <w:u w:val="single"/>
          <w:lang w:val="ru-RU"/>
        </w:rPr>
        <w:t xml:space="preserve">Положение дел с </w:t>
      </w:r>
      <w:r>
        <w:rPr>
          <w:u w:val="single"/>
          <w:lang w:val="ru-RU"/>
        </w:rPr>
        <w:t xml:space="preserve">освоением третьего транша в рамках </w:t>
      </w:r>
      <w:r>
        <w:rPr>
          <w:u w:val="single"/>
          <w:lang w:val="en-US"/>
        </w:rPr>
        <w:t>I</w:t>
      </w:r>
      <w:r w:rsidRPr="001314AF">
        <w:rPr>
          <w:u w:val="single"/>
        </w:rPr>
        <w:t>I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этапа</w:t>
      </w:r>
      <w:r w:rsidRPr="00863160">
        <w:rPr>
          <w:u w:val="single"/>
          <w:lang w:val="ru-RU"/>
        </w:rPr>
        <w:t xml:space="preserve"> </w:t>
      </w:r>
      <w:r w:rsidR="00385712">
        <w:rPr>
          <w:u w:val="single"/>
          <w:lang w:val="ru-RU"/>
        </w:rPr>
        <w:t>плана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организационной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деятельности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по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поэтапному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отказу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от</w:t>
      </w:r>
      <w:r w:rsidRPr="00863160">
        <w:rPr>
          <w:u w:val="single"/>
          <w:lang w:val="ru-RU"/>
        </w:rPr>
        <w:t xml:space="preserve"> </w:t>
      </w:r>
      <w:r w:rsidRPr="001314AF">
        <w:rPr>
          <w:u w:val="single"/>
          <w:lang w:val="ru-RU"/>
        </w:rPr>
        <w:t>ГХФУ</w:t>
      </w:r>
    </w:p>
    <w:p w14:paraId="41FA7124" w14:textId="7A8B9713" w:rsidR="00E9063C" w:rsidRPr="000A3F43" w:rsidRDefault="00661C31" w:rsidP="00E9063C">
      <w:pPr>
        <w:keepNext/>
        <w:keepLines/>
        <w:spacing w:before="240" w:after="240"/>
        <w:rPr>
          <w:i/>
        </w:rPr>
      </w:pPr>
      <w:r w:rsidRPr="00863160">
        <w:rPr>
          <w:i/>
          <w:lang w:val="ru-RU"/>
        </w:rPr>
        <w:t>Нормативно-правовая база</w:t>
      </w:r>
    </w:p>
    <w:p w14:paraId="3FD342B4" w14:textId="109560A2" w:rsidR="00E9063C" w:rsidRPr="00661C31" w:rsidRDefault="00661C31" w:rsidP="007B2F7F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F01349">
        <w:rPr>
          <w:lang w:val="ru-RU"/>
        </w:rPr>
        <w:t xml:space="preserve">Правительство </w:t>
      </w:r>
      <w:r>
        <w:rPr>
          <w:lang w:val="ru-RU"/>
        </w:rPr>
        <w:t>Перу</w:t>
      </w:r>
      <w:r w:rsidRPr="00F01349">
        <w:rPr>
          <w:lang w:val="ru-RU"/>
        </w:rPr>
        <w:t xml:space="preserve"> установило квоты на импорт ГХФУ на 2025 год в размере </w:t>
      </w:r>
      <w:r>
        <w:rPr>
          <w:lang w:val="ru-RU"/>
        </w:rPr>
        <w:t>8,74 </w:t>
      </w:r>
      <w:r w:rsidRPr="00F01349">
        <w:rPr>
          <w:lang w:val="ru-RU"/>
        </w:rPr>
        <w:t>тонн</w:t>
      </w:r>
      <w:r>
        <w:rPr>
          <w:lang w:val="ru-RU"/>
        </w:rPr>
        <w:t>ы </w:t>
      </w:r>
      <w:r w:rsidRPr="00F01349">
        <w:rPr>
          <w:lang w:val="ru-RU"/>
        </w:rPr>
        <w:t xml:space="preserve">ОРС, что </w:t>
      </w:r>
      <w:r>
        <w:rPr>
          <w:lang w:val="ru-RU"/>
        </w:rPr>
        <w:t xml:space="preserve">соответствует </w:t>
      </w:r>
      <w:r w:rsidRPr="00F01349">
        <w:rPr>
          <w:lang w:val="ru-RU"/>
        </w:rPr>
        <w:t>контрольны</w:t>
      </w:r>
      <w:r>
        <w:rPr>
          <w:lang w:val="ru-RU"/>
        </w:rPr>
        <w:t>м</w:t>
      </w:r>
      <w:r w:rsidRPr="00F01349">
        <w:rPr>
          <w:lang w:val="ru-RU"/>
        </w:rPr>
        <w:t xml:space="preserve"> цел</w:t>
      </w:r>
      <w:r>
        <w:rPr>
          <w:lang w:val="ru-RU"/>
        </w:rPr>
        <w:t>евым показателям</w:t>
      </w:r>
      <w:r w:rsidRPr="00F01349">
        <w:rPr>
          <w:lang w:val="ru-RU"/>
        </w:rPr>
        <w:t xml:space="preserve"> Монреальского протокола</w:t>
      </w:r>
      <w:r>
        <w:rPr>
          <w:lang w:val="ru-RU"/>
        </w:rPr>
        <w:t>.</w:t>
      </w:r>
    </w:p>
    <w:p w14:paraId="29A3C640" w14:textId="603D72B5" w:rsidR="00E9063C" w:rsidRPr="009A0745" w:rsidRDefault="009A0745" w:rsidP="00E9063C">
      <w:pPr>
        <w:keepNext/>
        <w:widowControl w:val="0"/>
        <w:spacing w:after="240"/>
        <w:rPr>
          <w:i/>
          <w:lang w:val="ru-RU"/>
        </w:rPr>
      </w:pPr>
      <w:r>
        <w:rPr>
          <w:i/>
          <w:lang w:val="ru-RU"/>
        </w:rPr>
        <w:t>Сектор обслуживания холодильного оборудования</w:t>
      </w:r>
    </w:p>
    <w:p w14:paraId="3A4BEC81" w14:textId="593DD394" w:rsidR="002F0C3D" w:rsidRPr="00FE45E8" w:rsidRDefault="00061E47" w:rsidP="002F0C3D">
      <w:pPr>
        <w:pStyle w:val="Heading1"/>
        <w:rPr>
          <w:lang w:val="ru-RU"/>
        </w:rPr>
      </w:pPr>
      <w:r w:rsidRPr="00FE45E8">
        <w:rPr>
          <w:lang w:val="ru-RU"/>
        </w:rPr>
        <w:t xml:space="preserve">Секретариат обсудил с ПРООН и ЮНЕП ход </w:t>
      </w:r>
      <w:r>
        <w:rPr>
          <w:lang w:val="ru-RU"/>
        </w:rPr>
        <w:t xml:space="preserve">осуществления </w:t>
      </w:r>
      <w:r w:rsidRPr="00FE45E8">
        <w:t>II</w:t>
      </w:r>
      <w:r w:rsidRPr="00FE45E8">
        <w:rPr>
          <w:lang w:val="ru-RU"/>
        </w:rPr>
        <w:t xml:space="preserve"> этапа в контексте его запланированного завершения к 31 декабря 2026 года</w:t>
      </w:r>
      <w:r>
        <w:rPr>
          <w:lang w:val="ru-RU"/>
        </w:rPr>
        <w:t>,</w:t>
      </w:r>
      <w:r w:rsidRPr="00FE45E8">
        <w:rPr>
          <w:lang w:val="ru-RU"/>
        </w:rPr>
        <w:t xml:space="preserve"> </w:t>
      </w:r>
      <w:r>
        <w:rPr>
          <w:lang w:val="ru-RU"/>
        </w:rPr>
        <w:t>о</w:t>
      </w:r>
      <w:r w:rsidR="00FE45E8" w:rsidRPr="00FE45E8">
        <w:rPr>
          <w:lang w:val="ru-RU"/>
        </w:rPr>
        <w:t>тме</w:t>
      </w:r>
      <w:r>
        <w:rPr>
          <w:lang w:val="ru-RU"/>
        </w:rPr>
        <w:t xml:space="preserve">тив </w:t>
      </w:r>
      <w:r w:rsidR="00FE45E8" w:rsidRPr="00FE45E8">
        <w:rPr>
          <w:lang w:val="ru-RU"/>
        </w:rPr>
        <w:t xml:space="preserve">ограниченное время для завершения мероприятий в рамках </w:t>
      </w:r>
      <w:r w:rsidR="00FE45E8" w:rsidRPr="00FE45E8">
        <w:t>II</w:t>
      </w:r>
      <w:r w:rsidR="00FE45E8" w:rsidRPr="00FE45E8">
        <w:rPr>
          <w:lang w:val="ru-RU"/>
        </w:rPr>
        <w:t xml:space="preserve"> </w:t>
      </w:r>
      <w:r w:rsidRPr="00FE45E8">
        <w:rPr>
          <w:lang w:val="ru-RU"/>
        </w:rPr>
        <w:t xml:space="preserve">этапа </w:t>
      </w:r>
      <w:r>
        <w:rPr>
          <w:lang w:val="ru-RU"/>
        </w:rPr>
        <w:t xml:space="preserve">ПОДПО </w:t>
      </w:r>
      <w:r w:rsidR="00FE45E8" w:rsidRPr="00FE45E8">
        <w:rPr>
          <w:lang w:val="ru-RU"/>
        </w:rPr>
        <w:t xml:space="preserve">и их взаимозависимость, включая закупку оборудования для сети </w:t>
      </w:r>
      <w:r>
        <w:rPr>
          <w:lang w:val="ru-RU"/>
        </w:rPr>
        <w:t>РРУ</w:t>
      </w:r>
      <w:r w:rsidR="00FE45E8" w:rsidRPr="00FE45E8">
        <w:rPr>
          <w:lang w:val="ru-RU"/>
        </w:rPr>
        <w:t xml:space="preserve">, внедрение национальной системы сертификации, целевые показатели </w:t>
      </w:r>
      <w:r>
        <w:rPr>
          <w:lang w:val="ru-RU"/>
        </w:rPr>
        <w:t xml:space="preserve">в плане </w:t>
      </w:r>
      <w:r w:rsidR="00FE45E8" w:rsidRPr="00FE45E8">
        <w:rPr>
          <w:lang w:val="ru-RU"/>
        </w:rPr>
        <w:t xml:space="preserve">сертификации технических специалистов и мероприятия по </w:t>
      </w:r>
      <w:r>
        <w:rPr>
          <w:lang w:val="ru-RU"/>
        </w:rPr>
        <w:t xml:space="preserve">популяризации </w:t>
      </w:r>
      <w:r w:rsidR="00FE45E8" w:rsidRPr="00FE45E8">
        <w:rPr>
          <w:lang w:val="ru-RU"/>
        </w:rPr>
        <w:t xml:space="preserve">альтернатив </w:t>
      </w:r>
      <w:r>
        <w:rPr>
          <w:lang w:val="ru-RU"/>
        </w:rPr>
        <w:t xml:space="preserve">ГХФУ </w:t>
      </w:r>
      <w:r w:rsidR="00FE45E8" w:rsidRPr="00FE45E8">
        <w:rPr>
          <w:lang w:val="ru-RU"/>
        </w:rPr>
        <w:t>с низким ПГП для холодовой цепи.</w:t>
      </w:r>
    </w:p>
    <w:p w14:paraId="617E58FF" w14:textId="1697C97F" w:rsidR="005256C3" w:rsidRPr="00474AF6" w:rsidRDefault="00FE45E8" w:rsidP="0060701B">
      <w:pPr>
        <w:pStyle w:val="Heading1"/>
        <w:rPr>
          <w:lang w:val="ru-RU" w:eastAsia="en-CA"/>
        </w:rPr>
      </w:pPr>
      <w:r w:rsidRPr="00FE45E8">
        <w:rPr>
          <w:lang w:val="ru-RU"/>
        </w:rPr>
        <w:t xml:space="preserve">Закупка и поставка оборудования </w:t>
      </w:r>
      <w:r w:rsidR="00061E47">
        <w:rPr>
          <w:lang w:val="ru-RU"/>
        </w:rPr>
        <w:t>для РРУ</w:t>
      </w:r>
      <w:r w:rsidRPr="00FE45E8">
        <w:rPr>
          <w:lang w:val="ru-RU"/>
        </w:rPr>
        <w:t>, как ожидается, заверш</w:t>
      </w:r>
      <w:r w:rsidR="00CA1E1A">
        <w:rPr>
          <w:lang w:val="ru-RU"/>
        </w:rPr>
        <w:t>ится</w:t>
      </w:r>
      <w:r w:rsidRPr="00FE45E8">
        <w:rPr>
          <w:lang w:val="ru-RU"/>
        </w:rPr>
        <w:t xml:space="preserve"> в 2025 году, а национальный </w:t>
      </w:r>
      <w:r w:rsidR="00061E47">
        <w:rPr>
          <w:lang w:val="ru-RU"/>
        </w:rPr>
        <w:t xml:space="preserve">утилизационный </w:t>
      </w:r>
      <w:r w:rsidRPr="00FE45E8">
        <w:rPr>
          <w:lang w:val="ru-RU"/>
        </w:rPr>
        <w:t xml:space="preserve">центр </w:t>
      </w:r>
      <w:r w:rsidR="00061E47">
        <w:rPr>
          <w:lang w:val="ru-RU"/>
        </w:rPr>
        <w:t xml:space="preserve">заработает </w:t>
      </w:r>
      <w:r w:rsidRPr="00FE45E8">
        <w:rPr>
          <w:lang w:val="ru-RU"/>
        </w:rPr>
        <w:t xml:space="preserve">в 2026 году, после того как оборудование будет установлено и введено в эксплуатацию. </w:t>
      </w:r>
      <w:r w:rsidR="00CA1E1A">
        <w:rPr>
          <w:lang w:val="ru-RU"/>
        </w:rPr>
        <w:t>После</w:t>
      </w:r>
      <w:r w:rsidR="00061E47">
        <w:rPr>
          <w:lang w:val="ru-RU"/>
        </w:rPr>
        <w:t xml:space="preserve"> </w:t>
      </w:r>
      <w:r w:rsidR="00474AF6">
        <w:rPr>
          <w:lang w:val="ru-RU"/>
        </w:rPr>
        <w:t>утвержден</w:t>
      </w:r>
      <w:r w:rsidR="00CA1E1A">
        <w:rPr>
          <w:lang w:val="ru-RU"/>
        </w:rPr>
        <w:t xml:space="preserve">ия не позднее </w:t>
      </w:r>
      <w:r w:rsidR="00CA1E1A" w:rsidRPr="00FE45E8">
        <w:rPr>
          <w:lang w:val="ru-RU"/>
        </w:rPr>
        <w:t>ноябр</w:t>
      </w:r>
      <w:r w:rsidR="00CA1E1A">
        <w:rPr>
          <w:lang w:val="ru-RU"/>
        </w:rPr>
        <w:t>я</w:t>
      </w:r>
      <w:r w:rsidR="00CA1E1A" w:rsidRPr="00FE45E8">
        <w:rPr>
          <w:lang w:val="ru-RU"/>
        </w:rPr>
        <w:t xml:space="preserve"> 2025 года</w:t>
      </w:r>
      <w:r w:rsidR="00CA1E1A">
        <w:rPr>
          <w:lang w:val="ru-RU"/>
        </w:rPr>
        <w:t xml:space="preserve"> </w:t>
      </w:r>
      <w:r w:rsidR="00474AF6">
        <w:rPr>
          <w:lang w:val="ru-RU"/>
        </w:rPr>
        <w:t>механизм</w:t>
      </w:r>
      <w:r w:rsidR="00CA1E1A">
        <w:rPr>
          <w:lang w:val="ru-RU"/>
        </w:rPr>
        <w:t>а</w:t>
      </w:r>
      <w:r w:rsidR="00474AF6">
        <w:rPr>
          <w:lang w:val="ru-RU"/>
        </w:rPr>
        <w:t xml:space="preserve"> оценивания </w:t>
      </w:r>
      <w:r w:rsidRPr="00FE45E8">
        <w:rPr>
          <w:lang w:val="ru-RU"/>
        </w:rPr>
        <w:t xml:space="preserve">запуск системы сертификации запланирован на первый квартал 2026 года. </w:t>
      </w:r>
      <w:r w:rsidR="00474AF6">
        <w:rPr>
          <w:lang w:val="ru-RU"/>
        </w:rPr>
        <w:t>Д</w:t>
      </w:r>
      <w:r w:rsidR="00474AF6" w:rsidRPr="00FE45E8">
        <w:rPr>
          <w:lang w:val="ru-RU"/>
        </w:rPr>
        <w:t xml:space="preserve">ля предоставления услуг по сертификации </w:t>
      </w:r>
      <w:r w:rsidR="00474AF6">
        <w:rPr>
          <w:lang w:val="ru-RU"/>
        </w:rPr>
        <w:t xml:space="preserve">прошли </w:t>
      </w:r>
      <w:r w:rsidRPr="00FE45E8">
        <w:rPr>
          <w:lang w:val="ru-RU"/>
        </w:rPr>
        <w:t>обуч</w:t>
      </w:r>
      <w:r w:rsidR="00474AF6">
        <w:rPr>
          <w:lang w:val="ru-RU"/>
        </w:rPr>
        <w:t xml:space="preserve">ение </w:t>
      </w:r>
      <w:r w:rsidRPr="00FE45E8">
        <w:rPr>
          <w:lang w:val="ru-RU"/>
        </w:rPr>
        <w:t xml:space="preserve">и </w:t>
      </w:r>
      <w:r w:rsidR="00474AF6">
        <w:rPr>
          <w:lang w:val="ru-RU"/>
        </w:rPr>
        <w:t>получили разрешени</w:t>
      </w:r>
      <w:r w:rsidR="00CA1E1A">
        <w:rPr>
          <w:lang w:val="ru-RU"/>
        </w:rPr>
        <w:t>е</w:t>
      </w:r>
      <w:r w:rsidR="00474AF6">
        <w:rPr>
          <w:lang w:val="ru-RU"/>
        </w:rPr>
        <w:t xml:space="preserve"> </w:t>
      </w:r>
      <w:r w:rsidRPr="00FE45E8">
        <w:rPr>
          <w:lang w:val="ru-RU"/>
        </w:rPr>
        <w:t xml:space="preserve">семь </w:t>
      </w:r>
      <w:r w:rsidR="00474AF6">
        <w:rPr>
          <w:lang w:val="ru-RU"/>
        </w:rPr>
        <w:t>аттестующих экспертов</w:t>
      </w:r>
      <w:r w:rsidRPr="00FE45E8">
        <w:rPr>
          <w:lang w:val="ru-RU"/>
        </w:rPr>
        <w:t xml:space="preserve">, а три учреждения </w:t>
      </w:r>
      <w:r w:rsidR="00474AF6">
        <w:rPr>
          <w:lang w:val="ru-RU"/>
        </w:rPr>
        <w:t xml:space="preserve">получили </w:t>
      </w:r>
      <w:r w:rsidRPr="00FE45E8">
        <w:rPr>
          <w:lang w:val="ru-RU"/>
        </w:rPr>
        <w:t>аккредит</w:t>
      </w:r>
      <w:r w:rsidR="00474AF6">
        <w:rPr>
          <w:lang w:val="ru-RU"/>
        </w:rPr>
        <w:t>ацию</w:t>
      </w:r>
      <w:r w:rsidR="00C16584">
        <w:rPr>
          <w:lang w:val="ru-RU"/>
        </w:rPr>
        <w:t>;</w:t>
      </w:r>
      <w:r w:rsidRPr="00FE45E8">
        <w:rPr>
          <w:lang w:val="ru-RU"/>
        </w:rPr>
        <w:t xml:space="preserve"> еще два учреждения находятся в процессе </w:t>
      </w:r>
      <w:r w:rsidR="00474AF6">
        <w:rPr>
          <w:lang w:val="ru-RU"/>
        </w:rPr>
        <w:t>ее получения</w:t>
      </w:r>
      <w:r w:rsidRPr="00FE45E8">
        <w:rPr>
          <w:lang w:val="ru-RU"/>
        </w:rPr>
        <w:t xml:space="preserve">. В настоящее время разрабатывается новый </w:t>
      </w:r>
      <w:r w:rsidR="00474AF6">
        <w:rPr>
          <w:lang w:val="ru-RU"/>
        </w:rPr>
        <w:t xml:space="preserve">отраслевой профессиональный </w:t>
      </w:r>
      <w:r w:rsidRPr="00FE45E8">
        <w:rPr>
          <w:lang w:val="ru-RU"/>
        </w:rPr>
        <w:t>стандарт</w:t>
      </w:r>
      <w:r w:rsidR="00474AF6">
        <w:rPr>
          <w:lang w:val="ru-RU"/>
        </w:rPr>
        <w:t xml:space="preserve"> </w:t>
      </w:r>
      <w:r w:rsidRPr="00FE45E8">
        <w:rPr>
          <w:lang w:val="ru-RU"/>
        </w:rPr>
        <w:t xml:space="preserve">по безопасному обращению с </w:t>
      </w:r>
      <w:r w:rsidR="00474AF6">
        <w:rPr>
          <w:lang w:val="ru-RU"/>
        </w:rPr>
        <w:t xml:space="preserve">огнеопасными </w:t>
      </w:r>
      <w:r w:rsidRPr="00FE45E8">
        <w:rPr>
          <w:lang w:val="ru-RU"/>
        </w:rPr>
        <w:t xml:space="preserve">хладагентами, </w:t>
      </w:r>
      <w:r w:rsidR="00474AF6">
        <w:rPr>
          <w:lang w:val="ru-RU"/>
        </w:rPr>
        <w:t xml:space="preserve">и, </w:t>
      </w:r>
      <w:r w:rsidRPr="00FE45E8">
        <w:rPr>
          <w:lang w:val="ru-RU"/>
        </w:rPr>
        <w:t xml:space="preserve">как ожидается, </w:t>
      </w:r>
      <w:r w:rsidR="00474AF6">
        <w:rPr>
          <w:lang w:val="ru-RU"/>
        </w:rPr>
        <w:t xml:space="preserve">эта работа завершится </w:t>
      </w:r>
      <w:r w:rsidRPr="00FE45E8">
        <w:rPr>
          <w:lang w:val="ru-RU"/>
        </w:rPr>
        <w:t xml:space="preserve">в первой половине 2026 года. </w:t>
      </w:r>
      <w:r w:rsidR="00C16584">
        <w:rPr>
          <w:lang w:val="ru-RU"/>
        </w:rPr>
        <w:t>За период с</w:t>
      </w:r>
      <w:r w:rsidRPr="00FE45E8">
        <w:rPr>
          <w:lang w:val="ru-RU"/>
        </w:rPr>
        <w:t xml:space="preserve"> начала работы </w:t>
      </w:r>
      <w:r w:rsidR="00C16584">
        <w:rPr>
          <w:lang w:val="ru-RU"/>
        </w:rPr>
        <w:t xml:space="preserve">до декабря 2026 года для </w:t>
      </w:r>
      <w:r w:rsidRPr="00FE45E8">
        <w:rPr>
          <w:lang w:val="ru-RU"/>
        </w:rPr>
        <w:t>аккредитованны</w:t>
      </w:r>
      <w:r w:rsidR="00C16584">
        <w:rPr>
          <w:lang w:val="ru-RU"/>
        </w:rPr>
        <w:t>х</w:t>
      </w:r>
      <w:r w:rsidRPr="00FE45E8">
        <w:rPr>
          <w:lang w:val="ru-RU"/>
        </w:rPr>
        <w:t xml:space="preserve"> учреждени</w:t>
      </w:r>
      <w:r w:rsidR="00C16584">
        <w:rPr>
          <w:lang w:val="ru-RU"/>
        </w:rPr>
        <w:t xml:space="preserve">й установлен совокупный целевой показатель по </w:t>
      </w:r>
      <w:r w:rsidRPr="00FE45E8">
        <w:rPr>
          <w:lang w:val="ru-RU"/>
        </w:rPr>
        <w:t>сертифи</w:t>
      </w:r>
      <w:r w:rsidR="00C16584">
        <w:rPr>
          <w:lang w:val="ru-RU"/>
        </w:rPr>
        <w:t xml:space="preserve">кации </w:t>
      </w:r>
      <w:r w:rsidRPr="00FE45E8">
        <w:rPr>
          <w:lang w:val="ru-RU"/>
        </w:rPr>
        <w:t>250 техни</w:t>
      </w:r>
      <w:r w:rsidR="00474AF6">
        <w:rPr>
          <w:lang w:val="ru-RU"/>
        </w:rPr>
        <w:t xml:space="preserve">ческих специалистов </w:t>
      </w:r>
      <w:r w:rsidRPr="00FE45E8">
        <w:rPr>
          <w:lang w:val="ru-RU"/>
        </w:rPr>
        <w:t xml:space="preserve">по </w:t>
      </w:r>
      <w:r w:rsidR="00C16584">
        <w:rPr>
          <w:lang w:val="ru-RU"/>
        </w:rPr>
        <w:t>ХКС</w:t>
      </w:r>
      <w:r w:rsidRPr="00474AF6">
        <w:rPr>
          <w:lang w:val="ru-RU"/>
        </w:rPr>
        <w:t>.</w:t>
      </w:r>
    </w:p>
    <w:p w14:paraId="09CDC667" w14:textId="2EAFFE1D" w:rsidR="00124F50" w:rsidRPr="00FF1144" w:rsidRDefault="00CA16C2" w:rsidP="002F0C3D">
      <w:pPr>
        <w:pStyle w:val="Heading1"/>
        <w:rPr>
          <w:lang w:val="ru-RU" w:eastAsia="en-CA"/>
        </w:rPr>
      </w:pPr>
      <w:r>
        <w:rPr>
          <w:lang w:val="ru-RU" w:eastAsia="en-CA"/>
        </w:rPr>
        <w:t>ПРООН</w:t>
      </w:r>
      <w:r w:rsidR="00FF1144" w:rsidRPr="00FF1144">
        <w:rPr>
          <w:lang w:val="ru-RU" w:eastAsia="en-CA"/>
        </w:rPr>
        <w:t xml:space="preserve"> подтвердила, что </w:t>
      </w:r>
      <w:r w:rsidR="00FF1144" w:rsidRPr="00FF1144">
        <w:rPr>
          <w:lang w:eastAsia="en-CA"/>
        </w:rPr>
        <w:t>II</w:t>
      </w:r>
      <w:r w:rsidR="00FF1144" w:rsidRPr="00FF1144">
        <w:rPr>
          <w:lang w:val="ru-RU" w:eastAsia="en-CA"/>
        </w:rPr>
        <w:t xml:space="preserve"> этап ПОДПО будет завершен к 31 декабря 2026 года, как предусмотрено в Соглашении между правительством Перу и Исполнительным комитетом.</w:t>
      </w:r>
    </w:p>
    <w:p w14:paraId="2D6494A5" w14:textId="7EEC1AF6" w:rsidR="00E9063C" w:rsidRPr="005A4224" w:rsidRDefault="005A4224" w:rsidP="00E9063C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>Реализация политики в области гендерной проблематики</w:t>
      </w:r>
    </w:p>
    <w:p w14:paraId="405B82AB" w14:textId="798CB49C" w:rsidR="00CF398B" w:rsidRPr="00FE45E8" w:rsidRDefault="00FE45E8" w:rsidP="00CF398B">
      <w:pPr>
        <w:pStyle w:val="Heading1"/>
        <w:rPr>
          <w:lang w:val="ru-RU"/>
        </w:rPr>
      </w:pPr>
      <w:r w:rsidRPr="00FE45E8">
        <w:rPr>
          <w:lang w:val="ru-RU"/>
        </w:rPr>
        <w:t>В соответствии с решениями 84/92(</w:t>
      </w:r>
      <w:r w:rsidRPr="00FE45E8">
        <w:t>d</w:t>
      </w:r>
      <w:r w:rsidRPr="00FE45E8">
        <w:rPr>
          <w:lang w:val="ru-RU"/>
        </w:rPr>
        <w:t>) и 90/48(</w:t>
      </w:r>
      <w:r w:rsidRPr="00FE45E8">
        <w:t>c</w:t>
      </w:r>
      <w:r w:rsidRPr="00FE45E8">
        <w:rPr>
          <w:lang w:val="ru-RU"/>
        </w:rPr>
        <w:t>) женщины принимали активное участие в</w:t>
      </w:r>
      <w:r w:rsidR="005F5942">
        <w:rPr>
          <w:lang w:val="ru-RU"/>
        </w:rPr>
        <w:t> </w:t>
      </w:r>
      <w:r w:rsidRPr="00FE45E8">
        <w:rPr>
          <w:lang w:val="ru-RU"/>
        </w:rPr>
        <w:t>мероприятиях по техническо</w:t>
      </w:r>
      <w:r w:rsidR="00EF6B5D">
        <w:rPr>
          <w:lang w:val="ru-RU"/>
        </w:rPr>
        <w:t>му содействию</w:t>
      </w:r>
      <w:r w:rsidRPr="00FE45E8">
        <w:rPr>
          <w:lang w:val="ru-RU"/>
        </w:rPr>
        <w:t xml:space="preserve">, обучению </w:t>
      </w:r>
      <w:r w:rsidR="00EF6B5D">
        <w:rPr>
          <w:lang w:val="ru-RU"/>
        </w:rPr>
        <w:t xml:space="preserve">по вопросам ХКС </w:t>
      </w:r>
      <w:r w:rsidRPr="00FE45E8">
        <w:rPr>
          <w:lang w:val="ru-RU"/>
        </w:rPr>
        <w:t xml:space="preserve">и </w:t>
      </w:r>
      <w:r w:rsidR="00EF6B5D">
        <w:rPr>
          <w:lang w:val="ru-RU"/>
        </w:rPr>
        <w:t xml:space="preserve">информированию </w:t>
      </w:r>
      <w:r w:rsidRPr="00FE45E8">
        <w:rPr>
          <w:lang w:val="ru-RU"/>
        </w:rPr>
        <w:t>в</w:t>
      </w:r>
      <w:r w:rsidR="005F5942">
        <w:rPr>
          <w:lang w:val="ru-RU"/>
        </w:rPr>
        <w:t> </w:t>
      </w:r>
      <w:r w:rsidRPr="00FE45E8">
        <w:rPr>
          <w:lang w:val="ru-RU"/>
        </w:rPr>
        <w:t xml:space="preserve">рамках </w:t>
      </w:r>
      <w:r w:rsidRPr="00FE45E8">
        <w:t>II</w:t>
      </w:r>
      <w:r w:rsidRPr="00FE45E8">
        <w:rPr>
          <w:lang w:val="ru-RU"/>
        </w:rPr>
        <w:t xml:space="preserve"> </w:t>
      </w:r>
      <w:r w:rsidR="00EF6B5D" w:rsidRPr="00FE45E8">
        <w:rPr>
          <w:lang w:val="ru-RU"/>
        </w:rPr>
        <w:t>этапа</w:t>
      </w:r>
      <w:r w:rsidR="00EF6B5D">
        <w:rPr>
          <w:lang w:val="ru-RU"/>
        </w:rPr>
        <w:t xml:space="preserve"> ПОДПО</w:t>
      </w:r>
      <w:r w:rsidRPr="00FE45E8">
        <w:rPr>
          <w:lang w:val="ru-RU"/>
        </w:rPr>
        <w:t xml:space="preserve">. </w:t>
      </w:r>
      <w:r w:rsidR="00EF6B5D">
        <w:rPr>
          <w:lang w:val="ru-RU"/>
        </w:rPr>
        <w:t>За</w:t>
      </w:r>
      <w:r w:rsidRPr="00FE45E8">
        <w:rPr>
          <w:lang w:val="ru-RU"/>
        </w:rPr>
        <w:t xml:space="preserve"> период с 2022 по 2024 год в </w:t>
      </w:r>
      <w:r w:rsidR="00EF6B5D">
        <w:rPr>
          <w:lang w:val="ru-RU"/>
        </w:rPr>
        <w:t xml:space="preserve">рамках </w:t>
      </w:r>
      <w:r w:rsidRPr="00FE45E8">
        <w:rPr>
          <w:lang w:val="ru-RU"/>
        </w:rPr>
        <w:t xml:space="preserve">семинаров </w:t>
      </w:r>
      <w:r w:rsidR="00EF6B5D">
        <w:rPr>
          <w:lang w:val="ru-RU"/>
        </w:rPr>
        <w:t xml:space="preserve">прошли </w:t>
      </w:r>
      <w:r w:rsidRPr="00FE45E8">
        <w:rPr>
          <w:lang w:val="ru-RU"/>
        </w:rPr>
        <w:t>обуч</w:t>
      </w:r>
      <w:r w:rsidR="00EF6B5D">
        <w:rPr>
          <w:lang w:val="ru-RU"/>
        </w:rPr>
        <w:t xml:space="preserve">ение </w:t>
      </w:r>
      <w:r w:rsidRPr="00FE45E8">
        <w:rPr>
          <w:lang w:val="ru-RU"/>
        </w:rPr>
        <w:t>в</w:t>
      </w:r>
      <w:r w:rsidR="005F5942">
        <w:rPr>
          <w:lang w:val="ru-RU"/>
        </w:rPr>
        <w:t> </w:t>
      </w:r>
      <w:r w:rsidRPr="00FE45E8">
        <w:rPr>
          <w:lang w:val="ru-RU"/>
        </w:rPr>
        <w:t>общей сложности 115 женщин-</w:t>
      </w:r>
      <w:r w:rsidR="00EF6B5D">
        <w:rPr>
          <w:lang w:val="ru-RU"/>
        </w:rPr>
        <w:t xml:space="preserve">специалистов </w:t>
      </w:r>
      <w:r w:rsidR="00241941">
        <w:rPr>
          <w:lang w:val="ru-RU"/>
        </w:rPr>
        <w:t>по</w:t>
      </w:r>
      <w:r w:rsidR="00EF6B5D">
        <w:rPr>
          <w:lang w:val="ru-RU"/>
        </w:rPr>
        <w:t xml:space="preserve"> ХКС</w:t>
      </w:r>
      <w:r w:rsidRPr="00FE45E8">
        <w:rPr>
          <w:lang w:val="ru-RU"/>
        </w:rPr>
        <w:t>. Кроме того, в двух видеоуроках по передовой практике в области холодильного оборудования и специализированной сварк</w:t>
      </w:r>
      <w:r w:rsidR="00EF6B5D">
        <w:rPr>
          <w:lang w:val="ru-RU"/>
        </w:rPr>
        <w:t>е</w:t>
      </w:r>
      <w:r w:rsidRPr="00FE45E8">
        <w:rPr>
          <w:lang w:val="ru-RU"/>
        </w:rPr>
        <w:t xml:space="preserve"> в качестве </w:t>
      </w:r>
      <w:r w:rsidR="00EF6B5D">
        <w:rPr>
          <w:lang w:val="ru-RU"/>
        </w:rPr>
        <w:t xml:space="preserve">ведущих специалистов </w:t>
      </w:r>
      <w:r w:rsidRPr="00FE45E8">
        <w:rPr>
          <w:lang w:val="ru-RU"/>
        </w:rPr>
        <w:t>выступили женщины. База данных техни</w:t>
      </w:r>
      <w:r w:rsidR="00EF6B5D">
        <w:rPr>
          <w:lang w:val="ru-RU"/>
        </w:rPr>
        <w:t>ческих специалистов отрасли ХКС</w:t>
      </w:r>
      <w:r w:rsidRPr="00FE45E8">
        <w:rPr>
          <w:lang w:val="ru-RU"/>
        </w:rPr>
        <w:t>, котор</w:t>
      </w:r>
      <w:r w:rsidR="00EF6B5D">
        <w:rPr>
          <w:lang w:val="ru-RU"/>
        </w:rPr>
        <w:t>ую</w:t>
      </w:r>
      <w:r w:rsidRPr="00FE45E8">
        <w:rPr>
          <w:lang w:val="ru-RU"/>
        </w:rPr>
        <w:t xml:space="preserve"> ведет</w:t>
      </w:r>
      <w:r w:rsidR="00EF6B5D">
        <w:rPr>
          <w:lang w:val="ru-RU"/>
        </w:rPr>
        <w:t xml:space="preserve"> </w:t>
      </w:r>
      <w:r w:rsidRPr="00FE45E8">
        <w:rPr>
          <w:lang w:val="ru-RU"/>
        </w:rPr>
        <w:t>и регулярно обновляет</w:t>
      </w:r>
      <w:r w:rsidR="00EF6B5D">
        <w:rPr>
          <w:lang w:val="ru-RU"/>
        </w:rPr>
        <w:t xml:space="preserve"> Министерство промышленности (</w:t>
      </w:r>
      <w:r w:rsidRPr="00FE45E8">
        <w:t>PRODUCE</w:t>
      </w:r>
      <w:r w:rsidR="00EF6B5D">
        <w:rPr>
          <w:lang w:val="ru-RU"/>
        </w:rPr>
        <w:t>)</w:t>
      </w:r>
      <w:r w:rsidRPr="00FE45E8">
        <w:rPr>
          <w:lang w:val="ru-RU"/>
        </w:rPr>
        <w:t xml:space="preserve">, собирает дезагрегированные данные, что позволяет отслеживать участие и развитие технического потенциала </w:t>
      </w:r>
      <w:r w:rsidR="00E8126A" w:rsidRPr="00FE45E8">
        <w:rPr>
          <w:lang w:val="ru-RU"/>
        </w:rPr>
        <w:t xml:space="preserve">женщин </w:t>
      </w:r>
      <w:r w:rsidRPr="00FE45E8">
        <w:rPr>
          <w:lang w:val="ru-RU"/>
        </w:rPr>
        <w:t>в это</w:t>
      </w:r>
      <w:r w:rsidR="00E8126A">
        <w:rPr>
          <w:lang w:val="ru-RU"/>
        </w:rPr>
        <w:t>й отрасли</w:t>
      </w:r>
      <w:r w:rsidRPr="00FE45E8">
        <w:rPr>
          <w:lang w:val="ru-RU"/>
        </w:rPr>
        <w:t>.</w:t>
      </w:r>
    </w:p>
    <w:p w14:paraId="3E9DBACE" w14:textId="7E332A9E" w:rsidR="00E9063C" w:rsidRPr="00B03999" w:rsidRDefault="00B03999" w:rsidP="002C7FC2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 w:rsidRPr="001953F8">
        <w:rPr>
          <w:u w:val="single"/>
          <w:lang w:val="ru-RU"/>
        </w:rPr>
        <w:t>Устойчивость поэтапного отказа от ГХФУ и оценка рисков</w:t>
      </w:r>
    </w:p>
    <w:p w14:paraId="512D4A69" w14:textId="1C93F757" w:rsidR="00956595" w:rsidRPr="00BA11BD" w:rsidRDefault="00B03999" w:rsidP="00956595">
      <w:pPr>
        <w:pStyle w:val="Heading1"/>
        <w:rPr>
          <w:lang w:val="ru-RU"/>
        </w:rPr>
      </w:pPr>
      <w:r>
        <w:rPr>
          <w:lang w:val="ru-RU"/>
        </w:rPr>
        <w:t>Генеральная дирекция по вопросам окружающей</w:t>
      </w:r>
      <w:r w:rsidRPr="00995865">
        <w:rPr>
          <w:lang w:val="ru-RU"/>
        </w:rPr>
        <w:t xml:space="preserve"> </w:t>
      </w:r>
      <w:r>
        <w:rPr>
          <w:lang w:val="ru-RU"/>
        </w:rPr>
        <w:t>среды</w:t>
      </w:r>
      <w:r w:rsidRPr="00995865">
        <w:rPr>
          <w:lang w:val="ru-RU"/>
        </w:rPr>
        <w:t xml:space="preserve"> </w:t>
      </w:r>
      <w:r>
        <w:rPr>
          <w:lang w:val="ru-RU"/>
        </w:rPr>
        <w:t>в рамках промышленного производства Министерства промышленности (</w:t>
      </w:r>
      <w:r w:rsidR="00FE45E8" w:rsidRPr="00FE45E8">
        <w:t>PRODUCE</w:t>
      </w:r>
      <w:r>
        <w:rPr>
          <w:lang w:val="ru-RU"/>
        </w:rPr>
        <w:t>)</w:t>
      </w:r>
      <w:r w:rsidR="00FE45E8" w:rsidRPr="00FE45E8">
        <w:rPr>
          <w:lang w:val="ru-RU"/>
        </w:rPr>
        <w:t xml:space="preserve"> действует в качестве </w:t>
      </w:r>
      <w:r>
        <w:rPr>
          <w:lang w:val="ru-RU"/>
        </w:rPr>
        <w:t>НООС</w:t>
      </w:r>
      <w:r w:rsidR="00FE45E8" w:rsidRPr="00FE45E8">
        <w:rPr>
          <w:lang w:val="ru-RU"/>
        </w:rPr>
        <w:t xml:space="preserve">, обеспечивая технический и институциональный потенциал для </w:t>
      </w:r>
      <w:r>
        <w:rPr>
          <w:lang w:val="ru-RU"/>
        </w:rPr>
        <w:t>обеспечения устойчивости процесса поэтапного отказа от ГХФУ</w:t>
      </w:r>
      <w:r w:rsidR="00FE45E8" w:rsidRPr="00FE45E8">
        <w:rPr>
          <w:lang w:val="ru-RU"/>
        </w:rPr>
        <w:t>. Дирек</w:t>
      </w:r>
      <w:r>
        <w:rPr>
          <w:lang w:val="ru-RU"/>
        </w:rPr>
        <w:t>ция</w:t>
      </w:r>
      <w:r w:rsidR="00FE45E8" w:rsidRPr="00FE45E8">
        <w:rPr>
          <w:lang w:val="ru-RU"/>
        </w:rPr>
        <w:t xml:space="preserve"> </w:t>
      </w:r>
      <w:r w:rsidR="00EB48EF">
        <w:rPr>
          <w:lang w:val="ru-RU"/>
        </w:rPr>
        <w:t>осуществляет</w:t>
      </w:r>
      <w:r w:rsidR="00FE45E8" w:rsidRPr="00FE45E8">
        <w:rPr>
          <w:lang w:val="ru-RU"/>
        </w:rPr>
        <w:t xml:space="preserve"> импорт</w:t>
      </w:r>
      <w:r w:rsidR="00EB48EF">
        <w:rPr>
          <w:lang w:val="ru-RU"/>
        </w:rPr>
        <w:t>ный контроль</w:t>
      </w:r>
      <w:r w:rsidR="00FE45E8" w:rsidRPr="00FE45E8">
        <w:rPr>
          <w:lang w:val="ru-RU"/>
        </w:rPr>
        <w:t xml:space="preserve">, распределяет квоты и </w:t>
      </w:r>
      <w:r w:rsidR="00EB48EF">
        <w:rPr>
          <w:lang w:val="ru-RU"/>
        </w:rPr>
        <w:t>играет ведущую роль в</w:t>
      </w:r>
      <w:r w:rsidR="00FE45E8" w:rsidRPr="00FE45E8">
        <w:rPr>
          <w:lang w:val="ru-RU"/>
        </w:rPr>
        <w:t xml:space="preserve"> </w:t>
      </w:r>
      <w:r w:rsidR="00EB48EF">
        <w:rPr>
          <w:lang w:val="ru-RU"/>
        </w:rPr>
        <w:t xml:space="preserve">совместных </w:t>
      </w:r>
      <w:r w:rsidR="00FE45E8" w:rsidRPr="00FE45E8">
        <w:rPr>
          <w:lang w:val="ru-RU"/>
        </w:rPr>
        <w:t>проект</w:t>
      </w:r>
      <w:r w:rsidR="00EB48EF">
        <w:rPr>
          <w:lang w:val="ru-RU"/>
        </w:rPr>
        <w:t xml:space="preserve">ах </w:t>
      </w:r>
      <w:r w:rsidR="00FE45E8" w:rsidRPr="00FE45E8">
        <w:rPr>
          <w:lang w:val="ru-RU"/>
        </w:rPr>
        <w:t xml:space="preserve">с учреждениями-исполнителями, обеспечивая непрерывное осуществление и устойчивость мероприятий </w:t>
      </w:r>
      <w:r w:rsidR="00EB48EF">
        <w:rPr>
          <w:lang w:val="ru-RU"/>
        </w:rPr>
        <w:t>ПОДПО</w:t>
      </w:r>
      <w:r w:rsidR="00FE45E8" w:rsidRPr="00FE45E8">
        <w:rPr>
          <w:lang w:val="ru-RU"/>
        </w:rPr>
        <w:t xml:space="preserve">. </w:t>
      </w:r>
      <w:r w:rsidR="00EB48EF">
        <w:rPr>
          <w:lang w:val="ru-RU"/>
        </w:rPr>
        <w:t>Как</w:t>
      </w:r>
      <w:r w:rsidR="00FE45E8" w:rsidRPr="00FE45E8">
        <w:rPr>
          <w:lang w:val="ru-RU"/>
        </w:rPr>
        <w:t xml:space="preserve"> указала</w:t>
      </w:r>
      <w:r w:rsidR="00EB48EF">
        <w:rPr>
          <w:lang w:val="ru-RU"/>
        </w:rPr>
        <w:t xml:space="preserve"> ПРООН</w:t>
      </w:r>
      <w:r w:rsidR="00FE45E8" w:rsidRPr="00FE45E8">
        <w:rPr>
          <w:lang w:val="ru-RU"/>
        </w:rPr>
        <w:t xml:space="preserve">, потенциальные риски для своевременного осуществления мероприятий </w:t>
      </w:r>
      <w:r w:rsidR="00EB48EF">
        <w:rPr>
          <w:lang w:val="ru-RU"/>
        </w:rPr>
        <w:t>ПОДПО</w:t>
      </w:r>
      <w:r w:rsidR="00FE45E8" w:rsidRPr="00FE45E8">
        <w:rPr>
          <w:lang w:val="ru-RU"/>
        </w:rPr>
        <w:t xml:space="preserve"> активно отслеживаются. К </w:t>
      </w:r>
      <w:r w:rsidR="008A1016">
        <w:rPr>
          <w:lang w:val="ru-RU"/>
        </w:rPr>
        <w:t xml:space="preserve">высоким </w:t>
      </w:r>
      <w:r w:rsidR="00FE45E8" w:rsidRPr="00FE45E8">
        <w:rPr>
          <w:lang w:val="ru-RU"/>
        </w:rPr>
        <w:t>рискам</w:t>
      </w:r>
      <w:r w:rsidR="00EB48EF">
        <w:rPr>
          <w:lang w:val="ru-RU"/>
        </w:rPr>
        <w:t xml:space="preserve"> </w:t>
      </w:r>
      <w:r w:rsidR="00FE45E8" w:rsidRPr="00FE45E8">
        <w:rPr>
          <w:lang w:val="ru-RU"/>
        </w:rPr>
        <w:t xml:space="preserve">относятся изменения в правительстве и </w:t>
      </w:r>
      <w:r w:rsidR="008A1016">
        <w:rPr>
          <w:lang w:val="ru-RU"/>
        </w:rPr>
        <w:t>дороговизна</w:t>
      </w:r>
      <w:r w:rsidR="00FE45E8" w:rsidRPr="00FE45E8">
        <w:rPr>
          <w:lang w:val="ru-RU"/>
        </w:rPr>
        <w:t xml:space="preserve"> перехода на такие альтернатив</w:t>
      </w:r>
      <w:r w:rsidR="00EB48EF">
        <w:rPr>
          <w:lang w:val="ru-RU"/>
        </w:rPr>
        <w:t>ные вещества</w:t>
      </w:r>
      <w:r w:rsidR="00FE45E8" w:rsidRPr="00FE45E8">
        <w:rPr>
          <w:lang w:val="ru-RU"/>
        </w:rPr>
        <w:t xml:space="preserve"> с низким ПГП, как</w:t>
      </w:r>
      <w:r w:rsidR="00B37A5C">
        <w:rPr>
          <w:lang w:val="ru-RU"/>
        </w:rPr>
        <w:t xml:space="preserve"> сверхкритический </w:t>
      </w:r>
      <w:r w:rsidR="00FE45E8" w:rsidRPr="00FE45E8">
        <w:t>CO</w:t>
      </w:r>
      <w:r w:rsidR="00FE45E8" w:rsidRPr="00FE45E8">
        <w:rPr>
          <w:rFonts w:ascii="Cambria Math" w:hAnsi="Cambria Math" w:cs="Cambria Math"/>
          <w:lang w:val="ru-RU"/>
        </w:rPr>
        <w:t>₂</w:t>
      </w:r>
      <w:r w:rsidR="00FE45E8" w:rsidRPr="00FE45E8">
        <w:rPr>
          <w:lang w:val="ru-RU"/>
        </w:rPr>
        <w:t xml:space="preserve">. ПРООН будет </w:t>
      </w:r>
      <w:r w:rsidR="00883A3A">
        <w:rPr>
          <w:lang w:val="ru-RU"/>
        </w:rPr>
        <w:t>работать совместно</w:t>
      </w:r>
      <w:r w:rsidR="00FE45E8" w:rsidRPr="00FE45E8">
        <w:rPr>
          <w:lang w:val="ru-RU"/>
        </w:rPr>
        <w:t xml:space="preserve"> с Н</w:t>
      </w:r>
      <w:r w:rsidR="008A1016">
        <w:rPr>
          <w:lang w:val="ru-RU"/>
        </w:rPr>
        <w:t>ООС</w:t>
      </w:r>
      <w:r w:rsidR="00883A3A">
        <w:rPr>
          <w:lang w:val="ru-RU"/>
        </w:rPr>
        <w:t>, с тем чтобы</w:t>
      </w:r>
      <w:r w:rsidR="008A1016">
        <w:rPr>
          <w:lang w:val="ru-RU"/>
        </w:rPr>
        <w:t xml:space="preserve"> </w:t>
      </w:r>
      <w:r w:rsidR="00FE45E8" w:rsidRPr="00FE45E8">
        <w:rPr>
          <w:lang w:val="ru-RU"/>
        </w:rPr>
        <w:t xml:space="preserve">после </w:t>
      </w:r>
      <w:r w:rsidR="008A1016">
        <w:rPr>
          <w:lang w:val="ru-RU"/>
        </w:rPr>
        <w:t xml:space="preserve">произошедших </w:t>
      </w:r>
      <w:r w:rsidR="00FE45E8" w:rsidRPr="00FE45E8">
        <w:rPr>
          <w:lang w:val="ru-RU"/>
        </w:rPr>
        <w:t>в октябре 2025 года</w:t>
      </w:r>
      <w:r w:rsidR="008A1016">
        <w:rPr>
          <w:lang w:val="ru-RU"/>
        </w:rPr>
        <w:t xml:space="preserve"> </w:t>
      </w:r>
      <w:r w:rsidR="008A1016" w:rsidRPr="00FE45E8">
        <w:rPr>
          <w:lang w:val="ru-RU"/>
        </w:rPr>
        <w:t>политических перемен</w:t>
      </w:r>
      <w:r w:rsidR="00FE45E8" w:rsidRPr="00FE45E8">
        <w:rPr>
          <w:lang w:val="ru-RU"/>
        </w:rPr>
        <w:t xml:space="preserve"> проинформировать новые власти </w:t>
      </w:r>
      <w:r w:rsidR="008A1016">
        <w:rPr>
          <w:lang w:val="ru-RU"/>
        </w:rPr>
        <w:t xml:space="preserve">о положении дел </w:t>
      </w:r>
      <w:r w:rsidR="00FE45E8" w:rsidRPr="00FE45E8">
        <w:rPr>
          <w:lang w:val="ru-RU"/>
        </w:rPr>
        <w:t xml:space="preserve">и продолжить </w:t>
      </w:r>
      <w:r w:rsidR="008A1016">
        <w:rPr>
          <w:lang w:val="ru-RU"/>
        </w:rPr>
        <w:t>популяризацию</w:t>
      </w:r>
      <w:r w:rsidR="00FE45E8" w:rsidRPr="00FE45E8">
        <w:rPr>
          <w:lang w:val="ru-RU"/>
        </w:rPr>
        <w:t xml:space="preserve"> альтернативных, более дешевых технологий с низким ПГП, </w:t>
      </w:r>
      <w:r w:rsidR="008A1016">
        <w:rPr>
          <w:lang w:val="ru-RU"/>
        </w:rPr>
        <w:t>в том числе</w:t>
      </w:r>
      <w:r w:rsidR="00FE45E8" w:rsidRPr="00FE45E8">
        <w:rPr>
          <w:lang w:val="ru-RU"/>
        </w:rPr>
        <w:t xml:space="preserve"> </w:t>
      </w:r>
      <w:r w:rsidR="008A1016">
        <w:rPr>
          <w:lang w:val="ru-RU"/>
        </w:rPr>
        <w:t>УВ</w:t>
      </w:r>
      <w:r w:rsidR="00FE45E8" w:rsidRPr="00FE45E8">
        <w:rPr>
          <w:lang w:val="ru-RU"/>
        </w:rPr>
        <w:t>. Умеренные риски связаны с задержками в закупках, началом работ по</w:t>
      </w:r>
      <w:r w:rsidR="00841FEC">
        <w:rPr>
          <w:lang w:val="ru-RU"/>
        </w:rPr>
        <w:t xml:space="preserve"> утилизации </w:t>
      </w:r>
      <w:r w:rsidR="00FE45E8" w:rsidRPr="00FE45E8">
        <w:rPr>
          <w:lang w:val="ru-RU"/>
        </w:rPr>
        <w:t xml:space="preserve">и внедрением системы сертификации </w:t>
      </w:r>
      <w:r w:rsidR="00883A3A">
        <w:rPr>
          <w:lang w:val="ru-RU"/>
        </w:rPr>
        <w:t>ХКС</w:t>
      </w:r>
      <w:r w:rsidR="00FE45E8" w:rsidRPr="00FE45E8">
        <w:rPr>
          <w:lang w:val="ru-RU"/>
        </w:rPr>
        <w:t>. Для решения этих проблем ПРООН и Н</w:t>
      </w:r>
      <w:r w:rsidR="00883A3A">
        <w:rPr>
          <w:lang w:val="ru-RU"/>
        </w:rPr>
        <w:t>ООС</w:t>
      </w:r>
      <w:r w:rsidR="00FE45E8" w:rsidRPr="00FE45E8">
        <w:rPr>
          <w:lang w:val="ru-RU"/>
        </w:rPr>
        <w:t xml:space="preserve"> ускорят закупки в рамках существующих соглашений ПРООН, окажут поддержку Министерству труда в запуске системы сертификации</w:t>
      </w:r>
      <w:r w:rsidR="00241941">
        <w:rPr>
          <w:lang w:val="ru-RU"/>
        </w:rPr>
        <w:t>, а также</w:t>
      </w:r>
      <w:r w:rsidR="00FE45E8" w:rsidRPr="00FE45E8">
        <w:rPr>
          <w:lang w:val="ru-RU"/>
        </w:rPr>
        <w:t xml:space="preserve"> ускорят деятельность по аккредитации и информ</w:t>
      </w:r>
      <w:r w:rsidR="00883A3A">
        <w:rPr>
          <w:lang w:val="ru-RU"/>
        </w:rPr>
        <w:t xml:space="preserve">ационную кампанию для </w:t>
      </w:r>
      <w:r w:rsidR="00FE45E8" w:rsidRPr="00FE45E8">
        <w:rPr>
          <w:lang w:val="ru-RU"/>
        </w:rPr>
        <w:t xml:space="preserve">содействия найму сертифицированных технических специалистов, в том числе через </w:t>
      </w:r>
      <w:r w:rsidR="00883A3A">
        <w:rPr>
          <w:lang w:val="ru-RU"/>
        </w:rPr>
        <w:t xml:space="preserve">механизмы </w:t>
      </w:r>
      <w:r w:rsidR="00FE45E8" w:rsidRPr="00FE45E8">
        <w:rPr>
          <w:lang w:val="ru-RU"/>
        </w:rPr>
        <w:t>государственны</w:t>
      </w:r>
      <w:r w:rsidR="00883A3A">
        <w:rPr>
          <w:lang w:val="ru-RU"/>
        </w:rPr>
        <w:t>х</w:t>
      </w:r>
      <w:r w:rsidR="00FE45E8" w:rsidRPr="00FE45E8">
        <w:rPr>
          <w:lang w:val="ru-RU"/>
        </w:rPr>
        <w:t xml:space="preserve"> закуп</w:t>
      </w:r>
      <w:r w:rsidR="00883A3A">
        <w:rPr>
          <w:lang w:val="ru-RU"/>
        </w:rPr>
        <w:t>ок</w:t>
      </w:r>
      <w:r w:rsidR="00FE45E8" w:rsidRPr="00FE45E8">
        <w:rPr>
          <w:lang w:val="ru-RU"/>
        </w:rPr>
        <w:t xml:space="preserve">. </w:t>
      </w:r>
      <w:r w:rsidR="00241941">
        <w:rPr>
          <w:lang w:val="ru-RU"/>
        </w:rPr>
        <w:t>В</w:t>
      </w:r>
      <w:r w:rsidR="00241941" w:rsidRPr="00BA11BD">
        <w:rPr>
          <w:lang w:val="ru-RU"/>
        </w:rPr>
        <w:t xml:space="preserve"> середине 2026 года </w:t>
      </w:r>
      <w:r w:rsidR="00241941">
        <w:rPr>
          <w:lang w:val="ru-RU"/>
        </w:rPr>
        <w:t xml:space="preserve">будет проведен обзор </w:t>
      </w:r>
      <w:r w:rsidR="00FE45E8" w:rsidRPr="00BA11BD">
        <w:rPr>
          <w:lang w:val="ru-RU"/>
        </w:rPr>
        <w:t>ожидаемы</w:t>
      </w:r>
      <w:r w:rsidR="00241941">
        <w:rPr>
          <w:lang w:val="ru-RU"/>
        </w:rPr>
        <w:t xml:space="preserve">х </w:t>
      </w:r>
      <w:r w:rsidR="00241941" w:rsidRPr="00BA11BD">
        <w:rPr>
          <w:lang w:val="ru-RU"/>
        </w:rPr>
        <w:t>расходов</w:t>
      </w:r>
      <w:r w:rsidR="00FE45E8" w:rsidRPr="00BA11BD">
        <w:rPr>
          <w:lang w:val="ru-RU"/>
        </w:rPr>
        <w:t xml:space="preserve"> </w:t>
      </w:r>
      <w:r w:rsidR="00241941">
        <w:rPr>
          <w:lang w:val="ru-RU"/>
        </w:rPr>
        <w:t>на</w:t>
      </w:r>
      <w:r w:rsidR="00FE45E8" w:rsidRPr="00BA11BD">
        <w:rPr>
          <w:lang w:val="ru-RU"/>
        </w:rPr>
        <w:t xml:space="preserve"> последний год</w:t>
      </w:r>
      <w:r w:rsidR="00241941">
        <w:rPr>
          <w:lang w:val="ru-RU"/>
        </w:rPr>
        <w:t xml:space="preserve"> для </w:t>
      </w:r>
      <w:r w:rsidR="003879B5">
        <w:rPr>
          <w:lang w:val="ru-RU"/>
        </w:rPr>
        <w:t>оцен</w:t>
      </w:r>
      <w:r w:rsidR="00241941">
        <w:rPr>
          <w:lang w:val="ru-RU"/>
        </w:rPr>
        <w:t xml:space="preserve">ки </w:t>
      </w:r>
      <w:r w:rsidR="003879B5">
        <w:rPr>
          <w:lang w:val="ru-RU"/>
        </w:rPr>
        <w:t>потребност</w:t>
      </w:r>
      <w:r w:rsidR="00241941">
        <w:rPr>
          <w:lang w:val="ru-RU"/>
        </w:rPr>
        <w:t>и</w:t>
      </w:r>
      <w:r w:rsidR="003879B5">
        <w:rPr>
          <w:lang w:val="ru-RU"/>
        </w:rPr>
        <w:t xml:space="preserve"> в</w:t>
      </w:r>
      <w:r w:rsidR="00FE45E8" w:rsidRPr="00BA11BD">
        <w:rPr>
          <w:lang w:val="ru-RU"/>
        </w:rPr>
        <w:t xml:space="preserve"> </w:t>
      </w:r>
      <w:r w:rsidR="003879B5">
        <w:rPr>
          <w:lang w:val="ru-RU"/>
        </w:rPr>
        <w:t>изменении</w:t>
      </w:r>
      <w:r w:rsidR="00FE45E8" w:rsidRPr="00BA11BD">
        <w:rPr>
          <w:lang w:val="ru-RU"/>
        </w:rPr>
        <w:t xml:space="preserve"> сроков </w:t>
      </w:r>
      <w:r w:rsidR="003879B5">
        <w:rPr>
          <w:lang w:val="ru-RU"/>
        </w:rPr>
        <w:t>осуществления</w:t>
      </w:r>
      <w:r w:rsidR="00FE45E8" w:rsidRPr="00BA11BD">
        <w:rPr>
          <w:lang w:val="ru-RU"/>
        </w:rPr>
        <w:t>.</w:t>
      </w:r>
    </w:p>
    <w:p w14:paraId="58C3E90E" w14:textId="097B8C70" w:rsidR="00E9063C" w:rsidRPr="003879B5" w:rsidRDefault="003879B5" w:rsidP="002E6326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01853BA4" w14:textId="19EFD804" w:rsidR="009366C3" w:rsidRPr="00BA11BD" w:rsidRDefault="00BA11BD" w:rsidP="00DA066A">
      <w:pPr>
        <w:pStyle w:val="Heading1"/>
        <w:rPr>
          <w:lang w:val="ru-RU"/>
        </w:rPr>
      </w:pPr>
      <w:r w:rsidRPr="00BA11BD">
        <w:rPr>
          <w:lang w:val="ru-RU"/>
        </w:rPr>
        <w:t>Правительство Перу п</w:t>
      </w:r>
      <w:r w:rsidR="00385712">
        <w:rPr>
          <w:lang w:val="ru-RU"/>
        </w:rPr>
        <w:t xml:space="preserve">родолжает </w:t>
      </w:r>
      <w:r w:rsidRPr="00BA11BD">
        <w:rPr>
          <w:lang w:val="ru-RU"/>
        </w:rPr>
        <w:t>соблюда</w:t>
      </w:r>
      <w:r w:rsidR="00385712">
        <w:rPr>
          <w:lang w:val="ru-RU"/>
        </w:rPr>
        <w:t xml:space="preserve">ть </w:t>
      </w:r>
      <w:r w:rsidRPr="00BA11BD">
        <w:rPr>
          <w:lang w:val="ru-RU"/>
        </w:rPr>
        <w:t>Монреальский протокол и соглашение с</w:t>
      </w:r>
      <w:r w:rsidR="005F5942">
        <w:rPr>
          <w:lang w:val="ru-RU"/>
        </w:rPr>
        <w:t> </w:t>
      </w:r>
      <w:r w:rsidRPr="00BA11BD">
        <w:rPr>
          <w:lang w:val="ru-RU"/>
        </w:rPr>
        <w:t xml:space="preserve">Исполнительным комитетом, поддерживая эффективную </w:t>
      </w:r>
      <w:r w:rsidR="003879B5">
        <w:rPr>
          <w:lang w:val="ru-RU"/>
        </w:rPr>
        <w:t xml:space="preserve">работу </w:t>
      </w:r>
      <w:r w:rsidRPr="00BA11BD">
        <w:rPr>
          <w:lang w:val="ru-RU"/>
        </w:rPr>
        <w:t>систем</w:t>
      </w:r>
      <w:r w:rsidR="003879B5">
        <w:rPr>
          <w:lang w:val="ru-RU"/>
        </w:rPr>
        <w:t>ы</w:t>
      </w:r>
      <w:r w:rsidRPr="00BA11BD">
        <w:rPr>
          <w:lang w:val="ru-RU"/>
        </w:rPr>
        <w:t xml:space="preserve"> лицензи</w:t>
      </w:r>
      <w:r w:rsidR="003879B5">
        <w:rPr>
          <w:lang w:val="ru-RU"/>
        </w:rPr>
        <w:t>й</w:t>
      </w:r>
      <w:r w:rsidRPr="00BA11BD">
        <w:rPr>
          <w:lang w:val="ru-RU"/>
        </w:rPr>
        <w:t xml:space="preserve"> и квот </w:t>
      </w:r>
      <w:r w:rsidR="003879B5">
        <w:rPr>
          <w:lang w:val="ru-RU"/>
        </w:rPr>
        <w:t xml:space="preserve">на </w:t>
      </w:r>
      <w:r w:rsidRPr="00BA11BD">
        <w:rPr>
          <w:lang w:val="ru-RU"/>
        </w:rPr>
        <w:t>импорт ГХФУ. Запрет на чистый ГХФУ-141</w:t>
      </w:r>
      <w:r w:rsidRPr="00BA11BD">
        <w:t>b</w:t>
      </w:r>
      <w:r w:rsidRPr="00BA11BD">
        <w:rPr>
          <w:lang w:val="ru-RU"/>
        </w:rPr>
        <w:t xml:space="preserve"> действует с 2017 года, а импорт ГХФУ-141</w:t>
      </w:r>
      <w:r w:rsidRPr="00BA11BD">
        <w:t>b</w:t>
      </w:r>
      <w:r w:rsidRPr="00BA11BD">
        <w:rPr>
          <w:lang w:val="ru-RU"/>
        </w:rPr>
        <w:t xml:space="preserve"> в составе </w:t>
      </w:r>
      <w:r w:rsidR="003879B5">
        <w:rPr>
          <w:lang w:val="ru-RU"/>
        </w:rPr>
        <w:t xml:space="preserve">полиольных смесей </w:t>
      </w:r>
      <w:r w:rsidRPr="00BA11BD">
        <w:rPr>
          <w:lang w:val="ru-RU"/>
        </w:rPr>
        <w:t xml:space="preserve">прекращен в 2024 году в связи с внедрением альтернативных веществ. Интеграция механизма «Единого </w:t>
      </w:r>
      <w:r w:rsidR="003879B5">
        <w:rPr>
          <w:lang w:val="ru-RU"/>
        </w:rPr>
        <w:t xml:space="preserve">внешнеторгового </w:t>
      </w:r>
      <w:r w:rsidRPr="00BA11BD">
        <w:rPr>
          <w:lang w:val="ru-RU"/>
        </w:rPr>
        <w:t>окна» с системой лицензирования и принятие кодов ГС 2022 года усилили мониторинг импорта и соблюдени</w:t>
      </w:r>
      <w:r w:rsidR="003879B5">
        <w:rPr>
          <w:lang w:val="ru-RU"/>
        </w:rPr>
        <w:t>е</w:t>
      </w:r>
      <w:r w:rsidRPr="00BA11BD">
        <w:rPr>
          <w:lang w:val="ru-RU"/>
        </w:rPr>
        <w:t xml:space="preserve"> законодательства. В ноябре 2024 года был утвержден </w:t>
      </w:r>
      <w:r w:rsidR="003879B5">
        <w:rPr>
          <w:lang w:val="ru-RU"/>
        </w:rPr>
        <w:t>Отраслевой</w:t>
      </w:r>
      <w:r w:rsidRPr="00BA11BD">
        <w:rPr>
          <w:lang w:val="ru-RU"/>
        </w:rPr>
        <w:t xml:space="preserve"> профессиональн</w:t>
      </w:r>
      <w:r w:rsidR="003879B5">
        <w:rPr>
          <w:lang w:val="ru-RU"/>
        </w:rPr>
        <w:t>ы</w:t>
      </w:r>
      <w:r w:rsidRPr="00BA11BD">
        <w:rPr>
          <w:lang w:val="ru-RU"/>
        </w:rPr>
        <w:t xml:space="preserve">й </w:t>
      </w:r>
      <w:r w:rsidR="006F6E64">
        <w:rPr>
          <w:lang w:val="ru-RU"/>
        </w:rPr>
        <w:t xml:space="preserve">стандарт по </w:t>
      </w:r>
      <w:r w:rsidRPr="00BA11BD">
        <w:rPr>
          <w:lang w:val="ru-RU"/>
        </w:rPr>
        <w:t>передовой практик</w:t>
      </w:r>
      <w:r w:rsidR="006F6E64">
        <w:rPr>
          <w:lang w:val="ru-RU"/>
        </w:rPr>
        <w:t>е</w:t>
      </w:r>
      <w:r w:rsidRPr="00BA11BD">
        <w:rPr>
          <w:lang w:val="ru-RU"/>
        </w:rPr>
        <w:t xml:space="preserve"> для техни</w:t>
      </w:r>
      <w:r w:rsidR="006F6E64">
        <w:rPr>
          <w:lang w:val="ru-RU"/>
        </w:rPr>
        <w:t>ческих специалистов по ХКС</w:t>
      </w:r>
      <w:r w:rsidRPr="00BA11BD">
        <w:rPr>
          <w:lang w:val="ru-RU"/>
        </w:rPr>
        <w:t>, и после его утверждения было отобрано и обучено семь</w:t>
      </w:r>
      <w:r w:rsidR="005F5942">
        <w:rPr>
          <w:lang w:val="ru-RU"/>
        </w:rPr>
        <w:t> </w:t>
      </w:r>
      <w:r w:rsidR="005A4224">
        <w:rPr>
          <w:lang w:val="ru-RU"/>
        </w:rPr>
        <w:t>аттестующих экспертов.</w:t>
      </w:r>
      <w:r w:rsidRPr="00BA11BD">
        <w:rPr>
          <w:lang w:val="ru-RU"/>
        </w:rPr>
        <w:t xml:space="preserve"> Таким образом, национальная система сертификации </w:t>
      </w:r>
      <w:r w:rsidR="006F6E64">
        <w:rPr>
          <w:lang w:val="ru-RU"/>
        </w:rPr>
        <w:t>развивается</w:t>
      </w:r>
      <w:r w:rsidRPr="00BA11BD">
        <w:rPr>
          <w:lang w:val="ru-RU"/>
        </w:rPr>
        <w:t xml:space="preserve">, и четвертый транш </w:t>
      </w:r>
      <w:r w:rsidRPr="00BA11BD">
        <w:t>II</w:t>
      </w:r>
      <w:r w:rsidRPr="00BA11BD">
        <w:rPr>
          <w:lang w:val="ru-RU"/>
        </w:rPr>
        <w:t xml:space="preserve"> </w:t>
      </w:r>
      <w:r w:rsidR="006F6E64" w:rsidRPr="00BA11BD">
        <w:rPr>
          <w:lang w:val="ru-RU"/>
        </w:rPr>
        <w:t xml:space="preserve">этапа </w:t>
      </w:r>
      <w:r w:rsidR="006F6E64">
        <w:rPr>
          <w:lang w:val="ru-RU"/>
        </w:rPr>
        <w:t xml:space="preserve">предусматривает финансирование </w:t>
      </w:r>
      <w:r w:rsidRPr="00BA11BD">
        <w:rPr>
          <w:lang w:val="ru-RU"/>
        </w:rPr>
        <w:t>обучени</w:t>
      </w:r>
      <w:r w:rsidR="006F6E64">
        <w:rPr>
          <w:lang w:val="ru-RU"/>
        </w:rPr>
        <w:t>я</w:t>
      </w:r>
      <w:r w:rsidRPr="00BA11BD">
        <w:rPr>
          <w:lang w:val="ru-RU"/>
        </w:rPr>
        <w:t xml:space="preserve"> и сертификаци</w:t>
      </w:r>
      <w:r w:rsidR="006F6E64">
        <w:rPr>
          <w:lang w:val="ru-RU"/>
        </w:rPr>
        <w:t>и</w:t>
      </w:r>
      <w:r w:rsidRPr="00BA11BD">
        <w:rPr>
          <w:lang w:val="ru-RU"/>
        </w:rPr>
        <w:t xml:space="preserve"> </w:t>
      </w:r>
      <w:r w:rsidR="006F6E64" w:rsidRPr="00BA11BD">
        <w:rPr>
          <w:lang w:val="ru-RU"/>
        </w:rPr>
        <w:t>техни</w:t>
      </w:r>
      <w:r w:rsidR="006F6E64">
        <w:rPr>
          <w:lang w:val="ru-RU"/>
        </w:rPr>
        <w:t>ческих специалистов по ХКС</w:t>
      </w:r>
      <w:r w:rsidRPr="00BA11BD">
        <w:rPr>
          <w:lang w:val="ru-RU"/>
        </w:rPr>
        <w:t>. Совокупны</w:t>
      </w:r>
      <w:r w:rsidR="006F6E64">
        <w:rPr>
          <w:lang w:val="ru-RU"/>
        </w:rPr>
        <w:t xml:space="preserve">й уровень расходования средств </w:t>
      </w:r>
      <w:r w:rsidRPr="00BA11BD">
        <w:rPr>
          <w:lang w:val="ru-RU"/>
        </w:rPr>
        <w:t xml:space="preserve">в рамках </w:t>
      </w:r>
      <w:r w:rsidRPr="00BA11BD">
        <w:t>II</w:t>
      </w:r>
      <w:r w:rsidRPr="00BA11BD">
        <w:rPr>
          <w:lang w:val="ru-RU"/>
        </w:rPr>
        <w:t xml:space="preserve"> </w:t>
      </w:r>
      <w:r w:rsidR="006F6E64" w:rsidRPr="00BA11BD">
        <w:rPr>
          <w:lang w:val="ru-RU"/>
        </w:rPr>
        <w:t xml:space="preserve">этапа </w:t>
      </w:r>
      <w:r w:rsidRPr="00BA11BD">
        <w:rPr>
          <w:lang w:val="ru-RU"/>
        </w:rPr>
        <w:t>достиг 80,1</w:t>
      </w:r>
      <w:r w:rsidR="006F6E64">
        <w:rPr>
          <w:lang w:val="ru-RU"/>
        </w:rPr>
        <w:t> </w:t>
      </w:r>
      <w:r w:rsidRPr="00BA11BD">
        <w:rPr>
          <w:lang w:val="ru-RU"/>
        </w:rPr>
        <w:t xml:space="preserve">процента от общего утвержденного бюджета. Мероприятия, запланированные в </w:t>
      </w:r>
      <w:r w:rsidR="006F6E64">
        <w:rPr>
          <w:lang w:val="ru-RU"/>
        </w:rPr>
        <w:t xml:space="preserve">рамках </w:t>
      </w:r>
      <w:r w:rsidRPr="00BA11BD">
        <w:rPr>
          <w:lang w:val="ru-RU"/>
        </w:rPr>
        <w:t>четверто</w:t>
      </w:r>
      <w:r w:rsidR="006F6E64">
        <w:rPr>
          <w:lang w:val="ru-RU"/>
        </w:rPr>
        <w:t>го</w:t>
      </w:r>
      <w:r w:rsidRPr="00BA11BD">
        <w:rPr>
          <w:lang w:val="ru-RU"/>
        </w:rPr>
        <w:t xml:space="preserve"> и последне</w:t>
      </w:r>
      <w:r w:rsidR="006F6E64">
        <w:rPr>
          <w:lang w:val="ru-RU"/>
        </w:rPr>
        <w:t>го</w:t>
      </w:r>
      <w:r w:rsidRPr="00BA11BD">
        <w:rPr>
          <w:lang w:val="ru-RU"/>
        </w:rPr>
        <w:t xml:space="preserve"> транш</w:t>
      </w:r>
      <w:r w:rsidR="006F6E64">
        <w:rPr>
          <w:lang w:val="ru-RU"/>
        </w:rPr>
        <w:t>а</w:t>
      </w:r>
      <w:r w:rsidRPr="00BA11BD">
        <w:rPr>
          <w:lang w:val="ru-RU"/>
        </w:rPr>
        <w:t xml:space="preserve">, позволят закрепить достигнутый </w:t>
      </w:r>
      <w:r w:rsidR="006F6E64">
        <w:rPr>
          <w:lang w:val="ru-RU"/>
        </w:rPr>
        <w:t>успех</w:t>
      </w:r>
      <w:r w:rsidRPr="00BA11BD">
        <w:rPr>
          <w:lang w:val="ru-RU"/>
        </w:rPr>
        <w:t xml:space="preserve">, обеспечить </w:t>
      </w:r>
      <w:r w:rsidR="006F6E64">
        <w:rPr>
          <w:lang w:val="ru-RU"/>
        </w:rPr>
        <w:t>достижение</w:t>
      </w:r>
      <w:r w:rsidRPr="00BA11BD">
        <w:rPr>
          <w:lang w:val="ru-RU"/>
        </w:rPr>
        <w:t xml:space="preserve"> целевых показателей на 2025 год и еще больше укрепить институциональную базу для обеспечения полного отказа от ГХФУ к 2030 году.</w:t>
      </w:r>
    </w:p>
    <w:p w14:paraId="53D42B98" w14:textId="50387611" w:rsidR="00E9063C" w:rsidRPr="00385712" w:rsidRDefault="00385712" w:rsidP="00E9063C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lastRenderedPageBreak/>
        <w:t>РЕКОМЕНДАЦИЯ</w:t>
      </w:r>
    </w:p>
    <w:p w14:paraId="6E4E9F4F" w14:textId="40168F7B" w:rsidR="00E9063C" w:rsidRPr="00385712" w:rsidRDefault="00385712" w:rsidP="0069346A">
      <w:pPr>
        <w:keepNext/>
        <w:keepLines/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6" w:name="_Hlk122622077"/>
      <w:r>
        <w:rPr>
          <w:lang w:val="ru-RU"/>
        </w:rPr>
        <w:t>Секретариат</w:t>
      </w:r>
      <w:r w:rsidRPr="00385712">
        <w:rPr>
          <w:lang w:val="ru-RU"/>
        </w:rPr>
        <w:t xml:space="preserve"> </w:t>
      </w:r>
      <w:r>
        <w:rPr>
          <w:lang w:val="ru-RU"/>
        </w:rPr>
        <w:t>Фонда</w:t>
      </w:r>
      <w:r w:rsidRPr="00385712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385712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385712">
        <w:rPr>
          <w:lang w:val="ru-RU"/>
        </w:rPr>
        <w:t xml:space="preserve"> </w:t>
      </w:r>
      <w:r>
        <w:rPr>
          <w:lang w:val="ru-RU"/>
        </w:rPr>
        <w:t>комитету</w:t>
      </w:r>
      <w:r w:rsidR="00E9063C" w:rsidRPr="00385712">
        <w:rPr>
          <w:lang w:val="ru-RU"/>
        </w:rPr>
        <w:t>:</w:t>
      </w:r>
    </w:p>
    <w:p w14:paraId="59428B37" w14:textId="6F777EC9" w:rsidR="00E9063C" w:rsidRPr="00385712" w:rsidRDefault="00BA11BD" w:rsidP="0069346A">
      <w:pPr>
        <w:keepNext/>
        <w:keepLines/>
        <w:numPr>
          <w:ilvl w:val="1"/>
          <w:numId w:val="1"/>
        </w:numPr>
        <w:spacing w:after="240"/>
        <w:outlineLvl w:val="1"/>
        <w:rPr>
          <w:lang w:val="ru-RU"/>
        </w:rPr>
      </w:pPr>
      <w:r w:rsidRPr="00385712">
        <w:rPr>
          <w:lang w:val="ru-RU"/>
        </w:rPr>
        <w:t xml:space="preserve">принять к сведению доклад о ходе </w:t>
      </w:r>
      <w:r w:rsidR="00385712">
        <w:rPr>
          <w:lang w:val="ru-RU"/>
        </w:rPr>
        <w:t>освоения</w:t>
      </w:r>
      <w:r w:rsidRPr="00385712">
        <w:rPr>
          <w:lang w:val="ru-RU"/>
        </w:rPr>
        <w:t xml:space="preserve"> третьего транша </w:t>
      </w:r>
      <w:r w:rsidR="00385712">
        <w:rPr>
          <w:lang w:val="ru-RU"/>
        </w:rPr>
        <w:t xml:space="preserve">в рамках </w:t>
      </w:r>
      <w:r w:rsidRPr="00BA11BD">
        <w:t>II</w:t>
      </w:r>
      <w:r w:rsidRPr="00385712">
        <w:rPr>
          <w:lang w:val="ru-RU"/>
        </w:rPr>
        <w:t xml:space="preserve"> </w:t>
      </w:r>
      <w:r w:rsidR="00385712" w:rsidRPr="00385712">
        <w:rPr>
          <w:lang w:val="ru-RU"/>
        </w:rPr>
        <w:t xml:space="preserve">этапа </w:t>
      </w:r>
      <w:r w:rsidRPr="00385712">
        <w:rPr>
          <w:lang w:val="ru-RU"/>
        </w:rPr>
        <w:t xml:space="preserve">плана </w:t>
      </w:r>
      <w:r w:rsidR="00385712" w:rsidRPr="00FD5859">
        <w:rPr>
          <w:lang w:val="ru-RU"/>
        </w:rPr>
        <w:t>организационной</w:t>
      </w:r>
      <w:r w:rsidR="00385712" w:rsidRPr="00CD4150">
        <w:rPr>
          <w:lang w:val="ru-RU"/>
        </w:rPr>
        <w:t xml:space="preserve"> </w:t>
      </w:r>
      <w:r w:rsidR="00385712" w:rsidRPr="00FD5859">
        <w:rPr>
          <w:lang w:val="ru-RU"/>
        </w:rPr>
        <w:t>деятельности</w:t>
      </w:r>
      <w:r w:rsidR="00385712" w:rsidRPr="00CD4150">
        <w:rPr>
          <w:lang w:val="ru-RU"/>
        </w:rPr>
        <w:t xml:space="preserve"> </w:t>
      </w:r>
      <w:r w:rsidR="00385712" w:rsidRPr="00FD5859">
        <w:rPr>
          <w:lang w:val="ru-RU"/>
        </w:rPr>
        <w:t>по</w:t>
      </w:r>
      <w:r w:rsidR="00385712" w:rsidRPr="00CD4150">
        <w:rPr>
          <w:lang w:val="ru-RU"/>
        </w:rPr>
        <w:t xml:space="preserve"> </w:t>
      </w:r>
      <w:r w:rsidR="00385712" w:rsidRPr="00FD5859">
        <w:rPr>
          <w:lang w:val="ru-RU"/>
        </w:rPr>
        <w:t>поэтапному</w:t>
      </w:r>
      <w:r w:rsidR="00385712" w:rsidRPr="00CD4150">
        <w:rPr>
          <w:lang w:val="ru-RU"/>
        </w:rPr>
        <w:t xml:space="preserve"> </w:t>
      </w:r>
      <w:r w:rsidR="00385712" w:rsidRPr="00FD5859">
        <w:rPr>
          <w:lang w:val="ru-RU"/>
        </w:rPr>
        <w:t>отказу</w:t>
      </w:r>
      <w:r w:rsidR="00385712" w:rsidRPr="00CD4150">
        <w:rPr>
          <w:lang w:val="ru-RU"/>
        </w:rPr>
        <w:t xml:space="preserve"> </w:t>
      </w:r>
      <w:r w:rsidR="00385712" w:rsidRPr="00FD5859">
        <w:rPr>
          <w:lang w:val="ru-RU"/>
        </w:rPr>
        <w:t>от</w:t>
      </w:r>
      <w:r w:rsidR="00385712" w:rsidRPr="00CD4150">
        <w:rPr>
          <w:lang w:val="ru-RU"/>
        </w:rPr>
        <w:t xml:space="preserve"> </w:t>
      </w:r>
      <w:r w:rsidR="00385712" w:rsidRPr="00FD5859">
        <w:rPr>
          <w:lang w:val="ru-RU"/>
        </w:rPr>
        <w:t>ГХФУ</w:t>
      </w:r>
      <w:r w:rsidR="0067782F">
        <w:rPr>
          <w:lang w:val="ru-RU"/>
        </w:rPr>
        <w:t xml:space="preserve"> </w:t>
      </w:r>
      <w:r w:rsidR="00385712">
        <w:rPr>
          <w:lang w:val="ru-RU"/>
        </w:rPr>
        <w:t>(ПОДПО</w:t>
      </w:r>
      <w:r w:rsidRPr="00385712">
        <w:rPr>
          <w:lang w:val="ru-RU"/>
        </w:rPr>
        <w:t>) для Перу; а также</w:t>
      </w:r>
    </w:p>
    <w:p w14:paraId="68E39E03" w14:textId="052E7F70" w:rsidR="00E9063C" w:rsidRPr="0067782F" w:rsidRDefault="00BA11BD" w:rsidP="0069346A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67782F">
        <w:rPr>
          <w:lang w:val="ru-RU"/>
        </w:rPr>
        <w:t xml:space="preserve">просить правительство Перу, ПРООН и ЮНЕП представить </w:t>
      </w:r>
      <w:r w:rsidR="0067782F">
        <w:rPr>
          <w:lang w:val="ru-RU"/>
        </w:rPr>
        <w:t>доклад</w:t>
      </w:r>
      <w:r w:rsidRPr="0067782F">
        <w:rPr>
          <w:lang w:val="ru-RU"/>
        </w:rPr>
        <w:t xml:space="preserve"> о ходе </w:t>
      </w:r>
      <w:r w:rsidR="0067782F">
        <w:rPr>
          <w:lang w:val="ru-RU"/>
        </w:rPr>
        <w:t xml:space="preserve">осуществления </w:t>
      </w:r>
      <w:r w:rsidRPr="0067782F">
        <w:rPr>
          <w:lang w:val="ru-RU"/>
        </w:rPr>
        <w:t>программы работы</w:t>
      </w:r>
      <w:r w:rsidR="0067782F">
        <w:rPr>
          <w:lang w:val="ru-RU"/>
        </w:rPr>
        <w:t xml:space="preserve"> в рамках </w:t>
      </w:r>
      <w:r w:rsidRPr="0067782F">
        <w:rPr>
          <w:lang w:val="ru-RU"/>
        </w:rPr>
        <w:t>последн</w:t>
      </w:r>
      <w:r w:rsidR="0067782F">
        <w:rPr>
          <w:lang w:val="ru-RU"/>
        </w:rPr>
        <w:t xml:space="preserve">его </w:t>
      </w:r>
      <w:r w:rsidRPr="0067782F">
        <w:rPr>
          <w:lang w:val="ru-RU"/>
        </w:rPr>
        <w:t>транш</w:t>
      </w:r>
      <w:r w:rsidR="0067782F">
        <w:rPr>
          <w:lang w:val="ru-RU"/>
        </w:rPr>
        <w:t xml:space="preserve">а </w:t>
      </w:r>
      <w:r w:rsidRPr="0067782F">
        <w:rPr>
          <w:lang w:val="ru-RU"/>
        </w:rPr>
        <w:t xml:space="preserve">и </w:t>
      </w:r>
      <w:r w:rsidR="0067782F">
        <w:rPr>
          <w:lang w:val="ru-RU"/>
        </w:rPr>
        <w:t>доклад</w:t>
      </w:r>
      <w:r w:rsidRPr="0067782F">
        <w:rPr>
          <w:lang w:val="ru-RU"/>
        </w:rPr>
        <w:t xml:space="preserve"> о</w:t>
      </w:r>
      <w:r w:rsidR="007278A5">
        <w:rPr>
          <w:lang w:val="ru-RU"/>
        </w:rPr>
        <w:t> </w:t>
      </w:r>
      <w:r w:rsidRPr="0067782F">
        <w:rPr>
          <w:lang w:val="ru-RU"/>
        </w:rPr>
        <w:t>завершении проекта на первом заседании Исполнительного комитета в 2027 году</w:t>
      </w:r>
      <w:r w:rsidR="0067782F">
        <w:rPr>
          <w:lang w:val="ru-RU"/>
        </w:rPr>
        <w:t>.</w:t>
      </w:r>
    </w:p>
    <w:p w14:paraId="31F4B743" w14:textId="44DE9CE5" w:rsidR="00E9063C" w:rsidRPr="00FF1144" w:rsidRDefault="00FF1144" w:rsidP="003A3C45">
      <w:pPr>
        <w:pStyle w:val="Heading1"/>
        <w:keepNext/>
        <w:rPr>
          <w:lang w:val="ru-RU"/>
        </w:rPr>
      </w:pPr>
      <w:r w:rsidRPr="00FF1144">
        <w:rPr>
          <w:lang w:val="ru-RU"/>
        </w:rPr>
        <w:t xml:space="preserve">Секретариат Фонда далее рекомендует </w:t>
      </w:r>
      <w:r w:rsidR="0067782F">
        <w:rPr>
          <w:lang w:val="ru-RU"/>
        </w:rPr>
        <w:t xml:space="preserve">в </w:t>
      </w:r>
      <w:r w:rsidR="00477782">
        <w:rPr>
          <w:lang w:val="ru-RU"/>
        </w:rPr>
        <w:t>принципе</w:t>
      </w:r>
      <w:r w:rsidR="0067782F">
        <w:rPr>
          <w:lang w:val="ru-RU"/>
        </w:rPr>
        <w:t xml:space="preserve"> </w:t>
      </w:r>
      <w:r w:rsidRPr="00FF1144">
        <w:rPr>
          <w:lang w:val="ru-RU"/>
        </w:rPr>
        <w:t xml:space="preserve">утвердить четвертый и последний транш </w:t>
      </w:r>
      <w:r w:rsidRPr="00FF1144">
        <w:t>II</w:t>
      </w:r>
      <w:r w:rsidRPr="00FF1144">
        <w:rPr>
          <w:lang w:val="ru-RU"/>
        </w:rPr>
        <w:t xml:space="preserve"> этапа ПОДПО для Перу и соответствующий план </w:t>
      </w:r>
      <w:r w:rsidR="0067782F">
        <w:rPr>
          <w:lang w:val="ru-RU"/>
        </w:rPr>
        <w:t>освоения</w:t>
      </w:r>
      <w:r w:rsidRPr="00FF1144">
        <w:rPr>
          <w:lang w:val="ru-RU"/>
        </w:rPr>
        <w:t xml:space="preserve"> транша на 2026 год </w:t>
      </w:r>
      <w:r w:rsidR="0067782F" w:rsidRPr="00E33F6B">
        <w:rPr>
          <w:lang w:val="ru-RU"/>
        </w:rPr>
        <w:t>с объемом финансирования, указанным в таблице ниже</w:t>
      </w:r>
      <w:r>
        <w:rPr>
          <w:lang w:val="ru-RU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477782" w:rsidRPr="00E9063C" w14:paraId="34AC3DFE" w14:textId="77777777" w:rsidTr="004C3B7E">
        <w:trPr>
          <w:tblHeader/>
        </w:trPr>
        <w:tc>
          <w:tcPr>
            <w:tcW w:w="293" w:type="pct"/>
          </w:tcPr>
          <w:p w14:paraId="1427513F" w14:textId="77777777" w:rsidR="00477782" w:rsidRPr="00FF1144" w:rsidRDefault="00477782" w:rsidP="0047778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337" w:type="pct"/>
          </w:tcPr>
          <w:p w14:paraId="43649170" w14:textId="63EB9DCF" w:rsidR="00477782" w:rsidRPr="00477782" w:rsidRDefault="00477782" w:rsidP="0047778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042C4E55" w14:textId="6572AE04" w:rsidR="00477782" w:rsidRPr="00477782" w:rsidRDefault="00477782" w:rsidP="0047778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Финансирование проекта</w:t>
            </w:r>
            <w:r w:rsidRPr="000D580E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в долл. 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32C5C1C9" w14:textId="1724F384" w:rsidR="00477782" w:rsidRPr="00477782" w:rsidRDefault="00477782" w:rsidP="00477782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 расходы (в долл. США)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67A80A9E" w14:textId="0B6A270C" w:rsidR="00477782" w:rsidRPr="00E9063C" w:rsidRDefault="00477782" w:rsidP="00477782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Учреждение-исполнитель</w:t>
            </w:r>
          </w:p>
        </w:tc>
      </w:tr>
      <w:tr w:rsidR="00E9063C" w:rsidRPr="00E9063C" w14:paraId="684989FC" w14:textId="77777777" w:rsidTr="004C3B7E">
        <w:tc>
          <w:tcPr>
            <w:tcW w:w="293" w:type="pct"/>
          </w:tcPr>
          <w:p w14:paraId="4ED31702" w14:textId="317800E6" w:rsidR="00E9063C" w:rsidRPr="00E9063C" w:rsidRDefault="00E9063C" w:rsidP="00E9063C">
            <w:pPr>
              <w:keepNext/>
              <w:rPr>
                <w:sz w:val="20"/>
                <w:szCs w:val="20"/>
              </w:rPr>
            </w:pPr>
            <w:r w:rsidRPr="00E9063C">
              <w:rPr>
                <w:sz w:val="20"/>
                <w:szCs w:val="20"/>
              </w:rPr>
              <w:t>a)</w:t>
            </w:r>
          </w:p>
        </w:tc>
        <w:tc>
          <w:tcPr>
            <w:tcW w:w="2337" w:type="pct"/>
          </w:tcPr>
          <w:p w14:paraId="13268A7C" w14:textId="745AA9EF" w:rsidR="00E9063C" w:rsidRPr="00477782" w:rsidRDefault="00477782" w:rsidP="00E9063C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организационной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деятельности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поэтапному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отказу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ГХФУ</w:t>
            </w:r>
            <w:r w:rsidRPr="00477782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четвертый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транш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II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 w:rsidRPr="00477782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790" w:type="pct"/>
            <w:vAlign w:val="center"/>
          </w:tcPr>
          <w:p w14:paraId="489B79F5" w14:textId="03FBAA97" w:rsidR="00E9063C" w:rsidRPr="00E9063C" w:rsidRDefault="00BE1422" w:rsidP="00E9063C">
            <w:pPr>
              <w:keepNext/>
              <w:jc w:val="right"/>
              <w:rPr>
                <w:sz w:val="20"/>
                <w:szCs w:val="20"/>
                <w:highlight w:val="cyan"/>
              </w:rPr>
            </w:pPr>
            <w:r w:rsidRPr="002378B0">
              <w:rPr>
                <w:color w:val="000000"/>
                <w:sz w:val="20"/>
                <w:szCs w:val="20"/>
                <w:lang w:val="en-GB"/>
              </w:rPr>
              <w:t>116</w:t>
            </w:r>
            <w:r w:rsidR="0047778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378B0">
              <w:rPr>
                <w:color w:val="000000"/>
                <w:sz w:val="20"/>
                <w:szCs w:val="20"/>
                <w:lang w:val="en-GB"/>
              </w:rPr>
              <w:t>700</w:t>
            </w:r>
          </w:p>
        </w:tc>
        <w:tc>
          <w:tcPr>
            <w:tcW w:w="747" w:type="pct"/>
            <w:vAlign w:val="center"/>
          </w:tcPr>
          <w:p w14:paraId="0FA28DB7" w14:textId="4D29971A" w:rsidR="00E9063C" w:rsidRPr="00E9063C" w:rsidRDefault="00BE1422" w:rsidP="00E9063C">
            <w:pPr>
              <w:keepNext/>
              <w:jc w:val="right"/>
            </w:pPr>
            <w:r w:rsidRPr="002378B0">
              <w:rPr>
                <w:color w:val="000000"/>
                <w:sz w:val="20"/>
                <w:szCs w:val="20"/>
                <w:lang w:val="en-GB"/>
              </w:rPr>
              <w:t>8</w:t>
            </w:r>
            <w:r w:rsidR="0047778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378B0">
              <w:rPr>
                <w:color w:val="000000"/>
                <w:sz w:val="20"/>
                <w:szCs w:val="20"/>
                <w:lang w:val="en-GB"/>
              </w:rPr>
              <w:t>169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6A23538F" w14:textId="071EAD37" w:rsidR="00E9063C" w:rsidRPr="0067782F" w:rsidRDefault="0067782F" w:rsidP="00E9063C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</w:tr>
      <w:tr w:rsidR="00E9063C" w:rsidRPr="00E9063C" w14:paraId="1261720B" w14:textId="77777777" w:rsidTr="004C3B7E">
        <w:tc>
          <w:tcPr>
            <w:tcW w:w="293" w:type="pct"/>
          </w:tcPr>
          <w:p w14:paraId="683F7E1B" w14:textId="63C75763" w:rsidR="00E9063C" w:rsidRPr="00E9063C" w:rsidRDefault="00E9063C" w:rsidP="00E9063C">
            <w:pPr>
              <w:rPr>
                <w:sz w:val="20"/>
                <w:szCs w:val="20"/>
              </w:rPr>
            </w:pPr>
            <w:r w:rsidRPr="00E9063C">
              <w:rPr>
                <w:sz w:val="20"/>
                <w:szCs w:val="20"/>
              </w:rPr>
              <w:t>b)</w:t>
            </w:r>
          </w:p>
        </w:tc>
        <w:tc>
          <w:tcPr>
            <w:tcW w:w="2337" w:type="pct"/>
          </w:tcPr>
          <w:p w14:paraId="66D5D1C9" w14:textId="1C6A34CB" w:rsidR="00E9063C" w:rsidRPr="00477782" w:rsidRDefault="00477782" w:rsidP="00E9063C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организационной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деятельности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поэтапному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отказу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ГХФУ</w:t>
            </w:r>
            <w:r w:rsidRPr="00477782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четвертый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транш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II</w:t>
            </w:r>
            <w:r w:rsidRPr="0047778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 w:rsidRPr="00477782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790" w:type="pct"/>
            <w:vAlign w:val="center"/>
          </w:tcPr>
          <w:p w14:paraId="33DDEF27" w14:textId="7A2550A9" w:rsidR="00E9063C" w:rsidRPr="00E9063C" w:rsidRDefault="00BE1422" w:rsidP="00E9063C">
            <w:pPr>
              <w:jc w:val="right"/>
              <w:rPr>
                <w:sz w:val="20"/>
                <w:szCs w:val="20"/>
                <w:highlight w:val="cyan"/>
              </w:rPr>
            </w:pPr>
            <w:r w:rsidRPr="002378B0">
              <w:rPr>
                <w:color w:val="000000"/>
                <w:sz w:val="20"/>
                <w:szCs w:val="20"/>
                <w:lang w:val="en-GB"/>
              </w:rPr>
              <w:t>20</w:t>
            </w:r>
            <w:r w:rsidR="0047778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378B0">
              <w:rPr>
                <w:color w:val="000000"/>
                <w:sz w:val="20"/>
                <w:szCs w:val="20"/>
                <w:lang w:val="en-GB"/>
              </w:rPr>
              <w:t>800</w:t>
            </w:r>
          </w:p>
        </w:tc>
        <w:tc>
          <w:tcPr>
            <w:tcW w:w="747" w:type="pct"/>
            <w:vAlign w:val="center"/>
          </w:tcPr>
          <w:p w14:paraId="642C6A8E" w14:textId="49D7EC42" w:rsidR="00E9063C" w:rsidRPr="00E9063C" w:rsidRDefault="00BE1422" w:rsidP="00E9063C">
            <w:pPr>
              <w:jc w:val="right"/>
            </w:pPr>
            <w:r w:rsidRPr="002378B0">
              <w:rPr>
                <w:color w:val="000000"/>
                <w:sz w:val="20"/>
                <w:szCs w:val="20"/>
                <w:lang w:val="en-GB"/>
              </w:rPr>
              <w:t>2</w:t>
            </w:r>
            <w:r w:rsidR="0047778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378B0">
              <w:rPr>
                <w:color w:val="000000"/>
                <w:sz w:val="20"/>
                <w:szCs w:val="20"/>
                <w:lang w:val="en-GB"/>
              </w:rPr>
              <w:t>704</w:t>
            </w:r>
          </w:p>
        </w:tc>
        <w:tc>
          <w:tcPr>
            <w:tcW w:w="833" w:type="pct"/>
            <w:vAlign w:val="center"/>
          </w:tcPr>
          <w:p w14:paraId="1700BD0E" w14:textId="3ED8D4D6" w:rsidR="00E9063C" w:rsidRPr="0067782F" w:rsidRDefault="0067782F" w:rsidP="00E9063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6"/>
    </w:tbl>
    <w:p w14:paraId="5B0CEFBD" w14:textId="666A93C6" w:rsidR="00E9063C" w:rsidRPr="00E9063C" w:rsidRDefault="00E9063C" w:rsidP="0060701B">
      <w:pPr>
        <w:spacing w:before="240" w:after="240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9063C" w:rsidRPr="00E9063C" w14:paraId="03B17CED" w14:textId="77777777" w:rsidTr="004C3B7E">
        <w:tc>
          <w:tcPr>
            <w:tcW w:w="1871" w:type="dxa"/>
          </w:tcPr>
          <w:p w14:paraId="77980618" w14:textId="77777777" w:rsidR="00E9063C" w:rsidRPr="00E9063C" w:rsidRDefault="00E9063C" w:rsidP="0060701B">
            <w:pPr>
              <w:jc w:val="center"/>
            </w:pPr>
          </w:p>
        </w:tc>
        <w:tc>
          <w:tcPr>
            <w:tcW w:w="1872" w:type="dxa"/>
          </w:tcPr>
          <w:p w14:paraId="1E2EB3F7" w14:textId="77777777" w:rsidR="00E9063C" w:rsidRPr="00E9063C" w:rsidRDefault="00E9063C" w:rsidP="0060701B">
            <w:pPr>
              <w:jc w:val="center"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0BADE48" w14:textId="77777777" w:rsidR="00E9063C" w:rsidRPr="00E9063C" w:rsidRDefault="00E9063C" w:rsidP="0060701B">
            <w:pPr>
              <w:jc w:val="center"/>
            </w:pPr>
          </w:p>
        </w:tc>
        <w:tc>
          <w:tcPr>
            <w:tcW w:w="1872" w:type="dxa"/>
          </w:tcPr>
          <w:p w14:paraId="1BEE1194" w14:textId="77777777" w:rsidR="00E9063C" w:rsidRPr="00E9063C" w:rsidRDefault="00E9063C" w:rsidP="0060701B">
            <w:pPr>
              <w:jc w:val="center"/>
            </w:pPr>
          </w:p>
        </w:tc>
        <w:tc>
          <w:tcPr>
            <w:tcW w:w="1873" w:type="dxa"/>
          </w:tcPr>
          <w:p w14:paraId="17250EB2" w14:textId="77777777" w:rsidR="00E9063C" w:rsidRPr="00E9063C" w:rsidRDefault="00E9063C" w:rsidP="0060701B">
            <w:pPr>
              <w:jc w:val="center"/>
            </w:pPr>
          </w:p>
        </w:tc>
      </w:tr>
    </w:tbl>
    <w:p w14:paraId="7B7FB518" w14:textId="77777777" w:rsidR="008C5738" w:rsidRDefault="008C5738" w:rsidP="0060701B">
      <w:pPr>
        <w:pStyle w:val="StyleHeader4Para4Left0Firstline0"/>
        <w:numPr>
          <w:ilvl w:val="0"/>
          <w:numId w:val="0"/>
        </w:numPr>
        <w:jc w:val="center"/>
        <w:rPr>
          <w:sz w:val="22"/>
        </w:rPr>
      </w:pPr>
    </w:p>
    <w:p w14:paraId="04A5C7E7" w14:textId="77777777" w:rsidR="00597D08" w:rsidRPr="00597D08" w:rsidRDefault="00597D08" w:rsidP="0060701B">
      <w:pPr>
        <w:pStyle w:val="StyleHeader4Para4Left0Firstline0"/>
        <w:numPr>
          <w:ilvl w:val="0"/>
          <w:numId w:val="0"/>
        </w:numPr>
        <w:jc w:val="center"/>
        <w:rPr>
          <w:sz w:val="22"/>
          <w:lang w:val="en-GB"/>
        </w:rPr>
      </w:pPr>
    </w:p>
    <w:sectPr w:rsidR="00597D08" w:rsidRPr="00597D08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58E4C" w14:textId="77777777" w:rsidR="007541AB" w:rsidRDefault="007541AB" w:rsidP="004A504B">
      <w:r>
        <w:separator/>
      </w:r>
    </w:p>
  </w:endnote>
  <w:endnote w:type="continuationSeparator" w:id="0">
    <w:p w14:paraId="0E8088D4" w14:textId="77777777" w:rsidR="007541AB" w:rsidRDefault="007541A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7115" w14:textId="52117E3E" w:rsidR="004E7F9C" w:rsidRPr="000D0A97" w:rsidRDefault="000D0A97" w:rsidP="000D0A9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3F6D9A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82867" w14:textId="77777777" w:rsidR="007541AB" w:rsidRDefault="007541AB" w:rsidP="004A504B">
      <w:r>
        <w:separator/>
      </w:r>
    </w:p>
  </w:footnote>
  <w:footnote w:type="continuationSeparator" w:id="0">
    <w:p w14:paraId="07191696" w14:textId="77777777" w:rsidR="007541AB" w:rsidRDefault="007541AB" w:rsidP="004A504B">
      <w:r>
        <w:continuationSeparator/>
      </w:r>
    </w:p>
  </w:footnote>
  <w:footnote w:id="1">
    <w:p w14:paraId="07EF95F6" w14:textId="77777777" w:rsidR="0016040A" w:rsidRPr="001E1147" w:rsidRDefault="0016040A" w:rsidP="0016040A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UNEP/OzL.Pro/ExCom/97/1</w:t>
      </w:r>
    </w:p>
  </w:footnote>
  <w:footnote w:id="2">
    <w:p w14:paraId="1523523F" w14:textId="36E2862C" w:rsidR="00E9063C" w:rsidRPr="00391B67" w:rsidRDefault="00E9063C" w:rsidP="00E9063C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C603D3">
        <w:rPr>
          <w:lang w:val="ru-RU"/>
        </w:rPr>
        <w:t xml:space="preserve"> </w:t>
      </w:r>
      <w:r w:rsidR="00391B67" w:rsidRPr="00924186">
        <w:rPr>
          <w:lang w:val="ru-RU"/>
        </w:rPr>
        <w:t>Согласно</w:t>
      </w:r>
      <w:r w:rsidR="00391B67" w:rsidRPr="00995865">
        <w:rPr>
          <w:lang w:val="ru-RU"/>
        </w:rPr>
        <w:t xml:space="preserve"> </w:t>
      </w:r>
      <w:r w:rsidR="00391B67" w:rsidRPr="00924186">
        <w:rPr>
          <w:lang w:val="ru-RU"/>
        </w:rPr>
        <w:t>письму</w:t>
      </w:r>
      <w:r w:rsidR="00391B67" w:rsidRPr="00995865">
        <w:rPr>
          <w:lang w:val="ru-RU"/>
        </w:rPr>
        <w:t xml:space="preserve">, </w:t>
      </w:r>
      <w:r w:rsidR="00391B67">
        <w:rPr>
          <w:lang w:val="ru-RU"/>
        </w:rPr>
        <w:t>направленному</w:t>
      </w:r>
      <w:r w:rsidR="00391B67" w:rsidRPr="00995865">
        <w:rPr>
          <w:lang w:val="ru-RU"/>
        </w:rPr>
        <w:t xml:space="preserve"> </w:t>
      </w:r>
      <w:r w:rsidR="00391B67">
        <w:rPr>
          <w:lang w:val="ru-RU"/>
        </w:rPr>
        <w:t>4</w:t>
      </w:r>
      <w:r w:rsidR="00391B67" w:rsidRPr="00995865">
        <w:rPr>
          <w:lang w:val="ru-RU"/>
        </w:rPr>
        <w:t xml:space="preserve"> </w:t>
      </w:r>
      <w:r w:rsidR="00391B67">
        <w:rPr>
          <w:lang w:val="ru-RU"/>
        </w:rPr>
        <w:t>сентября</w:t>
      </w:r>
      <w:r w:rsidR="00391B67" w:rsidRPr="00995865">
        <w:rPr>
          <w:lang w:val="ru-RU"/>
        </w:rPr>
        <w:t xml:space="preserve"> 2025 </w:t>
      </w:r>
      <w:r w:rsidR="00391B67">
        <w:rPr>
          <w:lang w:val="ru-RU"/>
        </w:rPr>
        <w:t>года</w:t>
      </w:r>
      <w:r w:rsidR="00391B67" w:rsidRPr="00995865">
        <w:rPr>
          <w:lang w:val="ru-RU"/>
        </w:rPr>
        <w:t xml:space="preserve"> </w:t>
      </w:r>
      <w:r w:rsidR="00391B67">
        <w:rPr>
          <w:lang w:val="ru-RU"/>
        </w:rPr>
        <w:t>Генеральной дирекцией по вопросам окружающей</w:t>
      </w:r>
      <w:r w:rsidR="00391B67" w:rsidRPr="00995865">
        <w:rPr>
          <w:lang w:val="ru-RU"/>
        </w:rPr>
        <w:t xml:space="preserve"> </w:t>
      </w:r>
      <w:r w:rsidR="00391B67">
        <w:rPr>
          <w:lang w:val="ru-RU"/>
        </w:rPr>
        <w:t>среды</w:t>
      </w:r>
      <w:r w:rsidR="00391B67" w:rsidRPr="00995865">
        <w:rPr>
          <w:lang w:val="ru-RU"/>
        </w:rPr>
        <w:t xml:space="preserve"> </w:t>
      </w:r>
      <w:r w:rsidR="00391B67">
        <w:rPr>
          <w:lang w:val="ru-RU"/>
        </w:rPr>
        <w:t xml:space="preserve">в </w:t>
      </w:r>
      <w:r w:rsidR="00C603D3">
        <w:rPr>
          <w:lang w:val="ru-RU"/>
        </w:rPr>
        <w:t>рамках</w:t>
      </w:r>
      <w:r w:rsidR="00391B67">
        <w:rPr>
          <w:lang w:val="ru-RU"/>
        </w:rPr>
        <w:t xml:space="preserve"> промышленно</w:t>
      </w:r>
      <w:r w:rsidR="00C603D3">
        <w:rPr>
          <w:lang w:val="ru-RU"/>
        </w:rPr>
        <w:t>го производства</w:t>
      </w:r>
      <w:r w:rsidR="00391B67">
        <w:rPr>
          <w:lang w:val="ru-RU"/>
        </w:rPr>
        <w:t xml:space="preserve"> Министерства промышленности Перу в</w:t>
      </w:r>
      <w:r w:rsidR="00391B67" w:rsidRPr="00995865">
        <w:rPr>
          <w:lang w:val="ru-RU"/>
        </w:rPr>
        <w:t xml:space="preserve"> </w:t>
      </w:r>
      <w:r w:rsidR="00391B67">
        <w:rPr>
          <w:lang w:val="ru-RU"/>
        </w:rPr>
        <w:t>ПРООН.</w:t>
      </w:r>
    </w:p>
  </w:footnote>
  <w:footnote w:id="3">
    <w:p w14:paraId="30358D75" w14:textId="60184A06" w:rsidR="000F113C" w:rsidRPr="00C603D3" w:rsidRDefault="000F113C" w:rsidP="000F113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5646F">
        <w:rPr>
          <w:lang w:val="ru-RU"/>
        </w:rPr>
        <w:t xml:space="preserve"> </w:t>
      </w:r>
      <w:r w:rsidR="0095646F">
        <w:rPr>
          <w:lang w:val="ru-RU"/>
        </w:rPr>
        <w:t>Отмечается</w:t>
      </w:r>
      <w:r w:rsidR="0095646F" w:rsidRPr="0095646F">
        <w:rPr>
          <w:lang w:val="ru-RU"/>
        </w:rPr>
        <w:t xml:space="preserve">, </w:t>
      </w:r>
      <w:r w:rsidR="0095646F">
        <w:rPr>
          <w:lang w:val="ru-RU"/>
        </w:rPr>
        <w:t>что</w:t>
      </w:r>
      <w:r w:rsidR="0095646F" w:rsidRPr="0095646F">
        <w:rPr>
          <w:lang w:val="ru-RU"/>
        </w:rPr>
        <w:t xml:space="preserve"> </w:t>
      </w:r>
      <w:r w:rsidR="0095646F">
        <w:rPr>
          <w:lang w:val="ru-RU"/>
        </w:rPr>
        <w:t>в</w:t>
      </w:r>
      <w:r w:rsidR="0095646F" w:rsidRPr="0095646F">
        <w:rPr>
          <w:lang w:val="ru-RU"/>
        </w:rPr>
        <w:t xml:space="preserve"> </w:t>
      </w:r>
      <w:r w:rsidR="0095646F">
        <w:rPr>
          <w:lang w:val="ru-RU"/>
        </w:rPr>
        <w:t>документе</w:t>
      </w:r>
      <w:r w:rsidRPr="0095646F">
        <w:rPr>
          <w:lang w:val="ru-RU"/>
        </w:rPr>
        <w:t xml:space="preserve"> </w:t>
      </w:r>
      <w:r w:rsidRPr="00860324">
        <w:t>UNEP</w:t>
      </w:r>
      <w:r w:rsidRPr="0095646F">
        <w:rPr>
          <w:lang w:val="ru-RU"/>
        </w:rPr>
        <w:t>/</w:t>
      </w:r>
      <w:r w:rsidRPr="00860324">
        <w:t>OzL</w:t>
      </w:r>
      <w:r w:rsidRPr="0095646F">
        <w:rPr>
          <w:lang w:val="ru-RU"/>
        </w:rPr>
        <w:t>.</w:t>
      </w:r>
      <w:r w:rsidRPr="00860324">
        <w:t>Pro</w:t>
      </w:r>
      <w:r w:rsidRPr="0095646F">
        <w:rPr>
          <w:lang w:val="ru-RU"/>
        </w:rPr>
        <w:t>/</w:t>
      </w:r>
      <w:r w:rsidRPr="00860324">
        <w:t>ExCom</w:t>
      </w:r>
      <w:r w:rsidRPr="0095646F">
        <w:rPr>
          <w:lang w:val="ru-RU"/>
        </w:rPr>
        <w:t xml:space="preserve">/90/36 </w:t>
      </w:r>
      <w:r w:rsidR="0095646F">
        <w:rPr>
          <w:lang w:val="ru-RU"/>
        </w:rPr>
        <w:t>говорилось</w:t>
      </w:r>
      <w:r w:rsidR="0095646F" w:rsidRPr="0095646F">
        <w:rPr>
          <w:lang w:val="ru-RU"/>
        </w:rPr>
        <w:t xml:space="preserve"> </w:t>
      </w:r>
      <w:r w:rsidR="0095646F">
        <w:rPr>
          <w:lang w:val="ru-RU"/>
        </w:rPr>
        <w:t>об</w:t>
      </w:r>
      <w:r w:rsidR="0095646F" w:rsidRPr="0095646F">
        <w:rPr>
          <w:lang w:val="ru-RU"/>
        </w:rPr>
        <w:t xml:space="preserve"> </w:t>
      </w:r>
      <w:r w:rsidRPr="0095646F">
        <w:rPr>
          <w:lang w:val="ru-RU"/>
        </w:rPr>
        <w:t xml:space="preserve">11 </w:t>
      </w:r>
      <w:r w:rsidR="0095646F">
        <w:rPr>
          <w:lang w:val="ru-RU"/>
        </w:rPr>
        <w:t>отобранных</w:t>
      </w:r>
      <w:r w:rsidR="0095646F" w:rsidRPr="0095646F">
        <w:rPr>
          <w:lang w:val="ru-RU"/>
        </w:rPr>
        <w:t xml:space="preserve"> </w:t>
      </w:r>
      <w:r w:rsidR="0095646F">
        <w:rPr>
          <w:lang w:val="ru-RU"/>
        </w:rPr>
        <w:t>учебных</w:t>
      </w:r>
      <w:r w:rsidR="0095646F" w:rsidRPr="0095646F">
        <w:rPr>
          <w:lang w:val="ru-RU"/>
        </w:rPr>
        <w:t xml:space="preserve"> </w:t>
      </w:r>
      <w:r w:rsidR="0095646F">
        <w:rPr>
          <w:lang w:val="ru-RU"/>
        </w:rPr>
        <w:t>заведениях</w:t>
      </w:r>
      <w:r w:rsidR="0095646F" w:rsidRPr="0095646F">
        <w:rPr>
          <w:lang w:val="ru-RU"/>
        </w:rPr>
        <w:t xml:space="preserve">, </w:t>
      </w:r>
      <w:r w:rsidR="0095646F">
        <w:rPr>
          <w:lang w:val="ru-RU"/>
        </w:rPr>
        <w:t>а не 3</w:t>
      </w:r>
      <w:r w:rsidRPr="0095646F">
        <w:rPr>
          <w:lang w:val="ru-RU"/>
        </w:rPr>
        <w:t xml:space="preserve">. </w:t>
      </w:r>
      <w:r w:rsidR="0095646F">
        <w:rPr>
          <w:lang w:val="ru-RU"/>
        </w:rPr>
        <w:t xml:space="preserve">Исправления внесены в документе </w:t>
      </w:r>
      <w:r w:rsidRPr="00860324">
        <w:t>UNEP</w:t>
      </w:r>
      <w:r w:rsidRPr="00C603D3">
        <w:rPr>
          <w:lang w:val="ru-RU"/>
        </w:rPr>
        <w:t>/</w:t>
      </w:r>
      <w:r w:rsidRPr="00860324">
        <w:t>OzL</w:t>
      </w:r>
      <w:r w:rsidRPr="00C603D3">
        <w:rPr>
          <w:lang w:val="ru-RU"/>
        </w:rPr>
        <w:t>.</w:t>
      </w:r>
      <w:r w:rsidRPr="00860324">
        <w:t>Pro</w:t>
      </w:r>
      <w:r w:rsidRPr="00C603D3">
        <w:rPr>
          <w:lang w:val="ru-RU"/>
        </w:rPr>
        <w:t>/</w:t>
      </w:r>
      <w:r w:rsidRPr="00860324">
        <w:t>ExCom</w:t>
      </w:r>
      <w:r w:rsidRPr="00C603D3">
        <w:rPr>
          <w:lang w:val="ru-RU"/>
        </w:rPr>
        <w:t>/90/36/</w:t>
      </w:r>
      <w:r>
        <w:t>Corr</w:t>
      </w:r>
      <w:r w:rsidRPr="00C603D3">
        <w:rPr>
          <w:lang w:val="ru-RU"/>
        </w:rPr>
        <w:t>.1.</w:t>
      </w:r>
    </w:p>
  </w:footnote>
  <w:footnote w:id="4">
    <w:p w14:paraId="50B641FC" w14:textId="325FFEEA" w:rsidR="001B138B" w:rsidRPr="00996D36" w:rsidRDefault="001B138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B0C76">
        <w:rPr>
          <w:lang w:val="ru-RU"/>
        </w:rPr>
        <w:t xml:space="preserve"> </w:t>
      </w:r>
      <w:r w:rsidR="00996D36">
        <w:rPr>
          <w:lang w:val="ru-RU"/>
        </w:rPr>
        <w:t>За</w:t>
      </w:r>
      <w:r w:rsidR="00996D36" w:rsidRPr="004B0C76">
        <w:rPr>
          <w:lang w:val="ru-RU"/>
        </w:rPr>
        <w:t xml:space="preserve"> </w:t>
      </w:r>
      <w:r w:rsidR="00996D36">
        <w:rPr>
          <w:lang w:val="ru-RU"/>
        </w:rPr>
        <w:t>исключением</w:t>
      </w:r>
      <w:r>
        <w:t> </w:t>
      </w:r>
      <w:r w:rsidRPr="004B0C76">
        <w:rPr>
          <w:lang w:val="ru-RU"/>
        </w:rPr>
        <w:t>3</w:t>
      </w:r>
      <w:r w:rsidR="00996D36" w:rsidRPr="004B0C76">
        <w:rPr>
          <w:lang w:val="ru-RU"/>
        </w:rPr>
        <w:t xml:space="preserve"> </w:t>
      </w:r>
      <w:r w:rsidRPr="004B0C76">
        <w:rPr>
          <w:lang w:val="ru-RU"/>
        </w:rPr>
        <w:t xml:space="preserve">922 </w:t>
      </w:r>
      <w:r w:rsidR="00996D36">
        <w:rPr>
          <w:lang w:val="ru-RU"/>
        </w:rPr>
        <w:t>долл</w:t>
      </w:r>
      <w:r w:rsidR="00996D36" w:rsidRPr="004B0C76">
        <w:rPr>
          <w:lang w:val="ru-RU"/>
        </w:rPr>
        <w:t xml:space="preserve">. </w:t>
      </w:r>
      <w:r w:rsidR="00996D36">
        <w:rPr>
          <w:lang w:val="ru-RU"/>
        </w:rPr>
        <w:t>США</w:t>
      </w:r>
      <w:r w:rsidR="00996D36" w:rsidRPr="00996D36">
        <w:rPr>
          <w:lang w:val="ru-RU"/>
        </w:rPr>
        <w:t xml:space="preserve">, </w:t>
      </w:r>
      <w:r w:rsidR="00996D36">
        <w:rPr>
          <w:lang w:val="ru-RU"/>
        </w:rPr>
        <w:t>ранее</w:t>
      </w:r>
      <w:r w:rsidR="00996D36" w:rsidRPr="00996D36">
        <w:rPr>
          <w:lang w:val="ru-RU"/>
        </w:rPr>
        <w:t xml:space="preserve"> </w:t>
      </w:r>
      <w:r w:rsidR="00996D36">
        <w:rPr>
          <w:lang w:val="ru-RU"/>
        </w:rPr>
        <w:t>возвращенных</w:t>
      </w:r>
      <w:r w:rsidR="00996D36" w:rsidRPr="00996D36">
        <w:rPr>
          <w:lang w:val="ru-RU"/>
        </w:rPr>
        <w:t xml:space="preserve"> </w:t>
      </w:r>
      <w:r w:rsidR="00996D36">
        <w:rPr>
          <w:lang w:val="ru-RU"/>
        </w:rPr>
        <w:t>в</w:t>
      </w:r>
      <w:r w:rsidR="00996D36" w:rsidRPr="00996D36">
        <w:rPr>
          <w:lang w:val="ru-RU"/>
        </w:rPr>
        <w:t xml:space="preserve"> </w:t>
      </w:r>
      <w:r w:rsidR="00996D36">
        <w:rPr>
          <w:lang w:val="ru-RU"/>
        </w:rPr>
        <w:t>Фонд</w:t>
      </w:r>
      <w:r w:rsidRPr="00996D36">
        <w:rPr>
          <w:lang w:val="ru-RU"/>
        </w:rPr>
        <w:t>.</w:t>
      </w:r>
    </w:p>
  </w:footnote>
  <w:footnote w:id="5">
    <w:p w14:paraId="5CF41D3B" w14:textId="4A3B2BCB" w:rsidR="000C1735" w:rsidRPr="00BC5966" w:rsidRDefault="000C1735" w:rsidP="000C1735">
      <w:pPr>
        <w:rPr>
          <w:sz w:val="20"/>
          <w:szCs w:val="20"/>
          <w:lang w:val="ru-RU"/>
        </w:rPr>
      </w:pPr>
      <w:r>
        <w:rPr>
          <w:sz w:val="20"/>
          <w:szCs w:val="20"/>
          <w:vertAlign w:val="superscript"/>
        </w:rPr>
        <w:footnoteRef/>
      </w:r>
      <w:r w:rsidRPr="00B37A5C">
        <w:rPr>
          <w:sz w:val="20"/>
          <w:szCs w:val="20"/>
          <w:lang w:val="ru-RU"/>
        </w:rPr>
        <w:t xml:space="preserve"> </w:t>
      </w:r>
      <w:r w:rsidR="00BC5966" w:rsidRPr="00BC5966">
        <w:rPr>
          <w:color w:val="000000"/>
          <w:sz w:val="20"/>
          <w:szCs w:val="20"/>
          <w:lang w:val="ru-RU" w:eastAsia="en-CA"/>
        </w:rPr>
        <w:t>В перечень оборудования для центров РР входят: 4</w:t>
      </w:r>
      <w:r w:rsidR="00BC5966">
        <w:rPr>
          <w:color w:val="000000"/>
          <w:sz w:val="20"/>
          <w:szCs w:val="20"/>
          <w:lang w:val="ru-RU" w:eastAsia="en-CA"/>
        </w:rPr>
        <w:t> </w:t>
      </w:r>
      <w:r w:rsidR="00BC5966" w:rsidRPr="00BC5966">
        <w:rPr>
          <w:color w:val="000000"/>
          <w:sz w:val="20"/>
          <w:szCs w:val="20"/>
          <w:lang w:val="ru-RU" w:eastAsia="en-CA"/>
        </w:rPr>
        <w:t xml:space="preserve">установки для регенерации хладагентов, 10 установок оборудования РР для наиболее распространенных фторсодержащих хладагентов, 175 баллонов и баков для </w:t>
      </w:r>
      <w:r w:rsidR="00CA1E1A">
        <w:rPr>
          <w:color w:val="000000"/>
          <w:sz w:val="20"/>
          <w:szCs w:val="20"/>
          <w:lang w:val="ru-RU" w:eastAsia="en-CA"/>
        </w:rPr>
        <w:t>рекуперации</w:t>
      </w:r>
      <w:r w:rsidR="00BC5966" w:rsidRPr="00BC5966">
        <w:rPr>
          <w:color w:val="000000"/>
          <w:sz w:val="20"/>
          <w:szCs w:val="20"/>
          <w:lang w:val="ru-RU" w:eastAsia="en-CA"/>
        </w:rPr>
        <w:t xml:space="preserve"> раз</w:t>
      </w:r>
      <w:r w:rsidR="00CA1E1A">
        <w:rPr>
          <w:color w:val="000000"/>
          <w:sz w:val="20"/>
          <w:szCs w:val="20"/>
          <w:lang w:val="ru-RU" w:eastAsia="en-CA"/>
        </w:rPr>
        <w:t>лич</w:t>
      </w:r>
      <w:r w:rsidR="00BC5966" w:rsidRPr="00BC5966">
        <w:rPr>
          <w:color w:val="000000"/>
          <w:sz w:val="20"/>
          <w:szCs w:val="20"/>
          <w:lang w:val="ru-RU" w:eastAsia="en-CA"/>
        </w:rPr>
        <w:t>ных размеров</w:t>
      </w:r>
      <w:r w:rsidR="00BC5966">
        <w:rPr>
          <w:color w:val="000000"/>
          <w:sz w:val="20"/>
          <w:szCs w:val="20"/>
          <w:lang w:val="ru-RU" w:eastAsia="en-CA"/>
        </w:rPr>
        <w:t>, электронны</w:t>
      </w:r>
      <w:r w:rsidR="00CA1E1A">
        <w:rPr>
          <w:color w:val="000000"/>
          <w:sz w:val="20"/>
          <w:szCs w:val="20"/>
          <w:lang w:val="ru-RU" w:eastAsia="en-CA"/>
        </w:rPr>
        <w:t>е</w:t>
      </w:r>
      <w:r w:rsidR="00BC5966">
        <w:rPr>
          <w:color w:val="000000"/>
          <w:sz w:val="20"/>
          <w:szCs w:val="20"/>
          <w:lang w:val="ru-RU" w:eastAsia="en-CA"/>
        </w:rPr>
        <w:t xml:space="preserve"> заряжаемы</w:t>
      </w:r>
      <w:r w:rsidR="00CA1E1A">
        <w:rPr>
          <w:color w:val="000000"/>
          <w:sz w:val="20"/>
          <w:szCs w:val="20"/>
          <w:lang w:val="ru-RU" w:eastAsia="en-CA"/>
        </w:rPr>
        <w:t>е</w:t>
      </w:r>
      <w:r w:rsidR="00BC5966">
        <w:rPr>
          <w:color w:val="000000"/>
          <w:sz w:val="20"/>
          <w:szCs w:val="20"/>
          <w:lang w:val="ru-RU" w:eastAsia="en-CA"/>
        </w:rPr>
        <w:t xml:space="preserve"> прецизионны</w:t>
      </w:r>
      <w:r w:rsidR="00CA1E1A">
        <w:rPr>
          <w:color w:val="000000"/>
          <w:sz w:val="20"/>
          <w:szCs w:val="20"/>
          <w:lang w:val="ru-RU" w:eastAsia="en-CA"/>
        </w:rPr>
        <w:t>е</w:t>
      </w:r>
      <w:r w:rsidR="00BC5966">
        <w:rPr>
          <w:color w:val="000000"/>
          <w:sz w:val="20"/>
          <w:szCs w:val="20"/>
          <w:lang w:val="ru-RU" w:eastAsia="en-CA"/>
        </w:rPr>
        <w:t xml:space="preserve"> вес</w:t>
      </w:r>
      <w:r w:rsidR="00CA1E1A">
        <w:rPr>
          <w:color w:val="000000"/>
          <w:sz w:val="20"/>
          <w:szCs w:val="20"/>
          <w:lang w:val="ru-RU" w:eastAsia="en-CA"/>
        </w:rPr>
        <w:t>ы (5 штук)</w:t>
      </w:r>
      <w:r w:rsidR="00BC5966">
        <w:rPr>
          <w:color w:val="000000"/>
          <w:sz w:val="20"/>
          <w:szCs w:val="20"/>
          <w:lang w:val="ru-RU" w:eastAsia="en-CA"/>
        </w:rPr>
        <w:t xml:space="preserve">, а также по 10 штук </w:t>
      </w:r>
      <w:r w:rsidR="00CD1F92">
        <w:rPr>
          <w:color w:val="000000"/>
          <w:sz w:val="20"/>
          <w:szCs w:val="20"/>
          <w:lang w:val="ru-RU" w:eastAsia="en-CA"/>
        </w:rPr>
        <w:t>безыскровых вакуумных насосов, газовых анализаторов для широкого спектра хладагентов, цифровых термометров, а также комплектов манометров и шлангов для коллектора.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CD80" w14:textId="29CD0DC8" w:rsidR="00DC6A10" w:rsidRDefault="00DD4EC7">
    <w:fldSimple w:instr=" DOCPROPERTY &quot;Document number&quot;  \* MERGEFORMAT ">
      <w:r>
        <w:t>UNEP/OzL.Pro/ExCom/97/70</w:t>
      </w:r>
    </w:fldSimple>
  </w:p>
  <w:p w14:paraId="7D689E14" w14:textId="77777777" w:rsidR="00B531BF" w:rsidRPr="0033525D" w:rsidRDefault="00B531BF"/>
  <w:p w14:paraId="41915F1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8DA4" w14:textId="2F5E2116" w:rsidR="00DC6A10" w:rsidRDefault="00DD4EC7" w:rsidP="00B2108C">
    <w:pPr>
      <w:jc w:val="right"/>
    </w:pPr>
    <w:fldSimple w:instr=" DOCPROPERTY &quot;Document number&quot;  \* MERGEFORMAT ">
      <w:r>
        <w:t>UNEP/OzL.Pro/ExCom/97/70</w:t>
      </w:r>
    </w:fldSimple>
  </w:p>
  <w:p w14:paraId="649B4976" w14:textId="77777777" w:rsidR="00B531BF" w:rsidRPr="0033525D" w:rsidRDefault="00B531BF" w:rsidP="00B2108C">
    <w:pPr>
      <w:jc w:val="right"/>
    </w:pPr>
  </w:p>
  <w:p w14:paraId="5C687B98" w14:textId="77777777" w:rsidR="00DC6A10" w:rsidRPr="0033525D" w:rsidRDefault="00DC6A10" w:rsidP="00B2108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1E0043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  <w:i w:val="0"/>
        <w:iCs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22D2734"/>
    <w:multiLevelType w:val="multilevel"/>
    <w:tmpl w:val="686E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AC5B6F"/>
    <w:multiLevelType w:val="hybridMultilevel"/>
    <w:tmpl w:val="95EA95E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81D20"/>
    <w:multiLevelType w:val="hybridMultilevel"/>
    <w:tmpl w:val="E98885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17"/>
  </w:num>
  <w:num w:numId="18" w16cid:durableId="559828470">
    <w:abstractNumId w:val="18"/>
  </w:num>
  <w:num w:numId="19" w16cid:durableId="1488010068">
    <w:abstractNumId w:val="21"/>
  </w:num>
  <w:num w:numId="20" w16cid:durableId="444007775">
    <w:abstractNumId w:val="14"/>
  </w:num>
  <w:num w:numId="21" w16cid:durableId="1397825505">
    <w:abstractNumId w:val="16"/>
  </w:num>
  <w:num w:numId="22" w16cid:durableId="1051735893">
    <w:abstractNumId w:val="19"/>
  </w:num>
  <w:num w:numId="23" w16cid:durableId="1791509857">
    <w:abstractNumId w:val="15"/>
  </w:num>
  <w:num w:numId="24" w16cid:durableId="9667443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50860592">
    <w:abstractNumId w:val="10"/>
  </w:num>
  <w:num w:numId="26" w16cid:durableId="1453132704">
    <w:abstractNumId w:val="11"/>
  </w:num>
  <w:num w:numId="27" w16cid:durableId="1483959039">
    <w:abstractNumId w:val="10"/>
  </w:num>
  <w:num w:numId="28" w16cid:durableId="1959141703">
    <w:abstractNumId w:val="10"/>
  </w:num>
  <w:num w:numId="29" w16cid:durableId="1558663716">
    <w:abstractNumId w:val="10"/>
  </w:num>
  <w:num w:numId="30" w16cid:durableId="19480817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7143348">
    <w:abstractNumId w:val="10"/>
  </w:num>
  <w:num w:numId="32" w16cid:durableId="703019565">
    <w:abstractNumId w:val="12"/>
  </w:num>
  <w:num w:numId="33" w16cid:durableId="471025343">
    <w:abstractNumId w:val="10"/>
  </w:num>
  <w:num w:numId="34" w16cid:durableId="1684624999">
    <w:abstractNumId w:val="10"/>
  </w:num>
  <w:num w:numId="35" w16cid:durableId="1861816169">
    <w:abstractNumId w:val="10"/>
  </w:num>
  <w:num w:numId="36" w16cid:durableId="1923568722">
    <w:abstractNumId w:val="10"/>
  </w:num>
  <w:num w:numId="37" w16cid:durableId="686444026">
    <w:abstractNumId w:val="10"/>
  </w:num>
  <w:num w:numId="38" w16cid:durableId="11893705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35564041">
    <w:abstractNumId w:val="10"/>
  </w:num>
  <w:num w:numId="40" w16cid:durableId="21781998">
    <w:abstractNumId w:val="20"/>
  </w:num>
  <w:num w:numId="41" w16cid:durableId="1732000046">
    <w:abstractNumId w:val="10"/>
  </w:num>
  <w:num w:numId="42" w16cid:durableId="1675953009">
    <w:abstractNumId w:val="10"/>
  </w:num>
  <w:num w:numId="43" w16cid:durableId="1188182183">
    <w:abstractNumId w:val="10"/>
  </w:num>
  <w:num w:numId="44" w16cid:durableId="103025545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FED"/>
    <w:rsid w:val="000010B9"/>
    <w:rsid w:val="0000434E"/>
    <w:rsid w:val="000044DE"/>
    <w:rsid w:val="00004B58"/>
    <w:rsid w:val="00006684"/>
    <w:rsid w:val="0000675E"/>
    <w:rsid w:val="00006C64"/>
    <w:rsid w:val="00007CC8"/>
    <w:rsid w:val="000110F7"/>
    <w:rsid w:val="00012CFA"/>
    <w:rsid w:val="00013703"/>
    <w:rsid w:val="0001561E"/>
    <w:rsid w:val="0001571C"/>
    <w:rsid w:val="000211A9"/>
    <w:rsid w:val="00021238"/>
    <w:rsid w:val="00022071"/>
    <w:rsid w:val="00022B68"/>
    <w:rsid w:val="00023A6E"/>
    <w:rsid w:val="0002417C"/>
    <w:rsid w:val="000252B2"/>
    <w:rsid w:val="00026E20"/>
    <w:rsid w:val="000279BE"/>
    <w:rsid w:val="00031260"/>
    <w:rsid w:val="000313D9"/>
    <w:rsid w:val="0003681A"/>
    <w:rsid w:val="000372B7"/>
    <w:rsid w:val="0004258A"/>
    <w:rsid w:val="00042B78"/>
    <w:rsid w:val="00050F6E"/>
    <w:rsid w:val="00051AE4"/>
    <w:rsid w:val="000521D2"/>
    <w:rsid w:val="0005688E"/>
    <w:rsid w:val="00061E47"/>
    <w:rsid w:val="00061EC2"/>
    <w:rsid w:val="00064B69"/>
    <w:rsid w:val="000652A1"/>
    <w:rsid w:val="00065F7A"/>
    <w:rsid w:val="000660F5"/>
    <w:rsid w:val="00066CE8"/>
    <w:rsid w:val="00071FBF"/>
    <w:rsid w:val="000723A5"/>
    <w:rsid w:val="00072A6B"/>
    <w:rsid w:val="00076843"/>
    <w:rsid w:val="00076ACB"/>
    <w:rsid w:val="00076DD1"/>
    <w:rsid w:val="00080ED0"/>
    <w:rsid w:val="00085725"/>
    <w:rsid w:val="00085B8F"/>
    <w:rsid w:val="00086F46"/>
    <w:rsid w:val="0008747A"/>
    <w:rsid w:val="0009005B"/>
    <w:rsid w:val="00090481"/>
    <w:rsid w:val="0009733F"/>
    <w:rsid w:val="000A3826"/>
    <w:rsid w:val="000A3F43"/>
    <w:rsid w:val="000A6C26"/>
    <w:rsid w:val="000B08AD"/>
    <w:rsid w:val="000B31F2"/>
    <w:rsid w:val="000B34F8"/>
    <w:rsid w:val="000B36C8"/>
    <w:rsid w:val="000B5B47"/>
    <w:rsid w:val="000C0DBD"/>
    <w:rsid w:val="000C155B"/>
    <w:rsid w:val="000C1735"/>
    <w:rsid w:val="000C27F6"/>
    <w:rsid w:val="000C50A7"/>
    <w:rsid w:val="000C6873"/>
    <w:rsid w:val="000C7DD8"/>
    <w:rsid w:val="000D0A97"/>
    <w:rsid w:val="000D0B2B"/>
    <w:rsid w:val="000D2BF2"/>
    <w:rsid w:val="000D52A4"/>
    <w:rsid w:val="000D6C69"/>
    <w:rsid w:val="000E07BC"/>
    <w:rsid w:val="000E1D66"/>
    <w:rsid w:val="000E2203"/>
    <w:rsid w:val="000E2E21"/>
    <w:rsid w:val="000E422C"/>
    <w:rsid w:val="000E59D7"/>
    <w:rsid w:val="000F06CA"/>
    <w:rsid w:val="000F0A2F"/>
    <w:rsid w:val="000F113C"/>
    <w:rsid w:val="000F187A"/>
    <w:rsid w:val="000F1CD4"/>
    <w:rsid w:val="000F1F0B"/>
    <w:rsid w:val="000F4103"/>
    <w:rsid w:val="000F62AF"/>
    <w:rsid w:val="000F70A7"/>
    <w:rsid w:val="00100E94"/>
    <w:rsid w:val="0010106D"/>
    <w:rsid w:val="001034F7"/>
    <w:rsid w:val="00110253"/>
    <w:rsid w:val="00113CCA"/>
    <w:rsid w:val="0011518D"/>
    <w:rsid w:val="00116A81"/>
    <w:rsid w:val="00120988"/>
    <w:rsid w:val="001210A0"/>
    <w:rsid w:val="00122D86"/>
    <w:rsid w:val="00122F25"/>
    <w:rsid w:val="00124F50"/>
    <w:rsid w:val="00125494"/>
    <w:rsid w:val="001264AE"/>
    <w:rsid w:val="00131168"/>
    <w:rsid w:val="00132B5F"/>
    <w:rsid w:val="00132E06"/>
    <w:rsid w:val="001335A7"/>
    <w:rsid w:val="001338E4"/>
    <w:rsid w:val="00134C4F"/>
    <w:rsid w:val="00135980"/>
    <w:rsid w:val="00136276"/>
    <w:rsid w:val="0013786F"/>
    <w:rsid w:val="00140F1D"/>
    <w:rsid w:val="00142D8A"/>
    <w:rsid w:val="00143D1A"/>
    <w:rsid w:val="00145521"/>
    <w:rsid w:val="00146E7A"/>
    <w:rsid w:val="001471DC"/>
    <w:rsid w:val="00153F6B"/>
    <w:rsid w:val="001540D5"/>
    <w:rsid w:val="001562B2"/>
    <w:rsid w:val="00156329"/>
    <w:rsid w:val="001566FF"/>
    <w:rsid w:val="0016040A"/>
    <w:rsid w:val="00161A01"/>
    <w:rsid w:val="00164719"/>
    <w:rsid w:val="00166FC4"/>
    <w:rsid w:val="001677AC"/>
    <w:rsid w:val="00172A80"/>
    <w:rsid w:val="00172DB0"/>
    <w:rsid w:val="00174601"/>
    <w:rsid w:val="00176B46"/>
    <w:rsid w:val="00176F6A"/>
    <w:rsid w:val="001804EA"/>
    <w:rsid w:val="001813BE"/>
    <w:rsid w:val="0018228B"/>
    <w:rsid w:val="00182DE9"/>
    <w:rsid w:val="00186741"/>
    <w:rsid w:val="00186880"/>
    <w:rsid w:val="00190A61"/>
    <w:rsid w:val="001955DB"/>
    <w:rsid w:val="0019576D"/>
    <w:rsid w:val="00197179"/>
    <w:rsid w:val="001A1BAD"/>
    <w:rsid w:val="001A2215"/>
    <w:rsid w:val="001A2FF6"/>
    <w:rsid w:val="001A3342"/>
    <w:rsid w:val="001A3E3D"/>
    <w:rsid w:val="001A47BC"/>
    <w:rsid w:val="001A4D08"/>
    <w:rsid w:val="001A7049"/>
    <w:rsid w:val="001B138B"/>
    <w:rsid w:val="001B1E40"/>
    <w:rsid w:val="001B23CD"/>
    <w:rsid w:val="001B43CD"/>
    <w:rsid w:val="001B7E83"/>
    <w:rsid w:val="001C0BE6"/>
    <w:rsid w:val="001C10B0"/>
    <w:rsid w:val="001C1CF5"/>
    <w:rsid w:val="001C49B8"/>
    <w:rsid w:val="001C59B5"/>
    <w:rsid w:val="001C67BD"/>
    <w:rsid w:val="001C764E"/>
    <w:rsid w:val="001D0270"/>
    <w:rsid w:val="001D12A2"/>
    <w:rsid w:val="001D2B04"/>
    <w:rsid w:val="001D4DFB"/>
    <w:rsid w:val="001D7030"/>
    <w:rsid w:val="001D7581"/>
    <w:rsid w:val="001E1052"/>
    <w:rsid w:val="001E1D73"/>
    <w:rsid w:val="001E21B1"/>
    <w:rsid w:val="001E2E86"/>
    <w:rsid w:val="001E2F30"/>
    <w:rsid w:val="001E2F93"/>
    <w:rsid w:val="001E4554"/>
    <w:rsid w:val="001E61E5"/>
    <w:rsid w:val="001F2159"/>
    <w:rsid w:val="001F3B40"/>
    <w:rsid w:val="001F53FD"/>
    <w:rsid w:val="001F55B8"/>
    <w:rsid w:val="001F5936"/>
    <w:rsid w:val="001F6617"/>
    <w:rsid w:val="001F6B9C"/>
    <w:rsid w:val="00200D9C"/>
    <w:rsid w:val="0020233C"/>
    <w:rsid w:val="00202791"/>
    <w:rsid w:val="00206ADB"/>
    <w:rsid w:val="00207A8E"/>
    <w:rsid w:val="00210B8B"/>
    <w:rsid w:val="00211D2A"/>
    <w:rsid w:val="00212B71"/>
    <w:rsid w:val="00213787"/>
    <w:rsid w:val="00214863"/>
    <w:rsid w:val="00214FD0"/>
    <w:rsid w:val="002156B4"/>
    <w:rsid w:val="0021684E"/>
    <w:rsid w:val="00216926"/>
    <w:rsid w:val="00220021"/>
    <w:rsid w:val="00224FCD"/>
    <w:rsid w:val="00225F99"/>
    <w:rsid w:val="00230687"/>
    <w:rsid w:val="002333FB"/>
    <w:rsid w:val="00235732"/>
    <w:rsid w:val="00236CA2"/>
    <w:rsid w:val="002373E5"/>
    <w:rsid w:val="00237785"/>
    <w:rsid w:val="002378B0"/>
    <w:rsid w:val="0024131B"/>
    <w:rsid w:val="00241941"/>
    <w:rsid w:val="00243E17"/>
    <w:rsid w:val="00247EAE"/>
    <w:rsid w:val="00253222"/>
    <w:rsid w:val="00253766"/>
    <w:rsid w:val="002554E4"/>
    <w:rsid w:val="00261C13"/>
    <w:rsid w:val="002622AF"/>
    <w:rsid w:val="00262847"/>
    <w:rsid w:val="00262993"/>
    <w:rsid w:val="002641B5"/>
    <w:rsid w:val="0026754E"/>
    <w:rsid w:val="00271CCC"/>
    <w:rsid w:val="00273DA7"/>
    <w:rsid w:val="00274335"/>
    <w:rsid w:val="00274E29"/>
    <w:rsid w:val="00275DC4"/>
    <w:rsid w:val="00280D70"/>
    <w:rsid w:val="00281BB2"/>
    <w:rsid w:val="0028245E"/>
    <w:rsid w:val="002835A0"/>
    <w:rsid w:val="00285888"/>
    <w:rsid w:val="0028712C"/>
    <w:rsid w:val="002932F4"/>
    <w:rsid w:val="002A03C3"/>
    <w:rsid w:val="002A30C2"/>
    <w:rsid w:val="002A5465"/>
    <w:rsid w:val="002A6FC7"/>
    <w:rsid w:val="002B254E"/>
    <w:rsid w:val="002B2A38"/>
    <w:rsid w:val="002B4CE8"/>
    <w:rsid w:val="002B72E9"/>
    <w:rsid w:val="002C32FC"/>
    <w:rsid w:val="002C4D6C"/>
    <w:rsid w:val="002C4DF8"/>
    <w:rsid w:val="002C4E33"/>
    <w:rsid w:val="002C7998"/>
    <w:rsid w:val="002C7FC2"/>
    <w:rsid w:val="002D0826"/>
    <w:rsid w:val="002D3691"/>
    <w:rsid w:val="002D5BE5"/>
    <w:rsid w:val="002E4890"/>
    <w:rsid w:val="002E6326"/>
    <w:rsid w:val="002E665B"/>
    <w:rsid w:val="002E75DB"/>
    <w:rsid w:val="002E78DB"/>
    <w:rsid w:val="002F008E"/>
    <w:rsid w:val="002F0C3D"/>
    <w:rsid w:val="002F1E53"/>
    <w:rsid w:val="002F2CAA"/>
    <w:rsid w:val="002F2E2F"/>
    <w:rsid w:val="0030021E"/>
    <w:rsid w:val="00300462"/>
    <w:rsid w:val="0030052C"/>
    <w:rsid w:val="00300F99"/>
    <w:rsid w:val="0030126A"/>
    <w:rsid w:val="0030158A"/>
    <w:rsid w:val="00303780"/>
    <w:rsid w:val="0031017F"/>
    <w:rsid w:val="00311E25"/>
    <w:rsid w:val="0031468C"/>
    <w:rsid w:val="00314830"/>
    <w:rsid w:val="003160AD"/>
    <w:rsid w:val="003175D4"/>
    <w:rsid w:val="00320E8D"/>
    <w:rsid w:val="00326FC2"/>
    <w:rsid w:val="003276E2"/>
    <w:rsid w:val="003306E1"/>
    <w:rsid w:val="00330A5F"/>
    <w:rsid w:val="00331869"/>
    <w:rsid w:val="003320E4"/>
    <w:rsid w:val="00332309"/>
    <w:rsid w:val="003332BE"/>
    <w:rsid w:val="00334820"/>
    <w:rsid w:val="0033525D"/>
    <w:rsid w:val="00335F1E"/>
    <w:rsid w:val="003365C6"/>
    <w:rsid w:val="003414F3"/>
    <w:rsid w:val="003508F1"/>
    <w:rsid w:val="003518B3"/>
    <w:rsid w:val="003524E9"/>
    <w:rsid w:val="003534BE"/>
    <w:rsid w:val="0035613E"/>
    <w:rsid w:val="00360036"/>
    <w:rsid w:val="00360F19"/>
    <w:rsid w:val="00361C26"/>
    <w:rsid w:val="003625F4"/>
    <w:rsid w:val="003631AA"/>
    <w:rsid w:val="00363EE9"/>
    <w:rsid w:val="00364936"/>
    <w:rsid w:val="00364EC7"/>
    <w:rsid w:val="003659B4"/>
    <w:rsid w:val="00366518"/>
    <w:rsid w:val="00366911"/>
    <w:rsid w:val="00370430"/>
    <w:rsid w:val="00371252"/>
    <w:rsid w:val="00373387"/>
    <w:rsid w:val="00376128"/>
    <w:rsid w:val="0037742E"/>
    <w:rsid w:val="003777C6"/>
    <w:rsid w:val="00377B17"/>
    <w:rsid w:val="00377D56"/>
    <w:rsid w:val="0038245A"/>
    <w:rsid w:val="00383A4E"/>
    <w:rsid w:val="003840E6"/>
    <w:rsid w:val="00385712"/>
    <w:rsid w:val="00385CFC"/>
    <w:rsid w:val="003879B5"/>
    <w:rsid w:val="00390867"/>
    <w:rsid w:val="003919C9"/>
    <w:rsid w:val="00391B67"/>
    <w:rsid w:val="0039337A"/>
    <w:rsid w:val="0039764E"/>
    <w:rsid w:val="003A0C2F"/>
    <w:rsid w:val="003A2DFA"/>
    <w:rsid w:val="003A3189"/>
    <w:rsid w:val="003A3C45"/>
    <w:rsid w:val="003A3CA7"/>
    <w:rsid w:val="003A5752"/>
    <w:rsid w:val="003A5F8B"/>
    <w:rsid w:val="003A7B8B"/>
    <w:rsid w:val="003B099C"/>
    <w:rsid w:val="003B0FD8"/>
    <w:rsid w:val="003B230E"/>
    <w:rsid w:val="003B33BD"/>
    <w:rsid w:val="003B569D"/>
    <w:rsid w:val="003C152E"/>
    <w:rsid w:val="003C1C8D"/>
    <w:rsid w:val="003C2AFA"/>
    <w:rsid w:val="003C30D0"/>
    <w:rsid w:val="003C3C0E"/>
    <w:rsid w:val="003C685C"/>
    <w:rsid w:val="003D29A7"/>
    <w:rsid w:val="003D32BE"/>
    <w:rsid w:val="003D4262"/>
    <w:rsid w:val="003D42A6"/>
    <w:rsid w:val="003D4F21"/>
    <w:rsid w:val="003D4FAC"/>
    <w:rsid w:val="003D500E"/>
    <w:rsid w:val="003D6EE5"/>
    <w:rsid w:val="003E01E2"/>
    <w:rsid w:val="003E1236"/>
    <w:rsid w:val="003E172E"/>
    <w:rsid w:val="003E1885"/>
    <w:rsid w:val="003E2216"/>
    <w:rsid w:val="003E57B0"/>
    <w:rsid w:val="003E5D7D"/>
    <w:rsid w:val="003E7906"/>
    <w:rsid w:val="003E7F0B"/>
    <w:rsid w:val="003E7F54"/>
    <w:rsid w:val="003F000F"/>
    <w:rsid w:val="003F2CF1"/>
    <w:rsid w:val="003F3C50"/>
    <w:rsid w:val="003F4B43"/>
    <w:rsid w:val="003F60BF"/>
    <w:rsid w:val="003F799F"/>
    <w:rsid w:val="00401A35"/>
    <w:rsid w:val="00401A47"/>
    <w:rsid w:val="00404AB3"/>
    <w:rsid w:val="00406202"/>
    <w:rsid w:val="00406A6A"/>
    <w:rsid w:val="00406B22"/>
    <w:rsid w:val="00407147"/>
    <w:rsid w:val="004078FA"/>
    <w:rsid w:val="004125BD"/>
    <w:rsid w:val="00412860"/>
    <w:rsid w:val="00412DA3"/>
    <w:rsid w:val="00414609"/>
    <w:rsid w:val="00415633"/>
    <w:rsid w:val="004171FD"/>
    <w:rsid w:val="00417FE5"/>
    <w:rsid w:val="00422FBC"/>
    <w:rsid w:val="0042494A"/>
    <w:rsid w:val="0042694E"/>
    <w:rsid w:val="00427AF0"/>
    <w:rsid w:val="00431E08"/>
    <w:rsid w:val="004328A7"/>
    <w:rsid w:val="004337F1"/>
    <w:rsid w:val="00434C74"/>
    <w:rsid w:val="00436589"/>
    <w:rsid w:val="00437963"/>
    <w:rsid w:val="00437C54"/>
    <w:rsid w:val="00441293"/>
    <w:rsid w:val="004444B5"/>
    <w:rsid w:val="00456EB4"/>
    <w:rsid w:val="00457827"/>
    <w:rsid w:val="00461D51"/>
    <w:rsid w:val="004644F3"/>
    <w:rsid w:val="0046462F"/>
    <w:rsid w:val="004650C8"/>
    <w:rsid w:val="00465AE4"/>
    <w:rsid w:val="00466C75"/>
    <w:rsid w:val="00471750"/>
    <w:rsid w:val="004718F3"/>
    <w:rsid w:val="00474AF6"/>
    <w:rsid w:val="00475040"/>
    <w:rsid w:val="00477782"/>
    <w:rsid w:val="00477D54"/>
    <w:rsid w:val="00480690"/>
    <w:rsid w:val="00483417"/>
    <w:rsid w:val="004837F1"/>
    <w:rsid w:val="0048507F"/>
    <w:rsid w:val="004902B8"/>
    <w:rsid w:val="00490C06"/>
    <w:rsid w:val="004912CD"/>
    <w:rsid w:val="0049182F"/>
    <w:rsid w:val="00493D40"/>
    <w:rsid w:val="00493EE3"/>
    <w:rsid w:val="00496290"/>
    <w:rsid w:val="004967B6"/>
    <w:rsid w:val="004971B7"/>
    <w:rsid w:val="00497428"/>
    <w:rsid w:val="004A0C2D"/>
    <w:rsid w:val="004A45A5"/>
    <w:rsid w:val="004A504B"/>
    <w:rsid w:val="004A6911"/>
    <w:rsid w:val="004B0554"/>
    <w:rsid w:val="004B0C76"/>
    <w:rsid w:val="004B3652"/>
    <w:rsid w:val="004B38B2"/>
    <w:rsid w:val="004B3D2B"/>
    <w:rsid w:val="004B4797"/>
    <w:rsid w:val="004B52C2"/>
    <w:rsid w:val="004B54E0"/>
    <w:rsid w:val="004B5B8C"/>
    <w:rsid w:val="004B7384"/>
    <w:rsid w:val="004C23D7"/>
    <w:rsid w:val="004C2C6F"/>
    <w:rsid w:val="004C4269"/>
    <w:rsid w:val="004D0152"/>
    <w:rsid w:val="004D1C73"/>
    <w:rsid w:val="004D2CAE"/>
    <w:rsid w:val="004D6236"/>
    <w:rsid w:val="004D670D"/>
    <w:rsid w:val="004D7F90"/>
    <w:rsid w:val="004E2C1A"/>
    <w:rsid w:val="004E4DBB"/>
    <w:rsid w:val="004E4E41"/>
    <w:rsid w:val="004E7080"/>
    <w:rsid w:val="004E73DB"/>
    <w:rsid w:val="004E75AA"/>
    <w:rsid w:val="004E7758"/>
    <w:rsid w:val="004E7F9C"/>
    <w:rsid w:val="004F2735"/>
    <w:rsid w:val="004F3493"/>
    <w:rsid w:val="004F5143"/>
    <w:rsid w:val="004F6302"/>
    <w:rsid w:val="004F6A9F"/>
    <w:rsid w:val="00501627"/>
    <w:rsid w:val="00502364"/>
    <w:rsid w:val="00504172"/>
    <w:rsid w:val="00504CD2"/>
    <w:rsid w:val="005053A4"/>
    <w:rsid w:val="005053DE"/>
    <w:rsid w:val="005060F9"/>
    <w:rsid w:val="00506189"/>
    <w:rsid w:val="005112F8"/>
    <w:rsid w:val="00511F20"/>
    <w:rsid w:val="00512B09"/>
    <w:rsid w:val="00512EF6"/>
    <w:rsid w:val="00513F20"/>
    <w:rsid w:val="0051458E"/>
    <w:rsid w:val="00517606"/>
    <w:rsid w:val="005216F4"/>
    <w:rsid w:val="005220ED"/>
    <w:rsid w:val="005227D4"/>
    <w:rsid w:val="00522DD9"/>
    <w:rsid w:val="00523C88"/>
    <w:rsid w:val="005252B6"/>
    <w:rsid w:val="005256C3"/>
    <w:rsid w:val="00525D84"/>
    <w:rsid w:val="00526AFD"/>
    <w:rsid w:val="00526E90"/>
    <w:rsid w:val="00527AA8"/>
    <w:rsid w:val="005300C0"/>
    <w:rsid w:val="0053058E"/>
    <w:rsid w:val="005305F2"/>
    <w:rsid w:val="00531D34"/>
    <w:rsid w:val="00533796"/>
    <w:rsid w:val="005340C8"/>
    <w:rsid w:val="005360A9"/>
    <w:rsid w:val="00537187"/>
    <w:rsid w:val="00537343"/>
    <w:rsid w:val="00537E96"/>
    <w:rsid w:val="00540191"/>
    <w:rsid w:val="00540E01"/>
    <w:rsid w:val="0054270C"/>
    <w:rsid w:val="005516F3"/>
    <w:rsid w:val="0055202B"/>
    <w:rsid w:val="005531C1"/>
    <w:rsid w:val="00554186"/>
    <w:rsid w:val="0055425B"/>
    <w:rsid w:val="00555D75"/>
    <w:rsid w:val="005564E2"/>
    <w:rsid w:val="005579E1"/>
    <w:rsid w:val="00557CCE"/>
    <w:rsid w:val="00557D5E"/>
    <w:rsid w:val="00560DF0"/>
    <w:rsid w:val="00562857"/>
    <w:rsid w:val="00563B09"/>
    <w:rsid w:val="00563B28"/>
    <w:rsid w:val="00565017"/>
    <w:rsid w:val="0056759C"/>
    <w:rsid w:val="00571DEB"/>
    <w:rsid w:val="005720F1"/>
    <w:rsid w:val="005752B3"/>
    <w:rsid w:val="00575B40"/>
    <w:rsid w:val="005767B2"/>
    <w:rsid w:val="005813DF"/>
    <w:rsid w:val="00584403"/>
    <w:rsid w:val="005844D2"/>
    <w:rsid w:val="00585472"/>
    <w:rsid w:val="0058579F"/>
    <w:rsid w:val="0059075C"/>
    <w:rsid w:val="005929BC"/>
    <w:rsid w:val="00592BF0"/>
    <w:rsid w:val="00592FF4"/>
    <w:rsid w:val="0059513E"/>
    <w:rsid w:val="00595804"/>
    <w:rsid w:val="00595821"/>
    <w:rsid w:val="00595CEF"/>
    <w:rsid w:val="00597D08"/>
    <w:rsid w:val="005A278C"/>
    <w:rsid w:val="005A4224"/>
    <w:rsid w:val="005A556C"/>
    <w:rsid w:val="005A6AA4"/>
    <w:rsid w:val="005A6D9F"/>
    <w:rsid w:val="005B4377"/>
    <w:rsid w:val="005B48FF"/>
    <w:rsid w:val="005B7109"/>
    <w:rsid w:val="005B7A43"/>
    <w:rsid w:val="005C0F3F"/>
    <w:rsid w:val="005C1E32"/>
    <w:rsid w:val="005C40BB"/>
    <w:rsid w:val="005C49AC"/>
    <w:rsid w:val="005C5FE1"/>
    <w:rsid w:val="005C670D"/>
    <w:rsid w:val="005D0287"/>
    <w:rsid w:val="005D02B9"/>
    <w:rsid w:val="005D105C"/>
    <w:rsid w:val="005D363F"/>
    <w:rsid w:val="005D6657"/>
    <w:rsid w:val="005E07C2"/>
    <w:rsid w:val="005E136D"/>
    <w:rsid w:val="005E34AA"/>
    <w:rsid w:val="005F0721"/>
    <w:rsid w:val="005F1D3E"/>
    <w:rsid w:val="005F43FA"/>
    <w:rsid w:val="005F518D"/>
    <w:rsid w:val="005F5325"/>
    <w:rsid w:val="005F547C"/>
    <w:rsid w:val="005F5942"/>
    <w:rsid w:val="005F6947"/>
    <w:rsid w:val="006001D5"/>
    <w:rsid w:val="0060173F"/>
    <w:rsid w:val="0060439F"/>
    <w:rsid w:val="00604527"/>
    <w:rsid w:val="00604C15"/>
    <w:rsid w:val="00606A68"/>
    <w:rsid w:val="0060701B"/>
    <w:rsid w:val="00611F35"/>
    <w:rsid w:val="006158D5"/>
    <w:rsid w:val="00620219"/>
    <w:rsid w:val="00622023"/>
    <w:rsid w:val="00625D83"/>
    <w:rsid w:val="00627840"/>
    <w:rsid w:val="006308CB"/>
    <w:rsid w:val="006321C0"/>
    <w:rsid w:val="00632F9C"/>
    <w:rsid w:val="00636707"/>
    <w:rsid w:val="00637CE8"/>
    <w:rsid w:val="00640D9A"/>
    <w:rsid w:val="00643064"/>
    <w:rsid w:val="00644E5D"/>
    <w:rsid w:val="00646291"/>
    <w:rsid w:val="00647B0F"/>
    <w:rsid w:val="00651984"/>
    <w:rsid w:val="00652495"/>
    <w:rsid w:val="00652FAA"/>
    <w:rsid w:val="00653A51"/>
    <w:rsid w:val="0065470B"/>
    <w:rsid w:val="006547A9"/>
    <w:rsid w:val="00654E4D"/>
    <w:rsid w:val="006557E8"/>
    <w:rsid w:val="00657DFF"/>
    <w:rsid w:val="00657E88"/>
    <w:rsid w:val="00661055"/>
    <w:rsid w:val="00661C31"/>
    <w:rsid w:val="006623E7"/>
    <w:rsid w:val="00662B80"/>
    <w:rsid w:val="0066392C"/>
    <w:rsid w:val="0066768F"/>
    <w:rsid w:val="006703AE"/>
    <w:rsid w:val="00670618"/>
    <w:rsid w:val="00670A81"/>
    <w:rsid w:val="00670DF6"/>
    <w:rsid w:val="00670F6C"/>
    <w:rsid w:val="00673151"/>
    <w:rsid w:val="00676BC3"/>
    <w:rsid w:val="00676E58"/>
    <w:rsid w:val="0067782F"/>
    <w:rsid w:val="00677A2B"/>
    <w:rsid w:val="00677BF6"/>
    <w:rsid w:val="006842C1"/>
    <w:rsid w:val="006852C7"/>
    <w:rsid w:val="006852CE"/>
    <w:rsid w:val="006855BF"/>
    <w:rsid w:val="00685A84"/>
    <w:rsid w:val="00690940"/>
    <w:rsid w:val="00692D14"/>
    <w:rsid w:val="0069346A"/>
    <w:rsid w:val="00696166"/>
    <w:rsid w:val="006A5F03"/>
    <w:rsid w:val="006A7974"/>
    <w:rsid w:val="006A7A3B"/>
    <w:rsid w:val="006A7FDC"/>
    <w:rsid w:val="006B2C55"/>
    <w:rsid w:val="006B631B"/>
    <w:rsid w:val="006B65C7"/>
    <w:rsid w:val="006C01C7"/>
    <w:rsid w:val="006C1727"/>
    <w:rsid w:val="006C2AD2"/>
    <w:rsid w:val="006C32FD"/>
    <w:rsid w:val="006C39CE"/>
    <w:rsid w:val="006C605E"/>
    <w:rsid w:val="006D0FCC"/>
    <w:rsid w:val="006D21F5"/>
    <w:rsid w:val="006D3089"/>
    <w:rsid w:val="006D657C"/>
    <w:rsid w:val="006D7D29"/>
    <w:rsid w:val="006E126D"/>
    <w:rsid w:val="006E1FC3"/>
    <w:rsid w:val="006E32D3"/>
    <w:rsid w:val="006E4106"/>
    <w:rsid w:val="006E4B01"/>
    <w:rsid w:val="006E4B5C"/>
    <w:rsid w:val="006E6618"/>
    <w:rsid w:val="006F6E64"/>
    <w:rsid w:val="00701486"/>
    <w:rsid w:val="00703DE5"/>
    <w:rsid w:val="00703E10"/>
    <w:rsid w:val="00704301"/>
    <w:rsid w:val="00704CE9"/>
    <w:rsid w:val="0070616B"/>
    <w:rsid w:val="00706295"/>
    <w:rsid w:val="00706C5E"/>
    <w:rsid w:val="00706E7E"/>
    <w:rsid w:val="00706FDA"/>
    <w:rsid w:val="007071FE"/>
    <w:rsid w:val="0070721E"/>
    <w:rsid w:val="007117D0"/>
    <w:rsid w:val="00711F9A"/>
    <w:rsid w:val="00712A96"/>
    <w:rsid w:val="00713810"/>
    <w:rsid w:val="007150DD"/>
    <w:rsid w:val="007235E6"/>
    <w:rsid w:val="007278A5"/>
    <w:rsid w:val="007303A5"/>
    <w:rsid w:val="00730B3E"/>
    <w:rsid w:val="00731D2F"/>
    <w:rsid w:val="00731F46"/>
    <w:rsid w:val="0073420B"/>
    <w:rsid w:val="0073482C"/>
    <w:rsid w:val="00736367"/>
    <w:rsid w:val="007405A9"/>
    <w:rsid w:val="007419A5"/>
    <w:rsid w:val="00741B69"/>
    <w:rsid w:val="00744CA8"/>
    <w:rsid w:val="00746F75"/>
    <w:rsid w:val="0074760E"/>
    <w:rsid w:val="007477A2"/>
    <w:rsid w:val="00753FEE"/>
    <w:rsid w:val="007541AB"/>
    <w:rsid w:val="007548C4"/>
    <w:rsid w:val="00754ABA"/>
    <w:rsid w:val="007601B8"/>
    <w:rsid w:val="007617D0"/>
    <w:rsid w:val="007624A2"/>
    <w:rsid w:val="00767296"/>
    <w:rsid w:val="00773D9D"/>
    <w:rsid w:val="00776E9C"/>
    <w:rsid w:val="00782B0D"/>
    <w:rsid w:val="007857BA"/>
    <w:rsid w:val="00787A41"/>
    <w:rsid w:val="0079781A"/>
    <w:rsid w:val="007A02C8"/>
    <w:rsid w:val="007A02FD"/>
    <w:rsid w:val="007A1546"/>
    <w:rsid w:val="007A228C"/>
    <w:rsid w:val="007A368E"/>
    <w:rsid w:val="007A41DA"/>
    <w:rsid w:val="007A5868"/>
    <w:rsid w:val="007B04CE"/>
    <w:rsid w:val="007B12CC"/>
    <w:rsid w:val="007B2497"/>
    <w:rsid w:val="007B2F7F"/>
    <w:rsid w:val="007B3003"/>
    <w:rsid w:val="007B4DFD"/>
    <w:rsid w:val="007B6871"/>
    <w:rsid w:val="007B7A2F"/>
    <w:rsid w:val="007C0937"/>
    <w:rsid w:val="007C2B69"/>
    <w:rsid w:val="007C32EE"/>
    <w:rsid w:val="007C39D3"/>
    <w:rsid w:val="007C3D33"/>
    <w:rsid w:val="007C6887"/>
    <w:rsid w:val="007D1731"/>
    <w:rsid w:val="007D294A"/>
    <w:rsid w:val="007D47D2"/>
    <w:rsid w:val="007D652A"/>
    <w:rsid w:val="007D6EC0"/>
    <w:rsid w:val="007D77F5"/>
    <w:rsid w:val="007D7AB7"/>
    <w:rsid w:val="007D7E1D"/>
    <w:rsid w:val="007E09C2"/>
    <w:rsid w:val="007E24B4"/>
    <w:rsid w:val="007E503C"/>
    <w:rsid w:val="007F23E6"/>
    <w:rsid w:val="007F45E5"/>
    <w:rsid w:val="008033D1"/>
    <w:rsid w:val="0080345C"/>
    <w:rsid w:val="0081138E"/>
    <w:rsid w:val="00811E26"/>
    <w:rsid w:val="00813EB5"/>
    <w:rsid w:val="00814F79"/>
    <w:rsid w:val="00815A7D"/>
    <w:rsid w:val="00820DD2"/>
    <w:rsid w:val="0082522F"/>
    <w:rsid w:val="00831979"/>
    <w:rsid w:val="008325B8"/>
    <w:rsid w:val="0083757D"/>
    <w:rsid w:val="00840DC6"/>
    <w:rsid w:val="00841FEC"/>
    <w:rsid w:val="0084256C"/>
    <w:rsid w:val="0084333F"/>
    <w:rsid w:val="00851352"/>
    <w:rsid w:val="0085341D"/>
    <w:rsid w:val="00853B1D"/>
    <w:rsid w:val="00856AC9"/>
    <w:rsid w:val="00856D3E"/>
    <w:rsid w:val="00857077"/>
    <w:rsid w:val="00860324"/>
    <w:rsid w:val="0086066B"/>
    <w:rsid w:val="008629C5"/>
    <w:rsid w:val="00862FA7"/>
    <w:rsid w:val="00863230"/>
    <w:rsid w:val="00863E48"/>
    <w:rsid w:val="0086408B"/>
    <w:rsid w:val="00865BD0"/>
    <w:rsid w:val="00870B00"/>
    <w:rsid w:val="008717D8"/>
    <w:rsid w:val="0087215C"/>
    <w:rsid w:val="00872A97"/>
    <w:rsid w:val="008736A4"/>
    <w:rsid w:val="00874264"/>
    <w:rsid w:val="00874994"/>
    <w:rsid w:val="00875D25"/>
    <w:rsid w:val="0088024B"/>
    <w:rsid w:val="00880942"/>
    <w:rsid w:val="00880E35"/>
    <w:rsid w:val="00880F1E"/>
    <w:rsid w:val="00880F5B"/>
    <w:rsid w:val="00882D82"/>
    <w:rsid w:val="00883A3A"/>
    <w:rsid w:val="00883A73"/>
    <w:rsid w:val="008850E0"/>
    <w:rsid w:val="00885208"/>
    <w:rsid w:val="00886C7B"/>
    <w:rsid w:val="008875FE"/>
    <w:rsid w:val="00887F8E"/>
    <w:rsid w:val="00892D66"/>
    <w:rsid w:val="0089590D"/>
    <w:rsid w:val="00896234"/>
    <w:rsid w:val="00896EE3"/>
    <w:rsid w:val="00897E43"/>
    <w:rsid w:val="008A0CA7"/>
    <w:rsid w:val="008A1016"/>
    <w:rsid w:val="008A10FB"/>
    <w:rsid w:val="008A1E2F"/>
    <w:rsid w:val="008A4F9E"/>
    <w:rsid w:val="008A547D"/>
    <w:rsid w:val="008A54C2"/>
    <w:rsid w:val="008A7F43"/>
    <w:rsid w:val="008B0AF0"/>
    <w:rsid w:val="008B0FF0"/>
    <w:rsid w:val="008B159C"/>
    <w:rsid w:val="008B380C"/>
    <w:rsid w:val="008B5A60"/>
    <w:rsid w:val="008C1E88"/>
    <w:rsid w:val="008C222B"/>
    <w:rsid w:val="008C3DDD"/>
    <w:rsid w:val="008C5738"/>
    <w:rsid w:val="008C7EAD"/>
    <w:rsid w:val="008D0CFE"/>
    <w:rsid w:val="008D207C"/>
    <w:rsid w:val="008D3232"/>
    <w:rsid w:val="008D3738"/>
    <w:rsid w:val="008D56D1"/>
    <w:rsid w:val="008D6152"/>
    <w:rsid w:val="008E0734"/>
    <w:rsid w:val="008E2D91"/>
    <w:rsid w:val="008E3E5A"/>
    <w:rsid w:val="008E4905"/>
    <w:rsid w:val="008E60A6"/>
    <w:rsid w:val="008E7BA9"/>
    <w:rsid w:val="008F054D"/>
    <w:rsid w:val="008F0F81"/>
    <w:rsid w:val="008F167D"/>
    <w:rsid w:val="008F1BBA"/>
    <w:rsid w:val="008F27BF"/>
    <w:rsid w:val="008F2E64"/>
    <w:rsid w:val="008F3166"/>
    <w:rsid w:val="008F36BB"/>
    <w:rsid w:val="008F41C0"/>
    <w:rsid w:val="008F77BA"/>
    <w:rsid w:val="00901023"/>
    <w:rsid w:val="00901A7B"/>
    <w:rsid w:val="0090459B"/>
    <w:rsid w:val="00904C49"/>
    <w:rsid w:val="0090565A"/>
    <w:rsid w:val="00907593"/>
    <w:rsid w:val="009106D7"/>
    <w:rsid w:val="009142EC"/>
    <w:rsid w:val="009145E4"/>
    <w:rsid w:val="00914B68"/>
    <w:rsid w:val="009154C3"/>
    <w:rsid w:val="0092160C"/>
    <w:rsid w:val="00923540"/>
    <w:rsid w:val="00924F15"/>
    <w:rsid w:val="00925589"/>
    <w:rsid w:val="00926767"/>
    <w:rsid w:val="009302AE"/>
    <w:rsid w:val="009306C5"/>
    <w:rsid w:val="00932339"/>
    <w:rsid w:val="00933992"/>
    <w:rsid w:val="009355CF"/>
    <w:rsid w:val="00935FC8"/>
    <w:rsid w:val="009361D5"/>
    <w:rsid w:val="009364E0"/>
    <w:rsid w:val="009366C3"/>
    <w:rsid w:val="00937711"/>
    <w:rsid w:val="00940D4C"/>
    <w:rsid w:val="00941B96"/>
    <w:rsid w:val="0094205D"/>
    <w:rsid w:val="009428A4"/>
    <w:rsid w:val="00942EA5"/>
    <w:rsid w:val="00944899"/>
    <w:rsid w:val="00944F7F"/>
    <w:rsid w:val="0095130D"/>
    <w:rsid w:val="00953F59"/>
    <w:rsid w:val="0095646F"/>
    <w:rsid w:val="00956595"/>
    <w:rsid w:val="00957B16"/>
    <w:rsid w:val="009659F4"/>
    <w:rsid w:val="0096608B"/>
    <w:rsid w:val="00970D60"/>
    <w:rsid w:val="00981E8A"/>
    <w:rsid w:val="00981EEC"/>
    <w:rsid w:val="00985D09"/>
    <w:rsid w:val="009874D0"/>
    <w:rsid w:val="009907CB"/>
    <w:rsid w:val="00990E4A"/>
    <w:rsid w:val="00992568"/>
    <w:rsid w:val="0099390E"/>
    <w:rsid w:val="009953D4"/>
    <w:rsid w:val="009960E5"/>
    <w:rsid w:val="00996D36"/>
    <w:rsid w:val="009A0745"/>
    <w:rsid w:val="009A3705"/>
    <w:rsid w:val="009A4F78"/>
    <w:rsid w:val="009A6983"/>
    <w:rsid w:val="009A7ADC"/>
    <w:rsid w:val="009B0D30"/>
    <w:rsid w:val="009B2D69"/>
    <w:rsid w:val="009B6AD1"/>
    <w:rsid w:val="009B7DF7"/>
    <w:rsid w:val="009C1178"/>
    <w:rsid w:val="009C1457"/>
    <w:rsid w:val="009C19B7"/>
    <w:rsid w:val="009C1FAD"/>
    <w:rsid w:val="009C334F"/>
    <w:rsid w:val="009C4578"/>
    <w:rsid w:val="009C464B"/>
    <w:rsid w:val="009C4C4C"/>
    <w:rsid w:val="009C5ABB"/>
    <w:rsid w:val="009D12BF"/>
    <w:rsid w:val="009D20EB"/>
    <w:rsid w:val="009D696B"/>
    <w:rsid w:val="009D7755"/>
    <w:rsid w:val="009D7C51"/>
    <w:rsid w:val="009E196C"/>
    <w:rsid w:val="009E2C15"/>
    <w:rsid w:val="009E2EB0"/>
    <w:rsid w:val="009E3CB7"/>
    <w:rsid w:val="009E61B5"/>
    <w:rsid w:val="009E679C"/>
    <w:rsid w:val="009E6A0A"/>
    <w:rsid w:val="009F0D5E"/>
    <w:rsid w:val="009F19E2"/>
    <w:rsid w:val="009F36BF"/>
    <w:rsid w:val="009F5650"/>
    <w:rsid w:val="009F5C32"/>
    <w:rsid w:val="009F6940"/>
    <w:rsid w:val="00A02DCA"/>
    <w:rsid w:val="00A04080"/>
    <w:rsid w:val="00A05832"/>
    <w:rsid w:val="00A07EDD"/>
    <w:rsid w:val="00A110D0"/>
    <w:rsid w:val="00A111B6"/>
    <w:rsid w:val="00A13543"/>
    <w:rsid w:val="00A178FA"/>
    <w:rsid w:val="00A22582"/>
    <w:rsid w:val="00A2469B"/>
    <w:rsid w:val="00A247E9"/>
    <w:rsid w:val="00A2668B"/>
    <w:rsid w:val="00A26D27"/>
    <w:rsid w:val="00A30E56"/>
    <w:rsid w:val="00A376EE"/>
    <w:rsid w:val="00A41938"/>
    <w:rsid w:val="00A42A99"/>
    <w:rsid w:val="00A439B7"/>
    <w:rsid w:val="00A46590"/>
    <w:rsid w:val="00A47420"/>
    <w:rsid w:val="00A50FAC"/>
    <w:rsid w:val="00A5151A"/>
    <w:rsid w:val="00A52FAD"/>
    <w:rsid w:val="00A5457B"/>
    <w:rsid w:val="00A57920"/>
    <w:rsid w:val="00A57E0A"/>
    <w:rsid w:val="00A60BEF"/>
    <w:rsid w:val="00A64302"/>
    <w:rsid w:val="00A66571"/>
    <w:rsid w:val="00A70E90"/>
    <w:rsid w:val="00A72FB0"/>
    <w:rsid w:val="00A7595F"/>
    <w:rsid w:val="00A759C5"/>
    <w:rsid w:val="00A773AB"/>
    <w:rsid w:val="00A77919"/>
    <w:rsid w:val="00A77A16"/>
    <w:rsid w:val="00A80D7D"/>
    <w:rsid w:val="00A816F1"/>
    <w:rsid w:val="00A81C7B"/>
    <w:rsid w:val="00A81D0B"/>
    <w:rsid w:val="00A823F6"/>
    <w:rsid w:val="00A82537"/>
    <w:rsid w:val="00A83F1C"/>
    <w:rsid w:val="00A8459D"/>
    <w:rsid w:val="00A84F43"/>
    <w:rsid w:val="00A85A40"/>
    <w:rsid w:val="00A8719E"/>
    <w:rsid w:val="00A879F0"/>
    <w:rsid w:val="00A90CE9"/>
    <w:rsid w:val="00A91A5B"/>
    <w:rsid w:val="00A92781"/>
    <w:rsid w:val="00A94655"/>
    <w:rsid w:val="00AA0A89"/>
    <w:rsid w:val="00AA3731"/>
    <w:rsid w:val="00AA3B36"/>
    <w:rsid w:val="00AA5368"/>
    <w:rsid w:val="00AA6429"/>
    <w:rsid w:val="00AB140A"/>
    <w:rsid w:val="00AB52D6"/>
    <w:rsid w:val="00AB7AD7"/>
    <w:rsid w:val="00AC01AA"/>
    <w:rsid w:val="00AC08B3"/>
    <w:rsid w:val="00AC1F0E"/>
    <w:rsid w:val="00AC33E1"/>
    <w:rsid w:val="00AC3EE9"/>
    <w:rsid w:val="00AC3F61"/>
    <w:rsid w:val="00AC458B"/>
    <w:rsid w:val="00AC4F72"/>
    <w:rsid w:val="00AC5041"/>
    <w:rsid w:val="00AC5DC3"/>
    <w:rsid w:val="00AD0A04"/>
    <w:rsid w:val="00AD114D"/>
    <w:rsid w:val="00AD1FD3"/>
    <w:rsid w:val="00AD3B6A"/>
    <w:rsid w:val="00AD4630"/>
    <w:rsid w:val="00AD5023"/>
    <w:rsid w:val="00AD69BB"/>
    <w:rsid w:val="00AD7B3C"/>
    <w:rsid w:val="00AE482E"/>
    <w:rsid w:val="00AE60E9"/>
    <w:rsid w:val="00AE6E88"/>
    <w:rsid w:val="00AF1B39"/>
    <w:rsid w:val="00AF24C9"/>
    <w:rsid w:val="00AF5865"/>
    <w:rsid w:val="00AF741A"/>
    <w:rsid w:val="00B00B8A"/>
    <w:rsid w:val="00B01ADB"/>
    <w:rsid w:val="00B03999"/>
    <w:rsid w:val="00B03A86"/>
    <w:rsid w:val="00B03E9A"/>
    <w:rsid w:val="00B04161"/>
    <w:rsid w:val="00B0561B"/>
    <w:rsid w:val="00B056F9"/>
    <w:rsid w:val="00B059DB"/>
    <w:rsid w:val="00B07190"/>
    <w:rsid w:val="00B07934"/>
    <w:rsid w:val="00B10164"/>
    <w:rsid w:val="00B11E3D"/>
    <w:rsid w:val="00B125CF"/>
    <w:rsid w:val="00B130DF"/>
    <w:rsid w:val="00B14D2C"/>
    <w:rsid w:val="00B17E82"/>
    <w:rsid w:val="00B20AE0"/>
    <w:rsid w:val="00B2108C"/>
    <w:rsid w:val="00B262B1"/>
    <w:rsid w:val="00B2758E"/>
    <w:rsid w:val="00B3084E"/>
    <w:rsid w:val="00B332BC"/>
    <w:rsid w:val="00B347A2"/>
    <w:rsid w:val="00B35FCB"/>
    <w:rsid w:val="00B37A5C"/>
    <w:rsid w:val="00B407A0"/>
    <w:rsid w:val="00B40A23"/>
    <w:rsid w:val="00B40A81"/>
    <w:rsid w:val="00B4575A"/>
    <w:rsid w:val="00B501A1"/>
    <w:rsid w:val="00B51D38"/>
    <w:rsid w:val="00B52AC6"/>
    <w:rsid w:val="00B531BF"/>
    <w:rsid w:val="00B566F9"/>
    <w:rsid w:val="00B575BA"/>
    <w:rsid w:val="00B60312"/>
    <w:rsid w:val="00B62111"/>
    <w:rsid w:val="00B622A8"/>
    <w:rsid w:val="00B623E3"/>
    <w:rsid w:val="00B64EDC"/>
    <w:rsid w:val="00B67A55"/>
    <w:rsid w:val="00B67AF9"/>
    <w:rsid w:val="00B70AC5"/>
    <w:rsid w:val="00B71608"/>
    <w:rsid w:val="00B74393"/>
    <w:rsid w:val="00B746E1"/>
    <w:rsid w:val="00B7593B"/>
    <w:rsid w:val="00B76429"/>
    <w:rsid w:val="00B8131E"/>
    <w:rsid w:val="00B81430"/>
    <w:rsid w:val="00B8182F"/>
    <w:rsid w:val="00B81FD5"/>
    <w:rsid w:val="00B8388C"/>
    <w:rsid w:val="00B86471"/>
    <w:rsid w:val="00B87F92"/>
    <w:rsid w:val="00B914C5"/>
    <w:rsid w:val="00B9310B"/>
    <w:rsid w:val="00B93402"/>
    <w:rsid w:val="00B956D4"/>
    <w:rsid w:val="00B9655F"/>
    <w:rsid w:val="00B9719B"/>
    <w:rsid w:val="00B97446"/>
    <w:rsid w:val="00BA11BD"/>
    <w:rsid w:val="00BA70AF"/>
    <w:rsid w:val="00BA7432"/>
    <w:rsid w:val="00BB0FB4"/>
    <w:rsid w:val="00BB2477"/>
    <w:rsid w:val="00BB2764"/>
    <w:rsid w:val="00BB35F5"/>
    <w:rsid w:val="00BC06E2"/>
    <w:rsid w:val="00BC090B"/>
    <w:rsid w:val="00BC128F"/>
    <w:rsid w:val="00BC1AA0"/>
    <w:rsid w:val="00BC2495"/>
    <w:rsid w:val="00BC314A"/>
    <w:rsid w:val="00BC3774"/>
    <w:rsid w:val="00BC510C"/>
    <w:rsid w:val="00BC5966"/>
    <w:rsid w:val="00BC5CCB"/>
    <w:rsid w:val="00BC5F14"/>
    <w:rsid w:val="00BC716D"/>
    <w:rsid w:val="00BC7EB9"/>
    <w:rsid w:val="00BC7F85"/>
    <w:rsid w:val="00BD199F"/>
    <w:rsid w:val="00BD2643"/>
    <w:rsid w:val="00BD56B1"/>
    <w:rsid w:val="00BD6558"/>
    <w:rsid w:val="00BD7BBD"/>
    <w:rsid w:val="00BE1422"/>
    <w:rsid w:val="00BF2AD7"/>
    <w:rsid w:val="00BF2F76"/>
    <w:rsid w:val="00BF3022"/>
    <w:rsid w:val="00BF3214"/>
    <w:rsid w:val="00BF3228"/>
    <w:rsid w:val="00BF5573"/>
    <w:rsid w:val="00BF60E7"/>
    <w:rsid w:val="00BF65CA"/>
    <w:rsid w:val="00C0393D"/>
    <w:rsid w:val="00C1099C"/>
    <w:rsid w:val="00C110B7"/>
    <w:rsid w:val="00C1381D"/>
    <w:rsid w:val="00C1477E"/>
    <w:rsid w:val="00C15859"/>
    <w:rsid w:val="00C15867"/>
    <w:rsid w:val="00C16584"/>
    <w:rsid w:val="00C17508"/>
    <w:rsid w:val="00C222FB"/>
    <w:rsid w:val="00C22398"/>
    <w:rsid w:val="00C227EE"/>
    <w:rsid w:val="00C2296D"/>
    <w:rsid w:val="00C23155"/>
    <w:rsid w:val="00C2566D"/>
    <w:rsid w:val="00C30F24"/>
    <w:rsid w:val="00C3173F"/>
    <w:rsid w:val="00C33D62"/>
    <w:rsid w:val="00C34E84"/>
    <w:rsid w:val="00C40C41"/>
    <w:rsid w:val="00C427AC"/>
    <w:rsid w:val="00C43189"/>
    <w:rsid w:val="00C43659"/>
    <w:rsid w:val="00C44E3B"/>
    <w:rsid w:val="00C45885"/>
    <w:rsid w:val="00C45C41"/>
    <w:rsid w:val="00C47088"/>
    <w:rsid w:val="00C47BBC"/>
    <w:rsid w:val="00C47C95"/>
    <w:rsid w:val="00C50F22"/>
    <w:rsid w:val="00C52981"/>
    <w:rsid w:val="00C57971"/>
    <w:rsid w:val="00C603D3"/>
    <w:rsid w:val="00C60EAD"/>
    <w:rsid w:val="00C6133E"/>
    <w:rsid w:val="00C63F41"/>
    <w:rsid w:val="00C65156"/>
    <w:rsid w:val="00C65BD7"/>
    <w:rsid w:val="00C67DA4"/>
    <w:rsid w:val="00C76BA4"/>
    <w:rsid w:val="00C76EDE"/>
    <w:rsid w:val="00C76EE8"/>
    <w:rsid w:val="00C83A48"/>
    <w:rsid w:val="00C841A9"/>
    <w:rsid w:val="00C85865"/>
    <w:rsid w:val="00C85E85"/>
    <w:rsid w:val="00C8720B"/>
    <w:rsid w:val="00C90EDC"/>
    <w:rsid w:val="00C914E1"/>
    <w:rsid w:val="00C926C8"/>
    <w:rsid w:val="00C9342B"/>
    <w:rsid w:val="00C93ED2"/>
    <w:rsid w:val="00C94B29"/>
    <w:rsid w:val="00CA16C2"/>
    <w:rsid w:val="00CA1E1A"/>
    <w:rsid w:val="00CA2375"/>
    <w:rsid w:val="00CA2EAE"/>
    <w:rsid w:val="00CA3FE7"/>
    <w:rsid w:val="00CA4AC1"/>
    <w:rsid w:val="00CA59FB"/>
    <w:rsid w:val="00CA5C76"/>
    <w:rsid w:val="00CB0316"/>
    <w:rsid w:val="00CB0B11"/>
    <w:rsid w:val="00CB1DBA"/>
    <w:rsid w:val="00CB1F29"/>
    <w:rsid w:val="00CB426A"/>
    <w:rsid w:val="00CB5185"/>
    <w:rsid w:val="00CB5354"/>
    <w:rsid w:val="00CB6FD4"/>
    <w:rsid w:val="00CC2757"/>
    <w:rsid w:val="00CC3C9E"/>
    <w:rsid w:val="00CC3DDA"/>
    <w:rsid w:val="00CC3FF0"/>
    <w:rsid w:val="00CC613C"/>
    <w:rsid w:val="00CC6A14"/>
    <w:rsid w:val="00CC70A3"/>
    <w:rsid w:val="00CD1106"/>
    <w:rsid w:val="00CD1F92"/>
    <w:rsid w:val="00CD4442"/>
    <w:rsid w:val="00CD53C3"/>
    <w:rsid w:val="00CD574E"/>
    <w:rsid w:val="00CD738A"/>
    <w:rsid w:val="00CD77AB"/>
    <w:rsid w:val="00CE0866"/>
    <w:rsid w:val="00CE0D43"/>
    <w:rsid w:val="00CE17A7"/>
    <w:rsid w:val="00CE191D"/>
    <w:rsid w:val="00CE20A9"/>
    <w:rsid w:val="00CE4C22"/>
    <w:rsid w:val="00CE669F"/>
    <w:rsid w:val="00CE7571"/>
    <w:rsid w:val="00CE76E5"/>
    <w:rsid w:val="00CE7AE5"/>
    <w:rsid w:val="00CF398B"/>
    <w:rsid w:val="00CF41EC"/>
    <w:rsid w:val="00CF5D04"/>
    <w:rsid w:val="00D009BA"/>
    <w:rsid w:val="00D02F43"/>
    <w:rsid w:val="00D04DE4"/>
    <w:rsid w:val="00D06278"/>
    <w:rsid w:val="00D063F1"/>
    <w:rsid w:val="00D11735"/>
    <w:rsid w:val="00D11A58"/>
    <w:rsid w:val="00D12CAD"/>
    <w:rsid w:val="00D14426"/>
    <w:rsid w:val="00D14F22"/>
    <w:rsid w:val="00D20F0F"/>
    <w:rsid w:val="00D22CB7"/>
    <w:rsid w:val="00D25D68"/>
    <w:rsid w:val="00D267BB"/>
    <w:rsid w:val="00D26D68"/>
    <w:rsid w:val="00D354ED"/>
    <w:rsid w:val="00D372FF"/>
    <w:rsid w:val="00D37391"/>
    <w:rsid w:val="00D46216"/>
    <w:rsid w:val="00D4741C"/>
    <w:rsid w:val="00D505AB"/>
    <w:rsid w:val="00D51D0D"/>
    <w:rsid w:val="00D54371"/>
    <w:rsid w:val="00D569DE"/>
    <w:rsid w:val="00D578AE"/>
    <w:rsid w:val="00D57918"/>
    <w:rsid w:val="00D6042F"/>
    <w:rsid w:val="00D61023"/>
    <w:rsid w:val="00D625B7"/>
    <w:rsid w:val="00D70930"/>
    <w:rsid w:val="00D73DC6"/>
    <w:rsid w:val="00D74A61"/>
    <w:rsid w:val="00D74C1A"/>
    <w:rsid w:val="00D75040"/>
    <w:rsid w:val="00D754C1"/>
    <w:rsid w:val="00D77393"/>
    <w:rsid w:val="00D77A35"/>
    <w:rsid w:val="00D814A3"/>
    <w:rsid w:val="00D81B3E"/>
    <w:rsid w:val="00D874FB"/>
    <w:rsid w:val="00D90C70"/>
    <w:rsid w:val="00D90E49"/>
    <w:rsid w:val="00D967FF"/>
    <w:rsid w:val="00D96ADE"/>
    <w:rsid w:val="00D96C8E"/>
    <w:rsid w:val="00D96EBA"/>
    <w:rsid w:val="00DA019A"/>
    <w:rsid w:val="00DA0CE2"/>
    <w:rsid w:val="00DA16AB"/>
    <w:rsid w:val="00DA2387"/>
    <w:rsid w:val="00DA31C6"/>
    <w:rsid w:val="00DA3689"/>
    <w:rsid w:val="00DA3987"/>
    <w:rsid w:val="00DA4532"/>
    <w:rsid w:val="00DB1EE3"/>
    <w:rsid w:val="00DB4A51"/>
    <w:rsid w:val="00DC4723"/>
    <w:rsid w:val="00DC52B0"/>
    <w:rsid w:val="00DC6A10"/>
    <w:rsid w:val="00DD1424"/>
    <w:rsid w:val="00DD3162"/>
    <w:rsid w:val="00DD320C"/>
    <w:rsid w:val="00DD4BB0"/>
    <w:rsid w:val="00DD4EC7"/>
    <w:rsid w:val="00DD787C"/>
    <w:rsid w:val="00DE11E1"/>
    <w:rsid w:val="00DE1240"/>
    <w:rsid w:val="00DE3E34"/>
    <w:rsid w:val="00DE44F8"/>
    <w:rsid w:val="00DE5AE3"/>
    <w:rsid w:val="00DE657E"/>
    <w:rsid w:val="00DE744D"/>
    <w:rsid w:val="00DF3017"/>
    <w:rsid w:val="00DF3DDE"/>
    <w:rsid w:val="00DF4704"/>
    <w:rsid w:val="00DF5323"/>
    <w:rsid w:val="00DF6D6A"/>
    <w:rsid w:val="00E01303"/>
    <w:rsid w:val="00E01935"/>
    <w:rsid w:val="00E020BA"/>
    <w:rsid w:val="00E024AA"/>
    <w:rsid w:val="00E02729"/>
    <w:rsid w:val="00E02A1F"/>
    <w:rsid w:val="00E05ECD"/>
    <w:rsid w:val="00E068D1"/>
    <w:rsid w:val="00E14310"/>
    <w:rsid w:val="00E15C77"/>
    <w:rsid w:val="00E15FCD"/>
    <w:rsid w:val="00E1693E"/>
    <w:rsid w:val="00E16D7D"/>
    <w:rsid w:val="00E17B34"/>
    <w:rsid w:val="00E205B3"/>
    <w:rsid w:val="00E2091A"/>
    <w:rsid w:val="00E20E0A"/>
    <w:rsid w:val="00E2137B"/>
    <w:rsid w:val="00E21524"/>
    <w:rsid w:val="00E224D2"/>
    <w:rsid w:val="00E22F61"/>
    <w:rsid w:val="00E250F1"/>
    <w:rsid w:val="00E2649D"/>
    <w:rsid w:val="00E30C84"/>
    <w:rsid w:val="00E315B8"/>
    <w:rsid w:val="00E331FF"/>
    <w:rsid w:val="00E34356"/>
    <w:rsid w:val="00E3449C"/>
    <w:rsid w:val="00E3548A"/>
    <w:rsid w:val="00E3550D"/>
    <w:rsid w:val="00E373AC"/>
    <w:rsid w:val="00E44823"/>
    <w:rsid w:val="00E45C2B"/>
    <w:rsid w:val="00E475CF"/>
    <w:rsid w:val="00E477F3"/>
    <w:rsid w:val="00E519DC"/>
    <w:rsid w:val="00E5233D"/>
    <w:rsid w:val="00E527FA"/>
    <w:rsid w:val="00E52838"/>
    <w:rsid w:val="00E571E6"/>
    <w:rsid w:val="00E60E3A"/>
    <w:rsid w:val="00E614E0"/>
    <w:rsid w:val="00E6194F"/>
    <w:rsid w:val="00E677F3"/>
    <w:rsid w:val="00E70086"/>
    <w:rsid w:val="00E72FDC"/>
    <w:rsid w:val="00E73F7F"/>
    <w:rsid w:val="00E744E3"/>
    <w:rsid w:val="00E74E13"/>
    <w:rsid w:val="00E753E8"/>
    <w:rsid w:val="00E8126A"/>
    <w:rsid w:val="00E81908"/>
    <w:rsid w:val="00E82752"/>
    <w:rsid w:val="00E833D2"/>
    <w:rsid w:val="00E85409"/>
    <w:rsid w:val="00E9063C"/>
    <w:rsid w:val="00E9339B"/>
    <w:rsid w:val="00E93E0F"/>
    <w:rsid w:val="00E95A01"/>
    <w:rsid w:val="00EA2424"/>
    <w:rsid w:val="00EA429F"/>
    <w:rsid w:val="00EA4D5F"/>
    <w:rsid w:val="00EA4F9E"/>
    <w:rsid w:val="00EA5552"/>
    <w:rsid w:val="00EA598B"/>
    <w:rsid w:val="00EA5C58"/>
    <w:rsid w:val="00EA63CA"/>
    <w:rsid w:val="00EA6D3B"/>
    <w:rsid w:val="00EB003B"/>
    <w:rsid w:val="00EB00AD"/>
    <w:rsid w:val="00EB136C"/>
    <w:rsid w:val="00EB2FB0"/>
    <w:rsid w:val="00EB480E"/>
    <w:rsid w:val="00EB48EF"/>
    <w:rsid w:val="00EB4A5C"/>
    <w:rsid w:val="00EB5EC6"/>
    <w:rsid w:val="00EB7FC9"/>
    <w:rsid w:val="00EC35D5"/>
    <w:rsid w:val="00EC57D5"/>
    <w:rsid w:val="00EC7484"/>
    <w:rsid w:val="00ED102A"/>
    <w:rsid w:val="00ED27E8"/>
    <w:rsid w:val="00ED6107"/>
    <w:rsid w:val="00ED7137"/>
    <w:rsid w:val="00ED767B"/>
    <w:rsid w:val="00EE29E8"/>
    <w:rsid w:val="00EE2FA2"/>
    <w:rsid w:val="00EE4652"/>
    <w:rsid w:val="00EE54A7"/>
    <w:rsid w:val="00EE6BCB"/>
    <w:rsid w:val="00EE7087"/>
    <w:rsid w:val="00EF0193"/>
    <w:rsid w:val="00EF06EA"/>
    <w:rsid w:val="00EF4DB8"/>
    <w:rsid w:val="00EF554A"/>
    <w:rsid w:val="00EF6628"/>
    <w:rsid w:val="00EF6B5D"/>
    <w:rsid w:val="00F016C3"/>
    <w:rsid w:val="00F017AC"/>
    <w:rsid w:val="00F02EDD"/>
    <w:rsid w:val="00F04EB9"/>
    <w:rsid w:val="00F07604"/>
    <w:rsid w:val="00F10452"/>
    <w:rsid w:val="00F116D5"/>
    <w:rsid w:val="00F13B13"/>
    <w:rsid w:val="00F13BA4"/>
    <w:rsid w:val="00F13E49"/>
    <w:rsid w:val="00F15BC0"/>
    <w:rsid w:val="00F1794D"/>
    <w:rsid w:val="00F21088"/>
    <w:rsid w:val="00F2195A"/>
    <w:rsid w:val="00F22C5B"/>
    <w:rsid w:val="00F23609"/>
    <w:rsid w:val="00F2377A"/>
    <w:rsid w:val="00F24778"/>
    <w:rsid w:val="00F24C24"/>
    <w:rsid w:val="00F258A3"/>
    <w:rsid w:val="00F27648"/>
    <w:rsid w:val="00F31BE6"/>
    <w:rsid w:val="00F326BF"/>
    <w:rsid w:val="00F327E7"/>
    <w:rsid w:val="00F338A1"/>
    <w:rsid w:val="00F34B7E"/>
    <w:rsid w:val="00F35296"/>
    <w:rsid w:val="00F35746"/>
    <w:rsid w:val="00F35A07"/>
    <w:rsid w:val="00F41C0A"/>
    <w:rsid w:val="00F41E19"/>
    <w:rsid w:val="00F447C7"/>
    <w:rsid w:val="00F459B4"/>
    <w:rsid w:val="00F46180"/>
    <w:rsid w:val="00F5211B"/>
    <w:rsid w:val="00F521DF"/>
    <w:rsid w:val="00F554A9"/>
    <w:rsid w:val="00F61407"/>
    <w:rsid w:val="00F6148B"/>
    <w:rsid w:val="00F61594"/>
    <w:rsid w:val="00F6328E"/>
    <w:rsid w:val="00F63C9F"/>
    <w:rsid w:val="00F64039"/>
    <w:rsid w:val="00F64AAB"/>
    <w:rsid w:val="00F64AFB"/>
    <w:rsid w:val="00F6538B"/>
    <w:rsid w:val="00F67667"/>
    <w:rsid w:val="00F716FD"/>
    <w:rsid w:val="00F73E39"/>
    <w:rsid w:val="00F761DB"/>
    <w:rsid w:val="00F76522"/>
    <w:rsid w:val="00F80355"/>
    <w:rsid w:val="00F81E8F"/>
    <w:rsid w:val="00F82203"/>
    <w:rsid w:val="00F841DE"/>
    <w:rsid w:val="00F859D3"/>
    <w:rsid w:val="00F85C9A"/>
    <w:rsid w:val="00F8672B"/>
    <w:rsid w:val="00F87C43"/>
    <w:rsid w:val="00F91BAE"/>
    <w:rsid w:val="00F960DE"/>
    <w:rsid w:val="00FA2896"/>
    <w:rsid w:val="00FA2EB1"/>
    <w:rsid w:val="00FA3707"/>
    <w:rsid w:val="00FA45A4"/>
    <w:rsid w:val="00FA5722"/>
    <w:rsid w:val="00FA77EE"/>
    <w:rsid w:val="00FA7C46"/>
    <w:rsid w:val="00FB0C81"/>
    <w:rsid w:val="00FB1504"/>
    <w:rsid w:val="00FB38C1"/>
    <w:rsid w:val="00FB4907"/>
    <w:rsid w:val="00FB4CD2"/>
    <w:rsid w:val="00FB574E"/>
    <w:rsid w:val="00FB6A39"/>
    <w:rsid w:val="00FB7475"/>
    <w:rsid w:val="00FB7E8F"/>
    <w:rsid w:val="00FC2200"/>
    <w:rsid w:val="00FC24DC"/>
    <w:rsid w:val="00FC2540"/>
    <w:rsid w:val="00FC2B76"/>
    <w:rsid w:val="00FC54C8"/>
    <w:rsid w:val="00FC55CC"/>
    <w:rsid w:val="00FC5C10"/>
    <w:rsid w:val="00FD0DCF"/>
    <w:rsid w:val="00FD42F9"/>
    <w:rsid w:val="00FD55D6"/>
    <w:rsid w:val="00FD6E52"/>
    <w:rsid w:val="00FE0C80"/>
    <w:rsid w:val="00FE1B38"/>
    <w:rsid w:val="00FE45E8"/>
    <w:rsid w:val="00FF0204"/>
    <w:rsid w:val="00FF1144"/>
    <w:rsid w:val="00FF3AED"/>
    <w:rsid w:val="00FF3DFD"/>
    <w:rsid w:val="00FF4B0A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A3E4761E-30A2-4E19-9485-57CDBEEF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"/>
    <w:qFormat/>
    <w:rsid w:val="0033525D"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7B6871"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List Paragraph1,Dot pt,Bullet Points,No Spacing1,List Paragraph Char Char Char,Indicator Text,Numbered Para 1,Bullet 1,MAIN CONTENT,List Paragraph12,OBC Bullet,F5 List Paragraph,Normal numbered,Bullet Style,Bullet OSM,Bullets,CORE-1.1.1,L"/>
    <w:basedOn w:val="Normal"/>
    <w:link w:val="ListParagraphChar"/>
    <w:uiPriority w:val="34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8F36BB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ListParagraphChar">
    <w:name w:val="List Paragraph Char"/>
    <w:aliases w:val="List Paragraph1 Char,Dot pt Char,Bullet Points Char,No Spacing1 Char,List Paragraph Char Char Char Char,Indicator Text Char,Numbered Para 1 Char,Bullet 1 Char,MAIN CONTENT Char,List Paragraph12 Char,OBC Bullet Char,Bullet Style Char"/>
    <w:basedOn w:val="DefaultParagraphFont"/>
    <w:link w:val="ListParagraph"/>
    <w:uiPriority w:val="34"/>
    <w:qFormat/>
    <w:locked/>
    <w:rsid w:val="00595804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b6c2e4c-3f1c-4103-a37b-37c984dbe58f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A9622-2D4E-4E97-BEA7-1C3A61C1D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purl.org/dc/elements/1.1/"/>
    <ds:schemaRef ds:uri="b93c647f-d63b-431a-95c8-8e00048cff23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eb6c2e4c-3f1c-4103-a37b-37c984dbe58f"/>
    <ds:schemaRef ds:uri="http://schemas.microsoft.com/sharepoint/v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52</TotalTime>
  <Pages>10</Pages>
  <Words>3428</Words>
  <Characters>21843</Characters>
  <Application>Microsoft Office Word</Application>
  <DocSecurity>0</DocSecurity>
  <Lines>704</Lines>
  <Paragraphs>414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proposal: Peru</vt:lpstr>
      <vt:lpstr>Project proposal: Peru</vt:lpstr>
    </vt:vector>
  </TitlesOfParts>
  <Company>UNMFS</Company>
  <LinksUpToDate>false</LinksUpToDate>
  <CharactersWithSpaces>24857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Peru</dc:title>
  <dc:creator>elisa.rim@un.org;dominika.suwik1@un.org</dc:creator>
  <cp:keywords>97th ExCom</cp:keywords>
  <dc:description>HPMP SII 4th and final tranche request</dc:description>
  <cp:lastModifiedBy>Angela Xue He Yan</cp:lastModifiedBy>
  <cp:revision>49</cp:revision>
  <cp:lastPrinted>2001-05-26T16:40:00Z</cp:lastPrinted>
  <dcterms:created xsi:type="dcterms:W3CDTF">2025-11-11T17:28:00Z</dcterms:created>
  <dcterms:modified xsi:type="dcterms:W3CDTF">2025-11-14T16:52:00Z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UNEP/OzL.Pro/ExCom/97/70</vt:lpwstr>
  </property>
  <property fmtid="{D5CDD505-2E9C-101B-9397-08002B2CF9AE}" pid="3" name="Revision date">
    <vt:lpwstr>11/07/2025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