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33390F" w:rsidP="006357F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12018">
              <w:t>UNEP/OzL.Pro/ExCom/83/25</w:t>
            </w:r>
            <w:r>
              <w:fldChar w:fldCharType="end"/>
            </w:r>
          </w:p>
          <w:p w:rsidR="00662A73" w:rsidRPr="003F73BA" w:rsidRDefault="00662A73" w:rsidP="00D85FC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6357FE">
              <w:rPr>
                <w:lang w:val="en-US"/>
              </w:rPr>
              <w:t>2</w:t>
            </w:r>
            <w:r w:rsidR="00D85FCD">
              <w:rPr>
                <w:lang w:val="en-US"/>
              </w:rPr>
              <w:t>9</w:t>
            </w:r>
            <w:r w:rsidR="006357FE" w:rsidRPr="006357FE">
              <w:t xml:space="preserve"> </w:t>
            </w:r>
            <w:r w:rsidR="006357FE">
              <w:rPr>
                <w:lang w:val="en-US"/>
              </w:rPr>
              <w:t>April</w:t>
            </w:r>
            <w:r w:rsidR="006357FE" w:rsidRPr="006357FE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01337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الث</w:t>
      </w:r>
      <w:r w:rsidR="00786775">
        <w:rPr>
          <w:rFonts w:hint="cs"/>
          <w:sz w:val="28"/>
          <w:szCs w:val="28"/>
          <w:rtl/>
          <w:lang w:val="en-US" w:eastAsia="en-CA"/>
        </w:rPr>
        <w:t>ا</w:t>
      </w:r>
      <w:r w:rsidR="00013372">
        <w:rPr>
          <w:rFonts w:hint="cs"/>
          <w:sz w:val="28"/>
          <w:szCs w:val="28"/>
          <w:rtl/>
          <w:lang w:val="en-US" w:eastAsia="en-CA"/>
        </w:rPr>
        <w:t>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013372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013372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013372">
        <w:rPr>
          <w:sz w:val="28"/>
          <w:szCs w:val="28"/>
        </w:rPr>
        <w:t xml:space="preserve">31 </w:t>
      </w:r>
      <w:r w:rsidR="00A4477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مايو/أيّار 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221F58" w:rsidRDefault="00221F58" w:rsidP="0052115B">
      <w:pPr>
        <w:widowControl w:val="0"/>
        <w:tabs>
          <w:tab w:val="left" w:pos="1979"/>
          <w:tab w:val="left" w:pos="2880"/>
          <w:tab w:val="left" w:pos="5760"/>
        </w:tabs>
        <w:bidi/>
        <w:spacing w:line="276" w:lineRule="auto"/>
        <w:rPr>
          <w:b/>
          <w:bCs/>
          <w:sz w:val="28"/>
          <w:szCs w:val="28"/>
          <w:rtl/>
          <w:lang w:val="en-US" w:bidi="ar-SA"/>
        </w:rPr>
      </w:pPr>
      <w:r>
        <w:rPr>
          <w:rtl/>
        </w:rPr>
        <w:tab/>
      </w:r>
    </w:p>
    <w:p w:rsidR="00221F58" w:rsidRDefault="00221F58" w:rsidP="00221F58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lang w:val="en-US" w:bidi="ar-EG"/>
        </w:rPr>
      </w:pPr>
      <w:r w:rsidRPr="009D7AD4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 w:rsidRPr="009D7AD4">
        <w:rPr>
          <w:b/>
          <w:bCs/>
          <w:sz w:val="32"/>
          <w:szCs w:val="32"/>
          <w:rtl/>
          <w:lang w:val="en-US" w:bidi="ar-SA"/>
        </w:rPr>
        <w:t xml:space="preserve"> مشروع: </w:t>
      </w:r>
      <w:r w:rsidRPr="009D7AD4">
        <w:rPr>
          <w:rFonts w:hint="cs"/>
          <w:b/>
          <w:bCs/>
          <w:sz w:val="32"/>
          <w:szCs w:val="32"/>
          <w:rtl/>
          <w:lang w:val="en-US" w:bidi="ar-EG"/>
        </w:rPr>
        <w:t>جيبوتي</w:t>
      </w:r>
    </w:p>
    <w:p w:rsidR="0052115B" w:rsidRPr="009D7AD4" w:rsidRDefault="0052115B" w:rsidP="0052115B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rtl/>
          <w:lang w:val="en-US" w:bidi="ar-EG"/>
        </w:rPr>
      </w:pPr>
    </w:p>
    <w:p w:rsidR="00221F58" w:rsidRPr="00221F58" w:rsidRDefault="00221F58" w:rsidP="00221F58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rtl/>
          <w:lang w:val="en-US" w:bidi="ar-SA"/>
        </w:rPr>
      </w:pPr>
    </w:p>
    <w:p w:rsidR="00221F58" w:rsidRPr="009D7AD4" w:rsidRDefault="00221F58" w:rsidP="00221F58">
      <w:pPr>
        <w:widowControl w:val="0"/>
        <w:tabs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lang w:val="en-US" w:bidi="ar-SA"/>
        </w:rPr>
      </w:pPr>
      <w:r w:rsidRPr="009D7AD4">
        <w:rPr>
          <w:sz w:val="26"/>
          <w:szCs w:val="26"/>
          <w:rtl/>
          <w:lang w:val="en-US" w:bidi="ar-SA"/>
        </w:rPr>
        <w:t>تتألف هذه الوثيقة من تعليقات الأمانة وتوصي</w:t>
      </w:r>
      <w:r w:rsidRPr="009D7AD4">
        <w:rPr>
          <w:rFonts w:hint="cs"/>
          <w:sz w:val="26"/>
          <w:szCs w:val="26"/>
          <w:rtl/>
          <w:lang w:val="en-US" w:bidi="ar-SA"/>
        </w:rPr>
        <w:t>تها</w:t>
      </w:r>
      <w:r w:rsidRPr="009D7AD4">
        <w:rPr>
          <w:sz w:val="26"/>
          <w:szCs w:val="26"/>
          <w:rtl/>
          <w:lang w:val="en-US" w:bidi="ar-SA"/>
        </w:rPr>
        <w:t xml:space="preserve"> بشأن مقترح المشروع التالي:</w:t>
      </w:r>
    </w:p>
    <w:p w:rsidR="00221F58" w:rsidRPr="009D7AD4" w:rsidRDefault="00221F58" w:rsidP="00221F58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SA"/>
        </w:rPr>
      </w:pPr>
      <w:r w:rsidRPr="009D7AD4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</w:p>
    <w:tbl>
      <w:tblPr>
        <w:tblStyle w:val="TableGrid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221F58" w:rsidRPr="009D7AD4" w:rsidTr="000E4FAC">
        <w:trPr>
          <w:trHeight w:val="814"/>
        </w:trPr>
        <w:tc>
          <w:tcPr>
            <w:tcW w:w="990" w:type="dxa"/>
          </w:tcPr>
          <w:p w:rsidR="00221F58" w:rsidRPr="009D7AD4" w:rsidRDefault="00221F58" w:rsidP="00221F58">
            <w:pPr>
              <w:widowControl w:val="0"/>
              <w:numPr>
                <w:ilvl w:val="0"/>
                <w:numId w:val="23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5670" w:type="dxa"/>
          </w:tcPr>
          <w:p w:rsidR="00221F58" w:rsidRPr="009D7AD4" w:rsidRDefault="00221F58" w:rsidP="00221F58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SA"/>
              </w:rPr>
            </w:pPr>
            <w:r w:rsidRPr="009D7AD4">
              <w:rPr>
                <w:sz w:val="26"/>
                <w:szCs w:val="26"/>
                <w:rtl/>
                <w:lang w:val="en-US" w:bidi="ar-SA"/>
              </w:rPr>
              <w:t>خطة إدارة إزالة المواد الھ</w:t>
            </w: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9D7AD4">
              <w:rPr>
                <w:rFonts w:hint="eastAsia"/>
                <w:sz w:val="26"/>
                <w:szCs w:val="26"/>
                <w:rtl/>
                <w:lang w:val="en-US" w:bidi="ar-SA"/>
              </w:rPr>
              <w:t>دروکلوروفلوروکربون</w:t>
            </w: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9D7AD4">
              <w:rPr>
                <w:rFonts w:hint="eastAsia"/>
                <w:sz w:val="26"/>
                <w:szCs w:val="26"/>
                <w:rtl/>
                <w:lang w:val="en-US" w:bidi="ar-SA"/>
              </w:rPr>
              <w:t>ة</w:t>
            </w:r>
            <w:r w:rsidRPr="009D7AD4">
              <w:rPr>
                <w:sz w:val="26"/>
                <w:szCs w:val="26"/>
                <w:rtl/>
                <w:lang w:val="en-US" w:bidi="ar-SA"/>
              </w:rPr>
              <w:t xml:space="preserve"> (المرحلة</w:t>
            </w:r>
          </w:p>
          <w:p w:rsidR="00221F58" w:rsidRPr="009D7AD4" w:rsidRDefault="00221F58" w:rsidP="00221F58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  <w:r w:rsidRPr="009D7AD4">
              <w:rPr>
                <w:sz w:val="26"/>
                <w:szCs w:val="26"/>
                <w:rtl/>
                <w:lang w:val="en-US" w:bidi="ar-SA"/>
              </w:rPr>
              <w:t>الأول</w:t>
            </w: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9D7AD4">
              <w:rPr>
                <w:rFonts w:hint="eastAsia"/>
                <w:sz w:val="26"/>
                <w:szCs w:val="26"/>
                <w:rtl/>
                <w:lang w:val="en-US" w:bidi="ar-SA"/>
              </w:rPr>
              <w:t>،</w:t>
            </w:r>
            <w:r w:rsidRPr="009D7AD4">
              <w:rPr>
                <w:sz w:val="26"/>
                <w:szCs w:val="26"/>
                <w:rtl/>
                <w:lang w:val="en-US" w:bidi="ar-SA"/>
              </w:rPr>
              <w:t xml:space="preserve"> الشر</w:t>
            </w: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9D7AD4">
              <w:rPr>
                <w:rFonts w:hint="eastAsia"/>
                <w:sz w:val="26"/>
                <w:szCs w:val="26"/>
                <w:rtl/>
                <w:lang w:val="en-US" w:bidi="ar-SA"/>
              </w:rPr>
              <w:t>حة</w:t>
            </w:r>
            <w:r w:rsidRPr="009D7AD4">
              <w:rPr>
                <w:sz w:val="26"/>
                <w:szCs w:val="26"/>
                <w:rtl/>
                <w:lang w:val="en-US" w:bidi="ar-SA"/>
              </w:rPr>
              <w:t xml:space="preserve"> ال</w:t>
            </w: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ثالث</w:t>
            </w:r>
            <w:r w:rsidRPr="009D7AD4">
              <w:rPr>
                <w:sz w:val="26"/>
                <w:szCs w:val="26"/>
                <w:rtl/>
                <w:lang w:val="en-US" w:bidi="ar-SA"/>
              </w:rPr>
              <w:t>ة)</w:t>
            </w:r>
          </w:p>
        </w:tc>
        <w:tc>
          <w:tcPr>
            <w:tcW w:w="90" w:type="dxa"/>
          </w:tcPr>
          <w:p w:rsidR="00221F58" w:rsidRPr="009D7AD4" w:rsidRDefault="00221F58" w:rsidP="00221F58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2970" w:type="dxa"/>
          </w:tcPr>
          <w:p w:rsidR="00221F58" w:rsidRPr="009D7AD4" w:rsidRDefault="00221F58" w:rsidP="00221F58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rtl/>
                <w:lang w:val="en-US" w:bidi="ar-SA"/>
              </w:rPr>
            </w:pPr>
            <w:r w:rsidRPr="009D7AD4">
              <w:rPr>
                <w:rFonts w:hint="cs"/>
                <w:sz w:val="26"/>
                <w:szCs w:val="26"/>
                <w:rtl/>
                <w:lang w:val="en-US" w:bidi="ar-SA"/>
              </w:rPr>
              <w:t>برنامج الأمم المتحدة للبيئة (اليونيب)</w:t>
            </w:r>
          </w:p>
        </w:tc>
      </w:tr>
    </w:tbl>
    <w:p w:rsidR="007E5D09" w:rsidRPr="009D7AD4" w:rsidRDefault="007E5D09" w:rsidP="00221F5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EG"/>
        </w:rPr>
      </w:pPr>
    </w:p>
    <w:p w:rsidR="007E5D09" w:rsidRPr="009D7AD4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7E5D09" w:rsidRPr="009D7AD4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7E5D09" w:rsidRPr="009D7AD4" w:rsidRDefault="00E1360E">
      <w:pPr>
        <w:pStyle w:val="Heading3"/>
        <w:numPr>
          <w:ilvl w:val="0"/>
          <w:numId w:val="0"/>
        </w:numPr>
        <w:ind w:left="1361" w:firstLine="720"/>
        <w:rPr>
          <w:sz w:val="26"/>
          <w:szCs w:val="26"/>
        </w:rPr>
      </w:pPr>
      <w:r w:rsidRPr="009D7AD4">
        <w:rPr>
          <w:sz w:val="26"/>
          <w:szCs w:val="26"/>
        </w:rPr>
        <w:br w:type="page"/>
      </w:r>
    </w:p>
    <w:p w:rsidR="00221F58" w:rsidRPr="0052115B" w:rsidRDefault="00221F58" w:rsidP="0052115B">
      <w:pPr>
        <w:bidi/>
        <w:jc w:val="center"/>
        <w:rPr>
          <w:rFonts w:eastAsia="Batang"/>
          <w:bCs/>
          <w:snapToGrid w:val="0"/>
          <w:sz w:val="28"/>
          <w:szCs w:val="28"/>
          <w:rtl/>
          <w:lang w:eastAsia="ko-KR" w:bidi="ar-EG"/>
        </w:rPr>
      </w:pPr>
      <w:r w:rsidRPr="0052115B">
        <w:rPr>
          <w:rFonts w:eastAsia="Batang"/>
          <w:bCs/>
          <w:snapToGrid w:val="0"/>
          <w:sz w:val="28"/>
          <w:szCs w:val="28"/>
          <w:rtl/>
          <w:lang w:eastAsia="ko-KR" w:bidi="ar-AE"/>
        </w:rPr>
        <w:lastRenderedPageBreak/>
        <w:t>ورقة تقييم المشروع – مشروعات متعددة السنوات</w:t>
      </w:r>
    </w:p>
    <w:p w:rsidR="00221F58" w:rsidRPr="0052115B" w:rsidRDefault="00221F58" w:rsidP="0052115B">
      <w:pPr>
        <w:bidi/>
        <w:jc w:val="center"/>
        <w:rPr>
          <w:rFonts w:eastAsia="Batang"/>
          <w:snapToGrid w:val="0"/>
          <w:sz w:val="28"/>
          <w:szCs w:val="28"/>
          <w:rtl/>
          <w:lang w:eastAsia="ko-KR" w:bidi="ar-EG"/>
        </w:rPr>
      </w:pPr>
      <w:r w:rsidRPr="0052115B">
        <w:rPr>
          <w:rFonts w:eastAsia="Batang" w:hint="cs"/>
          <w:bCs/>
          <w:snapToGrid w:val="0"/>
          <w:sz w:val="28"/>
          <w:szCs w:val="28"/>
          <w:rtl/>
          <w:lang w:eastAsia="ko-KR" w:bidi="ar-AE"/>
        </w:rPr>
        <w:t>جيبوتي</w:t>
      </w:r>
      <w:bookmarkStart w:id="0" w:name="_GoBack"/>
      <w:bookmarkEnd w:id="0"/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3960"/>
        <w:gridCol w:w="2250"/>
        <w:gridCol w:w="2160"/>
        <w:gridCol w:w="2070"/>
      </w:tblGrid>
      <w:tr w:rsidR="00221F58" w:rsidRPr="0052115B" w:rsidTr="000E4FAC">
        <w:trPr>
          <w:trHeight w:val="240"/>
        </w:trPr>
        <w:tc>
          <w:tcPr>
            <w:tcW w:w="3960" w:type="dxa"/>
          </w:tcPr>
          <w:p w:rsidR="00221F58" w:rsidRPr="0052115B" w:rsidRDefault="00221F58" w:rsidP="00035D47">
            <w:pPr>
              <w:bidi/>
              <w:spacing w:after="8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أولا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عنوان المشروع</w:t>
            </w:r>
          </w:p>
        </w:tc>
        <w:tc>
          <w:tcPr>
            <w:tcW w:w="225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الوكالة</w:t>
            </w:r>
          </w:p>
        </w:tc>
        <w:tc>
          <w:tcPr>
            <w:tcW w:w="216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b/>
                <w:bCs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b/>
                <w:bCs/>
                <w:snapToGrid w:val="0"/>
                <w:sz w:val="20"/>
                <w:rtl/>
                <w:lang w:eastAsia="ko-KR" w:bidi="ar-EG"/>
              </w:rPr>
              <w:t>الاجتماع الذي تمت فيه الموفقة</w:t>
            </w:r>
          </w:p>
        </w:tc>
        <w:tc>
          <w:tcPr>
            <w:tcW w:w="207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b/>
                <w:bCs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b/>
                <w:bCs/>
                <w:snapToGrid w:val="0"/>
                <w:sz w:val="20"/>
                <w:rtl/>
                <w:lang w:eastAsia="ko-KR" w:bidi="ar-EG"/>
              </w:rPr>
              <w:t>تدبير الرقابة</w:t>
            </w:r>
          </w:p>
        </w:tc>
      </w:tr>
      <w:tr w:rsidR="00221F58" w:rsidRPr="0052115B" w:rsidTr="000E4FAC">
        <w:trPr>
          <w:trHeight w:val="240"/>
        </w:trPr>
        <w:tc>
          <w:tcPr>
            <w:tcW w:w="396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الأولى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)</w:t>
            </w:r>
          </w:p>
        </w:tc>
        <w:tc>
          <w:tcPr>
            <w:tcW w:w="225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اليونيب 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(رئيسية)</w:t>
            </w:r>
          </w:p>
        </w:tc>
        <w:tc>
          <w:tcPr>
            <w:tcW w:w="216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السادس والستون</w:t>
            </w:r>
          </w:p>
        </w:tc>
        <w:tc>
          <w:tcPr>
            <w:tcW w:w="2070" w:type="dxa"/>
          </w:tcPr>
          <w:p w:rsidR="00221F58" w:rsidRPr="0052115B" w:rsidRDefault="00221F58" w:rsidP="00221F58">
            <w:pPr>
              <w:bidi/>
              <w:spacing w:after="8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35 في المائة بحلول عام 2020</w:t>
            </w:r>
          </w:p>
        </w:tc>
      </w:tr>
    </w:tbl>
    <w:p w:rsidR="00221F58" w:rsidRPr="0052115B" w:rsidRDefault="00221F58" w:rsidP="00221F58">
      <w:pPr>
        <w:bidi/>
        <w:spacing w:after="60" w:line="276" w:lineRule="auto"/>
        <w:jc w:val="center"/>
        <w:rPr>
          <w:rFonts w:eastAsia="Batang"/>
          <w:snapToGrid w:val="0"/>
          <w:sz w:val="10"/>
          <w:szCs w:val="10"/>
          <w:lang w:eastAsia="ko-KR" w:bidi="ar-SA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148"/>
        <w:gridCol w:w="3049"/>
        <w:gridCol w:w="3243"/>
      </w:tblGrid>
      <w:tr w:rsidR="00221F58" w:rsidRPr="0052115B" w:rsidTr="00035D47">
        <w:trPr>
          <w:trHeight w:val="240"/>
        </w:trPr>
        <w:tc>
          <w:tcPr>
            <w:tcW w:w="4148" w:type="dxa"/>
          </w:tcPr>
          <w:p w:rsidR="00221F58" w:rsidRPr="0052115B" w:rsidRDefault="00221F58" w:rsidP="00035D47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ثانيا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أحدث بيانات المادة 7</w:t>
            </w:r>
            <w:r w:rsidRPr="0052115B">
              <w:rPr>
                <w:rFonts w:eastAsia="Batang"/>
                <w:b/>
                <w:snapToGrid w:val="0"/>
                <w:sz w:val="20"/>
                <w:lang w:eastAsia="ko-KR" w:bidi="ar-SA"/>
              </w:rPr>
              <w:t xml:space="preserve"> 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SA"/>
              </w:rPr>
              <w:t>(المرفق جيم المجموعة الأولى)</w:t>
            </w:r>
          </w:p>
        </w:tc>
        <w:tc>
          <w:tcPr>
            <w:tcW w:w="3049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السنة: 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2017</w:t>
            </w:r>
          </w:p>
        </w:tc>
        <w:tc>
          <w:tcPr>
            <w:tcW w:w="3243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0,51 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(ط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ناً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من قدرات استنفاد الأوزون)</w:t>
            </w:r>
          </w:p>
        </w:tc>
      </w:tr>
    </w:tbl>
    <w:p w:rsidR="00221F58" w:rsidRPr="0052115B" w:rsidRDefault="00221F58" w:rsidP="0052115B">
      <w:pPr>
        <w:bidi/>
        <w:spacing w:line="100" w:lineRule="exact"/>
        <w:jc w:val="center"/>
        <w:rPr>
          <w:rFonts w:eastAsia="Batang"/>
          <w:snapToGrid w:val="0"/>
          <w:sz w:val="20"/>
          <w:lang w:eastAsia="ko-KR" w:bidi="ar-SA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2070"/>
        <w:gridCol w:w="990"/>
        <w:gridCol w:w="630"/>
        <w:gridCol w:w="1170"/>
        <w:gridCol w:w="720"/>
        <w:gridCol w:w="720"/>
        <w:gridCol w:w="630"/>
        <w:gridCol w:w="990"/>
        <w:gridCol w:w="1170"/>
        <w:gridCol w:w="1350"/>
      </w:tblGrid>
      <w:tr w:rsidR="00221F58" w:rsidRPr="0052115B" w:rsidTr="000E4FAC">
        <w:trPr>
          <w:trHeight w:hRule="exact" w:val="240"/>
        </w:trPr>
        <w:tc>
          <w:tcPr>
            <w:tcW w:w="9090" w:type="dxa"/>
            <w:gridSpan w:val="9"/>
          </w:tcPr>
          <w:p w:rsidR="00221F58" w:rsidRPr="0052115B" w:rsidRDefault="00221F58" w:rsidP="00035D47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ثالثا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أحدث البيانات القطاعية للبرنامج القطري (طن من قدرات استنفاذ الأوزون)</w:t>
            </w:r>
          </w:p>
        </w:tc>
        <w:tc>
          <w:tcPr>
            <w:tcW w:w="135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righ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السنة:</w:t>
            </w:r>
            <w:r w:rsidRPr="0052115B">
              <w:rPr>
                <w:rFonts w:eastAsia="Batang"/>
                <w:b/>
                <w:snapToGrid w:val="0"/>
                <w:sz w:val="20"/>
                <w:lang w:eastAsia="ko-KR" w:bidi="ar-SA"/>
              </w:rPr>
              <w:t xml:space="preserve"> </w:t>
            </w:r>
            <w:r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SA"/>
              </w:rPr>
              <w:t>2017</w:t>
            </w:r>
          </w:p>
        </w:tc>
      </w:tr>
      <w:tr w:rsidR="00221F58" w:rsidRPr="0052115B" w:rsidTr="000E4FAC">
        <w:trPr>
          <w:trHeight w:val="494"/>
        </w:trPr>
        <w:tc>
          <w:tcPr>
            <w:tcW w:w="20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المركب ال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كيميائي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الأيروصولات</w:t>
            </w:r>
          </w:p>
        </w:tc>
        <w:tc>
          <w:tcPr>
            <w:tcW w:w="63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الرغاوي</w:t>
            </w:r>
          </w:p>
        </w:tc>
        <w:tc>
          <w:tcPr>
            <w:tcW w:w="11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التبريد</w:t>
            </w:r>
          </w:p>
        </w:tc>
        <w:tc>
          <w:tcPr>
            <w:tcW w:w="63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المذيبات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عوامل التصنيع</w:t>
            </w:r>
          </w:p>
        </w:tc>
        <w:tc>
          <w:tcPr>
            <w:tcW w:w="11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استخدام المعامل</w:t>
            </w:r>
          </w:p>
        </w:tc>
        <w:tc>
          <w:tcPr>
            <w:tcW w:w="135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إجمالي </w:t>
            </w:r>
          </w:p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الاستهلاك القطاعي</w:t>
            </w:r>
          </w:p>
        </w:tc>
      </w:tr>
      <w:tr w:rsidR="00221F58" w:rsidRPr="0052115B" w:rsidTr="000E4FAC">
        <w:trPr>
          <w:trHeight w:hRule="exact" w:val="240"/>
        </w:trPr>
        <w:tc>
          <w:tcPr>
            <w:tcW w:w="4860" w:type="dxa"/>
            <w:gridSpan w:val="4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التصنيع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الخدمة</w:t>
            </w:r>
          </w:p>
        </w:tc>
        <w:tc>
          <w:tcPr>
            <w:tcW w:w="4140" w:type="dxa"/>
            <w:gridSpan w:val="4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</w:tr>
      <w:tr w:rsidR="00221F58" w:rsidRPr="0052115B" w:rsidTr="000E4FAC">
        <w:trPr>
          <w:trHeight w:val="184"/>
        </w:trPr>
        <w:tc>
          <w:tcPr>
            <w:tcW w:w="20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الهيدروكلوروفلوروكربون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-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22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63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11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.5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1</w:t>
            </w:r>
          </w:p>
        </w:tc>
        <w:tc>
          <w:tcPr>
            <w:tcW w:w="63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117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135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.5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1</w:t>
            </w:r>
          </w:p>
        </w:tc>
      </w:tr>
    </w:tbl>
    <w:p w:rsidR="00221F58" w:rsidRPr="0052115B" w:rsidRDefault="00221F58" w:rsidP="0052115B">
      <w:pPr>
        <w:bidi/>
        <w:spacing w:line="100" w:lineRule="exact"/>
        <w:jc w:val="center"/>
        <w:rPr>
          <w:rFonts w:eastAsia="Batang"/>
          <w:snapToGrid w:val="0"/>
          <w:sz w:val="12"/>
          <w:szCs w:val="12"/>
          <w:lang w:eastAsia="ko-KR" w:bidi="ar-SA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959"/>
        <w:gridCol w:w="3721"/>
        <w:gridCol w:w="1260"/>
      </w:tblGrid>
      <w:tr w:rsidR="00221F58" w:rsidRPr="0052115B" w:rsidTr="000E4FAC">
        <w:trPr>
          <w:trHeight w:val="240"/>
        </w:trPr>
        <w:tc>
          <w:tcPr>
            <w:tcW w:w="10440" w:type="dxa"/>
            <w:gridSpan w:val="4"/>
          </w:tcPr>
          <w:p w:rsidR="00221F58" w:rsidRPr="0052115B" w:rsidRDefault="00221F58" w:rsidP="00035D47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رابعا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بيانات الاستهلاك (طن من قدرات استنفاذ الأوزون)</w:t>
            </w:r>
          </w:p>
        </w:tc>
      </w:tr>
      <w:tr w:rsidR="00221F58" w:rsidRPr="0052115B" w:rsidTr="000E4FAC">
        <w:trPr>
          <w:trHeight w:val="240"/>
        </w:trPr>
        <w:tc>
          <w:tcPr>
            <w:tcW w:w="450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خط الأساس ل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ل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فترة 2009-2010 </w:t>
            </w:r>
          </w:p>
        </w:tc>
        <w:tc>
          <w:tcPr>
            <w:tcW w:w="959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70</w:t>
            </w:r>
          </w:p>
        </w:tc>
        <w:tc>
          <w:tcPr>
            <w:tcW w:w="3721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نقطة البداية للتخفيضات المجمعة المستدامة:</w:t>
            </w:r>
          </w:p>
        </w:tc>
        <w:tc>
          <w:tcPr>
            <w:tcW w:w="126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righ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0.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70</w:t>
            </w:r>
          </w:p>
        </w:tc>
      </w:tr>
      <w:tr w:rsidR="00221F58" w:rsidRPr="0052115B" w:rsidTr="000E4FAC">
        <w:trPr>
          <w:trHeight w:val="240"/>
        </w:trPr>
        <w:tc>
          <w:tcPr>
            <w:tcW w:w="10440" w:type="dxa"/>
            <w:gridSpan w:val="4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الاستهلاك المؤهل للتمويل (طن من قدرات استنفاذ الأوزون)</w:t>
            </w:r>
          </w:p>
        </w:tc>
      </w:tr>
      <w:tr w:rsidR="00221F58" w:rsidRPr="0052115B" w:rsidTr="000E4FAC">
        <w:trPr>
          <w:trHeight w:val="240"/>
        </w:trPr>
        <w:tc>
          <w:tcPr>
            <w:tcW w:w="450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موافق عليه بالفعل:</w:t>
            </w:r>
          </w:p>
        </w:tc>
        <w:tc>
          <w:tcPr>
            <w:tcW w:w="959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.2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4</w:t>
            </w:r>
          </w:p>
        </w:tc>
        <w:tc>
          <w:tcPr>
            <w:tcW w:w="3721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المتبقي:</w:t>
            </w:r>
          </w:p>
        </w:tc>
        <w:tc>
          <w:tcPr>
            <w:tcW w:w="126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righ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46</w:t>
            </w:r>
          </w:p>
        </w:tc>
      </w:tr>
    </w:tbl>
    <w:p w:rsidR="00221F58" w:rsidRPr="0052115B" w:rsidRDefault="00221F58" w:rsidP="00221F58">
      <w:pPr>
        <w:bidi/>
        <w:spacing w:after="60" w:line="276" w:lineRule="auto"/>
        <w:jc w:val="center"/>
        <w:rPr>
          <w:rFonts w:eastAsia="Batang"/>
          <w:snapToGrid w:val="0"/>
          <w:sz w:val="12"/>
          <w:szCs w:val="12"/>
          <w:lang w:eastAsia="ko-KR" w:bidi="ar-SA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263"/>
        <w:gridCol w:w="4137"/>
        <w:gridCol w:w="1260"/>
        <w:gridCol w:w="1080"/>
        <w:gridCol w:w="990"/>
        <w:gridCol w:w="1710"/>
      </w:tblGrid>
      <w:tr w:rsidR="00221F58" w:rsidRPr="0052115B" w:rsidTr="000E4FAC">
        <w:trPr>
          <w:trHeight w:val="240"/>
        </w:trPr>
        <w:tc>
          <w:tcPr>
            <w:tcW w:w="5400" w:type="dxa"/>
            <w:gridSpan w:val="2"/>
          </w:tcPr>
          <w:p w:rsidR="00221F58" w:rsidRPr="0052115B" w:rsidRDefault="00221F58" w:rsidP="00035D47">
            <w:pPr>
              <w:bidi/>
              <w:spacing w:after="60"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خامسا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خطة الأعمال</w:t>
            </w:r>
          </w:p>
        </w:tc>
        <w:tc>
          <w:tcPr>
            <w:tcW w:w="126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bCs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SA"/>
              </w:rPr>
              <w:t>2018</w:t>
            </w:r>
          </w:p>
        </w:tc>
        <w:tc>
          <w:tcPr>
            <w:tcW w:w="108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bCs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SA"/>
              </w:rPr>
              <w:t>2019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bCs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SA"/>
              </w:rPr>
              <w:t>2020</w:t>
            </w:r>
          </w:p>
        </w:tc>
        <w:tc>
          <w:tcPr>
            <w:tcW w:w="171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المجموع</w:t>
            </w:r>
          </w:p>
        </w:tc>
      </w:tr>
      <w:tr w:rsidR="00221F58" w:rsidRPr="0052115B" w:rsidTr="000E4FAC">
        <w:trPr>
          <w:trHeight w:val="278"/>
        </w:trPr>
        <w:tc>
          <w:tcPr>
            <w:tcW w:w="1263" w:type="dxa"/>
            <w:vMerge w:val="restart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EG"/>
              </w:rPr>
              <w:t>اليونيب</w:t>
            </w:r>
          </w:p>
        </w:tc>
        <w:tc>
          <w:tcPr>
            <w:tcW w:w="4137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26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06</w:t>
            </w:r>
          </w:p>
        </w:tc>
        <w:tc>
          <w:tcPr>
            <w:tcW w:w="108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0,00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0.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03</w:t>
            </w:r>
          </w:p>
        </w:tc>
        <w:tc>
          <w:tcPr>
            <w:tcW w:w="171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.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09</w:t>
            </w:r>
          </w:p>
        </w:tc>
      </w:tr>
      <w:tr w:rsidR="00221F58" w:rsidRPr="0052115B" w:rsidTr="000E4FAC">
        <w:trPr>
          <w:trHeight w:val="277"/>
        </w:trPr>
        <w:tc>
          <w:tcPr>
            <w:tcW w:w="1263" w:type="dxa"/>
            <w:vMerge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 w:val="20"/>
                <w:rtl/>
                <w:lang w:eastAsia="ko-KR" w:bidi="ar-AE"/>
              </w:rPr>
            </w:pPr>
          </w:p>
        </w:tc>
        <w:tc>
          <w:tcPr>
            <w:tcW w:w="4137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التمويل (دولار أمريكي)</w:t>
            </w:r>
          </w:p>
        </w:tc>
        <w:tc>
          <w:tcPr>
            <w:tcW w:w="126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72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 xml:space="preserve"> 49</w:t>
            </w:r>
          </w:p>
        </w:tc>
        <w:tc>
          <w:tcPr>
            <w:tcW w:w="108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73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 xml:space="preserve"> 23</w:t>
            </w:r>
          </w:p>
        </w:tc>
        <w:tc>
          <w:tcPr>
            <w:tcW w:w="1710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>45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SA"/>
              </w:rPr>
              <w:t>0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SA"/>
              </w:rPr>
              <w:t xml:space="preserve"> 73</w:t>
            </w:r>
          </w:p>
        </w:tc>
      </w:tr>
    </w:tbl>
    <w:p w:rsidR="00221F58" w:rsidRPr="0052115B" w:rsidRDefault="00221F58" w:rsidP="00221F58">
      <w:pPr>
        <w:bidi/>
        <w:spacing w:after="60" w:line="276" w:lineRule="auto"/>
        <w:jc w:val="center"/>
        <w:rPr>
          <w:rFonts w:eastAsia="Batang"/>
          <w:snapToGrid w:val="0"/>
          <w:sz w:val="12"/>
          <w:szCs w:val="12"/>
          <w:lang w:eastAsia="ko-KR" w:bidi="ar-SA"/>
        </w:rPr>
      </w:pPr>
      <w:r w:rsidRPr="0052115B">
        <w:rPr>
          <w:rFonts w:eastAsia="Batang"/>
          <w:snapToGrid w:val="0"/>
          <w:sz w:val="20"/>
          <w:rtl/>
          <w:lang w:eastAsia="ko-KR" w:bidi="ar-SA"/>
        </w:rPr>
        <w:tab/>
      </w:r>
    </w:p>
    <w:tbl>
      <w:tblPr>
        <w:bidiVisual/>
        <w:tblW w:w="1053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810"/>
        <w:gridCol w:w="720"/>
        <w:gridCol w:w="720"/>
        <w:gridCol w:w="798"/>
        <w:gridCol w:w="990"/>
        <w:gridCol w:w="720"/>
        <w:gridCol w:w="900"/>
        <w:gridCol w:w="810"/>
        <w:gridCol w:w="900"/>
        <w:gridCol w:w="900"/>
        <w:gridCol w:w="12"/>
        <w:gridCol w:w="978"/>
        <w:gridCol w:w="12"/>
        <w:gridCol w:w="1248"/>
        <w:gridCol w:w="12"/>
      </w:tblGrid>
      <w:tr w:rsidR="00221F58" w:rsidRPr="0052115B" w:rsidTr="000E4FAC">
        <w:trPr>
          <w:trHeight w:val="274"/>
          <w:jc w:val="center"/>
        </w:trPr>
        <w:tc>
          <w:tcPr>
            <w:tcW w:w="2250" w:type="dxa"/>
            <w:gridSpan w:val="3"/>
          </w:tcPr>
          <w:p w:rsidR="00221F58" w:rsidRPr="0052115B" w:rsidRDefault="00221F58" w:rsidP="00035D47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="00035D47" w:rsidRPr="0052115B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سادسا</w:t>
            </w:r>
            <w:r w:rsidRPr="0052115B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بيانات المشروع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2012</w:t>
            </w:r>
          </w:p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2013-2014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2015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2016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2017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2018</w:t>
            </w:r>
          </w:p>
        </w:tc>
        <w:tc>
          <w:tcPr>
            <w:tcW w:w="912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2019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2020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AE"/>
              </w:rPr>
              <w:t>المجموع</w:t>
            </w:r>
          </w:p>
        </w:tc>
      </w:tr>
      <w:tr w:rsidR="00221F58" w:rsidRPr="0052115B" w:rsidTr="000E4FAC">
        <w:trPr>
          <w:trHeight w:val="274"/>
          <w:jc w:val="center"/>
        </w:trPr>
        <w:tc>
          <w:tcPr>
            <w:tcW w:w="2250" w:type="dxa"/>
            <w:gridSpan w:val="3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حدود الاستهلاك في بروتوكول مونتريال 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غير متاح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0.70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12" w:type="dxa"/>
            <w:gridSpan w:val="2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0.46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غير متاح</w:t>
            </w:r>
          </w:p>
        </w:tc>
      </w:tr>
      <w:tr w:rsidR="00221F58" w:rsidRPr="0052115B" w:rsidTr="000E4FAC">
        <w:trPr>
          <w:trHeight w:val="274"/>
          <w:jc w:val="center"/>
        </w:trPr>
        <w:tc>
          <w:tcPr>
            <w:tcW w:w="2250" w:type="dxa"/>
            <w:gridSpan w:val="3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غير متاح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0.70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12" w:type="dxa"/>
            <w:gridSpan w:val="2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0.63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spacing w:line="259" w:lineRule="auto"/>
              <w:jc w:val="righ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0.46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center"/>
              <w:rPr>
                <w:rFonts w:eastAsia="Batang"/>
                <w:b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>غير متاح</w:t>
            </w:r>
          </w:p>
        </w:tc>
      </w:tr>
      <w:tr w:rsidR="00221F58" w:rsidRPr="0052115B" w:rsidTr="000E4FAC">
        <w:trPr>
          <w:trHeight w:val="404"/>
          <w:jc w:val="center"/>
        </w:trPr>
        <w:tc>
          <w:tcPr>
            <w:tcW w:w="810" w:type="dxa"/>
            <w:vMerge w:val="restart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 المتفق عليه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(دولار أمريكي)</w:t>
            </w:r>
          </w:p>
        </w:tc>
        <w:tc>
          <w:tcPr>
            <w:tcW w:w="720" w:type="dxa"/>
            <w:vMerge w:val="restart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اليو</w:t>
            </w:r>
            <w:r w:rsidRPr="0052115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نيب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المشروع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81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18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44</w:t>
            </w:r>
          </w:p>
        </w:tc>
        <w:tc>
          <w:tcPr>
            <w:tcW w:w="912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21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164</w:t>
            </w:r>
          </w:p>
        </w:tc>
      </w:tr>
      <w:tr w:rsidR="00221F58" w:rsidRPr="0052115B" w:rsidTr="000E4FAC">
        <w:trPr>
          <w:trHeight w:val="368"/>
          <w:jc w:val="center"/>
        </w:trPr>
        <w:tc>
          <w:tcPr>
            <w:tcW w:w="810" w:type="dxa"/>
            <w:vMerge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720" w:type="dxa"/>
            <w:vMerge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الدعم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530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405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2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720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</w:t>
            </w:r>
          </w:p>
        </w:tc>
        <w:tc>
          <w:tcPr>
            <w:tcW w:w="912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730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2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385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21</w:t>
            </w:r>
          </w:p>
        </w:tc>
      </w:tr>
      <w:tr w:rsidR="00221F58" w:rsidRPr="0052115B" w:rsidTr="000E4FAC">
        <w:trPr>
          <w:gridAfter w:val="1"/>
          <w:wAfter w:w="12" w:type="dxa"/>
          <w:trHeight w:val="274"/>
          <w:jc w:val="center"/>
        </w:trPr>
        <w:tc>
          <w:tcPr>
            <w:tcW w:w="1530" w:type="dxa"/>
            <w:gridSpan w:val="2"/>
            <w:vMerge w:val="restart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hint="cs"/>
                <w:sz w:val="20"/>
                <w:rtl/>
                <w:lang w:val="en-US"/>
              </w:rPr>
              <w:t xml:space="preserve">الأموال التى وافقت عليها اللجنة التنفيذية 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 أمريكي)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المشروع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81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18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0.0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99</w:t>
            </w:r>
          </w:p>
        </w:tc>
      </w:tr>
      <w:tr w:rsidR="00221F58" w:rsidRPr="0052115B" w:rsidTr="000E4FAC">
        <w:trPr>
          <w:gridAfter w:val="1"/>
          <w:wAfter w:w="12" w:type="dxa"/>
          <w:trHeight w:val="274"/>
          <w:jc w:val="center"/>
        </w:trPr>
        <w:tc>
          <w:tcPr>
            <w:tcW w:w="1530" w:type="dxa"/>
            <w:gridSpan w:val="2"/>
            <w:vMerge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الدعم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530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405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2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0.0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935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12</w:t>
            </w:r>
          </w:p>
        </w:tc>
      </w:tr>
      <w:tr w:rsidR="00221F58" w:rsidRPr="0052115B" w:rsidTr="000E4FAC">
        <w:trPr>
          <w:gridAfter w:val="1"/>
          <w:wAfter w:w="12" w:type="dxa"/>
          <w:trHeight w:val="149"/>
          <w:jc w:val="center"/>
        </w:trPr>
        <w:tc>
          <w:tcPr>
            <w:tcW w:w="1530" w:type="dxa"/>
            <w:gridSpan w:val="2"/>
            <w:vMerge w:val="restart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rtl/>
                <w:lang w:eastAsia="ko-KR" w:bidi="ar-EG"/>
              </w:rPr>
            </w:pPr>
            <w:r w:rsidRPr="0052115B">
              <w:rPr>
                <w:rFonts w:hint="cs"/>
                <w:sz w:val="20"/>
                <w:rtl/>
                <w:lang w:val="en-US"/>
              </w:rPr>
              <w:t xml:space="preserve">مجموع الأموال المطلوبة للموافقة في هذا الاجتماع </w:t>
            </w: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 أمريكي)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المشروع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44*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000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44</w:t>
            </w:r>
          </w:p>
        </w:tc>
      </w:tr>
      <w:tr w:rsidR="00221F58" w:rsidRPr="0052115B" w:rsidTr="000E4FAC">
        <w:trPr>
          <w:gridAfter w:val="1"/>
          <w:wAfter w:w="12" w:type="dxa"/>
          <w:trHeight w:val="149"/>
          <w:jc w:val="center"/>
        </w:trPr>
        <w:tc>
          <w:tcPr>
            <w:tcW w:w="1530" w:type="dxa"/>
            <w:gridSpan w:val="2"/>
            <w:vMerge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snapToGrid w:val="0"/>
                <w:sz w:val="20"/>
                <w:lang w:eastAsia="ko-KR" w:bidi="ar-SA"/>
              </w:rPr>
            </w:pPr>
            <w:r w:rsidRPr="0052115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الدعم</w:t>
            </w:r>
          </w:p>
        </w:tc>
        <w:tc>
          <w:tcPr>
            <w:tcW w:w="798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9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72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81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900" w:type="dxa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720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</w:t>
            </w:r>
          </w:p>
        </w:tc>
        <w:tc>
          <w:tcPr>
            <w:tcW w:w="99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0</w:t>
            </w:r>
          </w:p>
        </w:tc>
        <w:tc>
          <w:tcPr>
            <w:tcW w:w="1260" w:type="dxa"/>
            <w:gridSpan w:val="2"/>
          </w:tcPr>
          <w:p w:rsidR="00221F58" w:rsidRPr="0052115B" w:rsidRDefault="00221F58" w:rsidP="00221F58">
            <w:pPr>
              <w:bidi/>
              <w:spacing w:line="276" w:lineRule="auto"/>
              <w:jc w:val="left"/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</w:pP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720</w:t>
            </w:r>
            <w:r w:rsidRPr="0052115B">
              <w:rPr>
                <w:rFonts w:eastAsia="Batang" w:hint="cs"/>
                <w:b/>
                <w:snapToGrid w:val="0"/>
                <w:sz w:val="20"/>
                <w:rtl/>
                <w:lang w:eastAsia="ko-KR" w:bidi="ar-SA"/>
              </w:rPr>
              <w:t xml:space="preserve"> </w:t>
            </w:r>
            <w:r w:rsidRPr="0052115B">
              <w:rPr>
                <w:rFonts w:eastAsia="Batang"/>
                <w:b/>
                <w:snapToGrid w:val="0"/>
                <w:sz w:val="20"/>
                <w:rtl/>
                <w:lang w:eastAsia="ko-KR" w:bidi="ar-SA"/>
              </w:rPr>
              <w:t>5</w:t>
            </w:r>
          </w:p>
        </w:tc>
      </w:tr>
    </w:tbl>
    <w:p w:rsidR="00221F58" w:rsidRPr="0052115B" w:rsidRDefault="00221F58" w:rsidP="0052115B">
      <w:pPr>
        <w:bidi/>
        <w:spacing w:line="100" w:lineRule="exact"/>
        <w:jc w:val="center"/>
        <w:rPr>
          <w:rFonts w:eastAsia="Batang"/>
          <w:snapToGrid w:val="0"/>
          <w:sz w:val="12"/>
          <w:szCs w:val="12"/>
          <w:lang w:eastAsia="ko-KR" w:bidi="ar-SA"/>
        </w:rPr>
      </w:pPr>
    </w:p>
    <w:tbl>
      <w:tblPr>
        <w:bidiVisual/>
        <w:tblW w:w="1053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612"/>
        <w:gridCol w:w="6918"/>
      </w:tblGrid>
      <w:tr w:rsidR="00221F58" w:rsidRPr="0052115B" w:rsidTr="000E4FAC">
        <w:trPr>
          <w:trHeight w:val="240"/>
        </w:trPr>
        <w:tc>
          <w:tcPr>
            <w:tcW w:w="3612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left"/>
              <w:rPr>
                <w:rFonts w:eastAsia="Batang"/>
                <w:snapToGrid w:val="0"/>
                <w:szCs w:val="24"/>
                <w:rtl/>
                <w:lang w:eastAsia="ko-KR" w:bidi="ar-EG"/>
              </w:rPr>
            </w:pPr>
            <w:r w:rsidRPr="0052115B">
              <w:rPr>
                <w:rFonts w:eastAsia="Batang"/>
                <w:bCs/>
                <w:snapToGrid w:val="0"/>
                <w:szCs w:val="24"/>
                <w:rtl/>
                <w:lang w:eastAsia="ko-KR" w:bidi="ar-AE"/>
              </w:rPr>
              <w:t>توصي</w:t>
            </w:r>
            <w:r w:rsidR="00035D47" w:rsidRPr="0052115B">
              <w:rPr>
                <w:rFonts w:eastAsia="Batang" w:hint="cs"/>
                <w:bCs/>
                <w:snapToGrid w:val="0"/>
                <w:szCs w:val="24"/>
                <w:rtl/>
                <w:lang w:eastAsia="ko-KR" w:bidi="ar-AE"/>
              </w:rPr>
              <w:t>ــــ</w:t>
            </w:r>
            <w:r w:rsidRPr="0052115B">
              <w:rPr>
                <w:rFonts w:eastAsia="Batang" w:hint="cs"/>
                <w:bCs/>
                <w:snapToGrid w:val="0"/>
                <w:szCs w:val="24"/>
                <w:rtl/>
                <w:lang w:eastAsia="ko-KR" w:bidi="ar-AE"/>
              </w:rPr>
              <w:t>ة</w:t>
            </w:r>
            <w:r w:rsidRPr="0052115B">
              <w:rPr>
                <w:rFonts w:eastAsia="Batang"/>
                <w:bCs/>
                <w:snapToGrid w:val="0"/>
                <w:szCs w:val="24"/>
                <w:rtl/>
                <w:lang w:eastAsia="ko-KR" w:bidi="ar-AE"/>
              </w:rPr>
              <w:t xml:space="preserve"> الأمان</w:t>
            </w:r>
            <w:r w:rsidR="00035D47" w:rsidRPr="0052115B">
              <w:rPr>
                <w:rFonts w:eastAsia="Batang" w:hint="cs"/>
                <w:bCs/>
                <w:snapToGrid w:val="0"/>
                <w:szCs w:val="24"/>
                <w:rtl/>
                <w:lang w:eastAsia="ko-KR" w:bidi="ar-AE"/>
              </w:rPr>
              <w:t>ـــ</w:t>
            </w:r>
            <w:r w:rsidRPr="0052115B">
              <w:rPr>
                <w:rFonts w:eastAsia="Batang"/>
                <w:bCs/>
                <w:snapToGrid w:val="0"/>
                <w:szCs w:val="24"/>
                <w:rtl/>
                <w:lang w:eastAsia="ko-KR" w:bidi="ar-AE"/>
              </w:rPr>
              <w:t>ة:</w:t>
            </w:r>
          </w:p>
        </w:tc>
        <w:tc>
          <w:tcPr>
            <w:tcW w:w="6918" w:type="dxa"/>
          </w:tcPr>
          <w:p w:rsidR="00221F58" w:rsidRPr="0052115B" w:rsidRDefault="00221F58" w:rsidP="00221F58">
            <w:pPr>
              <w:bidi/>
              <w:spacing w:after="60" w:line="276" w:lineRule="auto"/>
              <w:jc w:val="center"/>
              <w:rPr>
                <w:rFonts w:eastAsia="Batang"/>
                <w:snapToGrid w:val="0"/>
                <w:szCs w:val="24"/>
                <w:rtl/>
                <w:lang w:eastAsia="ko-KR" w:bidi="ar-EG"/>
              </w:rPr>
            </w:pPr>
            <w:r w:rsidRPr="0052115B">
              <w:rPr>
                <w:rFonts w:eastAsia="Batang" w:hint="cs"/>
                <w:snapToGrid w:val="0"/>
                <w:szCs w:val="24"/>
                <w:rtl/>
                <w:lang w:eastAsia="ko-KR" w:bidi="ar-EG"/>
              </w:rPr>
              <w:t>الموافقة الشمولية</w:t>
            </w:r>
          </w:p>
        </w:tc>
      </w:tr>
    </w:tbl>
    <w:p w:rsidR="00F832C0" w:rsidRPr="009D7AD4" w:rsidRDefault="00221F58" w:rsidP="00F832C0">
      <w:pPr>
        <w:spacing w:after="160" w:line="259" w:lineRule="auto"/>
        <w:jc w:val="center"/>
        <w:rPr>
          <w:rFonts w:eastAsia="Calibri"/>
          <w:sz w:val="26"/>
          <w:szCs w:val="26"/>
          <w:lang w:val="en-US" w:bidi="ar-EG"/>
        </w:rPr>
      </w:pPr>
      <w:r w:rsidRPr="00221F58">
        <w:rPr>
          <w:rFonts w:eastAsia="Calibri"/>
          <w:szCs w:val="24"/>
          <w:rtl/>
          <w:lang w:val="en-US" w:bidi="ar-EG"/>
        </w:rPr>
        <w:br w:type="page"/>
      </w:r>
      <w:r w:rsidR="00F832C0"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وصف</w:t>
      </w:r>
      <w:r w:rsidR="00F832C0"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="00F832C0"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المشروع</w:t>
      </w:r>
    </w:p>
    <w:p w:rsidR="00F832C0" w:rsidRPr="009D7AD4" w:rsidRDefault="00F832C0" w:rsidP="009D7AD4">
      <w:pPr>
        <w:bidi/>
        <w:spacing w:after="160" w:line="264" w:lineRule="auto"/>
        <w:rPr>
          <w:rFonts w:asciiTheme="majorBidi" w:eastAsia="Calibri" w:hAnsiTheme="majorBidi" w:cstheme="majorBid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 xml:space="preserve">1 - 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ab/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بالنيابة عن حكومة جيبوتي، قدم برنامج الأمم المتحدة للبيئة</w:t>
      </w:r>
      <w:r w:rsidR="0010168B"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 xml:space="preserve"> (اليونيب)</w:t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 xml:space="preserve"> ب</w:t>
      </w:r>
      <w:r w:rsidR="002F2EEE"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وصف</w:t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ه الوكالة المنفذة المعي</w:t>
      </w:r>
      <w:r w:rsidR="0041142F"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َّ</w:t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 xml:space="preserve">نة ، طلب تمويل للشريحة الثالثة من المرحلة الأولى من خطة إدارة إزالة المواد الهيدروكلوروفلوروكربونية ، بمبلغ قدره 000 44 دولار أمريكي، بالإضافة إلى تكاليف دعم الوكالة </w:t>
      </w:r>
      <w:r w:rsidR="003275BB"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بم</w:t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بلغ 720 5 دولاراً أمريكياً</w:t>
      </w:r>
      <w:r w:rsidR="00383C44" w:rsidRPr="00035D47">
        <w:rPr>
          <w:rFonts w:asciiTheme="majorBidi" w:eastAsia="Calibri" w:hAnsiTheme="majorBidi" w:cstheme="majorBidi"/>
          <w:spacing w:val="4"/>
          <w:sz w:val="26"/>
          <w:szCs w:val="26"/>
          <w:vertAlign w:val="superscript"/>
          <w:rtl/>
          <w:lang w:val="en-US" w:bidi="ar-EG"/>
        </w:rPr>
        <w:t>(</w:t>
      </w:r>
      <w:r w:rsidR="003275BB" w:rsidRPr="00035D47">
        <w:rPr>
          <w:rStyle w:val="FootnoteReference"/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footnoteReference w:id="1"/>
      </w:r>
      <w:r w:rsidR="00383C44" w:rsidRPr="00035D47">
        <w:rPr>
          <w:rFonts w:asciiTheme="majorBidi" w:eastAsia="Calibri" w:hAnsiTheme="majorBidi" w:cstheme="majorBidi"/>
          <w:spacing w:val="4"/>
          <w:sz w:val="26"/>
          <w:szCs w:val="26"/>
          <w:vertAlign w:val="superscript"/>
          <w:rtl/>
          <w:lang w:val="en-US" w:bidi="ar-EG"/>
        </w:rPr>
        <w:t>)</w:t>
      </w:r>
      <w:r w:rsidRPr="00035D47">
        <w:rPr>
          <w:rFonts w:asciiTheme="majorBidi" w:eastAsia="Calibri" w:hAnsiTheme="majorBidi" w:cstheme="majorBidi"/>
          <w:spacing w:val="4"/>
          <w:sz w:val="26"/>
          <w:szCs w:val="26"/>
          <w:rtl/>
          <w:lang w:val="en-US" w:bidi="ar-EG"/>
        </w:rPr>
        <w:t>. ويشمل الطلب تقريراً مرحلياً عن تنفيذ الشريحة الثانية، وتقرير التحقق من استهلاك المواد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 الهيدروكلوروفلوروكربونية للفترة من 2013 إلى 2018 وخطة تنفيذ الشريحة للفترة من 2019 إلى 2020.</w:t>
      </w:r>
    </w:p>
    <w:p w:rsidR="00F832C0" w:rsidRPr="009D7AD4" w:rsidRDefault="00F832C0" w:rsidP="009D7AD4">
      <w:pPr>
        <w:bidi/>
        <w:spacing w:after="160" w:line="264" w:lineRule="auto"/>
        <w:jc w:val="left"/>
        <w:rPr>
          <w:rFonts w:asciiTheme="majorBidi" w:eastAsia="Calibri" w:hAnsiTheme="majorBidi" w:cstheme="majorBidi"/>
          <w:sz w:val="26"/>
          <w:szCs w:val="26"/>
          <w:u w:val="single"/>
          <w:lang w:val="en-US" w:bidi="ar-EG"/>
        </w:rPr>
      </w:pPr>
      <w:r w:rsidRPr="009D7AD4">
        <w:rPr>
          <w:rFonts w:asciiTheme="majorBidi" w:eastAsia="Calibri" w:hAnsiTheme="majorBidi" w:cstheme="majorBidi"/>
          <w:sz w:val="26"/>
          <w:szCs w:val="26"/>
          <w:u w:val="single"/>
          <w:rtl/>
          <w:lang w:val="en-US" w:bidi="ar-EG"/>
        </w:rPr>
        <w:t>تقرير عن استهلاك المواد الهيدروكلوروفلوروكربونية</w:t>
      </w:r>
    </w:p>
    <w:p w:rsidR="00F832C0" w:rsidRPr="009D7AD4" w:rsidRDefault="00F832C0" w:rsidP="009D7AD4">
      <w:pPr>
        <w:bidi/>
        <w:spacing w:after="160" w:line="264" w:lineRule="auto"/>
        <w:rPr>
          <w:rFonts w:asciiTheme="majorBidi" w:eastAsia="Calibri" w:hAnsiTheme="majorBidi" w:cstheme="majorBidi"/>
          <w:sz w:val="26"/>
          <w:szCs w:val="26"/>
          <w:lang w:val="en-US" w:bidi="ar-EG"/>
        </w:rPr>
      </w:pP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2 - 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ab/>
        <w:t xml:space="preserve">أفادت حكومة جيبوتي بوجود استهلاك قدره 0.51 طن من قدرات استنفاد الأوزون من المواد الهيدروكلوروفلوروكربونية في عام 2017 ، واستهلاك </w:t>
      </w:r>
      <w:r w:rsidR="000F282C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ي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قد</w:t>
      </w:r>
      <w:r w:rsidR="000F282C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َّ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ر</w:t>
      </w:r>
      <w:r w:rsidR="000F282C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حجمه بـــ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 0.48 طن من قدرات استنفاد الأوزون لعام</w:t>
      </w:r>
      <w:r w:rsidR="004A7F4A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 2018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، </w:t>
      </w:r>
      <w:r w:rsidR="00EC615E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وهو ما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 </w:t>
      </w:r>
      <w:r w:rsidR="00EC615E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ي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قل بنسبة 31 في المائة من خط الأساس للامتثال فيما يتعلق ب</w:t>
      </w:r>
      <w:r w:rsidR="00EC3DEF"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 xml:space="preserve">هذه </w:t>
      </w:r>
      <w:r w:rsidRPr="009D7AD4">
        <w:rPr>
          <w:rFonts w:asciiTheme="majorBidi" w:eastAsia="Calibri" w:hAnsiTheme="majorBidi" w:cstheme="majorBidi"/>
          <w:sz w:val="26"/>
          <w:szCs w:val="26"/>
          <w:rtl/>
          <w:lang w:val="en-US" w:bidi="ar-EG"/>
        </w:rPr>
        <w:t>المواد. ويرد في الجدول 1 استهلاك المواد الهيدروكلوروفلوروكربونية في الفترة 2014-2018.</w:t>
      </w:r>
    </w:p>
    <w:p w:rsidR="00F832C0" w:rsidRPr="009D7AD4" w:rsidRDefault="00F832C0" w:rsidP="00F832C0">
      <w:pPr>
        <w:bidi/>
        <w:spacing w:after="160" w:line="259" w:lineRule="auto"/>
        <w:jc w:val="left"/>
        <w:rPr>
          <w:rFonts w:eastAsia="Calibri"/>
          <w:b/>
          <w:bCs/>
          <w:sz w:val="26"/>
          <w:szCs w:val="26"/>
          <w:rtl/>
          <w:lang w:val="en-US" w:bidi="ar-EG"/>
        </w:rPr>
      </w:pP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الجدول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1. 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استهلاك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جيبوتي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(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بيانات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>المادة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 xml:space="preserve"> 7</w:t>
      </w:r>
      <w:r w:rsidRPr="009D7AD4">
        <w:rPr>
          <w:rFonts w:eastAsia="Calibri" w:hint="cs"/>
          <w:b/>
          <w:bCs/>
          <w:sz w:val="26"/>
          <w:szCs w:val="26"/>
          <w:rtl/>
          <w:lang w:val="en-US" w:bidi="ar-EG"/>
        </w:rPr>
        <w:t xml:space="preserve"> للفترة </w:t>
      </w:r>
      <w:r w:rsidRPr="009D7AD4">
        <w:rPr>
          <w:rFonts w:eastAsia="Calibri"/>
          <w:b/>
          <w:bCs/>
          <w:sz w:val="26"/>
          <w:szCs w:val="26"/>
          <w:rtl/>
          <w:lang w:val="en-US" w:bidi="ar-EG"/>
        </w:rPr>
        <w:t>2014-2018)</w:t>
      </w:r>
    </w:p>
    <w:tbl>
      <w:tblPr>
        <w:bidiVisual/>
        <w:tblW w:w="4971" w:type="pct"/>
        <w:tblLook w:val="04A0" w:firstRow="1" w:lastRow="0" w:firstColumn="1" w:lastColumn="0" w:noHBand="0" w:noVBand="1"/>
      </w:tblPr>
      <w:tblGrid>
        <w:gridCol w:w="3052"/>
        <w:gridCol w:w="956"/>
        <w:gridCol w:w="956"/>
        <w:gridCol w:w="956"/>
        <w:gridCol w:w="957"/>
        <w:gridCol w:w="1212"/>
        <w:gridCol w:w="1207"/>
      </w:tblGrid>
      <w:tr w:rsidR="00F832C0" w:rsidRPr="00F832C0" w:rsidTr="000E4FA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الهيدروكلوروفلوروكربون</w:t>
            </w: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-22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2014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2015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2018*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خط</w:t>
            </w: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الأساس</w:t>
            </w:r>
          </w:p>
        </w:tc>
      </w:tr>
      <w:tr w:rsidR="00F832C0" w:rsidRPr="00F832C0" w:rsidTr="000E4FA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أطنان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مترية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2C0" w:rsidRPr="00F832C0" w:rsidRDefault="00F832C0" w:rsidP="00F832C0">
            <w:pPr>
              <w:bidi/>
              <w:jc w:val="left"/>
              <w:rPr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color w:val="000000"/>
                <w:sz w:val="22"/>
                <w:szCs w:val="22"/>
                <w:rtl/>
                <w:lang w:val="en-CA" w:bidi="ar-SA"/>
              </w:rPr>
              <w:t>10.40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2C0" w:rsidRPr="00F832C0" w:rsidRDefault="00F832C0" w:rsidP="00F832C0">
            <w:pPr>
              <w:bidi/>
              <w:jc w:val="left"/>
              <w:rPr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color w:val="000000"/>
                <w:sz w:val="22"/>
                <w:szCs w:val="22"/>
                <w:rtl/>
                <w:lang w:val="en-CA" w:bidi="ar-SA"/>
              </w:rPr>
              <w:t>10.11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color w:val="000000"/>
                <w:sz w:val="22"/>
                <w:szCs w:val="22"/>
                <w:rtl/>
                <w:lang w:val="en-CA" w:bidi="ar-SA"/>
              </w:rPr>
              <w:t>9</w:t>
            </w:r>
            <w:r w:rsidRPr="00F832C0">
              <w:rPr>
                <w:bCs/>
                <w:color w:val="000000"/>
                <w:sz w:val="22"/>
                <w:szCs w:val="22"/>
                <w:rtl/>
                <w:lang w:val="en-CA" w:bidi="ar-SA"/>
              </w:rPr>
              <w:t>.87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color w:val="000000"/>
                <w:sz w:val="22"/>
                <w:szCs w:val="22"/>
                <w:rtl/>
                <w:lang w:val="en-CA" w:bidi="ar-SA"/>
              </w:rPr>
              <w:t>9.30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  <w:t>8.70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b/>
                <w:bCs/>
                <w:color w:val="000000"/>
                <w:sz w:val="22"/>
                <w:szCs w:val="22"/>
                <w:rtl/>
                <w:lang w:val="en-CA" w:bidi="ar-SA"/>
              </w:rPr>
              <w:t>12.7</w:t>
            </w:r>
          </w:p>
        </w:tc>
      </w:tr>
      <w:tr w:rsidR="00F832C0" w:rsidRPr="00F832C0" w:rsidTr="000E4FA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832C0" w:rsidRPr="00F832C0" w:rsidRDefault="00F832C0" w:rsidP="00F832C0">
            <w:pPr>
              <w:widowControl w:val="0"/>
              <w:bidi/>
              <w:jc w:val="left"/>
              <w:rPr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أطنان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من قدرات استنفاد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الأوزون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2C0" w:rsidRPr="00F832C0" w:rsidRDefault="00F832C0" w:rsidP="00F832C0">
            <w:pPr>
              <w:bidi/>
              <w:jc w:val="left"/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  <w:t>0.57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2C0" w:rsidRPr="00F832C0" w:rsidRDefault="00F832C0" w:rsidP="00F832C0">
            <w:pPr>
              <w:bidi/>
              <w:jc w:val="left"/>
              <w:rPr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color w:val="000000"/>
                <w:sz w:val="22"/>
                <w:szCs w:val="22"/>
                <w:rtl/>
                <w:lang w:val="en-CA" w:bidi="ar-SA"/>
              </w:rPr>
              <w:t>0.56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bidi/>
              <w:jc w:val="left"/>
              <w:rPr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color w:val="000000"/>
                <w:sz w:val="22"/>
                <w:szCs w:val="22"/>
                <w:rtl/>
                <w:lang w:val="en-CA" w:bidi="ar-SA"/>
              </w:rPr>
              <w:t>0.54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0.51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0" w:rsidRPr="00F832C0" w:rsidRDefault="00F832C0" w:rsidP="00F832C0">
            <w:pPr>
              <w:bidi/>
              <w:jc w:val="left"/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/>
                <w:color w:val="000000"/>
                <w:sz w:val="22"/>
                <w:szCs w:val="22"/>
                <w:rtl/>
                <w:lang w:val="en-CA" w:bidi="ar-SA"/>
              </w:rPr>
              <w:t>0.48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2C0" w:rsidRPr="00F832C0" w:rsidRDefault="00F832C0" w:rsidP="00F832C0">
            <w:pPr>
              <w:bidi/>
              <w:jc w:val="left"/>
              <w:rPr>
                <w:rFonts w:eastAsia="Calibri"/>
                <w:bCs/>
                <w:color w:val="000000"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/>
                <w:bCs/>
                <w:color w:val="000000"/>
                <w:sz w:val="22"/>
                <w:szCs w:val="22"/>
                <w:rtl/>
                <w:lang w:val="en-CA" w:bidi="ar-SA"/>
              </w:rPr>
              <w:t>0.7</w:t>
            </w:r>
          </w:p>
        </w:tc>
      </w:tr>
    </w:tbl>
    <w:p w:rsidR="00F832C0" w:rsidRPr="00F832C0" w:rsidRDefault="00F832C0" w:rsidP="00F832C0">
      <w:pPr>
        <w:bidi/>
        <w:spacing w:after="160" w:line="259" w:lineRule="auto"/>
        <w:jc w:val="left"/>
        <w:rPr>
          <w:rFonts w:eastAsia="Calibri"/>
          <w:sz w:val="20"/>
          <w:lang w:val="en-US" w:bidi="ar-EG"/>
        </w:rPr>
      </w:pPr>
      <w:r w:rsidRPr="00F832C0">
        <w:rPr>
          <w:rFonts w:eastAsia="Calibri"/>
          <w:sz w:val="20"/>
          <w:rtl/>
          <w:lang w:val="en-US" w:bidi="ar-EG"/>
        </w:rPr>
        <w:t xml:space="preserve">* </w:t>
      </w:r>
      <w:r w:rsidRPr="00F832C0">
        <w:rPr>
          <w:rFonts w:eastAsia="Calibri" w:hint="cs"/>
          <w:sz w:val="20"/>
          <w:rtl/>
          <w:lang w:val="en-US" w:bidi="ar-EG"/>
        </w:rPr>
        <w:t>بيانات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مستمدة من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تقرير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التحقق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من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استهلاك</w:t>
      </w:r>
      <w:r w:rsidRPr="00F832C0">
        <w:rPr>
          <w:rFonts w:eastAsia="Calibri"/>
          <w:sz w:val="20"/>
          <w:rtl/>
          <w:lang w:val="en-US" w:bidi="ar-EG"/>
        </w:rPr>
        <w:t xml:space="preserve"> </w:t>
      </w:r>
      <w:r w:rsidRPr="00F832C0">
        <w:rPr>
          <w:rFonts w:eastAsia="Calibri" w:hint="cs"/>
          <w:sz w:val="20"/>
          <w:rtl/>
          <w:lang w:val="en-US" w:bidi="ar-EG"/>
        </w:rPr>
        <w:t>المواد الهيدروكلوروفلوروكربونية</w:t>
      </w:r>
      <w:r w:rsidRPr="00F832C0">
        <w:rPr>
          <w:rFonts w:eastAsia="Calibri"/>
          <w:sz w:val="20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F832C0">
        <w:rPr>
          <w:rFonts w:eastAsia="Calibri"/>
          <w:szCs w:val="24"/>
          <w:rtl/>
          <w:lang w:val="en-US" w:bidi="ar-EG"/>
        </w:rPr>
        <w:t>3</w:t>
      </w:r>
      <w:r w:rsidRPr="00F832C0">
        <w:rPr>
          <w:rFonts w:eastAsia="Calibri" w:hint="cs"/>
          <w:szCs w:val="24"/>
          <w:rtl/>
          <w:lang w:val="en-US" w:bidi="ar-EG"/>
        </w:rPr>
        <w:t xml:space="preserve"> -</w:t>
      </w:r>
      <w:r w:rsidRPr="00F832C0">
        <w:rPr>
          <w:rFonts w:eastAsia="Calibri" w:hint="cs"/>
          <w:szCs w:val="24"/>
          <w:rtl/>
          <w:lang w:val="en-US" w:bidi="ar-EG"/>
        </w:rPr>
        <w:tab/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ويتناقص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اﺳﺘﻬﻼك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اﻟﻤﻮاد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اﻟﻬﻴﺪروكلوروﻓﻠﻮروكرﺑﻮﻧﻴﺔ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ﻧﺘﻴﺠﺔ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57E1D" w:rsidRPr="009D7AD4">
        <w:rPr>
          <w:rFonts w:eastAsia="Calibri" w:hint="cs"/>
          <w:sz w:val="26"/>
          <w:szCs w:val="26"/>
          <w:rtl/>
          <w:lang w:val="en-US" w:bidi="ar-EG"/>
        </w:rPr>
        <w:t>لتنفيذ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ﻧﻈامي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منح ﺗﺮاﺧﻴﺺ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اﻻﺳﺘﻴﺮاد وتحديد ﺣﺼﺺ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اﻻﺳﺘﻴﺮاد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وكذﻟﻚ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ﺗﺪرﻳﺐ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اﻟﻔﻨﻴﻴﻦ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واﻟﻤﺴﺎﻋﺪة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اﻟﺘﻘﻨﻴﺔ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اﻟﻤﺪرﺟﺔ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ﻓﻲ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إطار اﻟﻤﺮﺣﻠﺔ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اﻷوﻟﻰ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ﻣﻦ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ﺧﻄﺔ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إزاﻟﺔ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اﻟﻤﻮاد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اﻟﻬﻴﺪروكلوروﻓﻠﻮروكرﺑﻮﻧﻴﺔ</w:t>
      </w:r>
      <w:r w:rsidRPr="009D7AD4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تقرير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البرنامج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القطري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 xml:space="preserve">4 - 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أبلغت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جيبوتي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بيانات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 إطار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عن 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البرنامج القطري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2017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وهي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تتسق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المبلغ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عنها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المادة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7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وسيقدَّم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القطري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2018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بحلول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30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أبريل/نيسان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2019.</w:t>
      </w:r>
    </w:p>
    <w:p w:rsidR="00F832C0" w:rsidRPr="009D7AD4" w:rsidRDefault="00F832C0" w:rsidP="00CC316F">
      <w:pPr>
        <w:bidi/>
        <w:spacing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تقرير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التحقق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 xml:space="preserve">5 - 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</w:r>
      <w:r w:rsidRPr="009D7AD4">
        <w:rPr>
          <w:rFonts w:eastAsia="Calibri" w:hint="cs"/>
          <w:sz w:val="26"/>
          <w:szCs w:val="26"/>
          <w:rtl/>
          <w:lang w:val="en-US" w:bidi="ar-EG"/>
        </w:rPr>
        <w:t>أكد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أن</w:t>
      </w:r>
      <w:r w:rsidR="00F47153" w:rsidRPr="009D7AD4">
        <w:rPr>
          <w:rFonts w:eastAsia="Calibri" w:hint="cs"/>
          <w:sz w:val="26"/>
          <w:szCs w:val="26"/>
          <w:rtl/>
          <w:lang w:val="en-US" w:bidi="ar-EG"/>
        </w:rPr>
        <w:t>ه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7153" w:rsidRPr="009D7AD4">
        <w:rPr>
          <w:rFonts w:eastAsia="Calibri" w:hint="cs"/>
          <w:sz w:val="26"/>
          <w:szCs w:val="26"/>
          <w:rtl/>
          <w:lang w:val="en-US" w:bidi="ar-EG"/>
        </w:rPr>
        <w:t>تم</w:t>
      </w:r>
      <w:r w:rsidR="00F47153"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7153" w:rsidRPr="009D7AD4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="00F47153"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7153" w:rsidRPr="009D7AD4">
        <w:rPr>
          <w:rFonts w:eastAsia="Calibri" w:hint="cs"/>
          <w:sz w:val="26"/>
          <w:szCs w:val="26"/>
          <w:rtl/>
          <w:lang w:val="en-US" w:bidi="ar-EG"/>
        </w:rPr>
        <w:t>بدقة</w:t>
      </w:r>
      <w:r w:rsidR="00F47153"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7153" w:rsidRPr="009D7AD4">
        <w:rPr>
          <w:rFonts w:eastAsia="Calibri" w:hint="cs"/>
          <w:sz w:val="26"/>
          <w:szCs w:val="26"/>
          <w:rtl/>
          <w:lang w:val="en-US" w:bidi="ar-EG"/>
        </w:rPr>
        <w:t xml:space="preserve">عن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إجمالي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للفترة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2013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2017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المادة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7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الاستهلاك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2018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بلغ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0.48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طن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 قدرات استنفاد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وأكد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الحكومة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قائمة بتنفيذ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منح تر</w:t>
      </w:r>
      <w:r w:rsidR="000E4FAC" w:rsidRPr="009D7AD4">
        <w:rPr>
          <w:rFonts w:eastAsia="Calibri" w:hint="cs"/>
          <w:sz w:val="26"/>
          <w:szCs w:val="26"/>
          <w:rtl/>
          <w:lang w:val="en-US" w:bidi="ar-EG"/>
        </w:rPr>
        <w:t>ا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خيص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وحصص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لواردات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وصادرات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جيبوتي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ممتثلة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وقدم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توصيات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للنهوض بمستوى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اللوائح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ودون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بواردات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وتوزيعها،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أجل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الرقابة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الجمركية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توفير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أجهزة التعرُّف على غازات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التبريد؛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وللتشجيع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 إدخال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غازات تبريد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بديلة،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تنظيم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بدائل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المدارس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المهنية</w:t>
      </w:r>
      <w:r w:rsidRPr="009D7AD4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before="240"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lastRenderedPageBreak/>
        <w:t>التقرير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المرحلي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الشريحة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الثانية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:rsidR="00F832C0" w:rsidRPr="009D7AD4" w:rsidRDefault="00F832C0" w:rsidP="00CC316F">
      <w:pPr>
        <w:bidi/>
        <w:spacing w:before="240"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الإطار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القانوني</w:t>
      </w:r>
    </w:p>
    <w:p w:rsidR="00F832C0" w:rsidRPr="009D7AD4" w:rsidRDefault="00F832C0" w:rsidP="00CC316F">
      <w:pPr>
        <w:bidi/>
        <w:spacing w:before="240"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 xml:space="preserve">6 - 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تواصل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وزارة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البيئة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الإدارة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للبيئة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والمكتب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الوطني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الإشراف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ويطبَّق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حصص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الاستيراد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ومنح التراخيص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بغرض تحسين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الرقابة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تصدير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واستيرادها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واستخدامها،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مايو/أيار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2013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المرسوم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الرئاسي بقانون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رقم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48).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 xml:space="preserve">7 - 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وقد تم تنظيم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أربع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التعرُّف 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ومعدات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0E4FAC" w:rsidRPr="009D7AD4">
        <w:rPr>
          <w:rFonts w:eastAsia="Calibri" w:hint="cs"/>
          <w:sz w:val="26"/>
          <w:szCs w:val="26"/>
          <w:rtl/>
          <w:lang w:val="en-US" w:bidi="ar-EG"/>
        </w:rPr>
        <w:t xml:space="preserve">هذه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 ومراقبتها،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وعلى متطلبات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لعدد يبلغ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101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الإنفاذ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وأدت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0E4FAC" w:rsidRPr="009D7AD4">
        <w:rPr>
          <w:rFonts w:eastAsia="Calibri" w:hint="cs"/>
          <w:sz w:val="26"/>
          <w:szCs w:val="26"/>
          <w:rtl/>
          <w:lang w:val="en-US" w:bidi="ar-EG"/>
        </w:rPr>
        <w:t xml:space="preserve">هذه الحلقات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="000E4FAC" w:rsidRPr="009D7AD4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إلى بناء قدرات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والإنفاذ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بنظام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منح تراخيص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الاستيراد</w:t>
      </w:r>
      <w:r w:rsidRPr="009D7AD4">
        <w:rPr>
          <w:rFonts w:eastAsia="Calibri"/>
          <w:sz w:val="26"/>
          <w:szCs w:val="26"/>
          <w:rtl/>
          <w:lang w:val="en-US" w:bidi="ar-EG"/>
        </w:rPr>
        <w:t>/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التصدير،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وتزويدهم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بالمعارف اللازمة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لتمييز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وبدائلها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والمنتجات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المحتوية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تلك المواد</w:t>
      </w:r>
      <w:r w:rsidRPr="009D7AD4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خدمة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التبريد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>8.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عقد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أربع حلقات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الممارسات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مجال خدمة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معدات التبريد وتكييف الهواء،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المعالجة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المأمونة لغازات التبريد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القابلة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للاشتعال،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لـعدد قدره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129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الفنيين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واستمرعقد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للتشاور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رابطات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تقوم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بدور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رئيسي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المرتبطة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بـخطة إزالة 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الفترة</w:t>
      </w:r>
      <w:r w:rsidRPr="009D7AD4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before="240"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وحدة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ورصد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i/>
          <w:iCs/>
          <w:sz w:val="26"/>
          <w:szCs w:val="26"/>
          <w:rtl/>
          <w:lang w:val="en-US" w:bidi="ar-EG"/>
        </w:rPr>
        <w:t>المشروع</w:t>
      </w:r>
      <w:r w:rsidRPr="009D7AD4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</w:p>
    <w:p w:rsidR="00F832C0" w:rsidRPr="009D7AD4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>9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/>
          <w:sz w:val="26"/>
          <w:szCs w:val="26"/>
          <w:rtl/>
          <w:lang w:val="en-US" w:bidi="ar-EG"/>
        </w:rPr>
        <w:t>-</w:t>
      </w:r>
      <w:r w:rsidRPr="009D7AD4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تضم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وزارة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البيئة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الإدارة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للبيئة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0E4FAC" w:rsidRPr="009D7AD4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مكتب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E45CF5" w:rsidRPr="009D7AD4">
        <w:rPr>
          <w:rFonts w:eastAsia="Calibri" w:hint="cs"/>
          <w:sz w:val="26"/>
          <w:szCs w:val="26"/>
          <w:rtl/>
          <w:lang w:val="en-US" w:bidi="ar-EG"/>
        </w:rPr>
        <w:t>الوطني للأوزون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يشرف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وقد تم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تعيين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خبير استشاري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 التبريد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للمساعدة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مراقبة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أنشطة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خطة إدارة إزالة المواد الهيدروكلوروفلوروكربونية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وجمع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بيانات</w:t>
      </w:r>
      <w:r w:rsidR="00E45CF5" w:rsidRPr="009D7AD4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دقيقة</w:t>
      </w:r>
      <w:r w:rsidRPr="009D7AD4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9D7AD4" w:rsidRDefault="00F832C0" w:rsidP="00CC316F">
      <w:pPr>
        <w:bidi/>
        <w:spacing w:before="240"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مستوى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صرف</w:t>
      </w:r>
      <w:r w:rsidRPr="009D7AD4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u w:val="single"/>
          <w:rtl/>
          <w:lang w:val="en-US" w:bidi="ar-EG"/>
        </w:rPr>
        <w:t>الأموال</w:t>
      </w:r>
    </w:p>
    <w:p w:rsidR="00F832C0" w:rsidRPr="00035D47" w:rsidRDefault="00F832C0" w:rsidP="00035D47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9D7AD4">
        <w:rPr>
          <w:rFonts w:eastAsia="Calibri"/>
          <w:sz w:val="26"/>
          <w:szCs w:val="26"/>
          <w:rtl/>
          <w:lang w:val="en-US" w:bidi="ar-EG"/>
        </w:rPr>
        <w:t>10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ab/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313A4"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مارس/آذار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2019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313A4" w:rsidRPr="009D7AD4">
        <w:rPr>
          <w:rFonts w:eastAsia="Calibri" w:hint="cs"/>
          <w:sz w:val="26"/>
          <w:szCs w:val="26"/>
          <w:rtl/>
          <w:lang w:val="en-US" w:bidi="ar-EG"/>
        </w:rPr>
        <w:t>أصل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500</w:t>
      </w:r>
      <w:r w:rsidR="008313A4" w:rsidRPr="009D7AD4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8313A4" w:rsidRPr="009D7AD4">
        <w:rPr>
          <w:rFonts w:eastAsia="Calibri"/>
          <w:sz w:val="26"/>
          <w:szCs w:val="26"/>
          <w:rtl/>
          <w:lang w:val="en-US" w:bidi="ar-EG"/>
        </w:rPr>
        <w:t>99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تمت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الموافقة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حتى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الآن،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كان قد تم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صرف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المبالغ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على النحو المبيَّن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9D7AD4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9D7AD4">
        <w:rPr>
          <w:rFonts w:eastAsia="Calibri"/>
          <w:sz w:val="26"/>
          <w:szCs w:val="26"/>
          <w:rtl/>
          <w:lang w:val="en-US" w:bidi="ar-EG"/>
        </w:rPr>
        <w:t xml:space="preserve"> 2.</w:t>
      </w:r>
    </w:p>
    <w:p w:rsidR="00F832C0" w:rsidRPr="009D7AD4" w:rsidRDefault="00F832C0" w:rsidP="00F832C0">
      <w:pPr>
        <w:bidi/>
        <w:spacing w:before="240" w:after="160" w:line="259" w:lineRule="auto"/>
        <w:jc w:val="left"/>
        <w:rPr>
          <w:rFonts w:eastAsia="Calibri"/>
          <w:b/>
          <w:bCs/>
          <w:sz w:val="22"/>
          <w:szCs w:val="22"/>
          <w:rtl/>
          <w:lang w:val="en-US" w:bidi="ar-EG"/>
        </w:rPr>
      </w:pP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الجدول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2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 xml:space="preserve"> -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التقرير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المالي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للمرحلة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الأولى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من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خطة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إدارة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إزالة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المواد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الهيدروكلوروفلوروكربونية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في جيبوتي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(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بالدولار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 xml:space="preserve"> </w:t>
      </w:r>
      <w:r w:rsidRPr="009D7AD4">
        <w:rPr>
          <w:rFonts w:eastAsia="Calibri" w:hint="cs"/>
          <w:b/>
          <w:bCs/>
          <w:sz w:val="22"/>
          <w:szCs w:val="22"/>
          <w:rtl/>
          <w:lang w:val="en-US" w:bidi="ar-EG"/>
        </w:rPr>
        <w:t>الأمريكي</w:t>
      </w:r>
      <w:r w:rsidRPr="009D7AD4">
        <w:rPr>
          <w:rFonts w:eastAsia="Calibri"/>
          <w:b/>
          <w:bCs/>
          <w:sz w:val="22"/>
          <w:szCs w:val="22"/>
          <w:rtl/>
          <w:lang w:val="en-US" w:bidi="ar-EG"/>
        </w:rPr>
        <w:t>)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263"/>
        <w:gridCol w:w="1133"/>
        <w:gridCol w:w="1277"/>
        <w:gridCol w:w="1133"/>
        <w:gridCol w:w="1223"/>
        <w:gridCol w:w="1072"/>
        <w:gridCol w:w="1249"/>
      </w:tblGrid>
      <w:tr w:rsidR="00F832C0" w:rsidRPr="00F832C0" w:rsidTr="000E4FAC">
        <w:tc>
          <w:tcPr>
            <w:tcW w:w="1210" w:type="pct"/>
            <w:vMerge w:val="restar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الوكالة</w:t>
            </w:r>
          </w:p>
        </w:tc>
        <w:tc>
          <w:tcPr>
            <w:tcW w:w="1289" w:type="pct"/>
            <w:gridSpan w:val="2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الشريحة</w:t>
            </w:r>
            <w:r w:rsidRPr="00F832C0">
              <w:rPr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الأولى</w:t>
            </w:r>
          </w:p>
        </w:tc>
        <w:tc>
          <w:tcPr>
            <w:tcW w:w="1260" w:type="pct"/>
            <w:gridSpan w:val="2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الشريحة</w:t>
            </w:r>
            <w:r w:rsidRPr="00F832C0">
              <w:rPr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الثانية</w:t>
            </w:r>
          </w:p>
        </w:tc>
        <w:tc>
          <w:tcPr>
            <w:tcW w:w="1241" w:type="pct"/>
            <w:gridSpan w:val="2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المجموع</w:t>
            </w:r>
            <w:r w:rsidRPr="00F832C0">
              <w:rPr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الموافَق عليه</w:t>
            </w:r>
          </w:p>
        </w:tc>
      </w:tr>
      <w:tr w:rsidR="00F832C0" w:rsidRPr="00F832C0" w:rsidTr="000E4FAC">
        <w:tc>
          <w:tcPr>
            <w:tcW w:w="1210" w:type="pct"/>
            <w:vMerge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</w:p>
        </w:tc>
        <w:tc>
          <w:tcPr>
            <w:tcW w:w="606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الموافَق عليه</w:t>
            </w:r>
          </w:p>
        </w:tc>
        <w:tc>
          <w:tcPr>
            <w:tcW w:w="682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المنصرف</w:t>
            </w:r>
          </w:p>
        </w:tc>
        <w:tc>
          <w:tcPr>
            <w:tcW w:w="606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الموافَق عليه</w:t>
            </w:r>
          </w:p>
        </w:tc>
        <w:tc>
          <w:tcPr>
            <w:tcW w:w="653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المنصرف</w:t>
            </w:r>
          </w:p>
        </w:tc>
        <w:tc>
          <w:tcPr>
            <w:tcW w:w="573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الموافَق عليه</w:t>
            </w:r>
          </w:p>
        </w:tc>
        <w:tc>
          <w:tcPr>
            <w:tcW w:w="668" w:type="pct"/>
          </w:tcPr>
          <w:p w:rsidR="00F832C0" w:rsidRPr="00F832C0" w:rsidRDefault="00F832C0" w:rsidP="00F832C0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hint="cs"/>
                <w:b/>
                <w:bCs/>
                <w:sz w:val="22"/>
                <w:szCs w:val="22"/>
                <w:rtl/>
                <w:lang w:val="en-US" w:bidi="ar-EG"/>
              </w:rPr>
              <w:t>المنصرف</w:t>
            </w:r>
          </w:p>
        </w:tc>
      </w:tr>
      <w:tr w:rsidR="00F832C0" w:rsidRPr="00F832C0" w:rsidTr="000E4FAC">
        <w:tc>
          <w:tcPr>
            <w:tcW w:w="1210" w:type="pct"/>
          </w:tcPr>
          <w:p w:rsidR="00F832C0" w:rsidRPr="008313A4" w:rsidRDefault="00F832C0" w:rsidP="00F832C0">
            <w:pPr>
              <w:keepNext/>
              <w:bidi/>
              <w:rPr>
                <w:bCs/>
                <w:sz w:val="22"/>
                <w:szCs w:val="22"/>
                <w:rtl/>
                <w:lang w:val="en-CA" w:bidi="ar-SA"/>
              </w:rPr>
            </w:pPr>
            <w:r w:rsidRPr="008313A4">
              <w:rPr>
                <w:rFonts w:hint="cs"/>
                <w:bCs/>
                <w:sz w:val="22"/>
                <w:szCs w:val="22"/>
                <w:rtl/>
                <w:lang w:val="en-CA" w:bidi="ar-SA"/>
              </w:rPr>
              <w:t>اليونيب</w:t>
            </w:r>
          </w:p>
        </w:tc>
        <w:tc>
          <w:tcPr>
            <w:tcW w:w="606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000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81</w:t>
            </w:r>
          </w:p>
        </w:tc>
        <w:tc>
          <w:tcPr>
            <w:tcW w:w="682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000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81</w:t>
            </w:r>
          </w:p>
        </w:tc>
        <w:tc>
          <w:tcPr>
            <w:tcW w:w="606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500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18</w:t>
            </w:r>
          </w:p>
        </w:tc>
        <w:tc>
          <w:tcPr>
            <w:tcW w:w="653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500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18</w:t>
            </w:r>
          </w:p>
        </w:tc>
        <w:tc>
          <w:tcPr>
            <w:tcW w:w="573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500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99</w:t>
            </w:r>
          </w:p>
        </w:tc>
        <w:tc>
          <w:tcPr>
            <w:tcW w:w="668" w:type="pct"/>
          </w:tcPr>
          <w:p w:rsidR="00F832C0" w:rsidRPr="00F832C0" w:rsidRDefault="00F832C0" w:rsidP="00F832C0">
            <w:pPr>
              <w:keepNext/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500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99</w:t>
            </w:r>
          </w:p>
        </w:tc>
      </w:tr>
      <w:tr w:rsidR="00F832C0" w:rsidRPr="00F832C0" w:rsidTr="000E4FAC">
        <w:tc>
          <w:tcPr>
            <w:tcW w:w="1210" w:type="pct"/>
          </w:tcPr>
          <w:p w:rsidR="00F832C0" w:rsidRPr="008313A4" w:rsidRDefault="00F832C0" w:rsidP="00F832C0">
            <w:pPr>
              <w:bidi/>
              <w:rPr>
                <w:bCs/>
                <w:sz w:val="22"/>
                <w:szCs w:val="22"/>
                <w:rtl/>
                <w:lang w:val="en-CA" w:bidi="ar-SA"/>
              </w:rPr>
            </w:pPr>
            <w:r w:rsidRPr="008313A4">
              <w:rPr>
                <w:rFonts w:hint="cs"/>
                <w:bCs/>
                <w:sz w:val="22"/>
                <w:szCs w:val="22"/>
                <w:rtl/>
                <w:lang w:val="en-US" w:bidi="ar-EG"/>
              </w:rPr>
              <w:t>معدل</w:t>
            </w:r>
            <w:r w:rsidRPr="008313A4">
              <w:rPr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8313A4">
              <w:rPr>
                <w:rFonts w:hint="cs"/>
                <w:bCs/>
                <w:sz w:val="22"/>
                <w:szCs w:val="22"/>
                <w:rtl/>
                <w:lang w:val="en-US" w:bidi="ar-EG"/>
              </w:rPr>
              <w:t>الصرف</w:t>
            </w:r>
            <w:r w:rsidRPr="008313A4">
              <w:rPr>
                <w:bCs/>
                <w:sz w:val="22"/>
                <w:szCs w:val="22"/>
                <w:rtl/>
                <w:lang w:val="en-CA" w:bidi="ar-SA"/>
              </w:rPr>
              <w:t xml:space="preserve"> (</w:t>
            </w:r>
            <w:r w:rsidRPr="008313A4">
              <w:rPr>
                <w:rFonts w:hint="cs"/>
                <w:bCs/>
                <w:sz w:val="22"/>
                <w:szCs w:val="22"/>
                <w:rtl/>
                <w:lang w:val="en-CA" w:bidi="ar-SA"/>
              </w:rPr>
              <w:t>في المائة</w:t>
            </w:r>
            <w:r w:rsidRPr="008313A4">
              <w:rPr>
                <w:bCs/>
                <w:sz w:val="22"/>
                <w:szCs w:val="22"/>
                <w:rtl/>
                <w:lang w:val="en-CA" w:bidi="ar-SA"/>
              </w:rPr>
              <w:t>)</w:t>
            </w:r>
          </w:p>
        </w:tc>
        <w:tc>
          <w:tcPr>
            <w:tcW w:w="1289" w:type="pct"/>
            <w:gridSpan w:val="2"/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100</w:t>
            </w:r>
          </w:p>
        </w:tc>
        <w:tc>
          <w:tcPr>
            <w:tcW w:w="1260" w:type="pct"/>
            <w:gridSpan w:val="2"/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100</w:t>
            </w:r>
          </w:p>
        </w:tc>
        <w:tc>
          <w:tcPr>
            <w:tcW w:w="1241" w:type="pct"/>
            <w:gridSpan w:val="2"/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100</w:t>
            </w:r>
          </w:p>
        </w:tc>
      </w:tr>
    </w:tbl>
    <w:p w:rsidR="00F832C0" w:rsidRPr="00F832C0" w:rsidRDefault="00F832C0" w:rsidP="00F832C0">
      <w:pPr>
        <w:bidi/>
        <w:spacing w:after="160" w:line="259" w:lineRule="auto"/>
        <w:jc w:val="left"/>
        <w:rPr>
          <w:rFonts w:eastAsia="Calibri"/>
          <w:szCs w:val="24"/>
          <w:lang w:val="en-US" w:bidi="ar-EG"/>
        </w:rPr>
      </w:pP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التنفيذ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للشريحة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الثالثة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rtl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>11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ab/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سيتم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خلال الفترة ما بين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يوليه/تموز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2019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ويونيه/حزيران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2020:</w:t>
      </w:r>
    </w:p>
    <w:p w:rsidR="00F832C0" w:rsidRPr="00CC316F" w:rsidRDefault="00F832C0" w:rsidP="00CC316F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lastRenderedPageBreak/>
        <w:t>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أربع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80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الإنفاذ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اللوائح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الخاصة بالمواد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والتعرُّف على 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المستوردة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أو المواد الهيدروفلوروكربونية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الهيدروكربونات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الخلائط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(000 15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CC316F">
        <w:rPr>
          <w:rFonts w:eastAsia="Calibri"/>
          <w:sz w:val="26"/>
          <w:szCs w:val="26"/>
          <w:rtl/>
          <w:lang w:val="en-US" w:bidi="ar-EG"/>
        </w:rPr>
        <w:t>)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؛</w:t>
      </w:r>
    </w:p>
    <w:p w:rsidR="00F832C0" w:rsidRPr="00CC316F" w:rsidRDefault="00F832C0" w:rsidP="00CC316F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>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خمس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125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فنيي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الحد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التسرب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 أثناء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إجراء الخدمة؛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وتحديث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>) (000</w:t>
      </w:r>
      <w:r w:rsidR="00234B1C" w:rsidRPr="00CC316F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234B1C" w:rsidRPr="00CC316F">
        <w:rPr>
          <w:rFonts w:eastAsia="Calibri"/>
          <w:sz w:val="26"/>
          <w:szCs w:val="26"/>
          <w:rtl/>
          <w:lang w:val="en-US" w:bidi="ar-EG"/>
        </w:rPr>
        <w:t>25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CC316F">
        <w:rPr>
          <w:rFonts w:eastAsia="Calibri"/>
          <w:sz w:val="26"/>
          <w:szCs w:val="26"/>
          <w:rtl/>
          <w:lang w:val="en-US" w:bidi="ar-EG"/>
        </w:rPr>
        <w:t>)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؛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F832C0" w:rsidRPr="00CC316F" w:rsidRDefault="00F832C0" w:rsidP="00CC316F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>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تعيين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خبير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استشاري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لمساعدة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المكتب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الوطني للأوزون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تنسيق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وتقييم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حتى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2020 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>) (000</w:t>
      </w:r>
      <w:r w:rsidR="00505DF7" w:rsidRPr="00CC316F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505DF7" w:rsidRPr="00CC316F">
        <w:rPr>
          <w:rFonts w:eastAsia="Calibri"/>
          <w:sz w:val="26"/>
          <w:szCs w:val="26"/>
          <w:rtl/>
          <w:lang w:val="en-US" w:bidi="ar-EG"/>
        </w:rPr>
        <w:t>4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CC316F">
        <w:rPr>
          <w:rFonts w:eastAsia="Calibri"/>
          <w:sz w:val="26"/>
          <w:szCs w:val="26"/>
          <w:rtl/>
          <w:lang w:val="en-US" w:bidi="ar-EG"/>
        </w:rPr>
        <w:t>).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EG"/>
        </w:rPr>
      </w:pPr>
    </w:p>
    <w:p w:rsidR="00F832C0" w:rsidRPr="00CC316F" w:rsidRDefault="00F832C0" w:rsidP="00CC316F">
      <w:pPr>
        <w:bidi/>
        <w:spacing w:after="160" w:line="264" w:lineRule="auto"/>
        <w:jc w:val="center"/>
        <w:rPr>
          <w:rFonts w:eastAsia="Calibri"/>
          <w:b/>
          <w:bCs/>
          <w:sz w:val="26"/>
          <w:szCs w:val="26"/>
          <w:lang w:val="en-US" w:bidi="ar-EG"/>
        </w:rPr>
      </w:pPr>
      <w:r w:rsidRPr="00CC316F">
        <w:rPr>
          <w:rFonts w:eastAsia="Calibri" w:hint="cs"/>
          <w:b/>
          <w:bCs/>
          <w:sz w:val="26"/>
          <w:szCs w:val="26"/>
          <w:rtl/>
          <w:lang w:val="en-US" w:bidi="ar-EG"/>
        </w:rPr>
        <w:t>تعليقات</w:t>
      </w:r>
      <w:r w:rsidRPr="00CC316F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b/>
          <w:bCs/>
          <w:sz w:val="26"/>
          <w:szCs w:val="26"/>
          <w:rtl/>
          <w:lang w:val="en-US" w:bidi="ar-EG"/>
        </w:rPr>
        <w:t>الأمانة</w:t>
      </w:r>
      <w:r w:rsidRPr="00CC316F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b/>
          <w:bCs/>
          <w:sz w:val="26"/>
          <w:szCs w:val="26"/>
          <w:rtl/>
          <w:lang w:val="en-US" w:bidi="ar-EG"/>
        </w:rPr>
        <w:t>وتوصيتها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EG"/>
        </w:rPr>
      </w:pP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CC316F">
        <w:rPr>
          <w:rFonts w:eastAsia="Calibri" w:hint="cs"/>
          <w:b/>
          <w:bCs/>
          <w:sz w:val="26"/>
          <w:szCs w:val="26"/>
          <w:rtl/>
          <w:lang w:val="en-US" w:bidi="ar-EG"/>
        </w:rPr>
        <w:t>التعليقات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التقرير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المرحلي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الثانية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CC316F">
        <w:rPr>
          <w:rFonts w:eastAsia="Calibri" w:hint="cs"/>
          <w:i/>
          <w:iCs/>
          <w:sz w:val="26"/>
          <w:szCs w:val="26"/>
          <w:rtl/>
          <w:lang w:val="en-US" w:bidi="ar-EG"/>
        </w:rPr>
        <w:t>الإطار</w:t>
      </w:r>
      <w:r w:rsidRPr="00CC316F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i/>
          <w:iCs/>
          <w:sz w:val="26"/>
          <w:szCs w:val="26"/>
          <w:rtl/>
          <w:lang w:val="en-US" w:bidi="ar-EG"/>
        </w:rPr>
        <w:t>القانوني</w:t>
      </w:r>
    </w:p>
    <w:p w:rsidR="00F832C0" w:rsidRPr="00CC316F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12 -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أصدرت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جيبوتي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حصص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2019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بقيمة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0.45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طن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CC316F">
        <w:rPr>
          <w:rFonts w:eastAsia="Calibri"/>
          <w:sz w:val="26"/>
          <w:szCs w:val="26"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وهي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AA79FC" w:rsidRPr="00CC316F">
        <w:rPr>
          <w:rFonts w:eastAsia="Calibri" w:hint="cs"/>
          <w:sz w:val="26"/>
          <w:szCs w:val="26"/>
          <w:rtl/>
          <w:lang w:val="en-US" w:bidi="ar-EG"/>
        </w:rPr>
        <w:t>كمي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AA79FC" w:rsidRPr="00CC316F">
        <w:rPr>
          <w:rFonts w:eastAsia="Calibri" w:hint="cs"/>
          <w:sz w:val="26"/>
          <w:szCs w:val="26"/>
          <w:rtl/>
          <w:lang w:val="en-US" w:bidi="ar-EG"/>
        </w:rPr>
        <w:t>ت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قل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AA79FC" w:rsidRPr="00CC316F">
        <w:rPr>
          <w:rFonts w:eastAsia="Calibri" w:hint="cs"/>
          <w:sz w:val="26"/>
          <w:szCs w:val="26"/>
          <w:rtl/>
          <w:lang w:val="en-US" w:bidi="ar-EG"/>
        </w:rPr>
        <w:t>ع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الرقابة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CC316F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13 -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وأكد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التوصيات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ستُدرج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بغرض التنفيذ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الثالثة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1484" w:rsidRPr="00CC316F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تحديث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اللازمة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الفنيين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وإتاحتها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للمدارس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المهنية،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ومواصلة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الجمركي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غير أن 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أشار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توفير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أجهزة التعرُّف على غازات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840DC" w:rsidRPr="00CC316F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إذ 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التمويل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المعتمد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للمرحلة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يتضمن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تكاليف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المعدات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لأنه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الوقت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قدمت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840DC" w:rsidRPr="00CC316F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كان قد 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للتو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شراء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مجموعة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 المعدات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مثل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أجهزة التعرف 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غلزات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وآلات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الاسترداد ومجموعات الأدوات</w:t>
      </w:r>
      <w:r w:rsidR="00C840DC" w:rsidRPr="00CC316F">
        <w:rPr>
          <w:rFonts w:eastAsia="Calibri"/>
          <w:sz w:val="26"/>
          <w:szCs w:val="26"/>
          <w:rtl/>
          <w:lang w:val="en-US" w:bidi="ar-EG"/>
        </w:rPr>
        <w:t>)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840DC" w:rsidRPr="00CC316F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 ا</w:t>
      </w:r>
      <w:r w:rsidR="00C840DC" w:rsidRPr="00CC316F">
        <w:rPr>
          <w:rFonts w:eastAsia="Calibri" w:hint="cs"/>
          <w:sz w:val="26"/>
          <w:szCs w:val="26"/>
          <w:rtl/>
          <w:lang w:val="en-US" w:bidi="ar-EG"/>
        </w:rPr>
        <w:t>لنهائية ل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i/>
          <w:iCs/>
          <w:sz w:val="26"/>
          <w:szCs w:val="26"/>
          <w:lang w:val="en-US" w:bidi="ar-EG"/>
        </w:rPr>
      </w:pPr>
      <w:r w:rsidRPr="00CC316F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CC316F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i/>
          <w:iCs/>
          <w:sz w:val="26"/>
          <w:szCs w:val="26"/>
          <w:rtl/>
          <w:lang w:val="en-US" w:bidi="ar-EG"/>
        </w:rPr>
        <w:t>خدمة</w:t>
      </w:r>
      <w:r w:rsidRPr="00CC316F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i/>
          <w:iCs/>
          <w:sz w:val="26"/>
          <w:szCs w:val="26"/>
          <w:rtl/>
          <w:lang w:val="en-US" w:bidi="ar-EG"/>
        </w:rPr>
        <w:t>التبريد</w:t>
      </w:r>
    </w:p>
    <w:p w:rsidR="00F832C0" w:rsidRPr="00CC316F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14 -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 وجه العموم،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يجري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النحو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المقرر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ولوحظ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التقدير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العدد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المستهدف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الفنيين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الذين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سيجري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تدريبهم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لهذه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الفترة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قد تم تجاوزه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بحوالي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75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سواء بالنسبة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 xml:space="preserve">موظفي 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والإنفاذ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أوالفنيين في مجال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وأوضح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أنهم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تمكنوا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زيادة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المشاركة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الدورات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الحد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الأقصى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دون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المساس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بجودة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المقدم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CC316F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15 -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ورداً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إذا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كان قد جرى قياس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الزيادة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قدر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>ف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ني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>ّ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وموظفي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والإنفاذ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بعد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تلقي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أوضح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بينما لا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توجد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الوقت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الحالي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طريقة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منهجية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لرصد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الأثر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الذي يحدثه 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الفنيين،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فقد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الواضح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فنيّي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الخدم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>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يطبقون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حالياً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الجيدة،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 xml:space="preserve">موظفي 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مهيئون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أفضل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لمراقبة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دخول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للأوزون والمعدات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تلك 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وسيواصل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المكتب الوطني للأوزون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رابطة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أجل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إذا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يمكن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مراقبة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تأثير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رسمي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وفيما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 xml:space="preserve">موظفي 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lastRenderedPageBreak/>
        <w:t>سيواصل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المكتب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معهد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الجمركي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لضمان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الجدد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مراقبة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للأوزون والتعرُّف عليها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CC316F">
        <w:rPr>
          <w:rFonts w:eastAsia="Calibri" w:hint="cs"/>
          <w:sz w:val="26"/>
          <w:szCs w:val="26"/>
          <w:u w:val="single"/>
          <w:rtl/>
          <w:lang w:val="en-US" w:bidi="ar-EG"/>
        </w:rPr>
        <w:t>الاستنتاج</w:t>
      </w:r>
    </w:p>
    <w:p w:rsidR="00F832C0" w:rsidRPr="00CC316F" w:rsidRDefault="00F832C0" w:rsidP="00035D47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16 -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ي</w:t>
      </w:r>
      <w:r w:rsidR="00F67B59" w:rsidRPr="00CC316F">
        <w:rPr>
          <w:rFonts w:eastAsia="Calibri" w:hint="cs"/>
          <w:sz w:val="26"/>
          <w:szCs w:val="26"/>
          <w:rtl/>
          <w:lang w:val="en-US" w:bidi="ar-EG"/>
        </w:rPr>
        <w:t xml:space="preserve">ُحرَز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تقدم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67B59" w:rsidRPr="00CC316F">
        <w:rPr>
          <w:rFonts w:eastAsia="Calibri" w:hint="cs"/>
          <w:sz w:val="26"/>
          <w:szCs w:val="26"/>
          <w:rtl/>
          <w:lang w:val="en-US" w:bidi="ar-EG"/>
        </w:rPr>
        <w:t xml:space="preserve"> في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والبلد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يمتثل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لبروتوكول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ولاتفاقه مع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ويعزى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التأخير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تقديم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الثالثة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التأخر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استكمال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الهيدروكلوروفلوروكربونية؛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وأكد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سيتم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تقديم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الأخيرة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2020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كما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هو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مقرَّر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ويعمل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ترخيص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وحصص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الاستيراد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البلد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 النحو الذي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أكده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؛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وكان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المُبلغ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عنه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2018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والبالغ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0.48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طن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أقل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بنسبة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31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الأساس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للبلد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وسيتم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إدماج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الجمركي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 xml:space="preserve">العادي 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للمديرية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العامة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والمكوس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وتم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بنجاح الاضطلاع بتدريب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D327D" w:rsidRPr="00CC316F">
        <w:rPr>
          <w:rFonts w:eastAsia="Calibri" w:hint="cs"/>
          <w:sz w:val="26"/>
          <w:szCs w:val="26"/>
          <w:rtl/>
          <w:lang w:val="en-US" w:bidi="ar-EG"/>
        </w:rPr>
        <w:t xml:space="preserve">موظفي 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والإنفاذ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وفنيي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ويبلغ مستوى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صرف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الأموال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100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وستؤدي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سيجري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تنفيذها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الثالثة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زيادة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خدمة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وضمان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الاستدامة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طويلة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الأجل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للأنشطة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المقترحة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p w:rsidR="00F832C0" w:rsidRPr="00CC316F" w:rsidRDefault="00F832C0" w:rsidP="00CC316F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CC316F">
        <w:rPr>
          <w:rFonts w:eastAsia="Calibri" w:hint="cs"/>
          <w:b/>
          <w:bCs/>
          <w:sz w:val="26"/>
          <w:szCs w:val="26"/>
          <w:rtl/>
          <w:lang w:val="en-US" w:bidi="ar-EG"/>
        </w:rPr>
        <w:t>التوصيـــة</w:t>
      </w:r>
    </w:p>
    <w:p w:rsidR="00F832C0" w:rsidRPr="00CC316F" w:rsidRDefault="00F832C0" w:rsidP="00CC316F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 xml:space="preserve">17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-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ab/>
        <w:t>ﺗوﺻﻲ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أﻣﺎﻧﺔ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اﻟﺻﻧدوق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تحيط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اﻟﻟﺟﻧﺔ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اﻟﺗﻧﻔﯾذﯾﺔ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علماً باﻟﺗﻘرﯾر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اﻟﻣرﺣﻟﻲ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ﻋن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ﺗﻧﻔﯾذ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اﻟﺷرﯾﺣﺔ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اﻟﺛﺎﻧﯾﺔ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اﻟﻣرﺣﻟﺔ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اﻷوﻟﯽ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ﻣن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ﺧطﺔ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إزاﻟﺔ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اﻟﻣواد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اﻟﮭﯾدروﮐﻟوروﻓﻟوروﮐرﺑوﻧﯾﺔ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ﻓﻲ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ﺟﯾﺑوﺗﻲ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وﺗوﺻﻲ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ﮐذﻟك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باﻟﻣواﻓﻘﺔ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اﻟﺷﻣولية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ﻋﻟﯽ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اﻟﺷرﯾﺣﺔ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اﻟﺛﺎﻟﺛﺔ 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لجيبوتي،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وعلى 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المقابلة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للفترة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2019-2020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بمستوى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التمويل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المبين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أدناه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أساس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CC316F">
        <w:rPr>
          <w:rFonts w:eastAsia="Calibri"/>
          <w:sz w:val="26"/>
          <w:szCs w:val="26"/>
          <w:rtl/>
          <w:lang w:val="en-US" w:bidi="ar-EG"/>
        </w:rPr>
        <w:t>:</w:t>
      </w:r>
    </w:p>
    <w:p w:rsidR="00F832C0" w:rsidRPr="00CC316F" w:rsidRDefault="00F832C0" w:rsidP="00CC316F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>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أ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سوف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يدرج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للبيئة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 إطار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المرحلي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الثالثة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تحديثًا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بشأن التقدم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المحرز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نحو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التوصيات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المقدم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الثالث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والثمانين،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تشمل ما يلي</w:t>
      </w:r>
      <w:r w:rsidRPr="00CC316F">
        <w:rPr>
          <w:rFonts w:eastAsia="Calibri"/>
          <w:sz w:val="26"/>
          <w:szCs w:val="26"/>
          <w:rtl/>
          <w:lang w:val="en-US" w:bidi="ar-EG"/>
        </w:rPr>
        <w:t>:</w:t>
      </w:r>
    </w:p>
    <w:p w:rsidR="00F832C0" w:rsidRPr="00CC316F" w:rsidRDefault="009D3FC3" w:rsidP="00CC316F">
      <w:pPr>
        <w:bidi/>
        <w:spacing w:after="160" w:line="264" w:lineRule="auto"/>
        <w:ind w:left="2250" w:hanging="810"/>
        <w:rPr>
          <w:rFonts w:eastAsia="Calibri"/>
          <w:sz w:val="26"/>
          <w:szCs w:val="26"/>
          <w:lang w:val="en-US" w:bidi="ar-EG"/>
        </w:rPr>
      </w:pPr>
      <w:r>
        <w:rPr>
          <w:rFonts w:eastAsia="Calibri"/>
          <w:sz w:val="26"/>
          <w:szCs w:val="26"/>
          <w:lang w:val="en-US" w:bidi="ar-EG"/>
        </w:rPr>
        <w:t>(1)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ab/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اللوائح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ودون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بشأن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واردات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وتوزيعها؛</w:t>
      </w:r>
    </w:p>
    <w:p w:rsidR="00F832C0" w:rsidRPr="00CC316F" w:rsidRDefault="009D3FC3" w:rsidP="00CC316F">
      <w:pPr>
        <w:bidi/>
        <w:spacing w:after="160" w:line="264" w:lineRule="auto"/>
        <w:ind w:left="2250" w:hanging="810"/>
        <w:rPr>
          <w:rFonts w:eastAsia="Calibri"/>
          <w:sz w:val="26"/>
          <w:szCs w:val="26"/>
          <w:lang w:val="en-US" w:bidi="ar-EG"/>
        </w:rPr>
      </w:pPr>
      <w:r>
        <w:rPr>
          <w:rFonts w:eastAsia="Calibri"/>
          <w:sz w:val="26"/>
          <w:szCs w:val="26"/>
          <w:lang w:val="en-US" w:bidi="ar-EG"/>
        </w:rPr>
        <w:t>(2)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ab/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توفير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على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بدائل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المدارس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832C0" w:rsidRPr="00CC316F">
        <w:rPr>
          <w:rFonts w:eastAsia="Calibri" w:hint="cs"/>
          <w:sz w:val="26"/>
          <w:szCs w:val="26"/>
          <w:rtl/>
          <w:lang w:val="en-US" w:bidi="ar-EG"/>
        </w:rPr>
        <w:t>المهنية؛</w:t>
      </w:r>
      <w:r w:rsidR="00F832C0"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CC316F" w:rsidRPr="00CC316F" w:rsidRDefault="00F832C0" w:rsidP="00035D47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CC316F">
        <w:rPr>
          <w:rFonts w:eastAsia="Calibri"/>
          <w:sz w:val="26"/>
          <w:szCs w:val="26"/>
          <w:rtl/>
          <w:lang w:val="en-US" w:bidi="ar-EG"/>
        </w:rPr>
        <w:t>(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CC316F">
        <w:rPr>
          <w:rFonts w:eastAsia="Calibri"/>
          <w:sz w:val="26"/>
          <w:szCs w:val="26"/>
          <w:rtl/>
          <w:lang w:val="en-US" w:bidi="ar-EG"/>
        </w:rPr>
        <w:tab/>
      </w:r>
      <w:r w:rsidRPr="00CC316F">
        <w:rPr>
          <w:rFonts w:eastAsia="Calibri" w:hint="cs"/>
          <w:sz w:val="26"/>
          <w:szCs w:val="26"/>
          <w:rtl/>
          <w:lang w:val="en-US" w:bidi="ar-EG"/>
        </w:rPr>
        <w:t>سيجري طلب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معدات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إضافية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للتعرُّف على غازات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الثانية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CC316F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CC316F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CC316F">
        <w:rPr>
          <w:rFonts w:eastAsia="Calibri"/>
          <w:sz w:val="26"/>
          <w:szCs w:val="26"/>
          <w:rtl/>
          <w:lang w:val="en-US" w:bidi="ar-EG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"/>
        <w:gridCol w:w="4370"/>
        <w:gridCol w:w="1477"/>
        <w:gridCol w:w="1477"/>
        <w:gridCol w:w="1474"/>
      </w:tblGrid>
      <w:tr w:rsidR="00F832C0" w:rsidRPr="00F832C0" w:rsidTr="000E4FAC">
        <w:tc>
          <w:tcPr>
            <w:tcW w:w="295" w:type="pct"/>
          </w:tcPr>
          <w:p w:rsidR="00F832C0" w:rsidRPr="00F832C0" w:rsidRDefault="00F832C0" w:rsidP="00F832C0">
            <w:pPr>
              <w:jc w:val="center"/>
              <w:rPr>
                <w:b/>
                <w:bCs/>
                <w:sz w:val="20"/>
                <w:lang w:val="en-CA" w:bidi="ar-SA"/>
              </w:rPr>
            </w:pPr>
          </w:p>
        </w:tc>
        <w:tc>
          <w:tcPr>
            <w:tcW w:w="2337" w:type="pct"/>
          </w:tcPr>
          <w:p w:rsidR="00F832C0" w:rsidRPr="00F832C0" w:rsidRDefault="00F832C0" w:rsidP="00F832C0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عنوان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:rsidR="00F832C0" w:rsidRPr="00F832C0" w:rsidRDefault="00F832C0" w:rsidP="00F832C0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تمويل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المشروع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(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بالدولار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الأمريكي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>)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:rsidR="00F832C0" w:rsidRPr="00F832C0" w:rsidRDefault="00F832C0" w:rsidP="00F832C0">
            <w:pPr>
              <w:bidi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</w:pP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تكلفة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الدعم</w:t>
            </w:r>
          </w:p>
          <w:p w:rsidR="00F832C0" w:rsidRPr="00F832C0" w:rsidRDefault="00F832C0" w:rsidP="00F832C0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>(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بالدولار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الأمريكي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>)</w:t>
            </w:r>
          </w:p>
        </w:tc>
        <w:tc>
          <w:tcPr>
            <w:tcW w:w="789" w:type="pct"/>
            <w:tcMar>
              <w:left w:w="29" w:type="dxa"/>
              <w:right w:w="29" w:type="dxa"/>
            </w:tcMar>
          </w:tcPr>
          <w:p w:rsidR="00F832C0" w:rsidRPr="00F832C0" w:rsidRDefault="00F832C0" w:rsidP="00F832C0">
            <w:pPr>
              <w:bidi/>
              <w:spacing w:after="160" w:line="259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bidi="ar-EG"/>
              </w:rPr>
            </w:pP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الوكالة</w:t>
            </w:r>
            <w:r w:rsidRPr="00F832C0">
              <w:rPr>
                <w:rFonts w:eastAsia="Calibri"/>
                <w:b/>
                <w:bCs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b/>
                <w:bCs/>
                <w:sz w:val="22"/>
                <w:szCs w:val="22"/>
                <w:rtl/>
                <w:lang w:val="en-US" w:bidi="ar-EG"/>
              </w:rPr>
              <w:t>المنفذة</w:t>
            </w:r>
          </w:p>
          <w:p w:rsidR="00F832C0" w:rsidRPr="00F832C0" w:rsidRDefault="00F832C0" w:rsidP="00F832C0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CA" w:bidi="ar-SA"/>
              </w:rPr>
            </w:pPr>
          </w:p>
        </w:tc>
      </w:tr>
      <w:tr w:rsidR="00F832C0" w:rsidRPr="00F832C0" w:rsidTr="000E4FAC">
        <w:tc>
          <w:tcPr>
            <w:tcW w:w="295" w:type="pct"/>
          </w:tcPr>
          <w:p w:rsidR="00F832C0" w:rsidRPr="00F832C0" w:rsidRDefault="00F832C0" w:rsidP="00F832C0">
            <w:pPr>
              <w:rPr>
                <w:sz w:val="22"/>
                <w:szCs w:val="22"/>
                <w:lang w:val="en-CA" w:bidi="ar-SA"/>
              </w:rPr>
            </w:pP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>(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أ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>)</w:t>
            </w:r>
          </w:p>
        </w:tc>
        <w:tc>
          <w:tcPr>
            <w:tcW w:w="2337" w:type="pct"/>
          </w:tcPr>
          <w:p w:rsidR="00F832C0" w:rsidRPr="00F832C0" w:rsidRDefault="00F832C0" w:rsidP="00F832C0">
            <w:pPr>
              <w:bidi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خطة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إدارة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إزالة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المواد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الهيدروكلوروفلوروكربونية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(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المرحلة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الأولى،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الشريحة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الثالثة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>)</w:t>
            </w:r>
          </w:p>
        </w:tc>
        <w:tc>
          <w:tcPr>
            <w:tcW w:w="790" w:type="pct"/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000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44</w:t>
            </w:r>
          </w:p>
        </w:tc>
        <w:tc>
          <w:tcPr>
            <w:tcW w:w="790" w:type="pct"/>
          </w:tcPr>
          <w:p w:rsidR="00F832C0" w:rsidRPr="00F832C0" w:rsidRDefault="00F832C0" w:rsidP="00F832C0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sz w:val="22"/>
                <w:szCs w:val="22"/>
                <w:rtl/>
                <w:lang w:val="en-CA" w:bidi="ar-SA"/>
              </w:rPr>
              <w:t>720</w:t>
            </w:r>
            <w:r w:rsidRPr="00F832C0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 </w:t>
            </w:r>
            <w:r w:rsidRPr="00F832C0">
              <w:rPr>
                <w:sz w:val="22"/>
                <w:szCs w:val="22"/>
                <w:rtl/>
                <w:lang w:val="en-CA" w:bidi="ar-SA"/>
              </w:rPr>
              <w:t>5</w:t>
            </w:r>
          </w:p>
        </w:tc>
        <w:tc>
          <w:tcPr>
            <w:tcW w:w="789" w:type="pct"/>
          </w:tcPr>
          <w:p w:rsidR="00F832C0" w:rsidRPr="00F832C0" w:rsidRDefault="00F832C0" w:rsidP="00F832C0">
            <w:pPr>
              <w:bidi/>
              <w:jc w:val="center"/>
              <w:rPr>
                <w:sz w:val="22"/>
                <w:szCs w:val="22"/>
                <w:rtl/>
                <w:lang w:val="en-CA" w:bidi="ar-SA"/>
              </w:rPr>
            </w:pP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برنامج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الأمم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المتحدة</w:t>
            </w:r>
            <w:r w:rsidRPr="00F832C0">
              <w:rPr>
                <w:rFonts w:eastAsia="Calibri"/>
                <w:sz w:val="22"/>
                <w:szCs w:val="22"/>
                <w:rtl/>
                <w:lang w:val="en-US" w:bidi="ar-EG"/>
              </w:rPr>
              <w:t xml:space="preserve"> </w:t>
            </w:r>
            <w:r w:rsidRPr="00F832C0">
              <w:rPr>
                <w:rFonts w:eastAsia="Calibri" w:hint="cs"/>
                <w:sz w:val="22"/>
                <w:szCs w:val="22"/>
                <w:rtl/>
                <w:lang w:val="en-US" w:bidi="ar-EG"/>
              </w:rPr>
              <w:t>للبيئة (اليونيب)</w:t>
            </w:r>
          </w:p>
        </w:tc>
      </w:tr>
    </w:tbl>
    <w:p w:rsidR="00F832C0" w:rsidRPr="00F832C0" w:rsidRDefault="00F832C0" w:rsidP="00F832C0">
      <w:pPr>
        <w:bidi/>
        <w:spacing w:after="160" w:line="259" w:lineRule="auto"/>
        <w:jc w:val="left"/>
        <w:rPr>
          <w:rFonts w:eastAsia="Calibri"/>
          <w:szCs w:val="24"/>
          <w:rtl/>
          <w:lang w:val="en-US" w:bidi="ar-EG"/>
        </w:rPr>
      </w:pPr>
    </w:p>
    <w:p w:rsidR="00F832C0" w:rsidRPr="00F832C0" w:rsidRDefault="00F832C0" w:rsidP="00F832C0">
      <w:pPr>
        <w:bidi/>
        <w:spacing w:after="160" w:line="259" w:lineRule="auto"/>
        <w:jc w:val="center"/>
        <w:rPr>
          <w:rFonts w:eastAsia="Calibri"/>
          <w:szCs w:val="24"/>
          <w:lang w:val="en-US" w:bidi="ar-EG"/>
        </w:rPr>
      </w:pPr>
      <w:r w:rsidRPr="00F832C0">
        <w:rPr>
          <w:rFonts w:eastAsia="Calibri"/>
          <w:szCs w:val="24"/>
          <w:rtl/>
          <w:lang w:val="en-US" w:bidi="ar-EG"/>
        </w:rPr>
        <w:softHyphen/>
      </w:r>
      <w:r w:rsidRPr="00F832C0">
        <w:rPr>
          <w:rFonts w:eastAsia="Calibri"/>
          <w:szCs w:val="24"/>
          <w:rtl/>
          <w:lang w:val="en-US" w:bidi="ar-EG"/>
        </w:rPr>
        <w:softHyphen/>
      </w:r>
      <w:r w:rsidRPr="00F832C0">
        <w:rPr>
          <w:rFonts w:eastAsia="Calibri"/>
          <w:szCs w:val="24"/>
          <w:rtl/>
          <w:lang w:val="en-US" w:bidi="ar-EG"/>
        </w:rPr>
        <w:softHyphen/>
      </w:r>
      <w:r w:rsidRPr="00F832C0">
        <w:rPr>
          <w:rFonts w:eastAsia="Calibri"/>
          <w:szCs w:val="24"/>
          <w:rtl/>
          <w:lang w:val="en-US" w:bidi="ar-EG"/>
        </w:rPr>
        <w:softHyphen/>
      </w:r>
      <w:r w:rsidRPr="00F832C0">
        <w:rPr>
          <w:rFonts w:eastAsia="Calibri"/>
          <w:szCs w:val="24"/>
          <w:rtl/>
          <w:lang w:val="en-US" w:bidi="ar-EG"/>
        </w:rPr>
        <w:softHyphen/>
      </w:r>
      <w:r w:rsidRPr="00F832C0">
        <w:rPr>
          <w:rFonts w:eastAsia="Calibri" w:hint="cs"/>
          <w:szCs w:val="24"/>
          <w:rtl/>
          <w:lang w:val="en-US" w:bidi="ar-EG"/>
        </w:rPr>
        <w:t>_______________</w:t>
      </w:r>
    </w:p>
    <w:p w:rsidR="007E5D09" w:rsidRDefault="007E5D09" w:rsidP="00221F58">
      <w:pPr>
        <w:pStyle w:val="Heading3"/>
        <w:numPr>
          <w:ilvl w:val="0"/>
          <w:numId w:val="0"/>
        </w:numPr>
        <w:bidi/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FAC" w:rsidRDefault="000E4FAC">
      <w:r>
        <w:separator/>
      </w:r>
    </w:p>
  </w:endnote>
  <w:endnote w:type="continuationSeparator" w:id="0">
    <w:p w:rsidR="000E4FAC" w:rsidRDefault="000E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0E4FAC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390F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0E4FAC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390F">
      <w:rPr>
        <w:rStyle w:val="PageNumber"/>
        <w:noProof/>
      </w:rPr>
      <w:t>5</w:t>
    </w:r>
    <w:r>
      <w:rPr>
        <w:rStyle w:val="PageNumber"/>
      </w:rPr>
      <w:fldChar w:fldCharType="end"/>
    </w:r>
  </w:p>
  <w:p w:rsidR="000E4FAC" w:rsidRDefault="000E4FA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0E4FA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0E4FAC" w:rsidRDefault="000E4FA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0E4FA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0E4FA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4FAC" w:rsidRDefault="000E4F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9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4FAC" w:rsidRDefault="000E4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FAC" w:rsidRDefault="000E4FAC" w:rsidP="007A407F">
      <w:pPr>
        <w:jc w:val="right"/>
      </w:pPr>
      <w:r>
        <w:separator/>
      </w:r>
    </w:p>
  </w:footnote>
  <w:footnote w:type="continuationSeparator" w:id="0">
    <w:p w:rsidR="000E4FAC" w:rsidRDefault="000E4FAC">
      <w:r>
        <w:continuationSeparator/>
      </w:r>
    </w:p>
  </w:footnote>
  <w:footnote w:id="1">
    <w:p w:rsidR="000E4FAC" w:rsidRDefault="000E4FAC" w:rsidP="003275BB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بموجب الرسالة المؤرخة 17 مارس/آذار 2019، موجهة من وزارة الموئل والتخطيط الحضري والبيئة في جيبوتي إلى الأمانة.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018" w:rsidRDefault="0033390F" w:rsidP="00512018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2018">
      <w:t>UNEP/OzL.Pro/ExCom/83/25</w:t>
    </w:r>
    <w:r>
      <w:fldChar w:fldCharType="end"/>
    </w:r>
  </w:p>
  <w:p w:rsidR="00512018" w:rsidRDefault="00512018"/>
  <w:p w:rsidR="000E4FAC" w:rsidRDefault="000E4FA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018" w:rsidRDefault="0033390F" w:rsidP="00512018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2018">
      <w:t>UNEP/OzL.Pro/ExCom/83/25</w:t>
    </w:r>
    <w:r>
      <w:fldChar w:fldCharType="end"/>
    </w:r>
  </w:p>
  <w:p w:rsidR="000E4FAC" w:rsidRDefault="000E4FAC"/>
  <w:p w:rsidR="000E4FAC" w:rsidRDefault="000E4FA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33390F">
    <w:r>
      <w:fldChar w:fldCharType="begin"/>
    </w:r>
    <w:r>
      <w:instrText xml:space="preserve"> DOCPROPERTY "Document number"  \* MERGEFORMAT </w:instrText>
    </w:r>
    <w:r>
      <w:fldChar w:fldCharType="separate"/>
    </w:r>
    <w:r w:rsidR="00512018">
      <w:t>UNEP/OzL.Pro/ExCom/83/1</w:t>
    </w:r>
    <w:r>
      <w:fldChar w:fldCharType="end"/>
    </w:r>
  </w:p>
  <w:p w:rsidR="000E4FAC" w:rsidRDefault="000E4FAC"/>
  <w:p w:rsidR="000E4FAC" w:rsidRDefault="000E4FAC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33390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2018">
      <w:t>UNEP/OzL.Pro/ExCom/83/1</w:t>
    </w:r>
    <w:r>
      <w:fldChar w:fldCharType="end"/>
    </w:r>
  </w:p>
  <w:p w:rsidR="000E4FAC" w:rsidRDefault="000E4FAC"/>
  <w:p w:rsidR="000E4FAC" w:rsidRDefault="000E4FA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AC" w:rsidRDefault="0033390F" w:rsidP="006357F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12018">
      <w:t>UNEP/OzL.Pro/ExCom/83/1</w:t>
    </w:r>
    <w:r>
      <w:fldChar w:fldCharType="end"/>
    </w:r>
  </w:p>
  <w:p w:rsidR="000E4FAC" w:rsidRDefault="000E4FAC"/>
  <w:p w:rsidR="000E4FAC" w:rsidRDefault="000E4F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FE"/>
    <w:rsid w:val="00010D20"/>
    <w:rsid w:val="00010EFD"/>
    <w:rsid w:val="00013372"/>
    <w:rsid w:val="00035D47"/>
    <w:rsid w:val="0004254A"/>
    <w:rsid w:val="000515BD"/>
    <w:rsid w:val="000C2FE8"/>
    <w:rsid w:val="000E4FAC"/>
    <w:rsid w:val="000F282C"/>
    <w:rsid w:val="0010168B"/>
    <w:rsid w:val="001810B8"/>
    <w:rsid w:val="001D13EB"/>
    <w:rsid w:val="00221F58"/>
    <w:rsid w:val="00234B1C"/>
    <w:rsid w:val="00237C8B"/>
    <w:rsid w:val="002F2EEE"/>
    <w:rsid w:val="002F505F"/>
    <w:rsid w:val="003275BB"/>
    <w:rsid w:val="0033390F"/>
    <w:rsid w:val="00383C44"/>
    <w:rsid w:val="003F2053"/>
    <w:rsid w:val="003F2852"/>
    <w:rsid w:val="00407891"/>
    <w:rsid w:val="0041142F"/>
    <w:rsid w:val="00471484"/>
    <w:rsid w:val="004A066F"/>
    <w:rsid w:val="004A7F4A"/>
    <w:rsid w:val="004C5B74"/>
    <w:rsid w:val="00505DF7"/>
    <w:rsid w:val="00512018"/>
    <w:rsid w:val="0052115B"/>
    <w:rsid w:val="005E4297"/>
    <w:rsid w:val="006357FE"/>
    <w:rsid w:val="00662A73"/>
    <w:rsid w:val="00752802"/>
    <w:rsid w:val="00757E1D"/>
    <w:rsid w:val="00786775"/>
    <w:rsid w:val="007A407F"/>
    <w:rsid w:val="007E5D09"/>
    <w:rsid w:val="00826310"/>
    <w:rsid w:val="008313A4"/>
    <w:rsid w:val="009D3FC3"/>
    <w:rsid w:val="009D7AD4"/>
    <w:rsid w:val="00A44778"/>
    <w:rsid w:val="00A76579"/>
    <w:rsid w:val="00AA79FC"/>
    <w:rsid w:val="00AB4886"/>
    <w:rsid w:val="00B11DB6"/>
    <w:rsid w:val="00B40E87"/>
    <w:rsid w:val="00B81E83"/>
    <w:rsid w:val="00C840DC"/>
    <w:rsid w:val="00CC316F"/>
    <w:rsid w:val="00CF08B4"/>
    <w:rsid w:val="00D85FCD"/>
    <w:rsid w:val="00D96666"/>
    <w:rsid w:val="00DD327D"/>
    <w:rsid w:val="00E06FBC"/>
    <w:rsid w:val="00E1360E"/>
    <w:rsid w:val="00E45CF5"/>
    <w:rsid w:val="00EC108E"/>
    <w:rsid w:val="00EC3DEF"/>
    <w:rsid w:val="00EC615E"/>
    <w:rsid w:val="00F47153"/>
    <w:rsid w:val="00F67B59"/>
    <w:rsid w:val="00F8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F61E321"/>
  <w15:docId w15:val="{A19C9CEC-6EC0-4CAA-9FBD-2114DE5F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numbering" w:customStyle="1" w:styleId="NoList1">
    <w:name w:val="No List1"/>
    <w:next w:val="NoList"/>
    <w:uiPriority w:val="99"/>
    <w:semiHidden/>
    <w:unhideWhenUsed/>
    <w:rsid w:val="00F832C0"/>
  </w:style>
  <w:style w:type="paragraph" w:styleId="ListParagraph">
    <w:name w:val="List Paragraph"/>
    <w:basedOn w:val="Normal"/>
    <w:uiPriority w:val="34"/>
    <w:qFormat/>
    <w:rsid w:val="00F832C0"/>
    <w:pPr>
      <w:spacing w:after="160" w:line="259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val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F832C0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75B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75B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3275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UNEP/OzL.Pro/ExCom/83/25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CC5AD69-9322-4B15-B44D-7CB6D16AD0D3}"/>
</file>

<file path=customXml/itemProps2.xml><?xml version="1.0" encoding="utf-8"?>
<ds:datastoreItem xmlns:ds="http://schemas.openxmlformats.org/officeDocument/2006/customXml" ds:itemID="{20CA0934-BF50-4AD8-A848-ED0080BE0D03}"/>
</file>

<file path=customXml/itemProps3.xml><?xml version="1.0" encoding="utf-8"?>
<ds:datastoreItem xmlns:ds="http://schemas.openxmlformats.org/officeDocument/2006/customXml" ds:itemID="{66D290A8-B1B1-4EED-9CE7-3647DCD08D49}"/>
</file>

<file path=customXml/itemProps4.xml><?xml version="1.0" encoding="utf-8"?>
<ds:datastoreItem xmlns:ds="http://schemas.openxmlformats.org/officeDocument/2006/customXml" ds:itemID="{9E43DF7E-1FFE-47CD-9028-7BB6EEBCE8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1835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جيبوتي</vt:lpstr>
    </vt:vector>
  </TitlesOfParts>
  <Company>UNMFS</Company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جيبوتي</dc:title>
  <dc:creator>User</dc:creator>
  <cp:lastModifiedBy>HBE</cp:lastModifiedBy>
  <cp:revision>44</cp:revision>
  <cp:lastPrinted>2019-05-06T14:45:00Z</cp:lastPrinted>
  <dcterms:created xsi:type="dcterms:W3CDTF">2019-05-01T18:52:00Z</dcterms:created>
  <dcterms:modified xsi:type="dcterms:W3CDTF">2019-05-09T16:08:00Z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UNEP/OzL.Pro/ExCom/83/25</vt:lpwstr>
  </property>
  <property fmtid="{D5CDD505-2E9C-101B-9397-08002B2CF9AE}" pid="3" name="Revision date">
    <vt:lpwstr>4/29/2019</vt:lpwstr>
  </property>
  <property fmtid="{D5CDD505-2E9C-101B-9397-08002B2CF9AE}" pid="4" name="ContentTypeId">
    <vt:lpwstr>0x01010033ECB1EDD0319C4599A58600013659D4</vt:lpwstr>
  </property>
</Properties>
</file>