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870B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D44F66" w:rsidRDefault="00E60D9C">
            <w:pPr>
              <w:rPr>
                <w:lang w:val="pt-BR"/>
              </w:rPr>
            </w:pPr>
            <w:r>
              <w:fldChar w:fldCharType="begin"/>
            </w:r>
            <w:r w:rsidRPr="00D44F66">
              <w:rPr>
                <w:lang w:val="pt-BR"/>
              </w:rPr>
              <w:instrText xml:space="preserve"> DOCPROPERTY "Document number"  \* MERGEFORMAT </w:instrText>
            </w:r>
            <w:r>
              <w:fldChar w:fldCharType="separate"/>
            </w:r>
            <w:r w:rsidR="002D3948">
              <w:rPr>
                <w:lang w:val="pt-BR"/>
              </w:rPr>
              <w:t>UNEP/OzL.Pro/ExCom/84/29</w:t>
            </w:r>
            <w:r>
              <w:fldChar w:fldCharType="end"/>
            </w:r>
          </w:p>
          <w:p w:rsidR="002F0B57" w:rsidRPr="00D44F66" w:rsidRDefault="002F0B57" w:rsidP="000F6C8E">
            <w:pPr>
              <w:rPr>
                <w:lang w:val="pt-BR"/>
              </w:rPr>
            </w:pPr>
            <w:r>
              <w:fldChar w:fldCharType="begin"/>
            </w:r>
            <w:r w:rsidRPr="00D44F66">
              <w:rPr>
                <w:lang w:val="pt-BR"/>
              </w:rPr>
              <w:instrText xml:space="preserve"> DOCPROPERTY "Revision date" \@ "d MMMM YYYY"  \* MERGEFORMAT </w:instrText>
            </w:r>
            <w:r>
              <w:fldChar w:fldCharType="separate"/>
            </w:r>
            <w:r w:rsidR="00B40800" w:rsidRPr="00D44F66">
              <w:rPr>
                <w:lang w:val="pt-BR"/>
              </w:rPr>
              <w:t>2</w:t>
            </w:r>
            <w:r w:rsidR="00870B7C" w:rsidRPr="00D44F66">
              <w:rPr>
                <w:lang w:val="pt-BR"/>
              </w:rPr>
              <w:t>0 novembre </w:t>
            </w:r>
            <w:r w:rsidR="00B40800" w:rsidRPr="00D44F66">
              <w:rPr>
                <w:lang w:val="pt-BR"/>
              </w:rPr>
              <w:t>2019</w:t>
            </w:r>
            <w:r>
              <w:fldChar w:fldCharType="end"/>
            </w:r>
          </w:p>
          <w:p w:rsidR="00441083" w:rsidRDefault="00FC5578">
            <w:pPr>
              <w:rPr>
                <w:caps/>
                <w:lang w:val="fr-FR"/>
              </w:rPr>
            </w:pPr>
            <w:r w:rsidRPr="00D44F66">
              <w:rPr>
                <w:caps/>
                <w:lang w:val="pt-BR"/>
              </w:rPr>
              <w:br/>
            </w:r>
            <w:r w:rsidR="00E60D9C">
              <w:rPr>
                <w:caps/>
                <w:lang w:val="fr-FR"/>
              </w:rPr>
              <w:t>FRANÇAIS</w:t>
            </w:r>
          </w:p>
          <w:p w:rsidR="00441083" w:rsidRPr="00870B7C" w:rsidRDefault="00E60D9C">
            <w:pPr>
              <w:rPr>
                <w:lang w:val="fr-CA"/>
              </w:rPr>
            </w:pPr>
            <w:r w:rsidRPr="00870B7C">
              <w:rPr>
                <w:lang w:val="fr-CA"/>
              </w:rPr>
              <w:t xml:space="preserve">ORIGINAL: </w:t>
            </w:r>
            <w:r w:rsidR="0091161A" w:rsidRPr="00870B7C">
              <w:rPr>
                <w:lang w:val="fr-CA"/>
              </w:rPr>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870B7C">
        <w:rPr>
          <w:lang w:val="fr-CA"/>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w:t>
      </w:r>
      <w:r w:rsidR="004A0BBD">
        <w:rPr>
          <w:lang w:val="fr-CA"/>
        </w:rPr>
        <w:t> </w:t>
      </w:r>
      <w:r w:rsidR="00AC013C">
        <w:rPr>
          <w:lang w:val="fr-CA"/>
        </w:rPr>
        <w:t>décembre</w:t>
      </w:r>
      <w:r w:rsidR="004A0BBD">
        <w:rPr>
          <w:lang w:val="fr-CA"/>
        </w:rPr>
        <w:t> </w:t>
      </w:r>
      <w:r w:rsidR="004C2C87">
        <w:rPr>
          <w:lang w:val="fr-CA"/>
        </w:rPr>
        <w:t>2019</w:t>
      </w:r>
    </w:p>
    <w:p w:rsidR="00441083" w:rsidRDefault="00441083">
      <w:pPr>
        <w:jc w:val="left"/>
        <w:rPr>
          <w:lang w:val="fr-CA"/>
        </w:rPr>
      </w:pPr>
    </w:p>
    <w:p w:rsidR="002D3948" w:rsidRDefault="002D3948">
      <w:pPr>
        <w:jc w:val="left"/>
        <w:rPr>
          <w:lang w:val="fr-CA"/>
        </w:rPr>
      </w:pPr>
    </w:p>
    <w:p w:rsidR="00441083" w:rsidRDefault="00441083">
      <w:pPr>
        <w:pStyle w:val="Heading3"/>
        <w:numPr>
          <w:ilvl w:val="0"/>
          <w:numId w:val="0"/>
        </w:numPr>
        <w:spacing w:after="0"/>
        <w:rPr>
          <w:lang w:val="fr-FR"/>
        </w:rPr>
      </w:pPr>
    </w:p>
    <w:p w:rsidR="00C4062F" w:rsidRDefault="00EC1F15">
      <w:pPr>
        <w:jc w:val="center"/>
        <w:rPr>
          <w:b/>
          <w:bCs/>
          <w:lang w:val="fr-CA"/>
        </w:rPr>
      </w:pPr>
      <w:r w:rsidRPr="00EC1F15">
        <w:rPr>
          <w:b/>
          <w:bCs/>
          <w:lang w:val="fr-CA"/>
        </w:rPr>
        <w:t xml:space="preserve">PLAN D’ACTIVITÉS DU PNUE </w:t>
      </w:r>
    </w:p>
    <w:p w:rsidR="00441083" w:rsidRPr="00EC1F15" w:rsidRDefault="00EC1F15">
      <w:pPr>
        <w:jc w:val="center"/>
        <w:rPr>
          <w:b/>
          <w:bCs/>
          <w:lang w:val="fr-CA"/>
        </w:rPr>
      </w:pPr>
      <w:r w:rsidRPr="00EC1F15">
        <w:rPr>
          <w:b/>
          <w:bCs/>
          <w:lang w:val="fr-CA"/>
        </w:rPr>
        <w:t>POUR LA PÉRIODE</w:t>
      </w:r>
      <w:r w:rsidR="002F6BC6">
        <w:rPr>
          <w:b/>
          <w:bCs/>
          <w:lang w:val="fr-CA"/>
        </w:rPr>
        <w:t> </w:t>
      </w:r>
      <w:r w:rsidR="00870B7C" w:rsidRPr="00EC1F15">
        <w:rPr>
          <w:b/>
          <w:bCs/>
          <w:lang w:val="fr-CA"/>
        </w:rPr>
        <w:t>2020–2022</w:t>
      </w:r>
    </w:p>
    <w:p w:rsidR="00441083" w:rsidRPr="00EC1F15" w:rsidRDefault="00441083">
      <w:pPr>
        <w:jc w:val="center"/>
        <w:rPr>
          <w:lang w:val="fr-CA"/>
        </w:rPr>
      </w:pPr>
    </w:p>
    <w:p w:rsidR="00441083" w:rsidRPr="00EC1F15" w:rsidRDefault="00441083">
      <w:pPr>
        <w:jc w:val="center"/>
        <w:rPr>
          <w:lang w:val="fr-CA"/>
        </w:rPr>
      </w:pPr>
    </w:p>
    <w:p w:rsidR="00870B7C" w:rsidRPr="005F347F" w:rsidRDefault="00EC1F15" w:rsidP="00870B7C">
      <w:pPr>
        <w:pStyle w:val="Heading1"/>
        <w:tabs>
          <w:tab w:val="clear" w:pos="0"/>
          <w:tab w:val="num" w:pos="90"/>
        </w:tabs>
        <w:ind w:left="90"/>
        <w:rPr>
          <w:lang w:val="fr-CA"/>
        </w:rPr>
      </w:pPr>
      <w:r w:rsidRPr="00EC1F15">
        <w:rPr>
          <w:lang w:val="fr-CA"/>
        </w:rPr>
        <w:t>Le présent document renferme le plan d’activités du PNUE pour la période</w:t>
      </w:r>
      <w:r w:rsidR="005F347F">
        <w:rPr>
          <w:lang w:val="fr-CA"/>
        </w:rPr>
        <w:t> </w:t>
      </w:r>
      <w:r w:rsidR="00870B7C" w:rsidRPr="00EC1F15">
        <w:rPr>
          <w:lang w:val="fr-CA"/>
        </w:rPr>
        <w:t>2020–2022</w:t>
      </w:r>
      <w:r w:rsidR="004872BB">
        <w:rPr>
          <w:lang w:val="fr-CA"/>
        </w:rPr>
        <w:t>.</w:t>
      </w:r>
      <w:r w:rsidR="00870B7C" w:rsidRPr="00E03152">
        <w:rPr>
          <w:rStyle w:val="FootnoteReference"/>
        </w:rPr>
        <w:footnoteReference w:id="1"/>
      </w:r>
      <w:r w:rsidR="00870B7C" w:rsidRPr="00EC1F15">
        <w:rPr>
          <w:lang w:val="fr-CA"/>
        </w:rPr>
        <w:t xml:space="preserve"> </w:t>
      </w:r>
      <w:r w:rsidR="005F347F">
        <w:rPr>
          <w:lang w:val="fr-CA"/>
        </w:rPr>
        <w:t>Il c</w:t>
      </w:r>
      <w:r w:rsidRPr="00EC1F15">
        <w:rPr>
          <w:lang w:val="fr-CA"/>
        </w:rPr>
        <w:t xml:space="preserve">omprend les activités prévues pour </w:t>
      </w:r>
      <w:r w:rsidR="005F347F">
        <w:rPr>
          <w:lang w:val="fr-CA"/>
        </w:rPr>
        <w:t>l’élimi</w:t>
      </w:r>
      <w:r w:rsidRPr="00EC1F15">
        <w:rPr>
          <w:lang w:val="fr-CA"/>
        </w:rPr>
        <w:t xml:space="preserve">nation des substances appauvrissant la couche d’ozone (SAO) </w:t>
      </w:r>
      <w:r>
        <w:rPr>
          <w:lang w:val="fr-CA"/>
        </w:rPr>
        <w:t>pendant la période</w:t>
      </w:r>
      <w:r w:rsidR="004A0BBD">
        <w:rPr>
          <w:lang w:val="fr-CA"/>
        </w:rPr>
        <w:t> </w:t>
      </w:r>
      <w:r>
        <w:rPr>
          <w:lang w:val="fr-CA"/>
        </w:rPr>
        <w:t xml:space="preserve">2020-2022, les indicateurs d’efficacité du plan d’activités, </w:t>
      </w:r>
      <w:r w:rsidR="00923F55">
        <w:rPr>
          <w:lang w:val="fr-CA"/>
        </w:rPr>
        <w:t xml:space="preserve">les questions de politique </w:t>
      </w:r>
      <w:r>
        <w:rPr>
          <w:lang w:val="fr-CA"/>
        </w:rPr>
        <w:t xml:space="preserve">et une recommandation pour examen du Comité exécutif. </w:t>
      </w:r>
      <w:r w:rsidR="00F37EF9" w:rsidRPr="00F37EF9">
        <w:rPr>
          <w:lang w:val="fr-CA"/>
        </w:rPr>
        <w:t xml:space="preserve">Le texte explicatif du </w:t>
      </w:r>
      <w:r w:rsidR="005F347F">
        <w:rPr>
          <w:lang w:val="fr-CA"/>
        </w:rPr>
        <w:t>plan d’</w:t>
      </w:r>
      <w:r w:rsidR="00F37EF9" w:rsidRPr="00F37EF9">
        <w:rPr>
          <w:lang w:val="fr-CA"/>
        </w:rPr>
        <w:t>activité</w:t>
      </w:r>
      <w:r w:rsidR="005F347F">
        <w:rPr>
          <w:lang w:val="fr-CA"/>
        </w:rPr>
        <w:t>s</w:t>
      </w:r>
      <w:r w:rsidR="00F37EF9" w:rsidRPr="00F37EF9">
        <w:rPr>
          <w:lang w:val="fr-CA"/>
        </w:rPr>
        <w:t xml:space="preserve"> du PNUE pour la période</w:t>
      </w:r>
      <w:r w:rsidR="004A0BBD">
        <w:rPr>
          <w:lang w:val="fr-CA"/>
        </w:rPr>
        <w:t> </w:t>
      </w:r>
      <w:r w:rsidR="00F37EF9" w:rsidRPr="00F37EF9">
        <w:rPr>
          <w:lang w:val="fr-CA"/>
        </w:rPr>
        <w:t>20</w:t>
      </w:r>
      <w:r w:rsidR="005F347F">
        <w:rPr>
          <w:lang w:val="fr-CA"/>
        </w:rPr>
        <w:t>20</w:t>
      </w:r>
      <w:r w:rsidR="00F37EF9" w:rsidRPr="00F37EF9">
        <w:rPr>
          <w:lang w:val="fr-CA"/>
        </w:rPr>
        <w:t>-2022</w:t>
      </w:r>
      <w:r w:rsidR="005F347F">
        <w:rPr>
          <w:lang w:val="fr-CA"/>
        </w:rPr>
        <w:t xml:space="preserve"> est</w:t>
      </w:r>
      <w:r w:rsidR="00F37EF9" w:rsidRPr="00F37EF9">
        <w:rPr>
          <w:lang w:val="fr-CA"/>
        </w:rPr>
        <w:t xml:space="preserve"> joint au présent document.</w:t>
      </w:r>
      <w:r w:rsidR="00870B7C" w:rsidRPr="005F347F">
        <w:rPr>
          <w:lang w:val="fr-CA"/>
        </w:rPr>
        <w:t xml:space="preserve">  </w:t>
      </w:r>
    </w:p>
    <w:p w:rsidR="002D3948" w:rsidRDefault="002D3948">
      <w:pPr>
        <w:jc w:val="left"/>
        <w:rPr>
          <w:b/>
          <w:lang w:val="fr-CA"/>
        </w:rPr>
      </w:pPr>
      <w:r>
        <w:rPr>
          <w:b/>
          <w:lang w:val="fr-CA"/>
        </w:rPr>
        <w:br w:type="page"/>
      </w:r>
    </w:p>
    <w:p w:rsidR="00870B7C" w:rsidRPr="00F37EF9" w:rsidRDefault="00F37EF9" w:rsidP="00870B7C">
      <w:pPr>
        <w:rPr>
          <w:b/>
          <w:lang w:val="fr-CA"/>
        </w:rPr>
      </w:pPr>
      <w:r w:rsidRPr="00F37EF9">
        <w:rPr>
          <w:b/>
          <w:lang w:val="fr-CA"/>
        </w:rPr>
        <w:lastRenderedPageBreak/>
        <w:t>Activités prévues au cours de la période</w:t>
      </w:r>
      <w:r w:rsidR="004A0BBD">
        <w:rPr>
          <w:b/>
          <w:lang w:val="fr-CA"/>
        </w:rPr>
        <w:t> </w:t>
      </w:r>
      <w:r w:rsidRPr="00F37EF9">
        <w:rPr>
          <w:b/>
          <w:lang w:val="fr-CA"/>
        </w:rPr>
        <w:t>2020-2022</w:t>
      </w:r>
    </w:p>
    <w:p w:rsidR="00870B7C" w:rsidRPr="00F37EF9" w:rsidRDefault="00870B7C" w:rsidP="00870B7C">
      <w:pPr>
        <w:rPr>
          <w:lang w:val="fr-CA"/>
        </w:rPr>
      </w:pPr>
    </w:p>
    <w:p w:rsidR="00870B7C" w:rsidRPr="00923F55" w:rsidRDefault="00F37EF9" w:rsidP="00870B7C">
      <w:pPr>
        <w:pStyle w:val="Heading1"/>
        <w:tabs>
          <w:tab w:val="clear" w:pos="0"/>
          <w:tab w:val="num" w:pos="90"/>
        </w:tabs>
        <w:ind w:left="90"/>
        <w:rPr>
          <w:lang w:val="fr-CA"/>
        </w:rPr>
      </w:pPr>
      <w:r w:rsidRPr="00F37EF9">
        <w:rPr>
          <w:lang w:val="fr-CA"/>
        </w:rPr>
        <w:t>Le tableau</w:t>
      </w:r>
      <w:r w:rsidR="004A0BBD">
        <w:rPr>
          <w:lang w:val="fr-CA"/>
        </w:rPr>
        <w:t> </w:t>
      </w:r>
      <w:r w:rsidRPr="00F37EF9">
        <w:rPr>
          <w:lang w:val="fr-CA"/>
        </w:rPr>
        <w:t xml:space="preserve">1 ci-après précise la valeur des activités prévues </w:t>
      </w:r>
      <w:r>
        <w:rPr>
          <w:lang w:val="fr-CA"/>
        </w:rPr>
        <w:t xml:space="preserve">au plan d’activités du PNUE, par année. </w:t>
      </w:r>
    </w:p>
    <w:p w:rsidR="00870B7C" w:rsidRPr="00F37EF9" w:rsidRDefault="00870B7C" w:rsidP="00870B7C">
      <w:pPr>
        <w:pStyle w:val="subhead"/>
        <w:keepNext/>
        <w:jc w:val="left"/>
        <w:rPr>
          <w:b/>
          <w:sz w:val="22"/>
          <w:szCs w:val="22"/>
          <w:lang w:val="fr-CA"/>
        </w:rPr>
      </w:pPr>
      <w:r w:rsidRPr="004A0BBD">
        <w:rPr>
          <w:b/>
          <w:sz w:val="22"/>
          <w:szCs w:val="22"/>
          <w:lang w:val="fr-CA"/>
        </w:rPr>
        <w:t>Table</w:t>
      </w:r>
      <w:r w:rsidR="005F347F">
        <w:rPr>
          <w:b/>
          <w:sz w:val="22"/>
          <w:szCs w:val="22"/>
          <w:lang w:val="fr-CA"/>
        </w:rPr>
        <w:t>au </w:t>
      </w:r>
      <w:r w:rsidRPr="004A0BBD">
        <w:rPr>
          <w:b/>
          <w:sz w:val="22"/>
          <w:szCs w:val="22"/>
          <w:lang w:val="fr-CA"/>
        </w:rPr>
        <w:t xml:space="preserve">1. </w:t>
      </w:r>
      <w:r w:rsidR="00F37EF9" w:rsidRPr="00F37EF9">
        <w:rPr>
          <w:b/>
          <w:sz w:val="22"/>
          <w:szCs w:val="22"/>
          <w:lang w:val="fr-CA"/>
        </w:rPr>
        <w:t>Affectation des ressources dans le plan d’activités proposé par le PNUE pour la période</w:t>
      </w:r>
      <w:r w:rsidR="004A0BBD">
        <w:rPr>
          <w:b/>
          <w:sz w:val="22"/>
          <w:szCs w:val="22"/>
          <w:lang w:val="fr-CA"/>
        </w:rPr>
        <w:t> </w:t>
      </w:r>
      <w:r w:rsidR="00F37EF9" w:rsidRPr="00F37EF9">
        <w:rPr>
          <w:b/>
          <w:sz w:val="22"/>
          <w:szCs w:val="22"/>
          <w:lang w:val="fr-CA"/>
        </w:rPr>
        <w:t>2020-2022 (</w:t>
      </w:r>
      <w:r w:rsidR="005F347F">
        <w:rPr>
          <w:b/>
          <w:sz w:val="22"/>
          <w:szCs w:val="22"/>
          <w:lang w:val="fr-CA"/>
        </w:rPr>
        <w:t>milliers $US</w:t>
      </w:r>
      <w:r w:rsidR="00F37EF9">
        <w:rPr>
          <w:b/>
          <w:sz w:val="22"/>
          <w:szCs w:val="22"/>
          <w:lang w:val="fr-CA"/>
        </w:rPr>
        <w:t>)*</w:t>
      </w:r>
    </w:p>
    <w:tbl>
      <w:tblPr>
        <w:tblW w:w="9781" w:type="dxa"/>
        <w:tblInd w:w="-5" w:type="dxa"/>
        <w:tblLayout w:type="fixed"/>
        <w:tblLook w:val="04A0" w:firstRow="1" w:lastRow="0" w:firstColumn="1" w:lastColumn="0" w:noHBand="0" w:noVBand="1"/>
      </w:tblPr>
      <w:tblGrid>
        <w:gridCol w:w="3828"/>
        <w:gridCol w:w="1086"/>
        <w:gridCol w:w="1087"/>
        <w:gridCol w:w="1087"/>
        <w:gridCol w:w="1417"/>
        <w:gridCol w:w="1276"/>
      </w:tblGrid>
      <w:tr w:rsidR="00870B7C" w:rsidRPr="00E03152" w:rsidTr="00451876">
        <w:trPr>
          <w:trHeight w:val="276"/>
          <w:tblHeader/>
        </w:trPr>
        <w:tc>
          <w:tcPr>
            <w:tcW w:w="3828" w:type="dxa"/>
            <w:tcBorders>
              <w:top w:val="single" w:sz="4" w:space="0" w:color="auto"/>
              <w:left w:val="single" w:sz="4" w:space="0" w:color="auto"/>
              <w:bottom w:val="single" w:sz="4" w:space="0" w:color="auto"/>
              <w:right w:val="single" w:sz="4" w:space="0" w:color="auto"/>
            </w:tcBorders>
            <w:shd w:val="clear" w:color="auto" w:fill="auto"/>
            <w:noWrap/>
            <w:hideMark/>
          </w:tcPr>
          <w:p w:rsidR="00870B7C" w:rsidRPr="00F37EF9" w:rsidRDefault="00870B7C" w:rsidP="00451876">
            <w:pPr>
              <w:jc w:val="left"/>
              <w:rPr>
                <w:b/>
                <w:bCs/>
                <w:sz w:val="20"/>
                <w:szCs w:val="20"/>
                <w:lang w:val="fr-CA" w:eastAsia="en-CA"/>
              </w:rPr>
            </w:pPr>
            <w:r w:rsidRPr="00F37EF9">
              <w:rPr>
                <w:b/>
                <w:bCs/>
                <w:sz w:val="20"/>
                <w:szCs w:val="20"/>
                <w:lang w:val="fr-CA" w:eastAsia="en-CA"/>
              </w:rPr>
              <w:t> </w:t>
            </w:r>
          </w:p>
        </w:tc>
        <w:tc>
          <w:tcPr>
            <w:tcW w:w="1086" w:type="dxa"/>
            <w:tcBorders>
              <w:top w:val="single" w:sz="4" w:space="0" w:color="auto"/>
              <w:left w:val="nil"/>
              <w:bottom w:val="single" w:sz="4" w:space="0" w:color="auto"/>
              <w:right w:val="single" w:sz="4" w:space="0" w:color="auto"/>
            </w:tcBorders>
            <w:shd w:val="clear" w:color="auto" w:fill="auto"/>
            <w:hideMark/>
          </w:tcPr>
          <w:p w:rsidR="00870B7C" w:rsidRPr="00E03152" w:rsidRDefault="00870B7C" w:rsidP="00451876">
            <w:pPr>
              <w:jc w:val="center"/>
              <w:rPr>
                <w:b/>
                <w:bCs/>
                <w:sz w:val="20"/>
                <w:szCs w:val="20"/>
                <w:lang w:val="en-CA" w:eastAsia="en-CA"/>
              </w:rPr>
            </w:pPr>
            <w:r w:rsidRPr="00E03152">
              <w:rPr>
                <w:b/>
                <w:bCs/>
                <w:sz w:val="20"/>
                <w:szCs w:val="20"/>
                <w:lang w:val="en-CA" w:eastAsia="en-CA"/>
              </w:rPr>
              <w:t>2020</w:t>
            </w:r>
          </w:p>
        </w:tc>
        <w:tc>
          <w:tcPr>
            <w:tcW w:w="1087" w:type="dxa"/>
            <w:tcBorders>
              <w:top w:val="single" w:sz="4" w:space="0" w:color="auto"/>
              <w:left w:val="nil"/>
              <w:bottom w:val="single" w:sz="4" w:space="0" w:color="auto"/>
              <w:right w:val="single" w:sz="4" w:space="0" w:color="auto"/>
            </w:tcBorders>
            <w:shd w:val="clear" w:color="auto" w:fill="auto"/>
            <w:hideMark/>
          </w:tcPr>
          <w:p w:rsidR="00870B7C" w:rsidRPr="00E03152" w:rsidRDefault="00870B7C" w:rsidP="00451876">
            <w:pPr>
              <w:jc w:val="center"/>
              <w:rPr>
                <w:b/>
                <w:bCs/>
                <w:sz w:val="20"/>
                <w:szCs w:val="20"/>
                <w:lang w:val="en-CA" w:eastAsia="en-CA"/>
              </w:rPr>
            </w:pPr>
            <w:r w:rsidRPr="00E03152">
              <w:rPr>
                <w:b/>
                <w:bCs/>
                <w:sz w:val="20"/>
                <w:szCs w:val="20"/>
                <w:lang w:val="en-CA" w:eastAsia="en-CA"/>
              </w:rPr>
              <w:t>2021</w:t>
            </w:r>
          </w:p>
        </w:tc>
        <w:tc>
          <w:tcPr>
            <w:tcW w:w="1087" w:type="dxa"/>
            <w:tcBorders>
              <w:top w:val="single" w:sz="4" w:space="0" w:color="auto"/>
              <w:left w:val="nil"/>
              <w:bottom w:val="single" w:sz="4" w:space="0" w:color="auto"/>
              <w:right w:val="single" w:sz="4" w:space="0" w:color="auto"/>
            </w:tcBorders>
            <w:shd w:val="clear" w:color="auto" w:fill="auto"/>
            <w:hideMark/>
          </w:tcPr>
          <w:p w:rsidR="00870B7C" w:rsidRPr="00E03152" w:rsidRDefault="00870B7C" w:rsidP="00451876">
            <w:pPr>
              <w:jc w:val="center"/>
              <w:rPr>
                <w:b/>
                <w:bCs/>
                <w:sz w:val="20"/>
                <w:szCs w:val="20"/>
                <w:lang w:val="en-CA" w:eastAsia="en-CA"/>
              </w:rPr>
            </w:pPr>
            <w:r w:rsidRPr="00E03152">
              <w:rPr>
                <w:b/>
                <w:bCs/>
                <w:sz w:val="20"/>
                <w:szCs w:val="20"/>
                <w:lang w:val="en-CA" w:eastAsia="en-CA"/>
              </w:rPr>
              <w:t>2022</w:t>
            </w:r>
          </w:p>
        </w:tc>
        <w:tc>
          <w:tcPr>
            <w:tcW w:w="1417" w:type="dxa"/>
            <w:tcBorders>
              <w:top w:val="single" w:sz="4" w:space="0" w:color="auto"/>
              <w:left w:val="nil"/>
              <w:bottom w:val="single" w:sz="4" w:space="0" w:color="auto"/>
              <w:right w:val="single" w:sz="4" w:space="0" w:color="auto"/>
            </w:tcBorders>
            <w:shd w:val="clear" w:color="auto" w:fill="auto"/>
            <w:hideMark/>
          </w:tcPr>
          <w:p w:rsidR="00870B7C" w:rsidRPr="00E03152" w:rsidRDefault="00870B7C" w:rsidP="00451876">
            <w:pPr>
              <w:jc w:val="center"/>
              <w:rPr>
                <w:b/>
                <w:bCs/>
                <w:sz w:val="20"/>
                <w:szCs w:val="20"/>
                <w:lang w:val="en-CA" w:eastAsia="en-CA"/>
              </w:rPr>
            </w:pPr>
            <w:r w:rsidRPr="00E03152">
              <w:rPr>
                <w:b/>
                <w:bCs/>
                <w:sz w:val="20"/>
                <w:szCs w:val="20"/>
                <w:lang w:val="en-CA" w:eastAsia="en-CA"/>
              </w:rPr>
              <w:t xml:space="preserve">Total </w:t>
            </w:r>
          </w:p>
          <w:p w:rsidR="00870B7C" w:rsidRPr="00E03152" w:rsidRDefault="00870B7C" w:rsidP="00451876">
            <w:pPr>
              <w:jc w:val="center"/>
              <w:rPr>
                <w:b/>
                <w:bCs/>
                <w:sz w:val="20"/>
                <w:szCs w:val="20"/>
                <w:lang w:val="en-CA" w:eastAsia="en-CA"/>
              </w:rPr>
            </w:pPr>
            <w:r w:rsidRPr="00E03152">
              <w:rPr>
                <w:b/>
                <w:bCs/>
                <w:sz w:val="20"/>
                <w:szCs w:val="20"/>
                <w:lang w:val="en-CA" w:eastAsia="en-CA"/>
              </w:rPr>
              <w:t>(2020–2022)</w:t>
            </w:r>
          </w:p>
        </w:tc>
        <w:tc>
          <w:tcPr>
            <w:tcW w:w="1276" w:type="dxa"/>
            <w:tcBorders>
              <w:top w:val="single" w:sz="4" w:space="0" w:color="auto"/>
              <w:left w:val="nil"/>
              <w:bottom w:val="single" w:sz="4" w:space="0" w:color="auto"/>
              <w:right w:val="single" w:sz="4" w:space="0" w:color="auto"/>
            </w:tcBorders>
            <w:shd w:val="clear" w:color="auto" w:fill="auto"/>
            <w:hideMark/>
          </w:tcPr>
          <w:p w:rsidR="00870B7C" w:rsidRPr="00E03152" w:rsidRDefault="00870B7C" w:rsidP="00451876">
            <w:pPr>
              <w:jc w:val="center"/>
              <w:rPr>
                <w:b/>
                <w:bCs/>
                <w:sz w:val="20"/>
                <w:szCs w:val="20"/>
                <w:lang w:val="en-CA" w:eastAsia="en-CA"/>
              </w:rPr>
            </w:pPr>
            <w:r w:rsidRPr="00E03152">
              <w:rPr>
                <w:b/>
                <w:bCs/>
                <w:sz w:val="20"/>
                <w:szCs w:val="20"/>
                <w:lang w:val="en-CA" w:eastAsia="en-CA"/>
              </w:rPr>
              <w:t xml:space="preserve">Total </w:t>
            </w:r>
            <w:r w:rsidR="00F37EF9">
              <w:rPr>
                <w:b/>
                <w:bCs/>
                <w:sz w:val="20"/>
                <w:szCs w:val="20"/>
                <w:lang w:val="en-CA" w:eastAsia="en-CA"/>
              </w:rPr>
              <w:t>après</w:t>
            </w:r>
            <w:r w:rsidR="005F347F">
              <w:rPr>
                <w:b/>
                <w:bCs/>
                <w:sz w:val="20"/>
                <w:szCs w:val="20"/>
                <w:lang w:val="en-CA" w:eastAsia="en-CA"/>
              </w:rPr>
              <w:t> </w:t>
            </w:r>
            <w:r w:rsidRPr="00E03152">
              <w:rPr>
                <w:b/>
                <w:bCs/>
                <w:sz w:val="20"/>
                <w:szCs w:val="20"/>
                <w:lang w:val="en-CA" w:eastAsia="en-CA"/>
              </w:rPr>
              <w:t>2022</w:t>
            </w:r>
          </w:p>
        </w:tc>
      </w:tr>
      <w:tr w:rsidR="00870B7C" w:rsidRPr="00F37EF9" w:rsidTr="00451876">
        <w:trPr>
          <w:trHeight w:val="276"/>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B7C" w:rsidRPr="00F37EF9" w:rsidRDefault="00F37EF9" w:rsidP="00451876">
            <w:pPr>
              <w:jc w:val="left"/>
              <w:rPr>
                <w:b/>
                <w:bCs/>
                <w:sz w:val="20"/>
                <w:szCs w:val="20"/>
                <w:lang w:val="fr-CA" w:eastAsia="en-CA"/>
              </w:rPr>
            </w:pPr>
            <w:r w:rsidRPr="00F37EF9">
              <w:rPr>
                <w:b/>
                <w:bCs/>
                <w:sz w:val="20"/>
                <w:szCs w:val="20"/>
                <w:lang w:val="fr-CA" w:eastAsia="en-CA"/>
              </w:rPr>
              <w:t>Activités relatives aux H</w:t>
            </w:r>
            <w:r w:rsidR="005F347F">
              <w:rPr>
                <w:b/>
                <w:bCs/>
                <w:sz w:val="20"/>
                <w:szCs w:val="20"/>
                <w:lang w:val="fr-CA" w:eastAsia="en-CA"/>
              </w:rPr>
              <w:t>C</w:t>
            </w:r>
            <w:r w:rsidRPr="00F37EF9">
              <w:rPr>
                <w:b/>
                <w:bCs/>
                <w:sz w:val="20"/>
                <w:szCs w:val="20"/>
                <w:lang w:val="fr-CA" w:eastAsia="en-CA"/>
              </w:rPr>
              <w:t>FC</w:t>
            </w:r>
            <w:r w:rsidR="00870B7C" w:rsidRPr="00F37EF9">
              <w:rPr>
                <w:b/>
                <w:bCs/>
                <w:sz w:val="20"/>
                <w:szCs w:val="20"/>
                <w:lang w:val="fr-CA" w:eastAsia="en-CA"/>
              </w:rPr>
              <w:t xml:space="preserve"> </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F37EF9" w:rsidRDefault="00F37EF9" w:rsidP="00451876">
            <w:pPr>
              <w:jc w:val="left"/>
              <w:rPr>
                <w:sz w:val="20"/>
                <w:szCs w:val="20"/>
                <w:lang w:val="fr-CA" w:eastAsia="en-CA"/>
              </w:rPr>
            </w:pPr>
            <w:r w:rsidRPr="00F37EF9">
              <w:rPr>
                <w:sz w:val="20"/>
                <w:szCs w:val="20"/>
                <w:lang w:val="fr-CA" w:eastAsia="en-CA"/>
              </w:rPr>
              <w:t>Plan</w:t>
            </w:r>
            <w:r w:rsidR="005F347F">
              <w:rPr>
                <w:sz w:val="20"/>
                <w:szCs w:val="20"/>
                <w:lang w:val="fr-CA" w:eastAsia="en-CA"/>
              </w:rPr>
              <w:t>s</w:t>
            </w:r>
            <w:r w:rsidRPr="00F37EF9">
              <w:rPr>
                <w:sz w:val="20"/>
                <w:szCs w:val="20"/>
                <w:lang w:val="fr-CA" w:eastAsia="en-CA"/>
              </w:rPr>
              <w:t xml:space="preserve"> de gestion de l’élimination des H</w:t>
            </w:r>
            <w:r w:rsidR="005F347F">
              <w:rPr>
                <w:sz w:val="20"/>
                <w:szCs w:val="20"/>
                <w:lang w:val="fr-CA" w:eastAsia="en-CA"/>
              </w:rPr>
              <w:t>C</w:t>
            </w:r>
            <w:r w:rsidRPr="00F37EF9">
              <w:rPr>
                <w:sz w:val="20"/>
                <w:szCs w:val="20"/>
                <w:lang w:val="fr-CA" w:eastAsia="en-CA"/>
              </w:rPr>
              <w:t xml:space="preserve">FC </w:t>
            </w:r>
            <w:r>
              <w:rPr>
                <w:sz w:val="20"/>
                <w:szCs w:val="20"/>
                <w:lang w:val="fr-CA" w:eastAsia="en-CA"/>
              </w:rPr>
              <w:t>(PGEH) approuvé</w:t>
            </w:r>
            <w:r w:rsidR="005F347F">
              <w:rPr>
                <w:sz w:val="20"/>
                <w:szCs w:val="20"/>
                <w:lang w:val="fr-CA" w:eastAsia="en-CA"/>
              </w:rPr>
              <w:t>s</w:t>
            </w:r>
          </w:p>
        </w:tc>
        <w:tc>
          <w:tcPr>
            <w:tcW w:w="1086"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0"/>
                <w:szCs w:val="20"/>
                <w:lang w:val="en-CA" w:eastAsia="en-CA"/>
              </w:rPr>
            </w:pPr>
            <w:r>
              <w:rPr>
                <w:sz w:val="20"/>
                <w:szCs w:val="20"/>
                <w:lang w:val="en-CA" w:eastAsia="en-CA"/>
              </w:rPr>
              <w:t>7 915</w:t>
            </w:r>
          </w:p>
        </w:tc>
        <w:tc>
          <w:tcPr>
            <w:tcW w:w="1087"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0"/>
                <w:szCs w:val="20"/>
                <w:lang w:val="en-CA" w:eastAsia="en-CA"/>
              </w:rPr>
            </w:pPr>
            <w:r>
              <w:rPr>
                <w:sz w:val="20"/>
                <w:szCs w:val="20"/>
                <w:lang w:val="en-CA" w:eastAsia="en-CA"/>
              </w:rPr>
              <w:t>4 481</w:t>
            </w:r>
          </w:p>
        </w:tc>
        <w:tc>
          <w:tcPr>
            <w:tcW w:w="1087"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0"/>
                <w:szCs w:val="20"/>
                <w:lang w:val="en-CA" w:eastAsia="en-CA"/>
              </w:rPr>
            </w:pPr>
            <w:r>
              <w:rPr>
                <w:sz w:val="20"/>
                <w:szCs w:val="20"/>
                <w:lang w:val="en-CA" w:eastAsia="en-CA"/>
              </w:rPr>
              <w:t>3 947</w:t>
            </w:r>
          </w:p>
        </w:tc>
        <w:tc>
          <w:tcPr>
            <w:tcW w:w="1417"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0"/>
                <w:szCs w:val="20"/>
                <w:lang w:val="en-CA" w:eastAsia="en-CA"/>
              </w:rPr>
            </w:pPr>
            <w:r>
              <w:rPr>
                <w:sz w:val="20"/>
                <w:szCs w:val="20"/>
                <w:lang w:val="en-CA" w:eastAsia="en-CA"/>
              </w:rPr>
              <w:t>16 343</w:t>
            </w:r>
          </w:p>
        </w:tc>
        <w:tc>
          <w:tcPr>
            <w:tcW w:w="1276"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0"/>
                <w:szCs w:val="20"/>
                <w:lang w:val="en-CA" w:eastAsia="en-CA"/>
              </w:rPr>
            </w:pPr>
            <w:r>
              <w:rPr>
                <w:sz w:val="20"/>
                <w:szCs w:val="20"/>
                <w:lang w:val="en-CA" w:eastAsia="en-CA"/>
              </w:rPr>
              <w:t>1 024</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E03152" w:rsidRDefault="005F347F" w:rsidP="00451876">
            <w:pPr>
              <w:jc w:val="left"/>
              <w:rPr>
                <w:sz w:val="20"/>
                <w:szCs w:val="20"/>
                <w:lang w:val="en-CA" w:eastAsia="en-CA"/>
              </w:rPr>
            </w:pPr>
            <w:r>
              <w:rPr>
                <w:sz w:val="20"/>
                <w:szCs w:val="20"/>
                <w:lang w:val="en-CA" w:eastAsia="en-CA"/>
              </w:rPr>
              <w:t>Phase I</w:t>
            </w:r>
            <w:r w:rsidR="00F37EF9">
              <w:rPr>
                <w:sz w:val="20"/>
                <w:szCs w:val="20"/>
                <w:lang w:val="en-CA" w:eastAsia="en-CA"/>
              </w:rPr>
              <w:t xml:space="preserve"> d</w:t>
            </w:r>
            <w:r>
              <w:rPr>
                <w:sz w:val="20"/>
                <w:szCs w:val="20"/>
                <w:lang w:val="en-CA" w:eastAsia="en-CA"/>
              </w:rPr>
              <w:t>es</w:t>
            </w:r>
            <w:r w:rsidR="00F37EF9">
              <w:rPr>
                <w:sz w:val="20"/>
                <w:szCs w:val="20"/>
                <w:lang w:val="en-CA" w:eastAsia="en-CA"/>
              </w:rPr>
              <w:t xml:space="preserve"> PGEH</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150</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 </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150</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300</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F37EF9" w:rsidRDefault="00F37EF9" w:rsidP="00451876">
            <w:pPr>
              <w:jc w:val="left"/>
              <w:rPr>
                <w:sz w:val="20"/>
                <w:szCs w:val="20"/>
                <w:lang w:val="fr-CA" w:eastAsia="en-CA"/>
              </w:rPr>
            </w:pPr>
            <w:r w:rsidRPr="00F37EF9">
              <w:rPr>
                <w:sz w:val="20"/>
                <w:szCs w:val="20"/>
                <w:lang w:val="fr-CA" w:eastAsia="en-CA"/>
              </w:rPr>
              <w:t xml:space="preserve">Activités de </w:t>
            </w:r>
            <w:r w:rsidR="005F347F">
              <w:rPr>
                <w:sz w:val="20"/>
                <w:szCs w:val="20"/>
                <w:lang w:val="fr-CA" w:eastAsia="en-CA"/>
              </w:rPr>
              <w:t>prépa</w:t>
            </w:r>
            <w:r w:rsidRPr="00F37EF9">
              <w:rPr>
                <w:sz w:val="20"/>
                <w:szCs w:val="20"/>
                <w:lang w:val="fr-CA" w:eastAsia="en-CA"/>
              </w:rPr>
              <w:t xml:space="preserve">ration </w:t>
            </w:r>
            <w:r>
              <w:rPr>
                <w:sz w:val="20"/>
                <w:szCs w:val="20"/>
                <w:lang w:val="fr-CA" w:eastAsia="en-CA"/>
              </w:rPr>
              <w:t xml:space="preserve">de projet pour les PGEH </w:t>
            </w:r>
            <w:r w:rsidR="005F347F">
              <w:rPr>
                <w:sz w:val="20"/>
                <w:szCs w:val="20"/>
                <w:lang w:val="fr-CA" w:eastAsia="en-CA"/>
              </w:rPr>
              <w:t>–</w:t>
            </w:r>
            <w:r>
              <w:rPr>
                <w:sz w:val="20"/>
                <w:szCs w:val="20"/>
                <w:lang w:val="fr-CA" w:eastAsia="en-CA"/>
              </w:rPr>
              <w:t xml:space="preserve"> </w:t>
            </w:r>
            <w:r w:rsidR="005F347F">
              <w:rPr>
                <w:sz w:val="20"/>
                <w:szCs w:val="20"/>
                <w:lang w:val="fr-CA" w:eastAsia="en-CA"/>
              </w:rPr>
              <w:t>phase I</w:t>
            </w:r>
            <w:r>
              <w:rPr>
                <w:sz w:val="20"/>
                <w:szCs w:val="20"/>
                <w:lang w:val="fr-CA" w:eastAsia="en-CA"/>
              </w:rPr>
              <w:t>I</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175</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107</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283</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34</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E03152" w:rsidRDefault="005F347F" w:rsidP="00451876">
            <w:pPr>
              <w:jc w:val="left"/>
              <w:rPr>
                <w:sz w:val="20"/>
                <w:szCs w:val="20"/>
                <w:lang w:val="en-CA" w:eastAsia="en-CA"/>
              </w:rPr>
            </w:pPr>
            <w:r>
              <w:rPr>
                <w:sz w:val="20"/>
                <w:szCs w:val="20"/>
                <w:lang w:val="en-CA" w:eastAsia="en-CA"/>
              </w:rPr>
              <w:t>Phase I</w:t>
            </w:r>
            <w:r w:rsidR="00F37EF9">
              <w:rPr>
                <w:sz w:val="20"/>
                <w:szCs w:val="20"/>
                <w:lang w:val="en-CA" w:eastAsia="en-CA"/>
              </w:rPr>
              <w:t>I</w:t>
            </w:r>
            <w:r>
              <w:rPr>
                <w:sz w:val="20"/>
                <w:szCs w:val="20"/>
                <w:lang w:val="en-CA" w:eastAsia="en-CA"/>
              </w:rPr>
              <w:t xml:space="preserve"> des</w:t>
            </w:r>
            <w:r w:rsidR="00F37EF9">
              <w:rPr>
                <w:sz w:val="20"/>
                <w:szCs w:val="20"/>
                <w:lang w:val="en-CA" w:eastAsia="en-CA"/>
              </w:rPr>
              <w:t xml:space="preserve"> PGEH</w:t>
            </w:r>
            <w:r w:rsidR="00870B7C" w:rsidRPr="00E03152">
              <w:rPr>
                <w:sz w:val="20"/>
                <w:szCs w:val="20"/>
                <w:lang w:val="en-CA" w:eastAsia="en-CA"/>
              </w:rPr>
              <w:t xml:space="preserve"> </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5 596</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2 729</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1 002</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9 327</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16 582</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F37EF9" w:rsidRDefault="00F37EF9" w:rsidP="00451876">
            <w:pPr>
              <w:jc w:val="left"/>
              <w:rPr>
                <w:sz w:val="20"/>
                <w:szCs w:val="20"/>
                <w:lang w:val="fr-CA" w:eastAsia="en-CA"/>
              </w:rPr>
            </w:pPr>
            <w:r w:rsidRPr="00F37EF9">
              <w:rPr>
                <w:sz w:val="20"/>
                <w:szCs w:val="20"/>
                <w:lang w:val="fr-CA" w:eastAsia="en-CA"/>
              </w:rPr>
              <w:t xml:space="preserve">Activités de préparation de projet pour les PGEH – </w:t>
            </w:r>
            <w:r w:rsidR="005F347F">
              <w:rPr>
                <w:sz w:val="20"/>
                <w:szCs w:val="20"/>
                <w:lang w:val="fr-CA" w:eastAsia="en-CA"/>
              </w:rPr>
              <w:t>phase I</w:t>
            </w:r>
            <w:r>
              <w:rPr>
                <w:sz w:val="20"/>
                <w:szCs w:val="20"/>
                <w:lang w:val="fr-CA" w:eastAsia="en-CA"/>
              </w:rPr>
              <w:t>II</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268</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268</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E03152" w:rsidRDefault="005F347F" w:rsidP="00451876">
            <w:pPr>
              <w:jc w:val="left"/>
              <w:rPr>
                <w:sz w:val="20"/>
                <w:szCs w:val="20"/>
                <w:lang w:val="en-CA" w:eastAsia="en-CA"/>
              </w:rPr>
            </w:pPr>
            <w:r>
              <w:rPr>
                <w:sz w:val="20"/>
                <w:szCs w:val="20"/>
                <w:lang w:val="en-CA" w:eastAsia="en-CA"/>
              </w:rPr>
              <w:t>Phase I</w:t>
            </w:r>
            <w:r w:rsidR="00F37EF9">
              <w:rPr>
                <w:sz w:val="20"/>
                <w:szCs w:val="20"/>
                <w:lang w:val="en-CA" w:eastAsia="en-CA"/>
              </w:rPr>
              <w:t>II des PGEH</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51</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97</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149</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97</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F37EF9" w:rsidRDefault="00F37EF9" w:rsidP="00451876">
            <w:pPr>
              <w:jc w:val="left"/>
              <w:rPr>
                <w:sz w:val="20"/>
                <w:szCs w:val="20"/>
                <w:lang w:val="fr-CA" w:eastAsia="en-CA"/>
              </w:rPr>
            </w:pPr>
            <w:r w:rsidRPr="00F37EF9">
              <w:rPr>
                <w:sz w:val="20"/>
                <w:szCs w:val="20"/>
                <w:lang w:val="fr-CA" w:eastAsia="en-CA"/>
              </w:rPr>
              <w:t xml:space="preserve">Assistance technique </w:t>
            </w:r>
            <w:r w:rsidR="005F347F">
              <w:rPr>
                <w:sz w:val="20"/>
                <w:szCs w:val="20"/>
                <w:lang w:val="fr-CA" w:eastAsia="en-CA"/>
              </w:rPr>
              <w:t>–</w:t>
            </w:r>
            <w:r>
              <w:rPr>
                <w:sz w:val="20"/>
                <w:szCs w:val="20"/>
                <w:lang w:val="fr-CA" w:eastAsia="en-CA"/>
              </w:rPr>
              <w:t xml:space="preserve"> </w:t>
            </w:r>
            <w:r w:rsidR="00870B7C" w:rsidRPr="00F37EF9">
              <w:rPr>
                <w:sz w:val="20"/>
                <w:szCs w:val="20"/>
                <w:lang w:val="fr-CA" w:eastAsia="en-CA"/>
              </w:rPr>
              <w:t>HCFC</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509</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509</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451876" w:rsidRDefault="00870B7C" w:rsidP="00923F55">
            <w:pPr>
              <w:jc w:val="left"/>
              <w:rPr>
                <w:b/>
                <w:bCs/>
                <w:sz w:val="20"/>
                <w:szCs w:val="20"/>
                <w:lang w:val="fr-CA" w:eastAsia="en-CA"/>
              </w:rPr>
            </w:pPr>
            <w:r w:rsidRPr="00451876">
              <w:rPr>
                <w:b/>
                <w:bCs/>
                <w:sz w:val="20"/>
                <w:szCs w:val="20"/>
                <w:lang w:val="fr-CA" w:eastAsia="en-CA"/>
              </w:rPr>
              <w:t xml:space="preserve">   </w:t>
            </w:r>
            <w:r w:rsidR="00451876">
              <w:rPr>
                <w:b/>
                <w:bCs/>
                <w:sz w:val="20"/>
                <w:szCs w:val="20"/>
                <w:lang w:val="fr-CA" w:eastAsia="en-CA"/>
              </w:rPr>
              <w:t>Activités relatives aux H</w:t>
            </w:r>
            <w:r w:rsidR="004872BB">
              <w:rPr>
                <w:b/>
                <w:bCs/>
                <w:sz w:val="20"/>
                <w:szCs w:val="20"/>
                <w:lang w:val="fr-CA" w:eastAsia="en-CA"/>
              </w:rPr>
              <w:t>C</w:t>
            </w:r>
            <w:r w:rsidR="00451876">
              <w:rPr>
                <w:b/>
                <w:bCs/>
                <w:sz w:val="20"/>
                <w:szCs w:val="20"/>
                <w:lang w:val="fr-CA" w:eastAsia="en-CA"/>
              </w:rPr>
              <w:t>FC</w:t>
            </w:r>
            <w:r w:rsidR="00923F55">
              <w:rPr>
                <w:b/>
                <w:bCs/>
                <w:sz w:val="20"/>
                <w:szCs w:val="20"/>
                <w:lang w:val="fr-CA" w:eastAsia="en-CA"/>
              </w:rPr>
              <w:t xml:space="preserve"> -</w:t>
            </w:r>
            <w:r w:rsidR="00451876">
              <w:rPr>
                <w:b/>
                <w:bCs/>
                <w:sz w:val="20"/>
                <w:szCs w:val="20"/>
                <w:lang w:val="fr-CA" w:eastAsia="en-CA"/>
              </w:rPr>
              <w:t xml:space="preserve"> s</w:t>
            </w:r>
            <w:r w:rsidR="004872BB">
              <w:rPr>
                <w:b/>
                <w:bCs/>
                <w:sz w:val="20"/>
                <w:szCs w:val="20"/>
                <w:lang w:val="fr-CA" w:eastAsia="en-CA"/>
              </w:rPr>
              <w:t>ous-</w:t>
            </w:r>
            <w:r w:rsidR="00451876">
              <w:rPr>
                <w:b/>
                <w:bCs/>
                <w:sz w:val="20"/>
                <w:szCs w:val="20"/>
                <w:lang w:val="fr-CA" w:eastAsia="en-CA"/>
              </w:rPr>
              <w:t xml:space="preserve">total </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14 664</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7 415</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5 099</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27 178</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17 737</w:t>
            </w:r>
          </w:p>
        </w:tc>
      </w:tr>
      <w:tr w:rsidR="00870B7C" w:rsidRPr="00451876" w:rsidTr="00451876">
        <w:trPr>
          <w:trHeight w:val="276"/>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B7C" w:rsidRPr="00451876" w:rsidRDefault="00451876" w:rsidP="00451876">
            <w:pPr>
              <w:jc w:val="left"/>
              <w:rPr>
                <w:b/>
                <w:bCs/>
                <w:sz w:val="20"/>
                <w:szCs w:val="20"/>
                <w:lang w:val="fr-CA" w:eastAsia="en-CA"/>
              </w:rPr>
            </w:pPr>
            <w:r w:rsidRPr="00451876">
              <w:rPr>
                <w:b/>
                <w:bCs/>
                <w:sz w:val="20"/>
                <w:szCs w:val="20"/>
                <w:lang w:val="fr-CA" w:eastAsia="en-CA"/>
              </w:rPr>
              <w:t>Activités relatives aux HFC</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451876" w:rsidRDefault="00870B7C" w:rsidP="00451876">
            <w:pPr>
              <w:jc w:val="left"/>
              <w:rPr>
                <w:sz w:val="20"/>
                <w:szCs w:val="20"/>
                <w:lang w:val="fr-CA" w:eastAsia="en-CA"/>
              </w:rPr>
            </w:pPr>
            <w:r w:rsidRPr="00451876">
              <w:rPr>
                <w:sz w:val="20"/>
                <w:szCs w:val="20"/>
                <w:lang w:val="fr-CA" w:eastAsia="en-CA"/>
              </w:rPr>
              <w:t xml:space="preserve">HFC – </w:t>
            </w:r>
            <w:r w:rsidR="00451876" w:rsidRPr="00451876">
              <w:rPr>
                <w:sz w:val="20"/>
                <w:szCs w:val="20"/>
                <w:lang w:val="fr-CA" w:eastAsia="en-CA"/>
              </w:rPr>
              <w:t>activités de facilitation</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214</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262</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476</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451876" w:rsidRDefault="004872BB" w:rsidP="00451876">
            <w:pPr>
              <w:jc w:val="left"/>
              <w:rPr>
                <w:sz w:val="20"/>
                <w:szCs w:val="20"/>
                <w:lang w:val="fr-CA" w:eastAsia="en-CA"/>
              </w:rPr>
            </w:pPr>
            <w:r>
              <w:rPr>
                <w:sz w:val="20"/>
                <w:szCs w:val="20"/>
                <w:lang w:val="fr-CA" w:eastAsia="en-CA"/>
              </w:rPr>
              <w:t>É</w:t>
            </w:r>
            <w:r w:rsidR="00451876" w:rsidRPr="00451876">
              <w:rPr>
                <w:sz w:val="20"/>
                <w:szCs w:val="20"/>
                <w:lang w:val="fr-CA" w:eastAsia="en-CA"/>
              </w:rPr>
              <w:t xml:space="preserve">limination des HFC </w:t>
            </w:r>
            <w:r>
              <w:rPr>
                <w:sz w:val="20"/>
                <w:szCs w:val="20"/>
                <w:lang w:val="fr-CA" w:eastAsia="en-CA"/>
              </w:rPr>
              <w:t>–</w:t>
            </w:r>
            <w:r w:rsidR="00451876" w:rsidRPr="00451876">
              <w:rPr>
                <w:sz w:val="20"/>
                <w:szCs w:val="20"/>
                <w:lang w:val="fr-CA" w:eastAsia="en-CA"/>
              </w:rPr>
              <w:t xml:space="preserve"> activités de préparation de projet</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2 995</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198</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3 192</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451876" w:rsidRDefault="00870B7C" w:rsidP="00923F55">
            <w:pPr>
              <w:jc w:val="left"/>
              <w:rPr>
                <w:b/>
                <w:bCs/>
                <w:sz w:val="20"/>
                <w:szCs w:val="20"/>
                <w:lang w:val="fr-CA" w:eastAsia="en-CA"/>
              </w:rPr>
            </w:pPr>
            <w:r w:rsidRPr="00451876">
              <w:rPr>
                <w:b/>
                <w:bCs/>
                <w:sz w:val="20"/>
                <w:szCs w:val="20"/>
                <w:lang w:val="fr-CA" w:eastAsia="en-CA"/>
              </w:rPr>
              <w:t xml:space="preserve">   </w:t>
            </w:r>
            <w:r w:rsidR="00451876" w:rsidRPr="00451876">
              <w:rPr>
                <w:b/>
                <w:bCs/>
                <w:sz w:val="20"/>
                <w:szCs w:val="20"/>
                <w:lang w:val="fr-CA" w:eastAsia="en-CA"/>
              </w:rPr>
              <w:t>Activités relatives aux HFC</w:t>
            </w:r>
            <w:r w:rsidR="00923F55">
              <w:rPr>
                <w:b/>
                <w:bCs/>
                <w:sz w:val="20"/>
                <w:szCs w:val="20"/>
                <w:lang w:val="fr-CA" w:eastAsia="en-CA"/>
              </w:rPr>
              <w:t xml:space="preserve"> -</w:t>
            </w:r>
            <w:r w:rsidR="00451876" w:rsidRPr="00451876">
              <w:rPr>
                <w:b/>
                <w:bCs/>
                <w:sz w:val="20"/>
                <w:szCs w:val="20"/>
                <w:lang w:val="fr-CA" w:eastAsia="en-CA"/>
              </w:rPr>
              <w:t xml:space="preserve"> sous</w:t>
            </w:r>
            <w:r w:rsidR="004872BB">
              <w:rPr>
                <w:b/>
                <w:bCs/>
                <w:sz w:val="20"/>
                <w:szCs w:val="20"/>
                <w:lang w:val="fr-CA" w:eastAsia="en-CA"/>
              </w:rPr>
              <w:t>-</w:t>
            </w:r>
            <w:r w:rsidR="00451876" w:rsidRPr="00451876">
              <w:rPr>
                <w:b/>
                <w:bCs/>
                <w:sz w:val="20"/>
                <w:szCs w:val="20"/>
                <w:lang w:val="fr-CA" w:eastAsia="en-CA"/>
              </w:rPr>
              <w:t xml:space="preserve">total </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3 209</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b/>
                <w:bCs/>
                <w:sz w:val="20"/>
                <w:szCs w:val="20"/>
                <w:lang w:val="en-CA" w:eastAsia="en-CA"/>
              </w:rPr>
            </w:pPr>
            <w:r w:rsidRPr="00E03152">
              <w:rPr>
                <w:b/>
                <w:bCs/>
                <w:sz w:val="20"/>
                <w:szCs w:val="20"/>
                <w:lang w:val="en-CA" w:eastAsia="en-CA"/>
              </w:rPr>
              <w:t>460</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b/>
                <w:bCs/>
                <w:sz w:val="20"/>
                <w:szCs w:val="20"/>
                <w:lang w:val="en-CA" w:eastAsia="en-CA"/>
              </w:rPr>
            </w:pPr>
            <w:r w:rsidRPr="00E03152">
              <w:rPr>
                <w:b/>
                <w:bCs/>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3 668</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b/>
                <w:bCs/>
                <w:sz w:val="20"/>
                <w:szCs w:val="20"/>
                <w:lang w:val="en-CA" w:eastAsia="en-CA"/>
              </w:rPr>
            </w:pPr>
            <w:r w:rsidRPr="00E03152">
              <w:rPr>
                <w:b/>
                <w:bCs/>
                <w:sz w:val="20"/>
                <w:szCs w:val="20"/>
                <w:lang w:val="en-CA" w:eastAsia="en-CA"/>
              </w:rPr>
              <w:t>0</w:t>
            </w:r>
          </w:p>
        </w:tc>
      </w:tr>
      <w:tr w:rsidR="00870B7C" w:rsidRPr="00E03152" w:rsidTr="00451876">
        <w:trPr>
          <w:trHeight w:val="276"/>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B7C" w:rsidRPr="00E03152" w:rsidRDefault="00451876" w:rsidP="00451876">
            <w:pPr>
              <w:jc w:val="left"/>
              <w:rPr>
                <w:b/>
                <w:bCs/>
                <w:sz w:val="20"/>
                <w:szCs w:val="20"/>
                <w:lang w:val="en-CA" w:eastAsia="en-CA"/>
              </w:rPr>
            </w:pPr>
            <w:r>
              <w:rPr>
                <w:b/>
                <w:bCs/>
                <w:sz w:val="20"/>
                <w:szCs w:val="20"/>
                <w:lang w:val="en-CA" w:eastAsia="en-CA"/>
              </w:rPr>
              <w:t>Activités standard</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E03152" w:rsidRDefault="00451876" w:rsidP="00451876">
            <w:pPr>
              <w:jc w:val="left"/>
              <w:rPr>
                <w:sz w:val="20"/>
                <w:szCs w:val="20"/>
                <w:lang w:val="en-CA" w:eastAsia="en-CA"/>
              </w:rPr>
            </w:pPr>
            <w:r>
              <w:rPr>
                <w:sz w:val="20"/>
                <w:szCs w:val="20"/>
                <w:lang w:val="en-CA" w:eastAsia="en-CA"/>
              </w:rPr>
              <w:t>Renforcement des institutions</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6 447</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5 216</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6 447</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18 109</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451876" w:rsidRDefault="00451876" w:rsidP="00451876">
            <w:pPr>
              <w:jc w:val="left"/>
              <w:rPr>
                <w:sz w:val="20"/>
                <w:szCs w:val="20"/>
                <w:lang w:val="fr-CA" w:eastAsia="en-CA"/>
              </w:rPr>
            </w:pPr>
            <w:r w:rsidRPr="00451876">
              <w:rPr>
                <w:sz w:val="20"/>
                <w:szCs w:val="20"/>
                <w:lang w:val="fr-CA" w:eastAsia="en-CA"/>
              </w:rPr>
              <w:t xml:space="preserve">Programme d’aide à la conformité (PAC) </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11 428</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11 771</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12 124</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sz w:val="20"/>
                <w:szCs w:val="20"/>
                <w:lang w:val="en-CA" w:eastAsia="en-CA"/>
              </w:rPr>
            </w:pPr>
            <w:r>
              <w:rPr>
                <w:sz w:val="20"/>
                <w:szCs w:val="20"/>
                <w:lang w:val="en-CA" w:eastAsia="en-CA"/>
              </w:rPr>
              <w:t>35 324</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sz w:val="20"/>
                <w:szCs w:val="20"/>
                <w:lang w:val="en-CA" w:eastAsia="en-CA"/>
              </w:rPr>
            </w:pPr>
            <w:r w:rsidRPr="00E03152">
              <w:rPr>
                <w:sz w:val="20"/>
                <w:szCs w:val="20"/>
                <w:lang w:val="en-CA" w:eastAsia="en-CA"/>
              </w:rPr>
              <w:t>0</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E03152" w:rsidRDefault="00870B7C" w:rsidP="006B70D0">
            <w:pPr>
              <w:jc w:val="left"/>
              <w:rPr>
                <w:b/>
                <w:bCs/>
                <w:sz w:val="20"/>
                <w:szCs w:val="20"/>
                <w:lang w:val="en-CA" w:eastAsia="en-CA"/>
              </w:rPr>
            </w:pPr>
            <w:r w:rsidRPr="00E03152">
              <w:rPr>
                <w:b/>
                <w:bCs/>
                <w:sz w:val="20"/>
                <w:szCs w:val="20"/>
                <w:lang w:val="en-CA" w:eastAsia="en-CA"/>
              </w:rPr>
              <w:t xml:space="preserve">   </w:t>
            </w:r>
            <w:r w:rsidR="00451876">
              <w:rPr>
                <w:b/>
                <w:bCs/>
                <w:sz w:val="20"/>
                <w:szCs w:val="20"/>
                <w:lang w:val="en-CA" w:eastAsia="en-CA"/>
              </w:rPr>
              <w:t>Activités standard</w:t>
            </w:r>
            <w:r w:rsidR="006B70D0">
              <w:rPr>
                <w:b/>
                <w:bCs/>
                <w:sz w:val="20"/>
                <w:szCs w:val="20"/>
                <w:lang w:val="en-CA" w:eastAsia="en-CA"/>
              </w:rPr>
              <w:t xml:space="preserve"> -</w:t>
            </w:r>
            <w:r w:rsidR="004872BB">
              <w:rPr>
                <w:b/>
                <w:bCs/>
                <w:sz w:val="20"/>
                <w:szCs w:val="20"/>
                <w:lang w:val="en-CA" w:eastAsia="en-CA"/>
              </w:rPr>
              <w:t xml:space="preserve"> sous-total</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17 875</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16 987</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18 571</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53 433</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870B7C" w:rsidP="00451876">
            <w:pPr>
              <w:jc w:val="right"/>
              <w:rPr>
                <w:b/>
                <w:bCs/>
                <w:sz w:val="20"/>
                <w:szCs w:val="20"/>
                <w:lang w:val="en-CA" w:eastAsia="en-CA"/>
              </w:rPr>
            </w:pPr>
            <w:r w:rsidRPr="00E03152">
              <w:rPr>
                <w:b/>
                <w:bCs/>
                <w:sz w:val="20"/>
                <w:szCs w:val="20"/>
                <w:lang w:val="en-CA" w:eastAsia="en-CA"/>
              </w:rPr>
              <w:t>0</w:t>
            </w:r>
          </w:p>
        </w:tc>
      </w:tr>
      <w:tr w:rsidR="00870B7C" w:rsidRPr="00E03152" w:rsidTr="00451876">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870B7C" w:rsidRPr="00E03152" w:rsidRDefault="00451876" w:rsidP="00451876">
            <w:pPr>
              <w:jc w:val="left"/>
              <w:rPr>
                <w:b/>
                <w:bCs/>
                <w:sz w:val="20"/>
                <w:szCs w:val="20"/>
                <w:lang w:val="en-CA" w:eastAsia="en-CA"/>
              </w:rPr>
            </w:pPr>
            <w:r>
              <w:rPr>
                <w:b/>
                <w:bCs/>
                <w:sz w:val="20"/>
                <w:szCs w:val="20"/>
                <w:lang w:val="en-CA" w:eastAsia="en-CA"/>
              </w:rPr>
              <w:t xml:space="preserve">Total </w:t>
            </w:r>
            <w:r w:rsidR="006B70D0">
              <w:rPr>
                <w:b/>
                <w:bCs/>
                <w:sz w:val="20"/>
                <w:szCs w:val="20"/>
                <w:lang w:val="en-CA" w:eastAsia="en-CA"/>
              </w:rPr>
              <w:t>g</w:t>
            </w:r>
            <w:r w:rsidR="00D44F66">
              <w:rPr>
                <w:b/>
                <w:bCs/>
                <w:sz w:val="20"/>
                <w:szCs w:val="20"/>
                <w:lang w:val="en-CA" w:eastAsia="en-CA"/>
              </w:rPr>
              <w:t>é</w:t>
            </w:r>
            <w:r w:rsidR="006B70D0">
              <w:rPr>
                <w:b/>
                <w:bCs/>
                <w:sz w:val="20"/>
                <w:szCs w:val="20"/>
                <w:lang w:val="en-CA" w:eastAsia="en-CA"/>
              </w:rPr>
              <w:t>n</w:t>
            </w:r>
            <w:r w:rsidR="00D44F66">
              <w:rPr>
                <w:b/>
                <w:bCs/>
                <w:sz w:val="20"/>
                <w:szCs w:val="20"/>
                <w:lang w:val="en-CA" w:eastAsia="en-CA"/>
              </w:rPr>
              <w:t>é</w:t>
            </w:r>
            <w:r w:rsidR="006B70D0">
              <w:rPr>
                <w:b/>
                <w:bCs/>
                <w:sz w:val="20"/>
                <w:szCs w:val="20"/>
                <w:lang w:val="en-CA" w:eastAsia="en-CA"/>
              </w:rPr>
              <w:t>ral</w:t>
            </w:r>
          </w:p>
        </w:tc>
        <w:tc>
          <w:tcPr>
            <w:tcW w:w="1086"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35 748</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24 861</w:t>
            </w:r>
          </w:p>
        </w:tc>
        <w:tc>
          <w:tcPr>
            <w:tcW w:w="108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23 670</w:t>
            </w:r>
          </w:p>
        </w:tc>
        <w:tc>
          <w:tcPr>
            <w:tcW w:w="1417"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84 279</w:t>
            </w:r>
          </w:p>
        </w:tc>
        <w:tc>
          <w:tcPr>
            <w:tcW w:w="1276" w:type="dxa"/>
            <w:tcBorders>
              <w:top w:val="nil"/>
              <w:left w:val="nil"/>
              <w:bottom w:val="single" w:sz="4" w:space="0" w:color="auto"/>
              <w:right w:val="single" w:sz="4" w:space="0" w:color="auto"/>
            </w:tcBorders>
            <w:shd w:val="clear" w:color="auto" w:fill="auto"/>
            <w:noWrap/>
            <w:vAlign w:val="center"/>
            <w:hideMark/>
          </w:tcPr>
          <w:p w:rsidR="00870B7C" w:rsidRPr="00E03152" w:rsidRDefault="004A0BBD" w:rsidP="00451876">
            <w:pPr>
              <w:jc w:val="right"/>
              <w:rPr>
                <w:b/>
                <w:bCs/>
                <w:sz w:val="20"/>
                <w:szCs w:val="20"/>
                <w:lang w:val="en-CA" w:eastAsia="en-CA"/>
              </w:rPr>
            </w:pPr>
            <w:r>
              <w:rPr>
                <w:b/>
                <w:bCs/>
                <w:sz w:val="20"/>
                <w:szCs w:val="20"/>
                <w:lang w:val="en-CA" w:eastAsia="en-CA"/>
              </w:rPr>
              <w:t>17 737</w:t>
            </w:r>
          </w:p>
        </w:tc>
      </w:tr>
    </w:tbl>
    <w:p w:rsidR="00870B7C" w:rsidRPr="00923F55" w:rsidRDefault="00870B7C" w:rsidP="00870B7C">
      <w:pPr>
        <w:rPr>
          <w:sz w:val="18"/>
          <w:szCs w:val="18"/>
          <w:lang w:val="fr-CA"/>
        </w:rPr>
      </w:pPr>
      <w:r w:rsidRPr="00451876">
        <w:rPr>
          <w:sz w:val="18"/>
          <w:szCs w:val="18"/>
          <w:lang w:val="fr-CA"/>
        </w:rPr>
        <w:t xml:space="preserve">* </w:t>
      </w:r>
      <w:r w:rsidR="00451876" w:rsidRPr="00451876">
        <w:rPr>
          <w:sz w:val="18"/>
          <w:szCs w:val="18"/>
          <w:lang w:val="fr-CA"/>
        </w:rPr>
        <w:t xml:space="preserve">Comprend les coûts d’appui d’agence, s’il y a lieu. </w:t>
      </w:r>
    </w:p>
    <w:p w:rsidR="00870B7C" w:rsidRPr="00923F55" w:rsidRDefault="00870B7C" w:rsidP="00870B7C">
      <w:pPr>
        <w:pStyle w:val="Heading1"/>
        <w:keepNext/>
        <w:numPr>
          <w:ilvl w:val="0"/>
          <w:numId w:val="0"/>
        </w:numPr>
        <w:spacing w:after="0"/>
        <w:rPr>
          <w:b/>
          <w:lang w:val="fr-CA"/>
        </w:rPr>
      </w:pPr>
    </w:p>
    <w:p w:rsidR="00870B7C" w:rsidRPr="00923F55" w:rsidRDefault="00451876" w:rsidP="00870B7C">
      <w:pPr>
        <w:pStyle w:val="Heading1"/>
        <w:keepNext/>
        <w:numPr>
          <w:ilvl w:val="0"/>
          <w:numId w:val="0"/>
        </w:numPr>
        <w:rPr>
          <w:b/>
          <w:lang w:val="fr-CA"/>
        </w:rPr>
      </w:pPr>
      <w:r w:rsidRPr="00923F55">
        <w:rPr>
          <w:b/>
          <w:lang w:val="fr-CA"/>
        </w:rPr>
        <w:t>Observations du Secrétariat</w:t>
      </w:r>
      <w:r w:rsidR="00870B7C" w:rsidRPr="00923F55">
        <w:rPr>
          <w:b/>
          <w:lang w:val="fr-CA"/>
        </w:rPr>
        <w:t xml:space="preserve"> </w:t>
      </w:r>
    </w:p>
    <w:p w:rsidR="00870B7C" w:rsidRPr="00923F55" w:rsidRDefault="00451876" w:rsidP="00870B7C">
      <w:pPr>
        <w:rPr>
          <w:u w:val="single"/>
          <w:lang w:val="fr-CA"/>
        </w:rPr>
      </w:pPr>
      <w:r w:rsidRPr="00923F55">
        <w:rPr>
          <w:u w:val="single"/>
          <w:lang w:val="fr-CA"/>
        </w:rPr>
        <w:t>Phase</w:t>
      </w:r>
      <w:r w:rsidR="004872BB" w:rsidRPr="00923F55">
        <w:rPr>
          <w:u w:val="single"/>
          <w:lang w:val="fr-CA"/>
        </w:rPr>
        <w:t> I</w:t>
      </w:r>
      <w:r w:rsidRPr="00923F55">
        <w:rPr>
          <w:u w:val="single"/>
          <w:lang w:val="fr-CA"/>
        </w:rPr>
        <w:t xml:space="preserve"> des PGEH</w:t>
      </w:r>
    </w:p>
    <w:p w:rsidR="00870B7C" w:rsidRPr="00923F55" w:rsidRDefault="00870B7C" w:rsidP="00870B7C">
      <w:pPr>
        <w:rPr>
          <w:u w:val="single"/>
          <w:lang w:val="fr-CA"/>
        </w:rPr>
      </w:pPr>
    </w:p>
    <w:p w:rsidR="00870B7C" w:rsidRPr="00923F55" w:rsidRDefault="00451876" w:rsidP="00870B7C">
      <w:pPr>
        <w:pStyle w:val="Heading1"/>
        <w:rPr>
          <w:lang w:val="fr-CA"/>
        </w:rPr>
      </w:pPr>
      <w:r w:rsidRPr="00451876">
        <w:rPr>
          <w:lang w:val="fr-CA"/>
        </w:rPr>
        <w:t>Un montant total de 300 000</w:t>
      </w:r>
      <w:r w:rsidR="004A0BBD">
        <w:rPr>
          <w:lang w:val="fr-CA"/>
        </w:rPr>
        <w:t> </w:t>
      </w:r>
      <w:r w:rsidR="005F347F">
        <w:rPr>
          <w:lang w:val="fr-CA"/>
        </w:rPr>
        <w:t>$US</w:t>
      </w:r>
      <w:r w:rsidRPr="00451876">
        <w:rPr>
          <w:lang w:val="fr-CA"/>
        </w:rPr>
        <w:t xml:space="preserve"> est inclus dans le plan d’activités du PNUE pour la République </w:t>
      </w:r>
      <w:r w:rsidR="004872BB">
        <w:rPr>
          <w:lang w:val="fr-CA"/>
        </w:rPr>
        <w:t>a</w:t>
      </w:r>
      <w:r w:rsidRPr="00451876">
        <w:rPr>
          <w:lang w:val="fr-CA"/>
        </w:rPr>
        <w:t>rabe syrienne</w:t>
      </w:r>
      <w:r w:rsidR="006B70D0">
        <w:rPr>
          <w:lang w:val="fr-CA"/>
        </w:rPr>
        <w:t xml:space="preserve"> en vue de la </w:t>
      </w:r>
      <w:r w:rsidR="006B70D0" w:rsidRPr="006B70D0">
        <w:rPr>
          <w:lang w:val="fr-CA"/>
        </w:rPr>
        <w:t>période 2020-2022</w:t>
      </w:r>
      <w:r w:rsidRPr="00451876">
        <w:rPr>
          <w:lang w:val="fr-CA"/>
        </w:rPr>
        <w:t>.</w:t>
      </w:r>
      <w:r w:rsidR="00870B7C" w:rsidRPr="00E03152">
        <w:rPr>
          <w:rStyle w:val="FootnoteReference"/>
          <w:lang w:val="en-CA"/>
        </w:rPr>
        <w:footnoteReference w:id="2"/>
      </w:r>
      <w:r w:rsidR="00870B7C" w:rsidRPr="004872BB">
        <w:rPr>
          <w:lang w:val="fr-CA"/>
        </w:rPr>
        <w:t xml:space="preserve"> </w:t>
      </w:r>
      <w:r w:rsidR="006B70D0">
        <w:rPr>
          <w:lang w:val="fr-CA"/>
        </w:rPr>
        <w:t>L</w:t>
      </w:r>
      <w:r w:rsidRPr="00451876">
        <w:rPr>
          <w:lang w:val="fr-CA"/>
        </w:rPr>
        <w:t xml:space="preserve">a </w:t>
      </w:r>
      <w:r w:rsidR="005F347F">
        <w:rPr>
          <w:lang w:val="fr-CA"/>
        </w:rPr>
        <w:t>phase I</w:t>
      </w:r>
      <w:r w:rsidRPr="00451876">
        <w:rPr>
          <w:lang w:val="fr-CA"/>
        </w:rPr>
        <w:t xml:space="preserve"> d</w:t>
      </w:r>
      <w:r w:rsidR="004872BB">
        <w:rPr>
          <w:lang w:val="fr-CA"/>
        </w:rPr>
        <w:t>u</w:t>
      </w:r>
      <w:r w:rsidRPr="00451876">
        <w:rPr>
          <w:lang w:val="fr-CA"/>
        </w:rPr>
        <w:t xml:space="preserve"> PGEH n’a </w:t>
      </w:r>
      <w:r w:rsidR="006B70D0">
        <w:rPr>
          <w:lang w:val="fr-CA"/>
        </w:rPr>
        <w:t xml:space="preserve">toutefois </w:t>
      </w:r>
      <w:r w:rsidRPr="00451876">
        <w:rPr>
          <w:lang w:val="fr-CA"/>
        </w:rPr>
        <w:t xml:space="preserve">pas été encore </w:t>
      </w:r>
      <w:r w:rsidR="004872BB">
        <w:rPr>
          <w:lang w:val="fr-CA"/>
        </w:rPr>
        <w:t xml:space="preserve">approuvée </w:t>
      </w:r>
      <w:r w:rsidRPr="00451876">
        <w:rPr>
          <w:lang w:val="fr-CA"/>
        </w:rPr>
        <w:t>et n’a pas encore été soumis</w:t>
      </w:r>
      <w:r w:rsidR="004872BB">
        <w:rPr>
          <w:lang w:val="fr-CA"/>
        </w:rPr>
        <w:t>e</w:t>
      </w:r>
      <w:r w:rsidRPr="00451876">
        <w:rPr>
          <w:lang w:val="fr-CA"/>
        </w:rPr>
        <w:t xml:space="preserve"> à la 84</w:t>
      </w:r>
      <w:r w:rsidRPr="004872BB">
        <w:rPr>
          <w:vertAlign w:val="superscript"/>
          <w:lang w:val="fr-CA"/>
        </w:rPr>
        <w:t>e</w:t>
      </w:r>
      <w:r w:rsidR="004872BB">
        <w:rPr>
          <w:lang w:val="fr-CA"/>
        </w:rPr>
        <w:t> </w:t>
      </w:r>
      <w:r w:rsidRPr="00451876">
        <w:rPr>
          <w:lang w:val="fr-CA"/>
        </w:rPr>
        <w:t>réunion.</w:t>
      </w:r>
    </w:p>
    <w:p w:rsidR="00870B7C" w:rsidRPr="00E03152" w:rsidRDefault="005F347F" w:rsidP="00870B7C">
      <w:pPr>
        <w:rPr>
          <w:u w:val="single"/>
        </w:rPr>
      </w:pPr>
      <w:r>
        <w:rPr>
          <w:u w:val="single"/>
        </w:rPr>
        <w:t>Phase I</w:t>
      </w:r>
      <w:r w:rsidR="00451876">
        <w:rPr>
          <w:u w:val="single"/>
        </w:rPr>
        <w:t>I des PGEH</w:t>
      </w:r>
    </w:p>
    <w:p w:rsidR="00870B7C" w:rsidRPr="00E03152" w:rsidRDefault="00870B7C" w:rsidP="00870B7C">
      <w:pPr>
        <w:rPr>
          <w:u w:val="single"/>
        </w:rPr>
      </w:pPr>
    </w:p>
    <w:p w:rsidR="00870B7C" w:rsidRPr="00923F55" w:rsidRDefault="00451876" w:rsidP="00870B7C">
      <w:pPr>
        <w:pStyle w:val="Heading1"/>
        <w:rPr>
          <w:lang w:val="fr-CA"/>
        </w:rPr>
      </w:pPr>
      <w:r w:rsidRPr="00451876">
        <w:rPr>
          <w:lang w:val="fr-CA"/>
        </w:rPr>
        <w:t xml:space="preserve">Le niveau de financement total de la </w:t>
      </w:r>
      <w:r w:rsidR="005F347F">
        <w:rPr>
          <w:lang w:val="fr-CA"/>
        </w:rPr>
        <w:t>phase I</w:t>
      </w:r>
      <w:r w:rsidRPr="00451876">
        <w:rPr>
          <w:lang w:val="fr-CA"/>
        </w:rPr>
        <w:t>I des PGEH visant à permettre aux pays à faible volume de consommation (</w:t>
      </w:r>
      <w:r w:rsidR="004872BB">
        <w:rPr>
          <w:lang w:val="fr-CA"/>
        </w:rPr>
        <w:t>FVC</w:t>
      </w:r>
      <w:r w:rsidRPr="00451876">
        <w:rPr>
          <w:lang w:val="fr-CA"/>
        </w:rPr>
        <w:t>) de satisfaire l’objectif de réduction de 67,5</w:t>
      </w:r>
      <w:r w:rsidR="004A0BBD">
        <w:rPr>
          <w:lang w:val="fr-CA"/>
        </w:rPr>
        <w:t> </w:t>
      </w:r>
      <w:r w:rsidRPr="00451876">
        <w:rPr>
          <w:lang w:val="fr-CA"/>
        </w:rPr>
        <w:t xml:space="preserve">% de la </w:t>
      </w:r>
      <w:r w:rsidR="006B70D0">
        <w:rPr>
          <w:lang w:val="fr-CA"/>
        </w:rPr>
        <w:t>valeur</w:t>
      </w:r>
      <w:r w:rsidRPr="00451876">
        <w:rPr>
          <w:lang w:val="fr-CA"/>
        </w:rPr>
        <w:t xml:space="preserve"> de référence</w:t>
      </w:r>
      <w:r w:rsidR="006B70D0">
        <w:rPr>
          <w:lang w:val="fr-CA"/>
        </w:rPr>
        <w:t xml:space="preserve"> établie pour les </w:t>
      </w:r>
      <w:r w:rsidRPr="00451876">
        <w:rPr>
          <w:lang w:val="fr-CA"/>
        </w:rPr>
        <w:t>HCFC e</w:t>
      </w:r>
      <w:r w:rsidR="004872BB">
        <w:rPr>
          <w:lang w:val="fr-CA"/>
        </w:rPr>
        <w:t>s</w:t>
      </w:r>
      <w:r w:rsidRPr="00451876">
        <w:rPr>
          <w:lang w:val="fr-CA"/>
        </w:rPr>
        <w:t>t de 9,</w:t>
      </w:r>
      <w:r w:rsidR="004A0BBD">
        <w:rPr>
          <w:lang w:val="fr-CA"/>
        </w:rPr>
        <w:t>41 millions </w:t>
      </w:r>
      <w:r w:rsidR="005F347F">
        <w:rPr>
          <w:lang w:val="fr-CA"/>
        </w:rPr>
        <w:t>$US</w:t>
      </w:r>
      <w:r w:rsidRPr="00451876">
        <w:rPr>
          <w:lang w:val="fr-CA"/>
        </w:rPr>
        <w:t xml:space="preserve"> (y compris </w:t>
      </w:r>
      <w:r w:rsidR="00DF2C91">
        <w:rPr>
          <w:lang w:val="fr-CA"/>
        </w:rPr>
        <w:t>3</w:t>
      </w:r>
      <w:r w:rsidRPr="00451876">
        <w:rPr>
          <w:lang w:val="fr-CA"/>
        </w:rPr>
        <w:t>,</w:t>
      </w:r>
      <w:r w:rsidR="004A0BBD">
        <w:rPr>
          <w:lang w:val="fr-CA"/>
        </w:rPr>
        <w:t>42</w:t>
      </w:r>
      <w:r w:rsidR="00DF2C91">
        <w:rPr>
          <w:lang w:val="fr-CA"/>
        </w:rPr>
        <w:t> </w:t>
      </w:r>
      <w:r w:rsidR="004A0BBD">
        <w:rPr>
          <w:lang w:val="fr-CA"/>
        </w:rPr>
        <w:t>millions </w:t>
      </w:r>
      <w:r w:rsidR="005F347F">
        <w:rPr>
          <w:lang w:val="fr-CA"/>
        </w:rPr>
        <w:t>$US</w:t>
      </w:r>
      <w:r w:rsidRPr="00451876">
        <w:rPr>
          <w:lang w:val="fr-CA"/>
        </w:rPr>
        <w:t xml:space="preserve"> pour 2020-2022), et de </w:t>
      </w:r>
      <w:r w:rsidR="00DF2C91">
        <w:rPr>
          <w:lang w:val="fr-CA"/>
        </w:rPr>
        <w:t>7</w:t>
      </w:r>
      <w:r w:rsidRPr="00451876">
        <w:rPr>
          <w:lang w:val="fr-CA"/>
        </w:rPr>
        <w:t>,</w:t>
      </w:r>
      <w:r w:rsidR="004A0BBD">
        <w:rPr>
          <w:lang w:val="fr-CA"/>
        </w:rPr>
        <w:t>32 millions </w:t>
      </w:r>
      <w:r w:rsidR="005F347F">
        <w:rPr>
          <w:lang w:val="fr-CA"/>
        </w:rPr>
        <w:t>$US</w:t>
      </w:r>
      <w:r w:rsidRPr="00451876">
        <w:rPr>
          <w:lang w:val="fr-CA"/>
        </w:rPr>
        <w:t xml:space="preserve"> (y compris 3,0</w:t>
      </w:r>
      <w:r w:rsidR="004A0BBD">
        <w:rPr>
          <w:lang w:val="fr-CA"/>
        </w:rPr>
        <w:t>8 millions </w:t>
      </w:r>
      <w:r w:rsidR="005F347F">
        <w:rPr>
          <w:lang w:val="fr-CA"/>
        </w:rPr>
        <w:t>$US</w:t>
      </w:r>
      <w:r w:rsidRPr="00451876">
        <w:rPr>
          <w:lang w:val="fr-CA"/>
        </w:rPr>
        <w:t xml:space="preserve"> pour 2020-2022) pour satisfaire l’objectif de réduction de 100</w:t>
      </w:r>
      <w:r w:rsidR="004A0BBD">
        <w:rPr>
          <w:lang w:val="fr-CA"/>
        </w:rPr>
        <w:t> </w:t>
      </w:r>
      <w:r w:rsidRPr="00451876">
        <w:rPr>
          <w:lang w:val="fr-CA"/>
        </w:rPr>
        <w:t xml:space="preserve">%. </w:t>
      </w:r>
    </w:p>
    <w:p w:rsidR="00870B7C" w:rsidRPr="00DF2C91" w:rsidRDefault="00DF2C91" w:rsidP="00870B7C">
      <w:pPr>
        <w:pStyle w:val="Heading1"/>
        <w:rPr>
          <w:lang w:val="fr-CA"/>
        </w:rPr>
      </w:pPr>
      <w:r>
        <w:rPr>
          <w:lang w:val="fr-CA"/>
        </w:rPr>
        <w:lastRenderedPageBreak/>
        <w:t>Le n</w:t>
      </w:r>
      <w:r w:rsidR="00451876" w:rsidRPr="00A41C12">
        <w:rPr>
          <w:lang w:val="fr-CA"/>
        </w:rPr>
        <w:t xml:space="preserve">iveau de financement total pour la </w:t>
      </w:r>
      <w:r w:rsidR="005F347F">
        <w:rPr>
          <w:lang w:val="fr-CA"/>
        </w:rPr>
        <w:t>phase I</w:t>
      </w:r>
      <w:r w:rsidR="00451876" w:rsidRPr="00A41C12">
        <w:rPr>
          <w:lang w:val="fr-CA"/>
        </w:rPr>
        <w:t>I des PGEH dans les pays qui ne sont pas</w:t>
      </w:r>
      <w:r>
        <w:rPr>
          <w:lang w:val="fr-CA"/>
        </w:rPr>
        <w:t xml:space="preserve"> </w:t>
      </w:r>
      <w:r w:rsidR="006B70D0">
        <w:rPr>
          <w:lang w:val="fr-CA"/>
        </w:rPr>
        <w:t>des pays</w:t>
      </w:r>
      <w:r w:rsidR="00451876" w:rsidRPr="00A41C12">
        <w:rPr>
          <w:lang w:val="fr-CA"/>
        </w:rPr>
        <w:t xml:space="preserve"> </w:t>
      </w:r>
      <w:r>
        <w:rPr>
          <w:lang w:val="fr-CA"/>
        </w:rPr>
        <w:t>FVC</w:t>
      </w:r>
      <w:r w:rsidR="00451876" w:rsidRPr="00A41C12">
        <w:rPr>
          <w:lang w:val="fr-CA"/>
        </w:rPr>
        <w:t xml:space="preserve"> </w:t>
      </w:r>
      <w:r w:rsidR="00A41C12" w:rsidRPr="00A41C12">
        <w:rPr>
          <w:lang w:val="fr-CA"/>
        </w:rPr>
        <w:t>e</w:t>
      </w:r>
      <w:r>
        <w:rPr>
          <w:lang w:val="fr-CA"/>
        </w:rPr>
        <w:t>s</w:t>
      </w:r>
      <w:r w:rsidR="00A41C12" w:rsidRPr="00A41C12">
        <w:rPr>
          <w:lang w:val="fr-CA"/>
        </w:rPr>
        <w:t xml:space="preserve">t de </w:t>
      </w:r>
      <w:r>
        <w:rPr>
          <w:lang w:val="fr-CA"/>
        </w:rPr>
        <w:t>9</w:t>
      </w:r>
      <w:r w:rsidR="00A41C12" w:rsidRPr="00A41C12">
        <w:rPr>
          <w:lang w:val="fr-CA"/>
        </w:rPr>
        <w:t>,</w:t>
      </w:r>
      <w:r w:rsidR="004A0BBD">
        <w:rPr>
          <w:lang w:val="fr-CA"/>
        </w:rPr>
        <w:t>18 millions </w:t>
      </w:r>
      <w:r w:rsidR="005F347F">
        <w:rPr>
          <w:lang w:val="fr-CA"/>
        </w:rPr>
        <w:t>$US</w:t>
      </w:r>
      <w:r w:rsidR="00A41C12" w:rsidRPr="00A41C12">
        <w:rPr>
          <w:lang w:val="fr-CA"/>
        </w:rPr>
        <w:t xml:space="preserve">, y compris </w:t>
      </w:r>
      <w:r>
        <w:rPr>
          <w:lang w:val="fr-CA"/>
        </w:rPr>
        <w:t>2</w:t>
      </w:r>
      <w:r w:rsidR="00A41C12" w:rsidRPr="00A41C12">
        <w:rPr>
          <w:lang w:val="fr-CA"/>
        </w:rPr>
        <w:t>,</w:t>
      </w:r>
      <w:r w:rsidR="004A0BBD">
        <w:rPr>
          <w:lang w:val="fr-CA"/>
        </w:rPr>
        <w:t>84 millions </w:t>
      </w:r>
      <w:r w:rsidR="005F347F">
        <w:rPr>
          <w:lang w:val="fr-CA"/>
        </w:rPr>
        <w:t>$US</w:t>
      </w:r>
      <w:r w:rsidR="00A41C12" w:rsidRPr="00A41C12">
        <w:rPr>
          <w:lang w:val="fr-CA"/>
        </w:rPr>
        <w:t xml:space="preserve"> pour 2020-2022.</w:t>
      </w:r>
      <w:r w:rsidR="00870B7C" w:rsidRPr="00DF2C91">
        <w:rPr>
          <w:lang w:val="fr-CA"/>
        </w:rPr>
        <w:t xml:space="preserve"> </w:t>
      </w:r>
    </w:p>
    <w:p w:rsidR="00870B7C" w:rsidRPr="00E03152" w:rsidRDefault="005F347F" w:rsidP="00870B7C">
      <w:pPr>
        <w:pStyle w:val="Heading1"/>
        <w:numPr>
          <w:ilvl w:val="0"/>
          <w:numId w:val="0"/>
        </w:numPr>
        <w:rPr>
          <w:u w:val="single"/>
          <w:lang w:val="en-CA"/>
        </w:rPr>
      </w:pPr>
      <w:r>
        <w:rPr>
          <w:u w:val="single"/>
          <w:lang w:val="en-CA"/>
        </w:rPr>
        <w:t>Phase I</w:t>
      </w:r>
      <w:r w:rsidR="00A41C12">
        <w:rPr>
          <w:u w:val="single"/>
          <w:lang w:val="en-CA"/>
        </w:rPr>
        <w:t>II des PGEH</w:t>
      </w:r>
      <w:r w:rsidR="00870B7C" w:rsidRPr="00E03152">
        <w:rPr>
          <w:u w:val="single"/>
          <w:lang w:val="en-CA"/>
        </w:rPr>
        <w:t xml:space="preserve"> </w:t>
      </w:r>
    </w:p>
    <w:p w:rsidR="00870B7C" w:rsidRPr="00DF2C91" w:rsidRDefault="00A41C12" w:rsidP="00870B7C">
      <w:pPr>
        <w:pStyle w:val="Heading1"/>
        <w:rPr>
          <w:u w:val="single"/>
          <w:lang w:val="fr-CA"/>
        </w:rPr>
      </w:pPr>
      <w:r w:rsidRPr="00DF2C91">
        <w:rPr>
          <w:lang w:val="fr-CA"/>
        </w:rPr>
        <w:t>Un montant total de 245 764</w:t>
      </w:r>
      <w:r w:rsidR="004A0BBD" w:rsidRPr="00DF2C91">
        <w:rPr>
          <w:lang w:val="fr-CA"/>
        </w:rPr>
        <w:t> </w:t>
      </w:r>
      <w:r w:rsidR="005F347F" w:rsidRPr="00DF2C91">
        <w:rPr>
          <w:lang w:val="fr-CA"/>
        </w:rPr>
        <w:t>$US</w:t>
      </w:r>
      <w:r w:rsidRPr="00DF2C91">
        <w:rPr>
          <w:lang w:val="fr-CA"/>
        </w:rPr>
        <w:t xml:space="preserve"> est compris dans le plan d’activités pour la </w:t>
      </w:r>
      <w:r w:rsidR="005F347F" w:rsidRPr="00DF2C91">
        <w:rPr>
          <w:lang w:val="fr-CA"/>
        </w:rPr>
        <w:t>phase I</w:t>
      </w:r>
      <w:r w:rsidRPr="00DF2C91">
        <w:rPr>
          <w:lang w:val="fr-CA"/>
        </w:rPr>
        <w:t xml:space="preserve">II des PGEH dans trois pays (Arménie, République </w:t>
      </w:r>
      <w:r w:rsidR="00DF2C91" w:rsidRPr="00DF2C91">
        <w:rPr>
          <w:lang w:val="fr-CA"/>
        </w:rPr>
        <w:t>D</w:t>
      </w:r>
      <w:r w:rsidRPr="00DF2C91">
        <w:rPr>
          <w:lang w:val="fr-CA"/>
        </w:rPr>
        <w:t>ominicaine et République de Moldova) (y compris 14</w:t>
      </w:r>
      <w:r w:rsidR="00DF2C91" w:rsidRPr="00DF2C91">
        <w:rPr>
          <w:lang w:val="fr-CA"/>
        </w:rPr>
        <w:t>8</w:t>
      </w:r>
      <w:r w:rsidRPr="00DF2C91">
        <w:rPr>
          <w:lang w:val="fr-CA"/>
        </w:rPr>
        <w:t> 523</w:t>
      </w:r>
      <w:r w:rsidR="004A0BBD" w:rsidRPr="00DF2C91">
        <w:rPr>
          <w:lang w:val="fr-CA"/>
        </w:rPr>
        <w:t> </w:t>
      </w:r>
      <w:r w:rsidR="005F347F" w:rsidRPr="00DF2C91">
        <w:rPr>
          <w:lang w:val="fr-CA"/>
        </w:rPr>
        <w:t>$US</w:t>
      </w:r>
      <w:r w:rsidRPr="00DF2C91">
        <w:rPr>
          <w:lang w:val="fr-CA"/>
        </w:rPr>
        <w:t xml:space="preserve"> pour 2020-2022), conformément à la décision</w:t>
      </w:r>
      <w:r w:rsidR="00DF2C91">
        <w:rPr>
          <w:lang w:val="fr-CA"/>
        </w:rPr>
        <w:t> </w:t>
      </w:r>
      <w:r w:rsidR="00870B7C" w:rsidRPr="00DF2C91">
        <w:rPr>
          <w:lang w:val="fr-CA"/>
        </w:rPr>
        <w:t>82/45</w:t>
      </w:r>
      <w:r w:rsidR="00DF2C91">
        <w:rPr>
          <w:lang w:val="fr-CA"/>
        </w:rPr>
        <w:t> </w:t>
      </w:r>
      <w:r w:rsidR="00870B7C" w:rsidRPr="00DF2C91">
        <w:rPr>
          <w:lang w:val="fr-CA"/>
        </w:rPr>
        <w:t xml:space="preserve">c)i). </w:t>
      </w:r>
    </w:p>
    <w:p w:rsidR="00870B7C" w:rsidRPr="00A41C12" w:rsidRDefault="00A41C12" w:rsidP="00C4062F">
      <w:pPr>
        <w:pStyle w:val="Heading1"/>
        <w:keepNext/>
        <w:keepLines/>
        <w:numPr>
          <w:ilvl w:val="0"/>
          <w:numId w:val="0"/>
        </w:numPr>
        <w:rPr>
          <w:u w:val="single"/>
          <w:lang w:val="fr-CA"/>
        </w:rPr>
      </w:pPr>
      <w:r w:rsidRPr="00A41C12">
        <w:rPr>
          <w:u w:val="single"/>
          <w:lang w:val="fr-CA"/>
        </w:rPr>
        <w:t xml:space="preserve">Projet régional d’assistance technique </w:t>
      </w:r>
      <w:r>
        <w:rPr>
          <w:u w:val="single"/>
          <w:lang w:val="fr-CA"/>
        </w:rPr>
        <w:t>pour les HCFC</w:t>
      </w:r>
    </w:p>
    <w:p w:rsidR="00870B7C" w:rsidRPr="00DF2C91" w:rsidRDefault="00DF2C91" w:rsidP="00C4062F">
      <w:pPr>
        <w:pStyle w:val="Heading1"/>
        <w:keepNext/>
        <w:keepLines/>
        <w:rPr>
          <w:lang w:val="fr-CA"/>
        </w:rPr>
      </w:pPr>
      <w:r>
        <w:rPr>
          <w:lang w:val="fr-CA"/>
        </w:rPr>
        <w:t xml:space="preserve">Le </w:t>
      </w:r>
      <w:r w:rsidR="00A41C12" w:rsidRPr="00A41C12">
        <w:rPr>
          <w:lang w:val="fr-CA"/>
        </w:rPr>
        <w:t xml:space="preserve">PNUE </w:t>
      </w:r>
      <w:r>
        <w:rPr>
          <w:lang w:val="fr-CA"/>
        </w:rPr>
        <w:t xml:space="preserve">a </w:t>
      </w:r>
      <w:r w:rsidR="00A41C12" w:rsidRPr="00A41C12">
        <w:rPr>
          <w:lang w:val="fr-CA"/>
        </w:rPr>
        <w:t>inclus</w:t>
      </w:r>
      <w:r>
        <w:rPr>
          <w:lang w:val="fr-CA"/>
        </w:rPr>
        <w:t xml:space="preserve"> un</w:t>
      </w:r>
      <w:r w:rsidR="00A41C12" w:rsidRPr="00A41C12">
        <w:rPr>
          <w:lang w:val="fr-CA"/>
        </w:rPr>
        <w:t xml:space="preserve"> projet régional d’assistance technique pour les HCFC destiné à «</w:t>
      </w:r>
      <w:r w:rsidR="004A0BBD">
        <w:rPr>
          <w:lang w:val="fr-CA"/>
        </w:rPr>
        <w:t> </w:t>
      </w:r>
      <w:r w:rsidR="00A41C12" w:rsidRPr="00A41C12">
        <w:rPr>
          <w:lang w:val="fr-CA"/>
        </w:rPr>
        <w:t>promouvoir les frigorigènes à faible potentiel de réchauffement de la planète (</w:t>
      </w:r>
      <w:r w:rsidR="00A41C12">
        <w:rPr>
          <w:lang w:val="fr-CA"/>
        </w:rPr>
        <w:t xml:space="preserve">PRP) dans les secteurs de la climatisation des pays à température ambiante élevée </w:t>
      </w:r>
      <w:r w:rsidR="00870B7C" w:rsidRPr="00A41C12">
        <w:rPr>
          <w:lang w:val="fr-CA"/>
        </w:rPr>
        <w:t>(PRAHA</w:t>
      </w:r>
      <w:r w:rsidR="00870B7C" w:rsidRPr="00A41C12">
        <w:rPr>
          <w:lang w:val="fr-CA"/>
        </w:rPr>
        <w:noBreakHyphen/>
        <w:t>III)</w:t>
      </w:r>
      <w:r w:rsidR="003B359E">
        <w:rPr>
          <w:lang w:val="fr-CA"/>
        </w:rPr>
        <w:t> </w:t>
      </w:r>
      <w:r w:rsidR="00A41C12">
        <w:rPr>
          <w:lang w:val="fr-CA"/>
        </w:rPr>
        <w:t>», dont l</w:t>
      </w:r>
      <w:r>
        <w:rPr>
          <w:lang w:val="fr-CA"/>
        </w:rPr>
        <w:t>a</w:t>
      </w:r>
      <w:r w:rsidR="00A41C12">
        <w:rPr>
          <w:lang w:val="fr-CA"/>
        </w:rPr>
        <w:t xml:space="preserve"> valeur s’élève à 508 500</w:t>
      </w:r>
      <w:r w:rsidR="004A0BBD">
        <w:rPr>
          <w:lang w:val="fr-CA"/>
        </w:rPr>
        <w:t> </w:t>
      </w:r>
      <w:r w:rsidR="005F347F">
        <w:rPr>
          <w:lang w:val="fr-CA"/>
        </w:rPr>
        <w:t>$US</w:t>
      </w:r>
      <w:r w:rsidR="00A41C12">
        <w:rPr>
          <w:lang w:val="fr-CA"/>
        </w:rPr>
        <w:t xml:space="preserve"> en</w:t>
      </w:r>
      <w:r>
        <w:rPr>
          <w:lang w:val="fr-CA"/>
        </w:rPr>
        <w:t> </w:t>
      </w:r>
      <w:r w:rsidR="00A41C12">
        <w:rPr>
          <w:lang w:val="fr-CA"/>
        </w:rPr>
        <w:t xml:space="preserve">2020. On ne dispose d’aucune formule de financement </w:t>
      </w:r>
      <w:r w:rsidR="006B70D0">
        <w:rPr>
          <w:lang w:val="fr-CA"/>
        </w:rPr>
        <w:t xml:space="preserve">pour </w:t>
      </w:r>
      <w:r w:rsidR="00A41C12">
        <w:rPr>
          <w:lang w:val="fr-CA"/>
        </w:rPr>
        <w:t>ce projet de démonstration.</w:t>
      </w:r>
      <w:r w:rsidR="00870B7C" w:rsidRPr="00DF2C91">
        <w:rPr>
          <w:lang w:val="fr-CA"/>
        </w:rPr>
        <w:t xml:space="preserve"> </w:t>
      </w:r>
    </w:p>
    <w:p w:rsidR="00870B7C" w:rsidRPr="00A41C12" w:rsidRDefault="00A41C12" w:rsidP="00870B7C">
      <w:pPr>
        <w:rPr>
          <w:u w:val="single"/>
          <w:lang w:val="fr-CA"/>
        </w:rPr>
      </w:pPr>
      <w:r w:rsidRPr="00A41C12">
        <w:rPr>
          <w:u w:val="single"/>
          <w:lang w:val="fr-CA"/>
        </w:rPr>
        <w:t>Activités relatives aux HFC</w:t>
      </w:r>
    </w:p>
    <w:p w:rsidR="00870B7C" w:rsidRPr="00A41C12" w:rsidRDefault="00870B7C" w:rsidP="00870B7C">
      <w:pPr>
        <w:rPr>
          <w:b/>
          <w:lang w:val="fr-CA"/>
        </w:rPr>
      </w:pPr>
    </w:p>
    <w:p w:rsidR="00870B7C" w:rsidRPr="00923F55" w:rsidRDefault="00A41C12" w:rsidP="00870B7C">
      <w:pPr>
        <w:pStyle w:val="Heading1"/>
        <w:rPr>
          <w:lang w:val="fr-CA"/>
        </w:rPr>
      </w:pPr>
      <w:r w:rsidRPr="00A41C12">
        <w:rPr>
          <w:lang w:val="fr-CA"/>
        </w:rPr>
        <w:t>Les activités relatives aux HFC comprennent les activités de facilitation, qui s’élève</w:t>
      </w:r>
      <w:r w:rsidR="00DF2C91">
        <w:rPr>
          <w:lang w:val="fr-CA"/>
        </w:rPr>
        <w:t>nt</w:t>
      </w:r>
      <w:r w:rsidRPr="00A41C12">
        <w:rPr>
          <w:lang w:val="fr-CA"/>
        </w:rPr>
        <w:t xml:space="preserve"> à 476 150</w:t>
      </w:r>
      <w:r w:rsidR="004A0BBD">
        <w:rPr>
          <w:lang w:val="fr-CA"/>
        </w:rPr>
        <w:t> </w:t>
      </w:r>
      <w:r w:rsidR="005F347F">
        <w:rPr>
          <w:lang w:val="fr-CA"/>
        </w:rPr>
        <w:t>$US</w:t>
      </w:r>
      <w:r w:rsidRPr="00A41C12">
        <w:rPr>
          <w:lang w:val="fr-CA"/>
        </w:rPr>
        <w:t xml:space="preserve"> en</w:t>
      </w:r>
      <w:r w:rsidR="00DF2C91">
        <w:rPr>
          <w:lang w:val="fr-CA"/>
        </w:rPr>
        <w:t> </w:t>
      </w:r>
      <w:r w:rsidRPr="00A41C12">
        <w:rPr>
          <w:lang w:val="fr-CA"/>
        </w:rPr>
        <w:t>2020</w:t>
      </w:r>
      <w:r w:rsidR="00DF2C91">
        <w:rPr>
          <w:lang w:val="fr-CA"/>
        </w:rPr>
        <w:t xml:space="preserve"> pour</w:t>
      </w:r>
      <w:r w:rsidR="004A0BBD">
        <w:rPr>
          <w:lang w:val="fr-CA"/>
        </w:rPr>
        <w:t> </w:t>
      </w:r>
      <w:r w:rsidRPr="00A41C12">
        <w:rPr>
          <w:lang w:val="fr-CA"/>
        </w:rPr>
        <w:t>quatre pays (Antigua</w:t>
      </w:r>
      <w:r w:rsidR="00DF2C91">
        <w:rPr>
          <w:lang w:val="fr-CA"/>
        </w:rPr>
        <w:noBreakHyphen/>
      </w:r>
      <w:r w:rsidRPr="00A41C12">
        <w:rPr>
          <w:lang w:val="fr-CA"/>
        </w:rPr>
        <w:t>et</w:t>
      </w:r>
      <w:r w:rsidR="00DF2C91">
        <w:rPr>
          <w:lang w:val="fr-CA"/>
        </w:rPr>
        <w:noBreakHyphen/>
      </w:r>
      <w:r>
        <w:rPr>
          <w:lang w:val="fr-CA"/>
        </w:rPr>
        <w:t xml:space="preserve">Barbuda, République </w:t>
      </w:r>
      <w:r w:rsidR="00DF2C91">
        <w:rPr>
          <w:lang w:val="fr-CA"/>
        </w:rPr>
        <w:t>c</w:t>
      </w:r>
      <w:r>
        <w:rPr>
          <w:lang w:val="fr-CA"/>
        </w:rPr>
        <w:t>entrafricaine, Guinée et Haïti) et les activités de préparation de l’élimination des HFC dans 37</w:t>
      </w:r>
      <w:r w:rsidR="004A0BBD">
        <w:rPr>
          <w:lang w:val="fr-CA"/>
        </w:rPr>
        <w:t> </w:t>
      </w:r>
      <w:r>
        <w:rPr>
          <w:lang w:val="fr-CA"/>
        </w:rPr>
        <w:t xml:space="preserve">pays, pour une valeur totale de </w:t>
      </w:r>
      <w:r w:rsidR="00DF2C91">
        <w:rPr>
          <w:lang w:val="fr-CA"/>
        </w:rPr>
        <w:t>3</w:t>
      </w:r>
      <w:r>
        <w:rPr>
          <w:lang w:val="fr-CA"/>
        </w:rPr>
        <w:t>,</w:t>
      </w:r>
      <w:r w:rsidR="004A0BBD">
        <w:rPr>
          <w:lang w:val="fr-CA"/>
        </w:rPr>
        <w:t>19 millions </w:t>
      </w:r>
      <w:r w:rsidR="005F347F">
        <w:rPr>
          <w:lang w:val="fr-CA"/>
        </w:rPr>
        <w:t>$US</w:t>
      </w:r>
      <w:r>
        <w:rPr>
          <w:lang w:val="fr-CA"/>
        </w:rPr>
        <w:t xml:space="preserve"> en</w:t>
      </w:r>
      <w:r w:rsidR="00DF2C91">
        <w:rPr>
          <w:lang w:val="fr-CA"/>
        </w:rPr>
        <w:t> </w:t>
      </w:r>
      <w:r>
        <w:rPr>
          <w:lang w:val="fr-CA"/>
        </w:rPr>
        <w:t>2020 et</w:t>
      </w:r>
      <w:r w:rsidR="00DF2C91">
        <w:rPr>
          <w:lang w:val="fr-CA"/>
        </w:rPr>
        <w:t> </w:t>
      </w:r>
      <w:r>
        <w:rPr>
          <w:lang w:val="fr-CA"/>
        </w:rPr>
        <w:t xml:space="preserve">2021. </w:t>
      </w:r>
    </w:p>
    <w:p w:rsidR="00870B7C" w:rsidRPr="00A809B3" w:rsidRDefault="00A41C12" w:rsidP="00870B7C">
      <w:pPr>
        <w:pStyle w:val="Heading1"/>
        <w:rPr>
          <w:lang w:val="fr-CA"/>
        </w:rPr>
      </w:pPr>
      <w:r w:rsidRPr="007E1E2A">
        <w:rPr>
          <w:lang w:val="fr-CA"/>
        </w:rPr>
        <w:t xml:space="preserve">En ce qui a trait aux activités de facilitation, l’activité de l’un des quatre pays visés (Haïti) </w:t>
      </w:r>
      <w:r w:rsidR="007E1E2A" w:rsidRPr="007E1E2A">
        <w:rPr>
          <w:lang w:val="fr-CA"/>
        </w:rPr>
        <w:t xml:space="preserve">a été </w:t>
      </w:r>
      <w:r w:rsidR="004A0BBD">
        <w:rPr>
          <w:lang w:val="fr-CA"/>
        </w:rPr>
        <w:t>présentée</w:t>
      </w:r>
      <w:r w:rsidR="007E1E2A" w:rsidRPr="007E1E2A">
        <w:rPr>
          <w:lang w:val="fr-CA"/>
        </w:rPr>
        <w:t xml:space="preserve"> à la 84</w:t>
      </w:r>
      <w:r w:rsidR="007E1E2A" w:rsidRPr="00A809B3">
        <w:rPr>
          <w:vertAlign w:val="superscript"/>
          <w:lang w:val="fr-CA"/>
        </w:rPr>
        <w:t>e</w:t>
      </w:r>
      <w:r w:rsidR="00A809B3">
        <w:rPr>
          <w:lang w:val="fr-CA"/>
        </w:rPr>
        <w:t> </w:t>
      </w:r>
      <w:r w:rsidR="007E1E2A" w:rsidRPr="007E1E2A">
        <w:rPr>
          <w:lang w:val="fr-CA"/>
        </w:rPr>
        <w:t xml:space="preserve">réunion par une autre agence d’exécution. Les activités des trois pays restants ont été soumises avec la lettre de leur gouvernement indiquant leur intention </w:t>
      </w:r>
      <w:r w:rsidR="007E1E2A">
        <w:rPr>
          <w:lang w:val="fr-CA"/>
        </w:rPr>
        <w:t>de ratifier dès que possible l’Amendement de Kigali, s’ils ne l’ont pas déjà fait, conformément à la décision</w:t>
      </w:r>
      <w:r w:rsidR="00A809B3">
        <w:rPr>
          <w:lang w:val="fr-CA"/>
        </w:rPr>
        <w:t> </w:t>
      </w:r>
      <w:r w:rsidR="00870B7C" w:rsidRPr="00A809B3">
        <w:rPr>
          <w:lang w:val="fr-CA"/>
        </w:rPr>
        <w:t>79/46</w:t>
      </w:r>
      <w:r w:rsidR="00A809B3">
        <w:rPr>
          <w:lang w:val="fr-CA"/>
        </w:rPr>
        <w:t> </w:t>
      </w:r>
      <w:r w:rsidR="00870B7C" w:rsidRPr="00A809B3">
        <w:rPr>
          <w:lang w:val="fr-CA"/>
        </w:rPr>
        <w:t>d)i).</w:t>
      </w:r>
    </w:p>
    <w:p w:rsidR="00870B7C" w:rsidRPr="00923F55" w:rsidRDefault="007E1E2A" w:rsidP="00870B7C">
      <w:pPr>
        <w:pStyle w:val="Heading1"/>
        <w:rPr>
          <w:lang w:val="fr-CA"/>
        </w:rPr>
      </w:pPr>
      <w:r w:rsidRPr="007E1E2A">
        <w:rPr>
          <w:lang w:val="fr-CA"/>
        </w:rPr>
        <w:t xml:space="preserve">Quant aux activités de préparation, </w:t>
      </w:r>
      <w:r w:rsidR="00A809B3">
        <w:rPr>
          <w:lang w:val="fr-CA"/>
        </w:rPr>
        <w:t xml:space="preserve">un </w:t>
      </w:r>
      <w:r w:rsidRPr="007E1E2A">
        <w:rPr>
          <w:lang w:val="fr-CA"/>
        </w:rPr>
        <w:t xml:space="preserve">financement pourrait être accordé pour la préparation de plans nationaux de mise en œuvre afin de respecter les premières obligations de réduction dans le cadre de la réduction progressive cinq ans avant </w:t>
      </w:r>
      <w:r w:rsidR="00A809B3">
        <w:rPr>
          <w:lang w:val="fr-CA"/>
        </w:rPr>
        <w:t>c</w:t>
      </w:r>
      <w:r w:rsidRPr="007E1E2A">
        <w:rPr>
          <w:lang w:val="fr-CA"/>
        </w:rPr>
        <w:t>es obligations,</w:t>
      </w:r>
      <w:r w:rsidR="00A809B3">
        <w:rPr>
          <w:lang w:val="fr-CA"/>
        </w:rPr>
        <w:t xml:space="preserve"> ou</w:t>
      </w:r>
      <w:r w:rsidRPr="007E1E2A">
        <w:rPr>
          <w:lang w:val="fr-CA"/>
        </w:rPr>
        <w:t xml:space="preserve"> plu</w:t>
      </w:r>
      <w:r w:rsidR="00A809B3">
        <w:rPr>
          <w:lang w:val="fr-CA"/>
        </w:rPr>
        <w:t xml:space="preserve">s </w:t>
      </w:r>
      <w:r w:rsidRPr="007E1E2A">
        <w:rPr>
          <w:lang w:val="fr-CA"/>
        </w:rPr>
        <w:t xml:space="preserve">tôt, à la suite de la ratification de l’Amendement de Kigali par le pays et conformément </w:t>
      </w:r>
      <w:r w:rsidR="004A0BBD">
        <w:rPr>
          <w:lang w:val="fr-CA"/>
        </w:rPr>
        <w:t>aux</w:t>
      </w:r>
      <w:r w:rsidRPr="007E1E2A">
        <w:rPr>
          <w:lang w:val="fr-CA"/>
        </w:rPr>
        <w:t xml:space="preserve"> lignes directrices qui seront approuvées </w:t>
      </w:r>
      <w:r w:rsidR="00870B7C" w:rsidRPr="007E1E2A">
        <w:rPr>
          <w:lang w:val="fr-CA"/>
        </w:rPr>
        <w:t>(d</w:t>
      </w:r>
      <w:r w:rsidR="00A809B3">
        <w:rPr>
          <w:lang w:val="fr-CA"/>
        </w:rPr>
        <w:t>é</w:t>
      </w:r>
      <w:r w:rsidR="00870B7C" w:rsidRPr="007E1E2A">
        <w:rPr>
          <w:lang w:val="fr-CA"/>
        </w:rPr>
        <w:t>cision</w:t>
      </w:r>
      <w:r w:rsidR="00A809B3">
        <w:rPr>
          <w:lang w:val="fr-CA"/>
        </w:rPr>
        <w:t> </w:t>
      </w:r>
      <w:r w:rsidR="00870B7C" w:rsidRPr="007E1E2A">
        <w:rPr>
          <w:lang w:val="fr-CA"/>
        </w:rPr>
        <w:t>79/46</w:t>
      </w:r>
      <w:r w:rsidR="00A809B3">
        <w:rPr>
          <w:lang w:val="fr-CA"/>
        </w:rPr>
        <w:t> </w:t>
      </w:r>
      <w:r w:rsidR="00870B7C" w:rsidRPr="007E1E2A">
        <w:rPr>
          <w:lang w:val="fr-CA"/>
        </w:rPr>
        <w:t xml:space="preserve">b)iii)). </w:t>
      </w:r>
      <w:r w:rsidR="00A809B3">
        <w:rPr>
          <w:lang w:val="fr-CA"/>
        </w:rPr>
        <w:t>Sur ces</w:t>
      </w:r>
      <w:r w:rsidRPr="007E1E2A">
        <w:rPr>
          <w:lang w:val="fr-CA"/>
        </w:rPr>
        <w:t xml:space="preserve"> 37</w:t>
      </w:r>
      <w:r w:rsidR="004A0BBD">
        <w:rPr>
          <w:lang w:val="fr-CA"/>
        </w:rPr>
        <w:t> </w:t>
      </w:r>
      <w:r w:rsidRPr="007E1E2A">
        <w:rPr>
          <w:lang w:val="fr-CA"/>
        </w:rPr>
        <w:t>pays, seuls deux pays n’ont pas ratifié l’Amendement de Kigali, mais ont présenté les lettres exig</w:t>
      </w:r>
      <w:r w:rsidR="00A809B3">
        <w:rPr>
          <w:lang w:val="fr-CA"/>
        </w:rPr>
        <w:t>ées</w:t>
      </w:r>
      <w:r w:rsidRPr="007E1E2A">
        <w:rPr>
          <w:lang w:val="fr-CA"/>
        </w:rPr>
        <w:t xml:space="preserve"> de leur</w:t>
      </w:r>
      <w:r w:rsidR="00A809B3">
        <w:rPr>
          <w:lang w:val="fr-CA"/>
        </w:rPr>
        <w:t>s</w:t>
      </w:r>
      <w:r w:rsidRPr="007E1E2A">
        <w:rPr>
          <w:lang w:val="fr-CA"/>
        </w:rPr>
        <w:t xml:space="preserve"> gouvernement</w:t>
      </w:r>
      <w:r w:rsidR="00A809B3">
        <w:rPr>
          <w:lang w:val="fr-CA"/>
        </w:rPr>
        <w:t>s</w:t>
      </w:r>
      <w:r w:rsidRPr="007E1E2A">
        <w:rPr>
          <w:lang w:val="fr-CA"/>
        </w:rPr>
        <w:t xml:space="preserve"> indiquant </w:t>
      </w:r>
      <w:r>
        <w:rPr>
          <w:lang w:val="fr-CA"/>
        </w:rPr>
        <w:t>l</w:t>
      </w:r>
      <w:r w:rsidR="00A809B3">
        <w:rPr>
          <w:lang w:val="fr-CA"/>
        </w:rPr>
        <w:t xml:space="preserve">eur </w:t>
      </w:r>
      <w:r>
        <w:rPr>
          <w:lang w:val="fr-CA"/>
        </w:rPr>
        <w:t>intention de ratifier d</w:t>
      </w:r>
      <w:r w:rsidR="00D44F66">
        <w:rPr>
          <w:lang w:val="fr-CA"/>
        </w:rPr>
        <w:t>è</w:t>
      </w:r>
      <w:r w:rsidR="00785AAE">
        <w:rPr>
          <w:lang w:val="fr-CA"/>
        </w:rPr>
        <w:t>s que possible</w:t>
      </w:r>
      <w:r>
        <w:rPr>
          <w:lang w:val="fr-CA"/>
        </w:rPr>
        <w:t xml:space="preserve"> l’Amendement de Kigali. </w:t>
      </w:r>
    </w:p>
    <w:p w:rsidR="00870B7C" w:rsidRPr="00E03152" w:rsidRDefault="007E1E2A" w:rsidP="00870B7C">
      <w:pPr>
        <w:rPr>
          <w:u w:val="single"/>
        </w:rPr>
      </w:pPr>
      <w:r>
        <w:rPr>
          <w:u w:val="single"/>
        </w:rPr>
        <w:t>PAC</w:t>
      </w:r>
    </w:p>
    <w:p w:rsidR="00870B7C" w:rsidRPr="00E03152" w:rsidRDefault="00870B7C" w:rsidP="00870B7C"/>
    <w:p w:rsidR="00870B7C" w:rsidRPr="00A809B3" w:rsidRDefault="007A5589" w:rsidP="00870B7C">
      <w:pPr>
        <w:pStyle w:val="Heading1"/>
        <w:rPr>
          <w:lang w:val="fr-CA"/>
        </w:rPr>
      </w:pPr>
      <w:r w:rsidRPr="007A5589">
        <w:rPr>
          <w:lang w:val="fr-CA"/>
        </w:rPr>
        <w:t>Le coût du PAC devrait s’accroître à un taux annuel de 3</w:t>
      </w:r>
      <w:r w:rsidR="004A0BBD">
        <w:rPr>
          <w:lang w:val="fr-CA"/>
        </w:rPr>
        <w:t> </w:t>
      </w:r>
      <w:r w:rsidRPr="007A5589">
        <w:rPr>
          <w:lang w:val="fr-CA"/>
        </w:rPr>
        <w:t>%, comme convenu. Le niveau de financement total pour ce programme e</w:t>
      </w:r>
      <w:r w:rsidR="00A809B3">
        <w:rPr>
          <w:lang w:val="fr-CA"/>
        </w:rPr>
        <w:t>s</w:t>
      </w:r>
      <w:r w:rsidRPr="007A5589">
        <w:rPr>
          <w:lang w:val="fr-CA"/>
        </w:rPr>
        <w:t>t de 35,</w:t>
      </w:r>
      <w:r w:rsidR="004A0BBD">
        <w:rPr>
          <w:lang w:val="fr-CA"/>
        </w:rPr>
        <w:t>32 millions </w:t>
      </w:r>
      <w:r w:rsidR="005F347F">
        <w:rPr>
          <w:lang w:val="fr-CA"/>
        </w:rPr>
        <w:t>$US</w:t>
      </w:r>
      <w:r w:rsidRPr="007A5589">
        <w:rPr>
          <w:lang w:val="fr-CA"/>
        </w:rPr>
        <w:t xml:space="preserve"> pour la période</w:t>
      </w:r>
      <w:r w:rsidR="004A0BBD">
        <w:rPr>
          <w:lang w:val="fr-CA"/>
        </w:rPr>
        <w:t> </w:t>
      </w:r>
      <w:r w:rsidRPr="007A5589">
        <w:rPr>
          <w:lang w:val="fr-CA"/>
        </w:rPr>
        <w:t>2020-2022. Le PNUE a soumis le budget du PAC pour 2020 à l’</w:t>
      </w:r>
      <w:r>
        <w:rPr>
          <w:lang w:val="fr-CA"/>
        </w:rPr>
        <w:t>at</w:t>
      </w:r>
      <w:r w:rsidRPr="007A5589">
        <w:rPr>
          <w:lang w:val="fr-CA"/>
        </w:rPr>
        <w:t>tention de la 84</w:t>
      </w:r>
      <w:r w:rsidRPr="00A809B3">
        <w:rPr>
          <w:vertAlign w:val="superscript"/>
          <w:lang w:val="fr-CA"/>
        </w:rPr>
        <w:t>e</w:t>
      </w:r>
      <w:r w:rsidR="00A809B3">
        <w:rPr>
          <w:lang w:val="fr-CA"/>
        </w:rPr>
        <w:t> </w:t>
      </w:r>
      <w:r w:rsidRPr="007A5589">
        <w:rPr>
          <w:lang w:val="fr-CA"/>
        </w:rPr>
        <w:t>réunion.</w:t>
      </w:r>
      <w:r w:rsidR="00870B7C" w:rsidRPr="00E03152">
        <w:rPr>
          <w:vertAlign w:val="superscript"/>
        </w:rPr>
        <w:footnoteReference w:id="3"/>
      </w:r>
      <w:r w:rsidR="00870B7C" w:rsidRPr="00A809B3">
        <w:rPr>
          <w:lang w:val="fr-CA"/>
        </w:rPr>
        <w:t xml:space="preserve"> </w:t>
      </w:r>
    </w:p>
    <w:p w:rsidR="00870B7C" w:rsidRPr="00E03152" w:rsidRDefault="007A5589" w:rsidP="00870B7C">
      <w:pPr>
        <w:rPr>
          <w:b/>
          <w:bCs/>
        </w:rPr>
      </w:pPr>
      <w:r>
        <w:rPr>
          <w:b/>
          <w:bCs/>
        </w:rPr>
        <w:t>Rajustements proposés par le Secrétariat</w:t>
      </w:r>
    </w:p>
    <w:p w:rsidR="00870B7C" w:rsidRPr="00E03152" w:rsidRDefault="00870B7C" w:rsidP="00870B7C">
      <w:pPr>
        <w:rPr>
          <w:b/>
          <w:bCs/>
          <w:caps/>
        </w:rPr>
      </w:pPr>
    </w:p>
    <w:p w:rsidR="00870B7C" w:rsidRPr="00CD66F7" w:rsidRDefault="007A5589" w:rsidP="00870B7C">
      <w:pPr>
        <w:pStyle w:val="Heading1"/>
        <w:rPr>
          <w:lang w:val="fr-CA"/>
        </w:rPr>
      </w:pPr>
      <w:r w:rsidRPr="007A5589">
        <w:rPr>
          <w:lang w:val="fr-CA"/>
        </w:rPr>
        <w:t>Il a été convenu, lors de la réunion de coordination interagences</w:t>
      </w:r>
      <w:r w:rsidR="00CD66F7">
        <w:rPr>
          <w:lang w:val="fr-CA"/>
        </w:rPr>
        <w:t>,</w:t>
      </w:r>
      <w:r w:rsidRPr="007A5589">
        <w:rPr>
          <w:lang w:val="fr-CA"/>
        </w:rPr>
        <w:t xml:space="preserve"> de rajuster les plans d’activités des agences bilatérales et des agences d’exécution, conformément aux décisions pertinentes du Comité exécutif. En examinant le plan d’activités du PNUE révisé pour la période</w:t>
      </w:r>
      <w:r w:rsidR="004A0BBD">
        <w:rPr>
          <w:lang w:val="fr-CA"/>
        </w:rPr>
        <w:t> </w:t>
      </w:r>
      <w:r w:rsidRPr="007A5589">
        <w:rPr>
          <w:lang w:val="fr-CA"/>
        </w:rPr>
        <w:t xml:space="preserve">2020-2022, le Secrétariat a constaté que les rajustements suivants </w:t>
      </w:r>
      <w:r>
        <w:rPr>
          <w:lang w:val="fr-CA"/>
        </w:rPr>
        <w:t>n’étaient pas inclus</w:t>
      </w:r>
      <w:r w:rsidR="004A0BBD">
        <w:rPr>
          <w:lang w:val="fr-CA"/>
        </w:rPr>
        <w:t> </w:t>
      </w:r>
      <w:r>
        <w:rPr>
          <w:lang w:val="fr-CA"/>
        </w:rPr>
        <w:t>:</w:t>
      </w:r>
      <w:r w:rsidR="00870B7C" w:rsidRPr="00CD66F7">
        <w:rPr>
          <w:lang w:val="fr-CA"/>
        </w:rPr>
        <w:t xml:space="preserve"> </w:t>
      </w:r>
    </w:p>
    <w:p w:rsidR="002D3948" w:rsidRDefault="002D3948">
      <w:pPr>
        <w:jc w:val="left"/>
        <w:rPr>
          <w:b/>
          <w:lang w:val="fr-CA"/>
        </w:rPr>
      </w:pPr>
      <w:r>
        <w:rPr>
          <w:b/>
          <w:lang w:val="fr-CA"/>
        </w:rPr>
        <w:br w:type="page"/>
      </w:r>
    </w:p>
    <w:p w:rsidR="00870B7C" w:rsidRPr="00CD66F7" w:rsidRDefault="00870B7C" w:rsidP="00870B7C">
      <w:pPr>
        <w:rPr>
          <w:b/>
          <w:bCs/>
          <w:lang w:val="fr-CA"/>
        </w:rPr>
      </w:pPr>
      <w:r w:rsidRPr="00CD66F7">
        <w:rPr>
          <w:b/>
          <w:lang w:val="fr-CA"/>
        </w:rPr>
        <w:lastRenderedPageBreak/>
        <w:t>Table</w:t>
      </w:r>
      <w:r w:rsidR="00CD66F7" w:rsidRPr="00CD66F7">
        <w:rPr>
          <w:b/>
          <w:lang w:val="fr-CA"/>
        </w:rPr>
        <w:t>au </w:t>
      </w:r>
      <w:r w:rsidRPr="00CD66F7">
        <w:rPr>
          <w:b/>
          <w:lang w:val="fr-CA"/>
        </w:rPr>
        <w:t xml:space="preserve">2. </w:t>
      </w:r>
      <w:r w:rsidR="00DC0426" w:rsidRPr="00CD66F7">
        <w:rPr>
          <w:b/>
          <w:lang w:val="fr-CA"/>
        </w:rPr>
        <w:t>Rajustements au plan d’activités du PNUE pour la période</w:t>
      </w:r>
      <w:r w:rsidR="004A0BBD" w:rsidRPr="00CD66F7">
        <w:rPr>
          <w:b/>
          <w:lang w:val="fr-CA"/>
        </w:rPr>
        <w:t> </w:t>
      </w:r>
      <w:r w:rsidR="00DC0426" w:rsidRPr="00CD66F7">
        <w:rPr>
          <w:b/>
          <w:lang w:val="fr-CA"/>
        </w:rPr>
        <w:t>2020-2022 (milliers</w:t>
      </w:r>
      <w:r w:rsidR="00410DD2">
        <w:rPr>
          <w:b/>
          <w:lang w:val="fr-CA"/>
        </w:rPr>
        <w:t> </w:t>
      </w:r>
      <w:r w:rsidR="005F347F" w:rsidRPr="00CD66F7">
        <w:rPr>
          <w:b/>
          <w:lang w:val="fr-CA"/>
        </w:rPr>
        <w:t>$US</w:t>
      </w:r>
      <w:r w:rsidR="00DC0426" w:rsidRPr="00CD66F7">
        <w:rPr>
          <w:b/>
          <w:lang w:val="fr-CA"/>
        </w:rPr>
        <w:t xml:space="preserve">) </w:t>
      </w:r>
    </w:p>
    <w:tbl>
      <w:tblPr>
        <w:tblStyle w:val="TableGrid"/>
        <w:tblW w:w="9493" w:type="dxa"/>
        <w:tblLook w:val="04A0" w:firstRow="1" w:lastRow="0" w:firstColumn="1" w:lastColumn="0" w:noHBand="0" w:noVBand="1"/>
      </w:tblPr>
      <w:tblGrid>
        <w:gridCol w:w="6722"/>
        <w:gridCol w:w="1385"/>
        <w:gridCol w:w="1386"/>
      </w:tblGrid>
      <w:tr w:rsidR="00870B7C" w:rsidRPr="00E03152" w:rsidTr="00451876">
        <w:trPr>
          <w:trHeight w:val="86"/>
        </w:trPr>
        <w:tc>
          <w:tcPr>
            <w:tcW w:w="6722" w:type="dxa"/>
          </w:tcPr>
          <w:p w:rsidR="00870B7C" w:rsidRPr="00E03152" w:rsidRDefault="00DC0426" w:rsidP="00451876">
            <w:pPr>
              <w:rPr>
                <w:b/>
                <w:lang w:val="en-CA"/>
              </w:rPr>
            </w:pPr>
            <w:r>
              <w:rPr>
                <w:b/>
                <w:lang w:val="en-CA"/>
              </w:rPr>
              <w:t>Rajustements</w:t>
            </w:r>
          </w:p>
        </w:tc>
        <w:tc>
          <w:tcPr>
            <w:tcW w:w="1385" w:type="dxa"/>
          </w:tcPr>
          <w:p w:rsidR="00870B7C" w:rsidRPr="00E03152" w:rsidRDefault="00870B7C" w:rsidP="00451876">
            <w:pPr>
              <w:jc w:val="center"/>
              <w:rPr>
                <w:b/>
                <w:lang w:val="en-CA"/>
              </w:rPr>
            </w:pPr>
            <w:r w:rsidRPr="00E03152">
              <w:rPr>
                <w:b/>
                <w:lang w:val="en-CA"/>
              </w:rPr>
              <w:t>2020</w:t>
            </w:r>
            <w:r w:rsidRPr="00E03152">
              <w:rPr>
                <w:b/>
              </w:rPr>
              <w:t>–</w:t>
            </w:r>
            <w:r w:rsidRPr="00E03152">
              <w:rPr>
                <w:b/>
                <w:lang w:val="en-CA"/>
              </w:rPr>
              <w:t>2022</w:t>
            </w:r>
          </w:p>
        </w:tc>
        <w:tc>
          <w:tcPr>
            <w:tcW w:w="1386" w:type="dxa"/>
          </w:tcPr>
          <w:p w:rsidR="00870B7C" w:rsidRPr="00E03152" w:rsidRDefault="00870B7C" w:rsidP="00451876">
            <w:pPr>
              <w:jc w:val="center"/>
              <w:rPr>
                <w:b/>
                <w:lang w:val="en-CA"/>
              </w:rPr>
            </w:pPr>
            <w:r w:rsidRPr="00E03152">
              <w:rPr>
                <w:b/>
                <w:lang w:val="en-CA"/>
              </w:rPr>
              <w:t>A</w:t>
            </w:r>
            <w:r w:rsidR="00410DD2">
              <w:rPr>
                <w:b/>
                <w:lang w:val="en-CA"/>
              </w:rPr>
              <w:t>près </w:t>
            </w:r>
            <w:r w:rsidRPr="00E03152">
              <w:rPr>
                <w:b/>
                <w:lang w:val="en-CA"/>
              </w:rPr>
              <w:t>2022</w:t>
            </w:r>
          </w:p>
        </w:tc>
      </w:tr>
      <w:tr w:rsidR="00870B7C" w:rsidRPr="00E03152" w:rsidTr="00451876">
        <w:tc>
          <w:tcPr>
            <w:tcW w:w="6722" w:type="dxa"/>
          </w:tcPr>
          <w:p w:rsidR="00870B7C" w:rsidRPr="00410DD2" w:rsidRDefault="00DC0426" w:rsidP="00451876">
            <w:pPr>
              <w:rPr>
                <w:lang w:val="fr-CA"/>
              </w:rPr>
            </w:pPr>
            <w:r w:rsidRPr="00410DD2">
              <w:rPr>
                <w:lang w:val="fr-CA"/>
              </w:rPr>
              <w:t>Valeur</w:t>
            </w:r>
            <w:r w:rsidR="00410DD2" w:rsidRPr="00410DD2">
              <w:rPr>
                <w:lang w:val="fr-CA"/>
              </w:rPr>
              <w:t>s</w:t>
            </w:r>
            <w:r w:rsidRPr="00410DD2">
              <w:rPr>
                <w:lang w:val="fr-CA"/>
              </w:rPr>
              <w:t xml:space="preserve"> des PGEH correspondant aux montants réels approuvés au titre des Accords</w:t>
            </w:r>
            <w:r w:rsidR="00870B7C" w:rsidRPr="00410DD2">
              <w:rPr>
                <w:lang w:val="fr-CA"/>
              </w:rPr>
              <w:t xml:space="preserve"> </w:t>
            </w:r>
          </w:p>
        </w:tc>
        <w:tc>
          <w:tcPr>
            <w:tcW w:w="1385" w:type="dxa"/>
          </w:tcPr>
          <w:p w:rsidR="00870B7C" w:rsidRPr="00E03152" w:rsidRDefault="00870B7C" w:rsidP="00451876">
            <w:pPr>
              <w:jc w:val="right"/>
              <w:rPr>
                <w:lang w:val="en-CA"/>
              </w:rPr>
            </w:pPr>
            <w:r w:rsidRPr="00E03152">
              <w:rPr>
                <w:lang w:val="en-CA"/>
              </w:rPr>
              <w:t>(111)</w:t>
            </w:r>
          </w:p>
        </w:tc>
        <w:tc>
          <w:tcPr>
            <w:tcW w:w="1386" w:type="dxa"/>
          </w:tcPr>
          <w:p w:rsidR="00870B7C" w:rsidRPr="00E03152" w:rsidRDefault="00870B7C" w:rsidP="00451876">
            <w:pPr>
              <w:jc w:val="right"/>
              <w:rPr>
                <w:lang w:val="en-CA"/>
              </w:rPr>
            </w:pPr>
            <w:r w:rsidRPr="00E03152">
              <w:rPr>
                <w:lang w:val="en-CA"/>
              </w:rPr>
              <w:t>64</w:t>
            </w:r>
          </w:p>
        </w:tc>
      </w:tr>
      <w:tr w:rsidR="00870B7C" w:rsidRPr="00E03152" w:rsidTr="00451876">
        <w:tc>
          <w:tcPr>
            <w:tcW w:w="6722" w:type="dxa"/>
          </w:tcPr>
          <w:p w:rsidR="00870B7C" w:rsidRPr="00DC0426" w:rsidRDefault="005F347F" w:rsidP="004E7873">
            <w:pPr>
              <w:rPr>
                <w:lang w:val="fr-CA"/>
              </w:rPr>
            </w:pPr>
            <w:r>
              <w:rPr>
                <w:lang w:val="fr-CA"/>
              </w:rPr>
              <w:t>Phase I</w:t>
            </w:r>
            <w:r w:rsidR="00DC0426" w:rsidRPr="00DC0426">
              <w:rPr>
                <w:lang w:val="fr-CA"/>
              </w:rPr>
              <w:t xml:space="preserve">I des PGEH dans les pays qui ne sont pas des pays </w:t>
            </w:r>
            <w:r w:rsidR="00410DD2">
              <w:rPr>
                <w:lang w:val="fr-CA"/>
              </w:rPr>
              <w:t>FVC</w:t>
            </w:r>
            <w:r w:rsidR="00DC0426" w:rsidRPr="00DC0426">
              <w:rPr>
                <w:lang w:val="fr-CA"/>
              </w:rPr>
              <w:t>, avec le secteur de l’entretien des appareils de réfrigération</w:t>
            </w:r>
            <w:r w:rsidR="004E7873">
              <w:rPr>
                <w:lang w:val="fr-CA"/>
              </w:rPr>
              <w:t>,</w:t>
            </w:r>
            <w:r w:rsidR="00DC0426" w:rsidRPr="00DC0426">
              <w:rPr>
                <w:lang w:val="fr-CA"/>
              </w:rPr>
              <w:t xml:space="preserve"> </w:t>
            </w:r>
            <w:r w:rsidR="004E7873">
              <w:rPr>
                <w:lang w:val="fr-CA"/>
              </w:rPr>
              <w:t>à partir</w:t>
            </w:r>
            <w:r w:rsidR="00DC0426">
              <w:rPr>
                <w:lang w:val="fr-CA"/>
              </w:rPr>
              <w:t xml:space="preserve"> </w:t>
            </w:r>
            <w:r w:rsidR="004E7873">
              <w:rPr>
                <w:lang w:val="fr-CA"/>
              </w:rPr>
              <w:t>d’</w:t>
            </w:r>
            <w:r w:rsidR="00DC0426">
              <w:rPr>
                <w:lang w:val="fr-CA"/>
              </w:rPr>
              <w:t>un rapport coût</w:t>
            </w:r>
            <w:r w:rsidR="00410DD2">
              <w:rPr>
                <w:lang w:val="fr-CA"/>
              </w:rPr>
              <w:t>-</w:t>
            </w:r>
            <w:r w:rsidR="00DC0426">
              <w:rPr>
                <w:lang w:val="fr-CA"/>
              </w:rPr>
              <w:t>efficacité maxi</w:t>
            </w:r>
            <w:r w:rsidR="00410DD2">
              <w:rPr>
                <w:lang w:val="fr-CA"/>
              </w:rPr>
              <w:t>mum</w:t>
            </w:r>
            <w:r w:rsidR="00DC0426">
              <w:rPr>
                <w:lang w:val="fr-CA"/>
              </w:rPr>
              <w:t xml:space="preserve"> de 4,80</w:t>
            </w:r>
            <w:r w:rsidR="004A0BBD">
              <w:rPr>
                <w:lang w:val="fr-CA"/>
              </w:rPr>
              <w:t> </w:t>
            </w:r>
            <w:r>
              <w:rPr>
                <w:lang w:val="fr-CA"/>
              </w:rPr>
              <w:t>$US</w:t>
            </w:r>
            <w:r w:rsidR="00DC0426">
              <w:rPr>
                <w:lang w:val="fr-CA"/>
              </w:rPr>
              <w:t>/kg</w:t>
            </w:r>
          </w:p>
        </w:tc>
        <w:tc>
          <w:tcPr>
            <w:tcW w:w="1385" w:type="dxa"/>
          </w:tcPr>
          <w:p w:rsidR="00870B7C" w:rsidRPr="00E03152" w:rsidRDefault="00870B7C" w:rsidP="00451876">
            <w:pPr>
              <w:jc w:val="right"/>
              <w:rPr>
                <w:lang w:val="en-CA"/>
              </w:rPr>
            </w:pPr>
            <w:r w:rsidRPr="00E03152">
              <w:rPr>
                <w:lang w:val="en-CA"/>
              </w:rPr>
              <w:t>(0</w:t>
            </w:r>
            <w:r w:rsidR="00410DD2">
              <w:rPr>
                <w:lang w:val="en-CA"/>
              </w:rPr>
              <w:t>,</w:t>
            </w:r>
            <w:r w:rsidRPr="00E03152">
              <w:rPr>
                <w:lang w:val="en-CA"/>
              </w:rPr>
              <w:t>4)</w:t>
            </w:r>
          </w:p>
        </w:tc>
        <w:tc>
          <w:tcPr>
            <w:tcW w:w="1386" w:type="dxa"/>
          </w:tcPr>
          <w:p w:rsidR="00870B7C" w:rsidRPr="00E03152" w:rsidRDefault="00870B7C" w:rsidP="00451876">
            <w:pPr>
              <w:jc w:val="right"/>
              <w:rPr>
                <w:lang w:val="en-CA"/>
              </w:rPr>
            </w:pPr>
            <w:r w:rsidRPr="00E03152">
              <w:rPr>
                <w:lang w:val="en-CA"/>
              </w:rPr>
              <w:t>(390)</w:t>
            </w:r>
          </w:p>
        </w:tc>
      </w:tr>
      <w:tr w:rsidR="00870B7C" w:rsidRPr="00E03152" w:rsidTr="00451876">
        <w:tc>
          <w:tcPr>
            <w:tcW w:w="6722" w:type="dxa"/>
          </w:tcPr>
          <w:p w:rsidR="00870B7C" w:rsidRPr="00DC0426" w:rsidRDefault="005F347F" w:rsidP="00451876">
            <w:pPr>
              <w:rPr>
                <w:lang w:val="fr-CA"/>
              </w:rPr>
            </w:pPr>
            <w:r>
              <w:rPr>
                <w:lang w:val="fr-CA"/>
              </w:rPr>
              <w:t>Phase I</w:t>
            </w:r>
            <w:r w:rsidR="00DC0426" w:rsidRPr="00DC0426">
              <w:rPr>
                <w:lang w:val="fr-CA"/>
              </w:rPr>
              <w:t xml:space="preserve">I des PGEH dans les pays FVC jusqu’à la valeur maximale autorisée, en vue de satisfaire l’objectif de réduction de 67,5 ou </w:t>
            </w:r>
            <w:r w:rsidR="00410DD2">
              <w:rPr>
                <w:lang w:val="fr-CA"/>
              </w:rPr>
              <w:t>de 1</w:t>
            </w:r>
            <w:r w:rsidR="00DC0426" w:rsidRPr="00DC0426">
              <w:rPr>
                <w:lang w:val="fr-CA"/>
              </w:rPr>
              <w:t>00</w:t>
            </w:r>
            <w:r w:rsidR="004A0BBD">
              <w:rPr>
                <w:lang w:val="fr-CA"/>
              </w:rPr>
              <w:t> </w:t>
            </w:r>
            <w:r w:rsidR="00DC0426" w:rsidRPr="00DC0426">
              <w:rPr>
                <w:lang w:val="fr-CA"/>
              </w:rPr>
              <w:t xml:space="preserve">% de la consommation de référence des HCFC, </w:t>
            </w:r>
            <w:r w:rsidR="00DC0426">
              <w:rPr>
                <w:lang w:val="fr-CA"/>
              </w:rPr>
              <w:t>conformément à la décision</w:t>
            </w:r>
            <w:r w:rsidR="00410DD2">
              <w:rPr>
                <w:lang w:val="fr-CA"/>
              </w:rPr>
              <w:t> </w:t>
            </w:r>
            <w:r w:rsidR="00870B7C" w:rsidRPr="00DC0426">
              <w:rPr>
                <w:lang w:val="fr-CA"/>
              </w:rPr>
              <w:t>74/50</w:t>
            </w:r>
            <w:r w:rsidR="00410DD2">
              <w:rPr>
                <w:lang w:val="fr-CA"/>
              </w:rPr>
              <w:t> </w:t>
            </w:r>
            <w:r w:rsidR="00870B7C" w:rsidRPr="00DC0426">
              <w:rPr>
                <w:lang w:val="fr-CA"/>
              </w:rPr>
              <w:t>c)(xii)</w:t>
            </w:r>
          </w:p>
        </w:tc>
        <w:tc>
          <w:tcPr>
            <w:tcW w:w="1385" w:type="dxa"/>
          </w:tcPr>
          <w:p w:rsidR="00870B7C" w:rsidRPr="00E03152" w:rsidRDefault="00870B7C" w:rsidP="00451876">
            <w:pPr>
              <w:jc w:val="right"/>
              <w:rPr>
                <w:lang w:val="en-CA"/>
              </w:rPr>
            </w:pPr>
            <w:r w:rsidRPr="00E03152">
              <w:rPr>
                <w:lang w:val="en-CA"/>
              </w:rPr>
              <w:t>(</w:t>
            </w:r>
            <w:r w:rsidR="004A0BBD">
              <w:rPr>
                <w:lang w:val="en-CA"/>
              </w:rPr>
              <w:t>0,7</w:t>
            </w:r>
            <w:r w:rsidRPr="00E03152">
              <w:rPr>
                <w:lang w:val="en-CA"/>
              </w:rPr>
              <w:t>)</w:t>
            </w:r>
          </w:p>
        </w:tc>
        <w:tc>
          <w:tcPr>
            <w:tcW w:w="1386" w:type="dxa"/>
          </w:tcPr>
          <w:p w:rsidR="00870B7C" w:rsidRPr="00E03152" w:rsidRDefault="00870B7C" w:rsidP="00451876">
            <w:pPr>
              <w:jc w:val="right"/>
              <w:rPr>
                <w:lang w:val="en-CA"/>
              </w:rPr>
            </w:pPr>
            <w:r w:rsidRPr="00E03152">
              <w:rPr>
                <w:lang w:val="en-CA"/>
              </w:rPr>
              <w:t>(</w:t>
            </w:r>
            <w:r w:rsidR="004A0BBD">
              <w:rPr>
                <w:lang w:val="en-CA"/>
              </w:rPr>
              <w:t>0,4</w:t>
            </w:r>
            <w:r w:rsidRPr="00E03152">
              <w:rPr>
                <w:lang w:val="en-CA"/>
              </w:rPr>
              <w:t>)</w:t>
            </w:r>
          </w:p>
        </w:tc>
      </w:tr>
      <w:tr w:rsidR="00870B7C" w:rsidRPr="00E03152" w:rsidTr="00451876">
        <w:tc>
          <w:tcPr>
            <w:tcW w:w="6722" w:type="dxa"/>
          </w:tcPr>
          <w:p w:rsidR="00870B7C" w:rsidRPr="00DC0426" w:rsidRDefault="00DC0426" w:rsidP="00451876">
            <w:pPr>
              <w:rPr>
                <w:lang w:val="fr-CA"/>
              </w:rPr>
            </w:pPr>
            <w:r w:rsidRPr="00DC0426">
              <w:rPr>
                <w:lang w:val="fr-CA"/>
              </w:rPr>
              <w:t xml:space="preserve">Assistance technique </w:t>
            </w:r>
            <w:r>
              <w:rPr>
                <w:lang w:val="fr-CA"/>
              </w:rPr>
              <w:t>HCFC</w:t>
            </w:r>
            <w:r w:rsidR="00870B7C" w:rsidRPr="00DC0426">
              <w:rPr>
                <w:lang w:val="fr-CA"/>
              </w:rPr>
              <w:t xml:space="preserve"> </w:t>
            </w:r>
          </w:p>
        </w:tc>
        <w:tc>
          <w:tcPr>
            <w:tcW w:w="1385" w:type="dxa"/>
          </w:tcPr>
          <w:p w:rsidR="00870B7C" w:rsidRPr="00E03152" w:rsidRDefault="00870B7C" w:rsidP="00451876">
            <w:pPr>
              <w:jc w:val="right"/>
              <w:rPr>
                <w:lang w:val="en-CA"/>
              </w:rPr>
            </w:pPr>
            <w:r w:rsidRPr="00E03152">
              <w:rPr>
                <w:lang w:val="en-CA"/>
              </w:rPr>
              <w:t>(509)</w:t>
            </w:r>
          </w:p>
        </w:tc>
        <w:tc>
          <w:tcPr>
            <w:tcW w:w="1386" w:type="dxa"/>
          </w:tcPr>
          <w:p w:rsidR="00870B7C" w:rsidRPr="00E03152" w:rsidRDefault="00870B7C" w:rsidP="00451876">
            <w:pPr>
              <w:jc w:val="right"/>
              <w:rPr>
                <w:lang w:val="en-CA"/>
              </w:rPr>
            </w:pPr>
            <w:r w:rsidRPr="00E03152">
              <w:rPr>
                <w:lang w:val="en-CA"/>
              </w:rPr>
              <w:t>0</w:t>
            </w:r>
          </w:p>
        </w:tc>
      </w:tr>
      <w:tr w:rsidR="00870B7C" w:rsidRPr="00E03152" w:rsidTr="00451876">
        <w:tc>
          <w:tcPr>
            <w:tcW w:w="6722" w:type="dxa"/>
          </w:tcPr>
          <w:p w:rsidR="00870B7C" w:rsidRPr="00923F55" w:rsidRDefault="00DC0426" w:rsidP="00451876">
            <w:pPr>
              <w:rPr>
                <w:lang w:val="fr-CA"/>
              </w:rPr>
            </w:pPr>
            <w:r w:rsidRPr="00923F55">
              <w:rPr>
                <w:lang w:val="fr-CA"/>
              </w:rPr>
              <w:t>Activités de facilitation soumise</w:t>
            </w:r>
            <w:r w:rsidR="00410DD2" w:rsidRPr="00923F55">
              <w:rPr>
                <w:lang w:val="fr-CA"/>
              </w:rPr>
              <w:t>s</w:t>
            </w:r>
            <w:r w:rsidRPr="00923F55">
              <w:rPr>
                <w:lang w:val="fr-CA"/>
              </w:rPr>
              <w:t xml:space="preserve"> à la 84</w:t>
            </w:r>
            <w:r w:rsidRPr="004E7873">
              <w:rPr>
                <w:vertAlign w:val="superscript"/>
                <w:lang w:val="fr-CA"/>
              </w:rPr>
              <w:t>e</w:t>
            </w:r>
            <w:r w:rsidR="00410DD2" w:rsidRPr="00923F55">
              <w:rPr>
                <w:lang w:val="fr-CA"/>
              </w:rPr>
              <w:t> </w:t>
            </w:r>
            <w:r w:rsidRPr="00923F55">
              <w:rPr>
                <w:lang w:val="fr-CA"/>
              </w:rPr>
              <w:t>réunion</w:t>
            </w:r>
          </w:p>
        </w:tc>
        <w:tc>
          <w:tcPr>
            <w:tcW w:w="1385" w:type="dxa"/>
          </w:tcPr>
          <w:p w:rsidR="00870B7C" w:rsidRPr="00E03152" w:rsidRDefault="00870B7C" w:rsidP="00451876">
            <w:pPr>
              <w:jc w:val="right"/>
              <w:rPr>
                <w:lang w:val="en-CA"/>
              </w:rPr>
            </w:pPr>
            <w:r w:rsidRPr="00E03152">
              <w:rPr>
                <w:lang w:val="en-CA"/>
              </w:rPr>
              <w:t>(102)</w:t>
            </w:r>
          </w:p>
        </w:tc>
        <w:tc>
          <w:tcPr>
            <w:tcW w:w="1386" w:type="dxa"/>
          </w:tcPr>
          <w:p w:rsidR="00870B7C" w:rsidRPr="00E03152" w:rsidRDefault="00870B7C" w:rsidP="00451876">
            <w:pPr>
              <w:jc w:val="right"/>
              <w:rPr>
                <w:lang w:val="en-CA"/>
              </w:rPr>
            </w:pPr>
            <w:r w:rsidRPr="00E03152">
              <w:rPr>
                <w:lang w:val="en-CA"/>
              </w:rPr>
              <w:t>0</w:t>
            </w:r>
          </w:p>
        </w:tc>
      </w:tr>
      <w:tr w:rsidR="00870B7C" w:rsidRPr="00E03152" w:rsidTr="00451876">
        <w:tc>
          <w:tcPr>
            <w:tcW w:w="6722" w:type="dxa"/>
          </w:tcPr>
          <w:p w:rsidR="00870B7C" w:rsidRPr="00DC0426" w:rsidRDefault="00DC0426" w:rsidP="00451876">
            <w:pPr>
              <w:rPr>
                <w:lang w:val="fr-CA"/>
              </w:rPr>
            </w:pPr>
            <w:r w:rsidRPr="00DC0426">
              <w:rPr>
                <w:lang w:val="fr-CA"/>
              </w:rPr>
              <w:t>Activités de pr</w:t>
            </w:r>
            <w:r w:rsidR="00410DD2">
              <w:rPr>
                <w:lang w:val="fr-CA"/>
              </w:rPr>
              <w:t>éparation</w:t>
            </w:r>
            <w:r w:rsidRPr="00DC0426">
              <w:rPr>
                <w:lang w:val="fr-CA"/>
              </w:rPr>
              <w:t xml:space="preserve"> de projet pour l’élimination des HFC, conformément à la décision</w:t>
            </w:r>
            <w:r w:rsidR="00410DD2">
              <w:rPr>
                <w:lang w:val="fr-CA"/>
              </w:rPr>
              <w:t> </w:t>
            </w:r>
            <w:r w:rsidRPr="00DC0426">
              <w:rPr>
                <w:lang w:val="fr-CA"/>
              </w:rPr>
              <w:t>56/16</w:t>
            </w:r>
            <w:r w:rsidR="00410DD2">
              <w:rPr>
                <w:lang w:val="fr-CA"/>
              </w:rPr>
              <w:t> c</w:t>
            </w:r>
            <w:r w:rsidRPr="00DC0426">
              <w:rPr>
                <w:lang w:val="fr-CA"/>
              </w:rPr>
              <w:t>), ou dans les pays qui n’ont pas ratifié l’Amendement de Kigali</w:t>
            </w:r>
          </w:p>
        </w:tc>
        <w:tc>
          <w:tcPr>
            <w:tcW w:w="1385" w:type="dxa"/>
          </w:tcPr>
          <w:p w:rsidR="00870B7C" w:rsidRPr="00E03152" w:rsidRDefault="00870B7C" w:rsidP="00451876">
            <w:pPr>
              <w:jc w:val="right"/>
              <w:rPr>
                <w:lang w:val="en-CA"/>
              </w:rPr>
            </w:pPr>
            <w:r w:rsidRPr="00E03152">
              <w:rPr>
                <w:lang w:val="en-CA"/>
              </w:rPr>
              <w:t>(202)</w:t>
            </w:r>
          </w:p>
        </w:tc>
        <w:tc>
          <w:tcPr>
            <w:tcW w:w="1386" w:type="dxa"/>
          </w:tcPr>
          <w:p w:rsidR="00870B7C" w:rsidRPr="00E03152" w:rsidRDefault="00870B7C" w:rsidP="00451876">
            <w:pPr>
              <w:jc w:val="right"/>
              <w:rPr>
                <w:lang w:val="en-CA"/>
              </w:rPr>
            </w:pPr>
            <w:r w:rsidRPr="00E03152">
              <w:rPr>
                <w:lang w:val="en-CA"/>
              </w:rPr>
              <w:t>0</w:t>
            </w:r>
          </w:p>
        </w:tc>
      </w:tr>
      <w:tr w:rsidR="00870B7C" w:rsidRPr="00E03152" w:rsidTr="00451876">
        <w:tc>
          <w:tcPr>
            <w:tcW w:w="6722" w:type="dxa"/>
          </w:tcPr>
          <w:p w:rsidR="00870B7C" w:rsidRPr="00DC0426" w:rsidRDefault="00DC0426" w:rsidP="00451876">
            <w:pPr>
              <w:rPr>
                <w:lang w:val="fr-CA"/>
              </w:rPr>
            </w:pPr>
            <w:r w:rsidRPr="00DC0426">
              <w:rPr>
                <w:lang w:val="fr-CA"/>
              </w:rPr>
              <w:t xml:space="preserve">Projet de renforcement des institutions </w:t>
            </w:r>
            <w:r>
              <w:rPr>
                <w:lang w:val="fr-CA"/>
              </w:rPr>
              <w:t>pour la République populaire démocratique de Corée, conformément à la décision</w:t>
            </w:r>
            <w:r w:rsidR="00410DD2">
              <w:rPr>
                <w:lang w:val="fr-CA"/>
              </w:rPr>
              <w:t> </w:t>
            </w:r>
            <w:r w:rsidR="00870B7C" w:rsidRPr="00DC0426">
              <w:rPr>
                <w:lang w:val="fr-CA"/>
              </w:rPr>
              <w:t>80/34</w:t>
            </w:r>
            <w:r w:rsidR="00410DD2">
              <w:rPr>
                <w:lang w:val="fr-CA"/>
              </w:rPr>
              <w:t> </w:t>
            </w:r>
            <w:r w:rsidR="00870B7C" w:rsidRPr="00DC0426">
              <w:rPr>
                <w:lang w:val="fr-CA"/>
              </w:rPr>
              <w:t>c)</w:t>
            </w:r>
            <w:r w:rsidR="00410DD2">
              <w:rPr>
                <w:lang w:val="fr-CA"/>
              </w:rPr>
              <w:t> </w:t>
            </w:r>
            <w:r w:rsidR="00870B7C" w:rsidRPr="00DC0426">
              <w:rPr>
                <w:lang w:val="fr-CA"/>
              </w:rPr>
              <w:t xml:space="preserve">iii)b. </w:t>
            </w:r>
          </w:p>
        </w:tc>
        <w:tc>
          <w:tcPr>
            <w:tcW w:w="1385" w:type="dxa"/>
          </w:tcPr>
          <w:p w:rsidR="00870B7C" w:rsidRPr="00E03152" w:rsidRDefault="00870B7C" w:rsidP="00451876">
            <w:pPr>
              <w:jc w:val="right"/>
              <w:rPr>
                <w:lang w:val="en-CA"/>
              </w:rPr>
            </w:pPr>
            <w:r w:rsidRPr="00E03152">
              <w:rPr>
                <w:lang w:val="en-CA"/>
              </w:rPr>
              <w:t>(333)</w:t>
            </w:r>
          </w:p>
        </w:tc>
        <w:tc>
          <w:tcPr>
            <w:tcW w:w="1386" w:type="dxa"/>
          </w:tcPr>
          <w:p w:rsidR="00870B7C" w:rsidRPr="00E03152" w:rsidRDefault="00870B7C" w:rsidP="00451876">
            <w:pPr>
              <w:jc w:val="right"/>
              <w:rPr>
                <w:lang w:val="en-CA"/>
              </w:rPr>
            </w:pPr>
            <w:r w:rsidRPr="00E03152">
              <w:rPr>
                <w:lang w:val="en-CA"/>
              </w:rPr>
              <w:t>0</w:t>
            </w:r>
          </w:p>
        </w:tc>
      </w:tr>
    </w:tbl>
    <w:p w:rsidR="00870B7C" w:rsidRPr="00E03152" w:rsidRDefault="00870B7C" w:rsidP="00870B7C">
      <w:pPr>
        <w:pStyle w:val="Heading1"/>
        <w:numPr>
          <w:ilvl w:val="0"/>
          <w:numId w:val="0"/>
        </w:numPr>
        <w:spacing w:after="0"/>
      </w:pPr>
    </w:p>
    <w:p w:rsidR="00870B7C" w:rsidRPr="00410DD2" w:rsidRDefault="00DC0426" w:rsidP="00870B7C">
      <w:pPr>
        <w:pStyle w:val="Heading1"/>
        <w:rPr>
          <w:lang w:val="fr-CA"/>
        </w:rPr>
      </w:pPr>
      <w:r w:rsidRPr="00DC0426">
        <w:rPr>
          <w:lang w:val="fr-CA"/>
        </w:rPr>
        <w:t>Le tableau</w:t>
      </w:r>
      <w:r w:rsidR="004A0BBD">
        <w:rPr>
          <w:lang w:val="fr-CA"/>
        </w:rPr>
        <w:t> </w:t>
      </w:r>
      <w:r w:rsidRPr="00DC0426">
        <w:rPr>
          <w:lang w:val="fr-CA"/>
        </w:rPr>
        <w:t xml:space="preserve">3 </w:t>
      </w:r>
      <w:r w:rsidR="004A0BBD">
        <w:rPr>
          <w:lang w:val="fr-CA"/>
        </w:rPr>
        <w:t>présente</w:t>
      </w:r>
      <w:r w:rsidRPr="00DC0426">
        <w:rPr>
          <w:lang w:val="fr-CA"/>
        </w:rPr>
        <w:t xml:space="preserve"> les résultats des rajustements proposés </w:t>
      </w:r>
      <w:r w:rsidR="00410DD2">
        <w:rPr>
          <w:lang w:val="fr-CA"/>
        </w:rPr>
        <w:t xml:space="preserve">par </w:t>
      </w:r>
      <w:r w:rsidRPr="00DC0426">
        <w:rPr>
          <w:lang w:val="fr-CA"/>
        </w:rPr>
        <w:t>le Secrétariat au plan d’activités du PNUE pour la période</w:t>
      </w:r>
      <w:r w:rsidR="004A0BBD">
        <w:rPr>
          <w:lang w:val="fr-CA"/>
        </w:rPr>
        <w:t> </w:t>
      </w:r>
      <w:r w:rsidRPr="00DC0426">
        <w:rPr>
          <w:lang w:val="fr-CA"/>
        </w:rPr>
        <w:t>2020-2022, dans le contexte</w:t>
      </w:r>
      <w:r w:rsidR="00410DD2">
        <w:rPr>
          <w:lang w:val="fr-CA"/>
        </w:rPr>
        <w:t xml:space="preserve"> par ailleurs</w:t>
      </w:r>
      <w:r w:rsidRPr="00DC0426">
        <w:rPr>
          <w:lang w:val="fr-CA"/>
        </w:rPr>
        <w:t xml:space="preserve"> du plan d’activités consolid</w:t>
      </w:r>
      <w:r w:rsidR="00410DD2">
        <w:rPr>
          <w:lang w:val="fr-CA"/>
        </w:rPr>
        <w:t>é</w:t>
      </w:r>
      <w:r w:rsidRPr="00DC0426">
        <w:rPr>
          <w:lang w:val="fr-CA"/>
        </w:rPr>
        <w:t xml:space="preserve"> du </w:t>
      </w:r>
      <w:r w:rsidR="00410DD2">
        <w:rPr>
          <w:lang w:val="fr-CA"/>
        </w:rPr>
        <w:t>F</w:t>
      </w:r>
      <w:r w:rsidRPr="00DC0426">
        <w:rPr>
          <w:lang w:val="fr-CA"/>
        </w:rPr>
        <w:t>onds multilatéral pour la période</w:t>
      </w:r>
      <w:r w:rsidR="004A0BBD">
        <w:rPr>
          <w:lang w:val="fr-CA"/>
        </w:rPr>
        <w:t> </w:t>
      </w:r>
      <w:r w:rsidRPr="00DC0426">
        <w:rPr>
          <w:lang w:val="fr-CA"/>
        </w:rPr>
        <w:t>2020-2022</w:t>
      </w:r>
      <w:r w:rsidR="00870B7C" w:rsidRPr="00410DD2">
        <w:rPr>
          <w:lang w:val="fr-CA"/>
        </w:rPr>
        <w:t>.</w:t>
      </w:r>
      <w:r w:rsidR="00870B7C" w:rsidRPr="00E03152">
        <w:rPr>
          <w:rStyle w:val="FootnoteReference"/>
        </w:rPr>
        <w:footnoteReference w:id="4"/>
      </w:r>
      <w:r w:rsidR="00870B7C" w:rsidRPr="00410DD2">
        <w:rPr>
          <w:lang w:val="fr-CA"/>
        </w:rPr>
        <w:t xml:space="preserve"> </w:t>
      </w:r>
    </w:p>
    <w:p w:rsidR="00870B7C" w:rsidRPr="00DC0426" w:rsidRDefault="00870B7C" w:rsidP="00870B7C">
      <w:pPr>
        <w:keepNext/>
        <w:jc w:val="left"/>
        <w:rPr>
          <w:b/>
          <w:lang w:val="fr-CA"/>
        </w:rPr>
      </w:pPr>
      <w:r w:rsidRPr="004A0BBD">
        <w:rPr>
          <w:b/>
          <w:lang w:val="fr-CA"/>
        </w:rPr>
        <w:t>Table</w:t>
      </w:r>
      <w:r w:rsidR="00410DD2">
        <w:rPr>
          <w:b/>
          <w:lang w:val="fr-CA"/>
        </w:rPr>
        <w:t>au </w:t>
      </w:r>
      <w:r w:rsidRPr="004A0BBD">
        <w:rPr>
          <w:b/>
          <w:lang w:val="fr-CA"/>
        </w:rPr>
        <w:t xml:space="preserve">3. </w:t>
      </w:r>
      <w:r w:rsidR="00DC0426" w:rsidRPr="00DC0426">
        <w:rPr>
          <w:b/>
          <w:lang w:val="fr-CA"/>
        </w:rPr>
        <w:t>Affectation des ressources dans le plan d’activités rajust</w:t>
      </w:r>
      <w:r w:rsidR="00410DD2">
        <w:rPr>
          <w:b/>
          <w:lang w:val="fr-CA"/>
        </w:rPr>
        <w:t>é</w:t>
      </w:r>
      <w:r w:rsidR="00DC0426" w:rsidRPr="00DC0426">
        <w:rPr>
          <w:b/>
          <w:lang w:val="fr-CA"/>
        </w:rPr>
        <w:t xml:space="preserve"> du PNUE pour la période</w:t>
      </w:r>
      <w:r w:rsidR="004A0BBD">
        <w:rPr>
          <w:b/>
          <w:lang w:val="fr-CA"/>
        </w:rPr>
        <w:t> </w:t>
      </w:r>
      <w:r w:rsidR="00DC0426" w:rsidRPr="00DC0426">
        <w:rPr>
          <w:b/>
          <w:lang w:val="fr-CA"/>
        </w:rPr>
        <w:t>2020-2022 (</w:t>
      </w:r>
      <w:r w:rsidR="00DC0426">
        <w:rPr>
          <w:b/>
          <w:lang w:val="fr-CA"/>
        </w:rPr>
        <w:t>milliers</w:t>
      </w:r>
      <w:r w:rsidR="00410DD2">
        <w:rPr>
          <w:b/>
          <w:lang w:val="fr-CA"/>
        </w:rPr>
        <w:t> </w:t>
      </w:r>
      <w:r w:rsidR="005F347F">
        <w:rPr>
          <w:b/>
          <w:lang w:val="fr-CA"/>
        </w:rPr>
        <w:t>$US</w:t>
      </w:r>
      <w:r w:rsidR="00DC0426">
        <w:rPr>
          <w:b/>
          <w:lang w:val="fr-CA"/>
        </w:rPr>
        <w:t>)*</w:t>
      </w:r>
    </w:p>
    <w:tbl>
      <w:tblPr>
        <w:tblW w:w="9639" w:type="dxa"/>
        <w:tblInd w:w="-5" w:type="dxa"/>
        <w:tblLook w:val="04A0" w:firstRow="1" w:lastRow="0" w:firstColumn="1" w:lastColumn="0" w:noHBand="0" w:noVBand="1"/>
      </w:tblPr>
      <w:tblGrid>
        <w:gridCol w:w="4111"/>
        <w:gridCol w:w="1028"/>
        <w:gridCol w:w="992"/>
        <w:gridCol w:w="992"/>
        <w:gridCol w:w="1382"/>
        <w:gridCol w:w="1179"/>
      </w:tblGrid>
      <w:tr w:rsidR="00870B7C" w:rsidRPr="00E03152" w:rsidTr="00451876">
        <w:trPr>
          <w:trHeight w:val="266"/>
          <w:tblHeader/>
        </w:trPr>
        <w:tc>
          <w:tcPr>
            <w:tcW w:w="4111" w:type="dxa"/>
            <w:tcBorders>
              <w:top w:val="single" w:sz="4" w:space="0" w:color="auto"/>
              <w:left w:val="single" w:sz="4" w:space="0" w:color="auto"/>
              <w:bottom w:val="single" w:sz="4" w:space="0" w:color="auto"/>
              <w:right w:val="single" w:sz="4" w:space="0" w:color="auto"/>
            </w:tcBorders>
            <w:shd w:val="clear" w:color="auto" w:fill="auto"/>
            <w:noWrap/>
            <w:hideMark/>
          </w:tcPr>
          <w:p w:rsidR="00870B7C" w:rsidRPr="00DC0426" w:rsidRDefault="00870B7C" w:rsidP="00451876">
            <w:pPr>
              <w:jc w:val="left"/>
              <w:rPr>
                <w:b/>
                <w:bCs/>
                <w:sz w:val="21"/>
                <w:szCs w:val="21"/>
                <w:lang w:val="fr-CA" w:eastAsia="en-CA"/>
              </w:rPr>
            </w:pPr>
            <w:r w:rsidRPr="00DC0426">
              <w:rPr>
                <w:b/>
                <w:bCs/>
                <w:sz w:val="21"/>
                <w:szCs w:val="21"/>
                <w:lang w:val="fr-CA" w:eastAsia="en-CA"/>
              </w:rPr>
              <w:t> </w:t>
            </w:r>
          </w:p>
        </w:tc>
        <w:tc>
          <w:tcPr>
            <w:tcW w:w="1028" w:type="dxa"/>
            <w:tcBorders>
              <w:top w:val="single" w:sz="4" w:space="0" w:color="auto"/>
              <w:left w:val="nil"/>
              <w:bottom w:val="single" w:sz="4" w:space="0" w:color="auto"/>
              <w:right w:val="single" w:sz="4" w:space="0" w:color="auto"/>
            </w:tcBorders>
            <w:shd w:val="clear" w:color="auto" w:fill="auto"/>
            <w:hideMark/>
          </w:tcPr>
          <w:p w:rsidR="00870B7C" w:rsidRPr="00E03152" w:rsidRDefault="00870B7C" w:rsidP="00451876">
            <w:pPr>
              <w:jc w:val="center"/>
              <w:rPr>
                <w:b/>
                <w:bCs/>
                <w:sz w:val="21"/>
                <w:szCs w:val="21"/>
                <w:lang w:val="en-CA" w:eastAsia="en-CA"/>
              </w:rPr>
            </w:pPr>
            <w:r w:rsidRPr="00E03152">
              <w:rPr>
                <w:b/>
                <w:bCs/>
                <w:sz w:val="21"/>
                <w:szCs w:val="21"/>
                <w:lang w:val="en-CA" w:eastAsia="en-CA"/>
              </w:rPr>
              <w:t>2020</w:t>
            </w:r>
          </w:p>
        </w:tc>
        <w:tc>
          <w:tcPr>
            <w:tcW w:w="992" w:type="dxa"/>
            <w:tcBorders>
              <w:top w:val="single" w:sz="4" w:space="0" w:color="auto"/>
              <w:left w:val="nil"/>
              <w:bottom w:val="single" w:sz="4" w:space="0" w:color="auto"/>
              <w:right w:val="single" w:sz="4" w:space="0" w:color="auto"/>
            </w:tcBorders>
            <w:shd w:val="clear" w:color="auto" w:fill="auto"/>
            <w:hideMark/>
          </w:tcPr>
          <w:p w:rsidR="00870B7C" w:rsidRPr="00E03152" w:rsidRDefault="00870B7C" w:rsidP="00451876">
            <w:pPr>
              <w:jc w:val="center"/>
              <w:rPr>
                <w:b/>
                <w:bCs/>
                <w:sz w:val="21"/>
                <w:szCs w:val="21"/>
                <w:lang w:val="en-CA" w:eastAsia="en-CA"/>
              </w:rPr>
            </w:pPr>
            <w:r w:rsidRPr="00E03152">
              <w:rPr>
                <w:b/>
                <w:bCs/>
                <w:sz w:val="21"/>
                <w:szCs w:val="21"/>
                <w:lang w:val="en-CA" w:eastAsia="en-CA"/>
              </w:rPr>
              <w:t>2021</w:t>
            </w:r>
          </w:p>
        </w:tc>
        <w:tc>
          <w:tcPr>
            <w:tcW w:w="992" w:type="dxa"/>
            <w:tcBorders>
              <w:top w:val="single" w:sz="4" w:space="0" w:color="auto"/>
              <w:left w:val="nil"/>
              <w:bottom w:val="single" w:sz="4" w:space="0" w:color="auto"/>
              <w:right w:val="single" w:sz="4" w:space="0" w:color="auto"/>
            </w:tcBorders>
            <w:shd w:val="clear" w:color="auto" w:fill="auto"/>
            <w:hideMark/>
          </w:tcPr>
          <w:p w:rsidR="00870B7C" w:rsidRPr="00E03152" w:rsidRDefault="00870B7C" w:rsidP="00451876">
            <w:pPr>
              <w:jc w:val="center"/>
              <w:rPr>
                <w:b/>
                <w:bCs/>
                <w:sz w:val="21"/>
                <w:szCs w:val="21"/>
                <w:lang w:val="en-CA" w:eastAsia="en-CA"/>
              </w:rPr>
            </w:pPr>
            <w:r w:rsidRPr="00E03152">
              <w:rPr>
                <w:b/>
                <w:bCs/>
                <w:sz w:val="21"/>
                <w:szCs w:val="21"/>
                <w:lang w:val="en-CA" w:eastAsia="en-CA"/>
              </w:rPr>
              <w:t>2022</w:t>
            </w:r>
          </w:p>
        </w:tc>
        <w:tc>
          <w:tcPr>
            <w:tcW w:w="1382" w:type="dxa"/>
            <w:tcBorders>
              <w:top w:val="single" w:sz="4" w:space="0" w:color="auto"/>
              <w:left w:val="nil"/>
              <w:bottom w:val="single" w:sz="4" w:space="0" w:color="auto"/>
              <w:right w:val="single" w:sz="4" w:space="0" w:color="auto"/>
            </w:tcBorders>
            <w:shd w:val="clear" w:color="auto" w:fill="auto"/>
            <w:hideMark/>
          </w:tcPr>
          <w:p w:rsidR="00870B7C" w:rsidRPr="00E03152" w:rsidRDefault="00870B7C" w:rsidP="00451876">
            <w:pPr>
              <w:jc w:val="center"/>
              <w:rPr>
                <w:b/>
                <w:bCs/>
                <w:sz w:val="21"/>
                <w:szCs w:val="21"/>
                <w:lang w:val="en-CA" w:eastAsia="en-CA"/>
              </w:rPr>
            </w:pPr>
            <w:r w:rsidRPr="00E03152">
              <w:rPr>
                <w:b/>
                <w:bCs/>
                <w:sz w:val="21"/>
                <w:szCs w:val="21"/>
                <w:lang w:val="en-CA" w:eastAsia="en-CA"/>
              </w:rPr>
              <w:t xml:space="preserve">Total </w:t>
            </w:r>
          </w:p>
          <w:p w:rsidR="00870B7C" w:rsidRPr="00E03152" w:rsidRDefault="00870B7C" w:rsidP="00451876">
            <w:pPr>
              <w:jc w:val="center"/>
              <w:rPr>
                <w:b/>
                <w:bCs/>
                <w:sz w:val="21"/>
                <w:szCs w:val="21"/>
                <w:lang w:val="en-CA" w:eastAsia="en-CA"/>
              </w:rPr>
            </w:pPr>
            <w:r w:rsidRPr="00E03152">
              <w:rPr>
                <w:b/>
                <w:bCs/>
                <w:sz w:val="21"/>
                <w:szCs w:val="21"/>
                <w:lang w:val="en-CA" w:eastAsia="en-CA"/>
              </w:rPr>
              <w:t>(2020–2022)</w:t>
            </w:r>
          </w:p>
        </w:tc>
        <w:tc>
          <w:tcPr>
            <w:tcW w:w="1134" w:type="dxa"/>
            <w:tcBorders>
              <w:top w:val="single" w:sz="4" w:space="0" w:color="auto"/>
              <w:left w:val="nil"/>
              <w:bottom w:val="single" w:sz="4" w:space="0" w:color="auto"/>
              <w:right w:val="single" w:sz="4" w:space="0" w:color="auto"/>
            </w:tcBorders>
            <w:shd w:val="clear" w:color="auto" w:fill="auto"/>
            <w:hideMark/>
          </w:tcPr>
          <w:p w:rsidR="00870B7C" w:rsidRPr="00E03152" w:rsidRDefault="00870B7C" w:rsidP="00451876">
            <w:pPr>
              <w:jc w:val="center"/>
              <w:rPr>
                <w:b/>
                <w:bCs/>
                <w:sz w:val="21"/>
                <w:szCs w:val="21"/>
                <w:lang w:val="en-CA" w:eastAsia="en-CA"/>
              </w:rPr>
            </w:pPr>
            <w:r w:rsidRPr="00E03152">
              <w:rPr>
                <w:b/>
                <w:bCs/>
                <w:sz w:val="21"/>
                <w:szCs w:val="21"/>
                <w:lang w:val="en-CA" w:eastAsia="en-CA"/>
              </w:rPr>
              <w:t xml:space="preserve">Total </w:t>
            </w:r>
            <w:r w:rsidR="00410DD2">
              <w:rPr>
                <w:b/>
                <w:bCs/>
                <w:sz w:val="21"/>
                <w:szCs w:val="21"/>
                <w:lang w:val="en-CA" w:eastAsia="en-CA"/>
              </w:rPr>
              <w:t>après </w:t>
            </w:r>
            <w:r w:rsidRPr="00E03152">
              <w:rPr>
                <w:b/>
                <w:bCs/>
                <w:sz w:val="21"/>
                <w:szCs w:val="21"/>
                <w:lang w:val="en-CA" w:eastAsia="en-CA"/>
              </w:rPr>
              <w:t>2022</w:t>
            </w:r>
          </w:p>
        </w:tc>
      </w:tr>
      <w:tr w:rsidR="00870B7C" w:rsidRPr="00DC0426" w:rsidTr="00451876">
        <w:trPr>
          <w:trHeight w:val="276"/>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870B7C" w:rsidRPr="00DC0426" w:rsidRDefault="00DC0426" w:rsidP="00451876">
            <w:pPr>
              <w:jc w:val="left"/>
              <w:rPr>
                <w:b/>
                <w:bCs/>
                <w:sz w:val="21"/>
                <w:szCs w:val="21"/>
                <w:lang w:val="fr-CA" w:eastAsia="en-CA"/>
              </w:rPr>
            </w:pPr>
            <w:r w:rsidRPr="00DC0426">
              <w:rPr>
                <w:b/>
                <w:bCs/>
                <w:sz w:val="20"/>
                <w:szCs w:val="20"/>
                <w:lang w:val="fr-CA" w:eastAsia="en-CA"/>
              </w:rPr>
              <w:t>Activités relatives aux H</w:t>
            </w:r>
            <w:r w:rsidR="00B00EB9">
              <w:rPr>
                <w:b/>
                <w:bCs/>
                <w:sz w:val="20"/>
                <w:szCs w:val="20"/>
                <w:lang w:val="fr-CA" w:eastAsia="en-CA"/>
              </w:rPr>
              <w:t>C</w:t>
            </w:r>
            <w:r w:rsidRPr="00DC0426">
              <w:rPr>
                <w:b/>
                <w:bCs/>
                <w:sz w:val="20"/>
                <w:szCs w:val="20"/>
                <w:lang w:val="fr-CA" w:eastAsia="en-CA"/>
              </w:rPr>
              <w:t>FC</w:t>
            </w:r>
            <w:r w:rsidR="00870B7C" w:rsidRPr="00DC0426">
              <w:rPr>
                <w:b/>
                <w:bCs/>
                <w:sz w:val="20"/>
                <w:szCs w:val="20"/>
                <w:lang w:val="fr-CA" w:eastAsia="en-CA"/>
              </w:rPr>
              <w:t xml:space="preserve"> </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E03152" w:rsidRDefault="00DC0426" w:rsidP="00451876">
            <w:pPr>
              <w:jc w:val="left"/>
              <w:rPr>
                <w:sz w:val="21"/>
                <w:szCs w:val="21"/>
                <w:lang w:val="en-CA" w:eastAsia="en-CA"/>
              </w:rPr>
            </w:pPr>
            <w:r>
              <w:rPr>
                <w:sz w:val="21"/>
                <w:szCs w:val="21"/>
                <w:lang w:val="en-CA" w:eastAsia="en-CA"/>
              </w:rPr>
              <w:t>PGEH approuvé</w:t>
            </w:r>
            <w:r w:rsidR="00B00EB9">
              <w:rPr>
                <w:sz w:val="21"/>
                <w:szCs w:val="21"/>
                <w:lang w:val="en-CA" w:eastAsia="en-CA"/>
              </w:rPr>
              <w:t>s</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7 729</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4 481</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4 021</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16 232</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1 088</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E03152" w:rsidRDefault="005F347F" w:rsidP="00451876">
            <w:pPr>
              <w:jc w:val="left"/>
              <w:rPr>
                <w:sz w:val="21"/>
                <w:szCs w:val="21"/>
                <w:lang w:val="en-CA" w:eastAsia="en-CA"/>
              </w:rPr>
            </w:pPr>
            <w:r>
              <w:rPr>
                <w:sz w:val="21"/>
                <w:szCs w:val="21"/>
                <w:lang w:val="en-CA" w:eastAsia="en-CA"/>
              </w:rPr>
              <w:t>Phase I</w:t>
            </w:r>
            <w:r w:rsidR="00DC0426">
              <w:rPr>
                <w:sz w:val="21"/>
                <w:szCs w:val="21"/>
                <w:lang w:val="en-CA" w:eastAsia="en-CA"/>
              </w:rPr>
              <w:t xml:space="preserve"> d</w:t>
            </w:r>
            <w:r w:rsidR="00B00EB9">
              <w:rPr>
                <w:sz w:val="21"/>
                <w:szCs w:val="21"/>
                <w:lang w:val="en-CA" w:eastAsia="en-CA"/>
              </w:rPr>
              <w:t>es</w:t>
            </w:r>
            <w:r w:rsidR="00DC0426">
              <w:rPr>
                <w:sz w:val="21"/>
                <w:szCs w:val="21"/>
                <w:lang w:val="en-CA" w:eastAsia="en-CA"/>
              </w:rPr>
              <w:t xml:space="preserve"> PGEH</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150</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 </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150</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300</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DC0426" w:rsidRDefault="00DC0426" w:rsidP="00451876">
            <w:pPr>
              <w:jc w:val="left"/>
              <w:rPr>
                <w:sz w:val="21"/>
                <w:szCs w:val="21"/>
                <w:lang w:val="fr-CA" w:eastAsia="en-CA"/>
              </w:rPr>
            </w:pPr>
            <w:r w:rsidRPr="00DC0426">
              <w:rPr>
                <w:sz w:val="21"/>
                <w:szCs w:val="21"/>
                <w:lang w:val="fr-CA" w:eastAsia="en-CA"/>
              </w:rPr>
              <w:t xml:space="preserve">Activités de préparation de projet </w:t>
            </w:r>
            <w:r>
              <w:rPr>
                <w:sz w:val="21"/>
                <w:szCs w:val="21"/>
                <w:lang w:val="fr-CA" w:eastAsia="en-CA"/>
              </w:rPr>
              <w:t xml:space="preserve">pour les PGEH – </w:t>
            </w:r>
            <w:r w:rsidR="00B00EB9">
              <w:rPr>
                <w:sz w:val="21"/>
                <w:szCs w:val="21"/>
                <w:lang w:val="fr-CA" w:eastAsia="en-CA"/>
              </w:rPr>
              <w:t>p</w:t>
            </w:r>
            <w:r w:rsidR="005F347F">
              <w:rPr>
                <w:sz w:val="21"/>
                <w:szCs w:val="21"/>
                <w:lang w:val="fr-CA" w:eastAsia="en-CA"/>
              </w:rPr>
              <w:t>hase I</w:t>
            </w:r>
            <w:r>
              <w:rPr>
                <w:sz w:val="21"/>
                <w:szCs w:val="21"/>
                <w:lang w:val="fr-CA" w:eastAsia="en-CA"/>
              </w:rPr>
              <w:t>I</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175</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107</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283</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34</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E03152" w:rsidRDefault="005F347F" w:rsidP="00451876">
            <w:pPr>
              <w:jc w:val="left"/>
              <w:rPr>
                <w:sz w:val="21"/>
                <w:szCs w:val="21"/>
                <w:lang w:val="en-CA" w:eastAsia="en-CA"/>
              </w:rPr>
            </w:pPr>
            <w:r>
              <w:rPr>
                <w:sz w:val="21"/>
                <w:szCs w:val="21"/>
                <w:lang w:val="en-CA" w:eastAsia="en-CA"/>
              </w:rPr>
              <w:t>Phase I</w:t>
            </w:r>
            <w:r w:rsidR="004D47BD">
              <w:rPr>
                <w:sz w:val="21"/>
                <w:szCs w:val="21"/>
                <w:lang w:val="en-CA" w:eastAsia="en-CA"/>
              </w:rPr>
              <w:t>I des PGEH</w:t>
            </w:r>
            <w:r w:rsidR="00870B7C" w:rsidRPr="00E03152">
              <w:rPr>
                <w:sz w:val="21"/>
                <w:szCs w:val="21"/>
                <w:lang w:val="en-CA" w:eastAsia="en-CA"/>
              </w:rPr>
              <w:t xml:space="preserve"> </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5 595</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2 729</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1 002</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9 326</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16 191</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4D47BD" w:rsidRDefault="004D47BD" w:rsidP="00451876">
            <w:pPr>
              <w:jc w:val="left"/>
              <w:rPr>
                <w:sz w:val="21"/>
                <w:szCs w:val="21"/>
                <w:lang w:val="fr-CA" w:eastAsia="en-CA"/>
              </w:rPr>
            </w:pPr>
            <w:r w:rsidRPr="004D47BD">
              <w:rPr>
                <w:sz w:val="21"/>
                <w:szCs w:val="21"/>
                <w:lang w:val="fr-CA" w:eastAsia="en-CA"/>
              </w:rPr>
              <w:t xml:space="preserve">Activités de préparation de projet pour les PGEH – </w:t>
            </w:r>
            <w:r w:rsidR="00B00EB9">
              <w:rPr>
                <w:sz w:val="21"/>
                <w:szCs w:val="21"/>
                <w:lang w:val="fr-CA" w:eastAsia="en-CA"/>
              </w:rPr>
              <w:t>p</w:t>
            </w:r>
            <w:r w:rsidR="005F347F">
              <w:rPr>
                <w:sz w:val="21"/>
                <w:szCs w:val="21"/>
                <w:lang w:val="fr-CA" w:eastAsia="en-CA"/>
              </w:rPr>
              <w:t>hase I</w:t>
            </w:r>
            <w:r>
              <w:rPr>
                <w:sz w:val="21"/>
                <w:szCs w:val="21"/>
                <w:lang w:val="fr-CA" w:eastAsia="en-CA"/>
              </w:rPr>
              <w:t>II</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268</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268</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E03152" w:rsidRDefault="005F347F" w:rsidP="00451876">
            <w:pPr>
              <w:jc w:val="left"/>
              <w:rPr>
                <w:sz w:val="21"/>
                <w:szCs w:val="21"/>
                <w:lang w:val="en-CA" w:eastAsia="en-CA"/>
              </w:rPr>
            </w:pPr>
            <w:r>
              <w:rPr>
                <w:sz w:val="21"/>
                <w:szCs w:val="21"/>
                <w:lang w:val="en-CA" w:eastAsia="en-CA"/>
              </w:rPr>
              <w:t>Phase I</w:t>
            </w:r>
            <w:r w:rsidR="004D47BD">
              <w:rPr>
                <w:sz w:val="21"/>
                <w:szCs w:val="21"/>
                <w:lang w:val="en-CA" w:eastAsia="en-CA"/>
              </w:rPr>
              <w:t>II des PGEH</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51</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97</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149</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97</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4D47BD" w:rsidRDefault="004D47BD" w:rsidP="00451876">
            <w:pPr>
              <w:jc w:val="left"/>
              <w:rPr>
                <w:sz w:val="21"/>
                <w:szCs w:val="21"/>
                <w:lang w:val="fr-CA" w:eastAsia="en-CA"/>
              </w:rPr>
            </w:pPr>
            <w:r w:rsidRPr="004D47BD">
              <w:rPr>
                <w:sz w:val="21"/>
                <w:szCs w:val="21"/>
                <w:lang w:val="fr-CA" w:eastAsia="en-CA"/>
              </w:rPr>
              <w:t xml:space="preserve">Assistance technique </w:t>
            </w:r>
            <w:r>
              <w:rPr>
                <w:sz w:val="21"/>
                <w:szCs w:val="21"/>
                <w:lang w:val="fr-CA" w:eastAsia="en-CA"/>
              </w:rPr>
              <w:t>– H</w:t>
            </w:r>
            <w:r w:rsidR="00B00EB9">
              <w:rPr>
                <w:sz w:val="21"/>
                <w:szCs w:val="21"/>
                <w:lang w:val="fr-CA" w:eastAsia="en-CA"/>
              </w:rPr>
              <w:t>C</w:t>
            </w:r>
            <w:r>
              <w:rPr>
                <w:sz w:val="21"/>
                <w:szCs w:val="21"/>
                <w:lang w:val="fr-CA" w:eastAsia="en-CA"/>
              </w:rPr>
              <w:t>FC</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4D47BD" w:rsidRDefault="00870B7C" w:rsidP="004E7873">
            <w:pPr>
              <w:jc w:val="left"/>
              <w:rPr>
                <w:b/>
                <w:bCs/>
                <w:sz w:val="21"/>
                <w:szCs w:val="21"/>
                <w:lang w:val="fr-CA" w:eastAsia="en-CA"/>
              </w:rPr>
            </w:pPr>
            <w:r w:rsidRPr="004D47BD">
              <w:rPr>
                <w:b/>
                <w:bCs/>
                <w:sz w:val="21"/>
                <w:szCs w:val="21"/>
                <w:lang w:val="fr-CA" w:eastAsia="en-CA"/>
              </w:rPr>
              <w:t xml:space="preserve">  </w:t>
            </w:r>
            <w:r w:rsidR="00B00EB9">
              <w:rPr>
                <w:b/>
                <w:bCs/>
                <w:sz w:val="21"/>
                <w:szCs w:val="21"/>
                <w:lang w:val="fr-CA" w:eastAsia="en-CA"/>
              </w:rPr>
              <w:t xml:space="preserve"> </w:t>
            </w:r>
            <w:r w:rsidR="004D47BD" w:rsidRPr="004D47BD">
              <w:rPr>
                <w:b/>
                <w:bCs/>
                <w:sz w:val="21"/>
                <w:szCs w:val="21"/>
                <w:lang w:val="fr-CA" w:eastAsia="en-CA"/>
              </w:rPr>
              <w:t>Activités relatives aux H</w:t>
            </w:r>
            <w:r w:rsidR="00B00EB9">
              <w:rPr>
                <w:b/>
                <w:bCs/>
                <w:sz w:val="21"/>
                <w:szCs w:val="21"/>
                <w:lang w:val="fr-CA" w:eastAsia="en-CA"/>
              </w:rPr>
              <w:t>C</w:t>
            </w:r>
            <w:r w:rsidR="004D47BD" w:rsidRPr="004D47BD">
              <w:rPr>
                <w:b/>
                <w:bCs/>
                <w:sz w:val="21"/>
                <w:szCs w:val="21"/>
                <w:lang w:val="fr-CA" w:eastAsia="en-CA"/>
              </w:rPr>
              <w:t>FC</w:t>
            </w:r>
            <w:r w:rsidR="004E7873">
              <w:rPr>
                <w:b/>
                <w:bCs/>
                <w:sz w:val="21"/>
                <w:szCs w:val="21"/>
                <w:lang w:val="fr-CA" w:eastAsia="en-CA"/>
              </w:rPr>
              <w:t xml:space="preserve"> -</w:t>
            </w:r>
            <w:r w:rsidR="004D47BD" w:rsidRPr="004D47BD">
              <w:rPr>
                <w:b/>
                <w:bCs/>
                <w:sz w:val="21"/>
                <w:szCs w:val="21"/>
                <w:lang w:val="fr-CA" w:eastAsia="en-CA"/>
              </w:rPr>
              <w:t xml:space="preserve"> </w:t>
            </w:r>
            <w:r w:rsidR="00B00EB9">
              <w:rPr>
                <w:b/>
                <w:bCs/>
                <w:sz w:val="21"/>
                <w:szCs w:val="21"/>
                <w:lang w:val="fr-CA" w:eastAsia="en-CA"/>
              </w:rPr>
              <w:t>sous-</w:t>
            </w:r>
            <w:r w:rsidR="004D47BD" w:rsidRPr="004D47BD">
              <w:rPr>
                <w:b/>
                <w:bCs/>
                <w:sz w:val="21"/>
                <w:szCs w:val="21"/>
                <w:lang w:val="fr-CA" w:eastAsia="en-CA"/>
              </w:rPr>
              <w:t>total</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13 969</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7 414</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5 173</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26 557</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17 411</w:t>
            </w:r>
          </w:p>
        </w:tc>
      </w:tr>
      <w:tr w:rsidR="00870B7C" w:rsidRPr="004D47BD" w:rsidTr="00451876">
        <w:trPr>
          <w:trHeight w:val="276"/>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870B7C" w:rsidRPr="004D47BD" w:rsidRDefault="004D47BD" w:rsidP="00451876">
            <w:pPr>
              <w:jc w:val="left"/>
              <w:rPr>
                <w:b/>
                <w:bCs/>
                <w:sz w:val="21"/>
                <w:szCs w:val="21"/>
                <w:lang w:val="fr-CA" w:eastAsia="en-CA"/>
              </w:rPr>
            </w:pPr>
            <w:r w:rsidRPr="004D47BD">
              <w:rPr>
                <w:b/>
                <w:bCs/>
                <w:sz w:val="21"/>
                <w:szCs w:val="21"/>
                <w:lang w:val="fr-CA" w:eastAsia="en-CA"/>
              </w:rPr>
              <w:t>Activités relatives aux HFC</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4D47BD" w:rsidRDefault="00870B7C" w:rsidP="00451876">
            <w:pPr>
              <w:jc w:val="left"/>
              <w:rPr>
                <w:sz w:val="21"/>
                <w:szCs w:val="21"/>
                <w:lang w:val="fr-CA" w:eastAsia="en-CA"/>
              </w:rPr>
            </w:pPr>
            <w:r w:rsidRPr="004D47BD">
              <w:rPr>
                <w:sz w:val="21"/>
                <w:szCs w:val="21"/>
                <w:lang w:val="fr-CA" w:eastAsia="en-CA"/>
              </w:rPr>
              <w:t xml:space="preserve">HFC – </w:t>
            </w:r>
            <w:r w:rsidR="004D47BD" w:rsidRPr="004D47BD">
              <w:rPr>
                <w:sz w:val="21"/>
                <w:szCs w:val="21"/>
                <w:lang w:val="fr-CA" w:eastAsia="en-CA"/>
              </w:rPr>
              <w:t>Activités de facilitation</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214</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161</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375</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4D47BD" w:rsidRDefault="004D47BD" w:rsidP="00451876">
            <w:pPr>
              <w:jc w:val="left"/>
              <w:rPr>
                <w:sz w:val="21"/>
                <w:szCs w:val="21"/>
                <w:lang w:val="fr-CA" w:eastAsia="en-CA"/>
              </w:rPr>
            </w:pPr>
            <w:r w:rsidRPr="004D47BD">
              <w:rPr>
                <w:sz w:val="21"/>
                <w:szCs w:val="21"/>
                <w:lang w:val="fr-CA" w:eastAsia="en-CA"/>
              </w:rPr>
              <w:t>Élimination des HFC - activités de préparation de projet</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2 844</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147</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2 991</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4D47BD" w:rsidRDefault="00870B7C" w:rsidP="004E7873">
            <w:pPr>
              <w:jc w:val="left"/>
              <w:rPr>
                <w:b/>
                <w:bCs/>
                <w:sz w:val="21"/>
                <w:szCs w:val="21"/>
                <w:lang w:val="fr-CA" w:eastAsia="en-CA"/>
              </w:rPr>
            </w:pPr>
            <w:r w:rsidRPr="004D47BD">
              <w:rPr>
                <w:b/>
                <w:bCs/>
                <w:sz w:val="21"/>
                <w:szCs w:val="21"/>
                <w:lang w:val="fr-CA" w:eastAsia="en-CA"/>
              </w:rPr>
              <w:t xml:space="preserve">   </w:t>
            </w:r>
            <w:r w:rsidR="004D47BD" w:rsidRPr="004D47BD">
              <w:rPr>
                <w:b/>
                <w:bCs/>
                <w:sz w:val="21"/>
                <w:szCs w:val="21"/>
                <w:lang w:val="fr-CA" w:eastAsia="en-CA"/>
              </w:rPr>
              <w:t>Activités relatives aux HFC</w:t>
            </w:r>
            <w:r w:rsidR="004E7873">
              <w:rPr>
                <w:b/>
                <w:bCs/>
                <w:sz w:val="21"/>
                <w:szCs w:val="21"/>
                <w:lang w:val="fr-CA" w:eastAsia="en-CA"/>
              </w:rPr>
              <w:t xml:space="preserve"> -</w:t>
            </w:r>
            <w:r w:rsidR="004D47BD" w:rsidRPr="004D47BD">
              <w:rPr>
                <w:b/>
                <w:bCs/>
                <w:sz w:val="21"/>
                <w:szCs w:val="21"/>
                <w:lang w:val="fr-CA" w:eastAsia="en-CA"/>
              </w:rPr>
              <w:t xml:space="preserve"> sous</w:t>
            </w:r>
            <w:r w:rsidR="00B00EB9">
              <w:rPr>
                <w:b/>
                <w:bCs/>
                <w:sz w:val="21"/>
                <w:szCs w:val="21"/>
                <w:lang w:val="fr-CA" w:eastAsia="en-CA"/>
              </w:rPr>
              <w:t>-</w:t>
            </w:r>
            <w:r w:rsidR="004D47BD" w:rsidRPr="004D47BD">
              <w:rPr>
                <w:b/>
                <w:bCs/>
                <w:sz w:val="21"/>
                <w:szCs w:val="21"/>
                <w:lang w:val="fr-CA" w:eastAsia="en-CA"/>
              </w:rPr>
              <w:t xml:space="preserve">total </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3 058</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b/>
                <w:bCs/>
                <w:sz w:val="21"/>
                <w:szCs w:val="21"/>
                <w:lang w:val="en-CA" w:eastAsia="en-CA"/>
              </w:rPr>
            </w:pPr>
            <w:r w:rsidRPr="00E03152">
              <w:rPr>
                <w:b/>
                <w:bCs/>
                <w:sz w:val="21"/>
                <w:szCs w:val="21"/>
                <w:lang w:val="en-CA" w:eastAsia="en-CA"/>
              </w:rPr>
              <w:t>308</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b/>
                <w:bCs/>
                <w:sz w:val="21"/>
                <w:szCs w:val="21"/>
                <w:lang w:val="en-CA" w:eastAsia="en-CA"/>
              </w:rPr>
            </w:pPr>
            <w:r w:rsidRPr="00E03152">
              <w:rPr>
                <w:b/>
                <w:bCs/>
                <w:sz w:val="21"/>
                <w:szCs w:val="21"/>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3 366</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b/>
                <w:bCs/>
                <w:sz w:val="21"/>
                <w:szCs w:val="21"/>
                <w:lang w:val="en-CA" w:eastAsia="en-CA"/>
              </w:rPr>
            </w:pPr>
            <w:r w:rsidRPr="00E03152">
              <w:rPr>
                <w:b/>
                <w:bCs/>
                <w:sz w:val="21"/>
                <w:szCs w:val="21"/>
                <w:lang w:val="en-CA" w:eastAsia="en-CA"/>
              </w:rPr>
              <w:t>0</w:t>
            </w:r>
          </w:p>
        </w:tc>
      </w:tr>
      <w:tr w:rsidR="00870B7C" w:rsidRPr="00E03152" w:rsidTr="00451876">
        <w:trPr>
          <w:trHeight w:val="276"/>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870B7C" w:rsidRPr="00E03152" w:rsidRDefault="004D47BD" w:rsidP="00451876">
            <w:pPr>
              <w:jc w:val="left"/>
              <w:rPr>
                <w:b/>
                <w:bCs/>
                <w:sz w:val="21"/>
                <w:szCs w:val="21"/>
                <w:lang w:val="en-CA" w:eastAsia="en-CA"/>
              </w:rPr>
            </w:pPr>
            <w:r>
              <w:rPr>
                <w:b/>
                <w:bCs/>
                <w:sz w:val="21"/>
                <w:szCs w:val="21"/>
                <w:lang w:val="en-CA" w:eastAsia="en-CA"/>
              </w:rPr>
              <w:t>Activités standard</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E03152" w:rsidRDefault="004D47BD" w:rsidP="00451876">
            <w:pPr>
              <w:jc w:val="left"/>
              <w:rPr>
                <w:sz w:val="21"/>
                <w:szCs w:val="21"/>
                <w:lang w:val="en-CA" w:eastAsia="en-CA"/>
              </w:rPr>
            </w:pPr>
            <w:r>
              <w:rPr>
                <w:sz w:val="21"/>
                <w:szCs w:val="21"/>
                <w:lang w:val="en-CA" w:eastAsia="en-CA"/>
              </w:rPr>
              <w:t xml:space="preserve">Renforcement des capacités </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6 280</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5 216</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6 280</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17 776</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E03152" w:rsidRDefault="004D47BD" w:rsidP="00451876">
            <w:pPr>
              <w:jc w:val="left"/>
              <w:rPr>
                <w:sz w:val="21"/>
                <w:szCs w:val="21"/>
                <w:lang w:val="en-CA" w:eastAsia="en-CA"/>
              </w:rPr>
            </w:pPr>
            <w:r>
              <w:rPr>
                <w:sz w:val="21"/>
                <w:szCs w:val="21"/>
                <w:lang w:val="en-CA" w:eastAsia="en-CA"/>
              </w:rPr>
              <w:t>PAC</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11 428</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11 771</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12 124</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sz w:val="21"/>
                <w:szCs w:val="21"/>
                <w:lang w:val="en-CA" w:eastAsia="en-CA"/>
              </w:rPr>
            </w:pPr>
            <w:r>
              <w:rPr>
                <w:sz w:val="21"/>
                <w:szCs w:val="21"/>
                <w:lang w:val="en-CA" w:eastAsia="en-CA"/>
              </w:rPr>
              <w:t>35 324</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sz w:val="21"/>
                <w:szCs w:val="21"/>
                <w:lang w:val="en-CA" w:eastAsia="en-CA"/>
              </w:rPr>
            </w:pPr>
            <w:r w:rsidRPr="00E03152">
              <w:rPr>
                <w:sz w:val="21"/>
                <w:szCs w:val="21"/>
                <w:lang w:val="en-CA" w:eastAsia="en-CA"/>
              </w:rPr>
              <w:t>0</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4D47BD" w:rsidRDefault="00870B7C" w:rsidP="004E7873">
            <w:pPr>
              <w:jc w:val="left"/>
              <w:rPr>
                <w:b/>
                <w:bCs/>
                <w:sz w:val="21"/>
                <w:szCs w:val="21"/>
                <w:lang w:val="fr-CA" w:eastAsia="en-CA"/>
              </w:rPr>
            </w:pPr>
            <w:r w:rsidRPr="004D47BD">
              <w:rPr>
                <w:b/>
                <w:bCs/>
                <w:sz w:val="21"/>
                <w:szCs w:val="21"/>
                <w:lang w:val="fr-CA" w:eastAsia="en-CA"/>
              </w:rPr>
              <w:t xml:space="preserve">   </w:t>
            </w:r>
            <w:r w:rsidR="004D47BD" w:rsidRPr="004D47BD">
              <w:rPr>
                <w:b/>
                <w:bCs/>
                <w:sz w:val="21"/>
                <w:szCs w:val="21"/>
                <w:lang w:val="fr-CA" w:eastAsia="en-CA"/>
              </w:rPr>
              <w:t>Activités standard</w:t>
            </w:r>
            <w:r w:rsidR="004E7873">
              <w:rPr>
                <w:b/>
                <w:bCs/>
                <w:sz w:val="21"/>
                <w:szCs w:val="21"/>
                <w:lang w:val="fr-CA" w:eastAsia="en-CA"/>
              </w:rPr>
              <w:t xml:space="preserve"> -</w:t>
            </w:r>
            <w:r w:rsidR="004D47BD" w:rsidRPr="004D47BD">
              <w:rPr>
                <w:b/>
                <w:bCs/>
                <w:sz w:val="21"/>
                <w:szCs w:val="21"/>
                <w:lang w:val="fr-CA" w:eastAsia="en-CA"/>
              </w:rPr>
              <w:t xml:space="preserve"> sous</w:t>
            </w:r>
            <w:r w:rsidR="00B00EB9">
              <w:rPr>
                <w:b/>
                <w:bCs/>
                <w:sz w:val="21"/>
                <w:szCs w:val="21"/>
                <w:lang w:val="fr-CA" w:eastAsia="en-CA"/>
              </w:rPr>
              <w:t>-</w:t>
            </w:r>
            <w:r w:rsidR="004D47BD" w:rsidRPr="004D47BD">
              <w:rPr>
                <w:b/>
                <w:bCs/>
                <w:sz w:val="21"/>
                <w:szCs w:val="21"/>
                <w:lang w:val="fr-CA" w:eastAsia="en-CA"/>
              </w:rPr>
              <w:t>total</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17 709</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16 987</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18 405</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53 100</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870B7C" w:rsidP="00451876">
            <w:pPr>
              <w:jc w:val="right"/>
              <w:rPr>
                <w:b/>
                <w:bCs/>
                <w:sz w:val="21"/>
                <w:szCs w:val="21"/>
                <w:lang w:val="en-CA" w:eastAsia="en-CA"/>
              </w:rPr>
            </w:pPr>
            <w:r w:rsidRPr="00E03152">
              <w:rPr>
                <w:b/>
                <w:bCs/>
                <w:sz w:val="21"/>
                <w:szCs w:val="21"/>
                <w:lang w:val="en-CA" w:eastAsia="en-CA"/>
              </w:rPr>
              <w:t>0</w:t>
            </w:r>
          </w:p>
        </w:tc>
      </w:tr>
      <w:tr w:rsidR="00870B7C" w:rsidRPr="00E03152" w:rsidTr="00451876">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rsidR="00870B7C" w:rsidRPr="00E03152" w:rsidRDefault="004D47BD" w:rsidP="00451876">
            <w:pPr>
              <w:jc w:val="left"/>
              <w:rPr>
                <w:b/>
                <w:bCs/>
                <w:sz w:val="21"/>
                <w:szCs w:val="21"/>
                <w:lang w:val="en-CA" w:eastAsia="en-CA"/>
              </w:rPr>
            </w:pPr>
            <w:r>
              <w:rPr>
                <w:b/>
                <w:bCs/>
                <w:sz w:val="21"/>
                <w:szCs w:val="21"/>
                <w:lang w:val="en-CA" w:eastAsia="en-CA"/>
              </w:rPr>
              <w:t xml:space="preserve">Total </w:t>
            </w:r>
            <w:r w:rsidR="004E7873">
              <w:rPr>
                <w:b/>
                <w:bCs/>
                <w:sz w:val="21"/>
                <w:szCs w:val="21"/>
                <w:lang w:val="en-CA" w:eastAsia="en-CA"/>
              </w:rPr>
              <w:t>g</w:t>
            </w:r>
            <w:r w:rsidR="00D44F66">
              <w:rPr>
                <w:b/>
                <w:bCs/>
                <w:sz w:val="21"/>
                <w:szCs w:val="21"/>
                <w:lang w:val="en-CA" w:eastAsia="en-CA"/>
              </w:rPr>
              <w:t>éné</w:t>
            </w:r>
            <w:r w:rsidR="004E7873">
              <w:rPr>
                <w:b/>
                <w:bCs/>
                <w:sz w:val="21"/>
                <w:szCs w:val="21"/>
                <w:lang w:val="en-CA" w:eastAsia="en-CA"/>
              </w:rPr>
              <w:t>ral</w:t>
            </w:r>
          </w:p>
        </w:tc>
        <w:tc>
          <w:tcPr>
            <w:tcW w:w="1028"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34 736</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24 708</w:t>
            </w:r>
          </w:p>
        </w:tc>
        <w:tc>
          <w:tcPr>
            <w:tcW w:w="99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23 578</w:t>
            </w:r>
          </w:p>
        </w:tc>
        <w:tc>
          <w:tcPr>
            <w:tcW w:w="1382"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83 022</w:t>
            </w:r>
          </w:p>
        </w:tc>
        <w:tc>
          <w:tcPr>
            <w:tcW w:w="1134" w:type="dxa"/>
            <w:tcBorders>
              <w:top w:val="nil"/>
              <w:left w:val="nil"/>
              <w:bottom w:val="single" w:sz="4" w:space="0" w:color="auto"/>
              <w:right w:val="single" w:sz="4" w:space="0" w:color="auto"/>
            </w:tcBorders>
            <w:shd w:val="clear" w:color="auto" w:fill="auto"/>
            <w:noWrap/>
            <w:hideMark/>
          </w:tcPr>
          <w:p w:rsidR="00870B7C" w:rsidRPr="00E03152" w:rsidRDefault="004A0BBD" w:rsidP="00451876">
            <w:pPr>
              <w:jc w:val="right"/>
              <w:rPr>
                <w:b/>
                <w:bCs/>
                <w:sz w:val="21"/>
                <w:szCs w:val="21"/>
                <w:lang w:val="en-CA" w:eastAsia="en-CA"/>
              </w:rPr>
            </w:pPr>
            <w:r>
              <w:rPr>
                <w:b/>
                <w:bCs/>
                <w:sz w:val="21"/>
                <w:szCs w:val="21"/>
                <w:lang w:val="en-CA" w:eastAsia="en-CA"/>
              </w:rPr>
              <w:t>17 411</w:t>
            </w:r>
          </w:p>
        </w:tc>
      </w:tr>
    </w:tbl>
    <w:p w:rsidR="00870B7C" w:rsidRPr="00B00EB9" w:rsidRDefault="00870B7C" w:rsidP="00870B7C">
      <w:pPr>
        <w:rPr>
          <w:sz w:val="18"/>
          <w:szCs w:val="18"/>
          <w:lang w:val="fr-CA"/>
        </w:rPr>
      </w:pPr>
      <w:r w:rsidRPr="004D47BD">
        <w:rPr>
          <w:sz w:val="18"/>
          <w:szCs w:val="18"/>
          <w:lang w:val="fr-CA"/>
        </w:rPr>
        <w:t xml:space="preserve">* </w:t>
      </w:r>
      <w:r w:rsidR="004D47BD" w:rsidRPr="004D47BD">
        <w:rPr>
          <w:sz w:val="18"/>
          <w:szCs w:val="18"/>
          <w:lang w:val="fr-CA"/>
        </w:rPr>
        <w:t>Y compris les coûts</w:t>
      </w:r>
      <w:r w:rsidR="00B00EB9">
        <w:rPr>
          <w:sz w:val="18"/>
          <w:szCs w:val="18"/>
          <w:lang w:val="fr-CA"/>
        </w:rPr>
        <w:t xml:space="preserve"> d’appui</w:t>
      </w:r>
      <w:r w:rsidR="004D47BD" w:rsidRPr="004D47BD">
        <w:rPr>
          <w:sz w:val="18"/>
          <w:szCs w:val="18"/>
          <w:lang w:val="fr-CA"/>
        </w:rPr>
        <w:t xml:space="preserve"> d’agence, s’il y a lieu.</w:t>
      </w:r>
      <w:r w:rsidRPr="00B00EB9">
        <w:rPr>
          <w:sz w:val="18"/>
          <w:szCs w:val="18"/>
          <w:lang w:val="fr-CA"/>
        </w:rPr>
        <w:t xml:space="preserve">  </w:t>
      </w:r>
    </w:p>
    <w:p w:rsidR="00870B7C" w:rsidRPr="00B00EB9" w:rsidRDefault="00870B7C" w:rsidP="00870B7C">
      <w:pPr>
        <w:rPr>
          <w:sz w:val="18"/>
          <w:szCs w:val="18"/>
          <w:lang w:val="fr-CA"/>
        </w:rPr>
      </w:pPr>
    </w:p>
    <w:p w:rsidR="00870B7C" w:rsidRPr="00E03152" w:rsidRDefault="00AC1D13" w:rsidP="00870B7C">
      <w:pPr>
        <w:keepNext/>
        <w:rPr>
          <w:b/>
          <w:spacing w:val="-3"/>
        </w:rPr>
      </w:pPr>
      <w:r w:rsidRPr="00B00EB9">
        <w:rPr>
          <w:b/>
          <w:spacing w:val="-3"/>
          <w:lang w:val="fr-CA"/>
        </w:rPr>
        <w:t xml:space="preserve"> </w:t>
      </w:r>
      <w:r>
        <w:rPr>
          <w:b/>
          <w:spacing w:val="-3"/>
        </w:rPr>
        <w:t>Indicateurs d’efficacité</w:t>
      </w:r>
      <w:r w:rsidR="00870B7C" w:rsidRPr="00E03152">
        <w:rPr>
          <w:b/>
          <w:spacing w:val="-3"/>
        </w:rPr>
        <w:t xml:space="preserve"> </w:t>
      </w:r>
    </w:p>
    <w:p w:rsidR="00870B7C" w:rsidRPr="00E03152" w:rsidRDefault="00870B7C" w:rsidP="00870B7C">
      <w:pPr>
        <w:rPr>
          <w:spacing w:val="-3"/>
        </w:rPr>
      </w:pPr>
    </w:p>
    <w:p w:rsidR="00870B7C" w:rsidRPr="00B00EB9" w:rsidRDefault="00870B7C" w:rsidP="00870B7C">
      <w:pPr>
        <w:pStyle w:val="Heading1"/>
        <w:rPr>
          <w:lang w:val="fr-CA"/>
        </w:rPr>
      </w:pPr>
      <w:r w:rsidRPr="00AC1D13">
        <w:rPr>
          <w:lang w:val="fr-CA"/>
        </w:rPr>
        <w:t xml:space="preserve"> </w:t>
      </w:r>
      <w:r w:rsidR="00AC1D13" w:rsidRPr="00AC1D13">
        <w:rPr>
          <w:lang w:val="fr-CA"/>
        </w:rPr>
        <w:t xml:space="preserve">Le PNUE </w:t>
      </w:r>
      <w:r w:rsidR="00AC1D13">
        <w:rPr>
          <w:lang w:val="fr-CA"/>
        </w:rPr>
        <w:t>a présenté les indicateurs d’efficacité, conformément à la décision</w:t>
      </w:r>
      <w:r w:rsidR="00B00EB9">
        <w:rPr>
          <w:lang w:val="fr-CA"/>
        </w:rPr>
        <w:t> </w:t>
      </w:r>
      <w:r w:rsidR="00AC1D13">
        <w:rPr>
          <w:lang w:val="fr-CA"/>
        </w:rPr>
        <w:t>71/28, dans le texte</w:t>
      </w:r>
      <w:r w:rsidR="004E7873">
        <w:rPr>
          <w:lang w:val="fr-CA"/>
        </w:rPr>
        <w:t xml:space="preserve"> explicatif</w:t>
      </w:r>
      <w:r w:rsidR="00AC1D13">
        <w:rPr>
          <w:lang w:val="fr-CA"/>
        </w:rPr>
        <w:t xml:space="preserve"> de son plan d’activités. </w:t>
      </w:r>
      <w:r w:rsidR="00AC1D13" w:rsidRPr="00AC1D13">
        <w:rPr>
          <w:lang w:val="fr-CA"/>
        </w:rPr>
        <w:t>Le Secrétariat a informé le PNUE des cibles qui figurent au tableau</w:t>
      </w:r>
      <w:r w:rsidR="004A0BBD">
        <w:rPr>
          <w:lang w:val="fr-CA"/>
        </w:rPr>
        <w:t> </w:t>
      </w:r>
      <w:r w:rsidR="00AC1D13" w:rsidRPr="00AC1D13">
        <w:rPr>
          <w:lang w:val="fr-CA"/>
        </w:rPr>
        <w:t>4.</w:t>
      </w:r>
      <w:r w:rsidRPr="00B00EB9">
        <w:rPr>
          <w:lang w:val="fr-CA"/>
        </w:rPr>
        <w:t xml:space="preserve"> </w:t>
      </w:r>
    </w:p>
    <w:p w:rsidR="00870B7C" w:rsidRPr="00AC1D13" w:rsidRDefault="00870B7C" w:rsidP="00870B7C">
      <w:pPr>
        <w:pStyle w:val="subhead"/>
        <w:keepNext/>
        <w:jc w:val="left"/>
        <w:rPr>
          <w:b/>
          <w:sz w:val="22"/>
          <w:szCs w:val="22"/>
          <w:lang w:val="fr-CA"/>
        </w:rPr>
      </w:pPr>
      <w:r w:rsidRPr="00B00EB9">
        <w:rPr>
          <w:b/>
          <w:sz w:val="22"/>
          <w:szCs w:val="22"/>
          <w:lang w:val="fr-CA"/>
        </w:rPr>
        <w:t>Table</w:t>
      </w:r>
      <w:r w:rsidR="00B00EB9" w:rsidRPr="00B00EB9">
        <w:rPr>
          <w:b/>
          <w:sz w:val="22"/>
          <w:szCs w:val="22"/>
          <w:lang w:val="fr-CA"/>
        </w:rPr>
        <w:t>au</w:t>
      </w:r>
      <w:r w:rsidR="004A0BBD" w:rsidRPr="00B00EB9">
        <w:rPr>
          <w:b/>
          <w:sz w:val="22"/>
          <w:szCs w:val="22"/>
          <w:lang w:val="fr-CA"/>
        </w:rPr>
        <w:t> </w:t>
      </w:r>
      <w:r w:rsidRPr="00B00EB9">
        <w:rPr>
          <w:b/>
          <w:sz w:val="22"/>
          <w:szCs w:val="22"/>
          <w:lang w:val="fr-CA"/>
        </w:rPr>
        <w:t xml:space="preserve">4. </w:t>
      </w:r>
      <w:r w:rsidR="00AC1D13" w:rsidRPr="00AC1D13">
        <w:rPr>
          <w:b/>
          <w:sz w:val="22"/>
          <w:szCs w:val="22"/>
          <w:lang w:val="fr-CA"/>
        </w:rPr>
        <w:t>Indicateurs d’efficacité pour le PNUE en</w:t>
      </w:r>
      <w:r w:rsidR="00B00EB9">
        <w:rPr>
          <w:b/>
          <w:sz w:val="22"/>
          <w:szCs w:val="22"/>
          <w:lang w:val="fr-CA"/>
        </w:rPr>
        <w:t> </w:t>
      </w:r>
      <w:r w:rsidR="00AC1D13" w:rsidRPr="00AC1D13">
        <w:rPr>
          <w:b/>
          <w:sz w:val="22"/>
          <w:szCs w:val="22"/>
          <w:lang w:val="fr-CA"/>
        </w:rPr>
        <w:t>2020</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2094"/>
        <w:gridCol w:w="4225"/>
        <w:gridCol w:w="1789"/>
      </w:tblGrid>
      <w:tr w:rsidR="00870B7C" w:rsidRPr="00E03152" w:rsidTr="00451876">
        <w:trPr>
          <w:tblHeader/>
          <w:jc w:val="center"/>
        </w:trPr>
        <w:tc>
          <w:tcPr>
            <w:tcW w:w="1407" w:type="dxa"/>
            <w:shd w:val="clear" w:color="auto" w:fill="auto"/>
            <w:hideMark/>
          </w:tcPr>
          <w:p w:rsidR="00870B7C" w:rsidRPr="00E03152" w:rsidRDefault="00B00EB9" w:rsidP="00451876">
            <w:pPr>
              <w:keepNext/>
              <w:jc w:val="left"/>
              <w:rPr>
                <w:b/>
                <w:bCs/>
                <w:sz w:val="20"/>
                <w:szCs w:val="20"/>
                <w:lang w:val="en-CA" w:eastAsia="en-CA"/>
              </w:rPr>
            </w:pPr>
            <w:r>
              <w:rPr>
                <w:b/>
                <w:bCs/>
                <w:sz w:val="20"/>
                <w:szCs w:val="20"/>
                <w:lang w:val="en-CA" w:eastAsia="en-CA"/>
              </w:rPr>
              <w:t>T</w:t>
            </w:r>
            <w:r w:rsidR="00AC1D13">
              <w:rPr>
                <w:b/>
                <w:bCs/>
                <w:sz w:val="20"/>
                <w:szCs w:val="20"/>
                <w:lang w:val="en-CA" w:eastAsia="en-CA"/>
              </w:rPr>
              <w:t>ype d’indicateur</w:t>
            </w:r>
          </w:p>
        </w:tc>
        <w:tc>
          <w:tcPr>
            <w:tcW w:w="2141" w:type="dxa"/>
            <w:shd w:val="clear" w:color="auto" w:fill="auto"/>
            <w:hideMark/>
          </w:tcPr>
          <w:p w:rsidR="00870B7C" w:rsidRPr="00E03152" w:rsidRDefault="00AC1D13" w:rsidP="00451876">
            <w:pPr>
              <w:keepNext/>
              <w:jc w:val="center"/>
              <w:rPr>
                <w:b/>
                <w:bCs/>
                <w:sz w:val="20"/>
                <w:szCs w:val="20"/>
                <w:lang w:val="en-CA" w:eastAsia="en-CA"/>
              </w:rPr>
            </w:pPr>
            <w:r>
              <w:rPr>
                <w:b/>
                <w:bCs/>
                <w:sz w:val="20"/>
                <w:szCs w:val="20"/>
                <w:lang w:val="en-CA" w:eastAsia="en-CA"/>
              </w:rPr>
              <w:t>Titre abrégé</w:t>
            </w:r>
          </w:p>
        </w:tc>
        <w:tc>
          <w:tcPr>
            <w:tcW w:w="4437" w:type="dxa"/>
            <w:shd w:val="clear" w:color="auto" w:fill="auto"/>
            <w:hideMark/>
          </w:tcPr>
          <w:p w:rsidR="00870B7C" w:rsidRPr="00E03152" w:rsidRDefault="00870B7C" w:rsidP="00451876">
            <w:pPr>
              <w:keepNext/>
              <w:jc w:val="center"/>
              <w:rPr>
                <w:b/>
                <w:bCs/>
                <w:sz w:val="20"/>
                <w:szCs w:val="20"/>
                <w:lang w:val="en-CA" w:eastAsia="en-CA"/>
              </w:rPr>
            </w:pPr>
            <w:r w:rsidRPr="00E03152">
              <w:rPr>
                <w:b/>
                <w:bCs/>
                <w:sz w:val="20"/>
                <w:szCs w:val="20"/>
                <w:lang w:val="en-CA" w:eastAsia="en-CA"/>
              </w:rPr>
              <w:t>Calcul</w:t>
            </w:r>
          </w:p>
        </w:tc>
        <w:tc>
          <w:tcPr>
            <w:tcW w:w="1522" w:type="dxa"/>
          </w:tcPr>
          <w:p w:rsidR="00870B7C" w:rsidRPr="00E03152" w:rsidRDefault="00AC1D13" w:rsidP="00451876">
            <w:pPr>
              <w:keepNext/>
              <w:jc w:val="center"/>
              <w:rPr>
                <w:b/>
                <w:bCs/>
                <w:sz w:val="20"/>
                <w:szCs w:val="20"/>
                <w:lang w:val="en-CA" w:eastAsia="en-CA"/>
              </w:rPr>
            </w:pPr>
            <w:r>
              <w:rPr>
                <w:b/>
                <w:bCs/>
                <w:sz w:val="20"/>
                <w:szCs w:val="20"/>
                <w:lang w:val="en-CA" w:eastAsia="en-CA"/>
              </w:rPr>
              <w:t>Cible</w:t>
            </w:r>
            <w:r w:rsidR="003B359E">
              <w:rPr>
                <w:b/>
                <w:bCs/>
                <w:sz w:val="20"/>
                <w:szCs w:val="20"/>
                <w:lang w:val="en-CA" w:eastAsia="en-CA"/>
              </w:rPr>
              <w:t> </w:t>
            </w:r>
            <w:r w:rsidR="00870B7C" w:rsidRPr="00E03152">
              <w:rPr>
                <w:b/>
                <w:bCs/>
                <w:sz w:val="20"/>
                <w:szCs w:val="20"/>
                <w:lang w:val="en-CA" w:eastAsia="en-CA"/>
              </w:rPr>
              <w:t>2020</w:t>
            </w:r>
          </w:p>
        </w:tc>
      </w:tr>
      <w:tr w:rsidR="00870B7C" w:rsidRPr="00E03152" w:rsidTr="00451876">
        <w:trPr>
          <w:jc w:val="center"/>
        </w:trPr>
        <w:tc>
          <w:tcPr>
            <w:tcW w:w="1407" w:type="dxa"/>
            <w:shd w:val="clear" w:color="auto" w:fill="auto"/>
            <w:hideMark/>
          </w:tcPr>
          <w:p w:rsidR="00870B7C" w:rsidRPr="00E03152" w:rsidRDefault="00AC1D13" w:rsidP="00451876">
            <w:pPr>
              <w:keepNext/>
              <w:jc w:val="left"/>
              <w:rPr>
                <w:sz w:val="20"/>
                <w:szCs w:val="20"/>
                <w:lang w:val="en-CA" w:eastAsia="en-CA"/>
              </w:rPr>
            </w:pPr>
            <w:r>
              <w:rPr>
                <w:sz w:val="20"/>
                <w:szCs w:val="20"/>
                <w:lang w:val="en-CA" w:eastAsia="en-CA"/>
              </w:rPr>
              <w:t xml:space="preserve">Approbation de la planification </w:t>
            </w:r>
          </w:p>
        </w:tc>
        <w:tc>
          <w:tcPr>
            <w:tcW w:w="2141" w:type="dxa"/>
            <w:shd w:val="clear" w:color="auto" w:fill="auto"/>
            <w:hideMark/>
          </w:tcPr>
          <w:p w:rsidR="00870B7C" w:rsidRPr="00E03152" w:rsidRDefault="00AC1D13" w:rsidP="00451876">
            <w:pPr>
              <w:keepNext/>
              <w:jc w:val="left"/>
              <w:rPr>
                <w:sz w:val="20"/>
                <w:szCs w:val="20"/>
                <w:lang w:val="en-CA" w:eastAsia="en-CA"/>
              </w:rPr>
            </w:pPr>
            <w:r>
              <w:rPr>
                <w:sz w:val="20"/>
                <w:szCs w:val="20"/>
                <w:lang w:val="en-CA" w:eastAsia="en-CA"/>
              </w:rPr>
              <w:t>Tranche</w:t>
            </w:r>
            <w:r w:rsidR="00B00EB9">
              <w:rPr>
                <w:sz w:val="20"/>
                <w:szCs w:val="20"/>
                <w:lang w:val="en-CA" w:eastAsia="en-CA"/>
              </w:rPr>
              <w:t>s</w:t>
            </w:r>
            <w:r>
              <w:rPr>
                <w:sz w:val="20"/>
                <w:szCs w:val="20"/>
                <w:lang w:val="en-CA" w:eastAsia="en-CA"/>
              </w:rPr>
              <w:t xml:space="preserve"> approuvée</w:t>
            </w:r>
            <w:r w:rsidR="00B00EB9">
              <w:rPr>
                <w:sz w:val="20"/>
                <w:szCs w:val="20"/>
                <w:lang w:val="en-CA" w:eastAsia="en-CA"/>
              </w:rPr>
              <w:t>s</w:t>
            </w:r>
          </w:p>
        </w:tc>
        <w:tc>
          <w:tcPr>
            <w:tcW w:w="4437" w:type="dxa"/>
            <w:shd w:val="clear" w:color="auto" w:fill="auto"/>
            <w:hideMark/>
          </w:tcPr>
          <w:p w:rsidR="00870B7C" w:rsidRPr="00AC1D13" w:rsidRDefault="00AC1D13" w:rsidP="00451876">
            <w:pPr>
              <w:keepNext/>
              <w:jc w:val="left"/>
              <w:rPr>
                <w:sz w:val="20"/>
                <w:szCs w:val="20"/>
                <w:lang w:val="fr-CA" w:eastAsia="en-CA"/>
              </w:rPr>
            </w:pPr>
            <w:r w:rsidRPr="00AC1D13">
              <w:rPr>
                <w:sz w:val="20"/>
                <w:szCs w:val="20"/>
                <w:lang w:val="fr-CA" w:eastAsia="en-CA"/>
              </w:rPr>
              <w:t xml:space="preserve">Nombre de </w:t>
            </w:r>
            <w:r w:rsidR="004A0BBD">
              <w:rPr>
                <w:sz w:val="20"/>
                <w:szCs w:val="20"/>
                <w:lang w:val="fr-CA" w:eastAsia="en-CA"/>
              </w:rPr>
              <w:t>tranches</w:t>
            </w:r>
            <w:r w:rsidRPr="00AC1D13">
              <w:rPr>
                <w:sz w:val="20"/>
                <w:szCs w:val="20"/>
                <w:lang w:val="fr-CA" w:eastAsia="en-CA"/>
              </w:rPr>
              <w:t xml:space="preserve"> </w:t>
            </w:r>
            <w:r w:rsidR="004A0BBD">
              <w:rPr>
                <w:sz w:val="20"/>
                <w:szCs w:val="20"/>
                <w:lang w:val="fr-CA" w:eastAsia="en-CA"/>
              </w:rPr>
              <w:t>approuvées</w:t>
            </w:r>
            <w:r w:rsidRPr="00AC1D13">
              <w:rPr>
                <w:sz w:val="20"/>
                <w:szCs w:val="20"/>
                <w:lang w:val="fr-CA" w:eastAsia="en-CA"/>
              </w:rPr>
              <w:t xml:space="preserve"> par rapport </w:t>
            </w:r>
            <w:r>
              <w:rPr>
                <w:sz w:val="20"/>
                <w:szCs w:val="20"/>
                <w:lang w:val="fr-CA" w:eastAsia="en-CA"/>
              </w:rPr>
              <w:t>aux tranches prévues*</w:t>
            </w:r>
          </w:p>
        </w:tc>
        <w:tc>
          <w:tcPr>
            <w:tcW w:w="1522" w:type="dxa"/>
          </w:tcPr>
          <w:p w:rsidR="00870B7C" w:rsidRPr="00E03152" w:rsidRDefault="00870B7C" w:rsidP="00451876">
            <w:pPr>
              <w:keepNext/>
              <w:jc w:val="right"/>
              <w:rPr>
                <w:sz w:val="20"/>
                <w:szCs w:val="20"/>
                <w:lang w:val="en-CA" w:eastAsia="en-CA"/>
              </w:rPr>
            </w:pPr>
            <w:r w:rsidRPr="00E03152">
              <w:rPr>
                <w:sz w:val="20"/>
                <w:szCs w:val="20"/>
                <w:lang w:val="en-CA" w:eastAsia="en-CA"/>
              </w:rPr>
              <w:t>135</w:t>
            </w:r>
          </w:p>
        </w:tc>
      </w:tr>
      <w:tr w:rsidR="00870B7C" w:rsidRPr="00E03152" w:rsidTr="00451876">
        <w:trPr>
          <w:jc w:val="center"/>
        </w:trPr>
        <w:tc>
          <w:tcPr>
            <w:tcW w:w="1407" w:type="dxa"/>
            <w:shd w:val="clear" w:color="auto" w:fill="auto"/>
            <w:hideMark/>
          </w:tcPr>
          <w:p w:rsidR="00870B7C" w:rsidRPr="00E03152" w:rsidRDefault="00AC1D13" w:rsidP="00451876">
            <w:pPr>
              <w:keepNext/>
              <w:jc w:val="left"/>
              <w:rPr>
                <w:sz w:val="20"/>
                <w:szCs w:val="20"/>
                <w:lang w:val="en-CA" w:eastAsia="en-CA"/>
              </w:rPr>
            </w:pPr>
            <w:r>
              <w:rPr>
                <w:sz w:val="20"/>
                <w:szCs w:val="20"/>
                <w:lang w:val="en-CA" w:eastAsia="en-CA"/>
              </w:rPr>
              <w:t>Approbation de la planification</w:t>
            </w:r>
          </w:p>
        </w:tc>
        <w:tc>
          <w:tcPr>
            <w:tcW w:w="2141" w:type="dxa"/>
            <w:shd w:val="clear" w:color="auto" w:fill="auto"/>
            <w:hideMark/>
          </w:tcPr>
          <w:p w:rsidR="00870B7C" w:rsidRPr="00E03152" w:rsidRDefault="00AC1D13" w:rsidP="00451876">
            <w:pPr>
              <w:keepNext/>
              <w:jc w:val="left"/>
              <w:rPr>
                <w:sz w:val="20"/>
                <w:szCs w:val="20"/>
                <w:lang w:val="en-CA" w:eastAsia="en-CA"/>
              </w:rPr>
            </w:pPr>
            <w:r>
              <w:rPr>
                <w:sz w:val="20"/>
                <w:szCs w:val="20"/>
                <w:lang w:val="en-CA" w:eastAsia="en-CA"/>
              </w:rPr>
              <w:t>Projets/activités approuvés</w:t>
            </w:r>
          </w:p>
        </w:tc>
        <w:tc>
          <w:tcPr>
            <w:tcW w:w="4437" w:type="dxa"/>
            <w:shd w:val="clear" w:color="auto" w:fill="auto"/>
            <w:hideMark/>
          </w:tcPr>
          <w:p w:rsidR="00870B7C" w:rsidRPr="00AC1D13" w:rsidRDefault="00AC1D13" w:rsidP="00451876">
            <w:pPr>
              <w:keepNext/>
              <w:jc w:val="left"/>
              <w:rPr>
                <w:sz w:val="20"/>
                <w:szCs w:val="20"/>
                <w:lang w:val="fr-CA" w:eastAsia="en-CA"/>
              </w:rPr>
            </w:pPr>
            <w:r w:rsidRPr="00AC1D13">
              <w:rPr>
                <w:sz w:val="20"/>
                <w:szCs w:val="20"/>
                <w:lang w:val="fr-CA" w:eastAsia="en-CA"/>
              </w:rPr>
              <w:t xml:space="preserve">Nombre de projets/activités </w:t>
            </w:r>
            <w:r w:rsidR="004A0BBD">
              <w:rPr>
                <w:sz w:val="20"/>
                <w:szCs w:val="20"/>
                <w:lang w:val="fr-CA" w:eastAsia="en-CA"/>
              </w:rPr>
              <w:t>approuvés</w:t>
            </w:r>
            <w:r>
              <w:rPr>
                <w:sz w:val="20"/>
                <w:szCs w:val="20"/>
                <w:lang w:val="fr-CA" w:eastAsia="en-CA"/>
              </w:rPr>
              <w:t xml:space="preserve"> par rapport aux projets/activités </w:t>
            </w:r>
            <w:r w:rsidR="004A0BBD">
              <w:rPr>
                <w:sz w:val="20"/>
                <w:szCs w:val="20"/>
                <w:lang w:val="fr-CA" w:eastAsia="en-CA"/>
              </w:rPr>
              <w:t>prévus</w:t>
            </w:r>
            <w:r>
              <w:rPr>
                <w:sz w:val="20"/>
                <w:szCs w:val="20"/>
                <w:lang w:val="fr-CA" w:eastAsia="en-CA"/>
              </w:rPr>
              <w:t xml:space="preserve"> (y compris les activités de préparation de projet</w:t>
            </w:r>
            <w:r w:rsidR="00B00EB9">
              <w:rPr>
                <w:sz w:val="20"/>
                <w:szCs w:val="20"/>
                <w:lang w:val="fr-CA" w:eastAsia="en-CA"/>
              </w:rPr>
              <w:t>)</w:t>
            </w:r>
            <w:r>
              <w:rPr>
                <w:sz w:val="20"/>
                <w:szCs w:val="20"/>
                <w:lang w:val="fr-CA" w:eastAsia="en-CA"/>
              </w:rPr>
              <w:t>**</w:t>
            </w:r>
          </w:p>
        </w:tc>
        <w:tc>
          <w:tcPr>
            <w:tcW w:w="1522" w:type="dxa"/>
          </w:tcPr>
          <w:p w:rsidR="00870B7C" w:rsidRPr="00E03152" w:rsidRDefault="00870B7C" w:rsidP="00451876">
            <w:pPr>
              <w:keepNext/>
              <w:jc w:val="right"/>
              <w:rPr>
                <w:sz w:val="20"/>
                <w:szCs w:val="20"/>
                <w:lang w:val="en-CA" w:eastAsia="en-CA"/>
              </w:rPr>
            </w:pPr>
            <w:r w:rsidRPr="00E03152">
              <w:rPr>
                <w:sz w:val="20"/>
                <w:szCs w:val="20"/>
                <w:lang w:val="en-CA" w:eastAsia="en-CA"/>
              </w:rPr>
              <w:t>99</w:t>
            </w:r>
          </w:p>
        </w:tc>
      </w:tr>
      <w:tr w:rsidR="00870B7C" w:rsidRPr="00E03152" w:rsidTr="00451876">
        <w:trPr>
          <w:jc w:val="center"/>
        </w:trPr>
        <w:tc>
          <w:tcPr>
            <w:tcW w:w="1407" w:type="dxa"/>
            <w:shd w:val="clear" w:color="auto" w:fill="auto"/>
            <w:hideMark/>
          </w:tcPr>
          <w:p w:rsidR="00870B7C" w:rsidRPr="00E03152" w:rsidRDefault="00AC1D13" w:rsidP="00451876">
            <w:pPr>
              <w:jc w:val="left"/>
              <w:rPr>
                <w:sz w:val="20"/>
                <w:szCs w:val="20"/>
                <w:lang w:val="en-CA" w:eastAsia="en-CA"/>
              </w:rPr>
            </w:pPr>
            <w:r>
              <w:rPr>
                <w:sz w:val="20"/>
                <w:szCs w:val="20"/>
                <w:lang w:eastAsia="en-CA"/>
              </w:rPr>
              <w:t xml:space="preserve">Mise en œuvre </w:t>
            </w:r>
          </w:p>
        </w:tc>
        <w:tc>
          <w:tcPr>
            <w:tcW w:w="2141" w:type="dxa"/>
            <w:shd w:val="clear" w:color="auto" w:fill="auto"/>
            <w:hideMark/>
          </w:tcPr>
          <w:p w:rsidR="00870B7C" w:rsidRPr="00E03152" w:rsidRDefault="00AC1D13" w:rsidP="00451876">
            <w:pPr>
              <w:jc w:val="left"/>
              <w:rPr>
                <w:sz w:val="20"/>
                <w:szCs w:val="20"/>
                <w:lang w:val="en-CA" w:eastAsia="en-CA"/>
              </w:rPr>
            </w:pPr>
            <w:r>
              <w:rPr>
                <w:sz w:val="20"/>
                <w:szCs w:val="20"/>
                <w:lang w:val="en-CA" w:eastAsia="en-CA"/>
              </w:rPr>
              <w:t>Fonds décaissés</w:t>
            </w:r>
          </w:p>
        </w:tc>
        <w:tc>
          <w:tcPr>
            <w:tcW w:w="4437" w:type="dxa"/>
            <w:shd w:val="clear" w:color="auto" w:fill="auto"/>
            <w:hideMark/>
          </w:tcPr>
          <w:p w:rsidR="00870B7C" w:rsidRPr="00AC1D13" w:rsidRDefault="00AC1D13" w:rsidP="00451876">
            <w:pPr>
              <w:jc w:val="left"/>
              <w:rPr>
                <w:sz w:val="20"/>
                <w:szCs w:val="20"/>
                <w:lang w:val="fr-CA" w:eastAsia="en-CA"/>
              </w:rPr>
            </w:pPr>
            <w:r w:rsidRPr="00AC1D13">
              <w:rPr>
                <w:sz w:val="20"/>
                <w:szCs w:val="20"/>
                <w:lang w:val="fr-CA" w:eastAsia="en-CA"/>
              </w:rPr>
              <w:t>Selon le</w:t>
            </w:r>
            <w:r w:rsidR="00B00EB9">
              <w:rPr>
                <w:sz w:val="20"/>
                <w:szCs w:val="20"/>
                <w:lang w:val="fr-CA" w:eastAsia="en-CA"/>
              </w:rPr>
              <w:t>s</w:t>
            </w:r>
            <w:r w:rsidRPr="00AC1D13">
              <w:rPr>
                <w:sz w:val="20"/>
                <w:szCs w:val="20"/>
                <w:lang w:val="fr-CA" w:eastAsia="en-CA"/>
              </w:rPr>
              <w:t xml:space="preserve"> décaissement</w:t>
            </w:r>
            <w:r w:rsidR="00B00EB9">
              <w:rPr>
                <w:sz w:val="20"/>
                <w:szCs w:val="20"/>
                <w:lang w:val="fr-CA" w:eastAsia="en-CA"/>
              </w:rPr>
              <w:t>s</w:t>
            </w:r>
            <w:r w:rsidRPr="00AC1D13">
              <w:rPr>
                <w:sz w:val="20"/>
                <w:szCs w:val="20"/>
                <w:lang w:val="fr-CA" w:eastAsia="en-CA"/>
              </w:rPr>
              <w:t xml:space="preserve"> estimé</w:t>
            </w:r>
            <w:r w:rsidR="00B00EB9">
              <w:rPr>
                <w:sz w:val="20"/>
                <w:szCs w:val="20"/>
                <w:lang w:val="fr-CA" w:eastAsia="en-CA"/>
              </w:rPr>
              <w:t>s</w:t>
            </w:r>
            <w:r w:rsidRPr="00AC1D13">
              <w:rPr>
                <w:sz w:val="20"/>
                <w:szCs w:val="20"/>
                <w:lang w:val="fr-CA" w:eastAsia="en-CA"/>
              </w:rPr>
              <w:t xml:space="preserve"> dans le rapport périodique</w:t>
            </w:r>
          </w:p>
        </w:tc>
        <w:tc>
          <w:tcPr>
            <w:tcW w:w="1522" w:type="dxa"/>
          </w:tcPr>
          <w:p w:rsidR="00870B7C" w:rsidRPr="00E03152" w:rsidRDefault="004A0BBD" w:rsidP="00451876">
            <w:pPr>
              <w:jc w:val="right"/>
              <w:rPr>
                <w:sz w:val="20"/>
                <w:szCs w:val="20"/>
                <w:lang w:val="en-CA" w:eastAsia="en-CA"/>
              </w:rPr>
            </w:pPr>
            <w:r>
              <w:rPr>
                <w:sz w:val="20"/>
                <w:szCs w:val="20"/>
                <w:lang w:val="en-CA" w:eastAsia="en-CA"/>
              </w:rPr>
              <w:t>20 994</w:t>
            </w:r>
            <w:r w:rsidR="00B00EB9">
              <w:rPr>
                <w:sz w:val="20"/>
                <w:szCs w:val="20"/>
                <w:lang w:val="en-CA" w:eastAsia="en-CA"/>
              </w:rPr>
              <w:t> </w:t>
            </w:r>
            <w:r>
              <w:rPr>
                <w:sz w:val="20"/>
                <w:szCs w:val="20"/>
                <w:lang w:val="en-CA" w:eastAsia="en-CA"/>
              </w:rPr>
              <w:t>167</w:t>
            </w:r>
            <w:r w:rsidR="00B00EB9">
              <w:rPr>
                <w:sz w:val="20"/>
                <w:szCs w:val="20"/>
                <w:lang w:val="en-CA" w:eastAsia="en-CA"/>
              </w:rPr>
              <w:t> $US</w:t>
            </w:r>
          </w:p>
        </w:tc>
      </w:tr>
      <w:tr w:rsidR="00870B7C" w:rsidRPr="00E03152" w:rsidTr="00451876">
        <w:trPr>
          <w:jc w:val="center"/>
        </w:trPr>
        <w:tc>
          <w:tcPr>
            <w:tcW w:w="1407" w:type="dxa"/>
            <w:shd w:val="clear" w:color="auto" w:fill="auto"/>
            <w:hideMark/>
          </w:tcPr>
          <w:p w:rsidR="00870B7C" w:rsidRPr="00E03152" w:rsidRDefault="00AC1D13" w:rsidP="00451876">
            <w:pPr>
              <w:jc w:val="left"/>
              <w:rPr>
                <w:sz w:val="20"/>
                <w:szCs w:val="20"/>
                <w:lang w:val="en-CA" w:eastAsia="en-CA"/>
              </w:rPr>
            </w:pPr>
            <w:r>
              <w:rPr>
                <w:sz w:val="20"/>
                <w:szCs w:val="20"/>
                <w:lang w:eastAsia="en-CA"/>
              </w:rPr>
              <w:t>Mise en œuvre</w:t>
            </w:r>
          </w:p>
        </w:tc>
        <w:tc>
          <w:tcPr>
            <w:tcW w:w="2141" w:type="dxa"/>
            <w:shd w:val="clear" w:color="auto" w:fill="auto"/>
            <w:hideMark/>
          </w:tcPr>
          <w:p w:rsidR="00870B7C" w:rsidRPr="00E03152" w:rsidRDefault="00AC1D13" w:rsidP="00451876">
            <w:pPr>
              <w:jc w:val="left"/>
              <w:rPr>
                <w:sz w:val="20"/>
                <w:szCs w:val="20"/>
                <w:lang w:val="en-CA" w:eastAsia="en-CA"/>
              </w:rPr>
            </w:pPr>
            <w:r>
              <w:rPr>
                <w:sz w:val="20"/>
                <w:szCs w:val="20"/>
                <w:lang w:val="en-CA" w:eastAsia="en-CA"/>
              </w:rPr>
              <w:t>Élimination des SAO</w:t>
            </w:r>
          </w:p>
        </w:tc>
        <w:tc>
          <w:tcPr>
            <w:tcW w:w="4437" w:type="dxa"/>
            <w:shd w:val="clear" w:color="auto" w:fill="auto"/>
            <w:hideMark/>
          </w:tcPr>
          <w:p w:rsidR="00870B7C" w:rsidRPr="00AC1D13" w:rsidRDefault="00AC1D13" w:rsidP="00451876">
            <w:pPr>
              <w:jc w:val="left"/>
              <w:rPr>
                <w:sz w:val="20"/>
                <w:szCs w:val="20"/>
                <w:lang w:val="fr-CA" w:eastAsia="en-CA"/>
              </w:rPr>
            </w:pPr>
            <w:r w:rsidRPr="00AC1D13">
              <w:rPr>
                <w:sz w:val="20"/>
                <w:szCs w:val="20"/>
                <w:lang w:val="fr-CA" w:eastAsia="en-CA"/>
              </w:rPr>
              <w:t>Élimination des SAO pour la tranche</w:t>
            </w:r>
            <w:r>
              <w:rPr>
                <w:sz w:val="20"/>
                <w:szCs w:val="20"/>
                <w:lang w:val="fr-CA" w:eastAsia="en-CA"/>
              </w:rPr>
              <w:t xml:space="preserve"> lorsque la tranche suivante e</w:t>
            </w:r>
            <w:r w:rsidR="00B00EB9">
              <w:rPr>
                <w:sz w:val="20"/>
                <w:szCs w:val="20"/>
                <w:lang w:val="fr-CA" w:eastAsia="en-CA"/>
              </w:rPr>
              <w:t>s</w:t>
            </w:r>
            <w:r>
              <w:rPr>
                <w:sz w:val="20"/>
                <w:szCs w:val="20"/>
                <w:lang w:val="fr-CA" w:eastAsia="en-CA"/>
              </w:rPr>
              <w:t xml:space="preserve">t approuvée par rapport aux tranches prévues </w:t>
            </w:r>
            <w:r w:rsidR="00B00EB9">
              <w:rPr>
                <w:sz w:val="20"/>
                <w:szCs w:val="20"/>
                <w:lang w:val="fr-CA" w:eastAsia="en-CA"/>
              </w:rPr>
              <w:t>s</w:t>
            </w:r>
            <w:r>
              <w:rPr>
                <w:sz w:val="20"/>
                <w:szCs w:val="20"/>
                <w:lang w:val="fr-CA" w:eastAsia="en-CA"/>
              </w:rPr>
              <w:t>elon les plans d’activités</w:t>
            </w:r>
          </w:p>
        </w:tc>
        <w:tc>
          <w:tcPr>
            <w:tcW w:w="1522" w:type="dxa"/>
          </w:tcPr>
          <w:p w:rsidR="00870B7C" w:rsidRPr="00E03152" w:rsidRDefault="00870B7C" w:rsidP="00451876">
            <w:pPr>
              <w:jc w:val="right"/>
              <w:rPr>
                <w:sz w:val="20"/>
                <w:szCs w:val="20"/>
                <w:lang w:val="en-CA" w:eastAsia="en-CA"/>
              </w:rPr>
            </w:pPr>
            <w:r w:rsidRPr="00E03152">
              <w:rPr>
                <w:sz w:val="20"/>
                <w:szCs w:val="20"/>
                <w:lang w:val="en-CA" w:eastAsia="en-CA"/>
              </w:rPr>
              <w:t>198</w:t>
            </w:r>
            <w:r w:rsidR="00B00EB9">
              <w:rPr>
                <w:sz w:val="20"/>
                <w:szCs w:val="20"/>
                <w:lang w:val="en-CA" w:eastAsia="en-CA"/>
              </w:rPr>
              <w:t>,</w:t>
            </w:r>
            <w:r w:rsidRPr="00E03152">
              <w:rPr>
                <w:sz w:val="20"/>
                <w:szCs w:val="20"/>
                <w:lang w:val="en-CA" w:eastAsia="en-CA"/>
              </w:rPr>
              <w:t>14</w:t>
            </w:r>
            <w:r w:rsidR="00B00EB9">
              <w:rPr>
                <w:sz w:val="20"/>
                <w:szCs w:val="20"/>
                <w:lang w:val="en-CA" w:eastAsia="en-CA"/>
              </w:rPr>
              <w:t> tonnes PAO</w:t>
            </w:r>
          </w:p>
        </w:tc>
      </w:tr>
      <w:tr w:rsidR="00870B7C" w:rsidRPr="00E03152" w:rsidTr="00451876">
        <w:trPr>
          <w:jc w:val="center"/>
        </w:trPr>
        <w:tc>
          <w:tcPr>
            <w:tcW w:w="1407" w:type="dxa"/>
            <w:shd w:val="clear" w:color="auto" w:fill="auto"/>
            <w:hideMark/>
          </w:tcPr>
          <w:p w:rsidR="00870B7C" w:rsidRPr="00E03152" w:rsidRDefault="00AC1D13" w:rsidP="00451876">
            <w:pPr>
              <w:jc w:val="left"/>
              <w:rPr>
                <w:sz w:val="20"/>
                <w:szCs w:val="20"/>
                <w:lang w:val="en-CA" w:eastAsia="en-CA"/>
              </w:rPr>
            </w:pPr>
            <w:r>
              <w:rPr>
                <w:sz w:val="20"/>
                <w:szCs w:val="20"/>
                <w:lang w:val="en-CA" w:eastAsia="en-CA"/>
              </w:rPr>
              <w:t>Mise en œuvre</w:t>
            </w:r>
          </w:p>
        </w:tc>
        <w:tc>
          <w:tcPr>
            <w:tcW w:w="2141" w:type="dxa"/>
            <w:shd w:val="clear" w:color="auto" w:fill="auto"/>
            <w:hideMark/>
          </w:tcPr>
          <w:p w:rsidR="00870B7C" w:rsidRPr="00AC1D13" w:rsidRDefault="00AC1D13" w:rsidP="00451876">
            <w:pPr>
              <w:jc w:val="left"/>
              <w:rPr>
                <w:sz w:val="20"/>
                <w:szCs w:val="20"/>
                <w:lang w:val="fr-CA" w:eastAsia="en-CA"/>
              </w:rPr>
            </w:pPr>
            <w:r w:rsidRPr="00AC1D13">
              <w:rPr>
                <w:sz w:val="20"/>
                <w:szCs w:val="20"/>
                <w:lang w:val="fr-CA" w:eastAsia="en-CA"/>
              </w:rPr>
              <w:t>Achèvement des projets pour les activités</w:t>
            </w:r>
          </w:p>
        </w:tc>
        <w:tc>
          <w:tcPr>
            <w:tcW w:w="4437" w:type="dxa"/>
            <w:shd w:val="clear" w:color="auto" w:fill="auto"/>
            <w:hideMark/>
          </w:tcPr>
          <w:p w:rsidR="00870B7C" w:rsidRPr="00AC1D13" w:rsidRDefault="00AC1D13" w:rsidP="00451876">
            <w:pPr>
              <w:jc w:val="left"/>
              <w:rPr>
                <w:sz w:val="20"/>
                <w:szCs w:val="20"/>
                <w:lang w:val="fr-CA" w:eastAsia="en-CA"/>
              </w:rPr>
            </w:pPr>
            <w:r w:rsidRPr="00AC1D13">
              <w:rPr>
                <w:sz w:val="20"/>
                <w:szCs w:val="20"/>
                <w:lang w:val="fr-CA" w:eastAsia="en-CA"/>
              </w:rPr>
              <w:t>Projets achevés par rapport aux projets prévus</w:t>
            </w:r>
            <w:r>
              <w:rPr>
                <w:sz w:val="20"/>
                <w:szCs w:val="20"/>
                <w:lang w:val="fr-CA" w:eastAsia="en-CA"/>
              </w:rPr>
              <w:t xml:space="preserve"> dans les rapports périodiques pour toutes les activités (excluant la préparation de projet)</w:t>
            </w:r>
          </w:p>
        </w:tc>
        <w:tc>
          <w:tcPr>
            <w:tcW w:w="1522" w:type="dxa"/>
          </w:tcPr>
          <w:p w:rsidR="00870B7C" w:rsidRPr="00E03152" w:rsidRDefault="00870B7C" w:rsidP="00451876">
            <w:pPr>
              <w:jc w:val="right"/>
              <w:rPr>
                <w:sz w:val="20"/>
                <w:szCs w:val="20"/>
                <w:lang w:val="en-CA" w:eastAsia="en-CA"/>
              </w:rPr>
            </w:pPr>
            <w:r w:rsidRPr="00E03152">
              <w:rPr>
                <w:sz w:val="20"/>
                <w:szCs w:val="20"/>
                <w:lang w:val="en-CA" w:eastAsia="en-CA"/>
              </w:rPr>
              <w:t>130</w:t>
            </w:r>
          </w:p>
        </w:tc>
      </w:tr>
      <w:tr w:rsidR="00870B7C" w:rsidRPr="00E03152" w:rsidTr="00451876">
        <w:trPr>
          <w:jc w:val="center"/>
        </w:trPr>
        <w:tc>
          <w:tcPr>
            <w:tcW w:w="1407" w:type="dxa"/>
            <w:shd w:val="clear" w:color="auto" w:fill="auto"/>
            <w:hideMark/>
          </w:tcPr>
          <w:p w:rsidR="00870B7C" w:rsidRPr="00E03152" w:rsidRDefault="00AC1D13" w:rsidP="00451876">
            <w:pPr>
              <w:jc w:val="left"/>
              <w:rPr>
                <w:sz w:val="20"/>
                <w:szCs w:val="20"/>
                <w:lang w:val="en-CA" w:eastAsia="en-CA"/>
              </w:rPr>
            </w:pPr>
            <w:r>
              <w:rPr>
                <w:sz w:val="20"/>
                <w:szCs w:val="20"/>
                <w:lang w:val="en-CA" w:eastAsia="en-CA"/>
              </w:rPr>
              <w:t>Administratif</w:t>
            </w:r>
          </w:p>
        </w:tc>
        <w:tc>
          <w:tcPr>
            <w:tcW w:w="2141" w:type="dxa"/>
            <w:shd w:val="clear" w:color="auto" w:fill="auto"/>
            <w:hideMark/>
          </w:tcPr>
          <w:p w:rsidR="00870B7C" w:rsidRPr="00AC1D13" w:rsidRDefault="002337EF" w:rsidP="00451876">
            <w:pPr>
              <w:jc w:val="left"/>
              <w:rPr>
                <w:sz w:val="20"/>
                <w:szCs w:val="20"/>
                <w:lang w:val="fr-CA" w:eastAsia="en-CA"/>
              </w:rPr>
            </w:pPr>
            <w:r>
              <w:rPr>
                <w:sz w:val="20"/>
                <w:szCs w:val="20"/>
                <w:lang w:val="fr-CA" w:eastAsia="en-CA"/>
              </w:rPr>
              <w:t>V</w:t>
            </w:r>
            <w:r w:rsidR="00AC1D13" w:rsidRPr="00AC1D13">
              <w:rPr>
                <w:sz w:val="20"/>
                <w:szCs w:val="20"/>
                <w:lang w:val="fr-CA" w:eastAsia="en-CA"/>
              </w:rPr>
              <w:t>itesse d’achèvement des projets sur le plan financier</w:t>
            </w:r>
          </w:p>
        </w:tc>
        <w:tc>
          <w:tcPr>
            <w:tcW w:w="4437" w:type="dxa"/>
            <w:shd w:val="clear" w:color="auto" w:fill="auto"/>
            <w:hideMark/>
          </w:tcPr>
          <w:p w:rsidR="00870B7C" w:rsidRPr="00AC1D13" w:rsidRDefault="00AC1D13" w:rsidP="00451876">
            <w:pPr>
              <w:jc w:val="left"/>
              <w:rPr>
                <w:sz w:val="20"/>
                <w:szCs w:val="20"/>
                <w:lang w:val="fr-CA" w:eastAsia="en-CA"/>
              </w:rPr>
            </w:pPr>
            <w:r w:rsidRPr="00AC1D13">
              <w:rPr>
                <w:sz w:val="20"/>
                <w:szCs w:val="20"/>
                <w:lang w:val="fr-CA" w:eastAsia="en-CA"/>
              </w:rPr>
              <w:t>Mesure dans laquelle les projets sont achevés sur le plan financier</w:t>
            </w:r>
            <w:r>
              <w:rPr>
                <w:sz w:val="20"/>
                <w:szCs w:val="20"/>
                <w:lang w:val="fr-CA" w:eastAsia="en-CA"/>
              </w:rPr>
              <w:t xml:space="preserve"> 12</w:t>
            </w:r>
            <w:r w:rsidR="002337EF">
              <w:rPr>
                <w:sz w:val="20"/>
                <w:szCs w:val="20"/>
                <w:lang w:val="fr-CA" w:eastAsia="en-CA"/>
              </w:rPr>
              <w:t> </w:t>
            </w:r>
            <w:r>
              <w:rPr>
                <w:sz w:val="20"/>
                <w:szCs w:val="20"/>
                <w:lang w:val="fr-CA" w:eastAsia="en-CA"/>
              </w:rPr>
              <w:t>mois après leur achèvement réel</w:t>
            </w:r>
          </w:p>
        </w:tc>
        <w:tc>
          <w:tcPr>
            <w:tcW w:w="1522" w:type="dxa"/>
          </w:tcPr>
          <w:p w:rsidR="00870B7C" w:rsidRPr="00E03152" w:rsidRDefault="00AC1D13" w:rsidP="00451876">
            <w:pPr>
              <w:jc w:val="right"/>
              <w:rPr>
                <w:sz w:val="20"/>
                <w:szCs w:val="20"/>
                <w:lang w:val="en-CA" w:eastAsia="en-CA"/>
              </w:rPr>
            </w:pPr>
            <w:r>
              <w:rPr>
                <w:sz w:val="20"/>
                <w:szCs w:val="20"/>
                <w:lang w:val="en-CA" w:eastAsia="en-CA"/>
              </w:rPr>
              <w:t>14</w:t>
            </w:r>
            <w:r w:rsidR="002337EF">
              <w:rPr>
                <w:sz w:val="20"/>
                <w:szCs w:val="20"/>
                <w:lang w:val="en-CA" w:eastAsia="en-CA"/>
              </w:rPr>
              <w:t> </w:t>
            </w:r>
            <w:r>
              <w:rPr>
                <w:sz w:val="20"/>
                <w:szCs w:val="20"/>
                <w:lang w:val="en-CA" w:eastAsia="en-CA"/>
              </w:rPr>
              <w:t>mois</w:t>
            </w:r>
          </w:p>
        </w:tc>
      </w:tr>
      <w:tr w:rsidR="00870B7C" w:rsidRPr="00E03152" w:rsidTr="00451876">
        <w:trPr>
          <w:jc w:val="center"/>
        </w:trPr>
        <w:tc>
          <w:tcPr>
            <w:tcW w:w="1407" w:type="dxa"/>
            <w:shd w:val="clear" w:color="auto" w:fill="auto"/>
            <w:hideMark/>
          </w:tcPr>
          <w:p w:rsidR="00870B7C" w:rsidRPr="00E03152" w:rsidRDefault="00AC1D13" w:rsidP="00451876">
            <w:pPr>
              <w:jc w:val="left"/>
              <w:rPr>
                <w:sz w:val="20"/>
                <w:szCs w:val="20"/>
                <w:lang w:val="en-CA" w:eastAsia="en-CA"/>
              </w:rPr>
            </w:pPr>
            <w:r>
              <w:rPr>
                <w:sz w:val="20"/>
                <w:szCs w:val="20"/>
                <w:lang w:val="en-CA" w:eastAsia="en-CA"/>
              </w:rPr>
              <w:t>Administratif</w:t>
            </w:r>
          </w:p>
        </w:tc>
        <w:tc>
          <w:tcPr>
            <w:tcW w:w="2141" w:type="dxa"/>
            <w:shd w:val="clear" w:color="auto" w:fill="auto"/>
            <w:hideMark/>
          </w:tcPr>
          <w:p w:rsidR="00870B7C" w:rsidRPr="00AC1D13" w:rsidRDefault="00AC1D13" w:rsidP="00451876">
            <w:pPr>
              <w:jc w:val="left"/>
              <w:rPr>
                <w:sz w:val="20"/>
                <w:szCs w:val="20"/>
                <w:lang w:val="fr-CA" w:eastAsia="en-CA"/>
              </w:rPr>
            </w:pPr>
            <w:r w:rsidRPr="00AC1D13">
              <w:rPr>
                <w:sz w:val="20"/>
                <w:szCs w:val="20"/>
                <w:lang w:val="fr-CA" w:eastAsia="en-CA"/>
              </w:rPr>
              <w:t>Remise des rapports d’achèvement de projet dans les délais prévus</w:t>
            </w:r>
          </w:p>
        </w:tc>
        <w:tc>
          <w:tcPr>
            <w:tcW w:w="4437" w:type="dxa"/>
            <w:shd w:val="clear" w:color="auto" w:fill="auto"/>
            <w:hideMark/>
          </w:tcPr>
          <w:p w:rsidR="00870B7C" w:rsidRPr="00AC1D13" w:rsidRDefault="00AC1D13" w:rsidP="00451876">
            <w:pPr>
              <w:jc w:val="left"/>
              <w:rPr>
                <w:sz w:val="20"/>
                <w:szCs w:val="20"/>
                <w:lang w:val="fr-CA" w:eastAsia="en-CA"/>
              </w:rPr>
            </w:pPr>
            <w:r w:rsidRPr="00AC1D13">
              <w:rPr>
                <w:sz w:val="20"/>
                <w:szCs w:val="20"/>
                <w:lang w:val="fr-CA" w:eastAsia="en-CA"/>
              </w:rPr>
              <w:t xml:space="preserve">Remise des rapports d’achèvement </w:t>
            </w:r>
            <w:r>
              <w:rPr>
                <w:sz w:val="20"/>
                <w:szCs w:val="20"/>
                <w:lang w:val="fr-CA" w:eastAsia="en-CA"/>
              </w:rPr>
              <w:t>dans les délais prévus par rapport à ce qui était prévu</w:t>
            </w:r>
          </w:p>
        </w:tc>
        <w:tc>
          <w:tcPr>
            <w:tcW w:w="1522" w:type="dxa"/>
          </w:tcPr>
          <w:p w:rsidR="00870B7C" w:rsidRPr="00E03152" w:rsidRDefault="00870B7C" w:rsidP="00451876">
            <w:pPr>
              <w:jc w:val="right"/>
              <w:rPr>
                <w:sz w:val="20"/>
                <w:szCs w:val="20"/>
              </w:rPr>
            </w:pPr>
            <w:r w:rsidRPr="00E03152">
              <w:rPr>
                <w:sz w:val="20"/>
                <w:szCs w:val="20"/>
              </w:rPr>
              <w:t>15</w:t>
            </w:r>
          </w:p>
        </w:tc>
      </w:tr>
      <w:tr w:rsidR="00870B7C" w:rsidRPr="00E03152" w:rsidTr="00451876">
        <w:trPr>
          <w:jc w:val="center"/>
        </w:trPr>
        <w:tc>
          <w:tcPr>
            <w:tcW w:w="1407" w:type="dxa"/>
            <w:shd w:val="clear" w:color="auto" w:fill="auto"/>
            <w:hideMark/>
          </w:tcPr>
          <w:p w:rsidR="00870B7C" w:rsidRPr="00E03152" w:rsidRDefault="00AC1D13" w:rsidP="00451876">
            <w:pPr>
              <w:jc w:val="left"/>
              <w:rPr>
                <w:sz w:val="20"/>
                <w:szCs w:val="20"/>
                <w:lang w:val="en-CA" w:eastAsia="en-CA"/>
              </w:rPr>
            </w:pPr>
            <w:r>
              <w:rPr>
                <w:sz w:val="20"/>
                <w:szCs w:val="20"/>
                <w:lang w:val="en-CA" w:eastAsia="en-CA"/>
              </w:rPr>
              <w:t>Administratif</w:t>
            </w:r>
          </w:p>
        </w:tc>
        <w:tc>
          <w:tcPr>
            <w:tcW w:w="2141" w:type="dxa"/>
            <w:shd w:val="clear" w:color="auto" w:fill="auto"/>
            <w:hideMark/>
          </w:tcPr>
          <w:p w:rsidR="00870B7C" w:rsidRPr="00AC1D13" w:rsidRDefault="00AC1D13" w:rsidP="00451876">
            <w:pPr>
              <w:jc w:val="left"/>
              <w:rPr>
                <w:sz w:val="20"/>
                <w:szCs w:val="20"/>
                <w:lang w:val="fr-CA" w:eastAsia="en-CA"/>
              </w:rPr>
            </w:pPr>
            <w:r w:rsidRPr="00AC1D13">
              <w:rPr>
                <w:sz w:val="20"/>
                <w:szCs w:val="20"/>
                <w:lang w:val="fr-CA" w:eastAsia="en-CA"/>
              </w:rPr>
              <w:t>Remise des rapports d’achèvement de projet dans les délais prévus</w:t>
            </w:r>
          </w:p>
        </w:tc>
        <w:tc>
          <w:tcPr>
            <w:tcW w:w="4437" w:type="dxa"/>
            <w:shd w:val="clear" w:color="auto" w:fill="auto"/>
            <w:hideMark/>
          </w:tcPr>
          <w:p w:rsidR="00870B7C" w:rsidRPr="00AC1D13" w:rsidRDefault="00AC1D13" w:rsidP="00451876">
            <w:pPr>
              <w:jc w:val="left"/>
              <w:rPr>
                <w:sz w:val="20"/>
                <w:szCs w:val="20"/>
                <w:lang w:val="fr-CA" w:eastAsia="en-CA"/>
              </w:rPr>
            </w:pPr>
            <w:r w:rsidRPr="00AC1D13">
              <w:rPr>
                <w:sz w:val="20"/>
                <w:szCs w:val="20"/>
                <w:lang w:val="fr-CA" w:eastAsia="en-CA"/>
              </w:rPr>
              <w:t>Remise des rapports périodiques et plans d’activités</w:t>
            </w:r>
            <w:r>
              <w:rPr>
                <w:sz w:val="20"/>
                <w:szCs w:val="20"/>
                <w:lang w:val="fr-CA" w:eastAsia="en-CA"/>
              </w:rPr>
              <w:t xml:space="preserve"> et réponse</w:t>
            </w:r>
            <w:r w:rsidR="002337EF">
              <w:rPr>
                <w:sz w:val="20"/>
                <w:szCs w:val="20"/>
                <w:lang w:val="fr-CA" w:eastAsia="en-CA"/>
              </w:rPr>
              <w:t>s</w:t>
            </w:r>
            <w:r>
              <w:rPr>
                <w:sz w:val="20"/>
                <w:szCs w:val="20"/>
                <w:lang w:val="fr-CA" w:eastAsia="en-CA"/>
              </w:rPr>
              <w:t>, sauf convenu autrement</w:t>
            </w:r>
          </w:p>
        </w:tc>
        <w:tc>
          <w:tcPr>
            <w:tcW w:w="1522" w:type="dxa"/>
          </w:tcPr>
          <w:p w:rsidR="00870B7C" w:rsidRPr="00E03152" w:rsidRDefault="00AC1D13" w:rsidP="00451876">
            <w:pPr>
              <w:jc w:val="right"/>
              <w:rPr>
                <w:sz w:val="20"/>
                <w:szCs w:val="20"/>
                <w:lang w:val="en-CA" w:eastAsia="en-CA"/>
              </w:rPr>
            </w:pPr>
            <w:r>
              <w:rPr>
                <w:sz w:val="20"/>
                <w:szCs w:val="20"/>
                <w:lang w:val="en-CA" w:eastAsia="en-CA"/>
              </w:rPr>
              <w:t>Dans les délais</w:t>
            </w:r>
          </w:p>
          <w:p w:rsidR="00870B7C" w:rsidRPr="00E03152" w:rsidRDefault="00870B7C" w:rsidP="00451876">
            <w:pPr>
              <w:jc w:val="right"/>
              <w:rPr>
                <w:sz w:val="20"/>
                <w:szCs w:val="20"/>
              </w:rPr>
            </w:pPr>
          </w:p>
        </w:tc>
      </w:tr>
    </w:tbl>
    <w:p w:rsidR="00870B7C" w:rsidRPr="002337EF" w:rsidRDefault="00870B7C" w:rsidP="00870B7C">
      <w:pPr>
        <w:rPr>
          <w:sz w:val="20"/>
          <w:lang w:val="fr-CA"/>
        </w:rPr>
      </w:pPr>
      <w:r w:rsidRPr="0069543A">
        <w:rPr>
          <w:sz w:val="20"/>
          <w:lang w:val="fr-CA"/>
        </w:rPr>
        <w:t xml:space="preserve">* </w:t>
      </w:r>
      <w:r w:rsidR="0069543A" w:rsidRPr="0069543A">
        <w:rPr>
          <w:sz w:val="20"/>
          <w:lang w:val="fr-CA"/>
        </w:rPr>
        <w:t>La cible d</w:t>
      </w:r>
      <w:r w:rsidR="002337EF">
        <w:rPr>
          <w:sz w:val="20"/>
          <w:lang w:val="fr-CA"/>
        </w:rPr>
        <w:t xml:space="preserve">’une </w:t>
      </w:r>
      <w:r w:rsidR="0069543A" w:rsidRPr="0069543A">
        <w:rPr>
          <w:sz w:val="20"/>
          <w:lang w:val="fr-CA"/>
        </w:rPr>
        <w:t>agence sera réduite si elle est incapable de présenter une tranche à cause d’une autre agence de coopération ou agence principale, si c</w:t>
      </w:r>
      <w:r w:rsidR="002337EF">
        <w:rPr>
          <w:sz w:val="20"/>
          <w:lang w:val="fr-CA"/>
        </w:rPr>
        <w:t>ette</w:t>
      </w:r>
      <w:r w:rsidR="0069543A" w:rsidRPr="0069543A">
        <w:rPr>
          <w:sz w:val="20"/>
          <w:lang w:val="fr-CA"/>
        </w:rPr>
        <w:t xml:space="preserve"> agence y consent. </w:t>
      </w:r>
    </w:p>
    <w:p w:rsidR="00870B7C" w:rsidRPr="002337EF" w:rsidRDefault="00870B7C" w:rsidP="00870B7C">
      <w:pPr>
        <w:rPr>
          <w:sz w:val="20"/>
          <w:lang w:val="fr-CA"/>
        </w:rPr>
      </w:pPr>
      <w:r w:rsidRPr="0069543A">
        <w:rPr>
          <w:sz w:val="20"/>
          <w:lang w:val="fr-CA"/>
        </w:rPr>
        <w:t xml:space="preserve">** </w:t>
      </w:r>
      <w:r w:rsidR="0069543A" w:rsidRPr="0069543A">
        <w:rPr>
          <w:sz w:val="20"/>
          <w:lang w:val="fr-CA"/>
        </w:rPr>
        <w:t xml:space="preserve">Les activités de préparation de projet ne doivent pas être évaluées si le Comité exécutif n’a pas pris de décision </w:t>
      </w:r>
      <w:r w:rsidR="0069543A">
        <w:rPr>
          <w:sz w:val="20"/>
          <w:lang w:val="fr-CA"/>
        </w:rPr>
        <w:t>concernant son financement.</w:t>
      </w:r>
      <w:r w:rsidRPr="002337EF">
        <w:rPr>
          <w:sz w:val="20"/>
          <w:lang w:val="fr-CA"/>
        </w:rPr>
        <w:t xml:space="preserve"> </w:t>
      </w:r>
    </w:p>
    <w:p w:rsidR="00870B7C" w:rsidRPr="002337EF" w:rsidRDefault="00870B7C" w:rsidP="00870B7C">
      <w:pPr>
        <w:rPr>
          <w:sz w:val="20"/>
          <w:lang w:val="fr-CA"/>
        </w:rPr>
      </w:pPr>
    </w:p>
    <w:p w:rsidR="00870B7C" w:rsidRPr="0069543A" w:rsidRDefault="0069543A" w:rsidP="00870B7C">
      <w:pPr>
        <w:pStyle w:val="Heading1"/>
        <w:rPr>
          <w:lang w:val="fr-CA"/>
        </w:rPr>
      </w:pPr>
      <w:r w:rsidRPr="0069543A">
        <w:rPr>
          <w:lang w:val="fr-CA"/>
        </w:rPr>
        <w:t>Le tableau</w:t>
      </w:r>
      <w:r w:rsidR="002337EF">
        <w:rPr>
          <w:lang w:val="fr-CA"/>
        </w:rPr>
        <w:t> </w:t>
      </w:r>
      <w:r w:rsidRPr="0069543A">
        <w:rPr>
          <w:lang w:val="fr-CA"/>
        </w:rPr>
        <w:t xml:space="preserve">5 </w:t>
      </w:r>
      <w:r w:rsidR="004A0BBD">
        <w:rPr>
          <w:lang w:val="fr-CA"/>
        </w:rPr>
        <w:t>présente</w:t>
      </w:r>
      <w:r w:rsidRPr="0069543A">
        <w:rPr>
          <w:lang w:val="fr-CA"/>
        </w:rPr>
        <w:t xml:space="preserve"> les indicateurs d’efficacité du PNUE pour son PAC, qui ont été </w:t>
      </w:r>
      <w:r w:rsidR="004A0BBD">
        <w:rPr>
          <w:lang w:val="fr-CA"/>
        </w:rPr>
        <w:t>adoptés</w:t>
      </w:r>
      <w:r w:rsidRPr="0069543A">
        <w:rPr>
          <w:lang w:val="fr-CA"/>
        </w:rPr>
        <w:t xml:space="preserve"> </w:t>
      </w:r>
      <w:r>
        <w:rPr>
          <w:lang w:val="fr-CA"/>
        </w:rPr>
        <w:t>par la décision</w:t>
      </w:r>
      <w:r w:rsidR="002337EF">
        <w:rPr>
          <w:lang w:val="fr-CA"/>
        </w:rPr>
        <w:t> </w:t>
      </w:r>
      <w:r w:rsidR="00870B7C" w:rsidRPr="0069543A">
        <w:rPr>
          <w:lang w:val="fr-CA"/>
        </w:rPr>
        <w:t>48/7</w:t>
      </w:r>
      <w:r w:rsidR="002337EF">
        <w:rPr>
          <w:lang w:val="fr-CA"/>
        </w:rPr>
        <w:t> </w:t>
      </w:r>
      <w:r w:rsidR="00870B7C" w:rsidRPr="0069543A">
        <w:rPr>
          <w:lang w:val="fr-CA"/>
        </w:rPr>
        <w:t>e).</w:t>
      </w:r>
    </w:p>
    <w:p w:rsidR="00870B7C" w:rsidRPr="0069543A" w:rsidRDefault="00870B7C" w:rsidP="00870B7C">
      <w:pPr>
        <w:pStyle w:val="subhead"/>
        <w:keepNext/>
        <w:jc w:val="left"/>
        <w:rPr>
          <w:b/>
          <w:bCs/>
          <w:sz w:val="22"/>
          <w:szCs w:val="22"/>
          <w:lang w:val="fr-CA"/>
        </w:rPr>
      </w:pPr>
      <w:r w:rsidRPr="0069543A">
        <w:rPr>
          <w:b/>
          <w:sz w:val="22"/>
          <w:szCs w:val="22"/>
          <w:lang w:val="fr-CA"/>
        </w:rPr>
        <w:t>Table</w:t>
      </w:r>
      <w:r w:rsidR="002337EF">
        <w:rPr>
          <w:b/>
          <w:sz w:val="22"/>
          <w:szCs w:val="22"/>
          <w:lang w:val="fr-CA"/>
        </w:rPr>
        <w:t>au </w:t>
      </w:r>
      <w:r w:rsidRPr="0069543A">
        <w:rPr>
          <w:b/>
          <w:sz w:val="22"/>
          <w:szCs w:val="22"/>
          <w:lang w:val="fr-CA"/>
        </w:rPr>
        <w:t>5</w:t>
      </w:r>
      <w:r w:rsidR="004A0BBD">
        <w:rPr>
          <w:b/>
          <w:sz w:val="22"/>
          <w:szCs w:val="22"/>
          <w:lang w:val="fr-CA"/>
        </w:rPr>
        <w:t> </w:t>
      </w:r>
      <w:r w:rsidRPr="0069543A">
        <w:rPr>
          <w:b/>
          <w:sz w:val="22"/>
          <w:szCs w:val="22"/>
          <w:lang w:val="fr-CA"/>
        </w:rPr>
        <w:t xml:space="preserve">: </w:t>
      </w:r>
      <w:r w:rsidR="002337EF">
        <w:rPr>
          <w:b/>
          <w:sz w:val="22"/>
          <w:szCs w:val="22"/>
          <w:lang w:val="fr-CA"/>
        </w:rPr>
        <w:t>Indic</w:t>
      </w:r>
      <w:r w:rsidR="0069543A" w:rsidRPr="0069543A">
        <w:rPr>
          <w:b/>
          <w:sz w:val="22"/>
          <w:szCs w:val="22"/>
          <w:lang w:val="fr-CA"/>
        </w:rPr>
        <w:t>ateur</w:t>
      </w:r>
      <w:r w:rsidR="002337EF">
        <w:rPr>
          <w:b/>
          <w:sz w:val="22"/>
          <w:szCs w:val="22"/>
          <w:lang w:val="fr-CA"/>
        </w:rPr>
        <w:t>s</w:t>
      </w:r>
      <w:r w:rsidR="0069543A" w:rsidRPr="0069543A">
        <w:rPr>
          <w:b/>
          <w:sz w:val="22"/>
          <w:szCs w:val="22"/>
          <w:lang w:val="fr-CA"/>
        </w:rPr>
        <w:t xml:space="preserve"> d’efficacité du PNUE </w:t>
      </w:r>
      <w:r w:rsidR="0069543A">
        <w:rPr>
          <w:b/>
          <w:sz w:val="22"/>
          <w:szCs w:val="22"/>
          <w:lang w:val="fr-CA"/>
        </w:rPr>
        <w:t>pour le PAC pour 2020</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693"/>
        <w:gridCol w:w="2552"/>
        <w:gridCol w:w="1842"/>
      </w:tblGrid>
      <w:tr w:rsidR="00870B7C" w:rsidRPr="00E03152" w:rsidTr="00451876">
        <w:trPr>
          <w:tblHeader/>
        </w:trPr>
        <w:tc>
          <w:tcPr>
            <w:tcW w:w="2547" w:type="dxa"/>
            <w:shd w:val="clear" w:color="auto" w:fill="auto"/>
          </w:tcPr>
          <w:p w:rsidR="002D3948" w:rsidRPr="001E706E" w:rsidRDefault="002D3948" w:rsidP="00451876">
            <w:pPr>
              <w:pStyle w:val="Default"/>
              <w:jc w:val="center"/>
              <w:rPr>
                <w:b/>
                <w:color w:val="auto"/>
                <w:sz w:val="18"/>
                <w:szCs w:val="20"/>
                <w:lang w:val="fr-FR"/>
              </w:rPr>
            </w:pPr>
            <w:bookmarkStart w:id="0" w:name="_Hlk25161012"/>
          </w:p>
          <w:p w:rsidR="00870B7C" w:rsidRDefault="005028BE" w:rsidP="00451876">
            <w:pPr>
              <w:pStyle w:val="Default"/>
              <w:jc w:val="center"/>
              <w:rPr>
                <w:b/>
                <w:color w:val="auto"/>
                <w:sz w:val="18"/>
                <w:szCs w:val="20"/>
              </w:rPr>
            </w:pPr>
            <w:r>
              <w:rPr>
                <w:b/>
                <w:color w:val="auto"/>
                <w:sz w:val="18"/>
                <w:szCs w:val="20"/>
              </w:rPr>
              <w:t>I</w:t>
            </w:r>
            <w:r w:rsidR="0069543A">
              <w:rPr>
                <w:b/>
                <w:color w:val="auto"/>
                <w:sz w:val="18"/>
                <w:szCs w:val="20"/>
              </w:rPr>
              <w:t>ndicateur d’efficacité</w:t>
            </w:r>
          </w:p>
          <w:p w:rsidR="002D3948" w:rsidRPr="00E03152" w:rsidRDefault="002D3948" w:rsidP="00451876">
            <w:pPr>
              <w:pStyle w:val="Default"/>
              <w:jc w:val="center"/>
              <w:rPr>
                <w:b/>
                <w:color w:val="auto"/>
                <w:sz w:val="18"/>
                <w:szCs w:val="20"/>
              </w:rPr>
            </w:pPr>
          </w:p>
        </w:tc>
        <w:tc>
          <w:tcPr>
            <w:tcW w:w="2693" w:type="dxa"/>
            <w:shd w:val="clear" w:color="auto" w:fill="auto"/>
          </w:tcPr>
          <w:p w:rsidR="002D3948" w:rsidRDefault="002D3948" w:rsidP="00451876">
            <w:pPr>
              <w:pStyle w:val="Default"/>
              <w:jc w:val="center"/>
              <w:rPr>
                <w:b/>
                <w:color w:val="auto"/>
                <w:sz w:val="18"/>
                <w:szCs w:val="20"/>
              </w:rPr>
            </w:pPr>
          </w:p>
          <w:p w:rsidR="00870B7C" w:rsidRPr="00E03152" w:rsidRDefault="0069543A" w:rsidP="00451876">
            <w:pPr>
              <w:pStyle w:val="Default"/>
              <w:jc w:val="center"/>
              <w:rPr>
                <w:b/>
                <w:color w:val="auto"/>
                <w:sz w:val="18"/>
                <w:szCs w:val="20"/>
              </w:rPr>
            </w:pPr>
            <w:r>
              <w:rPr>
                <w:b/>
                <w:color w:val="auto"/>
                <w:sz w:val="18"/>
                <w:szCs w:val="20"/>
              </w:rPr>
              <w:t>Données</w:t>
            </w:r>
          </w:p>
        </w:tc>
        <w:tc>
          <w:tcPr>
            <w:tcW w:w="2552" w:type="dxa"/>
            <w:shd w:val="clear" w:color="auto" w:fill="auto"/>
          </w:tcPr>
          <w:p w:rsidR="002D3948" w:rsidRDefault="002D3948" w:rsidP="00451876">
            <w:pPr>
              <w:pStyle w:val="Default"/>
              <w:jc w:val="center"/>
              <w:rPr>
                <w:b/>
                <w:color w:val="auto"/>
                <w:sz w:val="18"/>
                <w:szCs w:val="20"/>
              </w:rPr>
            </w:pPr>
          </w:p>
          <w:p w:rsidR="00870B7C" w:rsidRPr="00E03152" w:rsidRDefault="0069543A" w:rsidP="00451876">
            <w:pPr>
              <w:pStyle w:val="Default"/>
              <w:jc w:val="center"/>
              <w:rPr>
                <w:b/>
                <w:color w:val="auto"/>
                <w:sz w:val="18"/>
                <w:szCs w:val="20"/>
              </w:rPr>
            </w:pPr>
            <w:r>
              <w:rPr>
                <w:b/>
                <w:color w:val="auto"/>
                <w:sz w:val="18"/>
                <w:szCs w:val="20"/>
              </w:rPr>
              <w:t>Évaluation</w:t>
            </w:r>
          </w:p>
        </w:tc>
        <w:tc>
          <w:tcPr>
            <w:tcW w:w="1842" w:type="dxa"/>
            <w:shd w:val="clear" w:color="auto" w:fill="auto"/>
          </w:tcPr>
          <w:p w:rsidR="002D3948" w:rsidRDefault="002D3948" w:rsidP="00451876">
            <w:pPr>
              <w:pStyle w:val="Default"/>
              <w:jc w:val="center"/>
              <w:rPr>
                <w:b/>
                <w:color w:val="auto"/>
                <w:sz w:val="19"/>
                <w:szCs w:val="19"/>
              </w:rPr>
            </w:pPr>
          </w:p>
          <w:p w:rsidR="00870B7C" w:rsidRDefault="0069543A" w:rsidP="00451876">
            <w:pPr>
              <w:pStyle w:val="Default"/>
              <w:jc w:val="center"/>
              <w:rPr>
                <w:b/>
                <w:color w:val="auto"/>
                <w:sz w:val="19"/>
                <w:szCs w:val="19"/>
              </w:rPr>
            </w:pPr>
            <w:r>
              <w:rPr>
                <w:b/>
                <w:color w:val="auto"/>
                <w:sz w:val="19"/>
                <w:szCs w:val="19"/>
              </w:rPr>
              <w:t>Cible pour</w:t>
            </w:r>
            <w:r w:rsidR="005028BE">
              <w:rPr>
                <w:b/>
                <w:color w:val="auto"/>
                <w:sz w:val="19"/>
                <w:szCs w:val="19"/>
              </w:rPr>
              <w:t> </w:t>
            </w:r>
            <w:r>
              <w:rPr>
                <w:b/>
                <w:color w:val="auto"/>
                <w:sz w:val="19"/>
                <w:szCs w:val="19"/>
              </w:rPr>
              <w:t>2020</w:t>
            </w:r>
          </w:p>
          <w:p w:rsidR="002D3948" w:rsidRPr="00E03152" w:rsidRDefault="002D3948" w:rsidP="00451876">
            <w:pPr>
              <w:pStyle w:val="Default"/>
              <w:jc w:val="center"/>
              <w:rPr>
                <w:b/>
                <w:color w:val="auto"/>
                <w:sz w:val="18"/>
                <w:szCs w:val="20"/>
              </w:rPr>
            </w:pPr>
          </w:p>
        </w:tc>
      </w:tr>
      <w:tr w:rsidR="00870B7C" w:rsidRPr="001E706E" w:rsidTr="00451876">
        <w:tc>
          <w:tcPr>
            <w:tcW w:w="2547" w:type="dxa"/>
          </w:tcPr>
          <w:p w:rsidR="00870B7C" w:rsidRPr="0069543A" w:rsidRDefault="0069543A" w:rsidP="004E7873">
            <w:pPr>
              <w:pStyle w:val="Default"/>
              <w:rPr>
                <w:color w:val="auto"/>
                <w:sz w:val="18"/>
                <w:szCs w:val="20"/>
                <w:lang w:val="fr-CA"/>
              </w:rPr>
            </w:pPr>
            <w:r w:rsidRPr="0069543A">
              <w:rPr>
                <w:color w:val="auto"/>
                <w:sz w:val="18"/>
                <w:szCs w:val="20"/>
                <w:lang w:val="fr-CA"/>
              </w:rPr>
              <w:t>Suivi efficace des réunions thématiques/de réseaux régionaux</w:t>
            </w:r>
            <w:r w:rsidR="004E7873">
              <w:rPr>
                <w:color w:val="auto"/>
                <w:sz w:val="18"/>
                <w:szCs w:val="20"/>
                <w:lang w:val="fr-CA"/>
              </w:rPr>
              <w:t>.</w:t>
            </w:r>
          </w:p>
        </w:tc>
        <w:tc>
          <w:tcPr>
            <w:tcW w:w="2693" w:type="dxa"/>
          </w:tcPr>
          <w:p w:rsidR="00870B7C" w:rsidRPr="0069543A" w:rsidRDefault="0069543A" w:rsidP="00451876">
            <w:pPr>
              <w:pStyle w:val="Default"/>
              <w:rPr>
                <w:color w:val="auto"/>
                <w:sz w:val="18"/>
                <w:szCs w:val="20"/>
                <w:lang w:val="fr-CA"/>
              </w:rPr>
            </w:pPr>
            <w:r w:rsidRPr="0069543A">
              <w:rPr>
                <w:color w:val="auto"/>
                <w:sz w:val="18"/>
                <w:szCs w:val="20"/>
                <w:lang w:val="fr-CA"/>
              </w:rPr>
              <w:t>Liste des recommandations émanant des réunions thématiques/de réseaux régionaux</w:t>
            </w:r>
          </w:p>
        </w:tc>
        <w:tc>
          <w:tcPr>
            <w:tcW w:w="2552" w:type="dxa"/>
          </w:tcPr>
          <w:p w:rsidR="00870B7C" w:rsidRDefault="0069543A" w:rsidP="00451876">
            <w:pPr>
              <w:pStyle w:val="Default"/>
              <w:rPr>
                <w:color w:val="auto"/>
                <w:sz w:val="18"/>
                <w:szCs w:val="20"/>
                <w:lang w:val="fr-CA"/>
              </w:rPr>
            </w:pPr>
            <w:r w:rsidRPr="0069543A">
              <w:rPr>
                <w:color w:val="auto"/>
                <w:sz w:val="18"/>
                <w:szCs w:val="20"/>
                <w:lang w:val="fr-CA"/>
              </w:rPr>
              <w:t xml:space="preserve">Taux de mise en </w:t>
            </w:r>
            <w:r w:rsidR="004A0BBD">
              <w:rPr>
                <w:color w:val="auto"/>
                <w:sz w:val="18"/>
                <w:szCs w:val="20"/>
                <w:lang w:val="fr-CA"/>
              </w:rPr>
              <w:t>œuvre</w:t>
            </w:r>
            <w:r w:rsidRPr="0069543A">
              <w:rPr>
                <w:color w:val="auto"/>
                <w:sz w:val="18"/>
                <w:szCs w:val="20"/>
                <w:lang w:val="fr-CA"/>
              </w:rPr>
              <w:t xml:space="preserve"> des recommandations de ces réunions</w:t>
            </w:r>
            <w:r>
              <w:rPr>
                <w:color w:val="auto"/>
                <w:sz w:val="18"/>
                <w:szCs w:val="20"/>
                <w:lang w:val="fr-CA"/>
              </w:rPr>
              <w:t xml:space="preserve"> à mettre en œuvre en</w:t>
            </w:r>
            <w:r w:rsidR="005028BE">
              <w:rPr>
                <w:color w:val="auto"/>
                <w:sz w:val="18"/>
                <w:szCs w:val="20"/>
                <w:lang w:val="fr-CA"/>
              </w:rPr>
              <w:t> </w:t>
            </w:r>
            <w:r>
              <w:rPr>
                <w:color w:val="auto"/>
                <w:sz w:val="18"/>
                <w:szCs w:val="20"/>
                <w:lang w:val="fr-CA"/>
              </w:rPr>
              <w:t>2020</w:t>
            </w:r>
          </w:p>
          <w:p w:rsidR="002D3948" w:rsidRPr="0069543A" w:rsidRDefault="002D3948" w:rsidP="00451876">
            <w:pPr>
              <w:pStyle w:val="Default"/>
              <w:rPr>
                <w:color w:val="auto"/>
                <w:sz w:val="18"/>
                <w:szCs w:val="20"/>
                <w:lang w:val="fr-CA"/>
              </w:rPr>
            </w:pPr>
          </w:p>
        </w:tc>
        <w:tc>
          <w:tcPr>
            <w:tcW w:w="1842" w:type="dxa"/>
          </w:tcPr>
          <w:p w:rsidR="00870B7C" w:rsidRPr="0069543A" w:rsidRDefault="0069543A" w:rsidP="00451876">
            <w:pPr>
              <w:pStyle w:val="Default"/>
              <w:rPr>
                <w:color w:val="auto"/>
                <w:sz w:val="18"/>
                <w:szCs w:val="20"/>
                <w:lang w:val="fr-CA"/>
              </w:rPr>
            </w:pPr>
            <w:r w:rsidRPr="0069543A">
              <w:rPr>
                <w:color w:val="auto"/>
                <w:sz w:val="18"/>
                <w:szCs w:val="20"/>
                <w:lang w:val="fr-CA"/>
              </w:rPr>
              <w:t xml:space="preserve">Taux de mise en </w:t>
            </w:r>
            <w:r w:rsidR="004A0BBD">
              <w:rPr>
                <w:color w:val="auto"/>
                <w:sz w:val="18"/>
                <w:szCs w:val="20"/>
                <w:lang w:val="fr-CA"/>
              </w:rPr>
              <w:t>œuvre</w:t>
            </w:r>
            <w:r>
              <w:rPr>
                <w:color w:val="auto"/>
                <w:sz w:val="18"/>
                <w:szCs w:val="20"/>
                <w:lang w:val="fr-CA"/>
              </w:rPr>
              <w:t xml:space="preserve"> de 90</w:t>
            </w:r>
            <w:r w:rsidR="004A0BBD">
              <w:rPr>
                <w:color w:val="auto"/>
                <w:sz w:val="18"/>
                <w:szCs w:val="20"/>
                <w:lang w:val="fr-CA"/>
              </w:rPr>
              <w:t> </w:t>
            </w:r>
            <w:r>
              <w:rPr>
                <w:color w:val="auto"/>
                <w:sz w:val="18"/>
                <w:szCs w:val="20"/>
                <w:lang w:val="fr-CA"/>
              </w:rPr>
              <w:t>%</w:t>
            </w:r>
          </w:p>
        </w:tc>
      </w:tr>
      <w:tr w:rsidR="00870B7C" w:rsidRPr="001E706E" w:rsidTr="00451876">
        <w:trPr>
          <w:trHeight w:val="1183"/>
        </w:trPr>
        <w:tc>
          <w:tcPr>
            <w:tcW w:w="2547" w:type="dxa"/>
          </w:tcPr>
          <w:p w:rsidR="00870B7C" w:rsidRPr="0069543A" w:rsidRDefault="0069543A" w:rsidP="00451876">
            <w:pPr>
              <w:pStyle w:val="Default"/>
              <w:rPr>
                <w:color w:val="auto"/>
                <w:sz w:val="18"/>
                <w:szCs w:val="20"/>
                <w:lang w:val="fr-CA"/>
              </w:rPr>
            </w:pPr>
            <w:r w:rsidRPr="0069543A">
              <w:rPr>
                <w:color w:val="auto"/>
                <w:sz w:val="18"/>
                <w:szCs w:val="20"/>
                <w:lang w:val="fr-CA"/>
              </w:rPr>
              <w:t>Efficacité du soutien au travail</w:t>
            </w:r>
            <w:r>
              <w:rPr>
                <w:color w:val="auto"/>
                <w:sz w:val="18"/>
                <w:szCs w:val="20"/>
                <w:lang w:val="fr-CA"/>
              </w:rPr>
              <w:t xml:space="preserve"> des U</w:t>
            </w:r>
            <w:r w:rsidR="005028BE">
              <w:rPr>
                <w:color w:val="auto"/>
                <w:sz w:val="18"/>
                <w:szCs w:val="20"/>
                <w:lang w:val="fr-CA"/>
              </w:rPr>
              <w:t>NO</w:t>
            </w:r>
            <w:r w:rsidR="004E7873">
              <w:rPr>
                <w:color w:val="auto"/>
                <w:sz w:val="18"/>
                <w:szCs w:val="20"/>
                <w:lang w:val="fr-CA"/>
              </w:rPr>
              <w:t xml:space="preserve">, </w:t>
            </w:r>
            <w:r w:rsidR="004E7873" w:rsidRPr="004E7873">
              <w:rPr>
                <w:color w:val="auto"/>
                <w:sz w:val="18"/>
                <w:szCs w:val="20"/>
                <w:lang w:val="fr-CA"/>
              </w:rPr>
              <w:t>, notamment l’orientation pour les nouvelles UNO</w:t>
            </w:r>
          </w:p>
        </w:tc>
        <w:tc>
          <w:tcPr>
            <w:tcW w:w="2693" w:type="dxa"/>
          </w:tcPr>
          <w:p w:rsidR="00870B7C" w:rsidRPr="0069543A" w:rsidRDefault="0069543A" w:rsidP="004E7873">
            <w:pPr>
              <w:pStyle w:val="Default"/>
              <w:rPr>
                <w:color w:val="auto"/>
                <w:sz w:val="18"/>
                <w:szCs w:val="20"/>
                <w:lang w:val="fr-CA"/>
              </w:rPr>
            </w:pPr>
            <w:r w:rsidRPr="0069543A">
              <w:rPr>
                <w:color w:val="auto"/>
                <w:sz w:val="18"/>
                <w:szCs w:val="20"/>
                <w:lang w:val="fr-CA"/>
              </w:rPr>
              <w:t>Liste des moyens/produits/services</w:t>
            </w:r>
            <w:r>
              <w:rPr>
                <w:color w:val="auto"/>
                <w:sz w:val="18"/>
                <w:szCs w:val="20"/>
                <w:lang w:val="fr-CA"/>
              </w:rPr>
              <w:t xml:space="preserve"> novateurs pour appuyer le </w:t>
            </w:r>
            <w:r w:rsidR="004E7873">
              <w:rPr>
                <w:color w:val="auto"/>
                <w:sz w:val="18"/>
                <w:szCs w:val="20"/>
                <w:lang w:val="fr-CA"/>
              </w:rPr>
              <w:t>travail</w:t>
            </w:r>
            <w:r>
              <w:rPr>
                <w:color w:val="auto"/>
                <w:sz w:val="18"/>
                <w:szCs w:val="20"/>
                <w:lang w:val="fr-CA"/>
              </w:rPr>
              <w:t xml:space="preserve"> des UNO</w:t>
            </w:r>
            <w:r w:rsidR="005028BE">
              <w:rPr>
                <w:color w:val="auto"/>
                <w:sz w:val="18"/>
                <w:szCs w:val="20"/>
                <w:lang w:val="fr-CA"/>
              </w:rPr>
              <w:t>,</w:t>
            </w:r>
            <w:r>
              <w:rPr>
                <w:color w:val="auto"/>
                <w:sz w:val="18"/>
                <w:szCs w:val="20"/>
                <w:lang w:val="fr-CA"/>
              </w:rPr>
              <w:t xml:space="preserve"> en précisant ce qui est destiné aux nouve</w:t>
            </w:r>
            <w:r w:rsidR="004E7873">
              <w:rPr>
                <w:color w:val="auto"/>
                <w:sz w:val="18"/>
                <w:szCs w:val="20"/>
                <w:lang w:val="fr-CA"/>
              </w:rPr>
              <w:t>lles</w:t>
            </w:r>
            <w:r>
              <w:rPr>
                <w:color w:val="auto"/>
                <w:sz w:val="18"/>
                <w:szCs w:val="20"/>
                <w:lang w:val="fr-CA"/>
              </w:rPr>
              <w:t xml:space="preserve"> U</w:t>
            </w:r>
            <w:r w:rsidR="005028BE">
              <w:rPr>
                <w:color w:val="auto"/>
                <w:sz w:val="18"/>
                <w:szCs w:val="20"/>
                <w:lang w:val="fr-CA"/>
              </w:rPr>
              <w:t>NO</w:t>
            </w:r>
          </w:p>
        </w:tc>
        <w:tc>
          <w:tcPr>
            <w:tcW w:w="2552" w:type="dxa"/>
          </w:tcPr>
          <w:p w:rsidR="00870B7C" w:rsidRPr="0069543A" w:rsidRDefault="0069543A" w:rsidP="00F04DB0">
            <w:pPr>
              <w:pStyle w:val="Default"/>
              <w:rPr>
                <w:color w:val="auto"/>
                <w:sz w:val="18"/>
                <w:szCs w:val="20"/>
                <w:lang w:val="fr-CA"/>
              </w:rPr>
            </w:pPr>
            <w:r w:rsidRPr="0069543A">
              <w:rPr>
                <w:color w:val="auto"/>
                <w:sz w:val="18"/>
                <w:szCs w:val="20"/>
                <w:lang w:val="fr-CA"/>
              </w:rPr>
              <w:t>Nombre de moyens/produits/services novateurs</w:t>
            </w:r>
            <w:r>
              <w:rPr>
                <w:color w:val="auto"/>
                <w:sz w:val="18"/>
                <w:szCs w:val="20"/>
                <w:lang w:val="fr-CA"/>
              </w:rPr>
              <w:t xml:space="preserve"> pour appuyer le travail des UNO</w:t>
            </w:r>
            <w:r w:rsidR="005028BE">
              <w:rPr>
                <w:color w:val="auto"/>
                <w:sz w:val="18"/>
                <w:szCs w:val="20"/>
                <w:lang w:val="fr-CA"/>
              </w:rPr>
              <w:t>,</w:t>
            </w:r>
            <w:r>
              <w:rPr>
                <w:color w:val="auto"/>
                <w:sz w:val="18"/>
                <w:szCs w:val="20"/>
                <w:lang w:val="fr-CA"/>
              </w:rPr>
              <w:t xml:space="preserve"> en précisant ce qui est destiné aux nouve</w:t>
            </w:r>
            <w:r w:rsidR="00F04DB0">
              <w:rPr>
                <w:color w:val="auto"/>
                <w:sz w:val="18"/>
                <w:szCs w:val="20"/>
                <w:lang w:val="fr-CA"/>
              </w:rPr>
              <w:t>lles</w:t>
            </w:r>
            <w:r>
              <w:rPr>
                <w:color w:val="auto"/>
                <w:sz w:val="18"/>
                <w:szCs w:val="20"/>
                <w:lang w:val="fr-CA"/>
              </w:rPr>
              <w:t xml:space="preserve"> UNO</w:t>
            </w:r>
          </w:p>
        </w:tc>
        <w:tc>
          <w:tcPr>
            <w:tcW w:w="1842" w:type="dxa"/>
          </w:tcPr>
          <w:p w:rsidR="00870B7C" w:rsidRPr="00923F55" w:rsidRDefault="00870B7C" w:rsidP="00451876">
            <w:pPr>
              <w:pStyle w:val="Default"/>
              <w:rPr>
                <w:color w:val="auto"/>
                <w:sz w:val="18"/>
                <w:szCs w:val="20"/>
                <w:lang w:val="fr-CA"/>
              </w:rPr>
            </w:pPr>
            <w:r w:rsidRPr="0069543A">
              <w:rPr>
                <w:color w:val="auto"/>
                <w:sz w:val="18"/>
                <w:szCs w:val="20"/>
                <w:lang w:val="fr-CA"/>
              </w:rPr>
              <w:t xml:space="preserve">- 7 </w:t>
            </w:r>
            <w:r w:rsidR="0069543A">
              <w:rPr>
                <w:color w:val="auto"/>
                <w:sz w:val="18"/>
                <w:szCs w:val="20"/>
                <w:lang w:val="fr-CA"/>
              </w:rPr>
              <w:t xml:space="preserve">de ces moyens, produits, services; </w:t>
            </w:r>
          </w:p>
          <w:p w:rsidR="00870B7C" w:rsidRDefault="00870B7C" w:rsidP="005028BE">
            <w:pPr>
              <w:pStyle w:val="Default"/>
              <w:rPr>
                <w:color w:val="auto"/>
                <w:sz w:val="18"/>
                <w:szCs w:val="20"/>
                <w:lang w:val="fr-CA"/>
              </w:rPr>
            </w:pPr>
            <w:r w:rsidRPr="0069543A">
              <w:rPr>
                <w:color w:val="auto"/>
                <w:sz w:val="18"/>
                <w:szCs w:val="20"/>
                <w:lang w:val="fr-CA"/>
              </w:rPr>
              <w:t>-</w:t>
            </w:r>
            <w:r w:rsidR="0069543A" w:rsidRPr="0069543A">
              <w:rPr>
                <w:color w:val="auto"/>
                <w:sz w:val="18"/>
                <w:szCs w:val="20"/>
                <w:lang w:val="fr-CA"/>
              </w:rPr>
              <w:t xml:space="preserve"> Toutes les nouvelles UNO reçoivent du soutien pour </w:t>
            </w:r>
            <w:r w:rsidR="0069543A">
              <w:rPr>
                <w:color w:val="auto"/>
                <w:sz w:val="18"/>
                <w:szCs w:val="20"/>
                <w:lang w:val="fr-CA"/>
              </w:rPr>
              <w:t xml:space="preserve">le renforcement des capacités. </w:t>
            </w:r>
          </w:p>
          <w:p w:rsidR="002D3948" w:rsidRDefault="002D3948" w:rsidP="005028BE">
            <w:pPr>
              <w:pStyle w:val="Default"/>
              <w:rPr>
                <w:color w:val="auto"/>
                <w:sz w:val="18"/>
                <w:szCs w:val="20"/>
                <w:lang w:val="fr-CA"/>
              </w:rPr>
            </w:pPr>
          </w:p>
          <w:p w:rsidR="002D3948" w:rsidRPr="0069543A" w:rsidRDefault="002D3948" w:rsidP="005028BE">
            <w:pPr>
              <w:pStyle w:val="Default"/>
              <w:rPr>
                <w:color w:val="auto"/>
                <w:sz w:val="18"/>
                <w:szCs w:val="20"/>
                <w:lang w:val="fr-CA"/>
              </w:rPr>
            </w:pPr>
          </w:p>
        </w:tc>
      </w:tr>
      <w:tr w:rsidR="00870B7C" w:rsidRPr="00E03152" w:rsidTr="00451876">
        <w:tc>
          <w:tcPr>
            <w:tcW w:w="2547" w:type="dxa"/>
          </w:tcPr>
          <w:p w:rsidR="00870B7C" w:rsidRPr="0069543A" w:rsidRDefault="0069543A" w:rsidP="00451876">
            <w:pPr>
              <w:pStyle w:val="Default"/>
              <w:rPr>
                <w:color w:val="auto"/>
                <w:sz w:val="18"/>
                <w:szCs w:val="20"/>
                <w:lang w:val="fr-CA"/>
              </w:rPr>
            </w:pPr>
            <w:r w:rsidRPr="0069543A">
              <w:rPr>
                <w:color w:val="auto"/>
                <w:sz w:val="18"/>
                <w:szCs w:val="20"/>
                <w:lang w:val="fr-CA"/>
              </w:rPr>
              <w:lastRenderedPageBreak/>
              <w:t>Assistance des pays en situation réelle ou potentielle</w:t>
            </w:r>
            <w:r>
              <w:rPr>
                <w:color w:val="auto"/>
                <w:sz w:val="18"/>
                <w:szCs w:val="20"/>
                <w:lang w:val="fr-CA"/>
              </w:rPr>
              <w:t xml:space="preserve"> de non</w:t>
            </w:r>
            <w:r w:rsidR="005028BE">
              <w:rPr>
                <w:color w:val="auto"/>
                <w:sz w:val="18"/>
                <w:szCs w:val="20"/>
                <w:lang w:val="fr-CA"/>
              </w:rPr>
              <w:noBreakHyphen/>
            </w:r>
            <w:r>
              <w:rPr>
                <w:color w:val="auto"/>
                <w:sz w:val="18"/>
                <w:szCs w:val="20"/>
                <w:lang w:val="fr-CA"/>
              </w:rPr>
              <w:t>conformité (d’après les décisions de la Réunion des Parties ou les données communiquées en vertu de l’article</w:t>
            </w:r>
            <w:r w:rsidR="005028BE">
              <w:rPr>
                <w:color w:val="auto"/>
                <w:sz w:val="18"/>
                <w:szCs w:val="20"/>
                <w:lang w:val="fr-CA"/>
              </w:rPr>
              <w:t> </w:t>
            </w:r>
            <w:r>
              <w:rPr>
                <w:color w:val="auto"/>
                <w:sz w:val="18"/>
                <w:szCs w:val="20"/>
                <w:lang w:val="fr-CA"/>
              </w:rPr>
              <w:t xml:space="preserve">7 et une </w:t>
            </w:r>
            <w:r w:rsidR="004A0BBD">
              <w:rPr>
                <w:color w:val="auto"/>
                <w:sz w:val="18"/>
                <w:szCs w:val="20"/>
                <w:lang w:val="fr-CA"/>
              </w:rPr>
              <w:t>analyse</w:t>
            </w:r>
            <w:r>
              <w:rPr>
                <w:color w:val="auto"/>
                <w:sz w:val="18"/>
                <w:szCs w:val="20"/>
                <w:lang w:val="fr-CA"/>
              </w:rPr>
              <w:t xml:space="preserve"> des tendances)</w:t>
            </w:r>
          </w:p>
        </w:tc>
        <w:tc>
          <w:tcPr>
            <w:tcW w:w="2693" w:type="dxa"/>
          </w:tcPr>
          <w:p w:rsidR="00870B7C" w:rsidRPr="0069543A" w:rsidRDefault="0069543A" w:rsidP="00451876">
            <w:pPr>
              <w:pStyle w:val="Default"/>
              <w:rPr>
                <w:color w:val="auto"/>
                <w:sz w:val="18"/>
                <w:szCs w:val="20"/>
                <w:lang w:val="fr-CA"/>
              </w:rPr>
            </w:pPr>
            <w:r w:rsidRPr="0069543A">
              <w:rPr>
                <w:color w:val="auto"/>
                <w:sz w:val="18"/>
                <w:szCs w:val="20"/>
                <w:lang w:val="fr-CA"/>
              </w:rPr>
              <w:t>Liste des pays en situation réelle ou potentielle</w:t>
            </w:r>
            <w:r>
              <w:rPr>
                <w:color w:val="auto"/>
                <w:sz w:val="18"/>
                <w:szCs w:val="20"/>
                <w:lang w:val="fr-CA"/>
              </w:rPr>
              <w:t xml:space="preserve"> de non</w:t>
            </w:r>
            <w:r w:rsidR="005028BE">
              <w:rPr>
                <w:color w:val="auto"/>
                <w:sz w:val="18"/>
                <w:szCs w:val="20"/>
                <w:lang w:val="fr-CA"/>
              </w:rPr>
              <w:noBreakHyphen/>
            </w:r>
            <w:r>
              <w:rPr>
                <w:color w:val="auto"/>
                <w:sz w:val="18"/>
                <w:szCs w:val="20"/>
                <w:lang w:val="fr-CA"/>
              </w:rPr>
              <w:t xml:space="preserve">conformité qui ont bénéficié de l’assistance du PAC </w:t>
            </w:r>
            <w:r w:rsidR="005028BE">
              <w:rPr>
                <w:color w:val="auto"/>
                <w:sz w:val="18"/>
                <w:szCs w:val="20"/>
                <w:lang w:val="fr-CA"/>
              </w:rPr>
              <w:t>h</w:t>
            </w:r>
            <w:r>
              <w:rPr>
                <w:color w:val="auto"/>
                <w:sz w:val="18"/>
                <w:szCs w:val="20"/>
                <w:lang w:val="fr-CA"/>
              </w:rPr>
              <w:t>or</w:t>
            </w:r>
            <w:r w:rsidR="005028BE">
              <w:rPr>
                <w:color w:val="auto"/>
                <w:sz w:val="18"/>
                <w:szCs w:val="20"/>
                <w:lang w:val="fr-CA"/>
              </w:rPr>
              <w:t>s</w:t>
            </w:r>
            <w:r>
              <w:rPr>
                <w:color w:val="auto"/>
                <w:sz w:val="18"/>
                <w:szCs w:val="20"/>
                <w:lang w:val="fr-CA"/>
              </w:rPr>
              <w:t xml:space="preserve"> des réunions de réseau</w:t>
            </w:r>
            <w:r w:rsidR="005028BE">
              <w:rPr>
                <w:color w:val="auto"/>
                <w:sz w:val="18"/>
                <w:szCs w:val="20"/>
                <w:lang w:val="fr-CA"/>
              </w:rPr>
              <w:t>x</w:t>
            </w:r>
          </w:p>
        </w:tc>
        <w:tc>
          <w:tcPr>
            <w:tcW w:w="2552" w:type="dxa"/>
          </w:tcPr>
          <w:p w:rsidR="00870B7C" w:rsidRPr="004A0BBD" w:rsidRDefault="004A0BBD" w:rsidP="00451876">
            <w:pPr>
              <w:pStyle w:val="Default"/>
              <w:rPr>
                <w:color w:val="auto"/>
                <w:sz w:val="18"/>
                <w:szCs w:val="20"/>
                <w:lang w:val="fr-CA"/>
              </w:rPr>
            </w:pPr>
            <w:r w:rsidRPr="004A0BBD">
              <w:rPr>
                <w:color w:val="auto"/>
                <w:sz w:val="18"/>
                <w:szCs w:val="20"/>
                <w:lang w:val="fr-CA"/>
              </w:rPr>
              <w:t>Nombre de pays en situation réelle ou potentielle de non</w:t>
            </w:r>
            <w:r w:rsidR="00F21B63">
              <w:rPr>
                <w:color w:val="auto"/>
                <w:sz w:val="18"/>
                <w:szCs w:val="20"/>
                <w:lang w:val="fr-CA"/>
              </w:rPr>
              <w:noBreakHyphen/>
            </w:r>
            <w:r w:rsidRPr="004A0BBD">
              <w:rPr>
                <w:color w:val="auto"/>
                <w:sz w:val="18"/>
                <w:szCs w:val="20"/>
                <w:lang w:val="fr-CA"/>
              </w:rPr>
              <w:t xml:space="preserve">conformité qui ont bénéficié de l’assistance du PAC </w:t>
            </w:r>
            <w:r w:rsidR="00F21B63">
              <w:rPr>
                <w:color w:val="auto"/>
                <w:sz w:val="18"/>
                <w:szCs w:val="20"/>
                <w:lang w:val="fr-CA"/>
              </w:rPr>
              <w:t>h</w:t>
            </w:r>
            <w:r w:rsidRPr="004A0BBD">
              <w:rPr>
                <w:color w:val="auto"/>
                <w:sz w:val="18"/>
                <w:szCs w:val="20"/>
                <w:lang w:val="fr-CA"/>
              </w:rPr>
              <w:t>or</w:t>
            </w:r>
            <w:r w:rsidR="00F21B63">
              <w:rPr>
                <w:color w:val="auto"/>
                <w:sz w:val="18"/>
                <w:szCs w:val="20"/>
                <w:lang w:val="fr-CA"/>
              </w:rPr>
              <w:t>s</w:t>
            </w:r>
            <w:r w:rsidRPr="004A0BBD">
              <w:rPr>
                <w:color w:val="auto"/>
                <w:sz w:val="18"/>
                <w:szCs w:val="20"/>
                <w:lang w:val="fr-CA"/>
              </w:rPr>
              <w:t xml:space="preserve"> des réunions de réseau</w:t>
            </w:r>
            <w:r w:rsidR="00F21B63">
              <w:rPr>
                <w:color w:val="auto"/>
                <w:sz w:val="18"/>
                <w:szCs w:val="20"/>
                <w:lang w:val="fr-CA"/>
              </w:rPr>
              <w:t>x</w:t>
            </w:r>
          </w:p>
        </w:tc>
        <w:tc>
          <w:tcPr>
            <w:tcW w:w="1842" w:type="dxa"/>
          </w:tcPr>
          <w:p w:rsidR="00870B7C" w:rsidRPr="00E03152" w:rsidRDefault="004A0BBD" w:rsidP="00451876">
            <w:pPr>
              <w:pStyle w:val="Default"/>
              <w:rPr>
                <w:color w:val="auto"/>
                <w:sz w:val="18"/>
                <w:szCs w:val="20"/>
              </w:rPr>
            </w:pPr>
            <w:r>
              <w:rPr>
                <w:color w:val="auto"/>
                <w:sz w:val="18"/>
                <w:szCs w:val="20"/>
              </w:rPr>
              <w:t xml:space="preserve">Tous </w:t>
            </w:r>
            <w:r w:rsidR="00F21B63">
              <w:rPr>
                <w:color w:val="auto"/>
                <w:sz w:val="18"/>
                <w:szCs w:val="20"/>
              </w:rPr>
              <w:t>c</w:t>
            </w:r>
            <w:r>
              <w:rPr>
                <w:color w:val="auto"/>
                <w:sz w:val="18"/>
                <w:szCs w:val="20"/>
              </w:rPr>
              <w:t>es pays</w:t>
            </w:r>
          </w:p>
        </w:tc>
      </w:tr>
      <w:tr w:rsidR="00870B7C" w:rsidRPr="001E706E" w:rsidTr="00451876">
        <w:tc>
          <w:tcPr>
            <w:tcW w:w="2547" w:type="dxa"/>
          </w:tcPr>
          <w:p w:rsidR="00870B7C" w:rsidRPr="004A0BBD" w:rsidRDefault="004A0BBD" w:rsidP="00451876">
            <w:pPr>
              <w:pStyle w:val="Default"/>
              <w:rPr>
                <w:color w:val="auto"/>
                <w:sz w:val="18"/>
                <w:szCs w:val="20"/>
                <w:lang w:val="fr-CA"/>
              </w:rPr>
            </w:pPr>
            <w:r w:rsidRPr="004A0BBD">
              <w:rPr>
                <w:color w:val="auto"/>
                <w:sz w:val="18"/>
                <w:szCs w:val="20"/>
                <w:lang w:val="fr-CA"/>
              </w:rPr>
              <w:t>Innovation</w:t>
            </w:r>
            <w:r w:rsidR="00F21B63">
              <w:rPr>
                <w:color w:val="auto"/>
                <w:sz w:val="18"/>
                <w:szCs w:val="20"/>
                <w:lang w:val="fr-CA"/>
              </w:rPr>
              <w:t>s</w:t>
            </w:r>
            <w:r w:rsidRPr="004A0BBD">
              <w:rPr>
                <w:color w:val="auto"/>
                <w:sz w:val="18"/>
                <w:szCs w:val="20"/>
                <w:lang w:val="fr-CA"/>
              </w:rPr>
              <w:t xml:space="preserve"> sur le plan de la production</w:t>
            </w:r>
            <w:r>
              <w:rPr>
                <w:color w:val="auto"/>
                <w:sz w:val="18"/>
                <w:szCs w:val="20"/>
                <w:lang w:val="fr-CA"/>
              </w:rPr>
              <w:t xml:space="preserve"> et de la livraison des produits et services mondiaux et régionaux d’information</w:t>
            </w:r>
          </w:p>
        </w:tc>
        <w:tc>
          <w:tcPr>
            <w:tcW w:w="2693" w:type="dxa"/>
          </w:tcPr>
          <w:p w:rsidR="00870B7C" w:rsidRPr="004A0BBD" w:rsidRDefault="004A0BBD" w:rsidP="00451876">
            <w:pPr>
              <w:pStyle w:val="Default"/>
              <w:rPr>
                <w:color w:val="auto"/>
                <w:sz w:val="18"/>
                <w:szCs w:val="20"/>
                <w:lang w:val="fr-CA"/>
              </w:rPr>
            </w:pPr>
            <w:r w:rsidRPr="004A0BBD">
              <w:rPr>
                <w:color w:val="auto"/>
                <w:sz w:val="18"/>
                <w:szCs w:val="20"/>
                <w:lang w:val="fr-CA"/>
              </w:rPr>
              <w:t>Liste des produits et services mondiaux et régionaux d’information</w:t>
            </w:r>
            <w:r>
              <w:rPr>
                <w:color w:val="auto"/>
                <w:sz w:val="18"/>
                <w:szCs w:val="20"/>
                <w:lang w:val="fr-CA"/>
              </w:rPr>
              <w:t xml:space="preserve"> destiné</w:t>
            </w:r>
            <w:r w:rsidR="00F21B63">
              <w:rPr>
                <w:color w:val="auto"/>
                <w:sz w:val="18"/>
                <w:szCs w:val="20"/>
                <w:lang w:val="fr-CA"/>
              </w:rPr>
              <w:t>s</w:t>
            </w:r>
            <w:r>
              <w:rPr>
                <w:color w:val="auto"/>
                <w:sz w:val="18"/>
                <w:szCs w:val="20"/>
                <w:lang w:val="fr-CA"/>
              </w:rPr>
              <w:t xml:space="preserve"> aux nouveaux groupes cible</w:t>
            </w:r>
            <w:r w:rsidR="00F21B63">
              <w:rPr>
                <w:color w:val="auto"/>
                <w:sz w:val="18"/>
                <w:szCs w:val="20"/>
                <w:lang w:val="fr-CA"/>
              </w:rPr>
              <w:t>s</w:t>
            </w:r>
            <w:r>
              <w:rPr>
                <w:color w:val="auto"/>
                <w:sz w:val="18"/>
                <w:szCs w:val="20"/>
                <w:lang w:val="fr-CA"/>
              </w:rPr>
              <w:t xml:space="preserve"> ou qui rejoignent les groupes cibles existants par de nouveaux moyens</w:t>
            </w:r>
          </w:p>
        </w:tc>
        <w:tc>
          <w:tcPr>
            <w:tcW w:w="2552" w:type="dxa"/>
          </w:tcPr>
          <w:p w:rsidR="00870B7C" w:rsidRPr="00F21B63" w:rsidRDefault="00F21B63" w:rsidP="00451876">
            <w:pPr>
              <w:pStyle w:val="Default"/>
              <w:rPr>
                <w:color w:val="auto"/>
                <w:sz w:val="18"/>
                <w:szCs w:val="20"/>
                <w:lang w:val="fr-CA"/>
              </w:rPr>
            </w:pPr>
            <w:r>
              <w:rPr>
                <w:color w:val="auto"/>
                <w:sz w:val="18"/>
                <w:szCs w:val="20"/>
                <w:lang w:val="fr-CA"/>
              </w:rPr>
              <w:t>Nombre de</w:t>
            </w:r>
            <w:r w:rsidRPr="004A0BBD">
              <w:rPr>
                <w:color w:val="auto"/>
                <w:sz w:val="18"/>
                <w:szCs w:val="20"/>
                <w:lang w:val="fr-CA"/>
              </w:rPr>
              <w:t xml:space="preserve"> produits et services mondiaux et régionaux d’information</w:t>
            </w:r>
            <w:r>
              <w:rPr>
                <w:color w:val="auto"/>
                <w:sz w:val="18"/>
                <w:szCs w:val="20"/>
                <w:lang w:val="fr-CA"/>
              </w:rPr>
              <w:t xml:space="preserve"> destinés aux nouveaux groupes cibles ou qui rejoignent les groupes cibles existants par de nouveaux moyens</w:t>
            </w:r>
            <w:r w:rsidRPr="00F21B63">
              <w:rPr>
                <w:color w:val="auto"/>
                <w:sz w:val="18"/>
                <w:szCs w:val="20"/>
                <w:lang w:val="fr-CA"/>
              </w:rPr>
              <w:t xml:space="preserve"> </w:t>
            </w:r>
          </w:p>
        </w:tc>
        <w:tc>
          <w:tcPr>
            <w:tcW w:w="1842" w:type="dxa"/>
          </w:tcPr>
          <w:p w:rsidR="00870B7C" w:rsidRPr="004A0BBD" w:rsidRDefault="004A0BBD" w:rsidP="00451876">
            <w:pPr>
              <w:pStyle w:val="Default"/>
              <w:rPr>
                <w:color w:val="auto"/>
                <w:sz w:val="18"/>
                <w:szCs w:val="20"/>
                <w:lang w:val="fr-CA"/>
              </w:rPr>
            </w:pPr>
            <w:r w:rsidRPr="004A0BBD">
              <w:rPr>
                <w:color w:val="auto"/>
                <w:sz w:val="18"/>
                <w:szCs w:val="20"/>
                <w:lang w:val="fr-CA"/>
              </w:rPr>
              <w:t>7 de ces produits et services</w:t>
            </w:r>
          </w:p>
        </w:tc>
      </w:tr>
      <w:tr w:rsidR="00870B7C" w:rsidRPr="00E03152" w:rsidTr="00451876">
        <w:tc>
          <w:tcPr>
            <w:tcW w:w="2547" w:type="dxa"/>
          </w:tcPr>
          <w:p w:rsidR="00870B7C" w:rsidRPr="004A0BBD" w:rsidRDefault="004A0BBD" w:rsidP="00451876">
            <w:pPr>
              <w:pStyle w:val="Default"/>
              <w:rPr>
                <w:color w:val="auto"/>
                <w:sz w:val="18"/>
                <w:szCs w:val="20"/>
                <w:lang w:val="fr-CA"/>
              </w:rPr>
            </w:pPr>
            <w:r w:rsidRPr="004A0BBD">
              <w:rPr>
                <w:color w:val="auto"/>
                <w:sz w:val="18"/>
                <w:szCs w:val="20"/>
                <w:lang w:val="fr-CA"/>
              </w:rPr>
              <w:t>Collaboration étroite entre les équipes régionales</w:t>
            </w:r>
            <w:r>
              <w:rPr>
                <w:color w:val="auto"/>
                <w:sz w:val="18"/>
                <w:szCs w:val="20"/>
                <w:lang w:val="fr-CA"/>
              </w:rPr>
              <w:t xml:space="preserve"> du PAC et les agences bilatérales et d’exécution qui travaille</w:t>
            </w:r>
            <w:r w:rsidR="00F21B63">
              <w:rPr>
                <w:color w:val="auto"/>
                <w:sz w:val="18"/>
                <w:szCs w:val="20"/>
                <w:lang w:val="fr-CA"/>
              </w:rPr>
              <w:t>nt</w:t>
            </w:r>
            <w:r>
              <w:rPr>
                <w:color w:val="auto"/>
                <w:sz w:val="18"/>
                <w:szCs w:val="20"/>
                <w:lang w:val="fr-CA"/>
              </w:rPr>
              <w:t xml:space="preserve"> dans les régions</w:t>
            </w:r>
          </w:p>
        </w:tc>
        <w:tc>
          <w:tcPr>
            <w:tcW w:w="2693" w:type="dxa"/>
          </w:tcPr>
          <w:p w:rsidR="00870B7C" w:rsidRPr="004A0BBD" w:rsidRDefault="004A0BBD" w:rsidP="00451876">
            <w:pPr>
              <w:pStyle w:val="Default"/>
              <w:rPr>
                <w:color w:val="auto"/>
                <w:sz w:val="18"/>
                <w:szCs w:val="20"/>
                <w:lang w:val="fr-CA"/>
              </w:rPr>
            </w:pPr>
            <w:r w:rsidRPr="004A0BBD">
              <w:rPr>
                <w:color w:val="auto"/>
                <w:sz w:val="18"/>
                <w:szCs w:val="20"/>
                <w:lang w:val="fr-CA"/>
              </w:rPr>
              <w:t>Liste des missions/activités conjointes</w:t>
            </w:r>
            <w:r>
              <w:rPr>
                <w:color w:val="auto"/>
                <w:sz w:val="18"/>
                <w:szCs w:val="20"/>
                <w:lang w:val="fr-CA"/>
              </w:rPr>
              <w:t xml:space="preserve"> du personnel régional du PAC et des agences bilatérales et d’exécution</w:t>
            </w:r>
          </w:p>
        </w:tc>
        <w:tc>
          <w:tcPr>
            <w:tcW w:w="2552" w:type="dxa"/>
          </w:tcPr>
          <w:p w:rsidR="00870B7C" w:rsidRPr="004A0BBD" w:rsidRDefault="004A0BBD" w:rsidP="00451876">
            <w:pPr>
              <w:pStyle w:val="Default"/>
              <w:rPr>
                <w:color w:val="auto"/>
                <w:sz w:val="18"/>
                <w:szCs w:val="20"/>
                <w:lang w:val="fr-CA"/>
              </w:rPr>
            </w:pPr>
            <w:r w:rsidRPr="004A0BBD">
              <w:rPr>
                <w:color w:val="auto"/>
                <w:sz w:val="18"/>
                <w:szCs w:val="20"/>
                <w:lang w:val="fr-CA"/>
              </w:rPr>
              <w:t>Nombre de missions/activités conjointes</w:t>
            </w:r>
          </w:p>
        </w:tc>
        <w:tc>
          <w:tcPr>
            <w:tcW w:w="1842" w:type="dxa"/>
          </w:tcPr>
          <w:p w:rsidR="00870B7C" w:rsidRPr="00E03152" w:rsidRDefault="004A0BBD" w:rsidP="00451876">
            <w:pPr>
              <w:pStyle w:val="Default"/>
              <w:rPr>
                <w:color w:val="auto"/>
                <w:sz w:val="18"/>
                <w:szCs w:val="20"/>
              </w:rPr>
            </w:pPr>
            <w:r>
              <w:rPr>
                <w:color w:val="auto"/>
                <w:sz w:val="18"/>
                <w:szCs w:val="20"/>
              </w:rPr>
              <w:t>2 par région</w:t>
            </w:r>
          </w:p>
        </w:tc>
      </w:tr>
      <w:bookmarkEnd w:id="0"/>
    </w:tbl>
    <w:p w:rsidR="00870B7C" w:rsidRPr="00E03152" w:rsidRDefault="00870B7C" w:rsidP="00870B7C">
      <w:pPr>
        <w:pStyle w:val="Heading1"/>
        <w:numPr>
          <w:ilvl w:val="0"/>
          <w:numId w:val="0"/>
        </w:numPr>
        <w:spacing w:after="0"/>
        <w:ind w:left="91"/>
        <w:rPr>
          <w:lang w:val="en-US"/>
        </w:rPr>
      </w:pPr>
    </w:p>
    <w:p w:rsidR="00870B7C" w:rsidRPr="004A0BBD" w:rsidRDefault="004A0BBD" w:rsidP="00870B7C">
      <w:pPr>
        <w:pStyle w:val="sub-title"/>
        <w:keepNext/>
        <w:spacing w:after="240"/>
        <w:rPr>
          <w:noProof w:val="0"/>
          <w:lang w:val="fr-CA"/>
        </w:rPr>
      </w:pPr>
      <w:r w:rsidRPr="004A0BBD">
        <w:rPr>
          <w:noProof w:val="0"/>
          <w:lang w:val="fr-CA"/>
        </w:rPr>
        <w:t>Questions de politique</w:t>
      </w:r>
    </w:p>
    <w:p w:rsidR="00870B7C" w:rsidRPr="00923F55" w:rsidRDefault="004A0BBD" w:rsidP="00870B7C">
      <w:pPr>
        <w:pStyle w:val="Heading1"/>
        <w:rPr>
          <w:lang w:val="fr-CA"/>
        </w:rPr>
      </w:pPr>
      <w:r w:rsidRPr="004A0BBD">
        <w:rPr>
          <w:lang w:val="fr-CA"/>
        </w:rPr>
        <w:t xml:space="preserve">Le PNUE demande au Comité exécutif de lui donner des indications quant à l’admissibilité </w:t>
      </w:r>
      <w:r>
        <w:rPr>
          <w:lang w:val="fr-CA"/>
        </w:rPr>
        <w:t xml:space="preserve">et aux lignes directrices concernant la préparation des plans nationaux de mise en œuvre de l’élimination progressive des HFC. </w:t>
      </w:r>
    </w:p>
    <w:p w:rsidR="00870B7C" w:rsidRPr="00E03152" w:rsidRDefault="00870B7C" w:rsidP="00870B7C">
      <w:pPr>
        <w:pStyle w:val="sub-title"/>
        <w:keepNext/>
        <w:spacing w:after="240"/>
        <w:rPr>
          <w:noProof w:val="0"/>
          <w:lang w:val="en-GB"/>
        </w:rPr>
      </w:pPr>
      <w:r w:rsidRPr="00E03152">
        <w:rPr>
          <w:noProof w:val="0"/>
          <w:lang w:val="en-GB"/>
        </w:rPr>
        <w:t>RECOMM</w:t>
      </w:r>
      <w:r w:rsidR="00F21B63">
        <w:rPr>
          <w:noProof w:val="0"/>
          <w:lang w:val="en-GB"/>
        </w:rPr>
        <w:t>A</w:t>
      </w:r>
      <w:r w:rsidRPr="00E03152">
        <w:rPr>
          <w:noProof w:val="0"/>
          <w:lang w:val="en-GB"/>
        </w:rPr>
        <w:t>NDATION</w:t>
      </w:r>
    </w:p>
    <w:p w:rsidR="00870B7C" w:rsidRPr="00923F55" w:rsidRDefault="004A0BBD" w:rsidP="00870B7C">
      <w:pPr>
        <w:pStyle w:val="Heading1"/>
        <w:rPr>
          <w:lang w:val="fr-CA"/>
        </w:rPr>
      </w:pPr>
      <w:r w:rsidRPr="00923F55">
        <w:rPr>
          <w:lang w:val="fr-CA"/>
        </w:rPr>
        <w:t xml:space="preserve">Le Comité exécutif pourrait souhaiter : </w:t>
      </w:r>
    </w:p>
    <w:p w:rsidR="00870B7C" w:rsidRPr="004A0BBD" w:rsidRDefault="004A0BBD" w:rsidP="004A0BBD">
      <w:pPr>
        <w:pStyle w:val="Heading2"/>
        <w:rPr>
          <w:lang w:val="fr-CA"/>
        </w:rPr>
      </w:pPr>
      <w:r w:rsidRPr="004A0BBD">
        <w:rPr>
          <w:lang w:val="fr-CA"/>
        </w:rPr>
        <w:t>Prendre note du plan d’activités du PNUE pour la période</w:t>
      </w:r>
      <w:r>
        <w:rPr>
          <w:lang w:val="fr-CA"/>
        </w:rPr>
        <w:t> </w:t>
      </w:r>
      <w:r w:rsidRPr="004A0BBD">
        <w:rPr>
          <w:lang w:val="fr-CA"/>
        </w:rPr>
        <w:t>2020-2022 figurant dans le document</w:t>
      </w:r>
      <w:r w:rsidR="00F21B63">
        <w:rPr>
          <w:lang w:val="fr-CA"/>
        </w:rPr>
        <w:t> </w:t>
      </w:r>
      <w:r w:rsidR="00870B7C" w:rsidRPr="004A0BBD">
        <w:rPr>
          <w:lang w:val="fr-CA"/>
        </w:rPr>
        <w:t>UNEP/OzL.Pro/ExCom/84/29;</w:t>
      </w:r>
    </w:p>
    <w:p w:rsidR="00870B7C" w:rsidRDefault="004A0BBD" w:rsidP="00870B7C">
      <w:pPr>
        <w:pStyle w:val="Heading2"/>
        <w:tabs>
          <w:tab w:val="left" w:pos="8280"/>
        </w:tabs>
        <w:rPr>
          <w:lang w:val="fr-CA"/>
        </w:rPr>
      </w:pPr>
      <w:r w:rsidRPr="004A0BBD">
        <w:rPr>
          <w:lang w:val="fr-CA"/>
        </w:rPr>
        <w:t>Approuver les indicateurs d’efficacité du PNUE présenté</w:t>
      </w:r>
      <w:r w:rsidR="00F21B63">
        <w:rPr>
          <w:lang w:val="fr-CA"/>
        </w:rPr>
        <w:t>s</w:t>
      </w:r>
      <w:r w:rsidRPr="004A0BBD">
        <w:rPr>
          <w:lang w:val="fr-CA"/>
        </w:rPr>
        <w:t xml:space="preserve"> dans les tableaux</w:t>
      </w:r>
      <w:r w:rsidR="00F21B63">
        <w:rPr>
          <w:lang w:val="fr-CA"/>
        </w:rPr>
        <w:t> </w:t>
      </w:r>
      <w:r w:rsidRPr="004A0BBD">
        <w:rPr>
          <w:lang w:val="fr-CA"/>
        </w:rPr>
        <w:t>4 et</w:t>
      </w:r>
      <w:r w:rsidR="00F21B63">
        <w:rPr>
          <w:lang w:val="fr-CA"/>
        </w:rPr>
        <w:t> </w:t>
      </w:r>
      <w:r w:rsidRPr="004A0BBD">
        <w:rPr>
          <w:lang w:val="fr-CA"/>
        </w:rPr>
        <w:t>5 du document</w:t>
      </w:r>
      <w:r w:rsidR="00F21B63">
        <w:rPr>
          <w:lang w:val="fr-CA"/>
        </w:rPr>
        <w:t> </w:t>
      </w:r>
      <w:r w:rsidR="00870B7C" w:rsidRPr="004A0BBD">
        <w:rPr>
          <w:lang w:val="fr-CA"/>
        </w:rPr>
        <w:t>UNEP/OzL.Pro/ExCom/84/29.</w:t>
      </w:r>
    </w:p>
    <w:p w:rsidR="00441083" w:rsidRPr="004A0BBD" w:rsidRDefault="00441083" w:rsidP="002F6BC6">
      <w:pPr>
        <w:jc w:val="center"/>
        <w:rPr>
          <w:lang w:val="fr-CA"/>
        </w:rPr>
        <w:sectPr w:rsidR="00441083" w:rsidRPr="004A0BB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bookmarkStart w:id="1" w:name="_GoBack"/>
      <w:bookmarkEnd w:id="1"/>
    </w:p>
    <w:p w:rsidR="00441083" w:rsidRDefault="00441083" w:rsidP="002F6BC6">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85C" w:rsidRDefault="00EA385C">
      <w:r>
        <w:separator/>
      </w:r>
    </w:p>
  </w:endnote>
  <w:endnote w:type="continuationSeparator" w:id="0">
    <w:p w:rsidR="00EA385C" w:rsidRDefault="00EA3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47F" w:rsidRDefault="005F347F">
    <w:pPr>
      <w:jc w:val="center"/>
    </w:pPr>
    <w:r>
      <w:fldChar w:fldCharType="begin"/>
    </w:r>
    <w:r>
      <w:instrText xml:space="preserve"> PAGE </w:instrText>
    </w:r>
    <w:r>
      <w:fldChar w:fldCharType="separate"/>
    </w:r>
    <w:r w:rsidR="001E706E">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47F" w:rsidRDefault="005F347F">
    <w:pPr>
      <w:jc w:val="center"/>
    </w:pPr>
    <w:r>
      <w:fldChar w:fldCharType="begin"/>
    </w:r>
    <w:r>
      <w:instrText xml:space="preserve"> PAGE </w:instrText>
    </w:r>
    <w:r>
      <w:fldChar w:fldCharType="separate"/>
    </w:r>
    <w:r w:rsidR="001E706E">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47F" w:rsidRDefault="005F347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5F347F" w:rsidRDefault="005F347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5F347F" w:rsidRDefault="005F347F">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5F347F" w:rsidRDefault="005F347F">
        <w:pPr>
          <w:pStyle w:val="Footer"/>
          <w:jc w:val="center"/>
        </w:pPr>
        <w:r>
          <w:fldChar w:fldCharType="begin"/>
        </w:r>
        <w:r>
          <w:instrText xml:space="preserve"> PAGE   \* MERGEFORMAT </w:instrText>
        </w:r>
        <w:r>
          <w:fldChar w:fldCharType="separate"/>
        </w:r>
        <w:r w:rsidR="001E706E">
          <w:rPr>
            <w:noProof/>
          </w:rPr>
          <w:t>1</w:t>
        </w:r>
        <w:r>
          <w:rPr>
            <w:noProof/>
          </w:rPr>
          <w:fldChar w:fldCharType="end"/>
        </w:r>
      </w:p>
    </w:sdtContent>
  </w:sdt>
  <w:p w:rsidR="005F347F" w:rsidRDefault="005F347F">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85C" w:rsidRDefault="00EA385C">
      <w:r>
        <w:separator/>
      </w:r>
    </w:p>
  </w:footnote>
  <w:footnote w:type="continuationSeparator" w:id="0">
    <w:p w:rsidR="00EA385C" w:rsidRDefault="00EA385C">
      <w:r>
        <w:continuationSeparator/>
      </w:r>
    </w:p>
  </w:footnote>
  <w:footnote w:id="1">
    <w:p w:rsidR="005F347F" w:rsidRDefault="005F347F" w:rsidP="00870B7C">
      <w:pPr>
        <w:pStyle w:val="FootnoteText"/>
        <w:rPr>
          <w:lang w:val="fr-CA"/>
        </w:rPr>
      </w:pPr>
      <w:r w:rsidRPr="00C56966">
        <w:rPr>
          <w:rStyle w:val="FootnoteReference"/>
        </w:rPr>
        <w:footnoteRef/>
      </w:r>
      <w:r w:rsidRPr="00EC1F15">
        <w:rPr>
          <w:lang w:val="fr-CA"/>
        </w:rPr>
        <w:t xml:space="preserve"> La réunion de coordination interagences, qui s'est </w:t>
      </w:r>
      <w:r>
        <w:rPr>
          <w:lang w:val="fr-CA"/>
        </w:rPr>
        <w:t>déroulée</w:t>
      </w:r>
      <w:r w:rsidRPr="00EC1F15">
        <w:rPr>
          <w:lang w:val="fr-CA"/>
        </w:rPr>
        <w:t xml:space="preserve"> à Montréal du</w:t>
      </w:r>
      <w:r>
        <w:rPr>
          <w:lang w:val="fr-CA"/>
        </w:rPr>
        <w:t> </w:t>
      </w:r>
      <w:r w:rsidRPr="00EC1F15">
        <w:rPr>
          <w:lang w:val="fr-CA"/>
        </w:rPr>
        <w:t>9 au 11</w:t>
      </w:r>
      <w:r>
        <w:rPr>
          <w:lang w:val="fr-CA"/>
        </w:rPr>
        <w:t> </w:t>
      </w:r>
      <w:r w:rsidRPr="00EC1F15">
        <w:rPr>
          <w:lang w:val="fr-CA"/>
        </w:rPr>
        <w:t>octobre</w:t>
      </w:r>
      <w:r>
        <w:rPr>
          <w:lang w:val="fr-CA"/>
        </w:rPr>
        <w:t> </w:t>
      </w:r>
      <w:r w:rsidRPr="00EC1F15">
        <w:rPr>
          <w:lang w:val="fr-CA"/>
        </w:rPr>
        <w:t xml:space="preserve">2019, s'est </w:t>
      </w:r>
      <w:r>
        <w:rPr>
          <w:lang w:val="fr-CA"/>
        </w:rPr>
        <w:t>penchée</w:t>
      </w:r>
      <w:r w:rsidRPr="00EC1F15">
        <w:rPr>
          <w:lang w:val="fr-CA"/>
        </w:rPr>
        <w:t xml:space="preserve"> sur un projet de plan d'activités du PNUE pour la période</w:t>
      </w:r>
      <w:r>
        <w:rPr>
          <w:lang w:val="fr-CA"/>
        </w:rPr>
        <w:t> </w:t>
      </w:r>
      <w:r w:rsidRPr="00EC1F15">
        <w:rPr>
          <w:lang w:val="fr-CA"/>
        </w:rPr>
        <w:t xml:space="preserve">2020-2022. </w:t>
      </w:r>
      <w:r>
        <w:rPr>
          <w:lang w:val="fr-CA"/>
        </w:rPr>
        <w:t>Le plan d'activités présenté intègre les solutions aux questions soulevées à la réunion.</w:t>
      </w:r>
    </w:p>
    <w:p w:rsidR="00C4062F" w:rsidRDefault="00C4062F" w:rsidP="00870B7C">
      <w:pPr>
        <w:pStyle w:val="FootnoteText"/>
        <w:rPr>
          <w:lang w:val="fr-CA"/>
        </w:rPr>
      </w:pPr>
    </w:p>
    <w:p w:rsidR="00C4062F" w:rsidRPr="00923F55" w:rsidRDefault="00C4062F" w:rsidP="00870B7C">
      <w:pPr>
        <w:pStyle w:val="FootnoteText"/>
        <w:rPr>
          <w:lang w:val="fr-CA"/>
        </w:rPr>
      </w:pPr>
    </w:p>
  </w:footnote>
  <w:footnote w:id="2">
    <w:p w:rsidR="005F347F" w:rsidRPr="00923F55" w:rsidRDefault="005F347F" w:rsidP="00870B7C">
      <w:pPr>
        <w:pStyle w:val="FootnoteText"/>
        <w:rPr>
          <w:lang w:val="fr-CA"/>
        </w:rPr>
      </w:pPr>
      <w:r w:rsidRPr="004566DF">
        <w:rPr>
          <w:rStyle w:val="FootnoteReference"/>
        </w:rPr>
        <w:footnoteRef/>
      </w:r>
      <w:r w:rsidRPr="00451876">
        <w:rPr>
          <w:lang w:val="fr-CA"/>
        </w:rPr>
        <w:t xml:space="preserve"> Un financement a été approuvé pour l'élimination de 12,9</w:t>
      </w:r>
      <w:r w:rsidR="004872BB">
        <w:rPr>
          <w:lang w:val="fr-CA"/>
        </w:rPr>
        <w:t> tonnes </w:t>
      </w:r>
      <w:r w:rsidRPr="00451876">
        <w:rPr>
          <w:lang w:val="fr-CA"/>
        </w:rPr>
        <w:t xml:space="preserve">PAO de HCFC dans le secteur national de la réfrigération et de la climatisation à titre de projet autonome </w:t>
      </w:r>
      <w:r w:rsidR="004872BB">
        <w:rPr>
          <w:lang w:val="fr-CA"/>
        </w:rPr>
        <w:t>h</w:t>
      </w:r>
      <w:r w:rsidRPr="00451876">
        <w:rPr>
          <w:lang w:val="fr-CA"/>
        </w:rPr>
        <w:t>or</w:t>
      </w:r>
      <w:r w:rsidR="004872BB">
        <w:rPr>
          <w:lang w:val="fr-CA"/>
        </w:rPr>
        <w:t>s</w:t>
      </w:r>
      <w:r w:rsidRPr="00451876">
        <w:rPr>
          <w:lang w:val="fr-CA"/>
        </w:rPr>
        <w:t xml:space="preserve"> PGEH, correspondant à </w:t>
      </w:r>
      <w:r w:rsidR="004872BB">
        <w:rPr>
          <w:lang w:val="fr-CA"/>
        </w:rPr>
        <w:t>9</w:t>
      </w:r>
      <w:r w:rsidRPr="00451876">
        <w:rPr>
          <w:lang w:val="fr-CA"/>
        </w:rPr>
        <w:t>,6</w:t>
      </w:r>
      <w:r>
        <w:rPr>
          <w:lang w:val="fr-CA"/>
        </w:rPr>
        <w:t> </w:t>
      </w:r>
      <w:r w:rsidRPr="00451876">
        <w:rPr>
          <w:lang w:val="fr-CA"/>
        </w:rPr>
        <w:t xml:space="preserve">% de la valeur de référence. </w:t>
      </w:r>
    </w:p>
  </w:footnote>
  <w:footnote w:id="3">
    <w:p w:rsidR="005F347F" w:rsidRPr="00923F55" w:rsidRDefault="005F347F" w:rsidP="00870B7C">
      <w:pPr>
        <w:pStyle w:val="FootnoteText"/>
        <w:rPr>
          <w:lang w:val="fr-CA"/>
        </w:rPr>
      </w:pPr>
      <w:r w:rsidRPr="0034726E">
        <w:rPr>
          <w:rStyle w:val="FootnoteReference"/>
        </w:rPr>
        <w:footnoteRef/>
      </w:r>
      <w:r w:rsidRPr="00923F55">
        <w:rPr>
          <w:lang w:val="fr-CA"/>
        </w:rPr>
        <w:t xml:space="preserve"> UNEP/OzL.Pro/ExCom/84/37</w:t>
      </w:r>
    </w:p>
  </w:footnote>
  <w:footnote w:id="4">
    <w:p w:rsidR="005F347F" w:rsidRPr="00923F55" w:rsidRDefault="005F347F" w:rsidP="00870B7C">
      <w:pPr>
        <w:pStyle w:val="FootnoteText"/>
        <w:rPr>
          <w:lang w:val="fr-CA"/>
        </w:rPr>
      </w:pPr>
      <w:r w:rsidRPr="00261E98">
        <w:rPr>
          <w:rStyle w:val="FootnoteReference"/>
        </w:rPr>
        <w:footnoteRef/>
      </w:r>
      <w:r w:rsidRPr="00923F55">
        <w:rPr>
          <w:lang w:val="fr-CA"/>
        </w:rPr>
        <w:t xml:space="preserve"> UNEP/OzL.Pro/ExCom/84/26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47F" w:rsidRDefault="001E706E">
    <w:r>
      <w:fldChar w:fldCharType="begin"/>
    </w:r>
    <w:r>
      <w:instrText xml:space="preserve"> DOCPROPERTY "Document number"  \* MERGEFORMAT </w:instrText>
    </w:r>
    <w:r>
      <w:fldChar w:fldCharType="separate"/>
    </w:r>
    <w:r w:rsidR="005F347F">
      <w:t>UNEP/OzL.Pro/ExCom/84/29</w:t>
    </w:r>
    <w:r>
      <w:fldChar w:fldCharType="end"/>
    </w:r>
  </w:p>
  <w:p w:rsidR="005F347F" w:rsidRDefault="005F347F"/>
  <w:p w:rsidR="005F347F" w:rsidRDefault="005F347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47F" w:rsidRDefault="001E706E">
    <w:pPr>
      <w:jc w:val="right"/>
    </w:pPr>
    <w:r>
      <w:fldChar w:fldCharType="begin"/>
    </w:r>
    <w:r>
      <w:instrText xml:space="preserve"> DOCPROPERTY "Document number"  \* MERGEFORMAT </w:instrText>
    </w:r>
    <w:r>
      <w:fldChar w:fldCharType="separate"/>
    </w:r>
    <w:r w:rsidR="005F347F">
      <w:t>UNEP/OzL.Pro/ExCom/84/29</w:t>
    </w:r>
    <w:r>
      <w:fldChar w:fldCharType="end"/>
    </w:r>
  </w:p>
  <w:p w:rsidR="005F347F" w:rsidRDefault="005F347F"/>
  <w:p w:rsidR="005F347F" w:rsidRDefault="005F347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47F" w:rsidRDefault="001E706E">
    <w:pPr>
      <w:jc w:val="right"/>
    </w:pPr>
    <w:r>
      <w:fldChar w:fldCharType="begin"/>
    </w:r>
    <w:r>
      <w:instrText xml:space="preserve"> DOCPROPERTY "Document number"  \* MERGEFORMAT </w:instrText>
    </w:r>
    <w:r>
      <w:fldChar w:fldCharType="separate"/>
    </w:r>
    <w:r w:rsidR="005F347F">
      <w:t>UNEP/OzL.Pro/ExCom/84/1</w:t>
    </w:r>
    <w:r>
      <w:fldChar w:fldCharType="end"/>
    </w:r>
  </w:p>
  <w:p w:rsidR="005F347F" w:rsidRDefault="005F347F">
    <w:pPr>
      <w:jc w:val="right"/>
    </w:pPr>
  </w:p>
  <w:p w:rsidR="005F347F" w:rsidRDefault="005F347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EB26A7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800"/>
    <w:rsid w:val="000F6C8E"/>
    <w:rsid w:val="001C3D0C"/>
    <w:rsid w:val="001D4CE7"/>
    <w:rsid w:val="001E706E"/>
    <w:rsid w:val="002337EF"/>
    <w:rsid w:val="002526E1"/>
    <w:rsid w:val="00265AF0"/>
    <w:rsid w:val="002D3948"/>
    <w:rsid w:val="002F0B57"/>
    <w:rsid w:val="002F6BC6"/>
    <w:rsid w:val="003A0CA4"/>
    <w:rsid w:val="003B359E"/>
    <w:rsid w:val="003E7B13"/>
    <w:rsid w:val="00410DD2"/>
    <w:rsid w:val="00441083"/>
    <w:rsid w:val="00451876"/>
    <w:rsid w:val="004872BB"/>
    <w:rsid w:val="004A0BBD"/>
    <w:rsid w:val="004C2C87"/>
    <w:rsid w:val="004D47BD"/>
    <w:rsid w:val="004E3A36"/>
    <w:rsid w:val="004E7873"/>
    <w:rsid w:val="005028BE"/>
    <w:rsid w:val="005B3CAD"/>
    <w:rsid w:val="005C278F"/>
    <w:rsid w:val="005F347F"/>
    <w:rsid w:val="00605093"/>
    <w:rsid w:val="0069543A"/>
    <w:rsid w:val="006B70D0"/>
    <w:rsid w:val="007034FA"/>
    <w:rsid w:val="0075750B"/>
    <w:rsid w:val="00766855"/>
    <w:rsid w:val="00785AAE"/>
    <w:rsid w:val="007A5589"/>
    <w:rsid w:val="007E1E2A"/>
    <w:rsid w:val="00821E39"/>
    <w:rsid w:val="00870B7C"/>
    <w:rsid w:val="00877276"/>
    <w:rsid w:val="0091161A"/>
    <w:rsid w:val="00923F55"/>
    <w:rsid w:val="00972E99"/>
    <w:rsid w:val="009A5180"/>
    <w:rsid w:val="00A41C12"/>
    <w:rsid w:val="00A809B3"/>
    <w:rsid w:val="00AC013C"/>
    <w:rsid w:val="00AC1D13"/>
    <w:rsid w:val="00AE63D8"/>
    <w:rsid w:val="00B00EB9"/>
    <w:rsid w:val="00B40800"/>
    <w:rsid w:val="00B811F2"/>
    <w:rsid w:val="00BC3C7D"/>
    <w:rsid w:val="00C4062F"/>
    <w:rsid w:val="00C6443E"/>
    <w:rsid w:val="00CD66F7"/>
    <w:rsid w:val="00D44F66"/>
    <w:rsid w:val="00D7654A"/>
    <w:rsid w:val="00DB4E64"/>
    <w:rsid w:val="00DC0426"/>
    <w:rsid w:val="00DD3433"/>
    <w:rsid w:val="00DF2C91"/>
    <w:rsid w:val="00E348C6"/>
    <w:rsid w:val="00E54871"/>
    <w:rsid w:val="00E60D9C"/>
    <w:rsid w:val="00EA385C"/>
    <w:rsid w:val="00EB2067"/>
    <w:rsid w:val="00EC1F15"/>
    <w:rsid w:val="00F04DB0"/>
    <w:rsid w:val="00F21B63"/>
    <w:rsid w:val="00F37A42"/>
    <w:rsid w:val="00F37EF9"/>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7F69718-1EA3-4E27-8642-16F73DE1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customStyle="1" w:styleId="subhead">
    <w:name w:val="subhead"/>
    <w:basedOn w:val="Normal"/>
    <w:next w:val="Normal"/>
    <w:uiPriority w:val="99"/>
    <w:rsid w:val="00870B7C"/>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870B7C"/>
    <w:pPr>
      <w:autoSpaceDE w:val="0"/>
      <w:autoSpaceDN w:val="0"/>
      <w:adjustRightInd w:val="0"/>
    </w:pPr>
    <w:rPr>
      <w:rFonts w:eastAsia="Calibri"/>
      <w:color w:val="000000"/>
      <w:sz w:val="24"/>
      <w:szCs w:val="24"/>
    </w:rPr>
  </w:style>
  <w:style w:type="paragraph" w:styleId="FootnoteText">
    <w:name w:val="footnote text"/>
    <w:basedOn w:val="Normal"/>
    <w:link w:val="FootnoteTextChar"/>
    <w:semiHidden/>
    <w:rsid w:val="00870B7C"/>
    <w:rPr>
      <w:sz w:val="20"/>
      <w:szCs w:val="20"/>
    </w:rPr>
  </w:style>
  <w:style w:type="character" w:customStyle="1" w:styleId="FootnoteTextChar">
    <w:name w:val="Footnote Text Char"/>
    <w:basedOn w:val="DefaultParagraphFont"/>
    <w:link w:val="FootnoteText"/>
    <w:semiHidden/>
    <w:rsid w:val="00870B7C"/>
    <w:rPr>
      <w:lang w:val="en-GB"/>
    </w:rPr>
  </w:style>
  <w:style w:type="character" w:styleId="FootnoteReference">
    <w:name w:val="footnote reference"/>
    <w:semiHidden/>
    <w:rsid w:val="00870B7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870B7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UNEP/OzL.Pro/ExCom/84/29</Document_x0020_Number>
  </documentManagement>
</p:properties>
</file>

<file path=customXml/itemProps1.xml><?xml version="1.0" encoding="utf-8"?>
<ds:datastoreItem xmlns:ds="http://schemas.openxmlformats.org/officeDocument/2006/customXml" ds:itemID="{2ADB781F-DFE6-4EDF-A94D-E5742EA6129E}"/>
</file>

<file path=customXml/itemProps2.xml><?xml version="1.0" encoding="utf-8"?>
<ds:datastoreItem xmlns:ds="http://schemas.openxmlformats.org/officeDocument/2006/customXml" ds:itemID="{E199E3BA-16F7-41E2-A62A-190062F78B49}"/>
</file>

<file path=customXml/itemProps3.xml><?xml version="1.0" encoding="utf-8"?>
<ds:datastoreItem xmlns:ds="http://schemas.openxmlformats.org/officeDocument/2006/customXml" ds:itemID="{A5FD6A16-BA94-4E21-9045-32078D861186}"/>
</file>

<file path=customXml/itemProps4.xml><?xml version="1.0" encoding="utf-8"?>
<ds:datastoreItem xmlns:ds="http://schemas.openxmlformats.org/officeDocument/2006/customXml" ds:itemID="{DAB0458A-A168-4E4B-846B-EB83087E494E}"/>
</file>

<file path=docProps/app.xml><?xml version="1.0" encoding="utf-8"?>
<Properties xmlns="http://schemas.openxmlformats.org/officeDocument/2006/extended-properties" xmlns:vt="http://schemas.openxmlformats.org/officeDocument/2006/docPropsVTypes">
  <Template>F84-Template</Template>
  <TotalTime>8</TotalTime>
  <Pages>7</Pages>
  <Words>1991</Words>
  <Characters>11351</Characters>
  <Application>Microsoft Office Word</Application>
  <DocSecurity>0</DocSecurity>
  <Lines>94</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 d'activités du PNUE pour la période 2020-2022</vt:lpstr>
      <vt:lpstr/>
    </vt:vector>
  </TitlesOfParts>
  <Company>UNMFS</Company>
  <LinksUpToDate>false</LinksUpToDate>
  <CharactersWithSpaces>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du PNUE pour la période 2020-2022</dc:title>
  <dc:creator>vipclient</dc:creator>
  <cp:lastModifiedBy>HBE</cp:lastModifiedBy>
  <cp:revision>6</cp:revision>
  <cp:lastPrinted>2001-05-26T16:40:00Z</cp:lastPrinted>
  <dcterms:created xsi:type="dcterms:W3CDTF">2019-11-24T22:52:00Z</dcterms:created>
  <dcterms:modified xsi:type="dcterms:W3CDTF">2019-11-28T00:53:00Z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UNEP/OzL.Pro/ExCom/84/29</vt:lpwstr>
  </property>
  <property fmtid="{D5CDD505-2E9C-101B-9397-08002B2CF9AE}" pid="3" name="Revision date">
    <vt:lpwstr>11/20/2019</vt:lpwstr>
  </property>
  <property fmtid="{D5CDD505-2E9C-101B-9397-08002B2CF9AE}" pid="4" name="ContentTypeId">
    <vt:lpwstr>0x010100109683CADC4F284EA5F0B82357B5BF3A</vt:lpwstr>
  </property>
</Properties>
</file>