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4410"/>
      </w:tblGrid>
      <w:tr w:rsidR="004F0B1C" w:rsidRPr="004F0B1C" w14:paraId="68E9527F" w14:textId="77777777" w:rsidTr="006E5F60">
        <w:trPr>
          <w:trHeight w:val="720"/>
        </w:trPr>
        <w:tc>
          <w:tcPr>
            <w:tcW w:w="5594" w:type="dxa"/>
            <w:gridSpan w:val="2"/>
            <w:tcBorders>
              <w:bottom w:val="single" w:sz="18" w:space="0" w:color="auto"/>
            </w:tcBorders>
          </w:tcPr>
          <w:p w14:paraId="48CECC5A" w14:textId="12AB00C1" w:rsidR="001D5B23" w:rsidRPr="004F0B1C" w:rsidRDefault="00075995" w:rsidP="005D07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410" w:type="dxa"/>
            <w:tcBorders>
              <w:bottom w:val="single" w:sz="18" w:space="0" w:color="auto"/>
            </w:tcBorders>
          </w:tcPr>
          <w:p w14:paraId="40827C5A" w14:textId="77777777" w:rsidR="001D5B23" w:rsidRPr="004F0B1C" w:rsidRDefault="001D5B23" w:rsidP="00371EB2">
            <w:pPr>
              <w:jc w:val="right"/>
              <w:rPr>
                <w:b/>
                <w:bCs/>
                <w:sz w:val="52"/>
                <w:szCs w:val="52"/>
              </w:rPr>
            </w:pPr>
            <w:r w:rsidRPr="004F0B1C">
              <w:rPr>
                <w:rFonts w:ascii="Univers Bold" w:hAnsi="Univers Bold"/>
                <w:b/>
                <w:bCs/>
                <w:sz w:val="72"/>
              </w:rPr>
              <w:t>EP</w:t>
            </w:r>
          </w:p>
        </w:tc>
      </w:tr>
      <w:tr w:rsidR="004F0B1C" w:rsidRPr="004F0B1C" w14:paraId="6836443A" w14:textId="77777777" w:rsidTr="006E5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A0ECF1E" w14:textId="77777777" w:rsidR="001D5B23" w:rsidRPr="004F0B1C" w:rsidRDefault="001D5B23" w:rsidP="00371EB2">
            <w:pPr>
              <w:spacing w:before="120"/>
              <w:ind w:left="-9"/>
              <w:rPr>
                <w:sz w:val="24"/>
              </w:rPr>
            </w:pPr>
            <w:r w:rsidRPr="004F0B1C">
              <w:rPr>
                <w:noProof/>
                <w:sz w:val="24"/>
                <w:lang w:eastAsia="zh-CN"/>
              </w:rPr>
              <mc:AlternateContent>
                <mc:Choice Requires="wpg">
                  <w:drawing>
                    <wp:inline distT="0" distB="0" distL="0" distR="0" wp14:anchorId="53A12109" wp14:editId="677D28EA">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06312A"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6D518FA2" w14:textId="77777777" w:rsidR="001D2CDF" w:rsidRDefault="001D2CDF" w:rsidP="00075995">
            <w:pPr>
              <w:rPr>
                <w:rFonts w:ascii="SimHei" w:eastAsia="SimHei" w:hAnsi="SimHei"/>
                <w:sz w:val="44"/>
                <w:szCs w:val="24"/>
                <w:lang w:eastAsia="zh-CN"/>
              </w:rPr>
            </w:pPr>
          </w:p>
          <w:p w14:paraId="7EA90CCA" w14:textId="5051CDD0" w:rsidR="00075995" w:rsidRPr="004F0B1C" w:rsidRDefault="00075995" w:rsidP="00075995">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10AED695" w14:textId="365C9526" w:rsidR="001D5B23" w:rsidRPr="004F0B1C" w:rsidRDefault="00075995" w:rsidP="000759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410" w:type="dxa"/>
            <w:tcBorders>
              <w:top w:val="nil"/>
              <w:left w:val="nil"/>
              <w:bottom w:val="single" w:sz="36" w:space="0" w:color="auto"/>
              <w:right w:val="nil"/>
            </w:tcBorders>
          </w:tcPr>
          <w:p w14:paraId="3A3EF999" w14:textId="77777777" w:rsidR="001D2CDF" w:rsidRDefault="001D2CDF" w:rsidP="00371EB2">
            <w:pPr>
              <w:rPr>
                <w:sz w:val="24"/>
                <w:lang w:eastAsia="zh-CN"/>
              </w:rPr>
            </w:pPr>
          </w:p>
          <w:p w14:paraId="1E6ADBDC" w14:textId="6D002958" w:rsidR="001D5B23" w:rsidRPr="004F0B1C" w:rsidRDefault="001D5B23" w:rsidP="00371EB2">
            <w:pPr>
              <w:rPr>
                <w:sz w:val="24"/>
              </w:rPr>
            </w:pPr>
            <w:r w:rsidRPr="004F0B1C">
              <w:rPr>
                <w:sz w:val="24"/>
              </w:rPr>
              <w:t>Distr.</w:t>
            </w:r>
          </w:p>
          <w:p w14:paraId="04815693" w14:textId="77777777" w:rsidR="001D5B23" w:rsidRPr="004F0B1C" w:rsidRDefault="001D5B23" w:rsidP="00371EB2">
            <w:pPr>
              <w:rPr>
                <w:sz w:val="24"/>
              </w:rPr>
            </w:pPr>
            <w:r w:rsidRPr="004F0B1C">
              <w:rPr>
                <w:sz w:val="24"/>
              </w:rPr>
              <w:t>GENERAL</w:t>
            </w:r>
          </w:p>
          <w:p w14:paraId="4EEE3BD9" w14:textId="77777777" w:rsidR="001D5B23" w:rsidRPr="004F0B1C" w:rsidRDefault="001D5B23" w:rsidP="00371EB2">
            <w:pPr>
              <w:rPr>
                <w:sz w:val="24"/>
              </w:rPr>
            </w:pPr>
          </w:p>
          <w:p w14:paraId="247ADBE9" w14:textId="4C97CAD2" w:rsidR="001D5B23" w:rsidRPr="004F0B1C" w:rsidRDefault="002433DA" w:rsidP="00371EB2">
            <w:pPr>
              <w:rPr>
                <w:sz w:val="24"/>
              </w:rPr>
            </w:pPr>
            <w:r w:rsidRPr="004F0B1C">
              <w:rPr>
                <w:sz w:val="24"/>
              </w:rPr>
              <w:fldChar w:fldCharType="begin"/>
            </w:r>
            <w:r w:rsidRPr="004F0B1C">
              <w:rPr>
                <w:sz w:val="24"/>
              </w:rPr>
              <w:instrText>DOCPROPERTY "Document number"  \* MERGEFORMAT</w:instrText>
            </w:r>
            <w:r w:rsidRPr="004F0B1C">
              <w:rPr>
                <w:sz w:val="24"/>
              </w:rPr>
              <w:fldChar w:fldCharType="separate"/>
            </w:r>
            <w:r w:rsidRPr="004F0B1C">
              <w:rPr>
                <w:sz w:val="24"/>
              </w:rPr>
              <w:t>UNEP/OzL.Pro/ExCom/96/39</w:t>
            </w:r>
            <w:r w:rsidRPr="004F0B1C">
              <w:rPr>
                <w:sz w:val="24"/>
              </w:rPr>
              <w:fldChar w:fldCharType="end"/>
            </w:r>
          </w:p>
          <w:p w14:paraId="18533896" w14:textId="2E68C61F" w:rsidR="001D5B23" w:rsidRPr="004F0B1C" w:rsidRDefault="001D5B23" w:rsidP="00371EB2">
            <w:pPr>
              <w:rPr>
                <w:sz w:val="24"/>
              </w:rPr>
            </w:pPr>
            <w:r w:rsidRPr="004F0B1C">
              <w:rPr>
                <w:sz w:val="24"/>
              </w:rPr>
              <w:fldChar w:fldCharType="begin"/>
            </w:r>
            <w:r w:rsidRPr="004F0B1C">
              <w:rPr>
                <w:sz w:val="24"/>
              </w:rPr>
              <w:instrText xml:space="preserve"> DOCPROPERTY "Revision date" \@ "d MMMM YYYY"  \* MERGEFORMAT </w:instrText>
            </w:r>
            <w:r w:rsidRPr="004F0B1C">
              <w:rPr>
                <w:sz w:val="24"/>
              </w:rPr>
              <w:fldChar w:fldCharType="separate"/>
            </w:r>
            <w:r w:rsidR="009706CB" w:rsidRPr="004F0B1C">
              <w:rPr>
                <w:sz w:val="24"/>
              </w:rPr>
              <w:t>23 April 2025</w:t>
            </w:r>
            <w:r w:rsidRPr="004F0B1C">
              <w:rPr>
                <w:sz w:val="24"/>
              </w:rPr>
              <w:fldChar w:fldCharType="end"/>
            </w:r>
          </w:p>
          <w:p w14:paraId="4BAE9C25" w14:textId="77777777" w:rsidR="001D5B23" w:rsidRPr="004F0B1C" w:rsidRDefault="001D5B23" w:rsidP="00371EB2">
            <w:pPr>
              <w:rPr>
                <w:caps/>
                <w:sz w:val="24"/>
                <w:lang w:eastAsia="zh-CN"/>
              </w:rPr>
            </w:pPr>
          </w:p>
          <w:p w14:paraId="22E8C8F4" w14:textId="50F38B90" w:rsidR="00075995" w:rsidRPr="004F0B1C" w:rsidRDefault="00075995" w:rsidP="00371EB2">
            <w:pPr>
              <w:rPr>
                <w:caps/>
                <w:sz w:val="24"/>
                <w:lang w:eastAsia="zh-CN"/>
              </w:rPr>
            </w:pPr>
            <w:r w:rsidRPr="004F0B1C">
              <w:rPr>
                <w:rFonts w:hint="eastAsia"/>
                <w:caps/>
                <w:sz w:val="24"/>
                <w:lang w:eastAsia="zh-CN"/>
              </w:rPr>
              <w:t>CHINESE</w:t>
            </w:r>
          </w:p>
          <w:p w14:paraId="04A9267D" w14:textId="77777777" w:rsidR="001D5B23" w:rsidRPr="004F0B1C" w:rsidRDefault="001D5B23" w:rsidP="00371EB2">
            <w:pPr>
              <w:rPr>
                <w:sz w:val="24"/>
              </w:rPr>
            </w:pPr>
            <w:r w:rsidRPr="004F0B1C">
              <w:rPr>
                <w:sz w:val="24"/>
              </w:rPr>
              <w:t>ORIGINAL: ENGLISH</w:t>
            </w:r>
          </w:p>
        </w:tc>
      </w:tr>
    </w:tbl>
    <w:p w14:paraId="5B564944" w14:textId="77777777" w:rsidR="00075995" w:rsidRPr="004F0B1C" w:rsidRDefault="00075995" w:rsidP="00075995">
      <w:pPr>
        <w:tabs>
          <w:tab w:val="left" w:pos="6650"/>
        </w:tabs>
        <w:jc w:val="left"/>
        <w:rPr>
          <w:sz w:val="24"/>
          <w:szCs w:val="24"/>
          <w:lang w:eastAsia="zh-CN"/>
        </w:rPr>
      </w:pPr>
      <w:r w:rsidRPr="004F0B1C">
        <w:rPr>
          <w:sz w:val="24"/>
          <w:szCs w:val="24"/>
          <w:lang w:eastAsia="zh-CN"/>
        </w:rPr>
        <w:t>执行蒙特利尔议定书</w:t>
      </w:r>
    </w:p>
    <w:p w14:paraId="1845A486" w14:textId="77777777" w:rsidR="00075995" w:rsidRPr="004F0B1C" w:rsidRDefault="00075995" w:rsidP="00075995">
      <w:pPr>
        <w:tabs>
          <w:tab w:val="left" w:pos="6650"/>
        </w:tabs>
        <w:jc w:val="left"/>
        <w:rPr>
          <w:sz w:val="24"/>
          <w:szCs w:val="24"/>
          <w:lang w:eastAsia="zh-CN"/>
        </w:rPr>
      </w:pPr>
      <w:r w:rsidRPr="004F0B1C">
        <w:rPr>
          <w:sz w:val="24"/>
          <w:szCs w:val="24"/>
          <w:lang w:eastAsia="zh-CN"/>
        </w:rPr>
        <w:t xml:space="preserve">    </w:t>
      </w:r>
      <w:r w:rsidRPr="004F0B1C">
        <w:rPr>
          <w:sz w:val="24"/>
          <w:szCs w:val="24"/>
          <w:lang w:eastAsia="zh-CN"/>
        </w:rPr>
        <w:t>多边基金执行委员会</w:t>
      </w:r>
      <w:r w:rsidRPr="004F0B1C">
        <w:rPr>
          <w:sz w:val="24"/>
          <w:szCs w:val="24"/>
          <w:lang w:eastAsia="zh-CN"/>
        </w:rPr>
        <w:tab/>
      </w:r>
    </w:p>
    <w:p w14:paraId="42C574F5" w14:textId="77777777" w:rsidR="00075995" w:rsidRPr="004F0B1C" w:rsidRDefault="00075995" w:rsidP="00075995">
      <w:pPr>
        <w:tabs>
          <w:tab w:val="left" w:pos="6650"/>
        </w:tabs>
        <w:jc w:val="left"/>
        <w:rPr>
          <w:sz w:val="24"/>
          <w:szCs w:val="24"/>
          <w:lang w:eastAsia="zh-CN"/>
        </w:rPr>
      </w:pPr>
      <w:r w:rsidRPr="004F0B1C">
        <w:rPr>
          <w:sz w:val="24"/>
          <w:szCs w:val="24"/>
          <w:lang w:eastAsia="zh-CN"/>
        </w:rPr>
        <w:t>第九十六次会议</w:t>
      </w:r>
    </w:p>
    <w:p w14:paraId="46AF7B64" w14:textId="2C24B166" w:rsidR="001D5B23" w:rsidRPr="004F0B1C" w:rsidRDefault="00075995" w:rsidP="00075995">
      <w:pPr>
        <w:tabs>
          <w:tab w:val="left" w:pos="6650"/>
        </w:tabs>
        <w:jc w:val="left"/>
        <w:rPr>
          <w:sz w:val="24"/>
          <w:szCs w:val="24"/>
          <w:lang w:eastAsia="zh-CN"/>
        </w:rPr>
      </w:pPr>
      <w:r w:rsidRPr="004F0B1C">
        <w:rPr>
          <w:sz w:val="24"/>
          <w:szCs w:val="24"/>
          <w:lang w:eastAsia="zh-CN"/>
        </w:rPr>
        <w:t>2025</w:t>
      </w:r>
      <w:r w:rsidRPr="004F0B1C">
        <w:rPr>
          <w:sz w:val="24"/>
          <w:szCs w:val="24"/>
          <w:lang w:eastAsia="zh-CN"/>
        </w:rPr>
        <w:t>年</w:t>
      </w:r>
      <w:r w:rsidRPr="004F0B1C">
        <w:rPr>
          <w:sz w:val="24"/>
          <w:szCs w:val="24"/>
          <w:lang w:eastAsia="zh-CN"/>
        </w:rPr>
        <w:t>5</w:t>
      </w:r>
      <w:r w:rsidRPr="004F0B1C">
        <w:rPr>
          <w:sz w:val="24"/>
          <w:szCs w:val="24"/>
          <w:lang w:eastAsia="zh-CN"/>
        </w:rPr>
        <w:t>月</w:t>
      </w:r>
      <w:r w:rsidRPr="004F0B1C">
        <w:rPr>
          <w:sz w:val="24"/>
          <w:szCs w:val="24"/>
          <w:lang w:eastAsia="zh-CN"/>
        </w:rPr>
        <w:t>26</w:t>
      </w:r>
      <w:r w:rsidRPr="004F0B1C">
        <w:rPr>
          <w:sz w:val="24"/>
          <w:szCs w:val="24"/>
          <w:lang w:eastAsia="zh-CN"/>
        </w:rPr>
        <w:t>日至</w:t>
      </w:r>
      <w:r w:rsidRPr="004F0B1C">
        <w:rPr>
          <w:sz w:val="24"/>
          <w:szCs w:val="24"/>
          <w:lang w:eastAsia="zh-CN"/>
        </w:rPr>
        <w:t>30</w:t>
      </w:r>
      <w:r w:rsidRPr="004F0B1C">
        <w:rPr>
          <w:sz w:val="24"/>
          <w:szCs w:val="24"/>
          <w:lang w:eastAsia="zh-CN"/>
        </w:rPr>
        <w:t>日，蒙特利尔</w:t>
      </w:r>
    </w:p>
    <w:p w14:paraId="551D77E7" w14:textId="5EC1F14C" w:rsidR="001D5B23" w:rsidRPr="004F0B1C" w:rsidRDefault="00075995" w:rsidP="001D5B23">
      <w:pPr>
        <w:jc w:val="left"/>
        <w:rPr>
          <w:sz w:val="24"/>
          <w:szCs w:val="24"/>
          <w:lang w:eastAsia="zh-CN"/>
        </w:rPr>
      </w:pPr>
      <w:r w:rsidRPr="004F0B1C">
        <w:rPr>
          <w:sz w:val="24"/>
          <w:szCs w:val="24"/>
          <w:lang w:val="en-GB" w:eastAsia="zh-CN"/>
        </w:rPr>
        <w:t>临时议程</w:t>
      </w:r>
      <w:r w:rsidRPr="004F0B1C">
        <w:rPr>
          <w:sz w:val="24"/>
          <w:szCs w:val="24"/>
          <w:vertAlign w:val="superscript"/>
        </w:rPr>
        <w:footnoteReference w:id="2"/>
      </w:r>
      <w:r w:rsidRPr="004F0B1C">
        <w:rPr>
          <w:sz w:val="24"/>
          <w:szCs w:val="24"/>
          <w:lang w:val="en-GB" w:eastAsia="zh-CN"/>
        </w:rPr>
        <w:t>项目</w:t>
      </w:r>
      <w:r w:rsidR="00197A50">
        <w:rPr>
          <w:rFonts w:hint="eastAsia"/>
          <w:sz w:val="24"/>
          <w:szCs w:val="24"/>
          <w:lang w:val="en-GB" w:eastAsia="zh-CN"/>
        </w:rPr>
        <w:t>9(d)</w:t>
      </w:r>
    </w:p>
    <w:p w14:paraId="668DCB2E" w14:textId="77777777" w:rsidR="00C15867" w:rsidRPr="004F0B1C" w:rsidRDefault="00C15867" w:rsidP="00CA59FB">
      <w:pPr>
        <w:jc w:val="left"/>
        <w:rPr>
          <w:sz w:val="24"/>
          <w:lang w:eastAsia="zh-CN"/>
        </w:rPr>
      </w:pPr>
    </w:p>
    <w:p w14:paraId="2BAD6B7E" w14:textId="77777777" w:rsidR="00CF295F" w:rsidRPr="004F0B1C" w:rsidRDefault="00CF295F" w:rsidP="00CF295F">
      <w:pPr>
        <w:rPr>
          <w:sz w:val="24"/>
          <w:lang w:eastAsia="zh-CN"/>
        </w:rPr>
      </w:pPr>
    </w:p>
    <w:p w14:paraId="37018F60" w14:textId="286C6CDF" w:rsidR="00CF295F" w:rsidRPr="004F0B1C" w:rsidRDefault="00075995" w:rsidP="00CF295F">
      <w:pPr>
        <w:jc w:val="center"/>
        <w:rPr>
          <w:rFonts w:ascii="SimHei" w:eastAsia="SimHei" w:hAnsi="SimHei"/>
          <w:bCs/>
          <w:sz w:val="28"/>
          <w:szCs w:val="28"/>
          <w:lang w:eastAsia="zh-CN"/>
        </w:rPr>
      </w:pPr>
      <w:r w:rsidRPr="004F0B1C">
        <w:rPr>
          <w:rFonts w:ascii="SimHei" w:eastAsia="SimHei" w:hAnsi="SimHei" w:hint="eastAsia"/>
          <w:bCs/>
          <w:sz w:val="28"/>
          <w:szCs w:val="28"/>
          <w:lang w:eastAsia="zh-CN"/>
        </w:rPr>
        <w:t>项目提案：几内亚</w:t>
      </w:r>
    </w:p>
    <w:p w14:paraId="51E61E1B" w14:textId="77777777" w:rsidR="00CF295F" w:rsidRPr="004F0B1C" w:rsidRDefault="00CF295F" w:rsidP="00CF295F">
      <w:pPr>
        <w:rPr>
          <w:sz w:val="24"/>
          <w:lang w:eastAsia="zh-CN"/>
        </w:rPr>
      </w:pPr>
    </w:p>
    <w:p w14:paraId="06AFEA41" w14:textId="33FE32E3" w:rsidR="00CF295F" w:rsidRPr="004F0B1C" w:rsidRDefault="00985743" w:rsidP="00985743">
      <w:pPr>
        <w:ind w:firstLine="490"/>
        <w:rPr>
          <w:sz w:val="24"/>
          <w:lang w:eastAsia="zh-CN"/>
        </w:rPr>
      </w:pPr>
      <w:r w:rsidRPr="004F0B1C">
        <w:rPr>
          <w:rFonts w:hint="eastAsia"/>
          <w:sz w:val="24"/>
          <w:lang w:val="en-US" w:eastAsia="zh-CN"/>
        </w:rPr>
        <w:t>本文件载有秘书处关于以下项目提案的评论和建议：</w:t>
      </w:r>
    </w:p>
    <w:p w14:paraId="25BA8287" w14:textId="53E4583B" w:rsidR="00CF295F" w:rsidRPr="004F0B1C" w:rsidRDefault="00985743" w:rsidP="00985743">
      <w:pPr>
        <w:spacing w:before="240" w:after="240"/>
        <w:rPr>
          <w:sz w:val="24"/>
          <w:u w:val="single"/>
        </w:rPr>
      </w:pPr>
      <w:r w:rsidRPr="004F0B1C">
        <w:rPr>
          <w:rFonts w:hint="eastAsia"/>
          <w:sz w:val="24"/>
          <w:u w:val="single"/>
          <w:lang w:eastAsia="zh-CN"/>
        </w:rPr>
        <w:t>逐步减少</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2971"/>
        <w:gridCol w:w="2069"/>
      </w:tblGrid>
      <w:tr w:rsidR="0097751C" w:rsidRPr="004F0B1C" w14:paraId="5DAAB35C" w14:textId="77777777" w:rsidTr="00985743">
        <w:trPr>
          <w:trHeight w:val="601"/>
        </w:trPr>
        <w:tc>
          <w:tcPr>
            <w:tcW w:w="2308" w:type="pct"/>
          </w:tcPr>
          <w:p w14:paraId="29EBD2CB" w14:textId="77777777" w:rsidR="00C52A99" w:rsidRPr="00C52A99" w:rsidRDefault="00985743" w:rsidP="00985743">
            <w:pPr>
              <w:pStyle w:val="ListParagraph"/>
              <w:numPr>
                <w:ilvl w:val="0"/>
                <w:numId w:val="10"/>
              </w:numPr>
              <w:ind w:left="490" w:hanging="490"/>
              <w:jc w:val="left"/>
              <w:rPr>
                <w:lang w:val="en-CA" w:eastAsia="zh-CN"/>
              </w:rPr>
            </w:pPr>
            <w:r w:rsidRPr="004F0B1C">
              <w:rPr>
                <w:rFonts w:hint="eastAsia"/>
                <w:sz w:val="24"/>
                <w:lang w:val="en-CA" w:eastAsia="zh-CN"/>
              </w:rPr>
              <w:t>基加利</w:t>
            </w:r>
            <w:r w:rsidR="00B935C9" w:rsidRPr="004F0B1C">
              <w:rPr>
                <w:rFonts w:hint="eastAsia"/>
                <w:sz w:val="24"/>
                <w:lang w:val="en-CA" w:eastAsia="zh-CN"/>
              </w:rPr>
              <w:t>氢氟碳化物</w:t>
            </w:r>
            <w:r w:rsidRPr="004F0B1C">
              <w:rPr>
                <w:rFonts w:hint="eastAsia"/>
                <w:sz w:val="24"/>
                <w:lang w:val="en-CA" w:eastAsia="zh-CN"/>
              </w:rPr>
              <w:t>执行计划</w:t>
            </w:r>
          </w:p>
          <w:p w14:paraId="7F2E3062" w14:textId="703B31A1" w:rsidR="0097751C" w:rsidRPr="004F0B1C" w:rsidRDefault="00985743" w:rsidP="00C52A99">
            <w:pPr>
              <w:pStyle w:val="ListParagraph"/>
              <w:ind w:left="490"/>
              <w:jc w:val="left"/>
              <w:rPr>
                <w:lang w:val="en-CA" w:eastAsia="zh-CN"/>
              </w:rPr>
            </w:pPr>
            <w:r w:rsidRPr="004F0B1C">
              <w:rPr>
                <w:rFonts w:hint="eastAsia"/>
                <w:sz w:val="24"/>
                <w:lang w:val="en-CA" w:eastAsia="zh-CN"/>
              </w:rPr>
              <w:t>（第一阶段，第一次付款）</w:t>
            </w:r>
          </w:p>
        </w:tc>
        <w:tc>
          <w:tcPr>
            <w:tcW w:w="1587" w:type="pct"/>
          </w:tcPr>
          <w:p w14:paraId="2A031A69" w14:textId="5FAB36CA" w:rsidR="0097751C" w:rsidRPr="004F0B1C" w:rsidRDefault="00985743" w:rsidP="00985743">
            <w:pPr>
              <w:ind w:left="-55"/>
              <w:jc w:val="right"/>
              <w:rPr>
                <w:lang w:eastAsia="zh-CN"/>
              </w:rPr>
            </w:pPr>
            <w:r w:rsidRPr="004F0B1C">
              <w:rPr>
                <w:rFonts w:hint="eastAsia"/>
                <w:sz w:val="24"/>
                <w:lang w:eastAsia="zh-CN"/>
              </w:rPr>
              <w:t>环境规划署和工发组织</w:t>
            </w:r>
          </w:p>
        </w:tc>
        <w:tc>
          <w:tcPr>
            <w:tcW w:w="1106" w:type="pct"/>
          </w:tcPr>
          <w:p w14:paraId="5418FCE5" w14:textId="130CB350" w:rsidR="0097751C" w:rsidRPr="004F0B1C" w:rsidRDefault="00985743" w:rsidP="00985743">
            <w:pPr>
              <w:ind w:left="1170" w:right="36" w:hanging="899"/>
              <w:jc w:val="right"/>
              <w:rPr>
                <w:sz w:val="24"/>
              </w:rPr>
            </w:pPr>
            <w:r w:rsidRPr="004F0B1C">
              <w:rPr>
                <w:rFonts w:hint="eastAsia"/>
                <w:sz w:val="24"/>
                <w:lang w:eastAsia="zh-CN"/>
              </w:rPr>
              <w:t>个别审议</w:t>
            </w:r>
          </w:p>
        </w:tc>
      </w:tr>
    </w:tbl>
    <w:p w14:paraId="78AFA5E9" w14:textId="77777777" w:rsidR="009145E4" w:rsidRPr="004F0B1C" w:rsidRDefault="009145E4" w:rsidP="00985743">
      <w:pPr>
        <w:pStyle w:val="Heading1"/>
        <w:numPr>
          <w:ilvl w:val="0"/>
          <w:numId w:val="0"/>
        </w:numPr>
        <w:rPr>
          <w:sz w:val="24"/>
        </w:rPr>
      </w:pPr>
    </w:p>
    <w:p w14:paraId="057CE584" w14:textId="77777777" w:rsidR="004E7F9C" w:rsidRPr="004F0B1C" w:rsidRDefault="004E7F9C" w:rsidP="00985743">
      <w:pPr>
        <w:jc w:val="center"/>
        <w:rPr>
          <w:sz w:val="24"/>
        </w:rPr>
      </w:pPr>
    </w:p>
    <w:p w14:paraId="237DB4D3" w14:textId="77777777" w:rsidR="008C5738" w:rsidRPr="004F0B1C" w:rsidRDefault="008C5738" w:rsidP="00985743">
      <w:pPr>
        <w:jc w:val="center"/>
        <w:rPr>
          <w:sz w:val="24"/>
        </w:rPr>
      </w:pPr>
    </w:p>
    <w:p w14:paraId="288EBB26" w14:textId="77777777" w:rsidR="00BB2764" w:rsidRPr="004F0B1C" w:rsidRDefault="00BB2764" w:rsidP="00985743">
      <w:pPr>
        <w:jc w:val="center"/>
        <w:rPr>
          <w:sz w:val="24"/>
        </w:rPr>
      </w:pPr>
    </w:p>
    <w:p w14:paraId="06AE7900" w14:textId="77777777" w:rsidR="008C5738" w:rsidRPr="004F0B1C" w:rsidRDefault="004E7F9C" w:rsidP="00985743">
      <w:pPr>
        <w:pStyle w:val="StyleHeader4Para4Left0Firstline0"/>
        <w:numPr>
          <w:ilvl w:val="0"/>
          <w:numId w:val="0"/>
        </w:numPr>
        <w:tabs>
          <w:tab w:val="clear" w:pos="2880"/>
          <w:tab w:val="clear" w:pos="5760"/>
        </w:tabs>
        <w:jc w:val="left"/>
        <w:rPr>
          <w:sz w:val="24"/>
        </w:rPr>
      </w:pPr>
      <w:r w:rsidRPr="004F0B1C">
        <w:rPr>
          <w:sz w:val="24"/>
        </w:rPr>
        <w:br w:type="page"/>
      </w:r>
    </w:p>
    <w:p w14:paraId="6E64A075" w14:textId="79F0BE81" w:rsidR="0070038F" w:rsidRPr="004F0B1C" w:rsidRDefault="00985743" w:rsidP="00985743">
      <w:pPr>
        <w:spacing w:after="120"/>
        <w:jc w:val="center"/>
        <w:rPr>
          <w:rFonts w:ascii="SimHei" w:eastAsia="SimHei" w:hAnsi="SimHei"/>
          <w:bCs/>
          <w:sz w:val="28"/>
          <w:szCs w:val="28"/>
          <w:lang w:eastAsia="zh-CN"/>
        </w:rPr>
      </w:pPr>
      <w:r w:rsidRPr="004F0B1C">
        <w:rPr>
          <w:rFonts w:ascii="SimHei" w:eastAsia="SimHei" w:hAnsi="SimHei" w:hint="eastAsia"/>
          <w:bCs/>
          <w:sz w:val="28"/>
          <w:szCs w:val="28"/>
          <w:lang w:val="en-GB" w:eastAsia="zh-CN"/>
        </w:rPr>
        <w:lastRenderedPageBreak/>
        <w:t xml:space="preserve">项目评价表 </w:t>
      </w:r>
      <w:r w:rsidRPr="004F0B1C">
        <w:rPr>
          <w:rFonts w:ascii="SimHei" w:eastAsia="SimHei" w:hAnsi="SimHei"/>
          <w:bCs/>
          <w:sz w:val="28"/>
          <w:szCs w:val="28"/>
          <w:lang w:val="en-GB" w:eastAsia="zh-CN"/>
        </w:rPr>
        <w:t xml:space="preserve">– </w:t>
      </w:r>
      <w:r w:rsidRPr="004F0B1C">
        <w:rPr>
          <w:rFonts w:ascii="SimHei" w:eastAsia="SimHei" w:hAnsi="SimHei" w:hint="eastAsia"/>
          <w:bCs/>
          <w:sz w:val="28"/>
          <w:szCs w:val="28"/>
          <w:lang w:val="en-GB" w:eastAsia="zh-CN"/>
        </w:rPr>
        <w:t>多年期项目</w:t>
      </w:r>
    </w:p>
    <w:p w14:paraId="256C8FD5" w14:textId="74E81B52" w:rsidR="0070038F" w:rsidRPr="004F0B1C" w:rsidRDefault="00985743" w:rsidP="00A67712">
      <w:pPr>
        <w:spacing w:after="120"/>
        <w:jc w:val="center"/>
        <w:rPr>
          <w:rFonts w:ascii="SimHei" w:eastAsia="SimHei" w:hAnsi="SimHei"/>
          <w:bCs/>
          <w:sz w:val="24"/>
        </w:rPr>
      </w:pPr>
      <w:r w:rsidRPr="004F0B1C">
        <w:rPr>
          <w:rFonts w:ascii="SimHei" w:eastAsia="SimHei" w:hAnsi="SimHei" w:hint="eastAsia"/>
          <w:bCs/>
          <w:sz w:val="24"/>
          <w:lang w:eastAsia="zh-CN"/>
        </w:rPr>
        <w:t>几内亚</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4F0B1C" w:rsidRPr="004F0B1C" w14:paraId="259755B6" w14:textId="77777777" w:rsidTr="009774CB">
        <w:trPr>
          <w:trHeight w:val="248"/>
        </w:trPr>
        <w:tc>
          <w:tcPr>
            <w:tcW w:w="2275" w:type="pct"/>
            <w:shd w:val="clear" w:color="auto" w:fill="auto"/>
          </w:tcPr>
          <w:p w14:paraId="50D6A470" w14:textId="510C3B30" w:rsidR="00985743" w:rsidRPr="004F0B1C" w:rsidRDefault="00985743" w:rsidP="00A67712">
            <w:pPr>
              <w:spacing w:line="240" w:lineRule="exact"/>
              <w:rPr>
                <w:rFonts w:eastAsia="SimHei"/>
                <w:bCs/>
                <w:sz w:val="20"/>
              </w:rPr>
            </w:pPr>
            <w:r w:rsidRPr="004F0B1C">
              <w:rPr>
                <w:rFonts w:eastAsia="SimHei"/>
                <w:bCs/>
                <w:sz w:val="20"/>
                <w:szCs w:val="20"/>
              </w:rPr>
              <w:t>项目名称</w:t>
            </w:r>
          </w:p>
        </w:tc>
        <w:tc>
          <w:tcPr>
            <w:tcW w:w="2725" w:type="pct"/>
            <w:shd w:val="clear" w:color="auto" w:fill="auto"/>
          </w:tcPr>
          <w:p w14:paraId="556F3028" w14:textId="645CA3FE" w:rsidR="00985743" w:rsidRPr="004F0B1C" w:rsidRDefault="00985743" w:rsidP="00A67712">
            <w:pPr>
              <w:spacing w:line="240" w:lineRule="exact"/>
              <w:jc w:val="center"/>
              <w:rPr>
                <w:rFonts w:eastAsia="SimHei"/>
                <w:bCs/>
                <w:sz w:val="20"/>
              </w:rPr>
            </w:pPr>
            <w:r w:rsidRPr="004F0B1C">
              <w:rPr>
                <w:rFonts w:eastAsia="SimHei"/>
                <w:bCs/>
                <w:sz w:val="20"/>
                <w:szCs w:val="20"/>
              </w:rPr>
              <w:t>机构</w:t>
            </w:r>
          </w:p>
        </w:tc>
      </w:tr>
      <w:tr w:rsidR="004F0B1C" w:rsidRPr="004F0B1C" w14:paraId="2808A18D" w14:textId="77777777" w:rsidTr="009774CB">
        <w:trPr>
          <w:trHeight w:val="40"/>
        </w:trPr>
        <w:tc>
          <w:tcPr>
            <w:tcW w:w="2275" w:type="pct"/>
            <w:shd w:val="clear" w:color="auto" w:fill="auto"/>
            <w:vAlign w:val="center"/>
          </w:tcPr>
          <w:p w14:paraId="39BFDF2A" w14:textId="7F31A9A7" w:rsidR="00985743" w:rsidRPr="004F0B1C" w:rsidRDefault="00985743" w:rsidP="00A67712">
            <w:pPr>
              <w:spacing w:line="240" w:lineRule="exact"/>
              <w:jc w:val="center"/>
              <w:rPr>
                <w:sz w:val="20"/>
                <w:lang w:eastAsia="zh-CN"/>
              </w:rPr>
            </w:pPr>
            <w:r w:rsidRPr="004F0B1C">
              <w:rPr>
                <w:rFonts w:hint="eastAsia"/>
                <w:sz w:val="20"/>
                <w:lang w:eastAsia="zh-CN"/>
              </w:rPr>
              <w:t>基加利氢氟碳化物执行计划</w:t>
            </w:r>
            <w:r w:rsidRPr="004F0B1C">
              <w:rPr>
                <w:sz w:val="20"/>
                <w:lang w:eastAsia="zh-CN"/>
              </w:rPr>
              <w:t xml:space="preserve"> (</w:t>
            </w:r>
            <w:r w:rsidRPr="004F0B1C">
              <w:rPr>
                <w:rFonts w:hint="eastAsia"/>
                <w:sz w:val="20"/>
                <w:lang w:eastAsia="zh-CN"/>
              </w:rPr>
              <w:t>第一阶段</w:t>
            </w:r>
            <w:r w:rsidRPr="004F0B1C">
              <w:rPr>
                <w:sz w:val="20"/>
                <w:lang w:eastAsia="zh-CN"/>
              </w:rPr>
              <w:t>)</w:t>
            </w:r>
          </w:p>
        </w:tc>
        <w:tc>
          <w:tcPr>
            <w:tcW w:w="2725" w:type="pct"/>
            <w:shd w:val="clear" w:color="auto" w:fill="auto"/>
            <w:vAlign w:val="center"/>
          </w:tcPr>
          <w:p w14:paraId="10E12301" w14:textId="4D4B2184" w:rsidR="00985743" w:rsidRPr="004F0B1C" w:rsidRDefault="00985743" w:rsidP="00A67712">
            <w:pPr>
              <w:spacing w:line="240" w:lineRule="exact"/>
              <w:jc w:val="center"/>
              <w:rPr>
                <w:sz w:val="20"/>
                <w:lang w:eastAsia="zh-CN"/>
              </w:rPr>
            </w:pPr>
            <w:r w:rsidRPr="004F0B1C">
              <w:rPr>
                <w:rFonts w:hint="eastAsia"/>
                <w:sz w:val="20"/>
                <w:lang w:eastAsia="zh-CN"/>
              </w:rPr>
              <w:t>环境规划署</w:t>
            </w:r>
            <w:r w:rsidRPr="004F0B1C">
              <w:rPr>
                <w:sz w:val="20"/>
                <w:lang w:eastAsia="zh-CN"/>
              </w:rPr>
              <w:t xml:space="preserve"> (</w:t>
            </w:r>
            <w:r w:rsidRPr="004F0B1C">
              <w:rPr>
                <w:rFonts w:hint="eastAsia"/>
                <w:sz w:val="20"/>
                <w:lang w:eastAsia="zh-CN"/>
              </w:rPr>
              <w:t>牵头机构</w:t>
            </w:r>
            <w:r w:rsidRPr="004F0B1C">
              <w:rPr>
                <w:sz w:val="20"/>
                <w:lang w:eastAsia="zh-CN"/>
              </w:rPr>
              <w:t>)</w:t>
            </w:r>
            <w:r w:rsidRPr="004F0B1C">
              <w:rPr>
                <w:rFonts w:hint="eastAsia"/>
                <w:sz w:val="20"/>
                <w:lang w:eastAsia="zh-CN"/>
              </w:rPr>
              <w:t>、工发组织</w:t>
            </w:r>
          </w:p>
        </w:tc>
      </w:tr>
    </w:tbl>
    <w:p w14:paraId="6E2A5CEF" w14:textId="77777777" w:rsidR="0070038F" w:rsidRPr="004F0B1C" w:rsidRDefault="0070038F" w:rsidP="00A67712">
      <w:pPr>
        <w:spacing w:line="240" w:lineRule="exact"/>
        <w:jc w:val="center"/>
        <w:rPr>
          <w:sz w:val="10"/>
          <w:szCs w:val="10"/>
          <w:lang w:eastAsia="zh-CN"/>
        </w:rPr>
      </w:pPr>
    </w:p>
    <w:tbl>
      <w:tblPr>
        <w:tblStyle w:val="TableGrid"/>
        <w:tblW w:w="5000" w:type="pct"/>
        <w:tblCellMar>
          <w:top w:w="28" w:type="dxa"/>
          <w:bottom w:w="28" w:type="dxa"/>
        </w:tblCellMar>
        <w:tblLook w:val="04A0" w:firstRow="1" w:lastRow="0" w:firstColumn="1" w:lastColumn="0" w:noHBand="0" w:noVBand="1"/>
      </w:tblPr>
      <w:tblGrid>
        <w:gridCol w:w="4251"/>
        <w:gridCol w:w="1273"/>
        <w:gridCol w:w="1275"/>
        <w:gridCol w:w="2551"/>
      </w:tblGrid>
      <w:tr w:rsidR="0070038F" w:rsidRPr="004F0B1C" w14:paraId="551E3FAF" w14:textId="77777777" w:rsidTr="00441E76">
        <w:trPr>
          <w:trHeight w:val="77"/>
        </w:trPr>
        <w:tc>
          <w:tcPr>
            <w:tcW w:w="2273" w:type="pct"/>
            <w:shd w:val="clear" w:color="auto" w:fill="auto"/>
          </w:tcPr>
          <w:p w14:paraId="6A3C3E4C" w14:textId="431A0772" w:rsidR="0070038F" w:rsidRPr="004F0B1C" w:rsidRDefault="00985743" w:rsidP="00A67712">
            <w:pPr>
              <w:spacing w:line="240" w:lineRule="exact"/>
              <w:jc w:val="left"/>
              <w:rPr>
                <w:rFonts w:eastAsia="SimHei"/>
                <w:bCs/>
                <w:sz w:val="20"/>
                <w:lang w:eastAsia="zh-CN"/>
              </w:rPr>
            </w:pPr>
            <w:r w:rsidRPr="004F0B1C">
              <w:rPr>
                <w:rFonts w:eastAsia="SimHei"/>
                <w:bCs/>
                <w:sz w:val="20"/>
                <w:lang w:eastAsia="zh-CN"/>
              </w:rPr>
              <w:t>最新的第</w:t>
            </w:r>
            <w:r w:rsidRPr="004F0B1C">
              <w:rPr>
                <w:rFonts w:eastAsia="SimHei"/>
                <w:bCs/>
                <w:sz w:val="20"/>
                <w:lang w:eastAsia="zh-CN"/>
              </w:rPr>
              <w:t>7</w:t>
            </w:r>
            <w:r w:rsidRPr="004F0B1C">
              <w:rPr>
                <w:rFonts w:eastAsia="SimHei"/>
                <w:bCs/>
                <w:sz w:val="20"/>
                <w:lang w:eastAsia="zh-CN"/>
              </w:rPr>
              <w:t>条数据</w:t>
            </w:r>
            <w:r w:rsidRPr="004F0B1C">
              <w:rPr>
                <w:rFonts w:eastAsia="SimHei"/>
                <w:bCs/>
                <w:sz w:val="20"/>
                <w:lang w:eastAsia="zh-CN"/>
              </w:rPr>
              <w:t xml:space="preserve"> (</w:t>
            </w:r>
            <w:r w:rsidRPr="004F0B1C">
              <w:rPr>
                <w:rFonts w:eastAsia="SimHei"/>
                <w:bCs/>
                <w:sz w:val="20"/>
                <w:lang w:eastAsia="zh-CN"/>
              </w:rPr>
              <w:t>附件</w:t>
            </w:r>
            <w:r w:rsidRPr="004F0B1C">
              <w:rPr>
                <w:rFonts w:eastAsia="SimHei"/>
                <w:bCs/>
                <w:sz w:val="20"/>
                <w:lang w:eastAsia="zh-CN"/>
              </w:rPr>
              <w:t>F)</w:t>
            </w:r>
          </w:p>
        </w:tc>
        <w:tc>
          <w:tcPr>
            <w:tcW w:w="681" w:type="pct"/>
            <w:shd w:val="clear" w:color="auto" w:fill="auto"/>
          </w:tcPr>
          <w:p w14:paraId="242EE505" w14:textId="5029E1D2" w:rsidR="006D1675" w:rsidRPr="004F0B1C" w:rsidRDefault="00985743" w:rsidP="00A67712">
            <w:pPr>
              <w:spacing w:line="240" w:lineRule="exact"/>
              <w:ind w:right="-247"/>
              <w:jc w:val="left"/>
              <w:rPr>
                <w:sz w:val="20"/>
              </w:rPr>
            </w:pPr>
            <w:r w:rsidRPr="004F0B1C">
              <w:rPr>
                <w:rFonts w:eastAsia="SimHei" w:hint="eastAsia"/>
                <w:bCs/>
                <w:sz w:val="20"/>
                <w:lang w:eastAsia="zh-CN"/>
              </w:rPr>
              <w:t>年度</w:t>
            </w:r>
            <w:r w:rsidRPr="004F0B1C">
              <w:rPr>
                <w:rFonts w:hint="eastAsia"/>
                <w:bCs/>
                <w:sz w:val="20"/>
                <w:lang w:eastAsia="zh-CN"/>
              </w:rPr>
              <w:t>：</w:t>
            </w:r>
            <w:r w:rsidR="006D1675" w:rsidRPr="004F0B1C">
              <w:rPr>
                <w:sz w:val="20"/>
              </w:rPr>
              <w:t>2024</w:t>
            </w:r>
          </w:p>
        </w:tc>
        <w:tc>
          <w:tcPr>
            <w:tcW w:w="682" w:type="pct"/>
            <w:shd w:val="clear" w:color="auto" w:fill="auto"/>
          </w:tcPr>
          <w:p w14:paraId="3614AA83" w14:textId="2000BBD7" w:rsidR="006D1675" w:rsidRPr="004F0B1C" w:rsidRDefault="006D1675" w:rsidP="00A67712">
            <w:pPr>
              <w:spacing w:line="240" w:lineRule="exact"/>
              <w:ind w:left="-109"/>
              <w:jc w:val="right"/>
              <w:rPr>
                <w:sz w:val="20"/>
              </w:rPr>
            </w:pPr>
            <w:r w:rsidRPr="004F0B1C">
              <w:rPr>
                <w:sz w:val="20"/>
              </w:rPr>
              <w:t xml:space="preserve">866.60 </w:t>
            </w:r>
            <w:r w:rsidR="00985743" w:rsidRPr="004F0B1C">
              <w:rPr>
                <w:rFonts w:hint="eastAsia"/>
                <w:sz w:val="20"/>
                <w:lang w:eastAsia="zh-CN"/>
              </w:rPr>
              <w:t>公吨</w:t>
            </w:r>
          </w:p>
        </w:tc>
        <w:tc>
          <w:tcPr>
            <w:tcW w:w="1364" w:type="pct"/>
            <w:shd w:val="clear" w:color="auto" w:fill="auto"/>
          </w:tcPr>
          <w:p w14:paraId="51DE382F" w14:textId="009CA9DE" w:rsidR="0070038F" w:rsidRPr="004F0B1C" w:rsidRDefault="006D1675" w:rsidP="00A67712">
            <w:pPr>
              <w:spacing w:line="240" w:lineRule="exact"/>
              <w:ind w:left="-388" w:right="33"/>
              <w:jc w:val="right"/>
              <w:rPr>
                <w:sz w:val="20"/>
              </w:rPr>
            </w:pPr>
            <w:r w:rsidRPr="004F0B1C">
              <w:rPr>
                <w:sz w:val="20"/>
              </w:rPr>
              <w:t xml:space="preserve">1,836,016 </w:t>
            </w:r>
            <w:r w:rsidR="00985743" w:rsidRPr="004F0B1C">
              <w:rPr>
                <w:rFonts w:hint="eastAsia"/>
                <w:sz w:val="20"/>
                <w:lang w:eastAsia="zh-CN"/>
              </w:rPr>
              <w:t>二氧化碳当量吨</w:t>
            </w:r>
          </w:p>
        </w:tc>
      </w:tr>
    </w:tbl>
    <w:p w14:paraId="047E09E6" w14:textId="77777777" w:rsidR="0070038F" w:rsidRPr="004F0B1C" w:rsidRDefault="0070038F" w:rsidP="00A67712">
      <w:pPr>
        <w:spacing w:line="240" w:lineRule="exact"/>
        <w:jc w:val="center"/>
        <w:rPr>
          <w:sz w:val="10"/>
          <w:szCs w:val="10"/>
        </w:rPr>
      </w:pPr>
    </w:p>
    <w:tbl>
      <w:tblPr>
        <w:tblStyle w:val="TableGrid"/>
        <w:tblW w:w="5000" w:type="pct"/>
        <w:tblLayout w:type="fixed"/>
        <w:tblLook w:val="04A0" w:firstRow="1" w:lastRow="0" w:firstColumn="1" w:lastColumn="0" w:noHBand="0" w:noVBand="1"/>
      </w:tblPr>
      <w:tblGrid>
        <w:gridCol w:w="1706"/>
        <w:gridCol w:w="899"/>
        <w:gridCol w:w="989"/>
        <w:gridCol w:w="718"/>
        <w:gridCol w:w="812"/>
        <w:gridCol w:w="890"/>
        <w:gridCol w:w="785"/>
        <w:gridCol w:w="995"/>
        <w:gridCol w:w="849"/>
        <w:gridCol w:w="707"/>
      </w:tblGrid>
      <w:tr w:rsidR="004F0B1C" w:rsidRPr="004F0B1C" w14:paraId="4640D3AC" w14:textId="77777777" w:rsidTr="009774CB">
        <w:trPr>
          <w:trHeight w:val="250"/>
        </w:trPr>
        <w:tc>
          <w:tcPr>
            <w:tcW w:w="5000" w:type="pct"/>
            <w:gridSpan w:val="10"/>
            <w:shd w:val="clear" w:color="auto" w:fill="auto"/>
          </w:tcPr>
          <w:p w14:paraId="724E708D" w14:textId="35CA38F0" w:rsidR="0070038F" w:rsidRPr="004F0B1C" w:rsidRDefault="00626D0A" w:rsidP="00A67712">
            <w:pPr>
              <w:spacing w:line="240" w:lineRule="exact"/>
              <w:jc w:val="left"/>
              <w:rPr>
                <w:sz w:val="20"/>
                <w:highlight w:val="cyan"/>
                <w:lang w:eastAsia="zh-CN"/>
              </w:rPr>
            </w:pPr>
            <w:r w:rsidRPr="004F0B1C">
              <w:rPr>
                <w:rFonts w:eastAsia="SimHei" w:hint="eastAsia"/>
                <w:bCs/>
                <w:sz w:val="20"/>
                <w:lang w:eastAsia="zh-CN"/>
              </w:rPr>
              <w:t>行业</w:t>
            </w:r>
            <w:r w:rsidR="00B935C9" w:rsidRPr="004F0B1C">
              <w:rPr>
                <w:rFonts w:eastAsia="SimHei" w:hint="eastAsia"/>
                <w:bCs/>
                <w:sz w:val="20"/>
                <w:lang w:eastAsia="zh-CN"/>
              </w:rPr>
              <w:t>氢氟碳化物</w:t>
            </w:r>
            <w:r w:rsidRPr="004F0B1C">
              <w:rPr>
                <w:rFonts w:eastAsia="SimHei" w:hint="eastAsia"/>
                <w:bCs/>
                <w:sz w:val="20"/>
                <w:lang w:eastAsia="zh-CN"/>
              </w:rPr>
              <w:t>消费量数据</w:t>
            </w:r>
            <w:r w:rsidR="0070038F" w:rsidRPr="004F0B1C">
              <w:rPr>
                <w:rFonts w:eastAsia="SimHei"/>
                <w:bCs/>
                <w:sz w:val="20"/>
                <w:lang w:eastAsia="zh-CN"/>
              </w:rPr>
              <w:t xml:space="preserve"> (</w:t>
            </w:r>
            <w:r w:rsidRPr="004F0B1C">
              <w:rPr>
                <w:rFonts w:eastAsia="SimHei" w:hint="eastAsia"/>
                <w:bCs/>
                <w:sz w:val="20"/>
                <w:lang w:eastAsia="zh-CN"/>
              </w:rPr>
              <w:t>二氧化碳当量吨</w:t>
            </w:r>
            <w:r w:rsidR="0070038F" w:rsidRPr="004F0B1C">
              <w:rPr>
                <w:rFonts w:eastAsia="SimHei"/>
                <w:bCs/>
                <w:sz w:val="20"/>
                <w:lang w:eastAsia="zh-CN"/>
              </w:rPr>
              <w:t>)</w:t>
            </w:r>
            <w:r w:rsidRPr="004F0B1C">
              <w:rPr>
                <w:rFonts w:eastAsia="SimHei" w:hint="eastAsia"/>
                <w:bCs/>
                <w:sz w:val="20"/>
                <w:lang w:eastAsia="zh-CN"/>
              </w:rPr>
              <w:t>和活动</w:t>
            </w:r>
          </w:p>
        </w:tc>
      </w:tr>
      <w:tr w:rsidR="004F0B1C" w:rsidRPr="004F0B1C" w14:paraId="63A076B9" w14:textId="77777777" w:rsidTr="004F0B1C">
        <w:trPr>
          <w:trHeight w:val="96"/>
        </w:trPr>
        <w:tc>
          <w:tcPr>
            <w:tcW w:w="912" w:type="pct"/>
            <w:vMerge w:val="restart"/>
            <w:shd w:val="clear" w:color="auto" w:fill="auto"/>
            <w:tcMar>
              <w:left w:w="85" w:type="dxa"/>
              <w:right w:w="85" w:type="dxa"/>
            </w:tcMar>
            <w:vAlign w:val="center"/>
          </w:tcPr>
          <w:p w14:paraId="40055077" w14:textId="77777777" w:rsidR="00626D0A" w:rsidRPr="004F0B1C" w:rsidRDefault="00626D0A" w:rsidP="00A67712">
            <w:pPr>
              <w:spacing w:line="240" w:lineRule="exact"/>
              <w:jc w:val="center"/>
              <w:rPr>
                <w:sz w:val="20"/>
                <w:lang w:eastAsia="zh-CN"/>
              </w:rPr>
            </w:pPr>
          </w:p>
        </w:tc>
        <w:tc>
          <w:tcPr>
            <w:tcW w:w="481" w:type="pct"/>
            <w:vMerge w:val="restart"/>
            <w:shd w:val="clear" w:color="auto" w:fill="auto"/>
            <w:tcMar>
              <w:left w:w="85" w:type="dxa"/>
              <w:right w:w="85" w:type="dxa"/>
            </w:tcMar>
          </w:tcPr>
          <w:p w14:paraId="26ECBD0C" w14:textId="5BD0C444" w:rsidR="00626D0A" w:rsidRPr="004F0B1C" w:rsidRDefault="00626D0A" w:rsidP="00A67712">
            <w:pPr>
              <w:spacing w:line="240" w:lineRule="exact"/>
              <w:jc w:val="center"/>
              <w:rPr>
                <w:sz w:val="20"/>
              </w:rPr>
            </w:pPr>
            <w:r w:rsidRPr="004F0B1C">
              <w:rPr>
                <w:rFonts w:hint="eastAsia"/>
                <w:sz w:val="20"/>
                <w:szCs w:val="20"/>
              </w:rPr>
              <w:t>气雾剂</w:t>
            </w:r>
          </w:p>
        </w:tc>
        <w:tc>
          <w:tcPr>
            <w:tcW w:w="529" w:type="pct"/>
            <w:vMerge w:val="restart"/>
            <w:shd w:val="clear" w:color="auto" w:fill="auto"/>
            <w:tcMar>
              <w:left w:w="85" w:type="dxa"/>
              <w:right w:w="85" w:type="dxa"/>
            </w:tcMar>
          </w:tcPr>
          <w:p w14:paraId="631D4AB3" w14:textId="525223E4" w:rsidR="00626D0A" w:rsidRPr="004F0B1C" w:rsidRDefault="00626D0A" w:rsidP="00A67712">
            <w:pPr>
              <w:spacing w:line="240" w:lineRule="exact"/>
              <w:jc w:val="center"/>
              <w:rPr>
                <w:sz w:val="20"/>
              </w:rPr>
            </w:pPr>
            <w:r w:rsidRPr="004F0B1C">
              <w:rPr>
                <w:rFonts w:hint="eastAsia"/>
                <w:sz w:val="20"/>
                <w:szCs w:val="20"/>
              </w:rPr>
              <w:t>泡沫塑料</w:t>
            </w:r>
          </w:p>
        </w:tc>
        <w:tc>
          <w:tcPr>
            <w:tcW w:w="384" w:type="pct"/>
            <w:vMerge w:val="restart"/>
            <w:shd w:val="clear" w:color="auto" w:fill="auto"/>
            <w:tcMar>
              <w:left w:w="85" w:type="dxa"/>
              <w:right w:w="85" w:type="dxa"/>
            </w:tcMar>
          </w:tcPr>
          <w:p w14:paraId="75C7B0F5" w14:textId="59D3D908" w:rsidR="00626D0A" w:rsidRPr="004F0B1C" w:rsidRDefault="00626D0A" w:rsidP="00A67712">
            <w:pPr>
              <w:spacing w:line="240" w:lineRule="exact"/>
              <w:jc w:val="center"/>
              <w:rPr>
                <w:sz w:val="20"/>
              </w:rPr>
            </w:pPr>
            <w:r w:rsidRPr="004F0B1C">
              <w:rPr>
                <w:rFonts w:hint="eastAsia"/>
                <w:sz w:val="20"/>
                <w:szCs w:val="20"/>
              </w:rPr>
              <w:t>消防</w:t>
            </w:r>
          </w:p>
        </w:tc>
        <w:tc>
          <w:tcPr>
            <w:tcW w:w="1862" w:type="pct"/>
            <w:gridSpan w:val="4"/>
            <w:shd w:val="clear" w:color="auto" w:fill="auto"/>
            <w:tcMar>
              <w:left w:w="85" w:type="dxa"/>
              <w:right w:w="85" w:type="dxa"/>
            </w:tcMar>
            <w:vAlign w:val="center"/>
          </w:tcPr>
          <w:p w14:paraId="08DC917B" w14:textId="0EE8CC72" w:rsidR="00626D0A" w:rsidRPr="004F0B1C" w:rsidRDefault="00626D0A" w:rsidP="00A67712">
            <w:pPr>
              <w:spacing w:line="240" w:lineRule="exact"/>
              <w:jc w:val="center"/>
              <w:rPr>
                <w:sz w:val="20"/>
              </w:rPr>
            </w:pPr>
            <w:r w:rsidRPr="004F0B1C">
              <w:rPr>
                <w:rFonts w:hint="eastAsia"/>
                <w:sz w:val="20"/>
              </w:rPr>
              <w:t>空调和制冷</w:t>
            </w:r>
          </w:p>
        </w:tc>
        <w:tc>
          <w:tcPr>
            <w:tcW w:w="454" w:type="pct"/>
            <w:vMerge w:val="restart"/>
            <w:shd w:val="clear" w:color="auto" w:fill="auto"/>
            <w:tcMar>
              <w:left w:w="85" w:type="dxa"/>
              <w:right w:w="85" w:type="dxa"/>
            </w:tcMar>
            <w:vAlign w:val="center"/>
          </w:tcPr>
          <w:p w14:paraId="10C5D382" w14:textId="41D6681C" w:rsidR="00626D0A" w:rsidRPr="004F0B1C" w:rsidRDefault="00626D0A" w:rsidP="00A67712">
            <w:pPr>
              <w:spacing w:line="240" w:lineRule="exact"/>
              <w:ind w:left="-26"/>
              <w:jc w:val="center"/>
              <w:rPr>
                <w:sz w:val="20"/>
              </w:rPr>
            </w:pPr>
            <w:r w:rsidRPr="004F0B1C">
              <w:rPr>
                <w:rFonts w:hint="eastAsia"/>
                <w:sz w:val="20"/>
                <w:szCs w:val="20"/>
                <w:lang w:eastAsia="zh-CN"/>
              </w:rPr>
              <w:t>溶剂</w:t>
            </w:r>
          </w:p>
        </w:tc>
        <w:tc>
          <w:tcPr>
            <w:tcW w:w="378" w:type="pct"/>
            <w:vMerge w:val="restart"/>
            <w:shd w:val="clear" w:color="auto" w:fill="auto"/>
            <w:tcMar>
              <w:left w:w="85" w:type="dxa"/>
              <w:right w:w="85" w:type="dxa"/>
            </w:tcMar>
            <w:vAlign w:val="center"/>
          </w:tcPr>
          <w:p w14:paraId="104FE212" w14:textId="0CEF7FB6" w:rsidR="00626D0A" w:rsidRPr="004F0B1C" w:rsidRDefault="00626D0A" w:rsidP="00A67712">
            <w:pPr>
              <w:spacing w:line="240" w:lineRule="exact"/>
              <w:jc w:val="center"/>
              <w:rPr>
                <w:sz w:val="20"/>
              </w:rPr>
            </w:pPr>
            <w:r w:rsidRPr="004F0B1C">
              <w:rPr>
                <w:rFonts w:hint="eastAsia"/>
                <w:sz w:val="20"/>
                <w:szCs w:val="20"/>
                <w:lang w:eastAsia="zh-CN"/>
              </w:rPr>
              <w:t>其他</w:t>
            </w:r>
          </w:p>
        </w:tc>
      </w:tr>
      <w:tr w:rsidR="004F0B1C" w:rsidRPr="004F0B1C" w14:paraId="167A9592" w14:textId="77777777" w:rsidTr="004F0B1C">
        <w:trPr>
          <w:trHeight w:val="96"/>
        </w:trPr>
        <w:tc>
          <w:tcPr>
            <w:tcW w:w="912" w:type="pct"/>
            <w:vMerge/>
            <w:shd w:val="clear" w:color="auto" w:fill="auto"/>
            <w:tcMar>
              <w:left w:w="85" w:type="dxa"/>
              <w:right w:w="85" w:type="dxa"/>
            </w:tcMar>
            <w:vAlign w:val="center"/>
          </w:tcPr>
          <w:p w14:paraId="1DF77B2A" w14:textId="77777777" w:rsidR="00626D0A" w:rsidRPr="004F0B1C" w:rsidRDefault="00626D0A" w:rsidP="00A67712">
            <w:pPr>
              <w:spacing w:line="240" w:lineRule="exact"/>
              <w:jc w:val="center"/>
              <w:rPr>
                <w:sz w:val="20"/>
              </w:rPr>
            </w:pPr>
          </w:p>
        </w:tc>
        <w:tc>
          <w:tcPr>
            <w:tcW w:w="481" w:type="pct"/>
            <w:vMerge/>
            <w:shd w:val="clear" w:color="auto" w:fill="auto"/>
            <w:tcMar>
              <w:left w:w="85" w:type="dxa"/>
              <w:right w:w="85" w:type="dxa"/>
            </w:tcMar>
            <w:vAlign w:val="center"/>
          </w:tcPr>
          <w:p w14:paraId="3A3CB993" w14:textId="77777777" w:rsidR="00626D0A" w:rsidRPr="004F0B1C" w:rsidRDefault="00626D0A" w:rsidP="00A67712">
            <w:pPr>
              <w:spacing w:line="240" w:lineRule="exact"/>
              <w:jc w:val="center"/>
              <w:rPr>
                <w:sz w:val="20"/>
              </w:rPr>
            </w:pPr>
          </w:p>
        </w:tc>
        <w:tc>
          <w:tcPr>
            <w:tcW w:w="529" w:type="pct"/>
            <w:vMerge/>
            <w:shd w:val="clear" w:color="auto" w:fill="auto"/>
            <w:tcMar>
              <w:left w:w="85" w:type="dxa"/>
              <w:right w:w="85" w:type="dxa"/>
            </w:tcMar>
            <w:vAlign w:val="center"/>
          </w:tcPr>
          <w:p w14:paraId="46A80289" w14:textId="77777777" w:rsidR="00626D0A" w:rsidRPr="004F0B1C" w:rsidRDefault="00626D0A" w:rsidP="00A67712">
            <w:pPr>
              <w:spacing w:line="240" w:lineRule="exact"/>
              <w:jc w:val="center"/>
              <w:rPr>
                <w:sz w:val="20"/>
              </w:rPr>
            </w:pPr>
          </w:p>
        </w:tc>
        <w:tc>
          <w:tcPr>
            <w:tcW w:w="384" w:type="pct"/>
            <w:vMerge/>
            <w:shd w:val="clear" w:color="auto" w:fill="auto"/>
            <w:tcMar>
              <w:left w:w="85" w:type="dxa"/>
              <w:right w:w="85" w:type="dxa"/>
            </w:tcMar>
            <w:vAlign w:val="center"/>
          </w:tcPr>
          <w:p w14:paraId="36761C35" w14:textId="77777777" w:rsidR="00626D0A" w:rsidRPr="004F0B1C" w:rsidRDefault="00626D0A" w:rsidP="00A67712">
            <w:pPr>
              <w:spacing w:line="240" w:lineRule="exact"/>
              <w:jc w:val="center"/>
              <w:rPr>
                <w:sz w:val="20"/>
              </w:rPr>
            </w:pPr>
          </w:p>
        </w:tc>
        <w:tc>
          <w:tcPr>
            <w:tcW w:w="1330" w:type="pct"/>
            <w:gridSpan w:val="3"/>
            <w:shd w:val="clear" w:color="auto" w:fill="auto"/>
            <w:tcMar>
              <w:left w:w="85" w:type="dxa"/>
              <w:right w:w="85" w:type="dxa"/>
            </w:tcMar>
            <w:vAlign w:val="center"/>
          </w:tcPr>
          <w:p w14:paraId="6C25004F" w14:textId="12058C66" w:rsidR="00626D0A" w:rsidRPr="004F0B1C" w:rsidRDefault="00626D0A" w:rsidP="00A67712">
            <w:pPr>
              <w:spacing w:line="240" w:lineRule="exact"/>
              <w:jc w:val="center"/>
              <w:rPr>
                <w:sz w:val="20"/>
              </w:rPr>
            </w:pPr>
            <w:r w:rsidRPr="004F0B1C">
              <w:rPr>
                <w:rFonts w:hint="eastAsia"/>
                <w:sz w:val="20"/>
                <w:lang w:eastAsia="zh-CN"/>
              </w:rPr>
              <w:t>制造</w:t>
            </w:r>
          </w:p>
        </w:tc>
        <w:tc>
          <w:tcPr>
            <w:tcW w:w="532" w:type="pct"/>
            <w:vMerge w:val="restart"/>
            <w:shd w:val="clear" w:color="auto" w:fill="auto"/>
            <w:tcMar>
              <w:left w:w="85" w:type="dxa"/>
              <w:right w:w="85" w:type="dxa"/>
            </w:tcMar>
            <w:vAlign w:val="center"/>
          </w:tcPr>
          <w:p w14:paraId="6289B57B" w14:textId="375BD875" w:rsidR="00626D0A" w:rsidRPr="004F0B1C" w:rsidRDefault="00626D0A" w:rsidP="00A67712">
            <w:pPr>
              <w:spacing w:line="240" w:lineRule="exact"/>
              <w:jc w:val="center"/>
              <w:rPr>
                <w:sz w:val="20"/>
              </w:rPr>
            </w:pPr>
            <w:r w:rsidRPr="004F0B1C">
              <w:rPr>
                <w:rFonts w:hint="eastAsia"/>
                <w:sz w:val="20"/>
                <w:lang w:eastAsia="zh-CN"/>
              </w:rPr>
              <w:t>维修</w:t>
            </w:r>
          </w:p>
        </w:tc>
        <w:tc>
          <w:tcPr>
            <w:tcW w:w="454" w:type="pct"/>
            <w:vMerge/>
            <w:shd w:val="clear" w:color="auto" w:fill="auto"/>
            <w:tcMar>
              <w:left w:w="85" w:type="dxa"/>
              <w:right w:w="85" w:type="dxa"/>
            </w:tcMar>
            <w:vAlign w:val="center"/>
          </w:tcPr>
          <w:p w14:paraId="58042758" w14:textId="77777777" w:rsidR="00626D0A" w:rsidRPr="004F0B1C" w:rsidRDefault="00626D0A" w:rsidP="00A67712">
            <w:pPr>
              <w:spacing w:line="240" w:lineRule="exact"/>
              <w:jc w:val="center"/>
              <w:rPr>
                <w:sz w:val="20"/>
              </w:rPr>
            </w:pPr>
          </w:p>
        </w:tc>
        <w:tc>
          <w:tcPr>
            <w:tcW w:w="378" w:type="pct"/>
            <w:vMerge/>
            <w:shd w:val="clear" w:color="auto" w:fill="auto"/>
            <w:tcMar>
              <w:left w:w="85" w:type="dxa"/>
              <w:right w:w="85" w:type="dxa"/>
            </w:tcMar>
            <w:vAlign w:val="center"/>
          </w:tcPr>
          <w:p w14:paraId="326637E2" w14:textId="77777777" w:rsidR="00626D0A" w:rsidRPr="004F0B1C" w:rsidRDefault="00626D0A" w:rsidP="00A67712">
            <w:pPr>
              <w:spacing w:line="240" w:lineRule="exact"/>
              <w:jc w:val="center"/>
              <w:rPr>
                <w:sz w:val="20"/>
              </w:rPr>
            </w:pPr>
          </w:p>
        </w:tc>
      </w:tr>
      <w:tr w:rsidR="004F0B1C" w:rsidRPr="004F0B1C" w14:paraId="5107919C" w14:textId="77777777" w:rsidTr="004F0B1C">
        <w:trPr>
          <w:trHeight w:val="96"/>
        </w:trPr>
        <w:tc>
          <w:tcPr>
            <w:tcW w:w="912" w:type="pct"/>
            <w:vMerge/>
            <w:shd w:val="clear" w:color="auto" w:fill="auto"/>
            <w:tcMar>
              <w:left w:w="85" w:type="dxa"/>
              <w:right w:w="85" w:type="dxa"/>
            </w:tcMar>
            <w:vAlign w:val="center"/>
          </w:tcPr>
          <w:p w14:paraId="77C8CBEA" w14:textId="77777777" w:rsidR="00626D0A" w:rsidRPr="004F0B1C" w:rsidRDefault="00626D0A" w:rsidP="00A67712">
            <w:pPr>
              <w:spacing w:line="240" w:lineRule="exact"/>
              <w:jc w:val="center"/>
              <w:rPr>
                <w:sz w:val="20"/>
              </w:rPr>
            </w:pPr>
          </w:p>
        </w:tc>
        <w:tc>
          <w:tcPr>
            <w:tcW w:w="481" w:type="pct"/>
            <w:vMerge/>
            <w:shd w:val="clear" w:color="auto" w:fill="auto"/>
            <w:tcMar>
              <w:left w:w="85" w:type="dxa"/>
              <w:right w:w="85" w:type="dxa"/>
            </w:tcMar>
            <w:vAlign w:val="center"/>
          </w:tcPr>
          <w:p w14:paraId="6D43D3F4" w14:textId="77777777" w:rsidR="00626D0A" w:rsidRPr="004F0B1C" w:rsidRDefault="00626D0A" w:rsidP="00A67712">
            <w:pPr>
              <w:spacing w:line="240" w:lineRule="exact"/>
              <w:jc w:val="center"/>
              <w:rPr>
                <w:sz w:val="20"/>
              </w:rPr>
            </w:pPr>
          </w:p>
        </w:tc>
        <w:tc>
          <w:tcPr>
            <w:tcW w:w="529" w:type="pct"/>
            <w:vMerge/>
            <w:shd w:val="clear" w:color="auto" w:fill="auto"/>
            <w:tcMar>
              <w:left w:w="85" w:type="dxa"/>
              <w:right w:w="85" w:type="dxa"/>
            </w:tcMar>
            <w:vAlign w:val="center"/>
          </w:tcPr>
          <w:p w14:paraId="5E2732E5" w14:textId="77777777" w:rsidR="00626D0A" w:rsidRPr="004F0B1C" w:rsidRDefault="00626D0A" w:rsidP="00A67712">
            <w:pPr>
              <w:spacing w:line="240" w:lineRule="exact"/>
              <w:jc w:val="center"/>
              <w:rPr>
                <w:sz w:val="20"/>
              </w:rPr>
            </w:pPr>
          </w:p>
        </w:tc>
        <w:tc>
          <w:tcPr>
            <w:tcW w:w="384" w:type="pct"/>
            <w:vMerge/>
            <w:shd w:val="clear" w:color="auto" w:fill="auto"/>
            <w:tcMar>
              <w:left w:w="85" w:type="dxa"/>
              <w:right w:w="85" w:type="dxa"/>
            </w:tcMar>
            <w:vAlign w:val="center"/>
          </w:tcPr>
          <w:p w14:paraId="20D873C1" w14:textId="77777777" w:rsidR="00626D0A" w:rsidRPr="004F0B1C" w:rsidRDefault="00626D0A" w:rsidP="00A67712">
            <w:pPr>
              <w:spacing w:line="240" w:lineRule="exact"/>
              <w:jc w:val="center"/>
              <w:rPr>
                <w:sz w:val="20"/>
              </w:rPr>
            </w:pPr>
          </w:p>
        </w:tc>
        <w:tc>
          <w:tcPr>
            <w:tcW w:w="434" w:type="pct"/>
            <w:shd w:val="clear" w:color="auto" w:fill="auto"/>
            <w:tcMar>
              <w:left w:w="85" w:type="dxa"/>
              <w:right w:w="85" w:type="dxa"/>
            </w:tcMar>
            <w:vAlign w:val="center"/>
          </w:tcPr>
          <w:p w14:paraId="2ADD708E" w14:textId="6FD4AFB1" w:rsidR="00626D0A" w:rsidRPr="004F0B1C" w:rsidRDefault="00626D0A" w:rsidP="00A67712">
            <w:pPr>
              <w:spacing w:line="240" w:lineRule="exact"/>
              <w:jc w:val="center"/>
              <w:rPr>
                <w:sz w:val="20"/>
              </w:rPr>
            </w:pPr>
            <w:r w:rsidRPr="004F0B1C">
              <w:rPr>
                <w:rFonts w:hint="eastAsia"/>
                <w:sz w:val="20"/>
                <w:lang w:eastAsia="zh-CN"/>
              </w:rPr>
              <w:t>制冷</w:t>
            </w:r>
          </w:p>
        </w:tc>
        <w:tc>
          <w:tcPr>
            <w:tcW w:w="476" w:type="pct"/>
            <w:shd w:val="clear" w:color="auto" w:fill="auto"/>
            <w:tcMar>
              <w:left w:w="85" w:type="dxa"/>
              <w:right w:w="85" w:type="dxa"/>
            </w:tcMar>
            <w:vAlign w:val="center"/>
          </w:tcPr>
          <w:p w14:paraId="0C33CF55" w14:textId="4F8CBA3B" w:rsidR="00626D0A" w:rsidRPr="004F0B1C" w:rsidRDefault="00626D0A" w:rsidP="00A67712">
            <w:pPr>
              <w:spacing w:line="240" w:lineRule="exact"/>
              <w:jc w:val="center"/>
              <w:rPr>
                <w:sz w:val="20"/>
              </w:rPr>
            </w:pPr>
            <w:r w:rsidRPr="004F0B1C">
              <w:rPr>
                <w:rFonts w:hint="eastAsia"/>
                <w:sz w:val="20"/>
                <w:lang w:eastAsia="zh-CN"/>
              </w:rPr>
              <w:t>空调</w:t>
            </w:r>
          </w:p>
        </w:tc>
        <w:tc>
          <w:tcPr>
            <w:tcW w:w="420" w:type="pct"/>
            <w:shd w:val="clear" w:color="auto" w:fill="auto"/>
            <w:vAlign w:val="center"/>
          </w:tcPr>
          <w:p w14:paraId="3AA597E4" w14:textId="0DF16354" w:rsidR="00626D0A" w:rsidRPr="004F0B1C" w:rsidRDefault="00626D0A" w:rsidP="00A67712">
            <w:pPr>
              <w:spacing w:line="240" w:lineRule="exact"/>
              <w:jc w:val="center"/>
              <w:rPr>
                <w:sz w:val="20"/>
              </w:rPr>
            </w:pPr>
            <w:r w:rsidRPr="004F0B1C">
              <w:rPr>
                <w:rFonts w:hint="eastAsia"/>
                <w:sz w:val="20"/>
                <w:lang w:eastAsia="zh-CN"/>
              </w:rPr>
              <w:t>其他</w:t>
            </w:r>
          </w:p>
        </w:tc>
        <w:tc>
          <w:tcPr>
            <w:tcW w:w="532" w:type="pct"/>
            <w:vMerge/>
            <w:shd w:val="clear" w:color="auto" w:fill="auto"/>
            <w:tcMar>
              <w:left w:w="85" w:type="dxa"/>
              <w:right w:w="85" w:type="dxa"/>
            </w:tcMar>
            <w:vAlign w:val="center"/>
          </w:tcPr>
          <w:p w14:paraId="7DC0DF84" w14:textId="77777777" w:rsidR="00626D0A" w:rsidRPr="004F0B1C" w:rsidRDefault="00626D0A" w:rsidP="00A67712">
            <w:pPr>
              <w:spacing w:line="240" w:lineRule="exact"/>
              <w:jc w:val="center"/>
              <w:rPr>
                <w:sz w:val="20"/>
              </w:rPr>
            </w:pPr>
          </w:p>
        </w:tc>
        <w:tc>
          <w:tcPr>
            <w:tcW w:w="454" w:type="pct"/>
            <w:vMerge/>
            <w:shd w:val="clear" w:color="auto" w:fill="auto"/>
            <w:tcMar>
              <w:left w:w="85" w:type="dxa"/>
              <w:right w:w="85" w:type="dxa"/>
            </w:tcMar>
            <w:vAlign w:val="center"/>
          </w:tcPr>
          <w:p w14:paraId="6B4BB50D" w14:textId="77777777" w:rsidR="00626D0A" w:rsidRPr="004F0B1C" w:rsidRDefault="00626D0A" w:rsidP="00A67712">
            <w:pPr>
              <w:spacing w:line="240" w:lineRule="exact"/>
              <w:jc w:val="center"/>
              <w:rPr>
                <w:sz w:val="20"/>
              </w:rPr>
            </w:pPr>
          </w:p>
        </w:tc>
        <w:tc>
          <w:tcPr>
            <w:tcW w:w="378" w:type="pct"/>
            <w:vMerge/>
            <w:shd w:val="clear" w:color="auto" w:fill="auto"/>
            <w:tcMar>
              <w:left w:w="85" w:type="dxa"/>
              <w:right w:w="85" w:type="dxa"/>
            </w:tcMar>
            <w:vAlign w:val="center"/>
          </w:tcPr>
          <w:p w14:paraId="526D955A" w14:textId="77777777" w:rsidR="00626D0A" w:rsidRPr="004F0B1C" w:rsidRDefault="00626D0A" w:rsidP="00A67712">
            <w:pPr>
              <w:spacing w:line="240" w:lineRule="exact"/>
              <w:jc w:val="center"/>
              <w:rPr>
                <w:sz w:val="20"/>
              </w:rPr>
            </w:pPr>
          </w:p>
        </w:tc>
      </w:tr>
      <w:tr w:rsidR="004F0B1C" w:rsidRPr="004F0B1C" w14:paraId="3C6EFF4E" w14:textId="77777777" w:rsidTr="004F0B1C">
        <w:trPr>
          <w:trHeight w:val="121"/>
        </w:trPr>
        <w:tc>
          <w:tcPr>
            <w:tcW w:w="912" w:type="pct"/>
            <w:shd w:val="clear" w:color="auto" w:fill="auto"/>
          </w:tcPr>
          <w:p w14:paraId="2A69E770" w14:textId="790CF53F" w:rsidR="00626D0A" w:rsidRPr="004F0B1C" w:rsidRDefault="00626D0A" w:rsidP="00A67712">
            <w:pPr>
              <w:spacing w:line="240" w:lineRule="exact"/>
              <w:jc w:val="left"/>
              <w:rPr>
                <w:sz w:val="20"/>
              </w:rPr>
            </w:pPr>
            <w:r w:rsidRPr="004F0B1C">
              <w:rPr>
                <w:rFonts w:hint="eastAsia"/>
                <w:sz w:val="20"/>
                <w:lang w:eastAsia="zh-CN"/>
              </w:rPr>
              <w:t>最新国家方案报告</w:t>
            </w:r>
            <w:r w:rsidRPr="004F0B1C">
              <w:rPr>
                <w:sz w:val="20"/>
              </w:rPr>
              <w:t>(2024</w:t>
            </w:r>
            <w:r w:rsidRPr="004F0B1C">
              <w:rPr>
                <w:rFonts w:hint="eastAsia"/>
                <w:sz w:val="20"/>
                <w:lang w:eastAsia="zh-CN"/>
              </w:rPr>
              <w:t>年</w:t>
            </w:r>
            <w:r w:rsidRPr="004F0B1C">
              <w:rPr>
                <w:sz w:val="20"/>
              </w:rPr>
              <w:t>)</w:t>
            </w:r>
          </w:p>
        </w:tc>
        <w:tc>
          <w:tcPr>
            <w:tcW w:w="481" w:type="pct"/>
            <w:shd w:val="clear" w:color="auto" w:fill="auto"/>
            <w:vAlign w:val="center"/>
          </w:tcPr>
          <w:p w14:paraId="3BE07E64" w14:textId="77777777" w:rsidR="00626D0A" w:rsidRPr="004F0B1C" w:rsidRDefault="00626D0A" w:rsidP="00A67712">
            <w:pPr>
              <w:spacing w:line="240" w:lineRule="exact"/>
              <w:ind w:left="-113"/>
              <w:jc w:val="right"/>
              <w:rPr>
                <w:sz w:val="20"/>
              </w:rPr>
            </w:pPr>
          </w:p>
        </w:tc>
        <w:tc>
          <w:tcPr>
            <w:tcW w:w="529" w:type="pct"/>
            <w:shd w:val="clear" w:color="auto" w:fill="auto"/>
            <w:vAlign w:val="center"/>
          </w:tcPr>
          <w:p w14:paraId="2E5D9FD7" w14:textId="77777777" w:rsidR="00626D0A" w:rsidRPr="004F0B1C" w:rsidRDefault="00626D0A" w:rsidP="00A67712">
            <w:pPr>
              <w:spacing w:line="240" w:lineRule="exact"/>
              <w:ind w:left="-120"/>
              <w:jc w:val="right"/>
              <w:rPr>
                <w:sz w:val="20"/>
              </w:rPr>
            </w:pPr>
          </w:p>
        </w:tc>
        <w:tc>
          <w:tcPr>
            <w:tcW w:w="384" w:type="pct"/>
            <w:shd w:val="clear" w:color="auto" w:fill="auto"/>
            <w:vAlign w:val="center"/>
          </w:tcPr>
          <w:p w14:paraId="58C9C8F4" w14:textId="77777777" w:rsidR="00626D0A" w:rsidRPr="004F0B1C" w:rsidRDefault="00626D0A" w:rsidP="00A67712">
            <w:pPr>
              <w:spacing w:line="240" w:lineRule="exact"/>
              <w:ind w:left="-110"/>
              <w:jc w:val="right"/>
              <w:rPr>
                <w:sz w:val="20"/>
              </w:rPr>
            </w:pPr>
          </w:p>
        </w:tc>
        <w:tc>
          <w:tcPr>
            <w:tcW w:w="434" w:type="pct"/>
            <w:shd w:val="clear" w:color="auto" w:fill="auto"/>
            <w:vAlign w:val="center"/>
          </w:tcPr>
          <w:p w14:paraId="502F2E47" w14:textId="77777777" w:rsidR="00626D0A" w:rsidRPr="004F0B1C" w:rsidRDefault="00626D0A" w:rsidP="00A67712">
            <w:pPr>
              <w:spacing w:line="240" w:lineRule="exact"/>
              <w:ind w:left="-108"/>
              <w:jc w:val="right"/>
              <w:rPr>
                <w:sz w:val="20"/>
              </w:rPr>
            </w:pPr>
          </w:p>
        </w:tc>
        <w:tc>
          <w:tcPr>
            <w:tcW w:w="476" w:type="pct"/>
            <w:shd w:val="clear" w:color="auto" w:fill="auto"/>
            <w:vAlign w:val="center"/>
          </w:tcPr>
          <w:p w14:paraId="3D0F3A60" w14:textId="77777777" w:rsidR="00626D0A" w:rsidRPr="004F0B1C" w:rsidRDefault="00626D0A" w:rsidP="00A67712">
            <w:pPr>
              <w:spacing w:line="240" w:lineRule="exact"/>
              <w:ind w:left="-106"/>
              <w:jc w:val="right"/>
              <w:rPr>
                <w:sz w:val="20"/>
              </w:rPr>
            </w:pPr>
          </w:p>
        </w:tc>
        <w:tc>
          <w:tcPr>
            <w:tcW w:w="420" w:type="pct"/>
            <w:shd w:val="clear" w:color="auto" w:fill="auto"/>
            <w:vAlign w:val="center"/>
          </w:tcPr>
          <w:p w14:paraId="0C3F53E3" w14:textId="77777777" w:rsidR="00626D0A" w:rsidRPr="004F0B1C" w:rsidRDefault="00626D0A" w:rsidP="00A67712">
            <w:pPr>
              <w:spacing w:line="240" w:lineRule="exact"/>
              <w:ind w:left="-106"/>
              <w:jc w:val="right"/>
              <w:rPr>
                <w:sz w:val="20"/>
              </w:rPr>
            </w:pPr>
          </w:p>
        </w:tc>
        <w:tc>
          <w:tcPr>
            <w:tcW w:w="532" w:type="pct"/>
            <w:shd w:val="clear" w:color="auto" w:fill="auto"/>
            <w:vAlign w:val="center"/>
          </w:tcPr>
          <w:p w14:paraId="7481EB3A" w14:textId="42BD299E" w:rsidR="00626D0A" w:rsidRPr="004F0B1C" w:rsidRDefault="00626D0A" w:rsidP="00A67712">
            <w:pPr>
              <w:spacing w:line="240" w:lineRule="exact"/>
              <w:ind w:left="-110"/>
              <w:jc w:val="right"/>
              <w:rPr>
                <w:sz w:val="20"/>
                <w:highlight w:val="red"/>
              </w:rPr>
            </w:pPr>
            <w:r w:rsidRPr="004F0B1C">
              <w:rPr>
                <w:sz w:val="20"/>
              </w:rPr>
              <w:t>1,836,016</w:t>
            </w:r>
          </w:p>
        </w:tc>
        <w:tc>
          <w:tcPr>
            <w:tcW w:w="454" w:type="pct"/>
            <w:shd w:val="clear" w:color="auto" w:fill="auto"/>
            <w:vAlign w:val="center"/>
          </w:tcPr>
          <w:p w14:paraId="372A0004" w14:textId="77777777" w:rsidR="00626D0A" w:rsidRPr="004F0B1C" w:rsidRDefault="00626D0A" w:rsidP="00A67712">
            <w:pPr>
              <w:spacing w:line="240" w:lineRule="exact"/>
              <w:ind w:left="-108"/>
              <w:jc w:val="right"/>
              <w:rPr>
                <w:sz w:val="20"/>
              </w:rPr>
            </w:pPr>
          </w:p>
        </w:tc>
        <w:tc>
          <w:tcPr>
            <w:tcW w:w="378" w:type="pct"/>
            <w:shd w:val="clear" w:color="auto" w:fill="auto"/>
            <w:vAlign w:val="center"/>
          </w:tcPr>
          <w:p w14:paraId="614F5B50" w14:textId="77777777" w:rsidR="00626D0A" w:rsidRPr="004F0B1C" w:rsidRDefault="00626D0A" w:rsidP="00A67712">
            <w:pPr>
              <w:spacing w:line="240" w:lineRule="exact"/>
              <w:ind w:left="-114" w:right="-10"/>
              <w:jc w:val="right"/>
              <w:rPr>
                <w:sz w:val="20"/>
              </w:rPr>
            </w:pPr>
          </w:p>
        </w:tc>
      </w:tr>
      <w:tr w:rsidR="004F0B1C" w:rsidRPr="004F0B1C" w14:paraId="6639314A" w14:textId="77777777" w:rsidTr="004F0B1C">
        <w:trPr>
          <w:trHeight w:val="250"/>
        </w:trPr>
        <w:tc>
          <w:tcPr>
            <w:tcW w:w="912" w:type="pct"/>
            <w:shd w:val="clear" w:color="auto" w:fill="auto"/>
          </w:tcPr>
          <w:p w14:paraId="094514C1" w14:textId="60B0233C" w:rsidR="00626D0A" w:rsidRPr="004F0B1C" w:rsidRDefault="00626D0A" w:rsidP="00A67712">
            <w:pPr>
              <w:spacing w:line="240" w:lineRule="exact"/>
              <w:ind w:right="-108"/>
              <w:jc w:val="left"/>
              <w:rPr>
                <w:sz w:val="20"/>
                <w:lang w:eastAsia="zh-CN"/>
              </w:rPr>
            </w:pPr>
            <w:r w:rsidRPr="004F0B1C">
              <w:rPr>
                <w:rFonts w:hint="eastAsia"/>
                <w:sz w:val="20"/>
                <w:lang w:eastAsia="zh-CN"/>
              </w:rPr>
              <w:t>商定的基加利第一阶段活动</w:t>
            </w:r>
            <w:r w:rsidRPr="004F0B1C">
              <w:rPr>
                <w:sz w:val="20"/>
                <w:lang w:eastAsia="zh-CN"/>
              </w:rPr>
              <w:t>(</w:t>
            </w:r>
            <w:r w:rsidRPr="004F0B1C">
              <w:rPr>
                <w:rFonts w:hint="eastAsia"/>
                <w:sz w:val="20"/>
                <w:lang w:eastAsia="zh-CN"/>
              </w:rPr>
              <w:t>是</w:t>
            </w:r>
            <w:r w:rsidRPr="004F0B1C">
              <w:rPr>
                <w:sz w:val="20"/>
                <w:lang w:eastAsia="zh-CN"/>
              </w:rPr>
              <w:t>/</w:t>
            </w:r>
            <w:r w:rsidRPr="004F0B1C">
              <w:rPr>
                <w:rFonts w:hint="eastAsia"/>
                <w:sz w:val="20"/>
                <w:lang w:eastAsia="zh-CN"/>
              </w:rPr>
              <w:t>否</w:t>
            </w:r>
            <w:r w:rsidRPr="004F0B1C">
              <w:rPr>
                <w:sz w:val="20"/>
                <w:lang w:eastAsia="zh-CN"/>
              </w:rPr>
              <w:t>)</w:t>
            </w:r>
          </w:p>
        </w:tc>
        <w:tc>
          <w:tcPr>
            <w:tcW w:w="481" w:type="pct"/>
            <w:shd w:val="clear" w:color="auto" w:fill="auto"/>
            <w:vAlign w:val="center"/>
          </w:tcPr>
          <w:p w14:paraId="3A39D32E" w14:textId="455F6400" w:rsidR="00626D0A" w:rsidRPr="004F0B1C" w:rsidRDefault="00626D0A" w:rsidP="00A67712">
            <w:pPr>
              <w:spacing w:line="240" w:lineRule="exact"/>
              <w:jc w:val="center"/>
              <w:rPr>
                <w:sz w:val="20"/>
              </w:rPr>
            </w:pPr>
            <w:r w:rsidRPr="004F0B1C">
              <w:rPr>
                <w:sz w:val="20"/>
              </w:rPr>
              <w:t>否</w:t>
            </w:r>
          </w:p>
        </w:tc>
        <w:tc>
          <w:tcPr>
            <w:tcW w:w="529" w:type="pct"/>
            <w:shd w:val="clear" w:color="auto" w:fill="auto"/>
            <w:vAlign w:val="center"/>
          </w:tcPr>
          <w:p w14:paraId="576765D9" w14:textId="59FAC96E" w:rsidR="00626D0A" w:rsidRPr="004F0B1C" w:rsidRDefault="00626D0A" w:rsidP="00A67712">
            <w:pPr>
              <w:spacing w:line="240" w:lineRule="exact"/>
              <w:jc w:val="center"/>
              <w:rPr>
                <w:sz w:val="20"/>
              </w:rPr>
            </w:pPr>
            <w:r w:rsidRPr="004F0B1C">
              <w:rPr>
                <w:sz w:val="20"/>
              </w:rPr>
              <w:t>否</w:t>
            </w:r>
          </w:p>
        </w:tc>
        <w:tc>
          <w:tcPr>
            <w:tcW w:w="384" w:type="pct"/>
            <w:shd w:val="clear" w:color="auto" w:fill="auto"/>
            <w:vAlign w:val="center"/>
          </w:tcPr>
          <w:p w14:paraId="34BB2361" w14:textId="12624049" w:rsidR="00626D0A" w:rsidRPr="004F0B1C" w:rsidRDefault="00626D0A" w:rsidP="00A67712">
            <w:pPr>
              <w:spacing w:line="240" w:lineRule="exact"/>
              <w:jc w:val="center"/>
              <w:rPr>
                <w:sz w:val="20"/>
              </w:rPr>
            </w:pPr>
            <w:r w:rsidRPr="004F0B1C">
              <w:rPr>
                <w:sz w:val="20"/>
              </w:rPr>
              <w:t>否</w:t>
            </w:r>
          </w:p>
        </w:tc>
        <w:tc>
          <w:tcPr>
            <w:tcW w:w="434" w:type="pct"/>
            <w:shd w:val="clear" w:color="auto" w:fill="auto"/>
            <w:vAlign w:val="center"/>
          </w:tcPr>
          <w:p w14:paraId="0A490926" w14:textId="2FD2231E" w:rsidR="00626D0A" w:rsidRPr="004F0B1C" w:rsidRDefault="00626D0A" w:rsidP="00A67712">
            <w:pPr>
              <w:spacing w:line="240" w:lineRule="exact"/>
              <w:jc w:val="center"/>
              <w:rPr>
                <w:sz w:val="20"/>
              </w:rPr>
            </w:pPr>
            <w:r w:rsidRPr="004F0B1C">
              <w:rPr>
                <w:sz w:val="20"/>
              </w:rPr>
              <w:t>否</w:t>
            </w:r>
          </w:p>
        </w:tc>
        <w:tc>
          <w:tcPr>
            <w:tcW w:w="476" w:type="pct"/>
            <w:shd w:val="clear" w:color="auto" w:fill="auto"/>
            <w:vAlign w:val="center"/>
          </w:tcPr>
          <w:p w14:paraId="2EF0A02B" w14:textId="4DE233C8" w:rsidR="00626D0A" w:rsidRPr="004F0B1C" w:rsidRDefault="00626D0A" w:rsidP="00A67712">
            <w:pPr>
              <w:spacing w:line="240" w:lineRule="exact"/>
              <w:jc w:val="center"/>
              <w:rPr>
                <w:sz w:val="20"/>
              </w:rPr>
            </w:pPr>
            <w:r w:rsidRPr="004F0B1C">
              <w:rPr>
                <w:sz w:val="20"/>
              </w:rPr>
              <w:t>否</w:t>
            </w:r>
          </w:p>
        </w:tc>
        <w:tc>
          <w:tcPr>
            <w:tcW w:w="420" w:type="pct"/>
            <w:shd w:val="clear" w:color="auto" w:fill="auto"/>
            <w:vAlign w:val="center"/>
          </w:tcPr>
          <w:p w14:paraId="603D4F49" w14:textId="0BAD45B0" w:rsidR="00626D0A" w:rsidRPr="004F0B1C" w:rsidRDefault="00626D0A" w:rsidP="00A67712">
            <w:pPr>
              <w:spacing w:line="240" w:lineRule="exact"/>
              <w:jc w:val="center"/>
              <w:rPr>
                <w:sz w:val="20"/>
              </w:rPr>
            </w:pPr>
            <w:r w:rsidRPr="004F0B1C">
              <w:rPr>
                <w:sz w:val="20"/>
              </w:rPr>
              <w:t>否</w:t>
            </w:r>
          </w:p>
        </w:tc>
        <w:tc>
          <w:tcPr>
            <w:tcW w:w="532" w:type="pct"/>
            <w:shd w:val="clear" w:color="auto" w:fill="auto"/>
            <w:vAlign w:val="center"/>
          </w:tcPr>
          <w:p w14:paraId="2B17902B" w14:textId="30AB835F" w:rsidR="00626D0A" w:rsidRPr="004F0B1C" w:rsidRDefault="00626D0A" w:rsidP="00A67712">
            <w:pPr>
              <w:spacing w:line="240" w:lineRule="exact"/>
              <w:jc w:val="center"/>
              <w:rPr>
                <w:sz w:val="20"/>
              </w:rPr>
            </w:pPr>
            <w:r w:rsidRPr="004F0B1C">
              <w:rPr>
                <w:sz w:val="20"/>
              </w:rPr>
              <w:t>是</w:t>
            </w:r>
          </w:p>
        </w:tc>
        <w:tc>
          <w:tcPr>
            <w:tcW w:w="454" w:type="pct"/>
            <w:shd w:val="clear" w:color="auto" w:fill="auto"/>
            <w:vAlign w:val="center"/>
          </w:tcPr>
          <w:p w14:paraId="420283A2" w14:textId="561FD38F" w:rsidR="00626D0A" w:rsidRPr="004F0B1C" w:rsidRDefault="00626D0A" w:rsidP="00A67712">
            <w:pPr>
              <w:spacing w:line="240" w:lineRule="exact"/>
              <w:jc w:val="center"/>
              <w:rPr>
                <w:sz w:val="20"/>
              </w:rPr>
            </w:pPr>
            <w:r w:rsidRPr="004F0B1C">
              <w:rPr>
                <w:sz w:val="20"/>
              </w:rPr>
              <w:t>否</w:t>
            </w:r>
          </w:p>
        </w:tc>
        <w:tc>
          <w:tcPr>
            <w:tcW w:w="378" w:type="pct"/>
            <w:shd w:val="clear" w:color="auto" w:fill="auto"/>
            <w:vAlign w:val="center"/>
          </w:tcPr>
          <w:p w14:paraId="7580B8A9" w14:textId="1A762FD4" w:rsidR="00626D0A" w:rsidRPr="004F0B1C" w:rsidRDefault="00626D0A" w:rsidP="00A67712">
            <w:pPr>
              <w:spacing w:line="240" w:lineRule="exact"/>
              <w:jc w:val="center"/>
              <w:rPr>
                <w:sz w:val="20"/>
              </w:rPr>
            </w:pPr>
            <w:r w:rsidRPr="004F0B1C">
              <w:rPr>
                <w:sz w:val="20"/>
              </w:rPr>
              <w:t>否</w:t>
            </w:r>
          </w:p>
        </w:tc>
      </w:tr>
    </w:tbl>
    <w:p w14:paraId="3B24D480" w14:textId="77777777" w:rsidR="0070038F" w:rsidRPr="004F0B1C" w:rsidRDefault="0070038F" w:rsidP="00A67712">
      <w:pPr>
        <w:spacing w:line="240" w:lineRule="exact"/>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485"/>
        <w:gridCol w:w="1440"/>
        <w:gridCol w:w="2425"/>
      </w:tblGrid>
      <w:tr w:rsidR="004F0B1C" w:rsidRPr="004F0B1C" w14:paraId="7C4861E8" w14:textId="77777777" w:rsidTr="00B935C9">
        <w:trPr>
          <w:trHeight w:val="186"/>
        </w:trPr>
        <w:tc>
          <w:tcPr>
            <w:tcW w:w="2933" w:type="pct"/>
            <w:shd w:val="clear" w:color="auto" w:fill="auto"/>
            <w:tcMar>
              <w:top w:w="17" w:type="dxa"/>
              <w:left w:w="108" w:type="dxa"/>
              <w:bottom w:w="17" w:type="dxa"/>
              <w:right w:w="108" w:type="dxa"/>
            </w:tcMar>
          </w:tcPr>
          <w:p w14:paraId="0EF90C91" w14:textId="317EBE54" w:rsidR="0070038F" w:rsidRPr="004F0B1C" w:rsidRDefault="00B935C9" w:rsidP="00A67712">
            <w:pPr>
              <w:keepNext/>
              <w:suppressAutoHyphens/>
              <w:spacing w:line="240" w:lineRule="exact"/>
              <w:ind w:right="-95"/>
              <w:jc w:val="left"/>
              <w:rPr>
                <w:rFonts w:eastAsia="SimHei"/>
                <w:bCs/>
                <w:caps/>
                <w:sz w:val="20"/>
                <w:szCs w:val="20"/>
                <w:lang w:eastAsia="zh-CN"/>
              </w:rPr>
            </w:pPr>
            <w:r w:rsidRPr="004F0B1C">
              <w:rPr>
                <w:rFonts w:eastAsia="SimHei"/>
                <w:bCs/>
                <w:caps/>
                <w:sz w:val="20"/>
                <w:lang w:val="en-US" w:eastAsia="zh-CN"/>
              </w:rPr>
              <w:t>2020-2022</w:t>
            </w:r>
            <w:r w:rsidRPr="004F0B1C">
              <w:rPr>
                <w:rFonts w:eastAsia="SimHei"/>
                <w:bCs/>
                <w:caps/>
                <w:sz w:val="20"/>
                <w:lang w:val="en-US" w:eastAsia="zh-CN"/>
              </w:rPr>
              <w:t>年维修行业氢氟碳化物平均消费量</w:t>
            </w:r>
          </w:p>
        </w:tc>
        <w:tc>
          <w:tcPr>
            <w:tcW w:w="770" w:type="pct"/>
            <w:shd w:val="clear" w:color="auto" w:fill="auto"/>
          </w:tcPr>
          <w:p w14:paraId="0363D6E5" w14:textId="20FB5873" w:rsidR="0070038F" w:rsidRPr="004F0B1C" w:rsidRDefault="00FA0B5A" w:rsidP="00A67712">
            <w:pPr>
              <w:keepNext/>
              <w:suppressAutoHyphens/>
              <w:spacing w:line="240" w:lineRule="exact"/>
              <w:ind w:right="116"/>
              <w:jc w:val="right"/>
              <w:rPr>
                <w:bCs/>
                <w:sz w:val="20"/>
                <w:szCs w:val="20"/>
              </w:rPr>
            </w:pPr>
            <w:r w:rsidRPr="004F0B1C">
              <w:rPr>
                <w:caps/>
                <w:sz w:val="20"/>
              </w:rPr>
              <w:t>*</w:t>
            </w:r>
            <w:r w:rsidR="00864256" w:rsidRPr="004F0B1C">
              <w:rPr>
                <w:bCs/>
                <w:sz w:val="20"/>
              </w:rPr>
              <w:t>664.33</w:t>
            </w:r>
            <w:r w:rsidR="00B935C9" w:rsidRPr="004F0B1C">
              <w:rPr>
                <w:rFonts w:hint="eastAsia"/>
                <w:bCs/>
                <w:sz w:val="20"/>
                <w:lang w:eastAsia="zh-CN"/>
              </w:rPr>
              <w:t>公吨</w:t>
            </w:r>
          </w:p>
        </w:tc>
        <w:tc>
          <w:tcPr>
            <w:tcW w:w="1297" w:type="pct"/>
            <w:shd w:val="clear" w:color="auto" w:fill="auto"/>
          </w:tcPr>
          <w:p w14:paraId="2837B5DB" w14:textId="13742847" w:rsidR="0070038F" w:rsidRPr="004F0B1C" w:rsidRDefault="00C40AEE" w:rsidP="00A67712">
            <w:pPr>
              <w:keepNext/>
              <w:suppressAutoHyphens/>
              <w:spacing w:line="240" w:lineRule="exact"/>
              <w:ind w:right="116"/>
              <w:jc w:val="right"/>
              <w:rPr>
                <w:sz w:val="20"/>
                <w:szCs w:val="20"/>
              </w:rPr>
            </w:pPr>
            <w:r w:rsidRPr="004F0B1C">
              <w:rPr>
                <w:sz w:val="20"/>
              </w:rPr>
              <w:t>1,</w:t>
            </w:r>
            <w:r w:rsidR="00864256" w:rsidRPr="004F0B1C">
              <w:rPr>
                <w:sz w:val="20"/>
              </w:rPr>
              <w:t>343</w:t>
            </w:r>
            <w:r w:rsidRPr="004F0B1C">
              <w:rPr>
                <w:sz w:val="20"/>
              </w:rPr>
              <w:t>,386</w:t>
            </w:r>
            <w:r w:rsidR="00B935C9" w:rsidRPr="004F0B1C">
              <w:rPr>
                <w:sz w:val="20"/>
              </w:rPr>
              <w:t>二氧化碳当量吨</w:t>
            </w:r>
          </w:p>
        </w:tc>
      </w:tr>
    </w:tbl>
    <w:p w14:paraId="582B8E95" w14:textId="254BB065" w:rsidR="00B935C9" w:rsidRPr="004F0B1C" w:rsidRDefault="00FB2724" w:rsidP="00A67712">
      <w:pPr>
        <w:spacing w:line="240" w:lineRule="exact"/>
        <w:rPr>
          <w:sz w:val="18"/>
          <w:szCs w:val="18"/>
          <w:lang w:eastAsia="zh-CN"/>
        </w:rPr>
      </w:pPr>
      <w:r w:rsidRPr="004F0B1C">
        <w:rPr>
          <w:sz w:val="18"/>
          <w:szCs w:val="18"/>
          <w:lang w:eastAsia="zh-CN"/>
        </w:rPr>
        <w:t>*</w:t>
      </w:r>
      <w:r w:rsidR="00B935C9" w:rsidRPr="004F0B1C">
        <w:rPr>
          <w:rFonts w:hint="eastAsia"/>
          <w:sz w:val="18"/>
          <w:szCs w:val="18"/>
          <w:lang w:eastAsia="zh-CN"/>
        </w:rPr>
        <w:t xml:space="preserve"> </w:t>
      </w:r>
      <w:r w:rsidR="00B935C9" w:rsidRPr="004F0B1C">
        <w:rPr>
          <w:rFonts w:hint="eastAsia"/>
          <w:sz w:val="18"/>
          <w:szCs w:val="18"/>
          <w:lang w:eastAsia="zh-CN"/>
        </w:rPr>
        <w:t>根据</w:t>
      </w:r>
      <w:r w:rsidR="00B935C9" w:rsidRPr="004F0B1C">
        <w:rPr>
          <w:rFonts w:hint="eastAsia"/>
          <w:sz w:val="18"/>
          <w:szCs w:val="18"/>
          <w:lang w:eastAsia="zh-CN"/>
        </w:rPr>
        <w:t>2025</w:t>
      </w:r>
      <w:r w:rsidR="00B935C9" w:rsidRPr="004F0B1C">
        <w:rPr>
          <w:rFonts w:hint="eastAsia"/>
          <w:sz w:val="18"/>
          <w:szCs w:val="18"/>
          <w:lang w:eastAsia="zh-CN"/>
        </w:rPr>
        <w:t>年</w:t>
      </w:r>
      <w:r w:rsidR="00B935C9" w:rsidRPr="004F0B1C">
        <w:rPr>
          <w:rFonts w:hint="eastAsia"/>
          <w:sz w:val="18"/>
          <w:szCs w:val="18"/>
          <w:lang w:eastAsia="zh-CN"/>
        </w:rPr>
        <w:t>4</w:t>
      </w:r>
      <w:r w:rsidR="00B935C9" w:rsidRPr="004F0B1C">
        <w:rPr>
          <w:rFonts w:hint="eastAsia"/>
          <w:sz w:val="18"/>
          <w:szCs w:val="18"/>
          <w:lang w:eastAsia="zh-CN"/>
        </w:rPr>
        <w:t>月</w:t>
      </w:r>
      <w:r w:rsidR="00B935C9" w:rsidRPr="004F0B1C">
        <w:rPr>
          <w:rFonts w:hint="eastAsia"/>
          <w:sz w:val="18"/>
          <w:szCs w:val="18"/>
          <w:lang w:eastAsia="zh-CN"/>
        </w:rPr>
        <w:t>16</w:t>
      </w:r>
      <w:r w:rsidR="00B935C9" w:rsidRPr="004F0B1C">
        <w:rPr>
          <w:rFonts w:hint="eastAsia"/>
          <w:sz w:val="18"/>
          <w:szCs w:val="18"/>
          <w:lang w:eastAsia="zh-CN"/>
        </w:rPr>
        <w:t>日提交的修订后的</w:t>
      </w:r>
      <w:r w:rsidR="00B935C9" w:rsidRPr="004F0B1C">
        <w:rPr>
          <w:rFonts w:hint="eastAsia"/>
          <w:sz w:val="18"/>
          <w:szCs w:val="18"/>
          <w:lang w:eastAsia="zh-CN"/>
        </w:rPr>
        <w:t xml:space="preserve">2020 </w:t>
      </w:r>
      <w:r w:rsidR="00B935C9" w:rsidRPr="004F0B1C">
        <w:rPr>
          <w:sz w:val="18"/>
          <w:szCs w:val="18"/>
          <w:lang w:eastAsia="zh-CN"/>
        </w:rPr>
        <w:t>–</w:t>
      </w:r>
      <w:r w:rsidR="00B935C9" w:rsidRPr="004F0B1C">
        <w:rPr>
          <w:rFonts w:hint="eastAsia"/>
          <w:sz w:val="18"/>
          <w:szCs w:val="18"/>
          <w:lang w:eastAsia="zh-CN"/>
        </w:rPr>
        <w:t xml:space="preserve"> 2022</w:t>
      </w:r>
      <w:r w:rsidR="00B935C9" w:rsidRPr="004F0B1C">
        <w:rPr>
          <w:rFonts w:hint="eastAsia"/>
          <w:sz w:val="18"/>
          <w:szCs w:val="18"/>
          <w:lang w:eastAsia="zh-CN"/>
        </w:rPr>
        <w:t>年国家方案数据更新为</w:t>
      </w:r>
      <w:r w:rsidR="00B935C9" w:rsidRPr="004F0B1C">
        <w:rPr>
          <w:sz w:val="18"/>
          <w:szCs w:val="18"/>
          <w:lang w:val="en-US" w:eastAsia="zh-CN"/>
        </w:rPr>
        <w:t>767.67</w:t>
      </w:r>
      <w:r w:rsidR="00B935C9" w:rsidRPr="004F0B1C">
        <w:rPr>
          <w:rFonts w:hint="eastAsia"/>
          <w:sz w:val="18"/>
          <w:szCs w:val="18"/>
          <w:lang w:val="en-US" w:eastAsia="zh-CN"/>
        </w:rPr>
        <w:t>公吨，即</w:t>
      </w:r>
      <w:r w:rsidR="00B935C9" w:rsidRPr="004F0B1C">
        <w:rPr>
          <w:sz w:val="18"/>
          <w:szCs w:val="18"/>
          <w:lang w:val="en-US" w:eastAsia="zh-CN"/>
        </w:rPr>
        <w:t>1,654,386</w:t>
      </w:r>
      <w:r w:rsidR="00B935C9" w:rsidRPr="004F0B1C">
        <w:rPr>
          <w:sz w:val="18"/>
          <w:szCs w:val="18"/>
          <w:lang w:eastAsia="zh-CN"/>
        </w:rPr>
        <w:t>二氧化碳当量吨</w:t>
      </w:r>
      <w:r w:rsidR="00B935C9" w:rsidRPr="004F0B1C">
        <w:rPr>
          <w:rFonts w:hint="eastAsia"/>
          <w:sz w:val="18"/>
          <w:szCs w:val="18"/>
          <w:lang w:eastAsia="zh-CN"/>
        </w:rPr>
        <w:t>。</w:t>
      </w:r>
    </w:p>
    <w:p w14:paraId="4CDCC892" w14:textId="77777777" w:rsidR="00FB2724" w:rsidRPr="004F0B1C" w:rsidRDefault="00FB2724" w:rsidP="00A67712">
      <w:pPr>
        <w:spacing w:line="240" w:lineRule="exact"/>
        <w:jc w:val="center"/>
        <w:rPr>
          <w:sz w:val="10"/>
          <w:szCs w:val="10"/>
          <w:lang w:val="en-US"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16"/>
        <w:gridCol w:w="1133"/>
        <w:gridCol w:w="1133"/>
        <w:gridCol w:w="1135"/>
        <w:gridCol w:w="1133"/>
      </w:tblGrid>
      <w:tr w:rsidR="004F0B1C" w:rsidRPr="004F0B1C" w14:paraId="7C7BA7EB" w14:textId="77777777" w:rsidTr="0001257F">
        <w:trPr>
          <w:trHeight w:val="206"/>
          <w:tblHeader/>
        </w:trPr>
        <w:tc>
          <w:tcPr>
            <w:tcW w:w="2575" w:type="pct"/>
            <w:shd w:val="clear" w:color="auto" w:fill="auto"/>
            <w:tcMar>
              <w:top w:w="17" w:type="dxa"/>
              <w:left w:w="108" w:type="dxa"/>
              <w:bottom w:w="17" w:type="dxa"/>
              <w:right w:w="108" w:type="dxa"/>
            </w:tcMar>
            <w:vAlign w:val="center"/>
          </w:tcPr>
          <w:p w14:paraId="72510E6A" w14:textId="33941A3C" w:rsidR="0070038F" w:rsidRPr="004F0B1C" w:rsidRDefault="00B935C9" w:rsidP="00A67712">
            <w:pPr>
              <w:keepNext/>
              <w:suppressAutoHyphens/>
              <w:spacing w:line="240" w:lineRule="exact"/>
              <w:ind w:right="-110"/>
              <w:jc w:val="left"/>
              <w:rPr>
                <w:rFonts w:eastAsia="SimHei"/>
                <w:bCs/>
                <w:sz w:val="20"/>
                <w:szCs w:val="20"/>
                <w:lang w:eastAsia="zh-CN"/>
              </w:rPr>
            </w:pPr>
            <w:r w:rsidRPr="004F0B1C">
              <w:rPr>
                <w:rFonts w:eastAsia="SimHei"/>
                <w:bCs/>
                <w:sz w:val="20"/>
                <w:lang w:eastAsia="zh-CN"/>
              </w:rPr>
              <w:t>基准消费量数据</w:t>
            </w:r>
            <w:r w:rsidRPr="004F0B1C">
              <w:rPr>
                <w:rFonts w:eastAsia="SimHei"/>
                <w:bCs/>
                <w:sz w:val="20"/>
                <w:lang w:eastAsia="zh-CN"/>
              </w:rPr>
              <w:t xml:space="preserve"> </w:t>
            </w:r>
            <w:r w:rsidR="0070038F" w:rsidRPr="004F0B1C">
              <w:rPr>
                <w:rFonts w:eastAsia="SimHei"/>
                <w:bCs/>
                <w:sz w:val="20"/>
                <w:lang w:eastAsia="zh-CN"/>
              </w:rPr>
              <w:t>(</w:t>
            </w:r>
            <w:r w:rsidRPr="004F0B1C">
              <w:rPr>
                <w:rFonts w:eastAsia="SimHei"/>
                <w:bCs/>
                <w:sz w:val="20"/>
                <w:lang w:eastAsia="zh-CN"/>
              </w:rPr>
              <w:t>二氧化碳当量吨</w:t>
            </w:r>
            <w:r w:rsidR="0070038F" w:rsidRPr="004F0B1C">
              <w:rPr>
                <w:rFonts w:eastAsia="SimHei"/>
                <w:bCs/>
                <w:sz w:val="20"/>
                <w:lang w:eastAsia="zh-CN"/>
              </w:rPr>
              <w:t>)</w:t>
            </w:r>
          </w:p>
        </w:tc>
        <w:tc>
          <w:tcPr>
            <w:tcW w:w="606" w:type="pct"/>
            <w:shd w:val="clear" w:color="auto" w:fill="auto"/>
            <w:vAlign w:val="center"/>
          </w:tcPr>
          <w:p w14:paraId="2AA2ED06" w14:textId="7D2F73FF" w:rsidR="0070038F" w:rsidRPr="004F0B1C" w:rsidRDefault="0070038F" w:rsidP="00A67712">
            <w:pPr>
              <w:keepNext/>
              <w:suppressAutoHyphens/>
              <w:spacing w:line="240" w:lineRule="exact"/>
              <w:jc w:val="center"/>
              <w:rPr>
                <w:bCs/>
                <w:sz w:val="20"/>
                <w:szCs w:val="20"/>
              </w:rPr>
            </w:pPr>
            <w:r w:rsidRPr="004F0B1C">
              <w:rPr>
                <w:bCs/>
                <w:sz w:val="20"/>
                <w:szCs w:val="20"/>
              </w:rPr>
              <w:t>2020</w:t>
            </w:r>
            <w:r w:rsidR="00B935C9" w:rsidRPr="004F0B1C">
              <w:rPr>
                <w:rFonts w:hint="eastAsia"/>
                <w:bCs/>
                <w:sz w:val="20"/>
                <w:szCs w:val="20"/>
                <w:lang w:eastAsia="zh-CN"/>
              </w:rPr>
              <w:t>年</w:t>
            </w:r>
          </w:p>
        </w:tc>
        <w:tc>
          <w:tcPr>
            <w:tcW w:w="606" w:type="pct"/>
            <w:shd w:val="clear" w:color="auto" w:fill="auto"/>
            <w:tcMar>
              <w:top w:w="17" w:type="dxa"/>
              <w:left w:w="108" w:type="dxa"/>
              <w:bottom w:w="17" w:type="dxa"/>
              <w:right w:w="108" w:type="dxa"/>
            </w:tcMar>
            <w:vAlign w:val="center"/>
          </w:tcPr>
          <w:p w14:paraId="476BC40A" w14:textId="144DC876" w:rsidR="0070038F" w:rsidRPr="004F0B1C" w:rsidRDefault="0070038F" w:rsidP="00A67712">
            <w:pPr>
              <w:keepNext/>
              <w:suppressAutoHyphens/>
              <w:spacing w:line="240" w:lineRule="exact"/>
              <w:jc w:val="center"/>
              <w:rPr>
                <w:bCs/>
                <w:sz w:val="20"/>
                <w:szCs w:val="20"/>
              </w:rPr>
            </w:pPr>
            <w:r w:rsidRPr="004F0B1C">
              <w:rPr>
                <w:bCs/>
                <w:sz w:val="20"/>
                <w:szCs w:val="20"/>
              </w:rPr>
              <w:t>2021</w:t>
            </w:r>
            <w:r w:rsidR="00B935C9" w:rsidRPr="004F0B1C">
              <w:rPr>
                <w:rFonts w:hint="eastAsia"/>
                <w:bCs/>
                <w:sz w:val="20"/>
                <w:szCs w:val="20"/>
                <w:lang w:eastAsia="zh-CN"/>
              </w:rPr>
              <w:t>年</w:t>
            </w:r>
          </w:p>
        </w:tc>
        <w:tc>
          <w:tcPr>
            <w:tcW w:w="606" w:type="pct"/>
            <w:shd w:val="clear" w:color="auto" w:fill="auto"/>
            <w:tcMar>
              <w:top w:w="17" w:type="dxa"/>
              <w:left w:w="108" w:type="dxa"/>
              <w:bottom w:w="17" w:type="dxa"/>
              <w:right w:w="108" w:type="dxa"/>
            </w:tcMar>
            <w:vAlign w:val="center"/>
          </w:tcPr>
          <w:p w14:paraId="0C4C8AB4" w14:textId="73D11CA2" w:rsidR="0070038F" w:rsidRPr="004F0B1C" w:rsidRDefault="0070038F" w:rsidP="00A67712">
            <w:pPr>
              <w:keepNext/>
              <w:suppressAutoHyphens/>
              <w:spacing w:line="240" w:lineRule="exact"/>
              <w:jc w:val="center"/>
              <w:rPr>
                <w:bCs/>
                <w:sz w:val="20"/>
                <w:szCs w:val="20"/>
              </w:rPr>
            </w:pPr>
            <w:r w:rsidRPr="004F0B1C">
              <w:rPr>
                <w:bCs/>
                <w:sz w:val="20"/>
                <w:szCs w:val="20"/>
              </w:rPr>
              <w:t>2022</w:t>
            </w:r>
            <w:r w:rsidR="00B935C9" w:rsidRPr="004F0B1C">
              <w:rPr>
                <w:rFonts w:hint="eastAsia"/>
                <w:bCs/>
                <w:sz w:val="20"/>
                <w:szCs w:val="20"/>
                <w:lang w:eastAsia="zh-CN"/>
              </w:rPr>
              <w:t>年</w:t>
            </w:r>
          </w:p>
        </w:tc>
        <w:tc>
          <w:tcPr>
            <w:tcW w:w="607" w:type="pct"/>
            <w:shd w:val="clear" w:color="auto" w:fill="auto"/>
            <w:tcMar>
              <w:top w:w="17" w:type="dxa"/>
              <w:left w:w="108" w:type="dxa"/>
              <w:bottom w:w="17" w:type="dxa"/>
              <w:right w:w="108" w:type="dxa"/>
            </w:tcMar>
            <w:vAlign w:val="center"/>
          </w:tcPr>
          <w:p w14:paraId="6F71D169" w14:textId="2BF56869" w:rsidR="0070038F" w:rsidRPr="004F0B1C" w:rsidRDefault="0070038F" w:rsidP="00A67712">
            <w:pPr>
              <w:keepNext/>
              <w:suppressAutoHyphens/>
              <w:spacing w:line="240" w:lineRule="exact"/>
              <w:jc w:val="center"/>
              <w:rPr>
                <w:bCs/>
                <w:sz w:val="20"/>
                <w:szCs w:val="20"/>
              </w:rPr>
            </w:pPr>
            <w:r w:rsidRPr="004F0B1C">
              <w:rPr>
                <w:bCs/>
                <w:sz w:val="20"/>
                <w:szCs w:val="20"/>
              </w:rPr>
              <w:t>2020</w:t>
            </w:r>
            <w:r w:rsidR="007F7C78" w:rsidRPr="004F0B1C">
              <w:rPr>
                <w:caps/>
                <w:sz w:val="20"/>
              </w:rPr>
              <w:t>–</w:t>
            </w:r>
            <w:r w:rsidRPr="004F0B1C">
              <w:rPr>
                <w:bCs/>
                <w:sz w:val="20"/>
                <w:szCs w:val="20"/>
              </w:rPr>
              <w:t>2022</w:t>
            </w:r>
            <w:r w:rsidR="00B935C9" w:rsidRPr="004F0B1C">
              <w:rPr>
                <w:rFonts w:hint="eastAsia"/>
                <w:bCs/>
                <w:sz w:val="20"/>
                <w:szCs w:val="20"/>
                <w:lang w:eastAsia="zh-CN"/>
              </w:rPr>
              <w:t>年平均数</w:t>
            </w:r>
          </w:p>
        </w:tc>
      </w:tr>
      <w:tr w:rsidR="004F0B1C" w:rsidRPr="004F0B1C" w14:paraId="18D27660" w14:textId="77777777" w:rsidTr="007F7C78">
        <w:trPr>
          <w:trHeight w:val="22"/>
        </w:trPr>
        <w:tc>
          <w:tcPr>
            <w:tcW w:w="2575" w:type="pct"/>
            <w:shd w:val="clear" w:color="auto" w:fill="auto"/>
            <w:tcMar>
              <w:top w:w="17" w:type="dxa"/>
              <w:left w:w="108" w:type="dxa"/>
              <w:bottom w:w="17" w:type="dxa"/>
              <w:right w:w="108" w:type="dxa"/>
            </w:tcMar>
          </w:tcPr>
          <w:p w14:paraId="2EE5EF76" w14:textId="1D869E4E" w:rsidR="0070038F" w:rsidRPr="004F0B1C" w:rsidRDefault="00B935C9" w:rsidP="00A67712">
            <w:pPr>
              <w:keepNext/>
              <w:suppressAutoHyphens/>
              <w:spacing w:line="240" w:lineRule="exact"/>
              <w:rPr>
                <w:sz w:val="20"/>
                <w:szCs w:val="20"/>
                <w:lang w:eastAsia="zh-CN"/>
              </w:rPr>
            </w:pPr>
            <w:r w:rsidRPr="004F0B1C">
              <w:rPr>
                <w:rFonts w:hint="eastAsia"/>
                <w:sz w:val="20"/>
                <w:szCs w:val="20"/>
                <w:lang w:eastAsia="zh-CN"/>
              </w:rPr>
              <w:t>氢氟碳化物年度消费量</w:t>
            </w:r>
          </w:p>
        </w:tc>
        <w:tc>
          <w:tcPr>
            <w:tcW w:w="606" w:type="pct"/>
            <w:shd w:val="clear" w:color="auto" w:fill="auto"/>
          </w:tcPr>
          <w:p w14:paraId="46205CE8" w14:textId="0F625DAF" w:rsidR="0070038F" w:rsidRPr="004F0B1C" w:rsidRDefault="00347AAE" w:rsidP="00A67712">
            <w:pPr>
              <w:keepNext/>
              <w:suppressAutoHyphens/>
              <w:spacing w:line="240" w:lineRule="exact"/>
              <w:ind w:right="147"/>
              <w:jc w:val="right"/>
              <w:rPr>
                <w:sz w:val="20"/>
                <w:szCs w:val="20"/>
              </w:rPr>
            </w:pPr>
            <w:r w:rsidRPr="004F0B1C">
              <w:rPr>
                <w:sz w:val="20"/>
                <w:szCs w:val="20"/>
              </w:rPr>
              <w:t>878,385</w:t>
            </w:r>
          </w:p>
        </w:tc>
        <w:tc>
          <w:tcPr>
            <w:tcW w:w="606" w:type="pct"/>
            <w:shd w:val="clear" w:color="auto" w:fill="auto"/>
            <w:tcMar>
              <w:top w:w="17" w:type="dxa"/>
              <w:left w:w="108" w:type="dxa"/>
              <w:bottom w:w="17" w:type="dxa"/>
              <w:right w:w="108" w:type="dxa"/>
            </w:tcMar>
          </w:tcPr>
          <w:p w14:paraId="6298FE5B" w14:textId="37BDF210" w:rsidR="0070038F" w:rsidRPr="004F0B1C" w:rsidRDefault="00347AAE" w:rsidP="00A67712">
            <w:pPr>
              <w:keepNext/>
              <w:suppressAutoHyphens/>
              <w:spacing w:line="240" w:lineRule="exact"/>
              <w:ind w:right="38"/>
              <w:jc w:val="right"/>
              <w:rPr>
                <w:sz w:val="20"/>
                <w:szCs w:val="20"/>
              </w:rPr>
            </w:pPr>
            <w:r w:rsidRPr="004F0B1C">
              <w:rPr>
                <w:sz w:val="20"/>
                <w:szCs w:val="20"/>
              </w:rPr>
              <w:t>1,477,938</w:t>
            </w:r>
          </w:p>
        </w:tc>
        <w:tc>
          <w:tcPr>
            <w:tcW w:w="606" w:type="pct"/>
            <w:shd w:val="clear" w:color="auto" w:fill="auto"/>
            <w:tcMar>
              <w:top w:w="17" w:type="dxa"/>
              <w:left w:w="108" w:type="dxa"/>
              <w:bottom w:w="17" w:type="dxa"/>
              <w:right w:w="108" w:type="dxa"/>
            </w:tcMar>
          </w:tcPr>
          <w:p w14:paraId="2262CD3D" w14:textId="7E032657" w:rsidR="0070038F" w:rsidRPr="004F0B1C" w:rsidRDefault="00A96E6A" w:rsidP="00A67712">
            <w:pPr>
              <w:keepNext/>
              <w:suppressAutoHyphens/>
              <w:spacing w:line="240" w:lineRule="exact"/>
              <w:ind w:right="34"/>
              <w:jc w:val="right"/>
              <w:rPr>
                <w:sz w:val="20"/>
                <w:szCs w:val="20"/>
              </w:rPr>
            </w:pPr>
            <w:r w:rsidRPr="004F0B1C">
              <w:rPr>
                <w:sz w:val="20"/>
                <w:szCs w:val="20"/>
              </w:rPr>
              <w:t>1,673,662</w:t>
            </w:r>
          </w:p>
        </w:tc>
        <w:tc>
          <w:tcPr>
            <w:tcW w:w="607" w:type="pct"/>
            <w:shd w:val="clear" w:color="auto" w:fill="auto"/>
            <w:tcMar>
              <w:top w:w="17" w:type="dxa"/>
              <w:left w:w="108" w:type="dxa"/>
              <w:bottom w:w="17" w:type="dxa"/>
              <w:right w:w="108" w:type="dxa"/>
            </w:tcMar>
          </w:tcPr>
          <w:p w14:paraId="43687161" w14:textId="62FD1DA3" w:rsidR="0070038F" w:rsidRPr="004F0B1C" w:rsidRDefault="001D542B" w:rsidP="00A67712">
            <w:pPr>
              <w:keepNext/>
              <w:suppressAutoHyphens/>
              <w:spacing w:line="240" w:lineRule="exact"/>
              <w:ind w:right="33"/>
              <w:jc w:val="right"/>
              <w:rPr>
                <w:sz w:val="20"/>
                <w:szCs w:val="20"/>
              </w:rPr>
            </w:pPr>
            <w:r w:rsidRPr="004F0B1C">
              <w:rPr>
                <w:sz w:val="20"/>
                <w:szCs w:val="20"/>
              </w:rPr>
              <w:t>1,343</w:t>
            </w:r>
            <w:r w:rsidR="00AC1410" w:rsidRPr="004F0B1C">
              <w:rPr>
                <w:sz w:val="20"/>
                <w:szCs w:val="20"/>
              </w:rPr>
              <w:t>,328</w:t>
            </w:r>
          </w:p>
        </w:tc>
      </w:tr>
      <w:tr w:rsidR="004F0B1C" w:rsidRPr="004F0B1C" w14:paraId="1F5F5D07" w14:textId="77777777" w:rsidTr="007F7C78">
        <w:trPr>
          <w:trHeight w:val="161"/>
        </w:trPr>
        <w:tc>
          <w:tcPr>
            <w:tcW w:w="4394" w:type="pct"/>
            <w:gridSpan w:val="4"/>
            <w:shd w:val="clear" w:color="auto" w:fill="auto"/>
            <w:tcMar>
              <w:top w:w="17" w:type="dxa"/>
              <w:left w:w="108" w:type="dxa"/>
              <w:bottom w:w="17" w:type="dxa"/>
              <w:right w:w="108" w:type="dxa"/>
            </w:tcMar>
          </w:tcPr>
          <w:p w14:paraId="5D13F613" w14:textId="7F8A323D" w:rsidR="0070038F" w:rsidRPr="004F0B1C" w:rsidRDefault="00B935C9" w:rsidP="00A67712">
            <w:pPr>
              <w:keepNext/>
              <w:suppressAutoHyphens/>
              <w:spacing w:line="240" w:lineRule="exact"/>
              <w:ind w:right="116"/>
              <w:jc w:val="left"/>
              <w:rPr>
                <w:sz w:val="20"/>
                <w:szCs w:val="20"/>
              </w:rPr>
            </w:pPr>
            <w:r w:rsidRPr="004F0B1C">
              <w:rPr>
                <w:rFonts w:hint="eastAsia"/>
                <w:sz w:val="20"/>
                <w:szCs w:val="20"/>
                <w:lang w:eastAsia="zh-CN"/>
              </w:rPr>
              <w:t>氟氯烃</w:t>
            </w:r>
            <w:r w:rsidR="003B5A2B" w:rsidRPr="004F0B1C">
              <w:rPr>
                <w:rFonts w:hint="eastAsia"/>
                <w:sz w:val="20"/>
                <w:szCs w:val="20"/>
                <w:lang w:eastAsia="zh-CN"/>
              </w:rPr>
              <w:t>基准数</w:t>
            </w:r>
            <w:r w:rsidR="0070038F" w:rsidRPr="004F0B1C">
              <w:rPr>
                <w:sz w:val="20"/>
                <w:szCs w:val="20"/>
              </w:rPr>
              <w:t xml:space="preserve"> (65%)</w:t>
            </w:r>
          </w:p>
        </w:tc>
        <w:tc>
          <w:tcPr>
            <w:tcW w:w="606" w:type="pct"/>
            <w:shd w:val="clear" w:color="auto" w:fill="auto"/>
          </w:tcPr>
          <w:p w14:paraId="61D40F64" w14:textId="6F4EB5F8" w:rsidR="0070038F" w:rsidRPr="004F0B1C" w:rsidRDefault="00A37856" w:rsidP="00A67712">
            <w:pPr>
              <w:keepNext/>
              <w:suppressAutoHyphens/>
              <w:spacing w:line="240" w:lineRule="exact"/>
              <w:ind w:right="116"/>
              <w:jc w:val="right"/>
              <w:rPr>
                <w:sz w:val="20"/>
                <w:szCs w:val="20"/>
              </w:rPr>
            </w:pPr>
            <w:r w:rsidRPr="004F0B1C">
              <w:rPr>
                <w:sz w:val="20"/>
                <w:szCs w:val="20"/>
              </w:rPr>
              <w:t>483,648</w:t>
            </w:r>
          </w:p>
        </w:tc>
      </w:tr>
      <w:tr w:rsidR="0070038F" w:rsidRPr="004F0B1C" w14:paraId="20A3472D" w14:textId="77777777" w:rsidTr="007F7C78">
        <w:trPr>
          <w:trHeight w:val="22"/>
        </w:trPr>
        <w:tc>
          <w:tcPr>
            <w:tcW w:w="4394" w:type="pct"/>
            <w:gridSpan w:val="4"/>
            <w:shd w:val="clear" w:color="auto" w:fill="auto"/>
            <w:tcMar>
              <w:top w:w="17" w:type="dxa"/>
              <w:left w:w="108" w:type="dxa"/>
              <w:bottom w:w="17" w:type="dxa"/>
              <w:right w:w="108" w:type="dxa"/>
            </w:tcMar>
          </w:tcPr>
          <w:p w14:paraId="28808606" w14:textId="7560A8FB" w:rsidR="0070038F" w:rsidRPr="004F0B1C" w:rsidRDefault="003B5A2B" w:rsidP="00A67712">
            <w:pPr>
              <w:keepNext/>
              <w:suppressAutoHyphens/>
              <w:spacing w:line="240" w:lineRule="exact"/>
              <w:ind w:right="116"/>
              <w:jc w:val="left"/>
              <w:rPr>
                <w:bCs/>
                <w:sz w:val="20"/>
                <w:szCs w:val="20"/>
              </w:rPr>
            </w:pPr>
            <w:r w:rsidRPr="004F0B1C">
              <w:rPr>
                <w:rFonts w:hint="eastAsia"/>
                <w:sz w:val="20"/>
                <w:szCs w:val="20"/>
                <w:lang w:eastAsia="zh-CN"/>
              </w:rPr>
              <w:t>氢氟碳化物基准数</w:t>
            </w:r>
          </w:p>
        </w:tc>
        <w:tc>
          <w:tcPr>
            <w:tcW w:w="606" w:type="pct"/>
            <w:shd w:val="clear" w:color="auto" w:fill="auto"/>
          </w:tcPr>
          <w:p w14:paraId="65A25BA9" w14:textId="4A0FA0CC" w:rsidR="0070038F" w:rsidRPr="004F0B1C" w:rsidRDefault="005E21EF" w:rsidP="00A67712">
            <w:pPr>
              <w:keepNext/>
              <w:suppressAutoHyphens/>
              <w:spacing w:line="240" w:lineRule="exact"/>
              <w:ind w:right="116"/>
              <w:jc w:val="right"/>
              <w:rPr>
                <w:sz w:val="20"/>
                <w:szCs w:val="20"/>
              </w:rPr>
            </w:pPr>
            <w:r w:rsidRPr="004F0B1C">
              <w:rPr>
                <w:sz w:val="20"/>
                <w:szCs w:val="20"/>
              </w:rPr>
              <w:t>1,826,976</w:t>
            </w:r>
          </w:p>
        </w:tc>
      </w:tr>
    </w:tbl>
    <w:p w14:paraId="32EE4897" w14:textId="77777777" w:rsidR="0070038F" w:rsidRPr="004F0B1C" w:rsidRDefault="0070038F" w:rsidP="00A67712">
      <w:pPr>
        <w:spacing w:line="240" w:lineRule="exact"/>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4F0B1C" w:rsidRPr="004F0B1C" w14:paraId="57660660" w14:textId="77777777" w:rsidTr="009774CB">
        <w:trPr>
          <w:trHeight w:val="22"/>
        </w:trPr>
        <w:tc>
          <w:tcPr>
            <w:tcW w:w="5000" w:type="pct"/>
            <w:gridSpan w:val="2"/>
            <w:shd w:val="clear" w:color="auto" w:fill="auto"/>
            <w:tcMar>
              <w:top w:w="17" w:type="dxa"/>
              <w:left w:w="108" w:type="dxa"/>
              <w:bottom w:w="17" w:type="dxa"/>
              <w:right w:w="108" w:type="dxa"/>
            </w:tcMar>
          </w:tcPr>
          <w:p w14:paraId="7A638804" w14:textId="75BD2319" w:rsidR="0070038F" w:rsidRPr="004F0B1C" w:rsidRDefault="003B5A2B" w:rsidP="00A67712">
            <w:pPr>
              <w:keepNext/>
              <w:suppressAutoHyphens/>
              <w:spacing w:line="240" w:lineRule="exact"/>
              <w:ind w:right="116"/>
              <w:jc w:val="left"/>
              <w:rPr>
                <w:rFonts w:ascii="SimHei" w:eastAsia="SimHei" w:hAnsi="SimHei"/>
                <w:sz w:val="20"/>
                <w:szCs w:val="20"/>
                <w:highlight w:val="cyan"/>
                <w:lang w:eastAsia="zh-CN"/>
              </w:rPr>
            </w:pPr>
            <w:r w:rsidRPr="004F0B1C">
              <w:rPr>
                <w:rFonts w:ascii="SimHei" w:eastAsia="SimHei" w:hAnsi="SimHei" w:hint="eastAsia"/>
                <w:sz w:val="20"/>
                <w:szCs w:val="20"/>
                <w:lang w:eastAsia="zh-CN"/>
              </w:rPr>
              <w:t>符合供资条件的氢氟碳化物消费量</w:t>
            </w:r>
          </w:p>
        </w:tc>
      </w:tr>
      <w:tr w:rsidR="004F0B1C" w:rsidRPr="004F0B1C" w14:paraId="26431471" w14:textId="77777777" w:rsidTr="009774CB">
        <w:trPr>
          <w:trHeight w:val="22"/>
        </w:trPr>
        <w:tc>
          <w:tcPr>
            <w:tcW w:w="3484" w:type="pct"/>
            <w:shd w:val="clear" w:color="auto" w:fill="auto"/>
            <w:tcMar>
              <w:top w:w="17" w:type="dxa"/>
              <w:left w:w="108" w:type="dxa"/>
              <w:bottom w:w="17" w:type="dxa"/>
              <w:right w:w="108" w:type="dxa"/>
            </w:tcMar>
          </w:tcPr>
          <w:p w14:paraId="000F73B6" w14:textId="62345102" w:rsidR="0070038F" w:rsidRPr="004F0B1C" w:rsidRDefault="009761E6" w:rsidP="00A67712">
            <w:pPr>
              <w:keepNext/>
              <w:suppressAutoHyphens/>
              <w:spacing w:line="240" w:lineRule="exact"/>
              <w:ind w:right="55"/>
              <w:jc w:val="left"/>
              <w:rPr>
                <w:sz w:val="20"/>
                <w:szCs w:val="20"/>
                <w:lang w:eastAsia="zh-CN"/>
              </w:rPr>
            </w:pPr>
            <w:r w:rsidRPr="004F0B1C">
              <w:rPr>
                <w:rFonts w:hint="eastAsia"/>
                <w:sz w:val="20"/>
                <w:szCs w:val="20"/>
                <w:lang w:eastAsia="zh-CN"/>
              </w:rPr>
              <w:t>持续</w:t>
            </w:r>
            <w:r w:rsidR="0030328C" w:rsidRPr="004F0B1C">
              <w:rPr>
                <w:sz w:val="20"/>
                <w:szCs w:val="20"/>
                <w:lang w:eastAsia="zh-CN"/>
              </w:rPr>
              <w:t>总体削减</w:t>
            </w:r>
            <w:r w:rsidRPr="004F0B1C">
              <w:rPr>
                <w:rFonts w:hint="eastAsia"/>
                <w:sz w:val="20"/>
                <w:szCs w:val="20"/>
                <w:lang w:eastAsia="zh-CN"/>
              </w:rPr>
              <w:t>起点数</w:t>
            </w:r>
          </w:p>
        </w:tc>
        <w:tc>
          <w:tcPr>
            <w:tcW w:w="1516" w:type="pct"/>
            <w:shd w:val="clear" w:color="auto" w:fill="auto"/>
            <w:vAlign w:val="center"/>
          </w:tcPr>
          <w:p w14:paraId="6BD6B0A1" w14:textId="1816B93A" w:rsidR="0070038F" w:rsidRPr="004F0B1C" w:rsidRDefault="004F0B1C" w:rsidP="00A67712">
            <w:pPr>
              <w:keepNext/>
              <w:suppressAutoHyphens/>
              <w:spacing w:line="240" w:lineRule="exact"/>
              <w:ind w:right="116"/>
              <w:jc w:val="right"/>
              <w:rPr>
                <w:bCs/>
                <w:sz w:val="20"/>
                <w:szCs w:val="20"/>
              </w:rPr>
            </w:pPr>
            <w:r>
              <w:rPr>
                <w:rFonts w:hint="eastAsia"/>
                <w:sz w:val="20"/>
                <w:szCs w:val="20"/>
                <w:lang w:eastAsia="zh-CN"/>
              </w:rPr>
              <w:t>待定</w:t>
            </w:r>
          </w:p>
        </w:tc>
      </w:tr>
      <w:tr w:rsidR="004F0B1C" w:rsidRPr="004F0B1C" w14:paraId="01A73357" w14:textId="77777777" w:rsidTr="009774CB">
        <w:trPr>
          <w:trHeight w:val="22"/>
        </w:trPr>
        <w:tc>
          <w:tcPr>
            <w:tcW w:w="3484" w:type="pct"/>
            <w:shd w:val="clear" w:color="auto" w:fill="auto"/>
            <w:tcMar>
              <w:top w:w="17" w:type="dxa"/>
              <w:left w:w="108" w:type="dxa"/>
              <w:bottom w:w="17" w:type="dxa"/>
              <w:right w:w="108" w:type="dxa"/>
            </w:tcMar>
          </w:tcPr>
          <w:p w14:paraId="7673EF37" w14:textId="0FA6A810" w:rsidR="0070038F" w:rsidRPr="004F0B1C" w:rsidRDefault="009761E6" w:rsidP="00A67712">
            <w:pPr>
              <w:keepNext/>
              <w:suppressAutoHyphens/>
              <w:spacing w:line="240" w:lineRule="exact"/>
              <w:ind w:right="55"/>
              <w:jc w:val="left"/>
              <w:rPr>
                <w:bCs/>
                <w:sz w:val="20"/>
                <w:szCs w:val="20"/>
                <w:lang w:eastAsia="zh-CN"/>
              </w:rPr>
            </w:pPr>
            <w:r w:rsidRPr="004F0B1C">
              <w:rPr>
                <w:rFonts w:hint="eastAsia"/>
                <w:sz w:val="20"/>
                <w:szCs w:val="20"/>
                <w:lang w:eastAsia="zh-CN"/>
              </w:rPr>
              <w:t>以前核准的逐步减少氢氟碳化物投资项目</w:t>
            </w:r>
          </w:p>
        </w:tc>
        <w:tc>
          <w:tcPr>
            <w:tcW w:w="1516" w:type="pct"/>
            <w:shd w:val="clear" w:color="auto" w:fill="auto"/>
          </w:tcPr>
          <w:p w14:paraId="58AD0BB6" w14:textId="0EE544D8" w:rsidR="0070038F" w:rsidRPr="004F0B1C" w:rsidRDefault="004F0B1C" w:rsidP="00A67712">
            <w:pPr>
              <w:keepNext/>
              <w:suppressAutoHyphens/>
              <w:spacing w:line="240" w:lineRule="exact"/>
              <w:ind w:right="116"/>
              <w:jc w:val="right"/>
              <w:rPr>
                <w:bCs/>
                <w:sz w:val="20"/>
                <w:szCs w:val="20"/>
              </w:rPr>
            </w:pPr>
            <w:r>
              <w:rPr>
                <w:rFonts w:hint="eastAsia"/>
                <w:sz w:val="20"/>
                <w:szCs w:val="20"/>
                <w:lang w:eastAsia="zh-CN"/>
              </w:rPr>
              <w:t>无</w:t>
            </w:r>
          </w:p>
        </w:tc>
      </w:tr>
      <w:tr w:rsidR="0070038F" w:rsidRPr="004F0B1C" w14:paraId="6FA48108" w14:textId="77777777" w:rsidTr="009774CB">
        <w:trPr>
          <w:trHeight w:val="221"/>
        </w:trPr>
        <w:tc>
          <w:tcPr>
            <w:tcW w:w="3484" w:type="pct"/>
            <w:shd w:val="clear" w:color="auto" w:fill="auto"/>
            <w:tcMar>
              <w:top w:w="17" w:type="dxa"/>
              <w:left w:w="108" w:type="dxa"/>
              <w:bottom w:w="17" w:type="dxa"/>
              <w:right w:w="108" w:type="dxa"/>
            </w:tcMar>
          </w:tcPr>
          <w:p w14:paraId="06694B81" w14:textId="0A885D00" w:rsidR="0070038F" w:rsidRPr="004F0B1C" w:rsidRDefault="009761E6" w:rsidP="00A67712">
            <w:pPr>
              <w:keepNext/>
              <w:suppressAutoHyphens/>
              <w:spacing w:line="240" w:lineRule="exact"/>
              <w:ind w:right="172"/>
              <w:jc w:val="left"/>
              <w:rPr>
                <w:sz w:val="20"/>
                <w:szCs w:val="20"/>
                <w:lang w:eastAsia="zh-CN"/>
              </w:rPr>
            </w:pPr>
            <w:r w:rsidRPr="004F0B1C">
              <w:rPr>
                <w:rFonts w:hint="eastAsia"/>
                <w:sz w:val="20"/>
                <w:szCs w:val="20"/>
                <w:lang w:eastAsia="zh-CN"/>
              </w:rPr>
              <w:t>以前核准的项目的总削减量</w:t>
            </w:r>
            <w:r w:rsidR="0070038F" w:rsidRPr="004F0B1C">
              <w:rPr>
                <w:sz w:val="20"/>
                <w:szCs w:val="20"/>
                <w:lang w:eastAsia="zh-CN"/>
              </w:rPr>
              <w:t xml:space="preserve"> (</w:t>
            </w:r>
            <w:r w:rsidRPr="004F0B1C">
              <w:rPr>
                <w:rFonts w:hint="eastAsia"/>
                <w:sz w:val="20"/>
                <w:szCs w:val="20"/>
                <w:lang w:eastAsia="zh-CN"/>
              </w:rPr>
              <w:t>二氧化碳当量吨</w:t>
            </w:r>
            <w:r w:rsidR="0070038F" w:rsidRPr="004F0B1C">
              <w:rPr>
                <w:sz w:val="20"/>
                <w:lang w:eastAsia="zh-CN"/>
              </w:rPr>
              <w:t>)</w:t>
            </w:r>
          </w:p>
        </w:tc>
        <w:tc>
          <w:tcPr>
            <w:tcW w:w="1516" w:type="pct"/>
            <w:shd w:val="clear" w:color="auto" w:fill="auto"/>
          </w:tcPr>
          <w:p w14:paraId="10823E80" w14:textId="2C8FDC5C" w:rsidR="0070038F" w:rsidRPr="004F0B1C" w:rsidRDefault="004F0B1C" w:rsidP="00A67712">
            <w:pPr>
              <w:spacing w:line="240" w:lineRule="exact"/>
              <w:ind w:right="116"/>
              <w:jc w:val="right"/>
              <w:rPr>
                <w:sz w:val="20"/>
                <w:szCs w:val="20"/>
              </w:rPr>
            </w:pPr>
            <w:r>
              <w:rPr>
                <w:rFonts w:hint="eastAsia"/>
                <w:sz w:val="20"/>
                <w:szCs w:val="20"/>
                <w:lang w:eastAsia="zh-CN"/>
              </w:rPr>
              <w:t>不适用</w:t>
            </w:r>
          </w:p>
        </w:tc>
      </w:tr>
    </w:tbl>
    <w:p w14:paraId="14F70A40" w14:textId="708BB479" w:rsidR="0070038F" w:rsidRPr="004F0B1C" w:rsidRDefault="0070038F" w:rsidP="00A67712">
      <w:pPr>
        <w:spacing w:line="240" w:lineRule="exact"/>
        <w:jc w:val="center"/>
        <w:rPr>
          <w:sz w:val="10"/>
          <w:szCs w:val="10"/>
        </w:rPr>
      </w:pPr>
    </w:p>
    <w:tbl>
      <w:tblPr>
        <w:tblStyle w:val="1"/>
        <w:tblW w:w="5001" w:type="pct"/>
        <w:tblLayout w:type="fixed"/>
        <w:tblLook w:val="04A0" w:firstRow="1" w:lastRow="0" w:firstColumn="1" w:lastColumn="0" w:noHBand="0" w:noVBand="1"/>
      </w:tblPr>
      <w:tblGrid>
        <w:gridCol w:w="1351"/>
        <w:gridCol w:w="987"/>
        <w:gridCol w:w="1132"/>
        <w:gridCol w:w="989"/>
        <w:gridCol w:w="989"/>
        <w:gridCol w:w="989"/>
        <w:gridCol w:w="989"/>
        <w:gridCol w:w="989"/>
        <w:gridCol w:w="937"/>
      </w:tblGrid>
      <w:tr w:rsidR="004F0B1C" w:rsidRPr="004F0B1C" w14:paraId="511E3395" w14:textId="77777777" w:rsidTr="00A67712">
        <w:trPr>
          <w:trHeight w:val="216"/>
        </w:trPr>
        <w:tc>
          <w:tcPr>
            <w:tcW w:w="1854" w:type="pct"/>
            <w:gridSpan w:val="3"/>
            <w:shd w:val="clear" w:color="auto" w:fill="auto"/>
          </w:tcPr>
          <w:p w14:paraId="6450E5FB" w14:textId="7C602C8F" w:rsidR="00BF51E9" w:rsidRPr="004F0B1C" w:rsidRDefault="009761E6" w:rsidP="00A67712">
            <w:pPr>
              <w:keepNext/>
              <w:suppressAutoHyphens/>
              <w:spacing w:line="240" w:lineRule="exact"/>
              <w:ind w:right="116"/>
              <w:jc w:val="left"/>
              <w:rPr>
                <w:bCs/>
                <w:sz w:val="20"/>
                <w:szCs w:val="20"/>
              </w:rPr>
            </w:pPr>
            <w:r w:rsidRPr="004F0B1C">
              <w:rPr>
                <w:rFonts w:ascii="SimHei" w:eastAsia="SimHei" w:hAnsi="SimHei" w:hint="eastAsia"/>
                <w:sz w:val="20"/>
                <w:szCs w:val="20"/>
                <w:lang w:eastAsia="zh-CN"/>
              </w:rPr>
              <w:t>商定的项目数据</w:t>
            </w:r>
          </w:p>
        </w:tc>
        <w:tc>
          <w:tcPr>
            <w:tcW w:w="529" w:type="pct"/>
            <w:shd w:val="clear" w:color="auto" w:fill="auto"/>
            <w:vAlign w:val="center"/>
          </w:tcPr>
          <w:p w14:paraId="0E93B8E3" w14:textId="77777777" w:rsidR="00BF51E9" w:rsidRPr="004F0B1C" w:rsidRDefault="00BF51E9" w:rsidP="00A67712">
            <w:pPr>
              <w:spacing w:line="240" w:lineRule="exact"/>
              <w:jc w:val="center"/>
              <w:rPr>
                <w:bCs/>
                <w:sz w:val="20"/>
                <w:szCs w:val="20"/>
              </w:rPr>
            </w:pPr>
            <w:r w:rsidRPr="004F0B1C">
              <w:rPr>
                <w:bCs/>
                <w:sz w:val="20"/>
                <w:szCs w:val="20"/>
              </w:rPr>
              <w:t>2025*</w:t>
            </w:r>
          </w:p>
        </w:tc>
        <w:tc>
          <w:tcPr>
            <w:tcW w:w="529" w:type="pct"/>
            <w:vAlign w:val="center"/>
          </w:tcPr>
          <w:p w14:paraId="542882C1" w14:textId="77777777" w:rsidR="00BF51E9" w:rsidRPr="004F0B1C" w:rsidRDefault="00BF51E9" w:rsidP="00A67712">
            <w:pPr>
              <w:spacing w:line="240" w:lineRule="exact"/>
              <w:jc w:val="center"/>
              <w:rPr>
                <w:bCs/>
                <w:sz w:val="20"/>
                <w:szCs w:val="20"/>
              </w:rPr>
            </w:pPr>
            <w:r w:rsidRPr="004F0B1C">
              <w:rPr>
                <w:bCs/>
                <w:sz w:val="20"/>
                <w:szCs w:val="20"/>
              </w:rPr>
              <w:t>2026</w:t>
            </w:r>
          </w:p>
        </w:tc>
        <w:tc>
          <w:tcPr>
            <w:tcW w:w="529" w:type="pct"/>
            <w:vAlign w:val="center"/>
          </w:tcPr>
          <w:p w14:paraId="312CF8FC" w14:textId="77777777" w:rsidR="00BF51E9" w:rsidRPr="004F0B1C" w:rsidRDefault="00BF51E9" w:rsidP="00A67712">
            <w:pPr>
              <w:spacing w:line="240" w:lineRule="exact"/>
              <w:jc w:val="center"/>
              <w:rPr>
                <w:bCs/>
                <w:sz w:val="20"/>
                <w:szCs w:val="20"/>
              </w:rPr>
            </w:pPr>
            <w:r w:rsidRPr="004F0B1C">
              <w:rPr>
                <w:bCs/>
                <w:sz w:val="20"/>
                <w:szCs w:val="20"/>
              </w:rPr>
              <w:t>2027</w:t>
            </w:r>
          </w:p>
        </w:tc>
        <w:tc>
          <w:tcPr>
            <w:tcW w:w="529" w:type="pct"/>
          </w:tcPr>
          <w:p w14:paraId="2558B157" w14:textId="77777777" w:rsidR="00BF51E9" w:rsidRPr="004F0B1C" w:rsidRDefault="00BF51E9" w:rsidP="00A67712">
            <w:pPr>
              <w:spacing w:line="240" w:lineRule="exact"/>
              <w:jc w:val="center"/>
              <w:rPr>
                <w:bCs/>
                <w:sz w:val="20"/>
                <w:szCs w:val="20"/>
              </w:rPr>
            </w:pPr>
            <w:r w:rsidRPr="004F0B1C">
              <w:rPr>
                <w:bCs/>
                <w:sz w:val="20"/>
                <w:szCs w:val="20"/>
              </w:rPr>
              <w:t>2028</w:t>
            </w:r>
          </w:p>
        </w:tc>
        <w:tc>
          <w:tcPr>
            <w:tcW w:w="529" w:type="pct"/>
          </w:tcPr>
          <w:p w14:paraId="56982F9F" w14:textId="77777777" w:rsidR="00BF51E9" w:rsidRPr="004F0B1C" w:rsidRDefault="00BF51E9" w:rsidP="00A67712">
            <w:pPr>
              <w:spacing w:line="240" w:lineRule="exact"/>
              <w:jc w:val="center"/>
              <w:rPr>
                <w:bCs/>
                <w:sz w:val="20"/>
                <w:szCs w:val="20"/>
              </w:rPr>
            </w:pPr>
            <w:r w:rsidRPr="004F0B1C">
              <w:rPr>
                <w:bCs/>
                <w:sz w:val="20"/>
                <w:szCs w:val="20"/>
              </w:rPr>
              <w:t>2029</w:t>
            </w:r>
          </w:p>
        </w:tc>
        <w:tc>
          <w:tcPr>
            <w:tcW w:w="502" w:type="pct"/>
            <w:shd w:val="clear" w:color="auto" w:fill="auto"/>
            <w:vAlign w:val="center"/>
          </w:tcPr>
          <w:p w14:paraId="2767B883" w14:textId="211F8C8F" w:rsidR="00BF51E9" w:rsidRPr="004F0B1C" w:rsidRDefault="009761E6" w:rsidP="00A67712">
            <w:pPr>
              <w:spacing w:line="240" w:lineRule="exact"/>
              <w:jc w:val="center"/>
              <w:rPr>
                <w:bCs/>
                <w:sz w:val="20"/>
                <w:szCs w:val="20"/>
              </w:rPr>
            </w:pPr>
            <w:r w:rsidRPr="004F0B1C">
              <w:rPr>
                <w:rFonts w:hint="eastAsia"/>
                <w:bCs/>
                <w:sz w:val="20"/>
                <w:szCs w:val="20"/>
                <w:lang w:eastAsia="zh-CN"/>
              </w:rPr>
              <w:t>共计</w:t>
            </w:r>
          </w:p>
        </w:tc>
      </w:tr>
      <w:tr w:rsidR="004F0B1C" w:rsidRPr="004F0B1C" w14:paraId="0903D97E" w14:textId="77777777" w:rsidTr="00A67712">
        <w:trPr>
          <w:trHeight w:val="119"/>
        </w:trPr>
        <w:tc>
          <w:tcPr>
            <w:tcW w:w="722" w:type="pct"/>
            <w:vMerge w:val="restart"/>
            <w:shd w:val="clear" w:color="auto" w:fill="auto"/>
            <w:vAlign w:val="center"/>
          </w:tcPr>
          <w:p w14:paraId="0EADCB99" w14:textId="5C25C3A6" w:rsidR="00D76B39" w:rsidRPr="004F0B1C" w:rsidRDefault="009761E6" w:rsidP="00A67712">
            <w:pPr>
              <w:spacing w:line="240" w:lineRule="exact"/>
              <w:ind w:left="-22" w:right="-110"/>
              <w:jc w:val="left"/>
              <w:rPr>
                <w:sz w:val="20"/>
                <w:szCs w:val="20"/>
                <w:lang w:eastAsia="zh-CN"/>
              </w:rPr>
            </w:pPr>
            <w:r w:rsidRPr="004F0B1C">
              <w:rPr>
                <w:rFonts w:hint="eastAsia"/>
                <w:sz w:val="20"/>
                <w:szCs w:val="20"/>
                <w:lang w:eastAsia="zh-CN"/>
              </w:rPr>
              <w:t>消费量</w:t>
            </w:r>
            <w:r w:rsidR="00D76B39" w:rsidRPr="004F0B1C">
              <w:rPr>
                <w:sz w:val="20"/>
                <w:szCs w:val="20"/>
                <w:lang w:eastAsia="zh-CN"/>
              </w:rPr>
              <w:t xml:space="preserve"> </w:t>
            </w:r>
            <w:r w:rsidR="00D76B39" w:rsidRPr="004F0B1C">
              <w:rPr>
                <w:sz w:val="18"/>
                <w:szCs w:val="18"/>
                <w:lang w:eastAsia="zh-CN"/>
              </w:rPr>
              <w:t>(</w:t>
            </w:r>
            <w:r w:rsidRPr="004F0B1C">
              <w:rPr>
                <w:sz w:val="18"/>
                <w:szCs w:val="18"/>
                <w:lang w:eastAsia="zh-CN"/>
              </w:rPr>
              <w:t>二氧化碳当量吨</w:t>
            </w:r>
            <w:r w:rsidR="00D76B39" w:rsidRPr="004F0B1C">
              <w:rPr>
                <w:sz w:val="18"/>
                <w:szCs w:val="18"/>
                <w:lang w:eastAsia="zh-CN"/>
              </w:rPr>
              <w:t>)</w:t>
            </w:r>
          </w:p>
        </w:tc>
        <w:tc>
          <w:tcPr>
            <w:tcW w:w="1132" w:type="pct"/>
            <w:gridSpan w:val="2"/>
            <w:shd w:val="clear" w:color="auto" w:fill="auto"/>
            <w:vAlign w:val="center"/>
          </w:tcPr>
          <w:p w14:paraId="3C6878B6" w14:textId="559406F9" w:rsidR="00D76B39" w:rsidRPr="004F0B1C" w:rsidRDefault="009761E6" w:rsidP="00A67712">
            <w:pPr>
              <w:spacing w:line="240" w:lineRule="exact"/>
              <w:ind w:left="-17" w:right="-197"/>
              <w:jc w:val="left"/>
              <w:rPr>
                <w:sz w:val="20"/>
                <w:szCs w:val="20"/>
                <w:lang w:eastAsia="zh-CN"/>
              </w:rPr>
            </w:pPr>
            <w:r w:rsidRPr="004F0B1C">
              <w:rPr>
                <w:rFonts w:hint="eastAsia"/>
                <w:sz w:val="20"/>
                <w:szCs w:val="20"/>
                <w:lang w:eastAsia="zh-CN"/>
              </w:rPr>
              <w:t>《蒙特利尔议定书》消费量上限</w:t>
            </w:r>
          </w:p>
        </w:tc>
        <w:tc>
          <w:tcPr>
            <w:tcW w:w="529" w:type="pct"/>
            <w:shd w:val="clear" w:color="auto" w:fill="auto"/>
          </w:tcPr>
          <w:p w14:paraId="0EEBA693" w14:textId="517745C7" w:rsidR="00D76B39" w:rsidRPr="004F0B1C" w:rsidRDefault="00F3472A" w:rsidP="00A67712">
            <w:pPr>
              <w:spacing w:line="240" w:lineRule="exact"/>
              <w:ind w:left="-106"/>
              <w:jc w:val="right"/>
              <w:rPr>
                <w:sz w:val="20"/>
                <w:szCs w:val="20"/>
              </w:rPr>
            </w:pPr>
            <w:r w:rsidRPr="004F0B1C">
              <w:rPr>
                <w:sz w:val="20"/>
                <w:szCs w:val="20"/>
              </w:rPr>
              <w:t>1,826,976</w:t>
            </w:r>
          </w:p>
        </w:tc>
        <w:tc>
          <w:tcPr>
            <w:tcW w:w="529" w:type="pct"/>
            <w:shd w:val="clear" w:color="auto" w:fill="auto"/>
          </w:tcPr>
          <w:p w14:paraId="016221AF" w14:textId="0CDB6826" w:rsidR="00D76B39" w:rsidRPr="004F0B1C" w:rsidRDefault="00F3472A" w:rsidP="00A67712">
            <w:pPr>
              <w:spacing w:line="240" w:lineRule="exact"/>
              <w:ind w:left="-170"/>
              <w:jc w:val="right"/>
              <w:rPr>
                <w:sz w:val="20"/>
                <w:szCs w:val="20"/>
              </w:rPr>
            </w:pPr>
            <w:r w:rsidRPr="004F0B1C">
              <w:rPr>
                <w:sz w:val="20"/>
                <w:szCs w:val="20"/>
              </w:rPr>
              <w:t>1,826,976</w:t>
            </w:r>
          </w:p>
        </w:tc>
        <w:tc>
          <w:tcPr>
            <w:tcW w:w="529" w:type="pct"/>
            <w:shd w:val="clear" w:color="auto" w:fill="auto"/>
          </w:tcPr>
          <w:p w14:paraId="2CB2E69B" w14:textId="58C549D6" w:rsidR="00D76B39" w:rsidRPr="004F0B1C" w:rsidRDefault="00F3472A" w:rsidP="00A67712">
            <w:pPr>
              <w:spacing w:line="240" w:lineRule="exact"/>
              <w:ind w:left="-132"/>
              <w:jc w:val="right"/>
              <w:rPr>
                <w:sz w:val="20"/>
                <w:szCs w:val="20"/>
              </w:rPr>
            </w:pPr>
            <w:r w:rsidRPr="004F0B1C">
              <w:rPr>
                <w:sz w:val="20"/>
                <w:szCs w:val="20"/>
              </w:rPr>
              <w:t>1,826,976</w:t>
            </w:r>
          </w:p>
        </w:tc>
        <w:tc>
          <w:tcPr>
            <w:tcW w:w="529" w:type="pct"/>
            <w:shd w:val="clear" w:color="auto" w:fill="auto"/>
          </w:tcPr>
          <w:p w14:paraId="66458C58" w14:textId="754FFF3D" w:rsidR="00D76B39" w:rsidRPr="004F0B1C" w:rsidRDefault="00F3472A" w:rsidP="00A67712">
            <w:pPr>
              <w:spacing w:line="240" w:lineRule="exact"/>
              <w:ind w:left="-106"/>
              <w:jc w:val="right"/>
              <w:rPr>
                <w:sz w:val="20"/>
                <w:szCs w:val="20"/>
              </w:rPr>
            </w:pPr>
            <w:r w:rsidRPr="004F0B1C">
              <w:rPr>
                <w:sz w:val="20"/>
                <w:szCs w:val="20"/>
              </w:rPr>
              <w:t>1,826,976</w:t>
            </w:r>
          </w:p>
        </w:tc>
        <w:tc>
          <w:tcPr>
            <w:tcW w:w="529" w:type="pct"/>
            <w:shd w:val="clear" w:color="auto" w:fill="auto"/>
          </w:tcPr>
          <w:p w14:paraId="1525EE9D" w14:textId="75A157DB" w:rsidR="00D76B39" w:rsidRPr="004F0B1C" w:rsidRDefault="00D76B39" w:rsidP="00A67712">
            <w:pPr>
              <w:spacing w:line="240" w:lineRule="exact"/>
              <w:ind w:left="-80"/>
              <w:jc w:val="right"/>
              <w:rPr>
                <w:sz w:val="20"/>
                <w:szCs w:val="20"/>
              </w:rPr>
            </w:pPr>
            <w:r w:rsidRPr="004F0B1C">
              <w:rPr>
                <w:sz w:val="20"/>
                <w:szCs w:val="20"/>
              </w:rPr>
              <w:t>1,</w:t>
            </w:r>
            <w:r w:rsidR="009D4A8B" w:rsidRPr="004F0B1C">
              <w:rPr>
                <w:sz w:val="20"/>
                <w:szCs w:val="20"/>
              </w:rPr>
              <w:t>6</w:t>
            </w:r>
            <w:r w:rsidR="00B43FA1" w:rsidRPr="004F0B1C">
              <w:rPr>
                <w:sz w:val="20"/>
                <w:szCs w:val="20"/>
              </w:rPr>
              <w:t>44,278</w:t>
            </w:r>
          </w:p>
        </w:tc>
        <w:tc>
          <w:tcPr>
            <w:tcW w:w="502" w:type="pct"/>
          </w:tcPr>
          <w:p w14:paraId="6B3FC8B6" w14:textId="45C7200F" w:rsidR="00D76B39" w:rsidRPr="004F0B1C" w:rsidRDefault="004F0B1C" w:rsidP="00A67712">
            <w:pPr>
              <w:spacing w:line="240" w:lineRule="exact"/>
              <w:jc w:val="right"/>
              <w:rPr>
                <w:sz w:val="20"/>
                <w:szCs w:val="20"/>
              </w:rPr>
            </w:pPr>
            <w:r>
              <w:rPr>
                <w:rFonts w:hint="eastAsia"/>
                <w:sz w:val="20"/>
                <w:szCs w:val="20"/>
                <w:lang w:eastAsia="zh-CN"/>
              </w:rPr>
              <w:t>不适用</w:t>
            </w:r>
          </w:p>
        </w:tc>
      </w:tr>
      <w:tr w:rsidR="004F0B1C" w:rsidRPr="004F0B1C" w14:paraId="17A37F42" w14:textId="77777777" w:rsidTr="00A67712">
        <w:trPr>
          <w:trHeight w:val="46"/>
        </w:trPr>
        <w:tc>
          <w:tcPr>
            <w:tcW w:w="722" w:type="pct"/>
            <w:vMerge/>
            <w:shd w:val="clear" w:color="auto" w:fill="auto"/>
          </w:tcPr>
          <w:p w14:paraId="73BB757C" w14:textId="77777777" w:rsidR="00E66BA8" w:rsidRPr="004F0B1C" w:rsidRDefault="00E66BA8" w:rsidP="00A67712">
            <w:pPr>
              <w:spacing w:line="240" w:lineRule="exact"/>
              <w:rPr>
                <w:sz w:val="20"/>
                <w:szCs w:val="20"/>
              </w:rPr>
            </w:pPr>
          </w:p>
        </w:tc>
        <w:tc>
          <w:tcPr>
            <w:tcW w:w="1132" w:type="pct"/>
            <w:gridSpan w:val="2"/>
            <w:shd w:val="clear" w:color="auto" w:fill="auto"/>
            <w:vAlign w:val="center"/>
          </w:tcPr>
          <w:p w14:paraId="79971785" w14:textId="6ED730F4" w:rsidR="00E66BA8" w:rsidRPr="004F0B1C" w:rsidRDefault="009761E6" w:rsidP="00A67712">
            <w:pPr>
              <w:spacing w:line="240" w:lineRule="exact"/>
              <w:ind w:left="-17"/>
              <w:jc w:val="left"/>
              <w:rPr>
                <w:sz w:val="20"/>
                <w:szCs w:val="20"/>
              </w:rPr>
            </w:pPr>
            <w:r w:rsidRPr="004F0B1C">
              <w:rPr>
                <w:rFonts w:hint="eastAsia"/>
                <w:sz w:val="20"/>
                <w:szCs w:val="20"/>
              </w:rPr>
              <w:t>允许</w:t>
            </w:r>
            <w:r w:rsidRPr="004F0B1C">
              <w:rPr>
                <w:rFonts w:hint="eastAsia"/>
                <w:sz w:val="20"/>
                <w:szCs w:val="20"/>
                <w:lang w:eastAsia="zh-CN"/>
              </w:rPr>
              <w:t>消费量</w:t>
            </w:r>
            <w:r w:rsidRPr="004F0B1C">
              <w:rPr>
                <w:rFonts w:hint="eastAsia"/>
                <w:sz w:val="20"/>
                <w:szCs w:val="20"/>
              </w:rPr>
              <w:t>上限</w:t>
            </w:r>
          </w:p>
        </w:tc>
        <w:tc>
          <w:tcPr>
            <w:tcW w:w="529" w:type="pct"/>
            <w:shd w:val="clear" w:color="auto" w:fill="auto"/>
          </w:tcPr>
          <w:p w14:paraId="346E44B9" w14:textId="7E0E1314" w:rsidR="00E66BA8" w:rsidRPr="004F0B1C" w:rsidRDefault="00E66BA8" w:rsidP="00A67712">
            <w:pPr>
              <w:spacing w:line="240" w:lineRule="exact"/>
              <w:ind w:left="-106"/>
              <w:jc w:val="right"/>
              <w:rPr>
                <w:sz w:val="20"/>
                <w:szCs w:val="20"/>
              </w:rPr>
            </w:pPr>
            <w:r w:rsidRPr="004F0B1C">
              <w:rPr>
                <w:sz w:val="20"/>
                <w:szCs w:val="20"/>
              </w:rPr>
              <w:t>1,826,976</w:t>
            </w:r>
          </w:p>
        </w:tc>
        <w:tc>
          <w:tcPr>
            <w:tcW w:w="529" w:type="pct"/>
            <w:shd w:val="clear" w:color="auto" w:fill="auto"/>
          </w:tcPr>
          <w:p w14:paraId="054F4D58" w14:textId="5949C1DC" w:rsidR="00E66BA8" w:rsidRPr="004F0B1C" w:rsidRDefault="00E66BA8" w:rsidP="00A67712">
            <w:pPr>
              <w:spacing w:line="240" w:lineRule="exact"/>
              <w:ind w:left="-170"/>
              <w:jc w:val="right"/>
              <w:rPr>
                <w:sz w:val="20"/>
                <w:szCs w:val="20"/>
              </w:rPr>
            </w:pPr>
            <w:r w:rsidRPr="004F0B1C">
              <w:rPr>
                <w:sz w:val="20"/>
                <w:szCs w:val="20"/>
              </w:rPr>
              <w:t>1,826,976</w:t>
            </w:r>
          </w:p>
        </w:tc>
        <w:tc>
          <w:tcPr>
            <w:tcW w:w="529" w:type="pct"/>
            <w:shd w:val="clear" w:color="auto" w:fill="auto"/>
          </w:tcPr>
          <w:p w14:paraId="4E56DE2B" w14:textId="57EC6179" w:rsidR="00E66BA8" w:rsidRPr="004F0B1C" w:rsidRDefault="00E66BA8" w:rsidP="00A67712">
            <w:pPr>
              <w:spacing w:line="240" w:lineRule="exact"/>
              <w:ind w:left="-132"/>
              <w:jc w:val="right"/>
              <w:rPr>
                <w:sz w:val="20"/>
                <w:szCs w:val="20"/>
              </w:rPr>
            </w:pPr>
            <w:r w:rsidRPr="004F0B1C">
              <w:rPr>
                <w:sz w:val="20"/>
                <w:szCs w:val="20"/>
              </w:rPr>
              <w:t>1,826,976</w:t>
            </w:r>
          </w:p>
        </w:tc>
        <w:tc>
          <w:tcPr>
            <w:tcW w:w="529" w:type="pct"/>
            <w:shd w:val="clear" w:color="auto" w:fill="auto"/>
          </w:tcPr>
          <w:p w14:paraId="7595F01C" w14:textId="7B1A2DD0" w:rsidR="00E66BA8" w:rsidRPr="004F0B1C" w:rsidRDefault="00E66BA8" w:rsidP="00A67712">
            <w:pPr>
              <w:spacing w:line="240" w:lineRule="exact"/>
              <w:ind w:left="-196"/>
              <w:jc w:val="right"/>
              <w:rPr>
                <w:sz w:val="20"/>
                <w:szCs w:val="20"/>
              </w:rPr>
            </w:pPr>
            <w:r w:rsidRPr="004F0B1C">
              <w:rPr>
                <w:sz w:val="20"/>
                <w:szCs w:val="20"/>
              </w:rPr>
              <w:t>1,826,976</w:t>
            </w:r>
          </w:p>
        </w:tc>
        <w:tc>
          <w:tcPr>
            <w:tcW w:w="529" w:type="pct"/>
            <w:shd w:val="clear" w:color="auto" w:fill="auto"/>
          </w:tcPr>
          <w:p w14:paraId="14294FDF" w14:textId="2964C7B3" w:rsidR="00E66BA8" w:rsidRPr="004F0B1C" w:rsidRDefault="00E66BA8" w:rsidP="00A67712">
            <w:pPr>
              <w:spacing w:line="240" w:lineRule="exact"/>
              <w:ind w:left="-80"/>
              <w:jc w:val="right"/>
              <w:rPr>
                <w:sz w:val="20"/>
                <w:szCs w:val="20"/>
              </w:rPr>
            </w:pPr>
            <w:r w:rsidRPr="004F0B1C">
              <w:rPr>
                <w:sz w:val="20"/>
                <w:szCs w:val="20"/>
              </w:rPr>
              <w:t>1,510,050</w:t>
            </w:r>
          </w:p>
        </w:tc>
        <w:tc>
          <w:tcPr>
            <w:tcW w:w="502" w:type="pct"/>
          </w:tcPr>
          <w:p w14:paraId="0FE9CE7E" w14:textId="4D8819B7" w:rsidR="00E66BA8" w:rsidRPr="004F0B1C" w:rsidRDefault="004F0B1C" w:rsidP="00A67712">
            <w:pPr>
              <w:spacing w:line="240" w:lineRule="exact"/>
              <w:jc w:val="right"/>
              <w:rPr>
                <w:sz w:val="20"/>
                <w:szCs w:val="20"/>
              </w:rPr>
            </w:pPr>
            <w:r>
              <w:rPr>
                <w:rFonts w:hint="eastAsia"/>
                <w:sz w:val="20"/>
                <w:szCs w:val="20"/>
                <w:lang w:eastAsia="zh-CN"/>
              </w:rPr>
              <w:t>不适用</w:t>
            </w:r>
          </w:p>
        </w:tc>
      </w:tr>
      <w:tr w:rsidR="004F0B1C" w:rsidRPr="004F0B1C" w14:paraId="7295F5DC" w14:textId="77777777" w:rsidTr="00A67712">
        <w:trPr>
          <w:trHeight w:val="46"/>
        </w:trPr>
        <w:tc>
          <w:tcPr>
            <w:tcW w:w="722" w:type="pct"/>
            <w:vMerge/>
            <w:shd w:val="clear" w:color="auto" w:fill="auto"/>
          </w:tcPr>
          <w:p w14:paraId="7655C564" w14:textId="77777777" w:rsidR="004D0CA0" w:rsidRPr="004F0B1C" w:rsidRDefault="004D0CA0" w:rsidP="00A67712">
            <w:pPr>
              <w:spacing w:line="240" w:lineRule="exact"/>
              <w:rPr>
                <w:sz w:val="20"/>
                <w:szCs w:val="20"/>
              </w:rPr>
            </w:pPr>
          </w:p>
        </w:tc>
        <w:tc>
          <w:tcPr>
            <w:tcW w:w="1132" w:type="pct"/>
            <w:gridSpan w:val="2"/>
            <w:shd w:val="clear" w:color="auto" w:fill="auto"/>
            <w:vAlign w:val="center"/>
          </w:tcPr>
          <w:p w14:paraId="538272EE" w14:textId="2E940C3C" w:rsidR="004D0CA0" w:rsidRPr="004F0B1C" w:rsidRDefault="009761E6" w:rsidP="00A67712">
            <w:pPr>
              <w:spacing w:line="240" w:lineRule="exact"/>
              <w:ind w:left="-17"/>
              <w:contextualSpacing/>
              <w:jc w:val="left"/>
              <w:rPr>
                <w:sz w:val="20"/>
                <w:szCs w:val="20"/>
              </w:rPr>
            </w:pPr>
            <w:r w:rsidRPr="004F0B1C">
              <w:rPr>
                <w:rFonts w:hint="eastAsia"/>
                <w:sz w:val="20"/>
                <w:szCs w:val="20"/>
                <w:lang w:eastAsia="zh-CN"/>
              </w:rPr>
              <w:t>基准消费量削减数</w:t>
            </w:r>
            <w:r w:rsidR="004D0CA0" w:rsidRPr="004F0B1C">
              <w:rPr>
                <w:sz w:val="20"/>
                <w:szCs w:val="20"/>
              </w:rPr>
              <w:t>(%)</w:t>
            </w:r>
          </w:p>
        </w:tc>
        <w:tc>
          <w:tcPr>
            <w:tcW w:w="529" w:type="pct"/>
            <w:vAlign w:val="center"/>
          </w:tcPr>
          <w:p w14:paraId="4E7FF9FD" w14:textId="109E7BF7" w:rsidR="004D0CA0" w:rsidRPr="004F0B1C" w:rsidRDefault="00AB203C" w:rsidP="00A67712">
            <w:pPr>
              <w:spacing w:line="240" w:lineRule="exact"/>
              <w:jc w:val="center"/>
              <w:rPr>
                <w:sz w:val="20"/>
                <w:szCs w:val="20"/>
              </w:rPr>
            </w:pPr>
            <w:r w:rsidRPr="004F0B1C">
              <w:rPr>
                <w:sz w:val="20"/>
                <w:szCs w:val="20"/>
              </w:rPr>
              <w:t>0</w:t>
            </w:r>
          </w:p>
        </w:tc>
        <w:tc>
          <w:tcPr>
            <w:tcW w:w="529" w:type="pct"/>
            <w:vAlign w:val="center"/>
          </w:tcPr>
          <w:p w14:paraId="1EA63D79" w14:textId="332C4728" w:rsidR="004D0CA0" w:rsidRPr="004F0B1C" w:rsidRDefault="00AB203C" w:rsidP="00A67712">
            <w:pPr>
              <w:spacing w:line="240" w:lineRule="exact"/>
              <w:jc w:val="center"/>
              <w:rPr>
                <w:sz w:val="20"/>
                <w:szCs w:val="20"/>
              </w:rPr>
            </w:pPr>
            <w:r w:rsidRPr="004F0B1C">
              <w:rPr>
                <w:sz w:val="20"/>
                <w:szCs w:val="20"/>
              </w:rPr>
              <w:t>0</w:t>
            </w:r>
          </w:p>
        </w:tc>
        <w:tc>
          <w:tcPr>
            <w:tcW w:w="529" w:type="pct"/>
            <w:vAlign w:val="center"/>
          </w:tcPr>
          <w:p w14:paraId="6A910746" w14:textId="101ED422" w:rsidR="004D0CA0" w:rsidRPr="004F0B1C" w:rsidRDefault="00AB203C" w:rsidP="00A67712">
            <w:pPr>
              <w:spacing w:line="240" w:lineRule="exact"/>
              <w:jc w:val="center"/>
              <w:rPr>
                <w:sz w:val="20"/>
                <w:szCs w:val="20"/>
              </w:rPr>
            </w:pPr>
            <w:r w:rsidRPr="004F0B1C">
              <w:rPr>
                <w:sz w:val="20"/>
                <w:szCs w:val="20"/>
              </w:rPr>
              <w:t>0</w:t>
            </w:r>
          </w:p>
        </w:tc>
        <w:tc>
          <w:tcPr>
            <w:tcW w:w="529" w:type="pct"/>
            <w:vAlign w:val="center"/>
          </w:tcPr>
          <w:p w14:paraId="58D0EABC" w14:textId="2B63EADA" w:rsidR="004D0CA0" w:rsidRPr="004F0B1C" w:rsidRDefault="00AB203C" w:rsidP="00A67712">
            <w:pPr>
              <w:spacing w:line="240" w:lineRule="exact"/>
              <w:jc w:val="center"/>
              <w:rPr>
                <w:sz w:val="20"/>
                <w:szCs w:val="20"/>
              </w:rPr>
            </w:pPr>
            <w:r w:rsidRPr="004F0B1C">
              <w:rPr>
                <w:sz w:val="20"/>
                <w:szCs w:val="20"/>
              </w:rPr>
              <w:t>0</w:t>
            </w:r>
          </w:p>
        </w:tc>
        <w:tc>
          <w:tcPr>
            <w:tcW w:w="529" w:type="pct"/>
            <w:shd w:val="clear" w:color="auto" w:fill="auto"/>
            <w:vAlign w:val="center"/>
          </w:tcPr>
          <w:p w14:paraId="61CA141F" w14:textId="1F902CEE" w:rsidR="004D0CA0" w:rsidRPr="004F0B1C" w:rsidRDefault="002B1ACB" w:rsidP="00A67712">
            <w:pPr>
              <w:spacing w:line="240" w:lineRule="exact"/>
              <w:jc w:val="center"/>
              <w:rPr>
                <w:sz w:val="20"/>
                <w:szCs w:val="20"/>
              </w:rPr>
            </w:pPr>
            <w:r w:rsidRPr="004F0B1C">
              <w:rPr>
                <w:sz w:val="20"/>
                <w:szCs w:val="20"/>
              </w:rPr>
              <w:t>17.</w:t>
            </w:r>
            <w:r w:rsidR="00701399" w:rsidRPr="004F0B1C">
              <w:rPr>
                <w:sz w:val="20"/>
                <w:szCs w:val="20"/>
              </w:rPr>
              <w:t>3</w:t>
            </w:r>
          </w:p>
        </w:tc>
        <w:tc>
          <w:tcPr>
            <w:tcW w:w="502" w:type="pct"/>
            <w:vAlign w:val="center"/>
          </w:tcPr>
          <w:p w14:paraId="2072E3B2" w14:textId="4BE4A52D" w:rsidR="004D0CA0" w:rsidRPr="004F0B1C" w:rsidRDefault="004F0B1C" w:rsidP="00A67712">
            <w:pPr>
              <w:spacing w:line="240" w:lineRule="exact"/>
              <w:jc w:val="right"/>
              <w:rPr>
                <w:sz w:val="20"/>
                <w:szCs w:val="20"/>
              </w:rPr>
            </w:pPr>
            <w:r>
              <w:rPr>
                <w:rFonts w:hint="eastAsia"/>
                <w:sz w:val="20"/>
                <w:szCs w:val="20"/>
                <w:lang w:eastAsia="zh-CN"/>
              </w:rPr>
              <w:t>不适用</w:t>
            </w:r>
          </w:p>
        </w:tc>
      </w:tr>
      <w:tr w:rsidR="004F0B1C" w:rsidRPr="004F0B1C" w14:paraId="34C873DB" w14:textId="77777777" w:rsidTr="00A67712">
        <w:trPr>
          <w:trHeight w:val="46"/>
        </w:trPr>
        <w:tc>
          <w:tcPr>
            <w:tcW w:w="722" w:type="pct"/>
            <w:vMerge w:val="restart"/>
            <w:shd w:val="clear" w:color="auto" w:fill="auto"/>
            <w:vAlign w:val="center"/>
          </w:tcPr>
          <w:p w14:paraId="7E05DCB9" w14:textId="02C4F184" w:rsidR="00BE1387" w:rsidRPr="004F0B1C" w:rsidRDefault="00A67712" w:rsidP="00A67712">
            <w:pPr>
              <w:spacing w:line="240" w:lineRule="exact"/>
              <w:ind w:left="-22" w:right="-110"/>
              <w:jc w:val="left"/>
              <w:rPr>
                <w:sz w:val="20"/>
                <w:szCs w:val="20"/>
                <w:lang w:eastAsia="zh-CN"/>
              </w:rPr>
            </w:pPr>
            <w:r w:rsidRPr="004F0B1C">
              <w:rPr>
                <w:rFonts w:hint="eastAsia"/>
                <w:sz w:val="20"/>
                <w:szCs w:val="20"/>
                <w:lang w:eastAsia="zh-CN"/>
              </w:rPr>
              <w:t>原则上建议的数额</w:t>
            </w:r>
            <w:r w:rsidRPr="004F0B1C">
              <w:rPr>
                <w:rFonts w:hint="eastAsia"/>
                <w:sz w:val="20"/>
                <w:szCs w:val="20"/>
                <w:lang w:eastAsia="zh-CN"/>
              </w:rPr>
              <w:t xml:space="preserve"> </w:t>
            </w:r>
            <w:r w:rsidRPr="004F0B1C">
              <w:rPr>
                <w:sz w:val="20"/>
                <w:szCs w:val="20"/>
                <w:lang w:eastAsia="zh-CN"/>
              </w:rPr>
              <w:t>(</w:t>
            </w:r>
            <w:r w:rsidRPr="004F0B1C">
              <w:rPr>
                <w:rFonts w:hint="eastAsia"/>
                <w:sz w:val="20"/>
                <w:szCs w:val="20"/>
                <w:lang w:eastAsia="zh-CN"/>
              </w:rPr>
              <w:t>美元</w:t>
            </w:r>
            <w:r w:rsidRPr="004F0B1C">
              <w:rPr>
                <w:sz w:val="20"/>
                <w:szCs w:val="20"/>
                <w:lang w:eastAsia="zh-CN"/>
              </w:rPr>
              <w:t>)</w:t>
            </w:r>
          </w:p>
        </w:tc>
        <w:tc>
          <w:tcPr>
            <w:tcW w:w="527" w:type="pct"/>
            <w:vMerge w:val="restart"/>
            <w:shd w:val="clear" w:color="auto" w:fill="auto"/>
            <w:vAlign w:val="center"/>
          </w:tcPr>
          <w:p w14:paraId="41F1A350" w14:textId="6A95EED2" w:rsidR="00BE1387" w:rsidRPr="004F0B1C" w:rsidRDefault="009761E6" w:rsidP="00A67712">
            <w:pPr>
              <w:spacing w:line="240" w:lineRule="exact"/>
              <w:ind w:left="-17" w:right="-17"/>
              <w:jc w:val="left"/>
              <w:rPr>
                <w:sz w:val="20"/>
                <w:szCs w:val="20"/>
              </w:rPr>
            </w:pPr>
            <w:r w:rsidRPr="004F0B1C">
              <w:rPr>
                <w:rFonts w:hint="eastAsia"/>
                <w:sz w:val="20"/>
                <w:szCs w:val="20"/>
                <w:lang w:eastAsia="zh-CN"/>
              </w:rPr>
              <w:t>环境规划署</w:t>
            </w:r>
          </w:p>
        </w:tc>
        <w:tc>
          <w:tcPr>
            <w:tcW w:w="605" w:type="pct"/>
            <w:shd w:val="clear" w:color="auto" w:fill="auto"/>
            <w:vAlign w:val="center"/>
          </w:tcPr>
          <w:p w14:paraId="6E130283" w14:textId="42131E80" w:rsidR="00BE1387" w:rsidRPr="004F0B1C" w:rsidRDefault="009761E6" w:rsidP="00A67712">
            <w:pPr>
              <w:spacing w:line="240" w:lineRule="exact"/>
              <w:jc w:val="left"/>
              <w:rPr>
                <w:sz w:val="20"/>
                <w:szCs w:val="20"/>
              </w:rPr>
            </w:pPr>
            <w:r w:rsidRPr="004F0B1C">
              <w:rPr>
                <w:rFonts w:hint="eastAsia"/>
                <w:sz w:val="20"/>
                <w:szCs w:val="20"/>
                <w:lang w:eastAsia="zh-CN"/>
              </w:rPr>
              <w:t>项目费用</w:t>
            </w:r>
          </w:p>
        </w:tc>
        <w:tc>
          <w:tcPr>
            <w:tcW w:w="529" w:type="pct"/>
            <w:shd w:val="clear" w:color="auto" w:fill="auto"/>
          </w:tcPr>
          <w:p w14:paraId="6A543C3F" w14:textId="2035C15E" w:rsidR="00BE1387" w:rsidRPr="004F0B1C" w:rsidRDefault="00BE1387" w:rsidP="00A67712">
            <w:pPr>
              <w:spacing w:line="240" w:lineRule="exact"/>
              <w:jc w:val="right"/>
              <w:rPr>
                <w:sz w:val="20"/>
                <w:szCs w:val="20"/>
              </w:rPr>
            </w:pPr>
            <w:r w:rsidRPr="004F0B1C">
              <w:rPr>
                <w:sz w:val="20"/>
                <w:szCs w:val="20"/>
              </w:rPr>
              <w:t>222,400</w:t>
            </w:r>
          </w:p>
        </w:tc>
        <w:tc>
          <w:tcPr>
            <w:tcW w:w="529" w:type="pct"/>
          </w:tcPr>
          <w:p w14:paraId="3C982304" w14:textId="4947FDB4" w:rsidR="00BE1387" w:rsidRPr="004F0B1C" w:rsidRDefault="00BE1387" w:rsidP="00A67712">
            <w:pPr>
              <w:spacing w:line="240" w:lineRule="exact"/>
              <w:jc w:val="right"/>
              <w:rPr>
                <w:sz w:val="20"/>
                <w:szCs w:val="20"/>
              </w:rPr>
            </w:pPr>
            <w:r w:rsidRPr="004F0B1C">
              <w:rPr>
                <w:sz w:val="20"/>
                <w:szCs w:val="20"/>
              </w:rPr>
              <w:t>0</w:t>
            </w:r>
          </w:p>
        </w:tc>
        <w:tc>
          <w:tcPr>
            <w:tcW w:w="529" w:type="pct"/>
          </w:tcPr>
          <w:p w14:paraId="33841A09" w14:textId="69DCB1F6" w:rsidR="00BE1387" w:rsidRPr="004F0B1C" w:rsidRDefault="00BE1387" w:rsidP="00A67712">
            <w:pPr>
              <w:spacing w:line="240" w:lineRule="exact"/>
              <w:jc w:val="right"/>
              <w:rPr>
                <w:sz w:val="20"/>
                <w:szCs w:val="20"/>
              </w:rPr>
            </w:pPr>
            <w:r w:rsidRPr="004F0B1C">
              <w:rPr>
                <w:sz w:val="20"/>
                <w:szCs w:val="20"/>
              </w:rPr>
              <w:t>210,000</w:t>
            </w:r>
          </w:p>
        </w:tc>
        <w:tc>
          <w:tcPr>
            <w:tcW w:w="529" w:type="pct"/>
          </w:tcPr>
          <w:p w14:paraId="6DE78CFB" w14:textId="1B11F4EF" w:rsidR="00BE1387" w:rsidRPr="004F0B1C" w:rsidRDefault="00BE1387" w:rsidP="00A67712">
            <w:pPr>
              <w:spacing w:line="240" w:lineRule="exact"/>
              <w:jc w:val="right"/>
              <w:rPr>
                <w:sz w:val="20"/>
                <w:szCs w:val="20"/>
              </w:rPr>
            </w:pPr>
            <w:r w:rsidRPr="004F0B1C">
              <w:rPr>
                <w:sz w:val="20"/>
                <w:szCs w:val="20"/>
              </w:rPr>
              <w:t>0</w:t>
            </w:r>
          </w:p>
        </w:tc>
        <w:tc>
          <w:tcPr>
            <w:tcW w:w="529" w:type="pct"/>
          </w:tcPr>
          <w:p w14:paraId="67185E7C" w14:textId="480C9985" w:rsidR="00BE1387" w:rsidRPr="004F0B1C" w:rsidRDefault="00BE1387" w:rsidP="00A67712">
            <w:pPr>
              <w:spacing w:line="240" w:lineRule="exact"/>
              <w:jc w:val="right"/>
              <w:rPr>
                <w:sz w:val="20"/>
                <w:szCs w:val="20"/>
              </w:rPr>
            </w:pPr>
            <w:r w:rsidRPr="004F0B1C">
              <w:rPr>
                <w:sz w:val="20"/>
                <w:szCs w:val="20"/>
              </w:rPr>
              <w:t>67,600</w:t>
            </w:r>
          </w:p>
        </w:tc>
        <w:tc>
          <w:tcPr>
            <w:tcW w:w="502" w:type="pct"/>
          </w:tcPr>
          <w:p w14:paraId="2CEDAB11" w14:textId="266A60E7" w:rsidR="00BE1387" w:rsidRPr="004F0B1C" w:rsidRDefault="00BE1387" w:rsidP="00A67712">
            <w:pPr>
              <w:spacing w:line="240" w:lineRule="exact"/>
              <w:jc w:val="right"/>
              <w:rPr>
                <w:sz w:val="20"/>
                <w:szCs w:val="20"/>
              </w:rPr>
            </w:pPr>
            <w:r w:rsidRPr="004F0B1C">
              <w:rPr>
                <w:sz w:val="20"/>
                <w:szCs w:val="20"/>
              </w:rPr>
              <w:t>500,000</w:t>
            </w:r>
          </w:p>
        </w:tc>
      </w:tr>
      <w:tr w:rsidR="004F0B1C" w:rsidRPr="004F0B1C" w14:paraId="26EC75F7" w14:textId="77777777" w:rsidTr="00A67712">
        <w:trPr>
          <w:trHeight w:val="46"/>
        </w:trPr>
        <w:tc>
          <w:tcPr>
            <w:tcW w:w="722" w:type="pct"/>
            <w:vMerge/>
            <w:shd w:val="clear" w:color="auto" w:fill="auto"/>
          </w:tcPr>
          <w:p w14:paraId="091179BF" w14:textId="77777777" w:rsidR="00BE1387" w:rsidRPr="004F0B1C" w:rsidRDefault="00BE1387" w:rsidP="00A67712">
            <w:pPr>
              <w:spacing w:line="240" w:lineRule="exact"/>
              <w:rPr>
                <w:sz w:val="20"/>
                <w:szCs w:val="20"/>
              </w:rPr>
            </w:pPr>
          </w:p>
        </w:tc>
        <w:tc>
          <w:tcPr>
            <w:tcW w:w="527" w:type="pct"/>
            <w:vMerge/>
            <w:shd w:val="clear" w:color="auto" w:fill="auto"/>
            <w:vAlign w:val="center"/>
          </w:tcPr>
          <w:p w14:paraId="7E78380D" w14:textId="77777777" w:rsidR="00BE1387" w:rsidRPr="004F0B1C" w:rsidRDefault="00BE1387" w:rsidP="00A67712">
            <w:pPr>
              <w:spacing w:line="240" w:lineRule="exact"/>
              <w:jc w:val="left"/>
              <w:rPr>
                <w:sz w:val="20"/>
                <w:szCs w:val="20"/>
              </w:rPr>
            </w:pPr>
          </w:p>
        </w:tc>
        <w:tc>
          <w:tcPr>
            <w:tcW w:w="605" w:type="pct"/>
            <w:shd w:val="clear" w:color="auto" w:fill="auto"/>
            <w:vAlign w:val="center"/>
          </w:tcPr>
          <w:p w14:paraId="650B363E" w14:textId="06FA2820" w:rsidR="00BE1387" w:rsidRPr="004F0B1C" w:rsidRDefault="009761E6" w:rsidP="00A67712">
            <w:pPr>
              <w:spacing w:line="240" w:lineRule="exact"/>
              <w:ind w:right="-69"/>
              <w:jc w:val="left"/>
              <w:rPr>
                <w:sz w:val="20"/>
                <w:szCs w:val="20"/>
              </w:rPr>
            </w:pPr>
            <w:r w:rsidRPr="004F0B1C">
              <w:rPr>
                <w:rFonts w:hint="eastAsia"/>
                <w:sz w:val="20"/>
                <w:szCs w:val="20"/>
                <w:lang w:eastAsia="zh-CN"/>
              </w:rPr>
              <w:t>支助费用</w:t>
            </w:r>
          </w:p>
        </w:tc>
        <w:tc>
          <w:tcPr>
            <w:tcW w:w="529" w:type="pct"/>
            <w:shd w:val="clear" w:color="auto" w:fill="auto"/>
          </w:tcPr>
          <w:p w14:paraId="7A2CDB89" w14:textId="52A426D2" w:rsidR="00BE1387" w:rsidRPr="004F0B1C" w:rsidRDefault="00BE1387" w:rsidP="00A67712">
            <w:pPr>
              <w:spacing w:line="240" w:lineRule="exact"/>
              <w:jc w:val="right"/>
              <w:rPr>
                <w:sz w:val="20"/>
                <w:szCs w:val="20"/>
              </w:rPr>
            </w:pPr>
            <w:r w:rsidRPr="004F0B1C">
              <w:rPr>
                <w:sz w:val="20"/>
                <w:szCs w:val="20"/>
              </w:rPr>
              <w:t>28,912</w:t>
            </w:r>
          </w:p>
        </w:tc>
        <w:tc>
          <w:tcPr>
            <w:tcW w:w="529" w:type="pct"/>
          </w:tcPr>
          <w:p w14:paraId="25EF1001" w14:textId="7E723B2C" w:rsidR="00BE1387" w:rsidRPr="004F0B1C" w:rsidRDefault="00BE1387" w:rsidP="00A67712">
            <w:pPr>
              <w:spacing w:line="240" w:lineRule="exact"/>
              <w:jc w:val="right"/>
              <w:rPr>
                <w:sz w:val="20"/>
                <w:szCs w:val="20"/>
              </w:rPr>
            </w:pPr>
            <w:r w:rsidRPr="004F0B1C">
              <w:rPr>
                <w:sz w:val="20"/>
                <w:szCs w:val="20"/>
              </w:rPr>
              <w:t>0</w:t>
            </w:r>
          </w:p>
        </w:tc>
        <w:tc>
          <w:tcPr>
            <w:tcW w:w="529" w:type="pct"/>
          </w:tcPr>
          <w:p w14:paraId="5F45CC4E" w14:textId="7F5514F8" w:rsidR="00BE1387" w:rsidRPr="004F0B1C" w:rsidRDefault="00BE1387" w:rsidP="00A67712">
            <w:pPr>
              <w:spacing w:line="240" w:lineRule="exact"/>
              <w:jc w:val="right"/>
              <w:rPr>
                <w:sz w:val="20"/>
                <w:szCs w:val="20"/>
              </w:rPr>
            </w:pPr>
            <w:r w:rsidRPr="004F0B1C">
              <w:rPr>
                <w:sz w:val="20"/>
                <w:szCs w:val="20"/>
              </w:rPr>
              <w:t>27,300</w:t>
            </w:r>
          </w:p>
        </w:tc>
        <w:tc>
          <w:tcPr>
            <w:tcW w:w="529" w:type="pct"/>
          </w:tcPr>
          <w:p w14:paraId="13BBB34A" w14:textId="1AEE339E" w:rsidR="00BE1387" w:rsidRPr="004F0B1C" w:rsidRDefault="00BE1387" w:rsidP="00A67712">
            <w:pPr>
              <w:spacing w:line="240" w:lineRule="exact"/>
              <w:jc w:val="right"/>
              <w:rPr>
                <w:sz w:val="20"/>
                <w:szCs w:val="20"/>
              </w:rPr>
            </w:pPr>
            <w:r w:rsidRPr="004F0B1C">
              <w:rPr>
                <w:sz w:val="20"/>
                <w:szCs w:val="20"/>
              </w:rPr>
              <w:t>0</w:t>
            </w:r>
          </w:p>
        </w:tc>
        <w:tc>
          <w:tcPr>
            <w:tcW w:w="529" w:type="pct"/>
          </w:tcPr>
          <w:p w14:paraId="22D9E764" w14:textId="6C8831E0" w:rsidR="00BE1387" w:rsidRPr="004F0B1C" w:rsidRDefault="00BE1387" w:rsidP="00A67712">
            <w:pPr>
              <w:spacing w:line="240" w:lineRule="exact"/>
              <w:jc w:val="right"/>
              <w:rPr>
                <w:sz w:val="20"/>
                <w:szCs w:val="20"/>
              </w:rPr>
            </w:pPr>
            <w:r w:rsidRPr="004F0B1C">
              <w:rPr>
                <w:sz w:val="20"/>
                <w:szCs w:val="20"/>
              </w:rPr>
              <w:t>8,788</w:t>
            </w:r>
          </w:p>
        </w:tc>
        <w:tc>
          <w:tcPr>
            <w:tcW w:w="502" w:type="pct"/>
          </w:tcPr>
          <w:p w14:paraId="1C8EA213" w14:textId="3FEE4720" w:rsidR="00BE1387" w:rsidRPr="004F0B1C" w:rsidRDefault="00BE1387" w:rsidP="00A67712">
            <w:pPr>
              <w:spacing w:line="240" w:lineRule="exact"/>
              <w:jc w:val="right"/>
              <w:rPr>
                <w:sz w:val="20"/>
                <w:szCs w:val="20"/>
              </w:rPr>
            </w:pPr>
            <w:r w:rsidRPr="004F0B1C">
              <w:rPr>
                <w:sz w:val="20"/>
                <w:szCs w:val="20"/>
              </w:rPr>
              <w:t>65,000</w:t>
            </w:r>
          </w:p>
        </w:tc>
      </w:tr>
      <w:tr w:rsidR="004F0B1C" w:rsidRPr="004F0B1C" w14:paraId="40595BA3" w14:textId="77777777" w:rsidTr="00A67712">
        <w:trPr>
          <w:trHeight w:val="46"/>
        </w:trPr>
        <w:tc>
          <w:tcPr>
            <w:tcW w:w="722" w:type="pct"/>
            <w:vMerge/>
            <w:shd w:val="clear" w:color="auto" w:fill="auto"/>
          </w:tcPr>
          <w:p w14:paraId="58764E02" w14:textId="77777777" w:rsidR="009761E6" w:rsidRPr="004F0B1C" w:rsidRDefault="009761E6" w:rsidP="00A67712">
            <w:pPr>
              <w:spacing w:line="240" w:lineRule="exact"/>
              <w:rPr>
                <w:sz w:val="20"/>
                <w:szCs w:val="20"/>
              </w:rPr>
            </w:pPr>
          </w:p>
        </w:tc>
        <w:tc>
          <w:tcPr>
            <w:tcW w:w="527" w:type="pct"/>
            <w:vMerge w:val="restart"/>
            <w:shd w:val="clear" w:color="auto" w:fill="auto"/>
            <w:vAlign w:val="center"/>
          </w:tcPr>
          <w:p w14:paraId="4D9B954B" w14:textId="5ADFD5EE" w:rsidR="009761E6" w:rsidRPr="004F0B1C" w:rsidRDefault="009761E6" w:rsidP="00A67712">
            <w:pPr>
              <w:spacing w:line="240" w:lineRule="exact"/>
              <w:ind w:left="-17" w:right="-196"/>
              <w:jc w:val="left"/>
              <w:rPr>
                <w:sz w:val="20"/>
                <w:szCs w:val="20"/>
              </w:rPr>
            </w:pPr>
            <w:r w:rsidRPr="004F0B1C">
              <w:rPr>
                <w:rFonts w:hint="eastAsia"/>
                <w:sz w:val="20"/>
                <w:szCs w:val="20"/>
                <w:lang w:eastAsia="zh-CN"/>
              </w:rPr>
              <w:t>工发组织</w:t>
            </w:r>
          </w:p>
        </w:tc>
        <w:tc>
          <w:tcPr>
            <w:tcW w:w="605" w:type="pct"/>
            <w:shd w:val="clear" w:color="auto" w:fill="auto"/>
            <w:vAlign w:val="center"/>
          </w:tcPr>
          <w:p w14:paraId="64BB2DAB" w14:textId="27FCA852" w:rsidR="009761E6" w:rsidRPr="004F0B1C" w:rsidRDefault="009761E6" w:rsidP="00A67712">
            <w:pPr>
              <w:spacing w:line="240" w:lineRule="exact"/>
              <w:jc w:val="left"/>
              <w:rPr>
                <w:sz w:val="20"/>
                <w:szCs w:val="20"/>
              </w:rPr>
            </w:pPr>
            <w:r w:rsidRPr="004F0B1C">
              <w:rPr>
                <w:rFonts w:hint="eastAsia"/>
                <w:sz w:val="20"/>
                <w:szCs w:val="20"/>
                <w:lang w:eastAsia="zh-CN"/>
              </w:rPr>
              <w:t>项目费用</w:t>
            </w:r>
          </w:p>
        </w:tc>
        <w:tc>
          <w:tcPr>
            <w:tcW w:w="529" w:type="pct"/>
            <w:shd w:val="clear" w:color="auto" w:fill="auto"/>
          </w:tcPr>
          <w:p w14:paraId="7BD3E7A3" w14:textId="7E127663" w:rsidR="009761E6" w:rsidRPr="004F0B1C" w:rsidRDefault="009761E6" w:rsidP="00A67712">
            <w:pPr>
              <w:spacing w:line="240" w:lineRule="exact"/>
              <w:jc w:val="right"/>
              <w:rPr>
                <w:sz w:val="20"/>
                <w:szCs w:val="20"/>
              </w:rPr>
            </w:pPr>
            <w:r w:rsidRPr="004F0B1C">
              <w:rPr>
                <w:sz w:val="20"/>
                <w:szCs w:val="20"/>
              </w:rPr>
              <w:t>189,000</w:t>
            </w:r>
          </w:p>
        </w:tc>
        <w:tc>
          <w:tcPr>
            <w:tcW w:w="529" w:type="pct"/>
          </w:tcPr>
          <w:p w14:paraId="0B6A5559" w14:textId="25549D64" w:rsidR="009761E6" w:rsidRPr="004F0B1C" w:rsidRDefault="009761E6" w:rsidP="00A67712">
            <w:pPr>
              <w:spacing w:line="240" w:lineRule="exact"/>
              <w:jc w:val="right"/>
              <w:rPr>
                <w:sz w:val="20"/>
                <w:szCs w:val="20"/>
              </w:rPr>
            </w:pPr>
            <w:r w:rsidRPr="004F0B1C">
              <w:rPr>
                <w:sz w:val="20"/>
                <w:szCs w:val="20"/>
              </w:rPr>
              <w:t>0</w:t>
            </w:r>
          </w:p>
        </w:tc>
        <w:tc>
          <w:tcPr>
            <w:tcW w:w="529" w:type="pct"/>
          </w:tcPr>
          <w:p w14:paraId="0958F800" w14:textId="3A26CEAF" w:rsidR="009761E6" w:rsidRPr="004F0B1C" w:rsidRDefault="009761E6" w:rsidP="00A67712">
            <w:pPr>
              <w:spacing w:line="240" w:lineRule="exact"/>
              <w:jc w:val="right"/>
              <w:rPr>
                <w:sz w:val="20"/>
                <w:szCs w:val="20"/>
              </w:rPr>
            </w:pPr>
            <w:r w:rsidRPr="004F0B1C">
              <w:rPr>
                <w:sz w:val="20"/>
                <w:szCs w:val="20"/>
              </w:rPr>
              <w:t>120,000</w:t>
            </w:r>
          </w:p>
        </w:tc>
        <w:tc>
          <w:tcPr>
            <w:tcW w:w="529" w:type="pct"/>
          </w:tcPr>
          <w:p w14:paraId="352EC21C" w14:textId="3F3EF01E" w:rsidR="009761E6" w:rsidRPr="004F0B1C" w:rsidRDefault="009761E6" w:rsidP="00A67712">
            <w:pPr>
              <w:spacing w:line="240" w:lineRule="exact"/>
              <w:jc w:val="right"/>
              <w:rPr>
                <w:sz w:val="20"/>
                <w:szCs w:val="20"/>
              </w:rPr>
            </w:pPr>
            <w:r w:rsidRPr="004F0B1C">
              <w:rPr>
                <w:sz w:val="20"/>
                <w:szCs w:val="20"/>
              </w:rPr>
              <w:t>0</w:t>
            </w:r>
          </w:p>
        </w:tc>
        <w:tc>
          <w:tcPr>
            <w:tcW w:w="529" w:type="pct"/>
          </w:tcPr>
          <w:p w14:paraId="5DD98928" w14:textId="61FFF333" w:rsidR="009761E6" w:rsidRPr="004F0B1C" w:rsidRDefault="009761E6" w:rsidP="00A67712">
            <w:pPr>
              <w:spacing w:line="240" w:lineRule="exact"/>
              <w:jc w:val="right"/>
              <w:rPr>
                <w:sz w:val="20"/>
                <w:szCs w:val="20"/>
              </w:rPr>
            </w:pPr>
            <w:r w:rsidRPr="004F0B1C">
              <w:rPr>
                <w:sz w:val="20"/>
                <w:szCs w:val="20"/>
              </w:rPr>
              <w:t>16,000</w:t>
            </w:r>
          </w:p>
        </w:tc>
        <w:tc>
          <w:tcPr>
            <w:tcW w:w="502" w:type="pct"/>
          </w:tcPr>
          <w:p w14:paraId="7D6FAD54" w14:textId="3321CF42" w:rsidR="009761E6" w:rsidRPr="004F0B1C" w:rsidRDefault="009761E6" w:rsidP="00A67712">
            <w:pPr>
              <w:spacing w:line="240" w:lineRule="exact"/>
              <w:jc w:val="right"/>
              <w:rPr>
                <w:sz w:val="20"/>
                <w:szCs w:val="20"/>
              </w:rPr>
            </w:pPr>
            <w:r w:rsidRPr="004F0B1C">
              <w:rPr>
                <w:sz w:val="20"/>
                <w:szCs w:val="20"/>
              </w:rPr>
              <w:t>325,000</w:t>
            </w:r>
          </w:p>
        </w:tc>
      </w:tr>
      <w:tr w:rsidR="004F0B1C" w:rsidRPr="004F0B1C" w14:paraId="05D08D48" w14:textId="77777777" w:rsidTr="00A67712">
        <w:trPr>
          <w:trHeight w:val="46"/>
        </w:trPr>
        <w:tc>
          <w:tcPr>
            <w:tcW w:w="722" w:type="pct"/>
            <w:vMerge/>
            <w:shd w:val="clear" w:color="auto" w:fill="auto"/>
          </w:tcPr>
          <w:p w14:paraId="3F1D5A40" w14:textId="77777777" w:rsidR="009761E6" w:rsidRPr="004F0B1C" w:rsidRDefault="009761E6" w:rsidP="00A67712">
            <w:pPr>
              <w:spacing w:line="240" w:lineRule="exact"/>
              <w:rPr>
                <w:sz w:val="20"/>
                <w:szCs w:val="20"/>
              </w:rPr>
            </w:pPr>
          </w:p>
        </w:tc>
        <w:tc>
          <w:tcPr>
            <w:tcW w:w="527" w:type="pct"/>
            <w:vMerge/>
            <w:shd w:val="clear" w:color="auto" w:fill="auto"/>
            <w:vAlign w:val="center"/>
          </w:tcPr>
          <w:p w14:paraId="641C2183" w14:textId="77777777" w:rsidR="009761E6" w:rsidRPr="004F0B1C" w:rsidRDefault="009761E6" w:rsidP="00A67712">
            <w:pPr>
              <w:spacing w:line="240" w:lineRule="exact"/>
              <w:jc w:val="left"/>
              <w:rPr>
                <w:sz w:val="20"/>
                <w:szCs w:val="20"/>
              </w:rPr>
            </w:pPr>
          </w:p>
        </w:tc>
        <w:tc>
          <w:tcPr>
            <w:tcW w:w="605" w:type="pct"/>
            <w:shd w:val="clear" w:color="auto" w:fill="auto"/>
            <w:vAlign w:val="center"/>
          </w:tcPr>
          <w:p w14:paraId="263E9DBF" w14:textId="7031BB94" w:rsidR="009761E6" w:rsidRPr="004F0B1C" w:rsidRDefault="009761E6" w:rsidP="00A67712">
            <w:pPr>
              <w:spacing w:line="240" w:lineRule="exact"/>
              <w:ind w:right="-69"/>
              <w:jc w:val="left"/>
              <w:rPr>
                <w:sz w:val="20"/>
                <w:szCs w:val="20"/>
              </w:rPr>
            </w:pPr>
            <w:r w:rsidRPr="004F0B1C">
              <w:rPr>
                <w:rFonts w:hint="eastAsia"/>
                <w:sz w:val="20"/>
                <w:szCs w:val="20"/>
                <w:lang w:eastAsia="zh-CN"/>
              </w:rPr>
              <w:t>支助费用</w:t>
            </w:r>
          </w:p>
        </w:tc>
        <w:tc>
          <w:tcPr>
            <w:tcW w:w="529" w:type="pct"/>
            <w:shd w:val="clear" w:color="auto" w:fill="auto"/>
          </w:tcPr>
          <w:p w14:paraId="4B36653A" w14:textId="71C28971" w:rsidR="009761E6" w:rsidRPr="004F0B1C" w:rsidRDefault="009761E6" w:rsidP="00A67712">
            <w:pPr>
              <w:spacing w:line="240" w:lineRule="exact"/>
              <w:jc w:val="right"/>
              <w:rPr>
                <w:sz w:val="20"/>
                <w:szCs w:val="20"/>
              </w:rPr>
            </w:pPr>
            <w:r w:rsidRPr="004F0B1C">
              <w:rPr>
                <w:sz w:val="20"/>
                <w:szCs w:val="20"/>
              </w:rPr>
              <w:t>13,230</w:t>
            </w:r>
          </w:p>
        </w:tc>
        <w:tc>
          <w:tcPr>
            <w:tcW w:w="529" w:type="pct"/>
          </w:tcPr>
          <w:p w14:paraId="00D64ECC" w14:textId="44AE84B1" w:rsidR="009761E6" w:rsidRPr="004F0B1C" w:rsidRDefault="009761E6" w:rsidP="00A67712">
            <w:pPr>
              <w:spacing w:line="240" w:lineRule="exact"/>
              <w:jc w:val="right"/>
              <w:rPr>
                <w:sz w:val="20"/>
                <w:szCs w:val="20"/>
              </w:rPr>
            </w:pPr>
            <w:r w:rsidRPr="004F0B1C">
              <w:rPr>
                <w:sz w:val="20"/>
                <w:szCs w:val="20"/>
              </w:rPr>
              <w:t>0</w:t>
            </w:r>
          </w:p>
        </w:tc>
        <w:tc>
          <w:tcPr>
            <w:tcW w:w="529" w:type="pct"/>
          </w:tcPr>
          <w:p w14:paraId="38998ABA" w14:textId="762542E7" w:rsidR="009761E6" w:rsidRPr="004F0B1C" w:rsidRDefault="009761E6" w:rsidP="00A67712">
            <w:pPr>
              <w:spacing w:line="240" w:lineRule="exact"/>
              <w:jc w:val="right"/>
              <w:rPr>
                <w:sz w:val="20"/>
                <w:szCs w:val="20"/>
              </w:rPr>
            </w:pPr>
            <w:r w:rsidRPr="004F0B1C">
              <w:rPr>
                <w:sz w:val="20"/>
                <w:szCs w:val="20"/>
              </w:rPr>
              <w:t>8,400</w:t>
            </w:r>
          </w:p>
        </w:tc>
        <w:tc>
          <w:tcPr>
            <w:tcW w:w="529" w:type="pct"/>
          </w:tcPr>
          <w:p w14:paraId="756BD843" w14:textId="6C8E7FD2" w:rsidR="009761E6" w:rsidRPr="004F0B1C" w:rsidRDefault="009761E6" w:rsidP="00A67712">
            <w:pPr>
              <w:spacing w:line="240" w:lineRule="exact"/>
              <w:jc w:val="right"/>
              <w:rPr>
                <w:sz w:val="20"/>
                <w:szCs w:val="20"/>
              </w:rPr>
            </w:pPr>
            <w:r w:rsidRPr="004F0B1C">
              <w:rPr>
                <w:sz w:val="20"/>
                <w:szCs w:val="20"/>
              </w:rPr>
              <w:t>0</w:t>
            </w:r>
          </w:p>
        </w:tc>
        <w:tc>
          <w:tcPr>
            <w:tcW w:w="529" w:type="pct"/>
          </w:tcPr>
          <w:p w14:paraId="45546DB6" w14:textId="33DC735C" w:rsidR="009761E6" w:rsidRPr="004F0B1C" w:rsidRDefault="009761E6" w:rsidP="00A67712">
            <w:pPr>
              <w:spacing w:line="240" w:lineRule="exact"/>
              <w:jc w:val="right"/>
              <w:rPr>
                <w:sz w:val="20"/>
                <w:szCs w:val="20"/>
              </w:rPr>
            </w:pPr>
            <w:r w:rsidRPr="004F0B1C">
              <w:rPr>
                <w:sz w:val="20"/>
                <w:szCs w:val="20"/>
              </w:rPr>
              <w:t>1,120</w:t>
            </w:r>
          </w:p>
        </w:tc>
        <w:tc>
          <w:tcPr>
            <w:tcW w:w="502" w:type="pct"/>
          </w:tcPr>
          <w:p w14:paraId="5301C432" w14:textId="2B4271C1" w:rsidR="009761E6" w:rsidRPr="004F0B1C" w:rsidRDefault="009761E6" w:rsidP="00A67712">
            <w:pPr>
              <w:spacing w:line="240" w:lineRule="exact"/>
              <w:jc w:val="right"/>
              <w:rPr>
                <w:sz w:val="20"/>
                <w:szCs w:val="20"/>
              </w:rPr>
            </w:pPr>
            <w:r w:rsidRPr="004F0B1C">
              <w:rPr>
                <w:sz w:val="20"/>
                <w:szCs w:val="20"/>
              </w:rPr>
              <w:t>22,750</w:t>
            </w:r>
          </w:p>
        </w:tc>
      </w:tr>
      <w:tr w:rsidR="004F0B1C" w:rsidRPr="004F0B1C" w14:paraId="7776DD3E" w14:textId="77777777" w:rsidTr="00A67712">
        <w:trPr>
          <w:trHeight w:val="157"/>
        </w:trPr>
        <w:tc>
          <w:tcPr>
            <w:tcW w:w="722" w:type="pct"/>
            <w:vMerge/>
            <w:shd w:val="clear" w:color="auto" w:fill="auto"/>
            <w:vAlign w:val="center"/>
          </w:tcPr>
          <w:p w14:paraId="2CC8B1D7" w14:textId="77777777" w:rsidR="00A67712" w:rsidRPr="004F0B1C" w:rsidRDefault="00A67712" w:rsidP="00A67712">
            <w:pPr>
              <w:spacing w:line="240" w:lineRule="exact"/>
              <w:rPr>
                <w:sz w:val="20"/>
                <w:szCs w:val="20"/>
              </w:rPr>
            </w:pPr>
          </w:p>
        </w:tc>
        <w:tc>
          <w:tcPr>
            <w:tcW w:w="1132" w:type="pct"/>
            <w:gridSpan w:val="2"/>
            <w:shd w:val="clear" w:color="auto" w:fill="auto"/>
          </w:tcPr>
          <w:p w14:paraId="2A5B3ECD" w14:textId="24F889CD" w:rsidR="00A67712" w:rsidRPr="004F0B1C" w:rsidRDefault="00A67712" w:rsidP="00A67712">
            <w:pPr>
              <w:spacing w:line="240" w:lineRule="exact"/>
              <w:jc w:val="left"/>
              <w:rPr>
                <w:sz w:val="20"/>
                <w:szCs w:val="20"/>
              </w:rPr>
            </w:pPr>
            <w:r w:rsidRPr="004F0B1C">
              <w:rPr>
                <w:rFonts w:hint="eastAsia"/>
                <w:sz w:val="20"/>
                <w:szCs w:val="20"/>
                <w:lang w:eastAsia="zh-CN"/>
              </w:rPr>
              <w:t>项目费用共计</w:t>
            </w:r>
          </w:p>
        </w:tc>
        <w:tc>
          <w:tcPr>
            <w:tcW w:w="529" w:type="pct"/>
            <w:vAlign w:val="center"/>
          </w:tcPr>
          <w:p w14:paraId="09851312" w14:textId="0E849880" w:rsidR="00A67712" w:rsidRPr="004F0B1C" w:rsidRDefault="00A67712" w:rsidP="00A67712">
            <w:pPr>
              <w:spacing w:line="240" w:lineRule="exact"/>
              <w:jc w:val="right"/>
              <w:rPr>
                <w:sz w:val="20"/>
                <w:szCs w:val="20"/>
              </w:rPr>
            </w:pPr>
            <w:r w:rsidRPr="004F0B1C">
              <w:rPr>
                <w:sz w:val="20"/>
                <w:szCs w:val="20"/>
              </w:rPr>
              <w:t>411,400</w:t>
            </w:r>
          </w:p>
        </w:tc>
        <w:tc>
          <w:tcPr>
            <w:tcW w:w="529" w:type="pct"/>
            <w:vAlign w:val="center"/>
          </w:tcPr>
          <w:p w14:paraId="51394FC9" w14:textId="0FDB0E4A" w:rsidR="00A67712" w:rsidRPr="004F0B1C" w:rsidRDefault="00A67712" w:rsidP="00A67712">
            <w:pPr>
              <w:spacing w:line="240" w:lineRule="exact"/>
              <w:jc w:val="right"/>
              <w:rPr>
                <w:sz w:val="20"/>
                <w:szCs w:val="20"/>
              </w:rPr>
            </w:pPr>
            <w:r w:rsidRPr="004F0B1C">
              <w:rPr>
                <w:sz w:val="20"/>
                <w:szCs w:val="20"/>
              </w:rPr>
              <w:t>0</w:t>
            </w:r>
          </w:p>
        </w:tc>
        <w:tc>
          <w:tcPr>
            <w:tcW w:w="529" w:type="pct"/>
            <w:vAlign w:val="center"/>
          </w:tcPr>
          <w:p w14:paraId="1EB6BF58" w14:textId="61BFF1AA" w:rsidR="00A67712" w:rsidRPr="004F0B1C" w:rsidRDefault="00A67712" w:rsidP="00A67712">
            <w:pPr>
              <w:spacing w:line="240" w:lineRule="exact"/>
              <w:jc w:val="right"/>
              <w:rPr>
                <w:sz w:val="20"/>
                <w:szCs w:val="20"/>
              </w:rPr>
            </w:pPr>
            <w:r w:rsidRPr="004F0B1C">
              <w:rPr>
                <w:sz w:val="20"/>
                <w:szCs w:val="20"/>
              </w:rPr>
              <w:t>330,000</w:t>
            </w:r>
          </w:p>
        </w:tc>
        <w:tc>
          <w:tcPr>
            <w:tcW w:w="529" w:type="pct"/>
            <w:vAlign w:val="center"/>
          </w:tcPr>
          <w:p w14:paraId="63D746F8" w14:textId="31CA7BB9" w:rsidR="00A67712" w:rsidRPr="004F0B1C" w:rsidRDefault="00A67712" w:rsidP="00A67712">
            <w:pPr>
              <w:spacing w:line="240" w:lineRule="exact"/>
              <w:jc w:val="right"/>
              <w:rPr>
                <w:sz w:val="20"/>
                <w:szCs w:val="20"/>
              </w:rPr>
            </w:pPr>
            <w:r w:rsidRPr="004F0B1C">
              <w:rPr>
                <w:sz w:val="20"/>
                <w:szCs w:val="20"/>
              </w:rPr>
              <w:t>0</w:t>
            </w:r>
          </w:p>
        </w:tc>
        <w:tc>
          <w:tcPr>
            <w:tcW w:w="529" w:type="pct"/>
            <w:vAlign w:val="center"/>
          </w:tcPr>
          <w:p w14:paraId="54CA742E" w14:textId="4B0576FE" w:rsidR="00A67712" w:rsidRPr="004F0B1C" w:rsidRDefault="00A67712" w:rsidP="00A67712">
            <w:pPr>
              <w:spacing w:line="240" w:lineRule="exact"/>
              <w:jc w:val="right"/>
              <w:rPr>
                <w:sz w:val="20"/>
                <w:szCs w:val="20"/>
              </w:rPr>
            </w:pPr>
            <w:r w:rsidRPr="004F0B1C">
              <w:rPr>
                <w:sz w:val="20"/>
                <w:szCs w:val="20"/>
              </w:rPr>
              <w:t>83,600</w:t>
            </w:r>
          </w:p>
        </w:tc>
        <w:tc>
          <w:tcPr>
            <w:tcW w:w="502" w:type="pct"/>
            <w:vAlign w:val="center"/>
          </w:tcPr>
          <w:p w14:paraId="75D7EB9D" w14:textId="2BB2D05B" w:rsidR="00A67712" w:rsidRPr="004F0B1C" w:rsidRDefault="00A67712" w:rsidP="00A67712">
            <w:pPr>
              <w:spacing w:line="240" w:lineRule="exact"/>
              <w:jc w:val="right"/>
              <w:rPr>
                <w:sz w:val="20"/>
                <w:szCs w:val="20"/>
              </w:rPr>
            </w:pPr>
            <w:r w:rsidRPr="004F0B1C">
              <w:rPr>
                <w:sz w:val="20"/>
                <w:szCs w:val="20"/>
              </w:rPr>
              <w:t>825,000</w:t>
            </w:r>
          </w:p>
        </w:tc>
      </w:tr>
      <w:tr w:rsidR="004F0B1C" w:rsidRPr="004F0B1C" w14:paraId="57A4B222" w14:textId="77777777" w:rsidTr="00A67712">
        <w:trPr>
          <w:trHeight w:val="201"/>
        </w:trPr>
        <w:tc>
          <w:tcPr>
            <w:tcW w:w="722" w:type="pct"/>
            <w:vMerge/>
            <w:shd w:val="clear" w:color="auto" w:fill="auto"/>
          </w:tcPr>
          <w:p w14:paraId="2612936E" w14:textId="77777777" w:rsidR="00A67712" w:rsidRPr="004F0B1C" w:rsidRDefault="00A67712" w:rsidP="00A67712">
            <w:pPr>
              <w:spacing w:line="240" w:lineRule="exact"/>
              <w:rPr>
                <w:sz w:val="20"/>
                <w:szCs w:val="20"/>
              </w:rPr>
            </w:pPr>
          </w:p>
        </w:tc>
        <w:tc>
          <w:tcPr>
            <w:tcW w:w="1132" w:type="pct"/>
            <w:gridSpan w:val="2"/>
            <w:shd w:val="clear" w:color="auto" w:fill="auto"/>
          </w:tcPr>
          <w:p w14:paraId="31AE98D6" w14:textId="27CB4452" w:rsidR="00A67712" w:rsidRPr="004F0B1C" w:rsidRDefault="00A67712" w:rsidP="00A67712">
            <w:pPr>
              <w:spacing w:line="240" w:lineRule="exact"/>
              <w:jc w:val="left"/>
              <w:rPr>
                <w:sz w:val="20"/>
                <w:szCs w:val="20"/>
              </w:rPr>
            </w:pPr>
            <w:r w:rsidRPr="004F0B1C">
              <w:rPr>
                <w:rFonts w:hint="eastAsia"/>
                <w:sz w:val="20"/>
                <w:szCs w:val="20"/>
                <w:lang w:eastAsia="zh-CN"/>
              </w:rPr>
              <w:t>支助费用共计</w:t>
            </w:r>
          </w:p>
        </w:tc>
        <w:tc>
          <w:tcPr>
            <w:tcW w:w="529" w:type="pct"/>
            <w:vAlign w:val="center"/>
          </w:tcPr>
          <w:p w14:paraId="122A1439" w14:textId="1BA6FD39" w:rsidR="00A67712" w:rsidRPr="004F0B1C" w:rsidRDefault="00A67712" w:rsidP="00A67712">
            <w:pPr>
              <w:spacing w:line="240" w:lineRule="exact"/>
              <w:jc w:val="right"/>
              <w:rPr>
                <w:sz w:val="20"/>
                <w:szCs w:val="20"/>
              </w:rPr>
            </w:pPr>
            <w:r w:rsidRPr="004F0B1C">
              <w:rPr>
                <w:sz w:val="20"/>
                <w:szCs w:val="20"/>
              </w:rPr>
              <w:t>42,142</w:t>
            </w:r>
          </w:p>
        </w:tc>
        <w:tc>
          <w:tcPr>
            <w:tcW w:w="529" w:type="pct"/>
            <w:vAlign w:val="center"/>
          </w:tcPr>
          <w:p w14:paraId="7356974F" w14:textId="704D2DD9" w:rsidR="00A67712" w:rsidRPr="004F0B1C" w:rsidRDefault="00A67712" w:rsidP="00A67712">
            <w:pPr>
              <w:spacing w:line="240" w:lineRule="exact"/>
              <w:jc w:val="right"/>
              <w:rPr>
                <w:sz w:val="20"/>
                <w:szCs w:val="20"/>
              </w:rPr>
            </w:pPr>
            <w:r w:rsidRPr="004F0B1C">
              <w:rPr>
                <w:sz w:val="20"/>
                <w:szCs w:val="20"/>
              </w:rPr>
              <w:t>0</w:t>
            </w:r>
          </w:p>
        </w:tc>
        <w:tc>
          <w:tcPr>
            <w:tcW w:w="529" w:type="pct"/>
            <w:vAlign w:val="center"/>
          </w:tcPr>
          <w:p w14:paraId="5BF7B246" w14:textId="5BE4DC3C" w:rsidR="00A67712" w:rsidRPr="004F0B1C" w:rsidRDefault="00A67712" w:rsidP="00A67712">
            <w:pPr>
              <w:spacing w:line="240" w:lineRule="exact"/>
              <w:jc w:val="right"/>
              <w:rPr>
                <w:sz w:val="20"/>
                <w:szCs w:val="20"/>
              </w:rPr>
            </w:pPr>
            <w:r w:rsidRPr="004F0B1C">
              <w:rPr>
                <w:sz w:val="20"/>
                <w:szCs w:val="20"/>
              </w:rPr>
              <w:t>35,700</w:t>
            </w:r>
          </w:p>
        </w:tc>
        <w:tc>
          <w:tcPr>
            <w:tcW w:w="529" w:type="pct"/>
            <w:vAlign w:val="center"/>
          </w:tcPr>
          <w:p w14:paraId="487F1BF1" w14:textId="3FF9395B" w:rsidR="00A67712" w:rsidRPr="004F0B1C" w:rsidRDefault="00A67712" w:rsidP="00A67712">
            <w:pPr>
              <w:spacing w:line="240" w:lineRule="exact"/>
              <w:jc w:val="right"/>
              <w:rPr>
                <w:sz w:val="20"/>
                <w:szCs w:val="20"/>
              </w:rPr>
            </w:pPr>
            <w:r w:rsidRPr="004F0B1C">
              <w:rPr>
                <w:sz w:val="20"/>
                <w:szCs w:val="20"/>
              </w:rPr>
              <w:t>0</w:t>
            </w:r>
          </w:p>
        </w:tc>
        <w:tc>
          <w:tcPr>
            <w:tcW w:w="529" w:type="pct"/>
            <w:vAlign w:val="center"/>
          </w:tcPr>
          <w:p w14:paraId="4F5FD7B3" w14:textId="14420591" w:rsidR="00A67712" w:rsidRPr="004F0B1C" w:rsidRDefault="00A67712" w:rsidP="00A67712">
            <w:pPr>
              <w:spacing w:line="240" w:lineRule="exact"/>
              <w:jc w:val="right"/>
              <w:rPr>
                <w:sz w:val="20"/>
                <w:szCs w:val="20"/>
              </w:rPr>
            </w:pPr>
            <w:r w:rsidRPr="004F0B1C">
              <w:rPr>
                <w:sz w:val="20"/>
                <w:szCs w:val="20"/>
              </w:rPr>
              <w:t>9,908</w:t>
            </w:r>
          </w:p>
        </w:tc>
        <w:tc>
          <w:tcPr>
            <w:tcW w:w="502" w:type="pct"/>
            <w:vAlign w:val="center"/>
          </w:tcPr>
          <w:p w14:paraId="2AE2BE21" w14:textId="43DC4EE3" w:rsidR="00A67712" w:rsidRPr="004F0B1C" w:rsidRDefault="00A67712" w:rsidP="00A67712">
            <w:pPr>
              <w:spacing w:line="240" w:lineRule="exact"/>
              <w:jc w:val="right"/>
              <w:rPr>
                <w:sz w:val="20"/>
                <w:szCs w:val="20"/>
              </w:rPr>
            </w:pPr>
            <w:r w:rsidRPr="004F0B1C">
              <w:rPr>
                <w:sz w:val="20"/>
                <w:szCs w:val="20"/>
              </w:rPr>
              <w:t>87,750</w:t>
            </w:r>
          </w:p>
        </w:tc>
      </w:tr>
      <w:tr w:rsidR="004F0B1C" w:rsidRPr="004F0B1C" w14:paraId="2D1BCC18" w14:textId="77777777" w:rsidTr="00A67712">
        <w:trPr>
          <w:trHeight w:val="62"/>
        </w:trPr>
        <w:tc>
          <w:tcPr>
            <w:tcW w:w="722" w:type="pct"/>
            <w:vMerge/>
            <w:shd w:val="clear" w:color="auto" w:fill="auto"/>
          </w:tcPr>
          <w:p w14:paraId="64529A64" w14:textId="77777777" w:rsidR="00A67712" w:rsidRPr="004F0B1C" w:rsidRDefault="00A67712" w:rsidP="00A67712">
            <w:pPr>
              <w:spacing w:line="240" w:lineRule="exact"/>
              <w:rPr>
                <w:sz w:val="20"/>
                <w:szCs w:val="20"/>
              </w:rPr>
            </w:pPr>
          </w:p>
        </w:tc>
        <w:tc>
          <w:tcPr>
            <w:tcW w:w="1132" w:type="pct"/>
            <w:gridSpan w:val="2"/>
            <w:shd w:val="clear" w:color="auto" w:fill="auto"/>
            <w:vAlign w:val="center"/>
          </w:tcPr>
          <w:p w14:paraId="4FF9D893" w14:textId="0B668F2E" w:rsidR="00A67712" w:rsidRPr="004F0B1C" w:rsidRDefault="00A742E8" w:rsidP="00A67712">
            <w:pPr>
              <w:spacing w:line="240" w:lineRule="exact"/>
              <w:jc w:val="left"/>
              <w:rPr>
                <w:sz w:val="20"/>
                <w:szCs w:val="20"/>
              </w:rPr>
            </w:pPr>
            <w:r w:rsidRPr="004F0B1C">
              <w:rPr>
                <w:rFonts w:hint="eastAsia"/>
                <w:sz w:val="20"/>
                <w:szCs w:val="20"/>
                <w:lang w:eastAsia="zh-CN"/>
              </w:rPr>
              <w:t>费用共计</w:t>
            </w:r>
          </w:p>
        </w:tc>
        <w:tc>
          <w:tcPr>
            <w:tcW w:w="529" w:type="pct"/>
            <w:shd w:val="clear" w:color="auto" w:fill="auto"/>
            <w:vAlign w:val="center"/>
          </w:tcPr>
          <w:p w14:paraId="3EF66EF9" w14:textId="75E1D41E" w:rsidR="00A67712" w:rsidRPr="004F0B1C" w:rsidRDefault="00A67712" w:rsidP="00A67712">
            <w:pPr>
              <w:spacing w:line="240" w:lineRule="exact"/>
              <w:jc w:val="right"/>
              <w:rPr>
                <w:sz w:val="20"/>
                <w:szCs w:val="20"/>
              </w:rPr>
            </w:pPr>
            <w:r w:rsidRPr="004F0B1C">
              <w:rPr>
                <w:sz w:val="20"/>
                <w:szCs w:val="20"/>
              </w:rPr>
              <w:t>453,542</w:t>
            </w:r>
          </w:p>
        </w:tc>
        <w:tc>
          <w:tcPr>
            <w:tcW w:w="529" w:type="pct"/>
            <w:shd w:val="clear" w:color="auto" w:fill="auto"/>
            <w:vAlign w:val="center"/>
          </w:tcPr>
          <w:p w14:paraId="0F0C0BB2" w14:textId="7393796F" w:rsidR="00A67712" w:rsidRPr="004F0B1C" w:rsidRDefault="00A67712" w:rsidP="00A67712">
            <w:pPr>
              <w:spacing w:line="240" w:lineRule="exact"/>
              <w:jc w:val="right"/>
              <w:rPr>
                <w:sz w:val="20"/>
                <w:szCs w:val="20"/>
              </w:rPr>
            </w:pPr>
            <w:r w:rsidRPr="004F0B1C">
              <w:rPr>
                <w:sz w:val="20"/>
                <w:szCs w:val="20"/>
              </w:rPr>
              <w:t>0</w:t>
            </w:r>
          </w:p>
        </w:tc>
        <w:tc>
          <w:tcPr>
            <w:tcW w:w="529" w:type="pct"/>
            <w:shd w:val="clear" w:color="auto" w:fill="auto"/>
            <w:vAlign w:val="center"/>
          </w:tcPr>
          <w:p w14:paraId="5C2958D8" w14:textId="7BA67EF2" w:rsidR="00A67712" w:rsidRPr="004F0B1C" w:rsidRDefault="00A67712" w:rsidP="00A67712">
            <w:pPr>
              <w:spacing w:line="240" w:lineRule="exact"/>
              <w:jc w:val="right"/>
              <w:rPr>
                <w:sz w:val="20"/>
                <w:szCs w:val="20"/>
              </w:rPr>
            </w:pPr>
            <w:r w:rsidRPr="004F0B1C">
              <w:rPr>
                <w:sz w:val="20"/>
                <w:szCs w:val="20"/>
              </w:rPr>
              <w:t>365,700</w:t>
            </w:r>
          </w:p>
        </w:tc>
        <w:tc>
          <w:tcPr>
            <w:tcW w:w="529" w:type="pct"/>
            <w:shd w:val="clear" w:color="auto" w:fill="auto"/>
            <w:vAlign w:val="center"/>
          </w:tcPr>
          <w:p w14:paraId="3942449D" w14:textId="571A2708" w:rsidR="00A67712" w:rsidRPr="004F0B1C" w:rsidRDefault="00A67712" w:rsidP="00A67712">
            <w:pPr>
              <w:spacing w:line="240" w:lineRule="exact"/>
              <w:jc w:val="right"/>
              <w:rPr>
                <w:sz w:val="20"/>
                <w:szCs w:val="20"/>
              </w:rPr>
            </w:pPr>
            <w:r w:rsidRPr="004F0B1C">
              <w:rPr>
                <w:sz w:val="20"/>
                <w:szCs w:val="20"/>
              </w:rPr>
              <w:t>0</w:t>
            </w:r>
          </w:p>
        </w:tc>
        <w:tc>
          <w:tcPr>
            <w:tcW w:w="529" w:type="pct"/>
            <w:shd w:val="clear" w:color="auto" w:fill="auto"/>
            <w:vAlign w:val="center"/>
          </w:tcPr>
          <w:p w14:paraId="3E4F1553" w14:textId="6CDE6914" w:rsidR="00A67712" w:rsidRPr="004F0B1C" w:rsidRDefault="00A67712" w:rsidP="00A67712">
            <w:pPr>
              <w:spacing w:line="240" w:lineRule="exact"/>
              <w:jc w:val="right"/>
              <w:rPr>
                <w:sz w:val="20"/>
                <w:szCs w:val="20"/>
              </w:rPr>
            </w:pPr>
            <w:r w:rsidRPr="004F0B1C">
              <w:rPr>
                <w:sz w:val="20"/>
                <w:szCs w:val="20"/>
              </w:rPr>
              <w:t>93,508</w:t>
            </w:r>
          </w:p>
        </w:tc>
        <w:tc>
          <w:tcPr>
            <w:tcW w:w="502" w:type="pct"/>
            <w:vAlign w:val="center"/>
          </w:tcPr>
          <w:p w14:paraId="7AF1E645" w14:textId="2B721B41" w:rsidR="00A67712" w:rsidRPr="004F0B1C" w:rsidRDefault="00A67712" w:rsidP="00A67712">
            <w:pPr>
              <w:spacing w:line="240" w:lineRule="exact"/>
              <w:jc w:val="right"/>
              <w:rPr>
                <w:sz w:val="20"/>
                <w:szCs w:val="20"/>
              </w:rPr>
            </w:pPr>
            <w:r w:rsidRPr="004F0B1C">
              <w:rPr>
                <w:sz w:val="20"/>
                <w:szCs w:val="20"/>
              </w:rPr>
              <w:t>912,750</w:t>
            </w:r>
          </w:p>
        </w:tc>
      </w:tr>
    </w:tbl>
    <w:p w14:paraId="1E718545" w14:textId="6AA92BA1" w:rsidR="0070038F" w:rsidRPr="004F0B1C" w:rsidRDefault="0070038F" w:rsidP="00A67712">
      <w:pPr>
        <w:spacing w:line="240" w:lineRule="exact"/>
        <w:ind w:right="-561"/>
        <w:jc w:val="left"/>
        <w:rPr>
          <w:sz w:val="18"/>
          <w:szCs w:val="18"/>
        </w:rPr>
      </w:pPr>
      <w:r w:rsidRPr="004F0B1C">
        <w:rPr>
          <w:sz w:val="18"/>
          <w:szCs w:val="18"/>
        </w:rPr>
        <w:t>*</w:t>
      </w:r>
      <w:r w:rsidR="00A67712" w:rsidRPr="004F0B1C">
        <w:rPr>
          <w:rFonts w:hint="eastAsia"/>
          <w:sz w:val="18"/>
          <w:szCs w:val="18"/>
          <w:lang w:eastAsia="zh-CN"/>
        </w:rPr>
        <w:t>建议本次会议核准。</w:t>
      </w:r>
    </w:p>
    <w:p w14:paraId="041265A9" w14:textId="77777777" w:rsidR="0070038F" w:rsidRPr="004F0B1C" w:rsidRDefault="0070038F" w:rsidP="00A67712">
      <w:pPr>
        <w:spacing w:line="240" w:lineRule="exact"/>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4F0B1C" w14:paraId="76DCE8AF" w14:textId="77777777" w:rsidTr="007C660F">
        <w:trPr>
          <w:trHeight w:val="63"/>
        </w:trPr>
        <w:tc>
          <w:tcPr>
            <w:tcW w:w="7650" w:type="dxa"/>
          </w:tcPr>
          <w:p w14:paraId="50D2C3B5" w14:textId="710B13F1" w:rsidR="0070038F" w:rsidRPr="004F0B1C" w:rsidRDefault="00A67712" w:rsidP="00A67712">
            <w:pPr>
              <w:spacing w:line="240" w:lineRule="exact"/>
              <w:ind w:right="-561"/>
              <w:contextualSpacing/>
              <w:jc w:val="left"/>
              <w:rPr>
                <w:sz w:val="20"/>
                <w:szCs w:val="20"/>
                <w:lang w:eastAsia="zh-CN"/>
              </w:rPr>
            </w:pPr>
            <w:r w:rsidRPr="004F0B1C">
              <w:rPr>
                <w:rFonts w:hint="eastAsia"/>
                <w:sz w:val="20"/>
                <w:szCs w:val="20"/>
                <w:lang w:eastAsia="zh-CN"/>
              </w:rPr>
              <w:t>第一阶段符合供资条件的剩余消费量削减数</w:t>
            </w:r>
            <w:r w:rsidR="0070038F" w:rsidRPr="004F0B1C">
              <w:rPr>
                <w:sz w:val="20"/>
                <w:szCs w:val="20"/>
                <w:lang w:eastAsia="zh-CN"/>
              </w:rPr>
              <w:t xml:space="preserve"> </w:t>
            </w:r>
            <w:r w:rsidR="00407D60" w:rsidRPr="004F0B1C">
              <w:rPr>
                <w:sz w:val="20"/>
                <w:szCs w:val="20"/>
                <w:lang w:eastAsia="zh-CN"/>
              </w:rPr>
              <w:t>(</w:t>
            </w:r>
            <w:r w:rsidR="009761E6" w:rsidRPr="004F0B1C">
              <w:rPr>
                <w:sz w:val="20"/>
                <w:szCs w:val="20"/>
                <w:lang w:eastAsia="zh-CN"/>
              </w:rPr>
              <w:t>二氧化碳当量吨</w:t>
            </w:r>
            <w:r w:rsidR="00407D60" w:rsidRPr="004F0B1C">
              <w:rPr>
                <w:sz w:val="20"/>
                <w:szCs w:val="20"/>
                <w:lang w:eastAsia="zh-CN"/>
              </w:rPr>
              <w:t>)</w:t>
            </w:r>
          </w:p>
        </w:tc>
        <w:tc>
          <w:tcPr>
            <w:tcW w:w="1700" w:type="dxa"/>
            <w:shd w:val="clear" w:color="auto" w:fill="auto"/>
          </w:tcPr>
          <w:p w14:paraId="40AAE340" w14:textId="2EF749EE" w:rsidR="0070038F" w:rsidRPr="004F0B1C" w:rsidRDefault="003E4FA4" w:rsidP="00A67712">
            <w:pPr>
              <w:spacing w:line="240" w:lineRule="exact"/>
              <w:ind w:right="33"/>
              <w:jc w:val="right"/>
              <w:rPr>
                <w:sz w:val="20"/>
                <w:szCs w:val="20"/>
              </w:rPr>
            </w:pPr>
            <w:r w:rsidRPr="004F0B1C">
              <w:rPr>
                <w:sz w:val="20"/>
                <w:szCs w:val="20"/>
              </w:rPr>
              <w:t>316,926</w:t>
            </w:r>
          </w:p>
        </w:tc>
      </w:tr>
    </w:tbl>
    <w:p w14:paraId="13D78AFF" w14:textId="77777777" w:rsidR="0070038F" w:rsidRPr="004F0B1C" w:rsidRDefault="0070038F" w:rsidP="00A67712">
      <w:pPr>
        <w:spacing w:line="240" w:lineRule="exact"/>
        <w:jc w:val="center"/>
        <w:rPr>
          <w:sz w:val="10"/>
          <w:szCs w:val="10"/>
        </w:rPr>
      </w:pPr>
    </w:p>
    <w:tbl>
      <w:tblPr>
        <w:tblStyle w:val="TableGrid"/>
        <w:tblW w:w="5000" w:type="pct"/>
        <w:tblLook w:val="04A0" w:firstRow="1" w:lastRow="0" w:firstColumn="1" w:lastColumn="0" w:noHBand="0" w:noVBand="1"/>
      </w:tblPr>
      <w:tblGrid>
        <w:gridCol w:w="4391"/>
        <w:gridCol w:w="4959"/>
      </w:tblGrid>
      <w:tr w:rsidR="004F0B1C" w:rsidRPr="004F0B1C" w14:paraId="54029935" w14:textId="77777777" w:rsidTr="000D0F57">
        <w:trPr>
          <w:trHeight w:hRule="exact" w:val="238"/>
        </w:trPr>
        <w:tc>
          <w:tcPr>
            <w:tcW w:w="2348" w:type="pct"/>
            <w:shd w:val="clear" w:color="auto" w:fill="auto"/>
          </w:tcPr>
          <w:p w14:paraId="4EFC1135" w14:textId="72FDC364" w:rsidR="0070038F" w:rsidRPr="004F0B1C" w:rsidRDefault="00A67712" w:rsidP="00A67712">
            <w:pPr>
              <w:spacing w:line="240" w:lineRule="exact"/>
              <w:jc w:val="left"/>
              <w:rPr>
                <w:rFonts w:ascii="SimHei" w:eastAsia="SimHei" w:hAnsi="SimHei"/>
                <w:bCs/>
                <w:sz w:val="20"/>
              </w:rPr>
            </w:pPr>
            <w:r w:rsidRPr="004F0B1C">
              <w:rPr>
                <w:rFonts w:ascii="SimHei" w:eastAsia="SimHei" w:hAnsi="SimHei" w:hint="eastAsia"/>
                <w:bCs/>
                <w:sz w:val="20"/>
                <w:lang w:eastAsia="zh-CN"/>
              </w:rPr>
              <w:t>秘书处的建议：</w:t>
            </w:r>
          </w:p>
        </w:tc>
        <w:tc>
          <w:tcPr>
            <w:tcW w:w="2652" w:type="pct"/>
            <w:shd w:val="clear" w:color="auto" w:fill="auto"/>
          </w:tcPr>
          <w:p w14:paraId="372CFD6A" w14:textId="36C08720" w:rsidR="0070038F" w:rsidRPr="004F0B1C" w:rsidRDefault="00A67712" w:rsidP="00A67712">
            <w:pPr>
              <w:spacing w:line="240" w:lineRule="exact"/>
              <w:jc w:val="center"/>
              <w:rPr>
                <w:sz w:val="20"/>
              </w:rPr>
            </w:pPr>
            <w:r w:rsidRPr="004F0B1C">
              <w:rPr>
                <w:rFonts w:hint="eastAsia"/>
                <w:sz w:val="20"/>
                <w:lang w:eastAsia="zh-CN"/>
              </w:rPr>
              <w:t>个别审议</w:t>
            </w:r>
          </w:p>
        </w:tc>
      </w:tr>
    </w:tbl>
    <w:p w14:paraId="11D31278" w14:textId="056BAADD" w:rsidR="0070038F" w:rsidRPr="004F0B1C" w:rsidRDefault="0070038F" w:rsidP="00985743">
      <w:pPr>
        <w:spacing w:after="360"/>
        <w:jc w:val="center"/>
        <w:rPr>
          <w:rFonts w:eastAsia="SimHei"/>
          <w:bCs/>
          <w:sz w:val="28"/>
          <w:szCs w:val="28"/>
        </w:rPr>
      </w:pPr>
      <w:r w:rsidRPr="004F0B1C">
        <w:rPr>
          <w:sz w:val="24"/>
        </w:rPr>
        <w:br w:type="page"/>
      </w:r>
      <w:r w:rsidR="00A67712" w:rsidRPr="004F0B1C">
        <w:rPr>
          <w:rFonts w:eastAsia="SimHei" w:hint="eastAsia"/>
          <w:bCs/>
          <w:sz w:val="28"/>
          <w:szCs w:val="28"/>
          <w:lang w:eastAsia="zh-CN"/>
        </w:rPr>
        <w:lastRenderedPageBreak/>
        <w:t>项目说明</w:t>
      </w:r>
    </w:p>
    <w:p w14:paraId="69783D7E" w14:textId="7E100421" w:rsidR="0070038F" w:rsidRPr="004F0B1C" w:rsidRDefault="00FA6915" w:rsidP="00985743">
      <w:pPr>
        <w:pStyle w:val="Heading1"/>
        <w:tabs>
          <w:tab w:val="clear" w:pos="0"/>
        </w:tabs>
        <w:spacing w:before="240"/>
        <w:rPr>
          <w:sz w:val="24"/>
        </w:rPr>
      </w:pPr>
      <w:r w:rsidRPr="004F0B1C">
        <w:rPr>
          <w:rFonts w:hint="eastAsia"/>
          <w:sz w:val="24"/>
          <w:lang w:val="en-US"/>
        </w:rPr>
        <w:t>本文件包含以下各节：</w:t>
      </w:r>
    </w:p>
    <w:p w14:paraId="44DBE895" w14:textId="370FDCF5" w:rsidR="0070038F" w:rsidRPr="004F0B1C" w:rsidRDefault="00FA6915" w:rsidP="00A67712">
      <w:pPr>
        <w:pStyle w:val="ListParagraph"/>
        <w:numPr>
          <w:ilvl w:val="0"/>
          <w:numId w:val="33"/>
        </w:numPr>
        <w:spacing w:before="240" w:after="240"/>
        <w:ind w:left="980" w:hanging="490"/>
        <w:contextualSpacing w:val="0"/>
        <w:rPr>
          <w:sz w:val="24"/>
          <w:lang w:val="en-CA"/>
        </w:rPr>
      </w:pPr>
      <w:r w:rsidRPr="004F0B1C">
        <w:rPr>
          <w:rFonts w:hint="eastAsia"/>
          <w:sz w:val="24"/>
          <w:lang w:val="en-US"/>
        </w:rPr>
        <w:t>所提交提案的摘要</w:t>
      </w:r>
    </w:p>
    <w:p w14:paraId="437685DA" w14:textId="0EA5ABEA" w:rsidR="0070038F" w:rsidRPr="004F0B1C" w:rsidRDefault="00FA6915" w:rsidP="00A67712">
      <w:pPr>
        <w:pStyle w:val="ListParagraph"/>
        <w:numPr>
          <w:ilvl w:val="0"/>
          <w:numId w:val="33"/>
        </w:numPr>
        <w:spacing w:before="240" w:after="240"/>
        <w:ind w:left="980" w:hanging="490"/>
        <w:contextualSpacing w:val="0"/>
        <w:rPr>
          <w:sz w:val="24"/>
          <w:lang w:val="en-CA" w:eastAsia="zh-CN"/>
        </w:rPr>
      </w:pPr>
      <w:r w:rsidRPr="004F0B1C">
        <w:rPr>
          <w:rFonts w:hint="eastAsia"/>
          <w:sz w:val="24"/>
          <w:lang w:val="en-US" w:eastAsia="zh-CN"/>
        </w:rPr>
        <w:t>背景：氟氯烃淘汰管理计划和此前的氢氟碳化物相关活动的实施情况</w:t>
      </w:r>
    </w:p>
    <w:p w14:paraId="34F9E159" w14:textId="40CC861F" w:rsidR="0070038F" w:rsidRPr="004F0B1C" w:rsidRDefault="00FA6915" w:rsidP="00A67712">
      <w:pPr>
        <w:pStyle w:val="ListParagraph"/>
        <w:numPr>
          <w:ilvl w:val="0"/>
          <w:numId w:val="33"/>
        </w:numPr>
        <w:spacing w:before="240" w:after="240"/>
        <w:ind w:left="980" w:hanging="490"/>
        <w:contextualSpacing w:val="0"/>
        <w:rPr>
          <w:sz w:val="24"/>
          <w:lang w:val="en-CA" w:eastAsia="zh-CN"/>
        </w:rPr>
      </w:pPr>
      <w:r w:rsidRPr="004F0B1C">
        <w:rPr>
          <w:rFonts w:hint="eastAsia"/>
          <w:sz w:val="24"/>
          <w:lang w:val="en-US" w:eastAsia="zh-CN"/>
        </w:rPr>
        <w:t>氢氟碳化物消费概况：氢</w:t>
      </w:r>
      <w:bookmarkStart w:id="0" w:name="titles"/>
      <w:bookmarkEnd w:id="0"/>
      <w:r w:rsidRPr="004F0B1C">
        <w:rPr>
          <w:rFonts w:hint="eastAsia"/>
          <w:sz w:val="24"/>
          <w:lang w:val="en-US" w:eastAsia="zh-CN"/>
        </w:rPr>
        <w:t>氟碳化物消费水平、趋势和每个行业的消费情况</w:t>
      </w:r>
    </w:p>
    <w:p w14:paraId="7146F569" w14:textId="5C8D8E41" w:rsidR="0070038F" w:rsidRPr="004F0B1C" w:rsidRDefault="00FA6915" w:rsidP="00A67712">
      <w:pPr>
        <w:pStyle w:val="ListParagraph"/>
        <w:numPr>
          <w:ilvl w:val="0"/>
          <w:numId w:val="33"/>
        </w:numPr>
        <w:spacing w:before="240" w:after="240"/>
        <w:ind w:left="980" w:hanging="490"/>
        <w:contextualSpacing w:val="0"/>
        <w:rPr>
          <w:sz w:val="24"/>
          <w:lang w:val="en-CA" w:eastAsia="zh-CN"/>
        </w:rPr>
      </w:pPr>
      <w:r w:rsidRPr="004F0B1C">
        <w:rPr>
          <w:rFonts w:hint="eastAsia"/>
          <w:sz w:val="24"/>
          <w:lang w:val="en-US" w:eastAsia="zh-CN"/>
        </w:rPr>
        <w:t>所提交的基加利氢氟碳化物执行计划第一阶段：监管框架、逐步减少战略、阶段总费用和第一次付款执行计划</w:t>
      </w:r>
    </w:p>
    <w:p w14:paraId="4A41B46E" w14:textId="2C15F109" w:rsidR="0070038F" w:rsidRPr="004F0B1C" w:rsidRDefault="00FA6915" w:rsidP="00A67712">
      <w:pPr>
        <w:pStyle w:val="ListParagraph"/>
        <w:numPr>
          <w:ilvl w:val="0"/>
          <w:numId w:val="33"/>
        </w:numPr>
        <w:spacing w:before="240" w:after="240"/>
        <w:ind w:left="980" w:hanging="490"/>
        <w:contextualSpacing w:val="0"/>
        <w:rPr>
          <w:sz w:val="24"/>
          <w:lang w:val="en-CA" w:eastAsia="zh-CN"/>
        </w:rPr>
      </w:pPr>
      <w:r w:rsidRPr="004F0B1C">
        <w:rPr>
          <w:rFonts w:hint="eastAsia"/>
          <w:sz w:val="24"/>
          <w:lang w:val="en-US" w:eastAsia="zh-CN"/>
        </w:rPr>
        <w:t>秘书处的评论，包括商定的活动费用</w:t>
      </w:r>
    </w:p>
    <w:p w14:paraId="55B3C065" w14:textId="2B2D3ADC" w:rsidR="0070038F" w:rsidRPr="004F0B1C" w:rsidRDefault="00FA6915" w:rsidP="00A67712">
      <w:pPr>
        <w:pStyle w:val="ListParagraph"/>
        <w:numPr>
          <w:ilvl w:val="0"/>
          <w:numId w:val="33"/>
        </w:numPr>
        <w:spacing w:before="240" w:after="240"/>
        <w:ind w:left="980" w:hanging="490"/>
        <w:contextualSpacing w:val="0"/>
        <w:rPr>
          <w:sz w:val="24"/>
          <w:lang w:val="en-CA"/>
        </w:rPr>
      </w:pPr>
      <w:r w:rsidRPr="004F0B1C">
        <w:rPr>
          <w:rFonts w:hint="eastAsia"/>
          <w:sz w:val="24"/>
          <w:lang w:val="en-CA" w:eastAsia="zh-CN"/>
        </w:rPr>
        <w:t>建议</w:t>
      </w:r>
    </w:p>
    <w:p w14:paraId="6BE8B3C3" w14:textId="64A39313" w:rsidR="0070038F" w:rsidRPr="004F0B1C" w:rsidRDefault="00FA6915" w:rsidP="00985743">
      <w:pPr>
        <w:pStyle w:val="Heading1"/>
        <w:keepNext/>
        <w:numPr>
          <w:ilvl w:val="0"/>
          <w:numId w:val="0"/>
        </w:numPr>
        <w:spacing w:before="240"/>
        <w:rPr>
          <w:rFonts w:ascii="SimHei" w:eastAsia="SimHei" w:hAnsi="SimHei"/>
          <w:sz w:val="24"/>
        </w:rPr>
      </w:pPr>
      <w:r w:rsidRPr="004F0B1C">
        <w:rPr>
          <w:rFonts w:ascii="SimHei" w:eastAsia="SimHei" w:hAnsi="SimHei" w:hint="eastAsia"/>
          <w:sz w:val="24"/>
          <w:lang w:eastAsia="zh-CN"/>
        </w:rPr>
        <w:t>一</w:t>
      </w:r>
      <w:r w:rsidR="0070038F" w:rsidRPr="004F0B1C">
        <w:rPr>
          <w:rFonts w:ascii="SimHei" w:eastAsia="SimHei" w:hAnsi="SimHei"/>
          <w:sz w:val="24"/>
        </w:rPr>
        <w:t>.</w:t>
      </w:r>
      <w:r w:rsidR="00A73D1D" w:rsidRPr="004F0B1C">
        <w:rPr>
          <w:rFonts w:ascii="SimHei" w:eastAsia="SimHei" w:hAnsi="SimHei"/>
          <w:sz w:val="24"/>
        </w:rPr>
        <w:tab/>
      </w:r>
      <w:r w:rsidRPr="004F0B1C">
        <w:rPr>
          <w:rFonts w:ascii="SimHei" w:eastAsia="SimHei" w:hAnsi="SimHei" w:hint="eastAsia"/>
          <w:sz w:val="24"/>
          <w:lang w:val="en-US"/>
        </w:rPr>
        <w:t>所提交提案的摘要</w:t>
      </w:r>
    </w:p>
    <w:p w14:paraId="4E0A9686" w14:textId="3AD303FD" w:rsidR="0070038F" w:rsidRPr="004F0B1C" w:rsidRDefault="00FA6915" w:rsidP="00985743">
      <w:pPr>
        <w:pStyle w:val="Heading1"/>
        <w:tabs>
          <w:tab w:val="clear" w:pos="0"/>
        </w:tabs>
        <w:rPr>
          <w:sz w:val="24"/>
          <w:lang w:eastAsia="zh-CN"/>
        </w:rPr>
      </w:pPr>
      <w:r w:rsidRPr="004F0B1C">
        <w:rPr>
          <w:rFonts w:hint="eastAsia"/>
          <w:sz w:val="24"/>
          <w:lang w:val="en-US" w:eastAsia="zh-CN"/>
        </w:rPr>
        <w:t>环境规划署作为牵头执行机构，代表几内亚政府提交了基加利氢氟碳化物执行计划（</w:t>
      </w:r>
      <w:r w:rsidRPr="004F0B1C">
        <w:rPr>
          <w:rFonts w:hint="eastAsia"/>
          <w:sz w:val="24"/>
          <w:lang w:val="en-US" w:eastAsia="zh-CN"/>
        </w:rPr>
        <w:t>KIP</w:t>
      </w:r>
      <w:r w:rsidRPr="004F0B1C">
        <w:rPr>
          <w:rFonts w:hint="eastAsia"/>
          <w:sz w:val="24"/>
          <w:lang w:val="en-US" w:eastAsia="zh-CN"/>
        </w:rPr>
        <w:t>）第一阶段的申请，总费用为</w:t>
      </w:r>
      <w:r w:rsidRPr="004F0B1C">
        <w:rPr>
          <w:rFonts w:hint="eastAsia"/>
          <w:sz w:val="24"/>
          <w:lang w:val="en-US" w:eastAsia="zh-CN"/>
        </w:rPr>
        <w:t>912,750</w:t>
      </w:r>
      <w:r w:rsidRPr="004F0B1C">
        <w:rPr>
          <w:rFonts w:hint="eastAsia"/>
          <w:sz w:val="24"/>
          <w:lang w:val="en-US" w:eastAsia="zh-CN"/>
        </w:rPr>
        <w:t>美元，其中给环境规划署</w:t>
      </w:r>
      <w:r w:rsidRPr="004F0B1C">
        <w:rPr>
          <w:rFonts w:hint="eastAsia"/>
          <w:sz w:val="24"/>
          <w:lang w:val="en-US" w:eastAsia="zh-CN"/>
        </w:rPr>
        <w:t>500,000</w:t>
      </w:r>
      <w:r w:rsidRPr="004F0B1C">
        <w:rPr>
          <w:rFonts w:hint="eastAsia"/>
          <w:sz w:val="24"/>
          <w:lang w:val="en-US" w:eastAsia="zh-CN"/>
        </w:rPr>
        <w:t>美元，外加</w:t>
      </w:r>
      <w:r w:rsidRPr="004F0B1C">
        <w:rPr>
          <w:rFonts w:hint="eastAsia"/>
          <w:sz w:val="24"/>
          <w:lang w:val="en-US" w:eastAsia="zh-CN"/>
        </w:rPr>
        <w:t>65,000</w:t>
      </w:r>
      <w:r w:rsidRPr="004F0B1C">
        <w:rPr>
          <w:rFonts w:hint="eastAsia"/>
          <w:sz w:val="24"/>
          <w:lang w:val="en-US" w:eastAsia="zh-CN"/>
        </w:rPr>
        <w:t>美元的机构支助费用，给工发组织</w:t>
      </w:r>
      <w:r w:rsidRPr="004F0B1C">
        <w:rPr>
          <w:rFonts w:hint="eastAsia"/>
          <w:sz w:val="24"/>
          <w:lang w:val="en-US" w:eastAsia="zh-CN"/>
        </w:rPr>
        <w:t>325,000</w:t>
      </w:r>
      <w:r w:rsidRPr="004F0B1C">
        <w:rPr>
          <w:rFonts w:hint="eastAsia"/>
          <w:sz w:val="24"/>
          <w:lang w:val="en-US" w:eastAsia="zh-CN"/>
        </w:rPr>
        <w:t>美元，外加</w:t>
      </w:r>
      <w:r w:rsidRPr="004F0B1C">
        <w:rPr>
          <w:rFonts w:hint="eastAsia"/>
          <w:sz w:val="24"/>
          <w:lang w:val="en-US" w:eastAsia="zh-CN"/>
        </w:rPr>
        <w:t>22,750</w:t>
      </w:r>
      <w:r w:rsidRPr="004F0B1C">
        <w:rPr>
          <w:rFonts w:hint="eastAsia"/>
          <w:sz w:val="24"/>
          <w:lang w:val="en-US" w:eastAsia="zh-CN"/>
        </w:rPr>
        <w:t>美元的机构支助费用，</w:t>
      </w:r>
      <w:bookmarkStart w:id="1" w:name="_Hlk196464565"/>
      <w:r w:rsidR="00C921F8" w:rsidRPr="004F0B1C">
        <w:rPr>
          <w:rFonts w:hint="eastAsia"/>
          <w:sz w:val="24"/>
          <w:lang w:val="en-US" w:eastAsia="zh-CN"/>
        </w:rPr>
        <w:t>均</w:t>
      </w:r>
      <w:r w:rsidRPr="004F0B1C">
        <w:rPr>
          <w:rFonts w:hint="eastAsia"/>
          <w:sz w:val="24"/>
          <w:lang w:val="en-US" w:eastAsia="zh-CN"/>
        </w:rPr>
        <w:t>与最初提交的申请相同</w:t>
      </w:r>
      <w:bookmarkEnd w:id="1"/>
      <w:r w:rsidRPr="004F0B1C">
        <w:rPr>
          <w:rFonts w:hint="eastAsia"/>
          <w:sz w:val="24"/>
          <w:lang w:val="en-US" w:eastAsia="zh-CN"/>
        </w:rPr>
        <w:t>，</w:t>
      </w:r>
      <w:r w:rsidRPr="004F0B1C">
        <w:rPr>
          <w:sz w:val="24"/>
          <w:vertAlign w:val="superscript"/>
        </w:rPr>
        <w:footnoteReference w:id="3"/>
      </w:r>
      <w:r w:rsidRPr="004F0B1C">
        <w:rPr>
          <w:rFonts w:hint="eastAsia"/>
          <w:sz w:val="24"/>
          <w:lang w:val="en-US" w:eastAsia="zh-CN"/>
        </w:rPr>
        <w:t xml:space="preserve"> </w:t>
      </w:r>
      <w:r w:rsidRPr="004F0B1C">
        <w:rPr>
          <w:rFonts w:hint="eastAsia"/>
          <w:sz w:val="24"/>
          <w:lang w:val="en-US" w:eastAsia="zh-CN"/>
        </w:rPr>
        <w:t>用于实现在</w:t>
      </w:r>
      <w:r w:rsidRPr="004F0B1C">
        <w:rPr>
          <w:rFonts w:hint="eastAsia"/>
          <w:sz w:val="24"/>
          <w:lang w:val="en-US" w:eastAsia="zh-CN"/>
        </w:rPr>
        <w:t>2029</w:t>
      </w:r>
      <w:r w:rsidRPr="004F0B1C">
        <w:rPr>
          <w:rFonts w:hint="eastAsia"/>
          <w:sz w:val="24"/>
          <w:lang w:val="en-US" w:eastAsia="zh-CN"/>
        </w:rPr>
        <w:t>年</w:t>
      </w:r>
      <w:r w:rsidRPr="004F0B1C">
        <w:rPr>
          <w:rFonts w:hint="eastAsia"/>
          <w:sz w:val="24"/>
          <w:lang w:val="en-US" w:eastAsia="zh-CN"/>
        </w:rPr>
        <w:t>1</w:t>
      </w:r>
      <w:r w:rsidRPr="004F0B1C">
        <w:rPr>
          <w:rFonts w:hint="eastAsia"/>
          <w:sz w:val="24"/>
          <w:lang w:val="en-US" w:eastAsia="zh-CN"/>
        </w:rPr>
        <w:t>月</w:t>
      </w:r>
      <w:r w:rsidRPr="004F0B1C">
        <w:rPr>
          <w:rFonts w:hint="eastAsia"/>
          <w:sz w:val="24"/>
          <w:lang w:val="en-US" w:eastAsia="zh-CN"/>
        </w:rPr>
        <w:t>1</w:t>
      </w:r>
      <w:r w:rsidRPr="004F0B1C">
        <w:rPr>
          <w:rFonts w:hint="eastAsia"/>
          <w:sz w:val="24"/>
          <w:lang w:val="en-US" w:eastAsia="zh-CN"/>
        </w:rPr>
        <w:t>日之前将该国氢氟碳化物基准消费量减少</w:t>
      </w:r>
      <w:r w:rsidRPr="004F0B1C">
        <w:rPr>
          <w:rFonts w:hint="eastAsia"/>
          <w:sz w:val="24"/>
          <w:lang w:val="en-US" w:eastAsia="zh-CN"/>
        </w:rPr>
        <w:t>17.3%</w:t>
      </w:r>
      <w:r w:rsidRPr="004F0B1C">
        <w:rPr>
          <w:rFonts w:hint="eastAsia"/>
          <w:sz w:val="24"/>
          <w:lang w:val="en-US" w:eastAsia="zh-CN"/>
        </w:rPr>
        <w:t>的目标。</w:t>
      </w:r>
    </w:p>
    <w:p w14:paraId="073D6268" w14:textId="562DBAC7" w:rsidR="0070038F" w:rsidRPr="004F0B1C" w:rsidRDefault="00C921F8" w:rsidP="00985743">
      <w:pPr>
        <w:pStyle w:val="Heading1"/>
        <w:tabs>
          <w:tab w:val="clear" w:pos="0"/>
        </w:tabs>
        <w:rPr>
          <w:sz w:val="24"/>
          <w:lang w:eastAsia="zh-CN"/>
        </w:rPr>
      </w:pPr>
      <w:r w:rsidRPr="004F0B1C">
        <w:rPr>
          <w:rFonts w:hint="eastAsia"/>
          <w:sz w:val="24"/>
          <w:lang w:val="en-US" w:eastAsia="zh-CN"/>
        </w:rPr>
        <w:t>向本次会议申请的基加利执行计划第一阶段第一次付款为</w:t>
      </w:r>
      <w:r w:rsidRPr="004F0B1C">
        <w:rPr>
          <w:rFonts w:hint="eastAsia"/>
          <w:sz w:val="24"/>
          <w:lang w:val="en-US" w:eastAsia="zh-CN"/>
        </w:rPr>
        <w:t>392,618</w:t>
      </w:r>
      <w:r w:rsidRPr="004F0B1C">
        <w:rPr>
          <w:rFonts w:hint="eastAsia"/>
          <w:sz w:val="24"/>
          <w:lang w:val="en-US" w:eastAsia="zh-CN"/>
        </w:rPr>
        <w:t>美元，其中给环境规划署</w:t>
      </w:r>
      <w:r w:rsidRPr="004F0B1C">
        <w:rPr>
          <w:rFonts w:hint="eastAsia"/>
          <w:sz w:val="24"/>
          <w:lang w:val="en-US" w:eastAsia="zh-CN"/>
        </w:rPr>
        <w:t>217,250</w:t>
      </w:r>
      <w:r w:rsidRPr="004F0B1C">
        <w:rPr>
          <w:rFonts w:hint="eastAsia"/>
          <w:sz w:val="24"/>
          <w:lang w:val="en-US" w:eastAsia="zh-CN"/>
        </w:rPr>
        <w:t>美元，外加</w:t>
      </w:r>
      <w:r w:rsidRPr="004F0B1C">
        <w:rPr>
          <w:rFonts w:hint="eastAsia"/>
          <w:sz w:val="24"/>
          <w:lang w:val="en-US" w:eastAsia="zh-CN"/>
        </w:rPr>
        <w:t>28,243</w:t>
      </w:r>
      <w:r w:rsidRPr="004F0B1C">
        <w:rPr>
          <w:rFonts w:hint="eastAsia"/>
          <w:sz w:val="24"/>
          <w:lang w:val="en-US" w:eastAsia="zh-CN"/>
        </w:rPr>
        <w:t>美元的机构支助费用，给工发组织</w:t>
      </w:r>
      <w:r w:rsidRPr="004F0B1C">
        <w:rPr>
          <w:rFonts w:hint="eastAsia"/>
          <w:sz w:val="24"/>
          <w:lang w:val="en-US" w:eastAsia="zh-CN"/>
        </w:rPr>
        <w:t>137,500</w:t>
      </w:r>
      <w:r w:rsidRPr="004F0B1C">
        <w:rPr>
          <w:rFonts w:hint="eastAsia"/>
          <w:sz w:val="24"/>
          <w:lang w:val="en-US" w:eastAsia="zh-CN"/>
        </w:rPr>
        <w:t>美元，外加</w:t>
      </w:r>
      <w:r w:rsidRPr="004F0B1C">
        <w:rPr>
          <w:rFonts w:hint="eastAsia"/>
          <w:sz w:val="24"/>
          <w:lang w:val="en-US" w:eastAsia="zh-CN"/>
        </w:rPr>
        <w:t>9,625</w:t>
      </w:r>
      <w:r w:rsidRPr="004F0B1C">
        <w:rPr>
          <w:rFonts w:hint="eastAsia"/>
          <w:sz w:val="24"/>
          <w:lang w:val="en-US" w:eastAsia="zh-CN"/>
        </w:rPr>
        <w:t>美元的机构支助费用，均与最初提交的申请相同，用于</w:t>
      </w:r>
      <w:r w:rsidRPr="004F0B1C">
        <w:rPr>
          <w:rFonts w:hint="eastAsia"/>
          <w:sz w:val="24"/>
          <w:lang w:val="en-US" w:eastAsia="zh-CN"/>
        </w:rPr>
        <w:t>2025</w:t>
      </w:r>
      <w:r w:rsidRPr="004F0B1C">
        <w:rPr>
          <w:rFonts w:hint="eastAsia"/>
          <w:sz w:val="24"/>
          <w:lang w:val="en-US" w:eastAsia="zh-CN"/>
        </w:rPr>
        <w:t>年</w:t>
      </w:r>
      <w:r w:rsidRPr="004F0B1C">
        <w:rPr>
          <w:rFonts w:hint="eastAsia"/>
          <w:sz w:val="24"/>
          <w:lang w:val="en-US" w:eastAsia="zh-CN"/>
        </w:rPr>
        <w:t>6</w:t>
      </w:r>
      <w:r w:rsidRPr="004F0B1C">
        <w:rPr>
          <w:rFonts w:hint="eastAsia"/>
          <w:sz w:val="24"/>
          <w:lang w:val="en-US" w:eastAsia="zh-CN"/>
        </w:rPr>
        <w:t>月至</w:t>
      </w:r>
      <w:r w:rsidRPr="004F0B1C">
        <w:rPr>
          <w:rFonts w:hint="eastAsia"/>
          <w:sz w:val="24"/>
          <w:lang w:val="en-US" w:eastAsia="zh-CN"/>
        </w:rPr>
        <w:t>2027</w:t>
      </w:r>
      <w:r w:rsidRPr="004F0B1C">
        <w:rPr>
          <w:rFonts w:hint="eastAsia"/>
          <w:sz w:val="24"/>
          <w:lang w:val="en-US" w:eastAsia="zh-CN"/>
        </w:rPr>
        <w:t>年</w:t>
      </w:r>
      <w:r w:rsidRPr="004F0B1C">
        <w:rPr>
          <w:rFonts w:hint="eastAsia"/>
          <w:sz w:val="24"/>
          <w:lang w:val="en-US" w:eastAsia="zh-CN"/>
        </w:rPr>
        <w:t>12</w:t>
      </w:r>
      <w:r w:rsidRPr="004F0B1C">
        <w:rPr>
          <w:rFonts w:hint="eastAsia"/>
          <w:sz w:val="24"/>
          <w:lang w:val="en-US" w:eastAsia="zh-CN"/>
        </w:rPr>
        <w:t>月期间。</w:t>
      </w:r>
    </w:p>
    <w:p w14:paraId="58F4ED72" w14:textId="6730B4B5" w:rsidR="0070038F" w:rsidRPr="009A324B" w:rsidRDefault="00C921F8" w:rsidP="009A324B">
      <w:pPr>
        <w:pStyle w:val="Heading1"/>
        <w:keepNext/>
        <w:numPr>
          <w:ilvl w:val="0"/>
          <w:numId w:val="0"/>
        </w:numPr>
        <w:spacing w:before="240"/>
        <w:rPr>
          <w:rFonts w:ascii="SimHei" w:eastAsia="SimHei" w:hAnsi="SimHei"/>
          <w:sz w:val="24"/>
          <w:lang w:eastAsia="zh-CN"/>
        </w:rPr>
      </w:pPr>
      <w:r w:rsidRPr="009A324B">
        <w:rPr>
          <w:rFonts w:ascii="SimHei" w:eastAsia="SimHei" w:hAnsi="SimHei" w:hint="eastAsia"/>
          <w:sz w:val="24"/>
          <w:lang w:eastAsia="zh-CN"/>
        </w:rPr>
        <w:t>二.</w:t>
      </w:r>
      <w:r w:rsidR="002B17B3" w:rsidRPr="009A324B">
        <w:rPr>
          <w:rFonts w:ascii="SimHei" w:eastAsia="SimHei" w:hAnsi="SimHei"/>
          <w:sz w:val="24"/>
          <w:lang w:eastAsia="zh-CN"/>
        </w:rPr>
        <w:tab/>
      </w:r>
      <w:r w:rsidRPr="009A324B">
        <w:rPr>
          <w:rFonts w:ascii="SimHei" w:eastAsia="SimHei" w:hAnsi="SimHei" w:hint="eastAsia"/>
          <w:sz w:val="24"/>
          <w:lang w:eastAsia="zh-CN"/>
        </w:rPr>
        <w:t>背景</w:t>
      </w:r>
    </w:p>
    <w:p w14:paraId="47461B0F" w14:textId="2EF90647" w:rsidR="0070038F" w:rsidRPr="004F0B1C" w:rsidRDefault="001E64A0" w:rsidP="00985743">
      <w:pPr>
        <w:keepNext/>
        <w:spacing w:after="240"/>
        <w:rPr>
          <w:bCs/>
          <w:sz w:val="24"/>
          <w:u w:val="single"/>
          <w:lang w:eastAsia="zh-CN"/>
        </w:rPr>
      </w:pPr>
      <w:r w:rsidRPr="004F0B1C">
        <w:rPr>
          <w:rFonts w:hint="eastAsia"/>
          <w:bCs/>
          <w:sz w:val="24"/>
          <w:u w:val="single"/>
          <w:lang w:val="en-US" w:eastAsia="zh-CN"/>
        </w:rPr>
        <w:t>氟氯烃淘汰管理计划的执行情况</w:t>
      </w:r>
    </w:p>
    <w:p w14:paraId="6788F6D2" w14:textId="580372DD" w:rsidR="0070038F" w:rsidRPr="004F0B1C" w:rsidRDefault="001E64A0" w:rsidP="00985743">
      <w:pPr>
        <w:pStyle w:val="Heading1"/>
        <w:tabs>
          <w:tab w:val="clear" w:pos="0"/>
        </w:tabs>
        <w:rPr>
          <w:sz w:val="24"/>
          <w:lang w:eastAsia="zh-CN"/>
        </w:rPr>
      </w:pPr>
      <w:r w:rsidRPr="004F0B1C">
        <w:rPr>
          <w:rFonts w:hint="eastAsia"/>
          <w:sz w:val="24"/>
          <w:lang w:val="en-US" w:eastAsia="zh-CN"/>
        </w:rPr>
        <w:t>表</w:t>
      </w:r>
      <w:r w:rsidRPr="004F0B1C">
        <w:rPr>
          <w:rFonts w:hint="eastAsia"/>
          <w:sz w:val="24"/>
          <w:lang w:val="en-US" w:eastAsia="zh-CN"/>
        </w:rPr>
        <w:t>1</w:t>
      </w:r>
      <w:r w:rsidRPr="004F0B1C">
        <w:rPr>
          <w:rFonts w:hint="eastAsia"/>
          <w:sz w:val="24"/>
          <w:lang w:val="en-US" w:eastAsia="zh-CN"/>
        </w:rPr>
        <w:t>开列了截至</w:t>
      </w:r>
      <w:r w:rsidRPr="004F0B1C">
        <w:rPr>
          <w:rFonts w:hint="eastAsia"/>
          <w:sz w:val="24"/>
          <w:lang w:val="en-US" w:eastAsia="zh-CN"/>
        </w:rPr>
        <w:t>2025</w:t>
      </w:r>
      <w:r w:rsidRPr="004F0B1C">
        <w:rPr>
          <w:rFonts w:hint="eastAsia"/>
          <w:sz w:val="24"/>
          <w:lang w:val="en-US" w:eastAsia="zh-CN"/>
        </w:rPr>
        <w:t>年</w:t>
      </w:r>
      <w:r w:rsidRPr="004F0B1C">
        <w:rPr>
          <w:rFonts w:hint="eastAsia"/>
          <w:sz w:val="24"/>
          <w:lang w:val="en-US" w:eastAsia="zh-CN"/>
        </w:rPr>
        <w:t>4</w:t>
      </w:r>
      <w:r w:rsidRPr="004F0B1C">
        <w:rPr>
          <w:rFonts w:hint="eastAsia"/>
          <w:sz w:val="24"/>
          <w:lang w:val="en-US" w:eastAsia="zh-CN"/>
        </w:rPr>
        <w:t>月几内亚氟氯烃淘汰管理计划（</w:t>
      </w:r>
      <w:r w:rsidRPr="004F0B1C">
        <w:rPr>
          <w:rFonts w:hint="eastAsia"/>
          <w:sz w:val="24"/>
          <w:lang w:val="en-US" w:eastAsia="zh-CN"/>
        </w:rPr>
        <w:t>HPMP</w:t>
      </w:r>
      <w:r w:rsidRPr="004F0B1C">
        <w:rPr>
          <w:rFonts w:hint="eastAsia"/>
          <w:sz w:val="24"/>
          <w:lang w:val="en-US" w:eastAsia="zh-CN"/>
        </w:rPr>
        <w:t>）的信息。</w:t>
      </w:r>
    </w:p>
    <w:p w14:paraId="0C71D778" w14:textId="0C751A23" w:rsidR="0070038F" w:rsidRPr="004F0B1C" w:rsidRDefault="001E64A0" w:rsidP="009A324B">
      <w:pPr>
        <w:keepNext/>
        <w:tabs>
          <w:tab w:val="left" w:pos="720"/>
        </w:tabs>
        <w:spacing w:after="120"/>
        <w:rPr>
          <w:rFonts w:eastAsia="SimHei"/>
          <w:sz w:val="24"/>
          <w:lang w:eastAsia="zh-CN"/>
        </w:rPr>
      </w:pPr>
      <w:r w:rsidRPr="004F0B1C">
        <w:rPr>
          <w:rFonts w:eastAsia="SimHei"/>
          <w:sz w:val="24"/>
          <w:lang w:eastAsia="zh-CN"/>
        </w:rPr>
        <w:lastRenderedPageBreak/>
        <w:t>表</w:t>
      </w:r>
      <w:r w:rsidR="003A7B00" w:rsidRPr="004F0B1C">
        <w:rPr>
          <w:rFonts w:eastAsia="SimHei"/>
          <w:sz w:val="24"/>
          <w:lang w:eastAsia="zh-CN"/>
        </w:rPr>
        <w:t>1</w:t>
      </w:r>
      <w:r w:rsidR="0070038F" w:rsidRPr="004F0B1C">
        <w:rPr>
          <w:rFonts w:eastAsia="SimHei"/>
          <w:sz w:val="24"/>
          <w:lang w:eastAsia="zh-CN"/>
        </w:rPr>
        <w:t>.</w:t>
      </w:r>
      <w:r w:rsidRPr="004F0B1C">
        <w:rPr>
          <w:rFonts w:eastAsia="SimHei"/>
          <w:sz w:val="24"/>
          <w:lang w:eastAsia="zh-CN"/>
        </w:rPr>
        <w:tab/>
      </w:r>
      <w:r w:rsidRPr="004F0B1C">
        <w:rPr>
          <w:rFonts w:eastAsia="SimHei"/>
          <w:sz w:val="24"/>
          <w:lang w:eastAsia="zh-CN"/>
        </w:rPr>
        <w:t>几内亚氟氯烃淘汰管理计划执行情况</w:t>
      </w:r>
    </w:p>
    <w:tbl>
      <w:tblPr>
        <w:tblStyle w:val="TableGrid"/>
        <w:tblW w:w="5000" w:type="pct"/>
        <w:tblLook w:val="04A0" w:firstRow="1" w:lastRow="0" w:firstColumn="1" w:lastColumn="0" w:noHBand="0" w:noVBand="1"/>
      </w:tblPr>
      <w:tblGrid>
        <w:gridCol w:w="4106"/>
        <w:gridCol w:w="2622"/>
        <w:gridCol w:w="2622"/>
      </w:tblGrid>
      <w:tr w:rsidR="004F0B1C" w:rsidRPr="004F0B1C" w14:paraId="7119756F" w14:textId="77777777" w:rsidTr="00AC19CB">
        <w:trPr>
          <w:tblHeader/>
        </w:trPr>
        <w:tc>
          <w:tcPr>
            <w:tcW w:w="2196" w:type="pct"/>
          </w:tcPr>
          <w:p w14:paraId="0663CFC5" w14:textId="77777777" w:rsidR="006936A8" w:rsidRPr="004F0B1C" w:rsidRDefault="006936A8" w:rsidP="009A324B">
            <w:pPr>
              <w:keepNext/>
              <w:jc w:val="left"/>
              <w:rPr>
                <w:rFonts w:ascii="SimHei" w:eastAsia="SimHei" w:hAnsi="SimHei"/>
                <w:sz w:val="20"/>
                <w:szCs w:val="20"/>
                <w:lang w:eastAsia="zh-CN"/>
              </w:rPr>
            </w:pPr>
          </w:p>
        </w:tc>
        <w:tc>
          <w:tcPr>
            <w:tcW w:w="1402" w:type="pct"/>
          </w:tcPr>
          <w:p w14:paraId="3E265C62" w14:textId="3B5A35DB" w:rsidR="006936A8" w:rsidRPr="004F0B1C" w:rsidRDefault="001E64A0" w:rsidP="009A324B">
            <w:pPr>
              <w:keepNext/>
              <w:jc w:val="center"/>
              <w:rPr>
                <w:rFonts w:ascii="SimHei" w:eastAsia="SimHei" w:hAnsi="SimHei"/>
                <w:sz w:val="20"/>
                <w:szCs w:val="20"/>
              </w:rPr>
            </w:pPr>
            <w:r w:rsidRPr="004F0B1C">
              <w:rPr>
                <w:rFonts w:ascii="SimHei" w:eastAsia="SimHei" w:hAnsi="SimHei" w:hint="eastAsia"/>
                <w:sz w:val="20"/>
                <w:szCs w:val="20"/>
                <w:lang w:eastAsia="zh-CN"/>
              </w:rPr>
              <w:t>第一阶段</w:t>
            </w:r>
            <w:r w:rsidR="006B57E1" w:rsidRPr="004F0B1C">
              <w:rPr>
                <w:rFonts w:ascii="SimHei" w:eastAsia="SimHei" w:hAnsi="SimHei"/>
                <w:sz w:val="20"/>
                <w:szCs w:val="20"/>
              </w:rPr>
              <w:t>*</w:t>
            </w:r>
          </w:p>
        </w:tc>
        <w:tc>
          <w:tcPr>
            <w:tcW w:w="1402" w:type="pct"/>
          </w:tcPr>
          <w:p w14:paraId="60B2EEB2" w14:textId="3C4475F6" w:rsidR="006936A8" w:rsidRPr="004F0B1C" w:rsidRDefault="001E64A0" w:rsidP="009A324B">
            <w:pPr>
              <w:keepNext/>
              <w:jc w:val="center"/>
              <w:rPr>
                <w:rFonts w:ascii="SimHei" w:eastAsia="SimHei" w:hAnsi="SimHei"/>
                <w:sz w:val="20"/>
                <w:szCs w:val="20"/>
              </w:rPr>
            </w:pPr>
            <w:r w:rsidRPr="004F0B1C">
              <w:rPr>
                <w:rFonts w:ascii="SimHei" w:eastAsia="SimHei" w:hAnsi="SimHei" w:hint="eastAsia"/>
                <w:sz w:val="20"/>
                <w:szCs w:val="20"/>
                <w:lang w:eastAsia="zh-CN"/>
              </w:rPr>
              <w:t>第二阶段</w:t>
            </w:r>
          </w:p>
        </w:tc>
      </w:tr>
      <w:tr w:rsidR="004F0B1C" w:rsidRPr="004F0B1C" w14:paraId="65386DE4" w14:textId="77777777" w:rsidTr="00AC19CB">
        <w:tc>
          <w:tcPr>
            <w:tcW w:w="2196" w:type="pct"/>
            <w:vAlign w:val="center"/>
          </w:tcPr>
          <w:p w14:paraId="78BB1C8E" w14:textId="56944FF9" w:rsidR="006936A8" w:rsidRPr="004F0B1C" w:rsidRDefault="001E64A0" w:rsidP="009A324B">
            <w:pPr>
              <w:keepNext/>
              <w:jc w:val="left"/>
              <w:rPr>
                <w:sz w:val="20"/>
                <w:szCs w:val="20"/>
                <w:lang w:eastAsia="zh-CN"/>
              </w:rPr>
            </w:pPr>
            <w:r w:rsidRPr="004F0B1C">
              <w:rPr>
                <w:rFonts w:hint="eastAsia"/>
                <w:sz w:val="20"/>
                <w:szCs w:val="20"/>
                <w:lang w:eastAsia="zh-CN"/>
              </w:rPr>
              <w:t>核准</w:t>
            </w:r>
            <w:r w:rsidRPr="004F0B1C">
              <w:rPr>
                <w:rFonts w:hint="eastAsia"/>
                <w:sz w:val="20"/>
                <w:szCs w:val="20"/>
                <w:lang w:eastAsia="zh-CN"/>
              </w:rPr>
              <w:t>/</w:t>
            </w:r>
            <w:r w:rsidRPr="004F0B1C">
              <w:rPr>
                <w:rFonts w:hint="eastAsia"/>
                <w:sz w:val="20"/>
                <w:szCs w:val="20"/>
                <w:lang w:eastAsia="zh-CN"/>
              </w:rPr>
              <w:t>更新氟氯烃淘汰管理计划的会议</w:t>
            </w:r>
          </w:p>
        </w:tc>
        <w:tc>
          <w:tcPr>
            <w:tcW w:w="1402" w:type="pct"/>
            <w:vAlign w:val="center"/>
          </w:tcPr>
          <w:p w14:paraId="3D436FE4" w14:textId="621A30FE" w:rsidR="006936A8" w:rsidRPr="004F0B1C" w:rsidRDefault="001E64A0" w:rsidP="009A324B">
            <w:pPr>
              <w:keepNext/>
              <w:jc w:val="center"/>
              <w:rPr>
                <w:sz w:val="20"/>
                <w:szCs w:val="20"/>
                <w:lang w:eastAsia="zh-CN"/>
              </w:rPr>
            </w:pPr>
            <w:r w:rsidRPr="004F0B1C">
              <w:rPr>
                <w:rFonts w:hint="eastAsia"/>
                <w:sz w:val="20"/>
                <w:szCs w:val="20"/>
                <w:lang w:eastAsia="zh-CN"/>
              </w:rPr>
              <w:t>第六十六次会议</w:t>
            </w:r>
            <w:r w:rsidR="006936A8" w:rsidRPr="004F0B1C">
              <w:rPr>
                <w:sz w:val="20"/>
                <w:szCs w:val="20"/>
                <w:vertAlign w:val="superscript"/>
                <w:lang w:eastAsia="zh-CN"/>
              </w:rPr>
              <w:t xml:space="preserve"> </w:t>
            </w:r>
            <w:r w:rsidR="006936A8" w:rsidRPr="004F0B1C">
              <w:rPr>
                <w:sz w:val="20"/>
                <w:szCs w:val="20"/>
                <w:lang w:eastAsia="zh-CN"/>
              </w:rPr>
              <w:t>(</w:t>
            </w:r>
            <w:r w:rsidRPr="004F0B1C">
              <w:rPr>
                <w:rFonts w:hint="eastAsia"/>
                <w:sz w:val="20"/>
                <w:szCs w:val="20"/>
                <w:lang w:eastAsia="zh-CN"/>
              </w:rPr>
              <w:t>核准</w:t>
            </w:r>
            <w:r w:rsidR="006936A8" w:rsidRPr="004F0B1C">
              <w:rPr>
                <w:sz w:val="20"/>
                <w:szCs w:val="20"/>
                <w:lang w:eastAsia="zh-CN"/>
              </w:rPr>
              <w:t>)</w:t>
            </w:r>
            <w:r w:rsidR="00AB3B25" w:rsidRPr="004F0B1C">
              <w:rPr>
                <w:sz w:val="20"/>
                <w:szCs w:val="20"/>
                <w:lang w:eastAsia="zh-CN"/>
              </w:rPr>
              <w:br/>
            </w:r>
            <w:r w:rsidRPr="004F0B1C">
              <w:rPr>
                <w:rFonts w:hint="eastAsia"/>
                <w:sz w:val="20"/>
                <w:szCs w:val="20"/>
                <w:lang w:eastAsia="zh-CN"/>
              </w:rPr>
              <w:t>第八十五次会议</w:t>
            </w:r>
            <w:r w:rsidR="006936A8" w:rsidRPr="004F0B1C">
              <w:rPr>
                <w:sz w:val="20"/>
                <w:szCs w:val="20"/>
                <w:lang w:eastAsia="zh-CN"/>
              </w:rPr>
              <w:t xml:space="preserve"> (</w:t>
            </w:r>
            <w:r w:rsidRPr="004F0B1C">
              <w:rPr>
                <w:rFonts w:hint="eastAsia"/>
                <w:sz w:val="20"/>
                <w:szCs w:val="20"/>
                <w:lang w:eastAsia="zh-CN"/>
              </w:rPr>
              <w:t>更新</w:t>
            </w:r>
            <w:r w:rsidR="006936A8" w:rsidRPr="004F0B1C">
              <w:rPr>
                <w:sz w:val="20"/>
                <w:szCs w:val="20"/>
                <w:lang w:eastAsia="zh-CN"/>
              </w:rPr>
              <w:t>)</w:t>
            </w:r>
          </w:p>
        </w:tc>
        <w:tc>
          <w:tcPr>
            <w:tcW w:w="1402" w:type="pct"/>
            <w:vAlign w:val="center"/>
          </w:tcPr>
          <w:p w14:paraId="5F2864DA" w14:textId="7D5E4BC1" w:rsidR="006936A8" w:rsidRPr="004F0B1C" w:rsidRDefault="001E64A0" w:rsidP="009A324B">
            <w:pPr>
              <w:keepNext/>
              <w:jc w:val="center"/>
              <w:rPr>
                <w:sz w:val="20"/>
                <w:szCs w:val="20"/>
              </w:rPr>
            </w:pPr>
            <w:r w:rsidRPr="004F0B1C">
              <w:rPr>
                <w:rFonts w:hint="eastAsia"/>
                <w:sz w:val="20"/>
                <w:szCs w:val="20"/>
                <w:lang w:eastAsia="zh-CN"/>
              </w:rPr>
              <w:t>第九十三次会议</w:t>
            </w:r>
            <w:r w:rsidR="006936A8" w:rsidRPr="004F0B1C">
              <w:rPr>
                <w:sz w:val="20"/>
                <w:szCs w:val="20"/>
              </w:rPr>
              <w:t>(</w:t>
            </w:r>
            <w:r w:rsidRPr="004F0B1C">
              <w:rPr>
                <w:rFonts w:hint="eastAsia"/>
                <w:sz w:val="20"/>
                <w:szCs w:val="20"/>
                <w:lang w:eastAsia="zh-CN"/>
              </w:rPr>
              <w:t>核准</w:t>
            </w:r>
            <w:r w:rsidR="006936A8" w:rsidRPr="004F0B1C">
              <w:rPr>
                <w:sz w:val="20"/>
                <w:szCs w:val="20"/>
              </w:rPr>
              <w:t>)</w:t>
            </w:r>
          </w:p>
        </w:tc>
      </w:tr>
      <w:tr w:rsidR="004F0B1C" w:rsidRPr="004F0B1C" w14:paraId="6E99C5A3" w14:textId="77777777" w:rsidTr="00AC19CB">
        <w:tc>
          <w:tcPr>
            <w:tcW w:w="2196" w:type="pct"/>
            <w:vAlign w:val="center"/>
          </w:tcPr>
          <w:p w14:paraId="40DCADA1" w14:textId="637D5F90" w:rsidR="006936A8" w:rsidRPr="004F0B1C" w:rsidRDefault="001E64A0" w:rsidP="009A324B">
            <w:pPr>
              <w:keepNext/>
              <w:jc w:val="left"/>
              <w:rPr>
                <w:sz w:val="20"/>
                <w:szCs w:val="20"/>
              </w:rPr>
            </w:pPr>
            <w:r w:rsidRPr="004F0B1C">
              <w:rPr>
                <w:rFonts w:hint="eastAsia"/>
                <w:sz w:val="20"/>
                <w:szCs w:val="20"/>
                <w:lang w:eastAsia="zh-CN"/>
              </w:rPr>
              <w:t>基准消费量削减数</w:t>
            </w:r>
          </w:p>
        </w:tc>
        <w:tc>
          <w:tcPr>
            <w:tcW w:w="1402" w:type="pct"/>
            <w:vAlign w:val="center"/>
          </w:tcPr>
          <w:p w14:paraId="6CFDBF3E" w14:textId="39146232" w:rsidR="006936A8" w:rsidRPr="004F0B1C" w:rsidRDefault="001E64A0" w:rsidP="009A324B">
            <w:pPr>
              <w:keepNext/>
              <w:jc w:val="center"/>
              <w:rPr>
                <w:sz w:val="20"/>
                <w:szCs w:val="20"/>
              </w:rPr>
            </w:pPr>
            <w:r w:rsidRPr="004F0B1C">
              <w:rPr>
                <w:rFonts w:hint="eastAsia"/>
                <w:sz w:val="20"/>
                <w:szCs w:val="20"/>
                <w:lang w:eastAsia="zh-CN"/>
              </w:rPr>
              <w:t>到</w:t>
            </w:r>
            <w:r w:rsidR="006936A8" w:rsidRPr="004F0B1C">
              <w:rPr>
                <w:sz w:val="20"/>
                <w:szCs w:val="20"/>
              </w:rPr>
              <w:t>2020</w:t>
            </w:r>
            <w:r w:rsidRPr="004F0B1C">
              <w:rPr>
                <w:rFonts w:hint="eastAsia"/>
                <w:sz w:val="20"/>
                <w:szCs w:val="20"/>
                <w:lang w:eastAsia="zh-CN"/>
              </w:rPr>
              <w:t>年</w:t>
            </w:r>
            <w:r w:rsidR="0030328C" w:rsidRPr="004F0B1C">
              <w:rPr>
                <w:rFonts w:hint="eastAsia"/>
                <w:sz w:val="20"/>
                <w:szCs w:val="20"/>
                <w:lang w:eastAsia="zh-CN"/>
              </w:rPr>
              <w:t>淘汰</w:t>
            </w:r>
            <w:r w:rsidR="0030328C" w:rsidRPr="004F0B1C">
              <w:rPr>
                <w:rFonts w:hint="eastAsia"/>
                <w:sz w:val="20"/>
                <w:szCs w:val="20"/>
                <w:lang w:eastAsia="zh-CN"/>
              </w:rPr>
              <w:t>35%</w:t>
            </w:r>
          </w:p>
        </w:tc>
        <w:tc>
          <w:tcPr>
            <w:tcW w:w="1402" w:type="pct"/>
            <w:vAlign w:val="center"/>
          </w:tcPr>
          <w:p w14:paraId="5D9EB1D8" w14:textId="3E50B3F4" w:rsidR="006936A8" w:rsidRPr="004F0B1C" w:rsidRDefault="001E64A0" w:rsidP="009A324B">
            <w:pPr>
              <w:keepNext/>
              <w:jc w:val="center"/>
              <w:rPr>
                <w:sz w:val="20"/>
                <w:szCs w:val="20"/>
                <w:lang w:eastAsia="zh-CN"/>
              </w:rPr>
            </w:pPr>
            <w:r w:rsidRPr="004F0B1C">
              <w:rPr>
                <w:rFonts w:hint="eastAsia"/>
                <w:sz w:val="20"/>
                <w:szCs w:val="20"/>
                <w:lang w:eastAsia="zh-CN"/>
              </w:rPr>
              <w:t>到</w:t>
            </w:r>
            <w:r w:rsidR="006936A8" w:rsidRPr="004F0B1C">
              <w:rPr>
                <w:sz w:val="20"/>
                <w:szCs w:val="20"/>
              </w:rPr>
              <w:t>2030</w:t>
            </w:r>
            <w:r w:rsidRPr="004F0B1C">
              <w:rPr>
                <w:rFonts w:hint="eastAsia"/>
                <w:sz w:val="20"/>
                <w:szCs w:val="20"/>
                <w:lang w:eastAsia="zh-CN"/>
              </w:rPr>
              <w:t>年</w:t>
            </w:r>
            <w:r w:rsidR="0030328C" w:rsidRPr="004F0B1C">
              <w:rPr>
                <w:rFonts w:hint="eastAsia"/>
                <w:sz w:val="20"/>
                <w:szCs w:val="20"/>
                <w:lang w:eastAsia="zh-CN"/>
              </w:rPr>
              <w:t>淘汰</w:t>
            </w:r>
            <w:r w:rsidRPr="004F0B1C">
              <w:rPr>
                <w:rFonts w:hint="eastAsia"/>
                <w:sz w:val="20"/>
                <w:szCs w:val="20"/>
                <w:lang w:eastAsia="zh-CN"/>
              </w:rPr>
              <w:t>100%</w:t>
            </w:r>
          </w:p>
        </w:tc>
      </w:tr>
      <w:tr w:rsidR="004F0B1C" w:rsidRPr="004F0B1C" w14:paraId="4064CB05" w14:textId="77777777" w:rsidTr="00AC19CB">
        <w:tc>
          <w:tcPr>
            <w:tcW w:w="2196" w:type="pct"/>
            <w:vAlign w:val="center"/>
          </w:tcPr>
          <w:p w14:paraId="1C3FFF2B" w14:textId="25CBE350" w:rsidR="006936A8" w:rsidRPr="004F0B1C" w:rsidRDefault="001E64A0" w:rsidP="009A324B">
            <w:pPr>
              <w:keepNext/>
              <w:jc w:val="left"/>
              <w:rPr>
                <w:rFonts w:eastAsia="SimHei"/>
                <w:sz w:val="20"/>
                <w:szCs w:val="20"/>
                <w:lang w:eastAsia="zh-CN"/>
              </w:rPr>
            </w:pPr>
            <w:r w:rsidRPr="004F0B1C">
              <w:rPr>
                <w:rFonts w:eastAsia="SimHei" w:hint="eastAsia"/>
                <w:sz w:val="20"/>
                <w:szCs w:val="20"/>
                <w:lang w:eastAsia="zh-CN"/>
              </w:rPr>
              <w:t>项目费用共计</w:t>
            </w:r>
            <w:r w:rsidRPr="004F0B1C">
              <w:rPr>
                <w:rFonts w:eastAsia="SimHei" w:hint="eastAsia"/>
                <w:sz w:val="20"/>
                <w:szCs w:val="20"/>
                <w:lang w:eastAsia="zh-CN"/>
              </w:rPr>
              <w:t xml:space="preserve"> </w:t>
            </w:r>
            <w:r w:rsidR="006936A8" w:rsidRPr="004F0B1C">
              <w:rPr>
                <w:rFonts w:eastAsia="SimHei"/>
                <w:sz w:val="20"/>
                <w:szCs w:val="20"/>
                <w:lang w:eastAsia="zh-CN"/>
              </w:rPr>
              <w:t>(</w:t>
            </w:r>
            <w:r w:rsidRPr="004F0B1C">
              <w:rPr>
                <w:rFonts w:eastAsia="SimHei" w:hint="eastAsia"/>
                <w:sz w:val="20"/>
                <w:szCs w:val="20"/>
                <w:lang w:eastAsia="zh-CN"/>
              </w:rPr>
              <w:t>美元</w:t>
            </w:r>
            <w:r w:rsidR="006936A8" w:rsidRPr="004F0B1C">
              <w:rPr>
                <w:rFonts w:eastAsia="SimHei"/>
                <w:sz w:val="20"/>
                <w:szCs w:val="20"/>
                <w:lang w:eastAsia="zh-CN"/>
              </w:rPr>
              <w:t>)</w:t>
            </w:r>
          </w:p>
        </w:tc>
        <w:tc>
          <w:tcPr>
            <w:tcW w:w="1402" w:type="pct"/>
            <w:vAlign w:val="center"/>
          </w:tcPr>
          <w:p w14:paraId="5E2CDF53" w14:textId="7144AB6F" w:rsidR="006936A8" w:rsidRPr="004F0B1C" w:rsidRDefault="00672E86" w:rsidP="009A324B">
            <w:pPr>
              <w:keepNext/>
              <w:jc w:val="center"/>
              <w:rPr>
                <w:sz w:val="20"/>
                <w:szCs w:val="20"/>
              </w:rPr>
            </w:pPr>
            <w:r w:rsidRPr="004F0B1C">
              <w:rPr>
                <w:sz w:val="20"/>
                <w:szCs w:val="20"/>
              </w:rPr>
              <w:t>530,000</w:t>
            </w:r>
          </w:p>
        </w:tc>
        <w:tc>
          <w:tcPr>
            <w:tcW w:w="1402" w:type="pct"/>
          </w:tcPr>
          <w:p w14:paraId="7A8050A9" w14:textId="72538389" w:rsidR="006936A8" w:rsidRPr="004F0B1C" w:rsidRDefault="00354F55" w:rsidP="009A324B">
            <w:pPr>
              <w:keepNext/>
              <w:jc w:val="center"/>
              <w:rPr>
                <w:sz w:val="20"/>
                <w:szCs w:val="20"/>
              </w:rPr>
            </w:pPr>
            <w:r w:rsidRPr="004F0B1C">
              <w:rPr>
                <w:sz w:val="20"/>
                <w:szCs w:val="20"/>
              </w:rPr>
              <w:t>420,000</w:t>
            </w:r>
          </w:p>
        </w:tc>
      </w:tr>
      <w:tr w:rsidR="004F0B1C" w:rsidRPr="004F0B1C" w14:paraId="3FE5A645" w14:textId="77777777" w:rsidTr="00AC19CB">
        <w:tc>
          <w:tcPr>
            <w:tcW w:w="2196" w:type="pct"/>
            <w:vAlign w:val="center"/>
          </w:tcPr>
          <w:p w14:paraId="75CD665D" w14:textId="22D798F9" w:rsidR="006936A8" w:rsidRPr="004F0B1C" w:rsidRDefault="001E64A0" w:rsidP="009A324B">
            <w:pPr>
              <w:keepNext/>
              <w:jc w:val="left"/>
              <w:rPr>
                <w:rFonts w:eastAsia="SimHei"/>
                <w:sz w:val="20"/>
                <w:szCs w:val="20"/>
                <w:lang w:eastAsia="zh-CN"/>
              </w:rPr>
            </w:pPr>
            <w:r w:rsidRPr="004F0B1C">
              <w:rPr>
                <w:rFonts w:eastAsia="SimHei" w:hint="eastAsia"/>
                <w:sz w:val="20"/>
                <w:szCs w:val="20"/>
                <w:lang w:eastAsia="zh-CN"/>
              </w:rPr>
              <w:t>完成日期</w:t>
            </w:r>
            <w:r w:rsidRPr="004F0B1C">
              <w:rPr>
                <w:rFonts w:eastAsia="SimHei" w:hint="eastAsia"/>
                <w:sz w:val="20"/>
                <w:szCs w:val="20"/>
                <w:lang w:eastAsia="zh-CN"/>
              </w:rPr>
              <w:t xml:space="preserve"> </w:t>
            </w:r>
            <w:r w:rsidR="006936A8" w:rsidRPr="004F0B1C">
              <w:rPr>
                <w:rFonts w:eastAsia="SimHei"/>
                <w:sz w:val="20"/>
                <w:szCs w:val="20"/>
                <w:lang w:eastAsia="zh-CN"/>
              </w:rPr>
              <w:t>(</w:t>
            </w:r>
            <w:r w:rsidRPr="004F0B1C">
              <w:rPr>
                <w:rFonts w:eastAsia="SimHei" w:hint="eastAsia"/>
                <w:sz w:val="20"/>
                <w:szCs w:val="20"/>
                <w:lang w:eastAsia="zh-CN"/>
              </w:rPr>
              <w:t>实际日期</w:t>
            </w:r>
            <w:r w:rsidR="006936A8" w:rsidRPr="004F0B1C">
              <w:rPr>
                <w:rFonts w:eastAsia="SimHei"/>
                <w:sz w:val="20"/>
                <w:szCs w:val="20"/>
                <w:lang w:eastAsia="zh-CN"/>
              </w:rPr>
              <w:t>/</w:t>
            </w:r>
            <w:r w:rsidRPr="004F0B1C">
              <w:rPr>
                <w:rFonts w:eastAsia="SimHei" w:hint="eastAsia"/>
                <w:sz w:val="20"/>
                <w:szCs w:val="20"/>
                <w:lang w:eastAsia="zh-CN"/>
              </w:rPr>
              <w:t>规划日期</w:t>
            </w:r>
            <w:r w:rsidR="006936A8" w:rsidRPr="004F0B1C">
              <w:rPr>
                <w:rFonts w:eastAsia="SimHei"/>
                <w:sz w:val="20"/>
                <w:szCs w:val="20"/>
                <w:lang w:eastAsia="zh-CN"/>
              </w:rPr>
              <w:t>)</w:t>
            </w:r>
          </w:p>
        </w:tc>
        <w:tc>
          <w:tcPr>
            <w:tcW w:w="1402" w:type="pct"/>
            <w:vAlign w:val="center"/>
          </w:tcPr>
          <w:p w14:paraId="63DCFF09" w14:textId="74E8AF6F" w:rsidR="006936A8" w:rsidRPr="004F0B1C" w:rsidRDefault="006936A8" w:rsidP="009A324B">
            <w:pPr>
              <w:keepNext/>
              <w:jc w:val="center"/>
              <w:rPr>
                <w:sz w:val="20"/>
                <w:szCs w:val="20"/>
                <w:highlight w:val="cyan"/>
                <w:lang w:eastAsia="zh-CN"/>
              </w:rPr>
            </w:pPr>
            <w:r w:rsidRPr="004F0B1C">
              <w:rPr>
                <w:sz w:val="20"/>
                <w:szCs w:val="20"/>
              </w:rPr>
              <w:t>2022</w:t>
            </w:r>
            <w:r w:rsidR="001E64A0" w:rsidRPr="004F0B1C">
              <w:rPr>
                <w:rFonts w:hint="eastAsia"/>
                <w:sz w:val="20"/>
                <w:szCs w:val="20"/>
                <w:lang w:eastAsia="zh-CN"/>
              </w:rPr>
              <w:t>年</w:t>
            </w:r>
            <w:r w:rsidR="001E64A0" w:rsidRPr="004F0B1C">
              <w:rPr>
                <w:rFonts w:hint="eastAsia"/>
                <w:sz w:val="20"/>
                <w:szCs w:val="20"/>
                <w:lang w:eastAsia="zh-CN"/>
              </w:rPr>
              <w:t>7</w:t>
            </w:r>
            <w:r w:rsidR="001E64A0" w:rsidRPr="004F0B1C">
              <w:rPr>
                <w:rFonts w:hint="eastAsia"/>
                <w:sz w:val="20"/>
                <w:szCs w:val="20"/>
                <w:lang w:eastAsia="zh-CN"/>
              </w:rPr>
              <w:t>月</w:t>
            </w:r>
            <w:r w:rsidR="001E64A0" w:rsidRPr="004F0B1C">
              <w:rPr>
                <w:rFonts w:hint="eastAsia"/>
                <w:sz w:val="20"/>
                <w:szCs w:val="20"/>
                <w:lang w:eastAsia="zh-CN"/>
              </w:rPr>
              <w:t>1</w:t>
            </w:r>
            <w:r w:rsidR="001E64A0" w:rsidRPr="004F0B1C">
              <w:rPr>
                <w:rFonts w:hint="eastAsia"/>
                <w:sz w:val="20"/>
                <w:szCs w:val="20"/>
                <w:lang w:eastAsia="zh-CN"/>
              </w:rPr>
              <w:t>日</w:t>
            </w:r>
          </w:p>
        </w:tc>
        <w:tc>
          <w:tcPr>
            <w:tcW w:w="1402" w:type="pct"/>
            <w:vAlign w:val="center"/>
          </w:tcPr>
          <w:p w14:paraId="3030E2D9" w14:textId="176370DA" w:rsidR="006936A8" w:rsidRPr="004F0B1C" w:rsidRDefault="00407A33" w:rsidP="009A324B">
            <w:pPr>
              <w:keepNext/>
              <w:jc w:val="center"/>
              <w:rPr>
                <w:sz w:val="20"/>
                <w:szCs w:val="20"/>
                <w:highlight w:val="cyan"/>
                <w:lang w:eastAsia="zh-CN"/>
              </w:rPr>
            </w:pPr>
            <w:r w:rsidRPr="004F0B1C">
              <w:rPr>
                <w:sz w:val="20"/>
                <w:szCs w:val="20"/>
              </w:rPr>
              <w:t>2030</w:t>
            </w:r>
            <w:r w:rsidR="001E64A0" w:rsidRPr="004F0B1C">
              <w:rPr>
                <w:rFonts w:hint="eastAsia"/>
                <w:sz w:val="20"/>
                <w:szCs w:val="20"/>
                <w:lang w:eastAsia="zh-CN"/>
              </w:rPr>
              <w:t>年</w:t>
            </w:r>
            <w:r w:rsidR="001E64A0" w:rsidRPr="004F0B1C">
              <w:rPr>
                <w:rFonts w:hint="eastAsia"/>
                <w:sz w:val="20"/>
                <w:szCs w:val="20"/>
                <w:lang w:eastAsia="zh-CN"/>
              </w:rPr>
              <w:t>1</w:t>
            </w:r>
            <w:r w:rsidR="001E64A0" w:rsidRPr="004F0B1C">
              <w:rPr>
                <w:rFonts w:hint="eastAsia"/>
                <w:sz w:val="20"/>
                <w:szCs w:val="20"/>
                <w:lang w:eastAsia="zh-CN"/>
              </w:rPr>
              <w:t>月</w:t>
            </w:r>
            <w:r w:rsidR="001E64A0" w:rsidRPr="004F0B1C">
              <w:rPr>
                <w:rFonts w:hint="eastAsia"/>
                <w:sz w:val="20"/>
                <w:szCs w:val="20"/>
                <w:lang w:eastAsia="zh-CN"/>
              </w:rPr>
              <w:t>1</w:t>
            </w:r>
            <w:r w:rsidR="001E64A0" w:rsidRPr="004F0B1C">
              <w:rPr>
                <w:rFonts w:hint="eastAsia"/>
                <w:sz w:val="20"/>
                <w:szCs w:val="20"/>
                <w:lang w:eastAsia="zh-CN"/>
              </w:rPr>
              <w:t>日</w:t>
            </w:r>
          </w:p>
        </w:tc>
      </w:tr>
    </w:tbl>
    <w:p w14:paraId="7BF94865" w14:textId="4A04593C" w:rsidR="0030328C" w:rsidRPr="004F0B1C" w:rsidRDefault="006B6C44" w:rsidP="009A324B">
      <w:pPr>
        <w:pStyle w:val="Heading1"/>
        <w:keepNext/>
        <w:numPr>
          <w:ilvl w:val="0"/>
          <w:numId w:val="0"/>
        </w:numPr>
        <w:spacing w:before="40"/>
        <w:rPr>
          <w:sz w:val="18"/>
          <w:szCs w:val="18"/>
          <w:lang w:eastAsia="zh-CN"/>
        </w:rPr>
      </w:pPr>
      <w:r w:rsidRPr="004F0B1C">
        <w:rPr>
          <w:sz w:val="18"/>
          <w:szCs w:val="18"/>
          <w:lang w:eastAsia="zh-CN"/>
        </w:rPr>
        <w:t xml:space="preserve">* </w:t>
      </w:r>
      <w:r w:rsidR="0030328C" w:rsidRPr="004F0B1C">
        <w:rPr>
          <w:rFonts w:hint="eastAsia"/>
          <w:sz w:val="18"/>
          <w:szCs w:val="18"/>
          <w:lang w:eastAsia="zh-CN"/>
        </w:rPr>
        <w:t>在第八十五次会议上，根据随氟氯烃淘汰管理计划第一阶段第三和第四次付款提交的核查报告中的结果，对氟氯烃消费量持续</w:t>
      </w:r>
      <w:r w:rsidR="0030328C" w:rsidRPr="004F0B1C">
        <w:rPr>
          <w:sz w:val="18"/>
          <w:szCs w:val="18"/>
          <w:lang w:eastAsia="zh-CN"/>
        </w:rPr>
        <w:t>总体削减</w:t>
      </w:r>
      <w:r w:rsidR="0030328C" w:rsidRPr="004F0B1C">
        <w:rPr>
          <w:rFonts w:hint="eastAsia"/>
          <w:sz w:val="18"/>
          <w:szCs w:val="18"/>
          <w:lang w:eastAsia="zh-CN"/>
        </w:rPr>
        <w:t>的起点进行了修订，从</w:t>
      </w:r>
      <w:r w:rsidR="0030328C" w:rsidRPr="004F0B1C">
        <w:rPr>
          <w:rFonts w:hint="eastAsia"/>
          <w:sz w:val="18"/>
          <w:szCs w:val="18"/>
          <w:lang w:eastAsia="zh-CN"/>
        </w:rPr>
        <w:t xml:space="preserve"> 22.6 ODP </w:t>
      </w:r>
      <w:r w:rsidR="0030328C" w:rsidRPr="004F0B1C">
        <w:rPr>
          <w:rFonts w:hint="eastAsia"/>
          <w:sz w:val="18"/>
          <w:szCs w:val="18"/>
          <w:lang w:eastAsia="zh-CN"/>
        </w:rPr>
        <w:t>吨修订为</w:t>
      </w:r>
      <w:r w:rsidR="0030328C" w:rsidRPr="004F0B1C">
        <w:rPr>
          <w:rFonts w:hint="eastAsia"/>
          <w:sz w:val="18"/>
          <w:szCs w:val="18"/>
          <w:lang w:eastAsia="zh-CN"/>
        </w:rPr>
        <w:t xml:space="preserve"> 7.51 ODP </w:t>
      </w:r>
      <w:r w:rsidR="0030328C" w:rsidRPr="004F0B1C">
        <w:rPr>
          <w:rFonts w:hint="eastAsia"/>
          <w:sz w:val="18"/>
          <w:szCs w:val="18"/>
          <w:lang w:eastAsia="zh-CN"/>
        </w:rPr>
        <w:t>吨，并把第一阶段供资额从</w:t>
      </w:r>
      <w:r w:rsidR="0030328C" w:rsidRPr="004F0B1C">
        <w:rPr>
          <w:rFonts w:hint="eastAsia"/>
          <w:sz w:val="18"/>
          <w:szCs w:val="18"/>
          <w:lang w:eastAsia="zh-CN"/>
        </w:rPr>
        <w:t xml:space="preserve"> 647,000 </w:t>
      </w:r>
      <w:r w:rsidR="0030328C" w:rsidRPr="004F0B1C">
        <w:rPr>
          <w:rFonts w:hint="eastAsia"/>
          <w:sz w:val="18"/>
          <w:szCs w:val="18"/>
          <w:lang w:eastAsia="zh-CN"/>
        </w:rPr>
        <w:t>美元减少到</w:t>
      </w:r>
      <w:r w:rsidR="0030328C" w:rsidRPr="004F0B1C">
        <w:rPr>
          <w:rFonts w:hint="eastAsia"/>
          <w:sz w:val="18"/>
          <w:szCs w:val="18"/>
          <w:lang w:eastAsia="zh-CN"/>
        </w:rPr>
        <w:t xml:space="preserve"> 332,500 </w:t>
      </w:r>
      <w:r w:rsidR="0030328C" w:rsidRPr="004F0B1C">
        <w:rPr>
          <w:rFonts w:hint="eastAsia"/>
          <w:sz w:val="18"/>
          <w:szCs w:val="18"/>
          <w:lang w:eastAsia="zh-CN"/>
        </w:rPr>
        <w:t>美元；其中第一阶段扣除</w:t>
      </w:r>
      <w:r w:rsidR="0030328C" w:rsidRPr="004F0B1C">
        <w:rPr>
          <w:rFonts w:hint="eastAsia"/>
          <w:sz w:val="18"/>
          <w:szCs w:val="18"/>
          <w:lang w:eastAsia="zh-CN"/>
        </w:rPr>
        <w:t xml:space="preserve"> 117,000 </w:t>
      </w:r>
      <w:r w:rsidR="0030328C" w:rsidRPr="004F0B1C">
        <w:rPr>
          <w:rFonts w:hint="eastAsia"/>
          <w:sz w:val="18"/>
          <w:szCs w:val="18"/>
          <w:lang w:eastAsia="zh-CN"/>
        </w:rPr>
        <w:t>美元，第二阶段扣除</w:t>
      </w:r>
      <w:r w:rsidR="0030328C" w:rsidRPr="004F0B1C">
        <w:rPr>
          <w:rFonts w:hint="eastAsia"/>
          <w:sz w:val="18"/>
          <w:szCs w:val="18"/>
          <w:lang w:eastAsia="zh-CN"/>
        </w:rPr>
        <w:t xml:space="preserve"> 197,500 </w:t>
      </w:r>
      <w:r w:rsidR="0030328C" w:rsidRPr="004F0B1C">
        <w:rPr>
          <w:rFonts w:hint="eastAsia"/>
          <w:sz w:val="18"/>
          <w:szCs w:val="18"/>
          <w:lang w:eastAsia="zh-CN"/>
        </w:rPr>
        <w:t>美元（第</w:t>
      </w:r>
      <w:r w:rsidR="0030328C" w:rsidRPr="004F0B1C">
        <w:rPr>
          <w:rFonts w:hint="eastAsia"/>
          <w:sz w:val="18"/>
          <w:szCs w:val="18"/>
          <w:lang w:eastAsia="zh-CN"/>
        </w:rPr>
        <w:t xml:space="preserve"> 85/34</w:t>
      </w:r>
      <w:r w:rsidR="0030328C" w:rsidRPr="004F0B1C">
        <w:rPr>
          <w:rFonts w:hint="eastAsia"/>
          <w:sz w:val="18"/>
          <w:szCs w:val="18"/>
          <w:lang w:eastAsia="zh-CN"/>
        </w:rPr>
        <w:t>号决定</w:t>
      </w:r>
      <w:r w:rsidR="009A324B" w:rsidRPr="004F0B1C">
        <w:rPr>
          <w:rFonts w:hint="eastAsia"/>
          <w:sz w:val="18"/>
          <w:szCs w:val="18"/>
          <w:lang w:eastAsia="zh-CN"/>
        </w:rPr>
        <w:t>(a)</w:t>
      </w:r>
      <w:r w:rsidR="009A324B">
        <w:rPr>
          <w:rFonts w:hint="eastAsia"/>
          <w:sz w:val="18"/>
          <w:szCs w:val="18"/>
          <w:lang w:eastAsia="zh-CN"/>
        </w:rPr>
        <w:t>段</w:t>
      </w:r>
      <w:r w:rsidR="0030328C" w:rsidRPr="004F0B1C">
        <w:rPr>
          <w:rFonts w:hint="eastAsia"/>
          <w:sz w:val="18"/>
          <w:szCs w:val="18"/>
          <w:lang w:eastAsia="zh-CN"/>
        </w:rPr>
        <w:t>）。</w:t>
      </w:r>
    </w:p>
    <w:p w14:paraId="68288C9D" w14:textId="0D582EDF" w:rsidR="0070038F" w:rsidRPr="004F0B1C" w:rsidRDefault="0030328C" w:rsidP="00985743">
      <w:pPr>
        <w:pStyle w:val="Heading1"/>
        <w:keepNext/>
        <w:numPr>
          <w:ilvl w:val="0"/>
          <w:numId w:val="0"/>
        </w:numPr>
        <w:spacing w:before="240"/>
        <w:rPr>
          <w:sz w:val="24"/>
          <w:lang w:eastAsia="zh-CN"/>
        </w:rPr>
      </w:pPr>
      <w:r w:rsidRPr="004F0B1C">
        <w:rPr>
          <w:rFonts w:hint="eastAsia"/>
          <w:sz w:val="24"/>
          <w:u w:val="single"/>
          <w:lang w:val="en-US" w:eastAsia="zh-CN"/>
        </w:rPr>
        <w:t>以前的氢氟碳化物相关活动的开展情况</w:t>
      </w:r>
    </w:p>
    <w:p w14:paraId="0EBF2B06" w14:textId="709D7F2F" w:rsidR="0070038F" w:rsidRPr="004F0B1C" w:rsidRDefault="0090245B" w:rsidP="00985743">
      <w:pPr>
        <w:pStyle w:val="Heading1"/>
        <w:keepNext/>
        <w:tabs>
          <w:tab w:val="clear" w:pos="0"/>
        </w:tabs>
        <w:spacing w:after="0"/>
        <w:rPr>
          <w:sz w:val="24"/>
          <w:lang w:eastAsia="zh-CN"/>
        </w:rPr>
      </w:pPr>
      <w:r w:rsidRPr="004F0B1C">
        <w:rPr>
          <w:rFonts w:hint="eastAsia"/>
          <w:sz w:val="24"/>
          <w:lang w:val="en-US" w:eastAsia="zh-CN"/>
        </w:rPr>
        <w:t>表</w:t>
      </w:r>
      <w:r w:rsidRPr="004F0B1C">
        <w:rPr>
          <w:rFonts w:hint="eastAsia"/>
          <w:sz w:val="24"/>
          <w:lang w:val="en-US" w:eastAsia="zh-CN"/>
        </w:rPr>
        <w:t xml:space="preserve"> 2 </w:t>
      </w:r>
      <w:r w:rsidRPr="004F0B1C">
        <w:rPr>
          <w:rFonts w:hint="eastAsia"/>
          <w:sz w:val="24"/>
          <w:lang w:val="en-US" w:eastAsia="zh-CN"/>
        </w:rPr>
        <w:t>概括了由多边基金供资，在几内亚开展的《基加利修正案》范围内的活动。</w:t>
      </w:r>
    </w:p>
    <w:p w14:paraId="56E24B3D" w14:textId="19DDBB91" w:rsidR="0070038F" w:rsidRPr="004F0B1C" w:rsidRDefault="0090245B" w:rsidP="0090245B">
      <w:pPr>
        <w:pStyle w:val="Heading1"/>
        <w:keepNext/>
        <w:numPr>
          <w:ilvl w:val="0"/>
          <w:numId w:val="0"/>
        </w:numPr>
        <w:tabs>
          <w:tab w:val="left" w:pos="720"/>
        </w:tabs>
        <w:spacing w:before="240" w:after="120"/>
        <w:rPr>
          <w:rFonts w:eastAsia="SimHei"/>
          <w:sz w:val="24"/>
          <w:lang w:eastAsia="zh-CN"/>
        </w:rPr>
      </w:pPr>
      <w:r w:rsidRPr="004F0B1C">
        <w:rPr>
          <w:rFonts w:eastAsia="SimHei"/>
          <w:sz w:val="24"/>
          <w:lang w:eastAsia="zh-CN"/>
        </w:rPr>
        <w:t>表</w:t>
      </w:r>
      <w:r w:rsidR="00E26A4B" w:rsidRPr="004F0B1C">
        <w:rPr>
          <w:rFonts w:eastAsia="SimHei"/>
          <w:sz w:val="24"/>
          <w:lang w:eastAsia="zh-CN"/>
        </w:rPr>
        <w:t>2</w:t>
      </w:r>
      <w:r w:rsidR="0070038F" w:rsidRPr="004F0B1C">
        <w:rPr>
          <w:rFonts w:eastAsia="SimHei"/>
          <w:sz w:val="24"/>
          <w:lang w:eastAsia="zh-CN"/>
        </w:rPr>
        <w:t xml:space="preserve">. </w:t>
      </w:r>
      <w:r w:rsidRPr="004F0B1C">
        <w:rPr>
          <w:rFonts w:eastAsia="SimHei"/>
          <w:sz w:val="24"/>
          <w:lang w:eastAsia="zh-CN"/>
        </w:rPr>
        <w:tab/>
      </w:r>
      <w:r w:rsidRPr="004F0B1C">
        <w:rPr>
          <w:rFonts w:eastAsia="SimHei"/>
          <w:sz w:val="24"/>
          <w:lang w:eastAsia="zh-CN"/>
        </w:rPr>
        <w:t>以前核准的在几内亚开展的氢氟碳化物相关活动</w:t>
      </w:r>
    </w:p>
    <w:tbl>
      <w:tblPr>
        <w:tblStyle w:val="TableGrid"/>
        <w:tblW w:w="5000" w:type="pct"/>
        <w:tblLook w:val="04A0" w:firstRow="1" w:lastRow="0" w:firstColumn="1" w:lastColumn="0" w:noHBand="0" w:noVBand="1"/>
      </w:tblPr>
      <w:tblGrid>
        <w:gridCol w:w="1129"/>
        <w:gridCol w:w="3544"/>
        <w:gridCol w:w="1702"/>
        <w:gridCol w:w="1720"/>
        <w:gridCol w:w="1255"/>
      </w:tblGrid>
      <w:tr w:rsidR="004F0B1C" w:rsidRPr="004F0B1C" w14:paraId="015536F6" w14:textId="77777777" w:rsidTr="00AC19CB">
        <w:tc>
          <w:tcPr>
            <w:tcW w:w="604" w:type="pct"/>
            <w:vAlign w:val="center"/>
          </w:tcPr>
          <w:p w14:paraId="426D36A1" w14:textId="51C769B8" w:rsidR="0070038F" w:rsidRPr="004F0B1C" w:rsidRDefault="0090245B" w:rsidP="00985743">
            <w:pPr>
              <w:keepNext/>
              <w:ind w:left="-109" w:right="-72"/>
              <w:jc w:val="center"/>
              <w:rPr>
                <w:rFonts w:eastAsia="SimHei"/>
                <w:sz w:val="20"/>
                <w:szCs w:val="20"/>
              </w:rPr>
            </w:pPr>
            <w:r w:rsidRPr="004F0B1C">
              <w:rPr>
                <w:rFonts w:eastAsia="SimHei"/>
                <w:sz w:val="20"/>
                <w:szCs w:val="20"/>
                <w:lang w:eastAsia="zh-CN"/>
              </w:rPr>
              <w:t>核准会议</w:t>
            </w:r>
          </w:p>
        </w:tc>
        <w:tc>
          <w:tcPr>
            <w:tcW w:w="1895" w:type="pct"/>
            <w:vAlign w:val="center"/>
          </w:tcPr>
          <w:p w14:paraId="72D5A5A9" w14:textId="39DA20B2" w:rsidR="0070038F" w:rsidRPr="004F0B1C" w:rsidRDefault="0090245B" w:rsidP="00985743">
            <w:pPr>
              <w:keepNext/>
              <w:jc w:val="center"/>
              <w:rPr>
                <w:rFonts w:eastAsia="SimHei"/>
                <w:bCs/>
                <w:sz w:val="20"/>
                <w:szCs w:val="20"/>
              </w:rPr>
            </w:pPr>
            <w:r w:rsidRPr="004F0B1C">
              <w:rPr>
                <w:rFonts w:eastAsia="SimHei"/>
                <w:bCs/>
                <w:sz w:val="20"/>
                <w:szCs w:val="20"/>
                <w:lang w:eastAsia="zh-CN"/>
              </w:rPr>
              <w:t>项目名称</w:t>
            </w:r>
          </w:p>
        </w:tc>
        <w:tc>
          <w:tcPr>
            <w:tcW w:w="910" w:type="pct"/>
            <w:vAlign w:val="center"/>
          </w:tcPr>
          <w:p w14:paraId="0941492C" w14:textId="3E5C4D0B" w:rsidR="0070038F" w:rsidRPr="004F0B1C" w:rsidRDefault="0090245B" w:rsidP="00985743">
            <w:pPr>
              <w:keepNext/>
              <w:jc w:val="center"/>
              <w:rPr>
                <w:rFonts w:eastAsia="SimHei"/>
                <w:bCs/>
                <w:sz w:val="20"/>
                <w:szCs w:val="20"/>
              </w:rPr>
            </w:pPr>
            <w:r w:rsidRPr="004F0B1C">
              <w:rPr>
                <w:rFonts w:eastAsia="SimHei"/>
                <w:bCs/>
                <w:sz w:val="20"/>
                <w:szCs w:val="20"/>
                <w:lang w:eastAsia="zh-CN"/>
              </w:rPr>
              <w:t>执行机构</w:t>
            </w:r>
          </w:p>
        </w:tc>
        <w:tc>
          <w:tcPr>
            <w:tcW w:w="920" w:type="pct"/>
            <w:vAlign w:val="center"/>
          </w:tcPr>
          <w:p w14:paraId="28A0CB5E" w14:textId="379E993A" w:rsidR="0070038F" w:rsidRPr="004F0B1C" w:rsidRDefault="0090245B" w:rsidP="00985743">
            <w:pPr>
              <w:keepNext/>
              <w:jc w:val="center"/>
              <w:rPr>
                <w:rFonts w:eastAsia="SimHei"/>
                <w:bCs/>
                <w:sz w:val="20"/>
                <w:szCs w:val="20"/>
              </w:rPr>
            </w:pPr>
            <w:r w:rsidRPr="004F0B1C">
              <w:rPr>
                <w:rFonts w:eastAsia="SimHei"/>
                <w:bCs/>
                <w:sz w:val="20"/>
                <w:szCs w:val="20"/>
                <w:lang w:eastAsia="zh-CN"/>
              </w:rPr>
              <w:t>费用</w:t>
            </w:r>
            <w:r w:rsidR="00AC19CB" w:rsidRPr="004F0B1C">
              <w:rPr>
                <w:rFonts w:eastAsia="SimHei"/>
                <w:bCs/>
                <w:sz w:val="20"/>
                <w:szCs w:val="20"/>
              </w:rPr>
              <w:br/>
            </w:r>
            <w:r w:rsidR="0070038F" w:rsidRPr="004F0B1C">
              <w:rPr>
                <w:rFonts w:eastAsia="SimHei"/>
                <w:bCs/>
                <w:sz w:val="20"/>
                <w:szCs w:val="20"/>
              </w:rPr>
              <w:t>(</w:t>
            </w:r>
            <w:r w:rsidRPr="004F0B1C">
              <w:rPr>
                <w:rFonts w:eastAsia="SimHei"/>
                <w:bCs/>
                <w:sz w:val="20"/>
                <w:szCs w:val="20"/>
                <w:lang w:eastAsia="zh-CN"/>
              </w:rPr>
              <w:t>美元</w:t>
            </w:r>
            <w:r w:rsidR="0070038F" w:rsidRPr="004F0B1C">
              <w:rPr>
                <w:rFonts w:eastAsia="SimHei"/>
                <w:bCs/>
                <w:sz w:val="20"/>
                <w:szCs w:val="20"/>
              </w:rPr>
              <w:t>)</w:t>
            </w:r>
          </w:p>
        </w:tc>
        <w:tc>
          <w:tcPr>
            <w:tcW w:w="671" w:type="pct"/>
            <w:vAlign w:val="center"/>
          </w:tcPr>
          <w:p w14:paraId="3BA69955" w14:textId="0A95FD83" w:rsidR="0070038F" w:rsidRPr="004F0B1C" w:rsidRDefault="0090245B" w:rsidP="00985743">
            <w:pPr>
              <w:keepNext/>
              <w:jc w:val="center"/>
              <w:rPr>
                <w:rFonts w:eastAsia="SimHei"/>
                <w:bCs/>
                <w:sz w:val="20"/>
                <w:szCs w:val="20"/>
              </w:rPr>
            </w:pPr>
            <w:r w:rsidRPr="004F0B1C">
              <w:rPr>
                <w:rFonts w:eastAsia="SimHei"/>
                <w:bCs/>
                <w:sz w:val="20"/>
                <w:szCs w:val="20"/>
                <w:lang w:eastAsia="zh-CN"/>
              </w:rPr>
              <w:t>完成日期</w:t>
            </w:r>
          </w:p>
        </w:tc>
      </w:tr>
      <w:tr w:rsidR="004F0B1C" w:rsidRPr="004F0B1C" w14:paraId="6E0C1338" w14:textId="77777777" w:rsidTr="0090245B">
        <w:tc>
          <w:tcPr>
            <w:tcW w:w="604" w:type="pct"/>
          </w:tcPr>
          <w:p w14:paraId="3D2A301E" w14:textId="7792D608" w:rsidR="0070038F" w:rsidRPr="004F0B1C" w:rsidRDefault="0090245B" w:rsidP="00985743">
            <w:pPr>
              <w:keepNext/>
              <w:ind w:left="-109" w:right="-72"/>
              <w:jc w:val="center"/>
              <w:rPr>
                <w:sz w:val="20"/>
                <w:szCs w:val="20"/>
              </w:rPr>
            </w:pPr>
            <w:r w:rsidRPr="004F0B1C">
              <w:rPr>
                <w:rFonts w:hint="eastAsia"/>
                <w:sz w:val="20"/>
                <w:szCs w:val="20"/>
                <w:lang w:eastAsia="zh-CN"/>
              </w:rPr>
              <w:t>第七十四次</w:t>
            </w:r>
          </w:p>
        </w:tc>
        <w:tc>
          <w:tcPr>
            <w:tcW w:w="1895" w:type="pct"/>
            <w:shd w:val="clear" w:color="auto" w:fill="auto"/>
          </w:tcPr>
          <w:p w14:paraId="1684C3F2" w14:textId="328ABE37" w:rsidR="0070038F" w:rsidRPr="004F0B1C" w:rsidRDefault="0090245B" w:rsidP="00985743">
            <w:pPr>
              <w:keepNext/>
              <w:jc w:val="left"/>
              <w:rPr>
                <w:sz w:val="20"/>
                <w:szCs w:val="20"/>
                <w:lang w:eastAsia="zh-CN"/>
              </w:rPr>
            </w:pPr>
            <w:r w:rsidRPr="004F0B1C">
              <w:rPr>
                <w:rFonts w:hint="eastAsia"/>
                <w:sz w:val="20"/>
                <w:szCs w:val="20"/>
                <w:lang w:eastAsia="zh-CN"/>
              </w:rPr>
              <w:t>消耗臭氧层物质替代品调查</w:t>
            </w:r>
          </w:p>
        </w:tc>
        <w:tc>
          <w:tcPr>
            <w:tcW w:w="910" w:type="pct"/>
            <w:shd w:val="clear" w:color="auto" w:fill="auto"/>
          </w:tcPr>
          <w:p w14:paraId="7E5DE012" w14:textId="1D92A953" w:rsidR="0070038F" w:rsidRPr="004F0B1C" w:rsidRDefault="0090245B" w:rsidP="00985743">
            <w:pPr>
              <w:keepNext/>
              <w:jc w:val="center"/>
              <w:rPr>
                <w:sz w:val="20"/>
                <w:szCs w:val="20"/>
              </w:rPr>
            </w:pPr>
            <w:r w:rsidRPr="004F0B1C">
              <w:rPr>
                <w:rFonts w:hint="eastAsia"/>
                <w:sz w:val="20"/>
                <w:szCs w:val="20"/>
                <w:lang w:eastAsia="zh-CN"/>
              </w:rPr>
              <w:t>环境规划署</w:t>
            </w:r>
          </w:p>
        </w:tc>
        <w:tc>
          <w:tcPr>
            <w:tcW w:w="920" w:type="pct"/>
            <w:shd w:val="clear" w:color="auto" w:fill="auto"/>
          </w:tcPr>
          <w:p w14:paraId="726A057A" w14:textId="488CDFC3" w:rsidR="0070038F" w:rsidRPr="004F0B1C" w:rsidRDefault="00395051" w:rsidP="00985743">
            <w:pPr>
              <w:keepNext/>
              <w:ind w:left="-129" w:right="55"/>
              <w:jc w:val="right"/>
              <w:rPr>
                <w:sz w:val="20"/>
                <w:szCs w:val="20"/>
              </w:rPr>
            </w:pPr>
            <w:r w:rsidRPr="004F0B1C">
              <w:rPr>
                <w:sz w:val="20"/>
                <w:szCs w:val="20"/>
              </w:rPr>
              <w:t>109,890</w:t>
            </w:r>
          </w:p>
        </w:tc>
        <w:tc>
          <w:tcPr>
            <w:tcW w:w="671" w:type="pct"/>
            <w:shd w:val="clear" w:color="auto" w:fill="auto"/>
            <w:tcMar>
              <w:left w:w="58" w:type="dxa"/>
              <w:right w:w="58" w:type="dxa"/>
            </w:tcMar>
          </w:tcPr>
          <w:p w14:paraId="68610BBC" w14:textId="03774138" w:rsidR="00FD1422" w:rsidRPr="004F0B1C" w:rsidRDefault="00FD1422" w:rsidP="00985743">
            <w:pPr>
              <w:keepNext/>
              <w:jc w:val="center"/>
              <w:rPr>
                <w:sz w:val="20"/>
                <w:szCs w:val="20"/>
                <w:lang w:eastAsia="zh-CN"/>
              </w:rPr>
            </w:pPr>
            <w:r w:rsidRPr="004F0B1C">
              <w:rPr>
                <w:sz w:val="20"/>
                <w:szCs w:val="20"/>
              </w:rPr>
              <w:t>2017</w:t>
            </w:r>
            <w:r w:rsidR="0090245B" w:rsidRPr="004F0B1C">
              <w:rPr>
                <w:rFonts w:hint="eastAsia"/>
                <w:sz w:val="20"/>
                <w:szCs w:val="20"/>
                <w:lang w:eastAsia="zh-CN"/>
              </w:rPr>
              <w:t>年</w:t>
            </w:r>
            <w:r w:rsidR="0090245B" w:rsidRPr="004F0B1C">
              <w:rPr>
                <w:rFonts w:hint="eastAsia"/>
                <w:sz w:val="20"/>
                <w:szCs w:val="20"/>
                <w:lang w:eastAsia="zh-CN"/>
              </w:rPr>
              <w:t>8</w:t>
            </w:r>
            <w:r w:rsidR="0090245B" w:rsidRPr="004F0B1C">
              <w:rPr>
                <w:rFonts w:hint="eastAsia"/>
                <w:sz w:val="20"/>
                <w:szCs w:val="20"/>
                <w:lang w:eastAsia="zh-CN"/>
              </w:rPr>
              <w:t>月</w:t>
            </w:r>
          </w:p>
        </w:tc>
      </w:tr>
      <w:tr w:rsidR="004F0B1C" w:rsidRPr="004F0B1C" w14:paraId="2ED9C471" w14:textId="77777777" w:rsidTr="0090245B">
        <w:tc>
          <w:tcPr>
            <w:tcW w:w="604" w:type="pct"/>
          </w:tcPr>
          <w:p w14:paraId="604A4912" w14:textId="7879B19B" w:rsidR="00FF5AC6" w:rsidRPr="004F0B1C" w:rsidRDefault="0090245B" w:rsidP="00985743">
            <w:pPr>
              <w:keepNext/>
              <w:ind w:left="-109" w:right="-72"/>
              <w:jc w:val="center"/>
              <w:rPr>
                <w:sz w:val="20"/>
                <w:szCs w:val="20"/>
              </w:rPr>
            </w:pPr>
            <w:r w:rsidRPr="004F0B1C">
              <w:rPr>
                <w:rFonts w:hint="eastAsia"/>
                <w:sz w:val="20"/>
                <w:szCs w:val="20"/>
                <w:lang w:eastAsia="zh-CN"/>
              </w:rPr>
              <w:t>第八十五次</w:t>
            </w:r>
          </w:p>
        </w:tc>
        <w:tc>
          <w:tcPr>
            <w:tcW w:w="1895" w:type="pct"/>
            <w:shd w:val="clear" w:color="auto" w:fill="auto"/>
          </w:tcPr>
          <w:p w14:paraId="1CE22FF4" w14:textId="2F12AEEF" w:rsidR="0070038F" w:rsidRPr="004F0B1C" w:rsidRDefault="0090245B" w:rsidP="00985743">
            <w:pPr>
              <w:keepNext/>
              <w:jc w:val="left"/>
              <w:rPr>
                <w:sz w:val="20"/>
                <w:szCs w:val="20"/>
                <w:lang w:eastAsia="zh-CN"/>
              </w:rPr>
            </w:pPr>
            <w:r w:rsidRPr="004F0B1C">
              <w:rPr>
                <w:rFonts w:hint="eastAsia"/>
                <w:sz w:val="20"/>
                <w:szCs w:val="20"/>
                <w:lang w:eastAsia="zh-CN"/>
              </w:rPr>
              <w:t>逐步减少氢氟碳化物扶持活动</w:t>
            </w:r>
          </w:p>
        </w:tc>
        <w:tc>
          <w:tcPr>
            <w:tcW w:w="910" w:type="pct"/>
            <w:shd w:val="clear" w:color="auto" w:fill="auto"/>
          </w:tcPr>
          <w:p w14:paraId="2C565326" w14:textId="7CB23059" w:rsidR="0070038F" w:rsidRPr="004F0B1C" w:rsidRDefault="0090245B" w:rsidP="00985743">
            <w:pPr>
              <w:keepNext/>
              <w:jc w:val="center"/>
              <w:rPr>
                <w:sz w:val="20"/>
                <w:szCs w:val="20"/>
              </w:rPr>
            </w:pPr>
            <w:r w:rsidRPr="004F0B1C">
              <w:rPr>
                <w:rFonts w:hint="eastAsia"/>
                <w:sz w:val="20"/>
                <w:szCs w:val="20"/>
                <w:lang w:eastAsia="zh-CN"/>
              </w:rPr>
              <w:t>环境规划署</w:t>
            </w:r>
          </w:p>
        </w:tc>
        <w:tc>
          <w:tcPr>
            <w:tcW w:w="920" w:type="pct"/>
            <w:shd w:val="clear" w:color="auto" w:fill="auto"/>
          </w:tcPr>
          <w:p w14:paraId="06C0926E" w14:textId="38F45EEB" w:rsidR="0070038F" w:rsidRPr="004F0B1C" w:rsidRDefault="00FF5AC6" w:rsidP="00985743">
            <w:pPr>
              <w:keepNext/>
              <w:ind w:left="-129" w:right="55"/>
              <w:jc w:val="right"/>
              <w:rPr>
                <w:sz w:val="20"/>
                <w:szCs w:val="20"/>
              </w:rPr>
            </w:pPr>
            <w:r w:rsidRPr="004F0B1C">
              <w:rPr>
                <w:sz w:val="20"/>
                <w:szCs w:val="20"/>
              </w:rPr>
              <w:t>1</w:t>
            </w:r>
            <w:r w:rsidR="00C36C2B" w:rsidRPr="004F0B1C">
              <w:rPr>
                <w:sz w:val="20"/>
                <w:szCs w:val="20"/>
              </w:rPr>
              <w:t>0</w:t>
            </w:r>
            <w:r w:rsidRPr="004F0B1C">
              <w:rPr>
                <w:sz w:val="20"/>
                <w:szCs w:val="20"/>
              </w:rPr>
              <w:t>0,000</w:t>
            </w:r>
          </w:p>
        </w:tc>
        <w:tc>
          <w:tcPr>
            <w:tcW w:w="671" w:type="pct"/>
            <w:shd w:val="clear" w:color="auto" w:fill="auto"/>
            <w:tcMar>
              <w:left w:w="58" w:type="dxa"/>
              <w:right w:w="58" w:type="dxa"/>
            </w:tcMar>
          </w:tcPr>
          <w:p w14:paraId="24BE2D3A" w14:textId="53B936C7" w:rsidR="0070038F" w:rsidRPr="004F0B1C" w:rsidRDefault="003D63C4" w:rsidP="00985743">
            <w:pPr>
              <w:keepNext/>
              <w:jc w:val="center"/>
              <w:rPr>
                <w:sz w:val="20"/>
                <w:szCs w:val="20"/>
                <w:lang w:eastAsia="zh-CN"/>
              </w:rPr>
            </w:pPr>
            <w:r w:rsidRPr="004F0B1C">
              <w:rPr>
                <w:sz w:val="20"/>
                <w:szCs w:val="20"/>
              </w:rPr>
              <w:t>2022</w:t>
            </w:r>
            <w:r w:rsidR="0090245B" w:rsidRPr="004F0B1C">
              <w:rPr>
                <w:rFonts w:hint="eastAsia"/>
                <w:sz w:val="20"/>
                <w:szCs w:val="20"/>
                <w:lang w:eastAsia="zh-CN"/>
              </w:rPr>
              <w:t>年</w:t>
            </w:r>
            <w:r w:rsidR="0090245B" w:rsidRPr="004F0B1C">
              <w:rPr>
                <w:rFonts w:hint="eastAsia"/>
                <w:sz w:val="20"/>
                <w:szCs w:val="20"/>
                <w:lang w:eastAsia="zh-CN"/>
              </w:rPr>
              <w:t>12</w:t>
            </w:r>
            <w:r w:rsidR="0090245B" w:rsidRPr="004F0B1C">
              <w:rPr>
                <w:rFonts w:hint="eastAsia"/>
                <w:sz w:val="20"/>
                <w:szCs w:val="20"/>
                <w:lang w:eastAsia="zh-CN"/>
              </w:rPr>
              <w:t>月</w:t>
            </w:r>
          </w:p>
        </w:tc>
      </w:tr>
    </w:tbl>
    <w:p w14:paraId="1590CA22" w14:textId="71C25F9F" w:rsidR="0070038F" w:rsidRPr="004F0B1C" w:rsidRDefault="0090245B" w:rsidP="00985743">
      <w:pPr>
        <w:widowControl w:val="0"/>
        <w:spacing w:before="240" w:after="240"/>
        <w:outlineLvl w:val="0"/>
        <w:rPr>
          <w:rFonts w:ascii="SimHei" w:eastAsia="SimHei" w:hAnsi="SimHei"/>
          <w:sz w:val="24"/>
          <w:lang w:eastAsia="zh-CN"/>
        </w:rPr>
      </w:pPr>
      <w:r w:rsidRPr="004F0B1C">
        <w:rPr>
          <w:rFonts w:ascii="SimHei" w:eastAsia="SimHei" w:hAnsi="SimHei" w:hint="eastAsia"/>
          <w:sz w:val="24"/>
          <w:lang w:eastAsia="zh-CN"/>
        </w:rPr>
        <w:t>三</w:t>
      </w:r>
      <w:r w:rsidR="0070038F" w:rsidRPr="004F0B1C">
        <w:rPr>
          <w:rFonts w:ascii="SimHei" w:eastAsia="SimHei" w:hAnsi="SimHei"/>
          <w:sz w:val="24"/>
          <w:lang w:eastAsia="zh-CN"/>
        </w:rPr>
        <w:t>.</w:t>
      </w:r>
      <w:r w:rsidR="002B17B3" w:rsidRPr="004F0B1C">
        <w:rPr>
          <w:rFonts w:ascii="SimHei" w:eastAsia="SimHei" w:hAnsi="SimHei"/>
          <w:sz w:val="24"/>
          <w:lang w:eastAsia="zh-CN"/>
        </w:rPr>
        <w:tab/>
      </w:r>
      <w:r w:rsidRPr="004F0B1C">
        <w:rPr>
          <w:rFonts w:ascii="SimHei" w:eastAsia="SimHei" w:hAnsi="SimHei" w:hint="eastAsia"/>
          <w:sz w:val="24"/>
          <w:lang w:val="en-US" w:eastAsia="zh-CN"/>
        </w:rPr>
        <w:t>氢氟碳化物消费概况</w:t>
      </w:r>
    </w:p>
    <w:p w14:paraId="6EA73B9D" w14:textId="61CEE337" w:rsidR="0070038F" w:rsidRPr="004F0B1C" w:rsidRDefault="008F1450" w:rsidP="00985743">
      <w:pPr>
        <w:keepNext/>
        <w:spacing w:before="240" w:after="240"/>
        <w:outlineLvl w:val="0"/>
        <w:rPr>
          <w:sz w:val="24"/>
          <w:u w:val="single"/>
          <w:lang w:eastAsia="zh-CN"/>
        </w:rPr>
      </w:pPr>
      <w:r w:rsidRPr="004F0B1C">
        <w:rPr>
          <w:rFonts w:hint="eastAsia"/>
          <w:sz w:val="24"/>
          <w:u w:val="single"/>
          <w:lang w:val="en-US" w:eastAsia="zh-CN"/>
        </w:rPr>
        <w:t>氢氟碳化物消费水平</w:t>
      </w:r>
    </w:p>
    <w:p w14:paraId="20A6D7E5" w14:textId="23E03C13" w:rsidR="0070038F" w:rsidRPr="004F0B1C" w:rsidRDefault="008F1450" w:rsidP="00985743">
      <w:pPr>
        <w:pStyle w:val="Heading1"/>
        <w:tabs>
          <w:tab w:val="clear" w:pos="0"/>
        </w:tabs>
        <w:rPr>
          <w:sz w:val="24"/>
          <w:lang w:eastAsia="zh-CN"/>
        </w:rPr>
      </w:pPr>
      <w:r w:rsidRPr="004F0B1C">
        <w:rPr>
          <w:rFonts w:hint="eastAsia"/>
          <w:sz w:val="24"/>
          <w:lang w:val="en-US" w:eastAsia="zh-CN"/>
        </w:rPr>
        <w:t>几内亚仅进口氢氟碳化物用于制冷维修行业。</w:t>
      </w:r>
      <w:r w:rsidRPr="004F0B1C">
        <w:rPr>
          <w:rFonts w:hint="eastAsia"/>
          <w:sz w:val="24"/>
          <w:lang w:val="en-US" w:eastAsia="zh-CN"/>
        </w:rPr>
        <w:t xml:space="preserve">2024 </w:t>
      </w:r>
      <w:r w:rsidRPr="004F0B1C">
        <w:rPr>
          <w:rFonts w:hint="eastAsia"/>
          <w:sz w:val="24"/>
          <w:lang w:val="en-US" w:eastAsia="zh-CN"/>
        </w:rPr>
        <w:t>年消费量最大的物质是</w:t>
      </w:r>
      <w:r w:rsidRPr="004F0B1C">
        <w:rPr>
          <w:rFonts w:hint="eastAsia"/>
          <w:sz w:val="24"/>
          <w:lang w:val="en-US" w:eastAsia="zh-CN"/>
        </w:rPr>
        <w:t xml:space="preserve"> R-410A</w:t>
      </w:r>
      <w:r w:rsidRPr="004F0B1C">
        <w:rPr>
          <w:rFonts w:hint="eastAsia"/>
          <w:sz w:val="24"/>
          <w:lang w:val="en-US" w:eastAsia="zh-CN"/>
        </w:rPr>
        <w:t>（占氢氟碳化物总消费量（以二氧化碳当量吨为单位）的</w:t>
      </w:r>
      <w:r w:rsidRPr="004F0B1C">
        <w:rPr>
          <w:rFonts w:hint="eastAsia"/>
          <w:sz w:val="24"/>
          <w:lang w:val="en-US" w:eastAsia="zh-CN"/>
        </w:rPr>
        <w:t xml:space="preserve"> 40.5%</w:t>
      </w:r>
      <w:r w:rsidRPr="004F0B1C">
        <w:rPr>
          <w:rFonts w:hint="eastAsia"/>
          <w:sz w:val="24"/>
          <w:lang w:val="en-US" w:eastAsia="zh-CN"/>
        </w:rPr>
        <w:t>）、</w:t>
      </w:r>
      <w:r w:rsidRPr="004F0B1C">
        <w:rPr>
          <w:rFonts w:hint="eastAsia"/>
          <w:sz w:val="24"/>
          <w:lang w:val="en-US" w:eastAsia="zh-CN"/>
        </w:rPr>
        <w:t>R-404A</w:t>
      </w:r>
      <w:r w:rsidRPr="004F0B1C">
        <w:rPr>
          <w:rFonts w:hint="eastAsia"/>
          <w:sz w:val="24"/>
          <w:lang w:val="en-US" w:eastAsia="zh-CN"/>
        </w:rPr>
        <w:t>（</w:t>
      </w:r>
      <w:r w:rsidRPr="004F0B1C">
        <w:rPr>
          <w:rFonts w:hint="eastAsia"/>
          <w:sz w:val="24"/>
          <w:lang w:val="en-US" w:eastAsia="zh-CN"/>
        </w:rPr>
        <w:t>23.0%</w:t>
      </w:r>
      <w:r w:rsidRPr="004F0B1C">
        <w:rPr>
          <w:rFonts w:hint="eastAsia"/>
          <w:sz w:val="24"/>
          <w:lang w:val="en-US" w:eastAsia="zh-CN"/>
        </w:rPr>
        <w:t>）、</w:t>
      </w:r>
      <w:r w:rsidRPr="004F0B1C">
        <w:rPr>
          <w:rFonts w:hint="eastAsia"/>
          <w:sz w:val="24"/>
          <w:lang w:val="en-US" w:eastAsia="zh-CN"/>
        </w:rPr>
        <w:t>HFC-134a</w:t>
      </w:r>
      <w:r w:rsidRPr="004F0B1C">
        <w:rPr>
          <w:rFonts w:hint="eastAsia"/>
          <w:sz w:val="24"/>
          <w:lang w:val="en-US" w:eastAsia="zh-CN"/>
        </w:rPr>
        <w:t>（</w:t>
      </w:r>
      <w:r w:rsidRPr="004F0B1C">
        <w:rPr>
          <w:rFonts w:hint="eastAsia"/>
          <w:sz w:val="24"/>
          <w:lang w:val="en-US" w:eastAsia="zh-CN"/>
        </w:rPr>
        <w:t>12.4%</w:t>
      </w:r>
      <w:r w:rsidRPr="004F0B1C">
        <w:rPr>
          <w:rFonts w:hint="eastAsia"/>
          <w:sz w:val="24"/>
          <w:lang w:val="en-US" w:eastAsia="zh-CN"/>
        </w:rPr>
        <w:t>）、</w:t>
      </w:r>
      <w:r w:rsidRPr="004F0B1C">
        <w:rPr>
          <w:rFonts w:hint="eastAsia"/>
          <w:sz w:val="24"/>
          <w:lang w:val="en-US" w:eastAsia="zh-CN"/>
        </w:rPr>
        <w:t>R-407C</w:t>
      </w:r>
      <w:r w:rsidRPr="004F0B1C">
        <w:rPr>
          <w:rFonts w:hint="eastAsia"/>
          <w:sz w:val="24"/>
          <w:lang w:val="en-US" w:eastAsia="zh-CN"/>
        </w:rPr>
        <w:t>（</w:t>
      </w:r>
      <w:r w:rsidRPr="004F0B1C">
        <w:rPr>
          <w:rFonts w:hint="eastAsia"/>
          <w:sz w:val="24"/>
          <w:lang w:val="en-US" w:eastAsia="zh-CN"/>
        </w:rPr>
        <w:t>8.5%</w:t>
      </w:r>
      <w:r w:rsidRPr="004F0B1C">
        <w:rPr>
          <w:rFonts w:hint="eastAsia"/>
          <w:sz w:val="24"/>
          <w:lang w:val="en-US" w:eastAsia="zh-CN"/>
        </w:rPr>
        <w:t>）和其他各种氢氟碳化物（</w:t>
      </w:r>
      <w:r w:rsidRPr="004F0B1C">
        <w:rPr>
          <w:rFonts w:hint="eastAsia"/>
          <w:sz w:val="24"/>
          <w:lang w:val="en-US" w:eastAsia="zh-CN"/>
        </w:rPr>
        <w:t>15.5%</w:t>
      </w:r>
      <w:r w:rsidRPr="004F0B1C">
        <w:rPr>
          <w:rFonts w:hint="eastAsia"/>
          <w:sz w:val="24"/>
          <w:lang w:val="en-US" w:eastAsia="zh-CN"/>
        </w:rPr>
        <w:t>）。表</w:t>
      </w:r>
      <w:r w:rsidRPr="004F0B1C">
        <w:rPr>
          <w:rFonts w:hint="eastAsia"/>
          <w:sz w:val="24"/>
          <w:lang w:val="en-US" w:eastAsia="zh-CN"/>
        </w:rPr>
        <w:t xml:space="preserve"> 3 </w:t>
      </w:r>
      <w:r w:rsidRPr="004F0B1C">
        <w:rPr>
          <w:rFonts w:hint="eastAsia"/>
          <w:sz w:val="24"/>
          <w:lang w:val="en-US" w:eastAsia="zh-CN"/>
        </w:rPr>
        <w:t>开列了几内亚根据《蒙特利尔议定书》第</w:t>
      </w:r>
      <w:r w:rsidRPr="004F0B1C">
        <w:rPr>
          <w:rFonts w:hint="eastAsia"/>
          <w:sz w:val="24"/>
          <w:lang w:val="en-US" w:eastAsia="zh-CN"/>
        </w:rPr>
        <w:t xml:space="preserve"> 7 </w:t>
      </w:r>
      <w:r w:rsidRPr="004F0B1C">
        <w:rPr>
          <w:rFonts w:hint="eastAsia"/>
          <w:sz w:val="24"/>
          <w:lang w:val="en-US" w:eastAsia="zh-CN"/>
        </w:rPr>
        <w:t>条向臭氧秘书处报告的氢氟碳化物消费量以及该国的氢氟碳化物基准数。</w:t>
      </w:r>
    </w:p>
    <w:p w14:paraId="3BB5285C" w14:textId="25C78D91" w:rsidR="0070038F" w:rsidRPr="004F0B1C" w:rsidRDefault="008F1450" w:rsidP="008F1450">
      <w:pPr>
        <w:pStyle w:val="Heading1"/>
        <w:keepNext/>
        <w:numPr>
          <w:ilvl w:val="0"/>
          <w:numId w:val="0"/>
        </w:numPr>
        <w:tabs>
          <w:tab w:val="left" w:pos="720"/>
        </w:tabs>
        <w:spacing w:after="120"/>
        <w:rPr>
          <w:rFonts w:eastAsia="SimHei"/>
          <w:sz w:val="24"/>
          <w:lang w:eastAsia="zh-CN"/>
        </w:rPr>
      </w:pPr>
      <w:r w:rsidRPr="004F0B1C">
        <w:rPr>
          <w:rFonts w:eastAsia="SimHei"/>
          <w:bCs/>
          <w:sz w:val="24"/>
          <w:lang w:eastAsia="zh-CN"/>
        </w:rPr>
        <w:t>表</w:t>
      </w:r>
      <w:r w:rsidR="00CD7F99" w:rsidRPr="004F0B1C">
        <w:rPr>
          <w:rFonts w:eastAsia="SimHei"/>
          <w:bCs/>
          <w:sz w:val="24"/>
          <w:lang w:eastAsia="zh-CN"/>
        </w:rPr>
        <w:t>3</w:t>
      </w:r>
      <w:r w:rsidR="0070038F" w:rsidRPr="004F0B1C">
        <w:rPr>
          <w:rFonts w:eastAsia="SimHei"/>
          <w:bCs/>
          <w:sz w:val="24"/>
          <w:lang w:eastAsia="zh-CN"/>
        </w:rPr>
        <w:t>.</w:t>
      </w:r>
      <w:r w:rsidRPr="004F0B1C">
        <w:rPr>
          <w:rFonts w:eastAsia="SimHei"/>
          <w:bCs/>
          <w:sz w:val="24"/>
          <w:lang w:eastAsia="zh-CN"/>
        </w:rPr>
        <w:tab/>
      </w:r>
      <w:r w:rsidRPr="004F0B1C">
        <w:rPr>
          <w:rFonts w:eastAsia="SimHei"/>
          <w:bCs/>
          <w:sz w:val="24"/>
          <w:lang w:eastAsia="zh-CN"/>
        </w:rPr>
        <w:t>几内亚氢氟碳化物消费量第</w:t>
      </w:r>
      <w:r w:rsidRPr="004F0B1C">
        <w:rPr>
          <w:rFonts w:eastAsia="SimHei"/>
          <w:bCs/>
          <w:sz w:val="24"/>
          <w:lang w:eastAsia="zh-CN"/>
        </w:rPr>
        <w:t>7</w:t>
      </w:r>
      <w:r w:rsidRPr="004F0B1C">
        <w:rPr>
          <w:rFonts w:eastAsia="SimHei"/>
          <w:bCs/>
          <w:sz w:val="24"/>
          <w:lang w:eastAsia="zh-CN"/>
        </w:rPr>
        <w:t>条数据</w:t>
      </w:r>
      <w:r w:rsidRPr="004F0B1C">
        <w:rPr>
          <w:rFonts w:eastAsia="SimHei"/>
          <w:bCs/>
          <w:sz w:val="24"/>
          <w:lang w:eastAsia="zh-CN"/>
        </w:rPr>
        <w:t xml:space="preserve"> (2020 - 2024</w:t>
      </w:r>
      <w:r w:rsidRPr="004F0B1C">
        <w:rPr>
          <w:rFonts w:eastAsia="SimHei"/>
          <w:bCs/>
          <w:sz w:val="24"/>
          <w:lang w:eastAsia="zh-CN"/>
        </w:rPr>
        <w:t>年</w:t>
      </w:r>
      <w:r w:rsidRPr="004F0B1C">
        <w:rPr>
          <w:rFonts w:eastAsia="SimHei"/>
          <w:bCs/>
          <w:sz w:val="24"/>
          <w:lang w:eastAsia="zh-CN"/>
        </w:rPr>
        <w:t>)</w:t>
      </w:r>
      <w:r w:rsidRPr="004F0B1C">
        <w:rPr>
          <w:rFonts w:eastAsia="SimHei"/>
          <w:bCs/>
          <w:sz w:val="24"/>
          <w:lang w:eastAsia="zh-CN"/>
        </w:rPr>
        <w:t>和氢氟碳化物基准数</w:t>
      </w:r>
    </w:p>
    <w:tbl>
      <w:tblPr>
        <w:tblStyle w:val="TableGrid"/>
        <w:tblW w:w="5000" w:type="pct"/>
        <w:tblLayout w:type="fixed"/>
        <w:tblLook w:val="04A0" w:firstRow="1" w:lastRow="0" w:firstColumn="1" w:lastColumn="0" w:noHBand="0" w:noVBand="1"/>
      </w:tblPr>
      <w:tblGrid>
        <w:gridCol w:w="1706"/>
        <w:gridCol w:w="1276"/>
        <w:gridCol w:w="1275"/>
        <w:gridCol w:w="1273"/>
        <w:gridCol w:w="1135"/>
        <w:gridCol w:w="140"/>
        <w:gridCol w:w="1273"/>
        <w:gridCol w:w="1272"/>
      </w:tblGrid>
      <w:tr w:rsidR="004F0B1C" w:rsidRPr="004F0B1C" w14:paraId="0F371785" w14:textId="77777777" w:rsidTr="008F1450">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FDA25CB" w14:textId="0F3BA5FF" w:rsidR="0070038F" w:rsidRPr="004F0B1C" w:rsidRDefault="008F1450" w:rsidP="00985743">
            <w:pPr>
              <w:widowControl w:val="0"/>
              <w:suppressAutoHyphens/>
              <w:spacing w:before="20" w:after="20"/>
              <w:jc w:val="center"/>
              <w:rPr>
                <w:rFonts w:eastAsia="SimHei"/>
                <w:sz w:val="20"/>
                <w:szCs w:val="20"/>
              </w:rPr>
            </w:pPr>
            <w:r w:rsidRPr="004F0B1C">
              <w:rPr>
                <w:rFonts w:eastAsia="SimHei"/>
                <w:sz w:val="20"/>
                <w:szCs w:val="20"/>
                <w:lang w:eastAsia="zh-CN"/>
              </w:rPr>
              <w:t>氢氟碳化物</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EE8A473" w14:textId="4DF1902E" w:rsidR="0070038F" w:rsidRPr="004F0B1C" w:rsidRDefault="008F1450" w:rsidP="00985743">
            <w:pPr>
              <w:widowControl w:val="0"/>
              <w:suppressAutoHyphens/>
              <w:spacing w:before="20" w:after="20"/>
              <w:jc w:val="center"/>
              <w:rPr>
                <w:rFonts w:eastAsia="SimHei"/>
                <w:sz w:val="20"/>
                <w:szCs w:val="20"/>
              </w:rPr>
            </w:pPr>
            <w:r w:rsidRPr="004F0B1C">
              <w:rPr>
                <w:rFonts w:eastAsia="SimHei"/>
                <w:sz w:val="20"/>
                <w:szCs w:val="20"/>
                <w:lang w:eastAsia="zh-CN"/>
              </w:rPr>
              <w:t>全球升温潜能值</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1DF9C977" w14:textId="714C2C87" w:rsidR="0070038F" w:rsidRPr="004F0B1C" w:rsidRDefault="0070038F" w:rsidP="00985743">
            <w:pPr>
              <w:widowControl w:val="0"/>
              <w:suppressAutoHyphens/>
              <w:spacing w:before="20" w:after="20"/>
              <w:jc w:val="center"/>
              <w:rPr>
                <w:rFonts w:eastAsia="SimHei"/>
                <w:sz w:val="20"/>
                <w:szCs w:val="20"/>
              </w:rPr>
            </w:pPr>
            <w:r w:rsidRPr="004F0B1C">
              <w:rPr>
                <w:rFonts w:eastAsia="SimHei"/>
                <w:sz w:val="20"/>
                <w:szCs w:val="20"/>
              </w:rPr>
              <w:t>20</w:t>
            </w:r>
            <w:r w:rsidR="00BE79CE" w:rsidRPr="004F0B1C">
              <w:rPr>
                <w:rFonts w:eastAsia="SimHei"/>
                <w:sz w:val="20"/>
                <w:szCs w:val="20"/>
              </w:rPr>
              <w:t>20</w:t>
            </w:r>
            <w:r w:rsidR="008F1450" w:rsidRPr="004F0B1C">
              <w:rPr>
                <w:rFonts w:eastAsia="SimHei"/>
                <w:sz w:val="20"/>
                <w:szCs w:val="20"/>
                <w:lang w:eastAsia="zh-CN"/>
              </w:rPr>
              <w:t>年</w:t>
            </w:r>
          </w:p>
        </w:tc>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12B28D1C" w14:textId="5AD15F68" w:rsidR="0070038F" w:rsidRPr="004F0B1C" w:rsidRDefault="0070038F" w:rsidP="00985743">
            <w:pPr>
              <w:widowControl w:val="0"/>
              <w:suppressAutoHyphens/>
              <w:spacing w:before="20" w:after="20"/>
              <w:jc w:val="center"/>
              <w:rPr>
                <w:rFonts w:eastAsia="SimHei"/>
                <w:sz w:val="20"/>
                <w:szCs w:val="20"/>
              </w:rPr>
            </w:pPr>
            <w:r w:rsidRPr="004F0B1C">
              <w:rPr>
                <w:rFonts w:eastAsia="SimHei"/>
                <w:sz w:val="20"/>
                <w:szCs w:val="20"/>
              </w:rPr>
              <w:t>202</w:t>
            </w:r>
            <w:r w:rsidR="00BE79CE" w:rsidRPr="004F0B1C">
              <w:rPr>
                <w:rFonts w:eastAsia="SimHei"/>
                <w:sz w:val="20"/>
                <w:szCs w:val="20"/>
              </w:rPr>
              <w:t>1</w:t>
            </w:r>
            <w:r w:rsidR="008F1450" w:rsidRPr="004F0B1C">
              <w:rPr>
                <w:rFonts w:eastAsia="SimHei"/>
                <w:sz w:val="20"/>
                <w:szCs w:val="20"/>
                <w:lang w:eastAsia="zh-CN"/>
              </w:rPr>
              <w:t>年</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DC2B75" w14:textId="3A4FB1A3" w:rsidR="0070038F" w:rsidRPr="004F0B1C" w:rsidRDefault="0070038F" w:rsidP="00985743">
            <w:pPr>
              <w:widowControl w:val="0"/>
              <w:suppressAutoHyphens/>
              <w:spacing w:before="20" w:after="20"/>
              <w:jc w:val="center"/>
              <w:rPr>
                <w:rFonts w:eastAsia="SimHei"/>
                <w:sz w:val="20"/>
                <w:szCs w:val="20"/>
              </w:rPr>
            </w:pPr>
            <w:r w:rsidRPr="004F0B1C">
              <w:rPr>
                <w:rFonts w:eastAsia="SimHei"/>
                <w:sz w:val="20"/>
                <w:szCs w:val="20"/>
              </w:rPr>
              <w:t>202</w:t>
            </w:r>
            <w:r w:rsidR="00BE79CE" w:rsidRPr="004F0B1C">
              <w:rPr>
                <w:rFonts w:eastAsia="SimHei"/>
                <w:sz w:val="20"/>
                <w:szCs w:val="20"/>
              </w:rPr>
              <w:t>2</w:t>
            </w:r>
            <w:r w:rsidR="008F1450" w:rsidRPr="004F0B1C">
              <w:rPr>
                <w:rFonts w:eastAsia="SimHei"/>
                <w:sz w:val="20"/>
                <w:szCs w:val="20"/>
                <w:lang w:eastAsia="zh-CN"/>
              </w:rPr>
              <w:t>年</w:t>
            </w:r>
            <w:r w:rsidR="00385473" w:rsidRPr="004F0B1C">
              <w:rPr>
                <w:rFonts w:eastAsia="SimHei"/>
                <w:sz w:val="20"/>
                <w:szCs w:val="20"/>
              </w:rPr>
              <w:t>*</w:t>
            </w:r>
          </w:p>
        </w:tc>
        <w:tc>
          <w:tcPr>
            <w:tcW w:w="681" w:type="pct"/>
            <w:tcBorders>
              <w:top w:val="single" w:sz="4" w:space="0" w:color="auto"/>
              <w:left w:val="single" w:sz="4" w:space="0" w:color="auto"/>
              <w:bottom w:val="single" w:sz="4" w:space="0" w:color="auto"/>
              <w:right w:val="single" w:sz="4" w:space="0" w:color="auto"/>
            </w:tcBorders>
            <w:vAlign w:val="center"/>
          </w:tcPr>
          <w:p w14:paraId="277C21DD" w14:textId="7025BA65" w:rsidR="0070038F" w:rsidRPr="004F0B1C" w:rsidRDefault="0070038F" w:rsidP="00985743">
            <w:pPr>
              <w:widowControl w:val="0"/>
              <w:suppressAutoHyphens/>
              <w:spacing w:before="20" w:after="20"/>
              <w:jc w:val="center"/>
              <w:rPr>
                <w:rFonts w:eastAsia="SimHei"/>
                <w:sz w:val="20"/>
                <w:szCs w:val="20"/>
              </w:rPr>
            </w:pPr>
            <w:r w:rsidRPr="004F0B1C">
              <w:rPr>
                <w:rFonts w:eastAsia="SimHei"/>
                <w:sz w:val="20"/>
                <w:szCs w:val="20"/>
              </w:rPr>
              <w:t>202</w:t>
            </w:r>
            <w:r w:rsidR="00BE79CE" w:rsidRPr="004F0B1C">
              <w:rPr>
                <w:rFonts w:eastAsia="SimHei"/>
                <w:sz w:val="20"/>
                <w:szCs w:val="20"/>
              </w:rPr>
              <w:t>3</w:t>
            </w:r>
            <w:r w:rsidR="008F1450" w:rsidRPr="004F0B1C">
              <w:rPr>
                <w:rFonts w:eastAsia="SimHei"/>
                <w:sz w:val="20"/>
                <w:szCs w:val="20"/>
                <w:lang w:eastAsia="zh-CN"/>
              </w:rPr>
              <w:t>年</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02BE683" w14:textId="7BAC3335" w:rsidR="0070038F" w:rsidRPr="004F0B1C" w:rsidRDefault="0070038F" w:rsidP="008F1450">
            <w:pPr>
              <w:widowControl w:val="0"/>
              <w:suppressAutoHyphens/>
              <w:spacing w:before="20" w:after="20"/>
              <w:jc w:val="center"/>
              <w:rPr>
                <w:rFonts w:eastAsia="SimHei"/>
                <w:sz w:val="20"/>
                <w:szCs w:val="20"/>
                <w:highlight w:val="cyan"/>
              </w:rPr>
            </w:pPr>
            <w:r w:rsidRPr="004F0B1C">
              <w:rPr>
                <w:rFonts w:eastAsia="SimHei"/>
                <w:sz w:val="20"/>
                <w:szCs w:val="20"/>
              </w:rPr>
              <w:t>202</w:t>
            </w:r>
            <w:r w:rsidR="00BE79CE" w:rsidRPr="004F0B1C">
              <w:rPr>
                <w:rFonts w:eastAsia="SimHei"/>
                <w:sz w:val="20"/>
                <w:szCs w:val="20"/>
              </w:rPr>
              <w:t>4</w:t>
            </w:r>
            <w:r w:rsidR="008F1450" w:rsidRPr="004F0B1C">
              <w:rPr>
                <w:rFonts w:eastAsia="SimHei"/>
                <w:sz w:val="20"/>
                <w:szCs w:val="20"/>
                <w:lang w:eastAsia="zh-CN"/>
              </w:rPr>
              <w:t>年</w:t>
            </w:r>
          </w:p>
        </w:tc>
      </w:tr>
      <w:tr w:rsidR="004F0B1C" w:rsidRPr="004F0B1C" w14:paraId="14C8EDB0" w14:textId="77777777" w:rsidTr="3AD4B772">
        <w:tc>
          <w:tcPr>
            <w:tcW w:w="5000" w:type="pct"/>
            <w:gridSpan w:val="8"/>
            <w:tcBorders>
              <w:top w:val="single" w:sz="4" w:space="0" w:color="auto"/>
              <w:left w:val="single" w:sz="4" w:space="0" w:color="auto"/>
              <w:bottom w:val="single" w:sz="4" w:space="0" w:color="auto"/>
              <w:right w:val="single" w:sz="4" w:space="0" w:color="auto"/>
            </w:tcBorders>
          </w:tcPr>
          <w:p w14:paraId="4F8DFA52" w14:textId="3237F01A" w:rsidR="0070038F" w:rsidRPr="004F0B1C" w:rsidRDefault="008F1450" w:rsidP="00985743">
            <w:pPr>
              <w:widowControl w:val="0"/>
              <w:suppressAutoHyphens/>
              <w:spacing w:before="20" w:after="20"/>
              <w:jc w:val="center"/>
              <w:rPr>
                <w:rFonts w:eastAsia="SimHei"/>
                <w:sz w:val="20"/>
                <w:szCs w:val="20"/>
              </w:rPr>
            </w:pPr>
            <w:r w:rsidRPr="004F0B1C">
              <w:rPr>
                <w:rFonts w:eastAsia="SimHei"/>
                <w:sz w:val="20"/>
                <w:szCs w:val="20"/>
                <w:lang w:eastAsia="zh-CN"/>
              </w:rPr>
              <w:t>公吨</w:t>
            </w:r>
          </w:p>
        </w:tc>
      </w:tr>
      <w:tr w:rsidR="004F0B1C" w:rsidRPr="004F0B1C" w14:paraId="25953317"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7B5340DE" w14:textId="77777777" w:rsidR="0070038F" w:rsidRPr="004F0B1C" w:rsidRDefault="0070038F" w:rsidP="00985743">
            <w:pPr>
              <w:widowControl w:val="0"/>
              <w:suppressAutoHyphens/>
              <w:rPr>
                <w:sz w:val="20"/>
                <w:szCs w:val="20"/>
              </w:rPr>
            </w:pPr>
            <w:r w:rsidRPr="004F0B1C">
              <w:rPr>
                <w:sz w:val="20"/>
                <w:szCs w:val="20"/>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3EC6CE0" w14:textId="77777777" w:rsidR="0070038F" w:rsidRPr="004F0B1C" w:rsidRDefault="0070038F" w:rsidP="00985743">
            <w:pPr>
              <w:widowControl w:val="0"/>
              <w:suppressAutoHyphens/>
              <w:jc w:val="right"/>
              <w:rPr>
                <w:sz w:val="20"/>
                <w:szCs w:val="20"/>
              </w:rPr>
            </w:pPr>
            <w:r w:rsidRPr="004F0B1C">
              <w:rPr>
                <w:sz w:val="20"/>
                <w:szCs w:val="20"/>
              </w:rPr>
              <w:t>675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0199A53" w14:textId="58B27800" w:rsidR="0070038F" w:rsidRPr="004F0B1C" w:rsidRDefault="0005792D" w:rsidP="00985743">
            <w:pPr>
              <w:widowControl w:val="0"/>
              <w:suppressAutoHyphens/>
              <w:jc w:val="right"/>
              <w:rPr>
                <w:sz w:val="20"/>
                <w:szCs w:val="20"/>
              </w:rPr>
            </w:pPr>
            <w:r w:rsidRPr="004F0B1C">
              <w:rPr>
                <w:sz w:val="20"/>
                <w:szCs w:val="20"/>
              </w:rPr>
              <w:t>39</w:t>
            </w:r>
            <w:r w:rsidR="00836725"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14250E5" w14:textId="51B28312" w:rsidR="005C4B9F" w:rsidRPr="004F0B1C" w:rsidRDefault="00CF57E2" w:rsidP="00985743">
            <w:pPr>
              <w:widowControl w:val="0"/>
              <w:suppressAutoHyphens/>
              <w:jc w:val="right"/>
              <w:rPr>
                <w:sz w:val="20"/>
                <w:szCs w:val="20"/>
              </w:rPr>
            </w:pPr>
            <w:r w:rsidRPr="004F0B1C">
              <w:rPr>
                <w:sz w:val="20"/>
                <w:szCs w:val="20"/>
              </w:rPr>
              <w:t>59</w:t>
            </w:r>
            <w:r w:rsidR="005C4B9F"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8264CDC" w14:textId="485B3908" w:rsidR="0070038F" w:rsidRPr="004F0B1C" w:rsidRDefault="008358C7" w:rsidP="00985743">
            <w:pPr>
              <w:widowControl w:val="0"/>
              <w:suppressAutoHyphens/>
              <w:jc w:val="right"/>
              <w:rPr>
                <w:sz w:val="20"/>
                <w:szCs w:val="20"/>
              </w:rPr>
            </w:pPr>
            <w:r w:rsidRPr="004F0B1C">
              <w:rPr>
                <w:sz w:val="20"/>
                <w:szCs w:val="20"/>
              </w:rPr>
              <w:t>53</w:t>
            </w:r>
            <w:r w:rsidR="0098375F"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05F94CC" w14:textId="23C35BFB" w:rsidR="0070038F" w:rsidRPr="004F0B1C" w:rsidRDefault="00567952" w:rsidP="00985743">
            <w:pPr>
              <w:widowControl w:val="0"/>
              <w:suppressAutoHyphens/>
              <w:jc w:val="right"/>
              <w:rPr>
                <w:sz w:val="20"/>
                <w:szCs w:val="20"/>
              </w:rPr>
            </w:pPr>
            <w:r w:rsidRPr="004F0B1C">
              <w:rPr>
                <w:sz w:val="20"/>
                <w:szCs w:val="20"/>
              </w:rPr>
              <w:t>54.00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DDC4023" w14:textId="1523C7F4" w:rsidR="0070038F" w:rsidRPr="004F0B1C" w:rsidRDefault="00C127E7" w:rsidP="00985743">
            <w:pPr>
              <w:widowControl w:val="0"/>
              <w:suppressAutoHyphens/>
              <w:jc w:val="right"/>
              <w:rPr>
                <w:sz w:val="20"/>
                <w:szCs w:val="20"/>
              </w:rPr>
            </w:pPr>
            <w:r w:rsidRPr="004F0B1C">
              <w:rPr>
                <w:sz w:val="20"/>
                <w:szCs w:val="20"/>
              </w:rPr>
              <w:t>54.00</w:t>
            </w:r>
          </w:p>
        </w:tc>
      </w:tr>
      <w:tr w:rsidR="004F0B1C" w:rsidRPr="004F0B1C" w14:paraId="7CE8C317"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67D5D1EB" w14:textId="77777777" w:rsidR="0070038F" w:rsidRPr="004F0B1C" w:rsidRDefault="0070038F" w:rsidP="00985743">
            <w:pPr>
              <w:widowControl w:val="0"/>
              <w:suppressAutoHyphens/>
              <w:rPr>
                <w:sz w:val="20"/>
                <w:szCs w:val="20"/>
              </w:rPr>
            </w:pPr>
            <w:r w:rsidRPr="004F0B1C">
              <w:rPr>
                <w:sz w:val="20"/>
                <w:szCs w:val="20"/>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0E3190A" w14:textId="77777777" w:rsidR="0070038F" w:rsidRPr="004F0B1C" w:rsidRDefault="0070038F" w:rsidP="00985743">
            <w:pPr>
              <w:widowControl w:val="0"/>
              <w:suppressAutoHyphens/>
              <w:jc w:val="right"/>
              <w:rPr>
                <w:sz w:val="20"/>
                <w:szCs w:val="20"/>
              </w:rPr>
            </w:pPr>
            <w:r w:rsidRPr="004F0B1C">
              <w:rPr>
                <w:sz w:val="20"/>
                <w:szCs w:val="20"/>
              </w:rPr>
              <w:t>1,430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34440FD" w14:textId="29502180" w:rsidR="0070038F" w:rsidRPr="004F0B1C" w:rsidRDefault="0005792D" w:rsidP="00985743">
            <w:pPr>
              <w:widowControl w:val="0"/>
              <w:suppressAutoHyphens/>
              <w:jc w:val="right"/>
              <w:rPr>
                <w:sz w:val="20"/>
                <w:szCs w:val="20"/>
              </w:rPr>
            </w:pPr>
            <w:r w:rsidRPr="004F0B1C">
              <w:rPr>
                <w:sz w:val="20"/>
                <w:szCs w:val="20"/>
              </w:rPr>
              <w:t>77</w:t>
            </w:r>
            <w:r w:rsidR="00836725"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C7E1822" w14:textId="630D9733" w:rsidR="0070038F" w:rsidRPr="004F0B1C" w:rsidRDefault="00CF57E2" w:rsidP="00985743">
            <w:pPr>
              <w:widowControl w:val="0"/>
              <w:suppressAutoHyphens/>
              <w:jc w:val="right"/>
              <w:rPr>
                <w:sz w:val="20"/>
                <w:szCs w:val="20"/>
              </w:rPr>
            </w:pPr>
            <w:r w:rsidRPr="004F0B1C">
              <w:rPr>
                <w:sz w:val="20"/>
                <w:szCs w:val="20"/>
              </w:rPr>
              <w:t>356</w:t>
            </w:r>
            <w:r w:rsidR="005C4B9F"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2C708B52" w14:textId="1B6E5BB1" w:rsidR="0070038F" w:rsidRPr="004F0B1C" w:rsidRDefault="008358C7" w:rsidP="00985743">
            <w:pPr>
              <w:widowControl w:val="0"/>
              <w:suppressAutoHyphens/>
              <w:jc w:val="right"/>
              <w:rPr>
                <w:sz w:val="20"/>
                <w:szCs w:val="20"/>
              </w:rPr>
            </w:pPr>
            <w:r w:rsidRPr="004F0B1C">
              <w:rPr>
                <w:sz w:val="20"/>
                <w:szCs w:val="20"/>
              </w:rPr>
              <w:t>133</w:t>
            </w:r>
            <w:r w:rsidR="0098375F"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49DA0C1" w14:textId="3F0CAC2E" w:rsidR="0070038F" w:rsidRPr="004F0B1C" w:rsidRDefault="00B15E14" w:rsidP="00985743">
            <w:pPr>
              <w:widowControl w:val="0"/>
              <w:suppressAutoHyphens/>
              <w:jc w:val="right"/>
              <w:rPr>
                <w:sz w:val="20"/>
                <w:szCs w:val="20"/>
              </w:rPr>
            </w:pPr>
            <w:r w:rsidRPr="004F0B1C">
              <w:rPr>
                <w:sz w:val="20"/>
                <w:szCs w:val="20"/>
              </w:rPr>
              <w:t>148.00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E2CEF64" w14:textId="29CF127F" w:rsidR="0070038F" w:rsidRPr="004F0B1C" w:rsidRDefault="00C127E7" w:rsidP="00985743">
            <w:pPr>
              <w:widowControl w:val="0"/>
              <w:suppressAutoHyphens/>
              <w:jc w:val="right"/>
              <w:rPr>
                <w:sz w:val="20"/>
                <w:szCs w:val="20"/>
              </w:rPr>
            </w:pPr>
            <w:r w:rsidRPr="004F0B1C">
              <w:rPr>
                <w:sz w:val="20"/>
                <w:szCs w:val="20"/>
              </w:rPr>
              <w:t>163.2</w:t>
            </w:r>
            <w:r w:rsidR="006D1675" w:rsidRPr="004F0B1C">
              <w:rPr>
                <w:sz w:val="20"/>
                <w:szCs w:val="20"/>
              </w:rPr>
              <w:t>0</w:t>
            </w:r>
          </w:p>
        </w:tc>
      </w:tr>
      <w:tr w:rsidR="004F0B1C" w:rsidRPr="004F0B1C" w14:paraId="2F2DC09C"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8913B8D" w14:textId="77777777" w:rsidR="0070038F" w:rsidRPr="004F0B1C" w:rsidRDefault="0070038F" w:rsidP="00985743">
            <w:pPr>
              <w:widowControl w:val="0"/>
              <w:suppressAutoHyphens/>
              <w:rPr>
                <w:sz w:val="20"/>
                <w:szCs w:val="20"/>
              </w:rPr>
            </w:pPr>
            <w:r w:rsidRPr="004F0B1C">
              <w:rPr>
                <w:sz w:val="20"/>
                <w:szCs w:val="20"/>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6A63CCE" w14:textId="5B1A180E" w:rsidR="0070038F" w:rsidRPr="004F0B1C" w:rsidRDefault="0070038F" w:rsidP="00985743">
            <w:pPr>
              <w:widowControl w:val="0"/>
              <w:suppressAutoHyphens/>
              <w:jc w:val="right"/>
              <w:rPr>
                <w:sz w:val="20"/>
                <w:szCs w:val="20"/>
              </w:rPr>
            </w:pPr>
            <w:r w:rsidRPr="004F0B1C">
              <w:rPr>
                <w:sz w:val="20"/>
                <w:szCs w:val="20"/>
              </w:rPr>
              <w:t>3,92</w:t>
            </w:r>
            <w:r w:rsidR="00C12031" w:rsidRPr="004F0B1C">
              <w:rPr>
                <w:sz w:val="20"/>
                <w:szCs w:val="20"/>
              </w:rPr>
              <w:t>1.60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2778798" w14:textId="785BC85E" w:rsidR="0070038F" w:rsidRPr="004F0B1C" w:rsidRDefault="00836725" w:rsidP="00985743">
            <w:pPr>
              <w:widowControl w:val="0"/>
              <w:suppressAutoHyphens/>
              <w:jc w:val="right"/>
              <w:rPr>
                <w:sz w:val="20"/>
                <w:szCs w:val="20"/>
              </w:rPr>
            </w:pPr>
            <w:r w:rsidRPr="004F0B1C">
              <w:rPr>
                <w:sz w:val="20"/>
                <w:szCs w:val="20"/>
              </w:rPr>
              <w:t>9</w:t>
            </w:r>
            <w:r w:rsidR="00CF57E2" w:rsidRPr="004F0B1C">
              <w:rPr>
                <w:sz w:val="20"/>
                <w:szCs w:val="20"/>
              </w:rPr>
              <w:t>6</w:t>
            </w:r>
            <w:r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E99CD79" w14:textId="6944D4DC" w:rsidR="0070038F" w:rsidRPr="004F0B1C" w:rsidRDefault="00CF57E2" w:rsidP="00985743">
            <w:pPr>
              <w:widowControl w:val="0"/>
              <w:suppressAutoHyphens/>
              <w:jc w:val="right"/>
              <w:rPr>
                <w:sz w:val="20"/>
                <w:szCs w:val="20"/>
              </w:rPr>
            </w:pPr>
            <w:r w:rsidRPr="004F0B1C">
              <w:rPr>
                <w:sz w:val="20"/>
                <w:szCs w:val="20"/>
              </w:rPr>
              <w:t>106</w:t>
            </w:r>
            <w:r w:rsidR="00FB327A"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1D6C9385" w14:textId="73C4AFE5" w:rsidR="0070038F" w:rsidRPr="004F0B1C" w:rsidRDefault="0098375F" w:rsidP="00985743">
            <w:pPr>
              <w:widowControl w:val="0"/>
              <w:suppressAutoHyphens/>
              <w:jc w:val="right"/>
              <w:rPr>
                <w:sz w:val="20"/>
                <w:szCs w:val="20"/>
              </w:rPr>
            </w:pPr>
            <w:r w:rsidRPr="004F0B1C">
              <w:rPr>
                <w:sz w:val="20"/>
                <w:szCs w:val="20"/>
              </w:rPr>
              <w:t>108.00</w:t>
            </w:r>
          </w:p>
        </w:tc>
        <w:tc>
          <w:tcPr>
            <w:tcW w:w="681" w:type="pct"/>
            <w:tcBorders>
              <w:top w:val="single" w:sz="4" w:space="0" w:color="auto"/>
              <w:left w:val="single" w:sz="4" w:space="0" w:color="auto"/>
              <w:bottom w:val="single" w:sz="4" w:space="0" w:color="auto"/>
              <w:right w:val="single" w:sz="4" w:space="0" w:color="auto"/>
            </w:tcBorders>
          </w:tcPr>
          <w:p w14:paraId="696412D5" w14:textId="15F641FC" w:rsidR="0070038F" w:rsidRPr="004F0B1C" w:rsidRDefault="00B15E14" w:rsidP="00985743">
            <w:pPr>
              <w:widowControl w:val="0"/>
              <w:suppressAutoHyphens/>
              <w:jc w:val="right"/>
              <w:rPr>
                <w:sz w:val="20"/>
                <w:szCs w:val="20"/>
              </w:rPr>
            </w:pPr>
            <w:r w:rsidRPr="004F0B1C">
              <w:rPr>
                <w:sz w:val="20"/>
                <w:szCs w:val="20"/>
              </w:rPr>
              <w:t>100.00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F335417" w14:textId="19AB8249" w:rsidR="0070038F" w:rsidRPr="004F0B1C" w:rsidRDefault="00C127E7" w:rsidP="00985743">
            <w:pPr>
              <w:widowControl w:val="0"/>
              <w:suppressAutoHyphens/>
              <w:jc w:val="right"/>
              <w:rPr>
                <w:sz w:val="20"/>
                <w:szCs w:val="20"/>
              </w:rPr>
            </w:pPr>
            <w:r w:rsidRPr="004F0B1C">
              <w:rPr>
                <w:sz w:val="20"/>
                <w:szCs w:val="20"/>
              </w:rPr>
              <w:t>102</w:t>
            </w:r>
            <w:r w:rsidR="006D1675" w:rsidRPr="004F0B1C">
              <w:rPr>
                <w:sz w:val="20"/>
                <w:szCs w:val="20"/>
              </w:rPr>
              <w:t>.00</w:t>
            </w:r>
          </w:p>
        </w:tc>
      </w:tr>
      <w:tr w:rsidR="004F0B1C" w:rsidRPr="004F0B1C" w14:paraId="22D398E6"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552D3484" w14:textId="46CF3EE8" w:rsidR="00B15E14" w:rsidRPr="004F0B1C" w:rsidRDefault="00B15E14" w:rsidP="00985743">
            <w:pPr>
              <w:widowControl w:val="0"/>
              <w:suppressAutoHyphens/>
              <w:rPr>
                <w:sz w:val="20"/>
                <w:szCs w:val="20"/>
              </w:rPr>
            </w:pPr>
            <w:r w:rsidRPr="004F0B1C">
              <w:rPr>
                <w:sz w:val="20"/>
                <w:szCs w:val="20"/>
              </w:rPr>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2449D05" w14:textId="228BBFFC" w:rsidR="00B15E14" w:rsidRPr="004F0B1C" w:rsidRDefault="00811100" w:rsidP="00985743">
            <w:pPr>
              <w:widowControl w:val="0"/>
              <w:suppressAutoHyphens/>
              <w:jc w:val="right"/>
              <w:rPr>
                <w:sz w:val="20"/>
                <w:szCs w:val="20"/>
              </w:rPr>
            </w:pPr>
            <w:r w:rsidRPr="004F0B1C">
              <w:rPr>
                <w:sz w:val="20"/>
                <w:szCs w:val="20"/>
              </w:rPr>
              <w:t>2,</w:t>
            </w:r>
            <w:r w:rsidR="004B0177" w:rsidRPr="004F0B1C">
              <w:rPr>
                <w:sz w:val="20"/>
                <w:szCs w:val="20"/>
              </w:rPr>
              <w:t>107</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D48A653" w14:textId="06EFE054" w:rsidR="00B15E14" w:rsidRPr="004F0B1C" w:rsidRDefault="00CF57E2" w:rsidP="00985743">
            <w:pPr>
              <w:widowControl w:val="0"/>
              <w:suppressAutoHyphens/>
              <w:jc w:val="right"/>
              <w:rPr>
                <w:sz w:val="20"/>
                <w:szCs w:val="20"/>
              </w:rPr>
            </w:pPr>
            <w:r w:rsidRPr="004F0B1C">
              <w:rPr>
                <w:sz w:val="20"/>
                <w:szCs w:val="20"/>
              </w:rPr>
              <w:t>0</w:t>
            </w:r>
            <w:r w:rsidR="001C650F"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721B25E" w14:textId="7C59E825" w:rsidR="00B15E14" w:rsidRPr="004F0B1C" w:rsidRDefault="00CF57E2" w:rsidP="00985743">
            <w:pPr>
              <w:widowControl w:val="0"/>
              <w:suppressAutoHyphens/>
              <w:jc w:val="right"/>
              <w:rPr>
                <w:sz w:val="20"/>
                <w:szCs w:val="20"/>
              </w:rPr>
            </w:pPr>
            <w:r w:rsidRPr="004F0B1C">
              <w:rPr>
                <w:sz w:val="20"/>
                <w:szCs w:val="20"/>
              </w:rPr>
              <w:t>0</w:t>
            </w:r>
            <w:r w:rsidR="00FB327A"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2C48F6B" w14:textId="20A399C7" w:rsidR="00B15E14" w:rsidRPr="004F0B1C" w:rsidRDefault="008358C7" w:rsidP="00985743">
            <w:pPr>
              <w:widowControl w:val="0"/>
              <w:suppressAutoHyphens/>
              <w:jc w:val="right"/>
              <w:rPr>
                <w:sz w:val="20"/>
                <w:szCs w:val="20"/>
              </w:rPr>
            </w:pPr>
            <w:r w:rsidRPr="004F0B1C">
              <w:rPr>
                <w:sz w:val="20"/>
                <w:szCs w:val="20"/>
              </w:rPr>
              <w:t>0</w:t>
            </w:r>
            <w:r w:rsidR="00BE2B57"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9BF02D0" w14:textId="06667937" w:rsidR="00B15E14" w:rsidRPr="004F0B1C" w:rsidRDefault="00864224" w:rsidP="00985743">
            <w:pPr>
              <w:widowControl w:val="0"/>
              <w:suppressAutoHyphens/>
              <w:jc w:val="right"/>
              <w:rPr>
                <w:sz w:val="20"/>
                <w:szCs w:val="20"/>
              </w:rPr>
            </w:pPr>
            <w:r w:rsidRPr="004F0B1C">
              <w:rPr>
                <w:sz w:val="20"/>
                <w:szCs w:val="20"/>
              </w:rPr>
              <w:t>35.00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FDBEB03" w14:textId="191BB4EB" w:rsidR="00B15E14" w:rsidRPr="004F0B1C" w:rsidRDefault="00C127E7" w:rsidP="00985743">
            <w:pPr>
              <w:widowControl w:val="0"/>
              <w:suppressAutoHyphens/>
              <w:jc w:val="right"/>
              <w:rPr>
                <w:sz w:val="20"/>
                <w:szCs w:val="20"/>
              </w:rPr>
            </w:pPr>
            <w:r w:rsidRPr="004F0B1C">
              <w:rPr>
                <w:sz w:val="20"/>
                <w:szCs w:val="20"/>
              </w:rPr>
              <w:t>38.5</w:t>
            </w:r>
            <w:r w:rsidR="006D1675" w:rsidRPr="004F0B1C">
              <w:rPr>
                <w:sz w:val="20"/>
                <w:szCs w:val="20"/>
              </w:rPr>
              <w:t>0</w:t>
            </w:r>
          </w:p>
        </w:tc>
      </w:tr>
      <w:tr w:rsidR="004F0B1C" w:rsidRPr="004F0B1C" w14:paraId="49E2C0F6"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35FCB30D" w14:textId="06264800" w:rsidR="00864224" w:rsidRPr="004F0B1C" w:rsidRDefault="00864224" w:rsidP="00985743">
            <w:pPr>
              <w:widowControl w:val="0"/>
              <w:suppressAutoHyphens/>
              <w:rPr>
                <w:sz w:val="20"/>
                <w:szCs w:val="20"/>
              </w:rPr>
            </w:pPr>
            <w:r w:rsidRPr="004F0B1C">
              <w:rPr>
                <w:sz w:val="20"/>
                <w:szCs w:val="20"/>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A6DBC1C" w14:textId="22A23E27" w:rsidR="00864224" w:rsidRPr="004F0B1C" w:rsidRDefault="004B0177" w:rsidP="00985743">
            <w:pPr>
              <w:widowControl w:val="0"/>
              <w:suppressAutoHyphens/>
              <w:jc w:val="right"/>
              <w:rPr>
                <w:sz w:val="20"/>
                <w:szCs w:val="20"/>
              </w:rPr>
            </w:pPr>
            <w:r w:rsidRPr="004F0B1C">
              <w:rPr>
                <w:sz w:val="20"/>
                <w:szCs w:val="20"/>
              </w:rPr>
              <w:t>1,77</w:t>
            </w:r>
            <w:r w:rsidR="00C12031" w:rsidRPr="004F0B1C">
              <w:rPr>
                <w:sz w:val="20"/>
                <w:szCs w:val="20"/>
              </w:rPr>
              <w:t>3.85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ED65577" w14:textId="5ABB1BAD" w:rsidR="00864224" w:rsidRPr="004F0B1C" w:rsidRDefault="00CF57E2" w:rsidP="00985743">
            <w:pPr>
              <w:widowControl w:val="0"/>
              <w:suppressAutoHyphens/>
              <w:jc w:val="right"/>
              <w:rPr>
                <w:sz w:val="20"/>
                <w:szCs w:val="20"/>
              </w:rPr>
            </w:pPr>
            <w:r w:rsidRPr="004F0B1C">
              <w:rPr>
                <w:sz w:val="20"/>
                <w:szCs w:val="20"/>
              </w:rPr>
              <w:t>86</w:t>
            </w:r>
            <w:r w:rsidR="00836725"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F998129" w14:textId="513DC784" w:rsidR="00864224" w:rsidRPr="004F0B1C" w:rsidRDefault="00CF57E2" w:rsidP="00985743">
            <w:pPr>
              <w:widowControl w:val="0"/>
              <w:suppressAutoHyphens/>
              <w:jc w:val="right"/>
              <w:rPr>
                <w:sz w:val="20"/>
                <w:szCs w:val="20"/>
              </w:rPr>
            </w:pPr>
            <w:r w:rsidRPr="004F0B1C">
              <w:rPr>
                <w:sz w:val="20"/>
                <w:szCs w:val="20"/>
              </w:rPr>
              <w:t>147</w:t>
            </w:r>
            <w:r w:rsidR="00FB327A"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EFCCDF2" w14:textId="1F607E09" w:rsidR="00864224" w:rsidRPr="004F0B1C" w:rsidRDefault="008358C7" w:rsidP="00985743">
            <w:pPr>
              <w:widowControl w:val="0"/>
              <w:suppressAutoHyphens/>
              <w:jc w:val="right"/>
              <w:rPr>
                <w:sz w:val="20"/>
                <w:szCs w:val="20"/>
              </w:rPr>
            </w:pPr>
            <w:r w:rsidRPr="004F0B1C">
              <w:rPr>
                <w:sz w:val="20"/>
                <w:szCs w:val="20"/>
              </w:rPr>
              <w:t>129</w:t>
            </w:r>
            <w:r w:rsidR="00BE2B57"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2375A4C4" w14:textId="3F2DAC39" w:rsidR="00864224" w:rsidRPr="004F0B1C" w:rsidRDefault="00864224" w:rsidP="00985743">
            <w:pPr>
              <w:widowControl w:val="0"/>
              <w:suppressAutoHyphens/>
              <w:jc w:val="right"/>
              <w:rPr>
                <w:sz w:val="20"/>
                <w:szCs w:val="20"/>
              </w:rPr>
            </w:pPr>
            <w:r w:rsidRPr="004F0B1C">
              <w:rPr>
                <w:sz w:val="20"/>
                <w:szCs w:val="20"/>
              </w:rPr>
              <w:t>82.00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33EC399" w14:textId="22EED4DF" w:rsidR="00864224" w:rsidRPr="004F0B1C" w:rsidRDefault="00C127E7" w:rsidP="00985743">
            <w:pPr>
              <w:widowControl w:val="0"/>
              <w:suppressAutoHyphens/>
              <w:jc w:val="right"/>
              <w:rPr>
                <w:sz w:val="20"/>
                <w:szCs w:val="20"/>
              </w:rPr>
            </w:pPr>
            <w:r w:rsidRPr="004F0B1C">
              <w:rPr>
                <w:sz w:val="20"/>
                <w:szCs w:val="20"/>
              </w:rPr>
              <w:t>90</w:t>
            </w:r>
            <w:r w:rsidR="006D1675" w:rsidRPr="004F0B1C">
              <w:rPr>
                <w:sz w:val="20"/>
                <w:szCs w:val="20"/>
              </w:rPr>
              <w:t>.00</w:t>
            </w:r>
          </w:p>
        </w:tc>
      </w:tr>
      <w:tr w:rsidR="004F0B1C" w:rsidRPr="004F0B1C" w14:paraId="67780E5A"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942FABD" w14:textId="77777777" w:rsidR="0070038F" w:rsidRPr="004F0B1C" w:rsidRDefault="0070038F" w:rsidP="00985743">
            <w:pPr>
              <w:widowControl w:val="0"/>
              <w:suppressAutoHyphens/>
              <w:rPr>
                <w:sz w:val="20"/>
                <w:szCs w:val="20"/>
              </w:rPr>
            </w:pPr>
            <w:r w:rsidRPr="004F0B1C">
              <w:rPr>
                <w:sz w:val="20"/>
                <w:szCs w:val="20"/>
              </w:rPr>
              <w:t>R-410A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99E4DF" w14:textId="54E550B8" w:rsidR="0070038F" w:rsidRPr="004F0B1C" w:rsidRDefault="0070038F" w:rsidP="00985743">
            <w:pPr>
              <w:widowControl w:val="0"/>
              <w:suppressAutoHyphens/>
              <w:jc w:val="right"/>
              <w:rPr>
                <w:sz w:val="20"/>
                <w:szCs w:val="20"/>
              </w:rPr>
            </w:pPr>
            <w:r w:rsidRPr="004F0B1C">
              <w:rPr>
                <w:sz w:val="20"/>
                <w:szCs w:val="20"/>
              </w:rPr>
              <w:t>2,08</w:t>
            </w:r>
            <w:r w:rsidR="00C12031" w:rsidRPr="004F0B1C">
              <w:rPr>
                <w:sz w:val="20"/>
                <w:szCs w:val="20"/>
              </w:rPr>
              <w:t>7.5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FEE3267" w14:textId="35D25180" w:rsidR="0070038F" w:rsidRPr="004F0B1C" w:rsidRDefault="00CF57E2" w:rsidP="00985743">
            <w:pPr>
              <w:widowControl w:val="0"/>
              <w:suppressAutoHyphens/>
              <w:jc w:val="right"/>
              <w:rPr>
                <w:sz w:val="20"/>
                <w:szCs w:val="20"/>
              </w:rPr>
            </w:pPr>
            <w:r w:rsidRPr="004F0B1C">
              <w:rPr>
                <w:sz w:val="20"/>
                <w:szCs w:val="20"/>
              </w:rPr>
              <w:t>102</w:t>
            </w:r>
            <w:r w:rsidR="00836725"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01068C5" w14:textId="608D5A5D" w:rsidR="0070038F" w:rsidRPr="004F0B1C" w:rsidRDefault="00CF57E2" w:rsidP="00985743">
            <w:pPr>
              <w:widowControl w:val="0"/>
              <w:suppressAutoHyphens/>
              <w:jc w:val="right"/>
              <w:rPr>
                <w:sz w:val="20"/>
                <w:szCs w:val="20"/>
              </w:rPr>
            </w:pPr>
            <w:r w:rsidRPr="004F0B1C">
              <w:rPr>
                <w:sz w:val="20"/>
                <w:szCs w:val="20"/>
              </w:rPr>
              <w:t>121</w:t>
            </w:r>
            <w:r w:rsidR="00FB327A"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10900EC2" w14:textId="0457272D" w:rsidR="0070038F" w:rsidRPr="004F0B1C" w:rsidRDefault="008358C7" w:rsidP="00985743">
            <w:pPr>
              <w:widowControl w:val="0"/>
              <w:suppressAutoHyphens/>
              <w:jc w:val="right"/>
              <w:rPr>
                <w:sz w:val="20"/>
                <w:szCs w:val="20"/>
              </w:rPr>
            </w:pPr>
            <w:r w:rsidRPr="004F0B1C">
              <w:rPr>
                <w:sz w:val="20"/>
                <w:szCs w:val="20"/>
              </w:rPr>
              <w:t>381</w:t>
            </w:r>
            <w:r w:rsidR="00BE2B57"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0192DD02" w14:textId="1BD11474" w:rsidR="0070038F" w:rsidRPr="004F0B1C" w:rsidRDefault="004500C0" w:rsidP="00985743">
            <w:pPr>
              <w:widowControl w:val="0"/>
              <w:suppressAutoHyphens/>
              <w:jc w:val="right"/>
              <w:rPr>
                <w:sz w:val="20"/>
                <w:szCs w:val="20"/>
              </w:rPr>
            </w:pPr>
            <w:r w:rsidRPr="004F0B1C">
              <w:rPr>
                <w:sz w:val="20"/>
                <w:szCs w:val="20"/>
              </w:rPr>
              <w:t>331.00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A353D28" w14:textId="25FB7608" w:rsidR="0070038F" w:rsidRPr="004F0B1C" w:rsidRDefault="00C127E7" w:rsidP="00985743">
            <w:pPr>
              <w:widowControl w:val="0"/>
              <w:suppressAutoHyphens/>
              <w:jc w:val="right"/>
              <w:rPr>
                <w:sz w:val="20"/>
                <w:szCs w:val="20"/>
              </w:rPr>
            </w:pPr>
            <w:r w:rsidRPr="004F0B1C">
              <w:rPr>
                <w:sz w:val="20"/>
                <w:szCs w:val="20"/>
              </w:rPr>
              <w:t>364.9</w:t>
            </w:r>
            <w:r w:rsidR="006D1675" w:rsidRPr="004F0B1C">
              <w:rPr>
                <w:sz w:val="20"/>
                <w:szCs w:val="20"/>
              </w:rPr>
              <w:t>0</w:t>
            </w:r>
          </w:p>
        </w:tc>
      </w:tr>
      <w:tr w:rsidR="004F0B1C" w:rsidRPr="004F0B1C" w14:paraId="2394D461"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3D561495" w14:textId="01FF1D49" w:rsidR="004500C0" w:rsidRPr="004F0B1C" w:rsidRDefault="004500C0" w:rsidP="00985743">
            <w:pPr>
              <w:widowControl w:val="0"/>
              <w:suppressAutoHyphens/>
              <w:rPr>
                <w:sz w:val="20"/>
                <w:szCs w:val="20"/>
              </w:rPr>
            </w:pPr>
            <w:r w:rsidRPr="004F0B1C">
              <w:rPr>
                <w:sz w:val="20"/>
                <w:szCs w:val="20"/>
              </w:rPr>
              <w:t>R-422D</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A6067B4" w14:textId="00337254" w:rsidR="004500C0" w:rsidRPr="004F0B1C" w:rsidRDefault="004B0177" w:rsidP="00985743">
            <w:pPr>
              <w:widowControl w:val="0"/>
              <w:suppressAutoHyphens/>
              <w:jc w:val="right"/>
              <w:rPr>
                <w:sz w:val="20"/>
                <w:szCs w:val="20"/>
              </w:rPr>
            </w:pPr>
            <w:r w:rsidRPr="004F0B1C">
              <w:rPr>
                <w:sz w:val="20"/>
                <w:szCs w:val="20"/>
              </w:rPr>
              <w:t>2,72</w:t>
            </w:r>
            <w:r w:rsidR="00B3240E" w:rsidRPr="004F0B1C">
              <w:rPr>
                <w:sz w:val="20"/>
                <w:szCs w:val="20"/>
              </w:rPr>
              <w:t>8.95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F773A7C" w14:textId="180BEB46" w:rsidR="004500C0" w:rsidRPr="004F0B1C" w:rsidRDefault="00CF57E2" w:rsidP="00985743">
            <w:pPr>
              <w:widowControl w:val="0"/>
              <w:suppressAutoHyphens/>
              <w:jc w:val="right"/>
              <w:rPr>
                <w:sz w:val="20"/>
                <w:szCs w:val="20"/>
              </w:rPr>
            </w:pPr>
            <w:r w:rsidRPr="004F0B1C">
              <w:rPr>
                <w:sz w:val="20"/>
                <w:szCs w:val="20"/>
              </w:rPr>
              <w:t>0</w:t>
            </w:r>
            <w:r w:rsidR="00836725"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2C0B7593" w14:textId="32F476C4" w:rsidR="004500C0" w:rsidRPr="004F0B1C" w:rsidRDefault="00FB327A" w:rsidP="00985743">
            <w:pPr>
              <w:widowControl w:val="0"/>
              <w:suppressAutoHyphens/>
              <w:jc w:val="right"/>
              <w:rPr>
                <w:sz w:val="20"/>
                <w:szCs w:val="20"/>
              </w:rPr>
            </w:pPr>
            <w:r w:rsidRPr="004F0B1C">
              <w:rPr>
                <w:sz w:val="20"/>
                <w:szCs w:val="20"/>
              </w:rPr>
              <w:t>0.00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4EAA49AA" w14:textId="6060CE43" w:rsidR="004500C0" w:rsidRPr="004F0B1C" w:rsidRDefault="008358C7" w:rsidP="00985743">
            <w:pPr>
              <w:widowControl w:val="0"/>
              <w:suppressAutoHyphens/>
              <w:jc w:val="right"/>
              <w:rPr>
                <w:sz w:val="20"/>
                <w:szCs w:val="20"/>
              </w:rPr>
            </w:pPr>
            <w:r w:rsidRPr="004F0B1C">
              <w:rPr>
                <w:sz w:val="20"/>
                <w:szCs w:val="20"/>
              </w:rPr>
              <w:t>0</w:t>
            </w:r>
            <w:r w:rsidR="00BE2B57"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75D8E09C" w14:textId="532BD13B" w:rsidR="004500C0" w:rsidRPr="004F0B1C" w:rsidRDefault="004500C0" w:rsidP="00985743">
            <w:pPr>
              <w:widowControl w:val="0"/>
              <w:suppressAutoHyphens/>
              <w:jc w:val="right"/>
              <w:rPr>
                <w:sz w:val="20"/>
                <w:szCs w:val="20"/>
              </w:rPr>
            </w:pPr>
            <w:r w:rsidRPr="004F0B1C">
              <w:rPr>
                <w:sz w:val="20"/>
                <w:szCs w:val="20"/>
              </w:rPr>
              <w:t>39.00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C2DC96B" w14:textId="57F9AE38" w:rsidR="004500C0" w:rsidRPr="004F0B1C" w:rsidRDefault="7C315CFF" w:rsidP="00985743">
            <w:pPr>
              <w:widowControl w:val="0"/>
              <w:suppressAutoHyphens/>
              <w:jc w:val="right"/>
              <w:rPr>
                <w:sz w:val="20"/>
                <w:szCs w:val="20"/>
              </w:rPr>
            </w:pPr>
            <w:r w:rsidRPr="004F0B1C">
              <w:rPr>
                <w:sz w:val="20"/>
                <w:szCs w:val="20"/>
              </w:rPr>
              <w:t>41</w:t>
            </w:r>
            <w:r w:rsidR="006D1675" w:rsidRPr="004F0B1C">
              <w:rPr>
                <w:sz w:val="20"/>
                <w:szCs w:val="20"/>
              </w:rPr>
              <w:t>.00</w:t>
            </w:r>
          </w:p>
        </w:tc>
      </w:tr>
      <w:tr w:rsidR="004F0B1C" w:rsidRPr="004F0B1C" w14:paraId="794B157E" w14:textId="77777777" w:rsidTr="00C73E82">
        <w:tc>
          <w:tcPr>
            <w:tcW w:w="912" w:type="pct"/>
            <w:tcBorders>
              <w:top w:val="single" w:sz="4" w:space="0" w:color="auto"/>
              <w:left w:val="single" w:sz="4" w:space="0" w:color="auto"/>
              <w:bottom w:val="single" w:sz="4" w:space="0" w:color="auto"/>
              <w:right w:val="single" w:sz="4" w:space="0" w:color="auto"/>
            </w:tcBorders>
            <w:shd w:val="clear" w:color="auto" w:fill="auto"/>
          </w:tcPr>
          <w:p w14:paraId="03CB7861" w14:textId="116DE30F" w:rsidR="0070038F" w:rsidRPr="004F0B1C" w:rsidRDefault="004500C0" w:rsidP="00985743">
            <w:pPr>
              <w:widowControl w:val="0"/>
              <w:suppressAutoHyphens/>
              <w:rPr>
                <w:sz w:val="20"/>
                <w:szCs w:val="20"/>
              </w:rPr>
            </w:pPr>
            <w:r w:rsidRPr="004F0B1C">
              <w:rPr>
                <w:sz w:val="20"/>
                <w:szCs w:val="20"/>
              </w:rPr>
              <w:t>R-</w:t>
            </w:r>
            <w:r w:rsidR="00142AFE" w:rsidRPr="004F0B1C">
              <w:rPr>
                <w:sz w:val="20"/>
                <w:szCs w:val="20"/>
              </w:rPr>
              <w:t>507A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FD5C102" w14:textId="67AA0CC5" w:rsidR="0070038F" w:rsidRPr="004F0B1C" w:rsidRDefault="00740601" w:rsidP="00985743">
            <w:pPr>
              <w:widowControl w:val="0"/>
              <w:suppressAutoHyphens/>
              <w:jc w:val="right"/>
              <w:rPr>
                <w:sz w:val="20"/>
                <w:szCs w:val="20"/>
              </w:rPr>
            </w:pPr>
            <w:r w:rsidRPr="004F0B1C">
              <w:rPr>
                <w:sz w:val="20"/>
                <w:szCs w:val="20"/>
              </w:rPr>
              <w:t>3,985</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65A442A" w14:textId="52975FA7" w:rsidR="0070038F" w:rsidRPr="004F0B1C" w:rsidRDefault="00CF57E2" w:rsidP="00985743">
            <w:pPr>
              <w:widowControl w:val="0"/>
              <w:suppressAutoHyphens/>
              <w:jc w:val="right"/>
              <w:rPr>
                <w:sz w:val="20"/>
                <w:szCs w:val="20"/>
              </w:rPr>
            </w:pPr>
            <w:r w:rsidRPr="004F0B1C">
              <w:rPr>
                <w:sz w:val="20"/>
                <w:szCs w:val="20"/>
              </w:rPr>
              <w:t>0</w:t>
            </w:r>
            <w:r w:rsidR="00836725"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FF5E250" w14:textId="5958C15B" w:rsidR="0070038F" w:rsidRPr="004F0B1C" w:rsidRDefault="00246DE3" w:rsidP="00985743">
            <w:pPr>
              <w:widowControl w:val="0"/>
              <w:suppressAutoHyphens/>
              <w:jc w:val="right"/>
              <w:rPr>
                <w:sz w:val="20"/>
                <w:szCs w:val="20"/>
              </w:rPr>
            </w:pPr>
            <w:r w:rsidRPr="004F0B1C">
              <w:rPr>
                <w:sz w:val="20"/>
                <w:szCs w:val="20"/>
              </w:rPr>
              <w:t>0</w:t>
            </w:r>
            <w:r w:rsidR="00FB327A" w:rsidRPr="004F0B1C">
              <w:rPr>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56F7F5D9" w14:textId="406FDC42" w:rsidR="0070038F" w:rsidRPr="004F0B1C" w:rsidRDefault="008358C7" w:rsidP="00985743">
            <w:pPr>
              <w:widowControl w:val="0"/>
              <w:suppressAutoHyphens/>
              <w:jc w:val="right"/>
              <w:rPr>
                <w:sz w:val="20"/>
                <w:szCs w:val="20"/>
              </w:rPr>
            </w:pPr>
            <w:r w:rsidRPr="004F0B1C">
              <w:rPr>
                <w:sz w:val="20"/>
                <w:szCs w:val="20"/>
              </w:rPr>
              <w:t>0</w:t>
            </w:r>
            <w:r w:rsidR="00BE2B57" w:rsidRPr="004F0B1C">
              <w:rPr>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019F570F" w14:textId="78AB8461" w:rsidR="0070038F" w:rsidRPr="004F0B1C" w:rsidRDefault="00864D86" w:rsidP="00985743">
            <w:pPr>
              <w:widowControl w:val="0"/>
              <w:suppressAutoHyphens/>
              <w:jc w:val="right"/>
              <w:rPr>
                <w:sz w:val="20"/>
                <w:szCs w:val="20"/>
              </w:rPr>
            </w:pPr>
            <w:r w:rsidRPr="004F0B1C">
              <w:rPr>
                <w:sz w:val="20"/>
                <w:szCs w:val="20"/>
              </w:rPr>
              <w:t>12.00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8DB8A07" w14:textId="6DAC54CD" w:rsidR="0070038F" w:rsidRPr="004F0B1C" w:rsidRDefault="00C127E7" w:rsidP="00985743">
            <w:pPr>
              <w:widowControl w:val="0"/>
              <w:suppressAutoHyphens/>
              <w:jc w:val="right"/>
              <w:rPr>
                <w:sz w:val="20"/>
                <w:szCs w:val="20"/>
              </w:rPr>
            </w:pPr>
            <w:r w:rsidRPr="004F0B1C">
              <w:rPr>
                <w:sz w:val="20"/>
                <w:szCs w:val="20"/>
              </w:rPr>
              <w:t>13</w:t>
            </w:r>
            <w:r w:rsidR="006D1675" w:rsidRPr="004F0B1C">
              <w:rPr>
                <w:sz w:val="20"/>
                <w:szCs w:val="20"/>
              </w:rPr>
              <w:t>.00</w:t>
            </w:r>
          </w:p>
        </w:tc>
      </w:tr>
      <w:tr w:rsidR="004F0B1C" w:rsidRPr="004F0B1C" w14:paraId="6AEA8A30" w14:textId="77777777" w:rsidTr="00C73E82">
        <w:tc>
          <w:tcPr>
            <w:tcW w:w="1594" w:type="pct"/>
            <w:gridSpan w:val="2"/>
            <w:tcBorders>
              <w:top w:val="single" w:sz="4" w:space="0" w:color="auto"/>
              <w:left w:val="single" w:sz="4" w:space="0" w:color="auto"/>
              <w:bottom w:val="single" w:sz="4" w:space="0" w:color="auto"/>
              <w:right w:val="single" w:sz="4" w:space="0" w:color="auto"/>
            </w:tcBorders>
            <w:shd w:val="clear" w:color="auto" w:fill="auto"/>
          </w:tcPr>
          <w:p w14:paraId="4AB4FA6C" w14:textId="6F372B35" w:rsidR="00975C31" w:rsidRPr="004F0B1C" w:rsidRDefault="008F1450" w:rsidP="00985743">
            <w:pPr>
              <w:widowControl w:val="0"/>
              <w:suppressAutoHyphens/>
              <w:spacing w:before="20" w:after="20"/>
              <w:jc w:val="left"/>
              <w:rPr>
                <w:rFonts w:ascii="SimHei" w:eastAsia="SimHei" w:hAnsi="SimHei"/>
                <w:sz w:val="20"/>
                <w:szCs w:val="20"/>
              </w:rPr>
            </w:pPr>
            <w:r w:rsidRPr="004F0B1C">
              <w:rPr>
                <w:rFonts w:ascii="SimHei" w:eastAsia="SimHei" w:hAnsi="SimHei" w:hint="eastAsia"/>
                <w:sz w:val="20"/>
                <w:szCs w:val="20"/>
                <w:lang w:eastAsia="zh-CN"/>
              </w:rPr>
              <w:t>共计</w:t>
            </w:r>
            <w:r w:rsidR="00975C31" w:rsidRPr="004F0B1C">
              <w:rPr>
                <w:rFonts w:ascii="SimHei" w:eastAsia="SimHei" w:hAnsi="SimHei"/>
                <w:sz w:val="20"/>
                <w:szCs w:val="20"/>
                <w:lang w:eastAsia="en-CA"/>
              </w:rPr>
              <w:t>(</w:t>
            </w:r>
            <w:r w:rsidRPr="004F0B1C">
              <w:rPr>
                <w:rFonts w:ascii="SimHei" w:eastAsia="SimHei" w:hAnsi="SimHei" w:hint="eastAsia"/>
                <w:sz w:val="20"/>
                <w:szCs w:val="20"/>
                <w:lang w:eastAsia="zh-CN"/>
              </w:rPr>
              <w:t>公吨</w:t>
            </w:r>
            <w:r w:rsidR="00975C31" w:rsidRPr="004F0B1C">
              <w:rPr>
                <w:rFonts w:ascii="SimHei" w:eastAsia="SimHei" w:hAnsi="SimHei"/>
                <w:sz w:val="20"/>
                <w:szCs w:val="20"/>
                <w:lang w:eastAsia="en-CA"/>
              </w:rPr>
              <w:t>)</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BF7EC02" w14:textId="3ECDC971" w:rsidR="00975C31" w:rsidRPr="00900E92" w:rsidRDefault="000C3A60" w:rsidP="00985743">
            <w:pPr>
              <w:widowControl w:val="0"/>
              <w:suppressAutoHyphens/>
              <w:spacing w:before="20" w:after="20"/>
              <w:jc w:val="right"/>
              <w:rPr>
                <w:b/>
                <w:sz w:val="20"/>
                <w:szCs w:val="20"/>
              </w:rPr>
            </w:pPr>
            <w:r w:rsidRPr="00900E92">
              <w:rPr>
                <w:b/>
                <w:sz w:val="20"/>
                <w:szCs w:val="20"/>
              </w:rPr>
              <w:t>400</w:t>
            </w:r>
            <w:r w:rsidR="005C4B9F" w:rsidRPr="00900E92">
              <w:rPr>
                <w:b/>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1125DC5A" w14:textId="7AFF79E8" w:rsidR="00975C31" w:rsidRPr="00900E92" w:rsidRDefault="000C3A60" w:rsidP="00985743">
            <w:pPr>
              <w:widowControl w:val="0"/>
              <w:suppressAutoHyphens/>
              <w:spacing w:before="20" w:after="20"/>
              <w:jc w:val="right"/>
              <w:rPr>
                <w:b/>
                <w:sz w:val="20"/>
                <w:szCs w:val="20"/>
              </w:rPr>
            </w:pPr>
            <w:r w:rsidRPr="00900E92">
              <w:rPr>
                <w:b/>
                <w:sz w:val="20"/>
                <w:szCs w:val="20"/>
              </w:rPr>
              <w:t>789</w:t>
            </w:r>
            <w:r w:rsidR="0098375F" w:rsidRPr="00900E92">
              <w:rPr>
                <w:b/>
                <w:sz w:val="20"/>
                <w:szCs w:val="20"/>
              </w:rPr>
              <w:t>.00</w:t>
            </w:r>
          </w:p>
        </w:tc>
        <w:tc>
          <w:tcPr>
            <w:tcW w:w="682" w:type="pct"/>
            <w:gridSpan w:val="2"/>
            <w:tcBorders>
              <w:top w:val="single" w:sz="4" w:space="0" w:color="auto"/>
              <w:left w:val="single" w:sz="4" w:space="0" w:color="auto"/>
              <w:bottom w:val="single" w:sz="4" w:space="0" w:color="auto"/>
              <w:right w:val="single" w:sz="4" w:space="0" w:color="auto"/>
            </w:tcBorders>
          </w:tcPr>
          <w:p w14:paraId="74831114" w14:textId="67BABB61" w:rsidR="00975C31" w:rsidRPr="00900E92" w:rsidRDefault="000C3A60" w:rsidP="00985743">
            <w:pPr>
              <w:widowControl w:val="0"/>
              <w:suppressAutoHyphens/>
              <w:spacing w:before="20" w:after="20"/>
              <w:jc w:val="right"/>
              <w:rPr>
                <w:b/>
                <w:sz w:val="20"/>
                <w:szCs w:val="20"/>
              </w:rPr>
            </w:pPr>
            <w:r w:rsidRPr="00900E92">
              <w:rPr>
                <w:b/>
                <w:sz w:val="20"/>
                <w:szCs w:val="20"/>
              </w:rPr>
              <w:t>804</w:t>
            </w:r>
            <w:r w:rsidR="00BE2B57" w:rsidRPr="00900E92">
              <w:rPr>
                <w:b/>
                <w:sz w:val="20"/>
                <w:szCs w:val="20"/>
              </w:rPr>
              <w:t>.00</w:t>
            </w:r>
          </w:p>
        </w:tc>
        <w:tc>
          <w:tcPr>
            <w:tcW w:w="681" w:type="pct"/>
            <w:tcBorders>
              <w:top w:val="single" w:sz="4" w:space="0" w:color="auto"/>
              <w:left w:val="single" w:sz="4" w:space="0" w:color="auto"/>
              <w:bottom w:val="single" w:sz="4" w:space="0" w:color="auto"/>
              <w:right w:val="single" w:sz="4" w:space="0" w:color="auto"/>
            </w:tcBorders>
          </w:tcPr>
          <w:p w14:paraId="633328CB" w14:textId="23EAABBD" w:rsidR="00975C31" w:rsidRPr="00900E92" w:rsidRDefault="00813D12" w:rsidP="00985743">
            <w:pPr>
              <w:widowControl w:val="0"/>
              <w:suppressAutoHyphens/>
              <w:spacing w:before="20" w:after="20"/>
              <w:jc w:val="right"/>
              <w:rPr>
                <w:b/>
                <w:sz w:val="20"/>
                <w:szCs w:val="20"/>
              </w:rPr>
            </w:pPr>
            <w:r w:rsidRPr="00900E92">
              <w:rPr>
                <w:b/>
                <w:sz w:val="20"/>
                <w:szCs w:val="20"/>
              </w:rPr>
              <w:t>801.00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CB0EFC1" w14:textId="4378A9DF" w:rsidR="00975C31" w:rsidRPr="00900E92" w:rsidRDefault="00C127E7" w:rsidP="00985743">
            <w:pPr>
              <w:widowControl w:val="0"/>
              <w:suppressAutoHyphens/>
              <w:spacing w:before="20" w:after="20"/>
              <w:jc w:val="right"/>
              <w:rPr>
                <w:b/>
                <w:sz w:val="20"/>
                <w:szCs w:val="20"/>
              </w:rPr>
            </w:pPr>
            <w:r w:rsidRPr="00900E92">
              <w:rPr>
                <w:b/>
                <w:sz w:val="20"/>
                <w:szCs w:val="20"/>
              </w:rPr>
              <w:t>866.6</w:t>
            </w:r>
            <w:r w:rsidR="006D1675" w:rsidRPr="00900E92">
              <w:rPr>
                <w:b/>
                <w:sz w:val="20"/>
                <w:szCs w:val="20"/>
              </w:rPr>
              <w:t>0</w:t>
            </w:r>
          </w:p>
        </w:tc>
      </w:tr>
      <w:tr w:rsidR="004F0B1C" w:rsidRPr="004F0B1C" w14:paraId="00CF4C12" w14:textId="77777777" w:rsidTr="000575B4">
        <w:trPr>
          <w:trHeight w:val="50"/>
        </w:trPr>
        <w:tc>
          <w:tcPr>
            <w:tcW w:w="5000" w:type="pct"/>
            <w:gridSpan w:val="8"/>
            <w:tcBorders>
              <w:top w:val="single" w:sz="4" w:space="0" w:color="auto"/>
              <w:left w:val="single" w:sz="4" w:space="0" w:color="auto"/>
              <w:bottom w:val="single" w:sz="4" w:space="0" w:color="auto"/>
              <w:right w:val="single" w:sz="4" w:space="0" w:color="auto"/>
            </w:tcBorders>
          </w:tcPr>
          <w:p w14:paraId="42C453CA" w14:textId="2E30138A" w:rsidR="0070038F" w:rsidRPr="004F0B1C" w:rsidRDefault="008F1450" w:rsidP="00985743">
            <w:pPr>
              <w:widowControl w:val="0"/>
              <w:suppressAutoHyphens/>
              <w:spacing w:before="20" w:after="20"/>
              <w:jc w:val="center"/>
              <w:rPr>
                <w:bCs/>
                <w:sz w:val="20"/>
                <w:szCs w:val="20"/>
              </w:rPr>
            </w:pPr>
            <w:r w:rsidRPr="009A324B">
              <w:rPr>
                <w:rFonts w:eastAsia="SimHei"/>
                <w:sz w:val="20"/>
                <w:szCs w:val="20"/>
                <w:lang w:eastAsia="zh-CN"/>
              </w:rPr>
              <w:t>二氧化碳当量吨</w:t>
            </w:r>
          </w:p>
        </w:tc>
      </w:tr>
      <w:tr w:rsidR="004F0B1C" w:rsidRPr="004F0B1C" w14:paraId="18492487" w14:textId="77777777" w:rsidTr="00C73E82">
        <w:trPr>
          <w:trHeight w:val="159"/>
        </w:trPr>
        <w:tc>
          <w:tcPr>
            <w:tcW w:w="912" w:type="pct"/>
            <w:tcBorders>
              <w:top w:val="single" w:sz="4" w:space="0" w:color="auto"/>
              <w:left w:val="single" w:sz="4" w:space="0" w:color="auto"/>
              <w:bottom w:val="single" w:sz="4" w:space="0" w:color="auto"/>
              <w:right w:val="single" w:sz="4" w:space="0" w:color="auto"/>
            </w:tcBorders>
          </w:tcPr>
          <w:p w14:paraId="2BA6004B" w14:textId="77777777" w:rsidR="00C01F6A" w:rsidRPr="004F0B1C" w:rsidRDefault="00C01F6A" w:rsidP="00985743">
            <w:pPr>
              <w:widowControl w:val="0"/>
              <w:shd w:val="clear" w:color="auto" w:fill="FFFFFF" w:themeFill="background1"/>
              <w:suppressAutoHyphens/>
              <w:rPr>
                <w:sz w:val="20"/>
                <w:szCs w:val="20"/>
              </w:rPr>
            </w:pPr>
            <w:r w:rsidRPr="004F0B1C">
              <w:rPr>
                <w:sz w:val="20"/>
                <w:szCs w:val="20"/>
              </w:rPr>
              <w:t>HFC-32</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A66081A" w14:textId="1EC423E3"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57519E08" w14:textId="56600F5F" w:rsidR="00C01F6A" w:rsidRPr="004F0B1C" w:rsidRDefault="000C3A60" w:rsidP="00985743">
            <w:pPr>
              <w:widowControl w:val="0"/>
              <w:shd w:val="clear" w:color="auto" w:fill="FFFFFF" w:themeFill="background1"/>
              <w:suppressAutoHyphens/>
              <w:jc w:val="right"/>
              <w:rPr>
                <w:sz w:val="20"/>
                <w:szCs w:val="20"/>
              </w:rPr>
            </w:pPr>
            <w:r w:rsidRPr="004F0B1C">
              <w:rPr>
                <w:sz w:val="20"/>
                <w:szCs w:val="20"/>
              </w:rPr>
              <w:t>26,325</w:t>
            </w:r>
          </w:p>
        </w:tc>
        <w:tc>
          <w:tcPr>
            <w:tcW w:w="681" w:type="pct"/>
            <w:tcBorders>
              <w:top w:val="single" w:sz="4" w:space="0" w:color="auto"/>
              <w:left w:val="single" w:sz="4" w:space="0" w:color="auto"/>
              <w:bottom w:val="single" w:sz="4" w:space="0" w:color="auto"/>
              <w:right w:val="single" w:sz="4" w:space="0" w:color="auto"/>
            </w:tcBorders>
            <w:vAlign w:val="center"/>
          </w:tcPr>
          <w:p w14:paraId="71286D29" w14:textId="3E3A8C20"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39,825</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6F0B4BB" w14:textId="671E6E94" w:rsidR="00C01F6A" w:rsidRPr="004F0B1C" w:rsidRDefault="007C7BCB" w:rsidP="00985743">
            <w:pPr>
              <w:widowControl w:val="0"/>
              <w:shd w:val="clear" w:color="auto" w:fill="FFFFFF" w:themeFill="background1"/>
              <w:suppressAutoHyphens/>
              <w:jc w:val="right"/>
              <w:rPr>
                <w:sz w:val="20"/>
                <w:szCs w:val="20"/>
              </w:rPr>
            </w:pPr>
            <w:r w:rsidRPr="004F0B1C">
              <w:rPr>
                <w:sz w:val="20"/>
                <w:szCs w:val="20"/>
              </w:rPr>
              <w:t>35,775</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524712" w14:textId="0F01754B" w:rsidR="00C01F6A" w:rsidRPr="004F0B1C" w:rsidRDefault="00C01F6A" w:rsidP="00985743">
            <w:pPr>
              <w:widowControl w:val="0"/>
              <w:jc w:val="right"/>
              <w:rPr>
                <w:sz w:val="20"/>
                <w:szCs w:val="20"/>
              </w:rPr>
            </w:pPr>
            <w:r w:rsidRPr="004F0B1C">
              <w:rPr>
                <w:sz w:val="20"/>
                <w:szCs w:val="20"/>
              </w:rPr>
              <w:t>36,450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7D4EEA" w14:textId="323BF8CD" w:rsidR="00C01F6A" w:rsidRPr="004F0B1C" w:rsidRDefault="00C127E7" w:rsidP="00985743">
            <w:pPr>
              <w:widowControl w:val="0"/>
              <w:jc w:val="right"/>
              <w:rPr>
                <w:sz w:val="20"/>
                <w:szCs w:val="20"/>
              </w:rPr>
            </w:pPr>
            <w:r w:rsidRPr="004F0B1C">
              <w:rPr>
                <w:sz w:val="20"/>
                <w:szCs w:val="20"/>
              </w:rPr>
              <w:t>36,450</w:t>
            </w:r>
          </w:p>
        </w:tc>
      </w:tr>
      <w:tr w:rsidR="004F0B1C" w:rsidRPr="004F0B1C" w14:paraId="5C195577" w14:textId="77777777" w:rsidTr="00C73E82">
        <w:tc>
          <w:tcPr>
            <w:tcW w:w="912" w:type="pct"/>
            <w:tcBorders>
              <w:top w:val="single" w:sz="4" w:space="0" w:color="auto"/>
              <w:left w:val="single" w:sz="4" w:space="0" w:color="auto"/>
              <w:bottom w:val="single" w:sz="4" w:space="0" w:color="auto"/>
              <w:right w:val="single" w:sz="4" w:space="0" w:color="auto"/>
            </w:tcBorders>
          </w:tcPr>
          <w:p w14:paraId="490B0764" w14:textId="77777777" w:rsidR="00C01F6A" w:rsidRPr="004F0B1C" w:rsidRDefault="00C01F6A" w:rsidP="00985743">
            <w:pPr>
              <w:widowControl w:val="0"/>
              <w:shd w:val="clear" w:color="auto" w:fill="FFFFFF" w:themeFill="background1"/>
              <w:suppressAutoHyphens/>
              <w:rPr>
                <w:sz w:val="20"/>
                <w:szCs w:val="20"/>
              </w:rPr>
            </w:pPr>
            <w:r w:rsidRPr="004F0B1C">
              <w:rPr>
                <w:sz w:val="20"/>
                <w:szCs w:val="20"/>
              </w:rPr>
              <w:t>HFC-134a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47275195" w14:textId="7FBC279A"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4A719B31" w14:textId="4E4C0B73" w:rsidR="00C01F6A" w:rsidRPr="004F0B1C" w:rsidRDefault="00500344" w:rsidP="00985743">
            <w:pPr>
              <w:widowControl w:val="0"/>
              <w:shd w:val="clear" w:color="auto" w:fill="FFFFFF" w:themeFill="background1"/>
              <w:suppressAutoHyphens/>
              <w:jc w:val="right"/>
              <w:rPr>
                <w:sz w:val="20"/>
                <w:szCs w:val="20"/>
              </w:rPr>
            </w:pPr>
            <w:r w:rsidRPr="004F0B1C">
              <w:rPr>
                <w:sz w:val="20"/>
                <w:szCs w:val="20"/>
              </w:rPr>
              <w:t>110,11</w:t>
            </w:r>
            <w:r w:rsidR="00C01F6A"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035B8D62" w14:textId="1585247F"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509,080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6A4B8F43" w14:textId="38E0C7D4" w:rsidR="00C01F6A" w:rsidRPr="004F0B1C" w:rsidRDefault="007C7BCB" w:rsidP="00985743">
            <w:pPr>
              <w:widowControl w:val="0"/>
              <w:shd w:val="clear" w:color="auto" w:fill="FFFFFF" w:themeFill="background1"/>
              <w:suppressAutoHyphens/>
              <w:jc w:val="right"/>
              <w:rPr>
                <w:sz w:val="20"/>
                <w:szCs w:val="20"/>
              </w:rPr>
            </w:pPr>
            <w:r w:rsidRPr="004F0B1C">
              <w:rPr>
                <w:sz w:val="20"/>
                <w:szCs w:val="20"/>
              </w:rPr>
              <w:t>190,190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C3F30D" w14:textId="5CCD0D0C" w:rsidR="00C01F6A" w:rsidRPr="004F0B1C" w:rsidRDefault="00C01F6A" w:rsidP="00985743">
            <w:pPr>
              <w:widowControl w:val="0"/>
              <w:jc w:val="right"/>
              <w:rPr>
                <w:sz w:val="20"/>
                <w:szCs w:val="20"/>
              </w:rPr>
            </w:pPr>
            <w:r w:rsidRPr="004F0B1C">
              <w:rPr>
                <w:sz w:val="20"/>
                <w:szCs w:val="20"/>
              </w:rPr>
              <w:t>211,640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4B502146" w14:textId="257ED599" w:rsidR="00C01F6A" w:rsidRPr="004F0B1C" w:rsidRDefault="00C127E7" w:rsidP="00985743">
            <w:pPr>
              <w:widowControl w:val="0"/>
              <w:jc w:val="right"/>
              <w:rPr>
                <w:sz w:val="20"/>
                <w:szCs w:val="20"/>
              </w:rPr>
            </w:pPr>
            <w:r w:rsidRPr="004F0B1C">
              <w:rPr>
                <w:sz w:val="20"/>
                <w:szCs w:val="20"/>
              </w:rPr>
              <w:t>2</w:t>
            </w:r>
            <w:r w:rsidR="00F66D82" w:rsidRPr="004F0B1C">
              <w:rPr>
                <w:sz w:val="20"/>
                <w:szCs w:val="20"/>
              </w:rPr>
              <w:t>33,376</w:t>
            </w:r>
          </w:p>
        </w:tc>
      </w:tr>
      <w:tr w:rsidR="004F0B1C" w:rsidRPr="004F0B1C" w14:paraId="65DE5895" w14:textId="77777777" w:rsidTr="00C73E82">
        <w:tc>
          <w:tcPr>
            <w:tcW w:w="912" w:type="pct"/>
            <w:tcBorders>
              <w:top w:val="single" w:sz="4" w:space="0" w:color="auto"/>
              <w:left w:val="single" w:sz="4" w:space="0" w:color="auto"/>
              <w:bottom w:val="single" w:sz="4" w:space="0" w:color="auto"/>
              <w:right w:val="single" w:sz="4" w:space="0" w:color="auto"/>
            </w:tcBorders>
          </w:tcPr>
          <w:p w14:paraId="52F0AAAB" w14:textId="77777777" w:rsidR="00C01F6A" w:rsidRPr="004F0B1C" w:rsidRDefault="00C01F6A" w:rsidP="00985743">
            <w:pPr>
              <w:widowControl w:val="0"/>
              <w:shd w:val="clear" w:color="auto" w:fill="FFFFFF" w:themeFill="background1"/>
              <w:suppressAutoHyphens/>
              <w:rPr>
                <w:sz w:val="20"/>
                <w:szCs w:val="20"/>
              </w:rPr>
            </w:pPr>
            <w:r w:rsidRPr="004F0B1C">
              <w:rPr>
                <w:sz w:val="20"/>
                <w:szCs w:val="20"/>
              </w:rPr>
              <w:t>R-404A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5D0464C" w14:textId="20E76CE5"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3,921.60</w:t>
            </w:r>
          </w:p>
        </w:tc>
        <w:tc>
          <w:tcPr>
            <w:tcW w:w="682" w:type="pct"/>
            <w:tcBorders>
              <w:top w:val="single" w:sz="4" w:space="0" w:color="auto"/>
              <w:left w:val="single" w:sz="4" w:space="0" w:color="auto"/>
              <w:bottom w:val="single" w:sz="4" w:space="0" w:color="auto"/>
              <w:right w:val="single" w:sz="4" w:space="0" w:color="auto"/>
            </w:tcBorders>
            <w:vAlign w:val="center"/>
          </w:tcPr>
          <w:p w14:paraId="5225CC31" w14:textId="2656DB90"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3</w:t>
            </w:r>
            <w:r w:rsidR="00500344" w:rsidRPr="004F0B1C">
              <w:rPr>
                <w:sz w:val="20"/>
                <w:szCs w:val="20"/>
              </w:rPr>
              <w:t>76,474</w:t>
            </w:r>
          </w:p>
        </w:tc>
        <w:tc>
          <w:tcPr>
            <w:tcW w:w="681" w:type="pct"/>
            <w:tcBorders>
              <w:top w:val="single" w:sz="4" w:space="0" w:color="auto"/>
              <w:left w:val="single" w:sz="4" w:space="0" w:color="auto"/>
              <w:bottom w:val="single" w:sz="4" w:space="0" w:color="auto"/>
              <w:right w:val="single" w:sz="4" w:space="0" w:color="auto"/>
            </w:tcBorders>
            <w:vAlign w:val="center"/>
          </w:tcPr>
          <w:p w14:paraId="0F1753F0" w14:textId="2FD5D1DD"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415,690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0CFBD364" w14:textId="15B0F898"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423,533</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E95575" w14:textId="417A5CE0" w:rsidR="00C01F6A" w:rsidRPr="004F0B1C" w:rsidRDefault="00C01F6A" w:rsidP="00985743">
            <w:pPr>
              <w:widowControl w:val="0"/>
              <w:jc w:val="right"/>
              <w:rPr>
                <w:sz w:val="20"/>
                <w:szCs w:val="20"/>
              </w:rPr>
            </w:pPr>
            <w:r w:rsidRPr="004F0B1C">
              <w:rPr>
                <w:sz w:val="20"/>
                <w:szCs w:val="20"/>
              </w:rPr>
              <w:t>392,160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98030D7" w14:textId="1586427F" w:rsidR="00C01F6A" w:rsidRPr="004F0B1C" w:rsidRDefault="00F66D82" w:rsidP="00985743">
            <w:pPr>
              <w:widowControl w:val="0"/>
              <w:jc w:val="right"/>
              <w:rPr>
                <w:sz w:val="20"/>
                <w:szCs w:val="20"/>
              </w:rPr>
            </w:pPr>
            <w:r w:rsidRPr="004F0B1C">
              <w:rPr>
                <w:sz w:val="20"/>
                <w:szCs w:val="20"/>
              </w:rPr>
              <w:t>400,003</w:t>
            </w:r>
          </w:p>
        </w:tc>
      </w:tr>
      <w:tr w:rsidR="004F0B1C" w:rsidRPr="004F0B1C" w14:paraId="48E060FA" w14:textId="77777777" w:rsidTr="00C73E82">
        <w:tc>
          <w:tcPr>
            <w:tcW w:w="912" w:type="pct"/>
            <w:tcBorders>
              <w:top w:val="single" w:sz="4" w:space="0" w:color="auto"/>
              <w:left w:val="single" w:sz="4" w:space="0" w:color="auto"/>
              <w:bottom w:val="single" w:sz="4" w:space="0" w:color="auto"/>
              <w:right w:val="single" w:sz="4" w:space="0" w:color="auto"/>
            </w:tcBorders>
          </w:tcPr>
          <w:p w14:paraId="7F04766F" w14:textId="0C608B59" w:rsidR="00C01F6A" w:rsidRPr="004F0B1C" w:rsidRDefault="00C01F6A" w:rsidP="00985743">
            <w:pPr>
              <w:widowControl w:val="0"/>
              <w:shd w:val="clear" w:color="auto" w:fill="FFFFFF" w:themeFill="background1"/>
              <w:suppressAutoHyphens/>
              <w:rPr>
                <w:sz w:val="20"/>
                <w:szCs w:val="20"/>
              </w:rPr>
            </w:pPr>
            <w:r w:rsidRPr="004F0B1C">
              <w:rPr>
                <w:sz w:val="20"/>
                <w:szCs w:val="20"/>
              </w:rPr>
              <w:lastRenderedPageBreak/>
              <w:t>R-407A</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408E16" w14:textId="3A203358"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2,107</w:t>
            </w:r>
          </w:p>
        </w:tc>
        <w:tc>
          <w:tcPr>
            <w:tcW w:w="682" w:type="pct"/>
            <w:tcBorders>
              <w:top w:val="single" w:sz="4" w:space="0" w:color="auto"/>
              <w:left w:val="single" w:sz="4" w:space="0" w:color="auto"/>
              <w:bottom w:val="single" w:sz="4" w:space="0" w:color="auto"/>
              <w:right w:val="single" w:sz="4" w:space="0" w:color="auto"/>
            </w:tcBorders>
            <w:vAlign w:val="center"/>
          </w:tcPr>
          <w:p w14:paraId="6C97E0D8" w14:textId="61CDBF4B" w:rsidR="00C01F6A" w:rsidRPr="004F0B1C" w:rsidRDefault="00500344" w:rsidP="00985743">
            <w:pPr>
              <w:widowControl w:val="0"/>
              <w:shd w:val="clear" w:color="auto" w:fill="FFFFFF" w:themeFill="background1"/>
              <w:suppressAutoHyphens/>
              <w:jc w:val="right"/>
              <w:rPr>
                <w:sz w:val="20"/>
                <w:szCs w:val="20"/>
              </w:rPr>
            </w:pPr>
            <w:r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1999AC2B" w14:textId="29474B7F"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76E9E1A" w14:textId="6EDDF170" w:rsidR="00C01F6A" w:rsidRPr="004F0B1C" w:rsidRDefault="007C7BCB" w:rsidP="00985743">
            <w:pPr>
              <w:widowControl w:val="0"/>
              <w:shd w:val="clear" w:color="auto" w:fill="FFFFFF" w:themeFill="background1"/>
              <w:suppressAutoHyphens/>
              <w:jc w:val="right"/>
              <w:rPr>
                <w:sz w:val="20"/>
                <w:szCs w:val="20"/>
              </w:rPr>
            </w:pPr>
            <w:r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412EE" w14:textId="0E49DD36" w:rsidR="00C01F6A" w:rsidRPr="004F0B1C" w:rsidRDefault="00C01F6A" w:rsidP="00985743">
            <w:pPr>
              <w:widowControl w:val="0"/>
              <w:jc w:val="right"/>
              <w:rPr>
                <w:sz w:val="20"/>
                <w:szCs w:val="20"/>
              </w:rPr>
            </w:pPr>
            <w:r w:rsidRPr="004F0B1C">
              <w:rPr>
                <w:sz w:val="20"/>
                <w:szCs w:val="20"/>
              </w:rPr>
              <w:t>73,745</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C46F2DF" w14:textId="3490AA87" w:rsidR="00C01F6A" w:rsidRPr="004F0B1C" w:rsidRDefault="00F66D82" w:rsidP="00985743">
            <w:pPr>
              <w:widowControl w:val="0"/>
              <w:jc w:val="right"/>
              <w:rPr>
                <w:sz w:val="20"/>
                <w:szCs w:val="20"/>
              </w:rPr>
            </w:pPr>
            <w:r w:rsidRPr="004F0B1C">
              <w:rPr>
                <w:sz w:val="20"/>
                <w:szCs w:val="20"/>
              </w:rPr>
              <w:t>81,119</w:t>
            </w:r>
          </w:p>
        </w:tc>
      </w:tr>
      <w:tr w:rsidR="004F0B1C" w:rsidRPr="004F0B1C" w14:paraId="1C626495" w14:textId="77777777" w:rsidTr="00C73E82">
        <w:tc>
          <w:tcPr>
            <w:tcW w:w="912" w:type="pct"/>
            <w:tcBorders>
              <w:top w:val="single" w:sz="4" w:space="0" w:color="auto"/>
              <w:left w:val="single" w:sz="4" w:space="0" w:color="auto"/>
              <w:bottom w:val="single" w:sz="4" w:space="0" w:color="auto"/>
              <w:right w:val="single" w:sz="4" w:space="0" w:color="auto"/>
            </w:tcBorders>
          </w:tcPr>
          <w:p w14:paraId="3A6D8B22" w14:textId="7C85FECE" w:rsidR="00C01F6A" w:rsidRPr="004F0B1C" w:rsidRDefault="00C01F6A" w:rsidP="00985743">
            <w:pPr>
              <w:widowControl w:val="0"/>
              <w:shd w:val="clear" w:color="auto" w:fill="FFFFFF" w:themeFill="background1"/>
              <w:suppressAutoHyphens/>
              <w:rPr>
                <w:sz w:val="20"/>
                <w:szCs w:val="20"/>
              </w:rPr>
            </w:pPr>
            <w:r w:rsidRPr="004F0B1C">
              <w:rPr>
                <w:sz w:val="20"/>
                <w:szCs w:val="20"/>
              </w:rPr>
              <w:t>R-407C</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77F7431" w14:textId="487E5482"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0F99314E" w14:textId="28A566C8"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1</w:t>
            </w:r>
            <w:r w:rsidR="00500344" w:rsidRPr="004F0B1C">
              <w:rPr>
                <w:sz w:val="20"/>
                <w:szCs w:val="20"/>
              </w:rPr>
              <w:t>52,551</w:t>
            </w:r>
          </w:p>
        </w:tc>
        <w:tc>
          <w:tcPr>
            <w:tcW w:w="681" w:type="pct"/>
            <w:tcBorders>
              <w:top w:val="single" w:sz="4" w:space="0" w:color="auto"/>
              <w:left w:val="single" w:sz="4" w:space="0" w:color="auto"/>
              <w:bottom w:val="single" w:sz="4" w:space="0" w:color="auto"/>
              <w:right w:val="single" w:sz="4" w:space="0" w:color="auto"/>
            </w:tcBorders>
            <w:vAlign w:val="center"/>
          </w:tcPr>
          <w:p w14:paraId="030524FA" w14:textId="225EE0DE"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260,</w:t>
            </w:r>
            <w:r w:rsidR="007C7BCB" w:rsidRPr="004F0B1C">
              <w:rPr>
                <w:sz w:val="20"/>
                <w:szCs w:val="20"/>
              </w:rPr>
              <w:t>756</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776841AA" w14:textId="03A85747" w:rsidR="00C01F6A" w:rsidRPr="004F0B1C" w:rsidRDefault="007252B5" w:rsidP="00985743">
            <w:pPr>
              <w:widowControl w:val="0"/>
              <w:shd w:val="clear" w:color="auto" w:fill="FFFFFF" w:themeFill="background1"/>
              <w:suppressAutoHyphens/>
              <w:jc w:val="right"/>
              <w:rPr>
                <w:sz w:val="20"/>
                <w:szCs w:val="20"/>
              </w:rPr>
            </w:pPr>
            <w:r w:rsidRPr="004F0B1C">
              <w:rPr>
                <w:sz w:val="20"/>
                <w:szCs w:val="20"/>
              </w:rPr>
              <w:t>228,827</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AC1576" w14:textId="42B8204E" w:rsidR="00C01F6A" w:rsidRPr="004F0B1C" w:rsidRDefault="00C01F6A" w:rsidP="00985743">
            <w:pPr>
              <w:widowControl w:val="0"/>
              <w:jc w:val="right"/>
              <w:rPr>
                <w:sz w:val="20"/>
                <w:szCs w:val="20"/>
              </w:rPr>
            </w:pPr>
            <w:r w:rsidRPr="004F0B1C">
              <w:rPr>
                <w:sz w:val="20"/>
                <w:szCs w:val="20"/>
              </w:rPr>
              <w:t>145,456</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5C046A0" w14:textId="4631E019" w:rsidR="00C01F6A" w:rsidRPr="004F0B1C" w:rsidRDefault="00F66D82" w:rsidP="00985743">
            <w:pPr>
              <w:widowControl w:val="0"/>
              <w:jc w:val="right"/>
              <w:rPr>
                <w:sz w:val="20"/>
                <w:szCs w:val="20"/>
              </w:rPr>
            </w:pPr>
            <w:r w:rsidRPr="004F0B1C">
              <w:rPr>
                <w:sz w:val="20"/>
                <w:szCs w:val="20"/>
              </w:rPr>
              <w:t>159,647</w:t>
            </w:r>
          </w:p>
        </w:tc>
      </w:tr>
      <w:tr w:rsidR="004F0B1C" w:rsidRPr="004F0B1C" w14:paraId="2103E750" w14:textId="77777777" w:rsidTr="00C73E82">
        <w:tc>
          <w:tcPr>
            <w:tcW w:w="912" w:type="pct"/>
            <w:tcBorders>
              <w:top w:val="single" w:sz="4" w:space="0" w:color="auto"/>
              <w:left w:val="single" w:sz="4" w:space="0" w:color="auto"/>
              <w:bottom w:val="single" w:sz="4" w:space="0" w:color="auto"/>
              <w:right w:val="single" w:sz="4" w:space="0" w:color="auto"/>
            </w:tcBorders>
          </w:tcPr>
          <w:p w14:paraId="1DF939FA" w14:textId="77777777" w:rsidR="00C01F6A" w:rsidRPr="004F0B1C" w:rsidRDefault="00C01F6A" w:rsidP="00985743">
            <w:pPr>
              <w:widowControl w:val="0"/>
              <w:shd w:val="clear" w:color="auto" w:fill="FFFFFF" w:themeFill="background1"/>
              <w:suppressAutoHyphens/>
              <w:rPr>
                <w:sz w:val="20"/>
                <w:szCs w:val="20"/>
              </w:rPr>
            </w:pPr>
            <w:r w:rsidRPr="004F0B1C">
              <w:rPr>
                <w:sz w:val="20"/>
                <w:szCs w:val="20"/>
              </w:rPr>
              <w:t>R-410A</w:t>
            </w:r>
          </w:p>
        </w:tc>
        <w:tc>
          <w:tcPr>
            <w:tcW w:w="682" w:type="pct"/>
            <w:tcBorders>
              <w:top w:val="single" w:sz="4" w:space="0" w:color="auto"/>
              <w:left w:val="single" w:sz="4" w:space="0" w:color="auto"/>
              <w:bottom w:val="single" w:sz="4" w:space="0" w:color="auto"/>
              <w:right w:val="single" w:sz="4" w:space="0" w:color="auto"/>
            </w:tcBorders>
          </w:tcPr>
          <w:p w14:paraId="7D31EA3B" w14:textId="1C1952D3"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7EF3E565" w14:textId="60EF46B7" w:rsidR="00C01F6A" w:rsidRPr="004F0B1C" w:rsidRDefault="00500344" w:rsidP="00985743">
            <w:pPr>
              <w:widowControl w:val="0"/>
              <w:shd w:val="clear" w:color="auto" w:fill="FFFFFF" w:themeFill="background1"/>
              <w:suppressAutoHyphens/>
              <w:jc w:val="right"/>
              <w:rPr>
                <w:sz w:val="20"/>
                <w:szCs w:val="20"/>
              </w:rPr>
            </w:pPr>
            <w:r w:rsidRPr="004F0B1C">
              <w:rPr>
                <w:sz w:val="20"/>
                <w:szCs w:val="20"/>
              </w:rPr>
              <w:t>212,925</w:t>
            </w:r>
          </w:p>
        </w:tc>
        <w:tc>
          <w:tcPr>
            <w:tcW w:w="681" w:type="pct"/>
            <w:tcBorders>
              <w:top w:val="single" w:sz="4" w:space="0" w:color="auto"/>
              <w:left w:val="single" w:sz="4" w:space="0" w:color="auto"/>
              <w:bottom w:val="single" w:sz="4" w:space="0" w:color="auto"/>
              <w:right w:val="single" w:sz="4" w:space="0" w:color="auto"/>
            </w:tcBorders>
            <w:vAlign w:val="center"/>
          </w:tcPr>
          <w:p w14:paraId="6DB45F94" w14:textId="2CE557C0" w:rsidR="00C01F6A" w:rsidRPr="004F0B1C" w:rsidRDefault="007C7BCB" w:rsidP="00985743">
            <w:pPr>
              <w:widowControl w:val="0"/>
              <w:shd w:val="clear" w:color="auto" w:fill="FFFFFF" w:themeFill="background1"/>
              <w:suppressAutoHyphens/>
              <w:jc w:val="right"/>
              <w:rPr>
                <w:sz w:val="20"/>
                <w:szCs w:val="20"/>
              </w:rPr>
            </w:pPr>
            <w:r w:rsidRPr="004F0B1C">
              <w:rPr>
                <w:sz w:val="20"/>
                <w:szCs w:val="20"/>
              </w:rPr>
              <w:t>252,588</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3BC3B5C4" w14:textId="756435F1" w:rsidR="00C01F6A" w:rsidRPr="004F0B1C" w:rsidRDefault="007252B5" w:rsidP="00985743">
            <w:pPr>
              <w:widowControl w:val="0"/>
              <w:shd w:val="clear" w:color="auto" w:fill="FFFFFF" w:themeFill="background1"/>
              <w:suppressAutoHyphens/>
              <w:jc w:val="right"/>
              <w:rPr>
                <w:sz w:val="20"/>
                <w:szCs w:val="20"/>
              </w:rPr>
            </w:pPr>
            <w:r w:rsidRPr="004F0B1C">
              <w:rPr>
                <w:sz w:val="20"/>
                <w:szCs w:val="20"/>
              </w:rPr>
              <w:t>795,338</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20E390" w14:textId="2CBC3950" w:rsidR="00C01F6A" w:rsidRPr="004F0B1C" w:rsidRDefault="00C01F6A" w:rsidP="00985743">
            <w:pPr>
              <w:widowControl w:val="0"/>
              <w:jc w:val="right"/>
              <w:rPr>
                <w:sz w:val="20"/>
                <w:szCs w:val="20"/>
              </w:rPr>
            </w:pPr>
            <w:r w:rsidRPr="004F0B1C">
              <w:rPr>
                <w:sz w:val="20"/>
                <w:szCs w:val="20"/>
              </w:rPr>
              <w:t>690,963</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EC6F078" w14:textId="29D25097" w:rsidR="00C01F6A" w:rsidRPr="004F0B1C" w:rsidRDefault="00F66D82" w:rsidP="00985743">
            <w:pPr>
              <w:widowControl w:val="0"/>
              <w:jc w:val="right"/>
              <w:rPr>
                <w:sz w:val="20"/>
                <w:szCs w:val="20"/>
              </w:rPr>
            </w:pPr>
            <w:r w:rsidRPr="004F0B1C">
              <w:rPr>
                <w:sz w:val="20"/>
                <w:szCs w:val="20"/>
              </w:rPr>
              <w:t>761,729</w:t>
            </w:r>
          </w:p>
        </w:tc>
      </w:tr>
      <w:tr w:rsidR="004F0B1C" w:rsidRPr="004F0B1C" w14:paraId="23A3997D" w14:textId="77777777" w:rsidTr="00C73E82">
        <w:tc>
          <w:tcPr>
            <w:tcW w:w="912" w:type="pct"/>
            <w:tcBorders>
              <w:top w:val="single" w:sz="4" w:space="0" w:color="auto"/>
              <w:left w:val="single" w:sz="4" w:space="0" w:color="auto"/>
              <w:bottom w:val="single" w:sz="4" w:space="0" w:color="auto"/>
              <w:right w:val="single" w:sz="4" w:space="0" w:color="auto"/>
            </w:tcBorders>
          </w:tcPr>
          <w:p w14:paraId="120FEBCA" w14:textId="6073AF51" w:rsidR="00C01F6A" w:rsidRPr="004F0B1C" w:rsidRDefault="00C01F6A" w:rsidP="00985743">
            <w:pPr>
              <w:widowControl w:val="0"/>
              <w:shd w:val="clear" w:color="auto" w:fill="FFFFFF" w:themeFill="background1"/>
              <w:suppressAutoHyphens/>
              <w:rPr>
                <w:sz w:val="20"/>
                <w:szCs w:val="20"/>
              </w:rPr>
            </w:pPr>
            <w:r w:rsidRPr="004F0B1C">
              <w:rPr>
                <w:sz w:val="20"/>
                <w:szCs w:val="20"/>
              </w:rPr>
              <w:t>R-422D</w:t>
            </w:r>
          </w:p>
        </w:tc>
        <w:tc>
          <w:tcPr>
            <w:tcW w:w="682" w:type="pct"/>
            <w:tcBorders>
              <w:top w:val="single" w:sz="4" w:space="0" w:color="auto"/>
              <w:left w:val="single" w:sz="4" w:space="0" w:color="auto"/>
              <w:bottom w:val="single" w:sz="4" w:space="0" w:color="auto"/>
              <w:right w:val="single" w:sz="4" w:space="0" w:color="auto"/>
            </w:tcBorders>
          </w:tcPr>
          <w:p w14:paraId="07D5564A" w14:textId="007A905E"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2,728.95</w:t>
            </w:r>
          </w:p>
        </w:tc>
        <w:tc>
          <w:tcPr>
            <w:tcW w:w="682" w:type="pct"/>
            <w:tcBorders>
              <w:top w:val="single" w:sz="4" w:space="0" w:color="auto"/>
              <w:left w:val="single" w:sz="4" w:space="0" w:color="auto"/>
              <w:bottom w:val="single" w:sz="4" w:space="0" w:color="auto"/>
              <w:right w:val="single" w:sz="4" w:space="0" w:color="auto"/>
            </w:tcBorders>
            <w:vAlign w:val="center"/>
          </w:tcPr>
          <w:p w14:paraId="1E5C0750" w14:textId="76CA864E"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4B9144E7" w14:textId="45D2DC01" w:rsidR="00C01F6A" w:rsidRPr="004F0B1C" w:rsidRDefault="007C7BCB" w:rsidP="00985743">
            <w:pPr>
              <w:widowControl w:val="0"/>
              <w:shd w:val="clear" w:color="auto" w:fill="FFFFFF" w:themeFill="background1"/>
              <w:suppressAutoHyphens/>
              <w:jc w:val="right"/>
              <w:rPr>
                <w:sz w:val="20"/>
                <w:szCs w:val="20"/>
              </w:rPr>
            </w:pPr>
            <w:r w:rsidRPr="004F0B1C">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F0D3EA4" w14:textId="381C762A" w:rsidR="00C01F6A" w:rsidRPr="004F0B1C" w:rsidRDefault="007252B5" w:rsidP="00985743">
            <w:pPr>
              <w:widowControl w:val="0"/>
              <w:shd w:val="clear" w:color="auto" w:fill="FFFFFF" w:themeFill="background1"/>
              <w:suppressAutoHyphens/>
              <w:jc w:val="right"/>
              <w:rPr>
                <w:sz w:val="20"/>
                <w:szCs w:val="20"/>
              </w:rPr>
            </w:pPr>
            <w:r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28E28F" w14:textId="4BEF77E5" w:rsidR="00C01F6A" w:rsidRPr="004F0B1C" w:rsidRDefault="00C01F6A" w:rsidP="00985743">
            <w:pPr>
              <w:widowControl w:val="0"/>
              <w:jc w:val="right"/>
              <w:rPr>
                <w:sz w:val="20"/>
                <w:szCs w:val="20"/>
              </w:rPr>
            </w:pPr>
            <w:r w:rsidRPr="004F0B1C">
              <w:rPr>
                <w:sz w:val="20"/>
                <w:szCs w:val="20"/>
              </w:rPr>
              <w:t>106,429</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D885EA4" w14:textId="397F6313" w:rsidR="00C01F6A" w:rsidRPr="004F0B1C" w:rsidRDefault="00F66D82" w:rsidP="00985743">
            <w:pPr>
              <w:widowControl w:val="0"/>
              <w:jc w:val="right"/>
              <w:rPr>
                <w:sz w:val="20"/>
                <w:szCs w:val="20"/>
              </w:rPr>
            </w:pPr>
            <w:r w:rsidRPr="004F0B1C">
              <w:rPr>
                <w:sz w:val="20"/>
                <w:szCs w:val="20"/>
              </w:rPr>
              <w:t>111,887</w:t>
            </w:r>
          </w:p>
        </w:tc>
      </w:tr>
      <w:tr w:rsidR="004F0B1C" w:rsidRPr="004F0B1C" w14:paraId="28DDFC82" w14:textId="77777777" w:rsidTr="00C73E82">
        <w:tc>
          <w:tcPr>
            <w:tcW w:w="912" w:type="pct"/>
            <w:tcBorders>
              <w:top w:val="single" w:sz="4" w:space="0" w:color="auto"/>
              <w:left w:val="single" w:sz="4" w:space="0" w:color="auto"/>
              <w:bottom w:val="single" w:sz="4" w:space="0" w:color="auto"/>
              <w:right w:val="single" w:sz="4" w:space="0" w:color="auto"/>
            </w:tcBorders>
          </w:tcPr>
          <w:p w14:paraId="2DCDB8FD" w14:textId="1CC718E1" w:rsidR="00C01F6A" w:rsidRPr="004F0B1C" w:rsidDel="007C588C" w:rsidRDefault="00C01F6A" w:rsidP="00985743">
            <w:pPr>
              <w:widowControl w:val="0"/>
              <w:shd w:val="clear" w:color="auto" w:fill="FFFFFF" w:themeFill="background1"/>
              <w:suppressAutoHyphens/>
              <w:rPr>
                <w:sz w:val="20"/>
                <w:szCs w:val="20"/>
              </w:rPr>
            </w:pPr>
            <w:r w:rsidRPr="004F0B1C">
              <w:rPr>
                <w:sz w:val="20"/>
                <w:szCs w:val="20"/>
              </w:rPr>
              <w:t>R-507A</w:t>
            </w:r>
          </w:p>
        </w:tc>
        <w:tc>
          <w:tcPr>
            <w:tcW w:w="682" w:type="pct"/>
            <w:tcBorders>
              <w:top w:val="single" w:sz="4" w:space="0" w:color="auto"/>
              <w:left w:val="single" w:sz="4" w:space="0" w:color="auto"/>
              <w:bottom w:val="single" w:sz="4" w:space="0" w:color="auto"/>
              <w:right w:val="single" w:sz="4" w:space="0" w:color="auto"/>
            </w:tcBorders>
          </w:tcPr>
          <w:p w14:paraId="483E7BFB" w14:textId="3A356151" w:rsidR="00C01F6A" w:rsidRPr="004F0B1C" w:rsidRDefault="00C01F6A" w:rsidP="00985743">
            <w:pPr>
              <w:widowControl w:val="0"/>
              <w:shd w:val="clear" w:color="auto" w:fill="FFFFFF" w:themeFill="background1"/>
              <w:suppressAutoHyphens/>
              <w:jc w:val="right"/>
              <w:rPr>
                <w:sz w:val="20"/>
                <w:szCs w:val="20"/>
              </w:rPr>
            </w:pPr>
            <w:r w:rsidRPr="004F0B1C">
              <w:rPr>
                <w:sz w:val="20"/>
                <w:szCs w:val="20"/>
              </w:rPr>
              <w:t>3,985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71D42" w14:textId="0345B22C" w:rsidR="00C01F6A" w:rsidRPr="004F0B1C" w:rsidRDefault="00070ACC" w:rsidP="00985743">
            <w:pPr>
              <w:widowControl w:val="0"/>
              <w:shd w:val="clear" w:color="auto" w:fill="FFFFFF" w:themeFill="background1"/>
              <w:suppressAutoHyphens/>
              <w:jc w:val="right"/>
              <w:rPr>
                <w:sz w:val="20"/>
                <w:szCs w:val="20"/>
              </w:rPr>
            </w:pPr>
            <w:r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vAlign w:val="center"/>
          </w:tcPr>
          <w:p w14:paraId="179A34FC" w14:textId="26C34895" w:rsidR="00C01F6A" w:rsidRPr="004F0B1C" w:rsidRDefault="007C7BCB" w:rsidP="00985743">
            <w:pPr>
              <w:widowControl w:val="0"/>
              <w:shd w:val="clear" w:color="auto" w:fill="FFFFFF" w:themeFill="background1"/>
              <w:suppressAutoHyphens/>
              <w:jc w:val="right"/>
              <w:rPr>
                <w:sz w:val="20"/>
                <w:szCs w:val="20"/>
              </w:rPr>
            </w:pPr>
            <w:r w:rsidRPr="004F0B1C">
              <w:rPr>
                <w:sz w:val="20"/>
                <w:szCs w:val="20"/>
              </w:rPr>
              <w:t>0</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11EF7061" w14:textId="21C59901" w:rsidR="00C01F6A" w:rsidRPr="004F0B1C" w:rsidRDefault="007252B5" w:rsidP="00985743">
            <w:pPr>
              <w:widowControl w:val="0"/>
              <w:shd w:val="clear" w:color="auto" w:fill="FFFFFF" w:themeFill="background1"/>
              <w:suppressAutoHyphens/>
              <w:jc w:val="right"/>
              <w:rPr>
                <w:sz w:val="20"/>
                <w:szCs w:val="20"/>
              </w:rPr>
            </w:pPr>
            <w:r w:rsidRPr="004F0B1C">
              <w:rPr>
                <w:sz w:val="20"/>
                <w:szCs w:val="20"/>
              </w:rPr>
              <w:t>0</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701FF" w14:textId="3CD7711F" w:rsidR="00C01F6A" w:rsidRPr="004F0B1C" w:rsidRDefault="00C01F6A" w:rsidP="00985743">
            <w:pPr>
              <w:widowControl w:val="0"/>
              <w:jc w:val="right"/>
              <w:rPr>
                <w:sz w:val="20"/>
                <w:szCs w:val="20"/>
              </w:rPr>
            </w:pPr>
            <w:r w:rsidRPr="004F0B1C">
              <w:rPr>
                <w:sz w:val="20"/>
                <w:szCs w:val="20"/>
              </w:rPr>
              <w:t>47,820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D4556C" w14:textId="739B181B" w:rsidR="00C01F6A" w:rsidRPr="004F0B1C" w:rsidRDefault="00F66D82" w:rsidP="00985743">
            <w:pPr>
              <w:widowControl w:val="0"/>
              <w:jc w:val="right"/>
              <w:rPr>
                <w:sz w:val="20"/>
                <w:szCs w:val="20"/>
              </w:rPr>
            </w:pPr>
            <w:r w:rsidRPr="004F0B1C">
              <w:rPr>
                <w:sz w:val="20"/>
                <w:szCs w:val="20"/>
              </w:rPr>
              <w:t>51,805</w:t>
            </w:r>
          </w:p>
        </w:tc>
      </w:tr>
      <w:tr w:rsidR="004F0B1C" w:rsidRPr="004F0B1C" w14:paraId="07CB33A0" w14:textId="77777777" w:rsidTr="00C73E82">
        <w:tc>
          <w:tcPr>
            <w:tcW w:w="1594" w:type="pct"/>
            <w:gridSpan w:val="2"/>
            <w:tcBorders>
              <w:top w:val="single" w:sz="4" w:space="0" w:color="auto"/>
              <w:left w:val="single" w:sz="4" w:space="0" w:color="auto"/>
              <w:bottom w:val="single" w:sz="4" w:space="0" w:color="auto"/>
              <w:right w:val="single" w:sz="4" w:space="0" w:color="auto"/>
            </w:tcBorders>
          </w:tcPr>
          <w:p w14:paraId="47A321F8" w14:textId="7C7AD0B3" w:rsidR="003E2608" w:rsidRPr="004F0B1C" w:rsidRDefault="00737909" w:rsidP="00985743">
            <w:pPr>
              <w:widowControl w:val="0"/>
              <w:shd w:val="clear" w:color="auto" w:fill="FFFFFF" w:themeFill="background1"/>
              <w:suppressAutoHyphens/>
              <w:spacing w:before="20" w:after="20"/>
              <w:jc w:val="left"/>
              <w:rPr>
                <w:rFonts w:ascii="SimHei" w:eastAsia="SimHei" w:hAnsi="SimHei"/>
                <w:sz w:val="20"/>
                <w:szCs w:val="20"/>
              </w:rPr>
            </w:pPr>
            <w:r w:rsidRPr="004F0B1C">
              <w:rPr>
                <w:rFonts w:ascii="SimHei" w:eastAsia="SimHei" w:hAnsi="SimHei" w:hint="eastAsia"/>
                <w:sz w:val="20"/>
                <w:szCs w:val="20"/>
                <w:lang w:eastAsia="zh-CN"/>
              </w:rPr>
              <w:t>共计</w:t>
            </w:r>
            <w:r w:rsidR="003E2608" w:rsidRPr="004F0B1C">
              <w:rPr>
                <w:rFonts w:ascii="SimHei" w:eastAsia="SimHei" w:hAnsi="SimHei"/>
                <w:sz w:val="20"/>
                <w:szCs w:val="20"/>
              </w:rPr>
              <w:t xml:space="preserve"> (</w:t>
            </w:r>
            <w:r w:rsidR="008F1450" w:rsidRPr="004F0B1C">
              <w:rPr>
                <w:rFonts w:ascii="SimHei" w:eastAsia="SimHei" w:hAnsi="SimHei"/>
                <w:sz w:val="20"/>
                <w:szCs w:val="20"/>
              </w:rPr>
              <w:t>二氧化碳当量吨</w:t>
            </w:r>
            <w:r w:rsidR="003E2608" w:rsidRPr="004F0B1C">
              <w:rPr>
                <w:rFonts w:ascii="SimHei" w:eastAsia="SimHei" w:hAnsi="SimHei"/>
                <w:sz w:val="20"/>
                <w:szCs w:val="20"/>
              </w:rPr>
              <w:t>)</w:t>
            </w:r>
          </w:p>
        </w:tc>
        <w:tc>
          <w:tcPr>
            <w:tcW w:w="681" w:type="pct"/>
            <w:tcBorders>
              <w:top w:val="single" w:sz="4" w:space="0" w:color="auto"/>
              <w:left w:val="single" w:sz="4" w:space="0" w:color="auto"/>
              <w:bottom w:val="single" w:sz="4" w:space="0" w:color="auto"/>
              <w:right w:val="single" w:sz="4" w:space="0" w:color="auto"/>
            </w:tcBorders>
            <w:vAlign w:val="center"/>
          </w:tcPr>
          <w:p w14:paraId="585AF970" w14:textId="20764C8C" w:rsidR="003E2608" w:rsidRPr="009A324B" w:rsidRDefault="007C7BCB" w:rsidP="00985743">
            <w:pPr>
              <w:widowControl w:val="0"/>
              <w:shd w:val="clear" w:color="auto" w:fill="FFFFFF" w:themeFill="background1"/>
              <w:suppressAutoHyphens/>
              <w:spacing w:before="20" w:after="20"/>
              <w:jc w:val="right"/>
              <w:rPr>
                <w:b/>
                <w:bCs/>
                <w:sz w:val="20"/>
                <w:szCs w:val="20"/>
              </w:rPr>
            </w:pPr>
            <w:r w:rsidRPr="009A324B">
              <w:rPr>
                <w:b/>
                <w:bCs/>
                <w:sz w:val="20"/>
                <w:szCs w:val="20"/>
              </w:rPr>
              <w:t>878,385</w:t>
            </w:r>
          </w:p>
        </w:tc>
        <w:tc>
          <w:tcPr>
            <w:tcW w:w="681" w:type="pct"/>
            <w:tcBorders>
              <w:top w:val="single" w:sz="4" w:space="0" w:color="auto"/>
              <w:left w:val="single" w:sz="4" w:space="0" w:color="auto"/>
              <w:bottom w:val="single" w:sz="4" w:space="0" w:color="auto"/>
              <w:right w:val="single" w:sz="4" w:space="0" w:color="auto"/>
            </w:tcBorders>
            <w:vAlign w:val="center"/>
          </w:tcPr>
          <w:p w14:paraId="35202F6E" w14:textId="6A0158A8" w:rsidR="003E2608" w:rsidRPr="009A324B" w:rsidRDefault="007C7BCB" w:rsidP="00985743">
            <w:pPr>
              <w:widowControl w:val="0"/>
              <w:shd w:val="clear" w:color="auto" w:fill="FFFFFF" w:themeFill="background1"/>
              <w:suppressAutoHyphens/>
              <w:spacing w:before="20" w:after="20"/>
              <w:jc w:val="right"/>
              <w:rPr>
                <w:b/>
                <w:bCs/>
                <w:sz w:val="20"/>
                <w:szCs w:val="20"/>
              </w:rPr>
            </w:pPr>
            <w:r w:rsidRPr="009A324B">
              <w:rPr>
                <w:b/>
                <w:bCs/>
                <w:sz w:val="20"/>
                <w:szCs w:val="20"/>
              </w:rPr>
              <w:t>1,477,938</w:t>
            </w:r>
          </w:p>
        </w:tc>
        <w:tc>
          <w:tcPr>
            <w:tcW w:w="681" w:type="pct"/>
            <w:gridSpan w:val="2"/>
            <w:tcBorders>
              <w:top w:val="single" w:sz="4" w:space="0" w:color="auto"/>
              <w:left w:val="single" w:sz="4" w:space="0" w:color="auto"/>
              <w:bottom w:val="single" w:sz="4" w:space="0" w:color="auto"/>
              <w:right w:val="single" w:sz="4" w:space="0" w:color="auto"/>
            </w:tcBorders>
            <w:vAlign w:val="center"/>
          </w:tcPr>
          <w:p w14:paraId="2EC85E76" w14:textId="75636335" w:rsidR="003E2608" w:rsidRPr="009A324B" w:rsidRDefault="009C3EAC" w:rsidP="00985743">
            <w:pPr>
              <w:widowControl w:val="0"/>
              <w:shd w:val="clear" w:color="auto" w:fill="FFFFFF" w:themeFill="background1"/>
              <w:suppressAutoHyphens/>
              <w:spacing w:before="20" w:after="20"/>
              <w:jc w:val="right"/>
              <w:rPr>
                <w:b/>
                <w:bCs/>
                <w:sz w:val="20"/>
                <w:szCs w:val="20"/>
              </w:rPr>
            </w:pPr>
            <w:r w:rsidRPr="009A324B">
              <w:rPr>
                <w:b/>
                <w:bCs/>
                <w:sz w:val="20"/>
                <w:szCs w:val="20"/>
              </w:rPr>
              <w:t>1,673,662</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tcPr>
          <w:p w14:paraId="57DCA3FE" w14:textId="196BA996" w:rsidR="003E2608" w:rsidRPr="009A324B" w:rsidRDefault="008105CD" w:rsidP="00985743">
            <w:pPr>
              <w:widowControl w:val="0"/>
              <w:spacing w:before="20" w:after="20"/>
              <w:jc w:val="right"/>
              <w:rPr>
                <w:b/>
                <w:bCs/>
                <w:sz w:val="20"/>
                <w:szCs w:val="20"/>
              </w:rPr>
            </w:pPr>
            <w:r w:rsidRPr="009A324B">
              <w:rPr>
                <w:b/>
                <w:bCs/>
                <w:sz w:val="20"/>
                <w:szCs w:val="20"/>
              </w:rPr>
              <w:t>1,704,662</w:t>
            </w:r>
          </w:p>
        </w:tc>
        <w:tc>
          <w:tcPr>
            <w:tcW w:w="681" w:type="pct"/>
            <w:tcBorders>
              <w:top w:val="single" w:sz="4" w:space="0" w:color="auto"/>
              <w:left w:val="single" w:sz="4" w:space="0" w:color="auto"/>
              <w:bottom w:val="single" w:sz="4" w:space="0" w:color="auto"/>
              <w:right w:val="single" w:sz="4" w:space="0" w:color="auto"/>
            </w:tcBorders>
            <w:shd w:val="clear" w:color="auto" w:fill="auto"/>
            <w:vAlign w:val="bottom"/>
          </w:tcPr>
          <w:p w14:paraId="468C19EB" w14:textId="69ACDE5D" w:rsidR="003E2608" w:rsidRPr="009A324B" w:rsidRDefault="006C6420" w:rsidP="00985743">
            <w:pPr>
              <w:widowControl w:val="0"/>
              <w:spacing w:before="20" w:after="20"/>
              <w:jc w:val="right"/>
              <w:rPr>
                <w:b/>
                <w:bCs/>
                <w:sz w:val="20"/>
                <w:szCs w:val="20"/>
              </w:rPr>
            </w:pPr>
            <w:r w:rsidRPr="009A324B">
              <w:rPr>
                <w:b/>
                <w:bCs/>
                <w:sz w:val="20"/>
                <w:szCs w:val="20"/>
              </w:rPr>
              <w:t>1,836,01</w:t>
            </w:r>
            <w:r w:rsidR="004B021D" w:rsidRPr="009A324B">
              <w:rPr>
                <w:b/>
                <w:bCs/>
                <w:sz w:val="20"/>
                <w:szCs w:val="20"/>
              </w:rPr>
              <w:t>6</w:t>
            </w:r>
          </w:p>
        </w:tc>
      </w:tr>
      <w:tr w:rsidR="004F0B1C" w:rsidRPr="004F0B1C" w14:paraId="1B1175B4" w14:textId="77777777" w:rsidTr="3AD4B772">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19884024" w14:textId="2FC9325D" w:rsidR="00EB741C" w:rsidRPr="004F0B1C" w:rsidRDefault="00737909" w:rsidP="00985743">
            <w:pPr>
              <w:widowControl w:val="0"/>
              <w:shd w:val="clear" w:color="auto" w:fill="FFFFFF" w:themeFill="background1"/>
              <w:suppressAutoHyphens/>
              <w:spacing w:before="20" w:after="20"/>
              <w:jc w:val="center"/>
              <w:rPr>
                <w:rFonts w:ascii="SimHei" w:eastAsia="SimHei" w:hAnsi="SimHei"/>
                <w:sz w:val="20"/>
                <w:szCs w:val="20"/>
                <w:lang w:eastAsia="zh-CN"/>
              </w:rPr>
            </w:pPr>
            <w:r w:rsidRPr="004F0B1C">
              <w:rPr>
                <w:rFonts w:ascii="SimHei" w:eastAsia="SimHei" w:hAnsi="SimHei" w:hint="eastAsia"/>
                <w:sz w:val="20"/>
                <w:szCs w:val="20"/>
                <w:lang w:eastAsia="zh-CN"/>
              </w:rPr>
              <w:t>氢氟碳化物基准数</w:t>
            </w:r>
            <w:r w:rsidR="00264016" w:rsidRPr="004F0B1C">
              <w:rPr>
                <w:rFonts w:ascii="SimHei" w:eastAsia="SimHei" w:hAnsi="SimHei" w:hint="eastAsia"/>
                <w:sz w:val="20"/>
                <w:szCs w:val="20"/>
                <w:lang w:eastAsia="zh-CN"/>
              </w:rPr>
              <w:t>计算办法</w:t>
            </w:r>
            <w:r w:rsidR="00A9452B" w:rsidRPr="004F0B1C">
              <w:rPr>
                <w:rFonts w:ascii="SimHei" w:eastAsia="SimHei" w:hAnsi="SimHei"/>
                <w:sz w:val="20"/>
                <w:szCs w:val="20"/>
                <w:lang w:eastAsia="zh-CN"/>
              </w:rPr>
              <w:t xml:space="preserve"> (</w:t>
            </w:r>
            <w:r w:rsidR="008F1450" w:rsidRPr="004F0B1C">
              <w:rPr>
                <w:rFonts w:ascii="SimHei" w:eastAsia="SimHei" w:hAnsi="SimHei"/>
                <w:sz w:val="20"/>
                <w:szCs w:val="20"/>
                <w:lang w:eastAsia="zh-CN"/>
              </w:rPr>
              <w:t>二氧化碳当量吨</w:t>
            </w:r>
            <w:r w:rsidR="00A9452B" w:rsidRPr="004F0B1C">
              <w:rPr>
                <w:rFonts w:ascii="SimHei" w:eastAsia="SimHei" w:hAnsi="SimHei"/>
                <w:sz w:val="20"/>
                <w:szCs w:val="20"/>
                <w:lang w:eastAsia="zh-CN"/>
              </w:rPr>
              <w:t>)</w:t>
            </w:r>
          </w:p>
        </w:tc>
      </w:tr>
      <w:tr w:rsidR="004F0B1C" w:rsidRPr="004F0B1C" w14:paraId="12B2C541"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07DD3EF4" w14:textId="1DD2797D" w:rsidR="00A9452B" w:rsidRPr="004F0B1C" w:rsidRDefault="00A9452B" w:rsidP="00985743">
            <w:pPr>
              <w:widowControl w:val="0"/>
              <w:shd w:val="clear" w:color="auto" w:fill="FFFFFF" w:themeFill="background1"/>
              <w:suppressAutoHyphens/>
              <w:jc w:val="left"/>
              <w:rPr>
                <w:sz w:val="20"/>
                <w:szCs w:val="20"/>
                <w:lang w:eastAsia="zh-CN"/>
              </w:rPr>
            </w:pPr>
            <w:r w:rsidRPr="004F0B1C">
              <w:rPr>
                <w:sz w:val="20"/>
                <w:szCs w:val="20"/>
                <w:lang w:eastAsia="zh-CN"/>
              </w:rPr>
              <w:t>2020</w:t>
            </w:r>
            <w:r w:rsidR="00737909" w:rsidRPr="004F0B1C">
              <w:rPr>
                <w:rFonts w:hint="eastAsia"/>
                <w:sz w:val="20"/>
                <w:szCs w:val="20"/>
                <w:lang w:eastAsia="zh-CN"/>
              </w:rPr>
              <w:t xml:space="preserve"> </w:t>
            </w:r>
            <w:r w:rsidR="007446D2" w:rsidRPr="004F0B1C">
              <w:rPr>
                <w:sz w:val="20"/>
                <w:szCs w:val="20"/>
                <w:lang w:eastAsia="zh-CN"/>
              </w:rPr>
              <w:t>–</w:t>
            </w:r>
            <w:r w:rsidR="00737909" w:rsidRPr="004F0B1C">
              <w:rPr>
                <w:rFonts w:hint="eastAsia"/>
                <w:sz w:val="20"/>
                <w:szCs w:val="20"/>
                <w:lang w:eastAsia="zh-CN"/>
              </w:rPr>
              <w:t xml:space="preserve"> </w:t>
            </w:r>
            <w:r w:rsidRPr="004F0B1C">
              <w:rPr>
                <w:sz w:val="20"/>
                <w:szCs w:val="20"/>
                <w:lang w:eastAsia="zh-CN"/>
              </w:rPr>
              <w:t>2022</w:t>
            </w:r>
            <w:r w:rsidR="00737909" w:rsidRPr="004F0B1C">
              <w:rPr>
                <w:rFonts w:hint="eastAsia"/>
                <w:sz w:val="20"/>
                <w:szCs w:val="20"/>
                <w:lang w:eastAsia="zh-CN"/>
              </w:rPr>
              <w:t>年氢氟碳化物平均消费量</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4DC4D1D5" w14:textId="60E16DB7" w:rsidR="00A9452B" w:rsidRPr="004F0B1C" w:rsidRDefault="00917DC9" w:rsidP="00985743">
            <w:pPr>
              <w:widowControl w:val="0"/>
              <w:jc w:val="right"/>
              <w:rPr>
                <w:sz w:val="20"/>
                <w:szCs w:val="20"/>
              </w:rPr>
            </w:pPr>
            <w:r w:rsidRPr="004F0B1C">
              <w:rPr>
                <w:sz w:val="20"/>
                <w:szCs w:val="20"/>
              </w:rPr>
              <w:t>1,343,328</w:t>
            </w:r>
          </w:p>
        </w:tc>
      </w:tr>
      <w:tr w:rsidR="004F0B1C" w:rsidRPr="004F0B1C" w14:paraId="18C60A46"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6F45FF2A" w14:textId="7F29101A" w:rsidR="00A9452B" w:rsidRPr="004F0B1C" w:rsidRDefault="00737909" w:rsidP="00985743">
            <w:pPr>
              <w:widowControl w:val="0"/>
              <w:shd w:val="clear" w:color="auto" w:fill="FFFFFF" w:themeFill="background1"/>
              <w:suppressAutoHyphens/>
              <w:jc w:val="left"/>
              <w:rPr>
                <w:sz w:val="20"/>
                <w:szCs w:val="20"/>
              </w:rPr>
            </w:pPr>
            <w:r w:rsidRPr="004F0B1C">
              <w:rPr>
                <w:rFonts w:hint="eastAsia"/>
                <w:sz w:val="20"/>
                <w:szCs w:val="20"/>
                <w:lang w:eastAsia="zh-CN"/>
              </w:rPr>
              <w:t>氟氯烃基准数</w:t>
            </w:r>
            <w:r w:rsidR="00A9452B" w:rsidRPr="004F0B1C">
              <w:rPr>
                <w:sz w:val="20"/>
                <w:szCs w:val="20"/>
              </w:rPr>
              <w:t>(65%)</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6B5AE312" w14:textId="7D030F23" w:rsidR="00A9452B" w:rsidRPr="004F0B1C" w:rsidRDefault="009A551B" w:rsidP="00985743">
            <w:pPr>
              <w:widowControl w:val="0"/>
              <w:jc w:val="right"/>
              <w:rPr>
                <w:sz w:val="20"/>
                <w:szCs w:val="20"/>
              </w:rPr>
            </w:pPr>
            <w:r w:rsidRPr="004F0B1C">
              <w:rPr>
                <w:sz w:val="20"/>
                <w:szCs w:val="20"/>
              </w:rPr>
              <w:t>483,648</w:t>
            </w:r>
          </w:p>
        </w:tc>
      </w:tr>
      <w:tr w:rsidR="004F0B1C" w:rsidRPr="004F0B1C" w14:paraId="7755510A" w14:textId="77777777" w:rsidTr="000575B4">
        <w:tc>
          <w:tcPr>
            <w:tcW w:w="3564" w:type="pct"/>
            <w:gridSpan w:val="5"/>
            <w:tcBorders>
              <w:top w:val="single" w:sz="4" w:space="0" w:color="auto"/>
              <w:left w:val="single" w:sz="4" w:space="0" w:color="auto"/>
              <w:bottom w:val="single" w:sz="4" w:space="0" w:color="auto"/>
              <w:right w:val="single" w:sz="4" w:space="0" w:color="auto"/>
            </w:tcBorders>
          </w:tcPr>
          <w:p w14:paraId="0084E617" w14:textId="753B3E42" w:rsidR="00A9452B" w:rsidRPr="004F0B1C" w:rsidRDefault="00737909" w:rsidP="00737909">
            <w:pPr>
              <w:widowControl w:val="0"/>
              <w:shd w:val="clear" w:color="auto" w:fill="FFFFFF" w:themeFill="background1"/>
              <w:suppressAutoHyphens/>
              <w:spacing w:before="20" w:after="20"/>
              <w:rPr>
                <w:rFonts w:ascii="SimHei" w:eastAsia="SimHei" w:hAnsi="SimHei"/>
                <w:sz w:val="20"/>
                <w:szCs w:val="20"/>
                <w:lang w:eastAsia="zh-CN"/>
              </w:rPr>
            </w:pPr>
            <w:r w:rsidRPr="004F0B1C">
              <w:rPr>
                <w:rFonts w:ascii="SimHei" w:eastAsia="SimHei" w:hAnsi="SimHei" w:hint="eastAsia"/>
                <w:sz w:val="20"/>
                <w:szCs w:val="20"/>
                <w:lang w:eastAsia="zh-CN"/>
              </w:rPr>
              <w:t>氢氟碳化物基准数</w:t>
            </w:r>
          </w:p>
        </w:tc>
        <w:tc>
          <w:tcPr>
            <w:tcW w:w="1436" w:type="pct"/>
            <w:gridSpan w:val="3"/>
            <w:tcBorders>
              <w:top w:val="single" w:sz="4" w:space="0" w:color="auto"/>
              <w:left w:val="single" w:sz="4" w:space="0" w:color="auto"/>
              <w:bottom w:val="single" w:sz="4" w:space="0" w:color="auto"/>
              <w:right w:val="single" w:sz="4" w:space="0" w:color="auto"/>
            </w:tcBorders>
            <w:shd w:val="clear" w:color="auto" w:fill="auto"/>
          </w:tcPr>
          <w:p w14:paraId="057BBED9" w14:textId="36BDB5A9" w:rsidR="00A9452B" w:rsidRPr="009A324B" w:rsidRDefault="00917DC9" w:rsidP="00985743">
            <w:pPr>
              <w:widowControl w:val="0"/>
              <w:spacing w:before="20" w:after="20"/>
              <w:jc w:val="right"/>
              <w:rPr>
                <w:b/>
                <w:sz w:val="20"/>
                <w:szCs w:val="20"/>
              </w:rPr>
            </w:pPr>
            <w:r w:rsidRPr="009A324B">
              <w:rPr>
                <w:b/>
                <w:sz w:val="20"/>
                <w:szCs w:val="20"/>
              </w:rPr>
              <w:t>1,826,976</w:t>
            </w:r>
          </w:p>
        </w:tc>
      </w:tr>
    </w:tbl>
    <w:p w14:paraId="088F4BB9" w14:textId="711635C4" w:rsidR="00737909" w:rsidRPr="004F0B1C" w:rsidRDefault="00347499" w:rsidP="00985743">
      <w:pPr>
        <w:widowControl w:val="0"/>
        <w:spacing w:before="20" w:after="240"/>
        <w:rPr>
          <w:sz w:val="18"/>
          <w:szCs w:val="18"/>
          <w:lang w:eastAsia="zh-CN"/>
        </w:rPr>
      </w:pPr>
      <w:r w:rsidRPr="004F0B1C">
        <w:rPr>
          <w:sz w:val="18"/>
          <w:szCs w:val="18"/>
          <w:lang w:eastAsia="zh-CN"/>
        </w:rPr>
        <w:t>*</w:t>
      </w:r>
      <w:r w:rsidR="00737909" w:rsidRPr="004F0B1C">
        <w:rPr>
          <w:rFonts w:hint="eastAsia"/>
          <w:sz w:val="18"/>
          <w:szCs w:val="18"/>
          <w:lang w:eastAsia="zh-CN"/>
        </w:rPr>
        <w:t xml:space="preserve"> </w:t>
      </w:r>
      <w:r w:rsidR="00737909" w:rsidRPr="004F0B1C">
        <w:rPr>
          <w:rFonts w:hint="eastAsia"/>
          <w:sz w:val="18"/>
          <w:szCs w:val="18"/>
          <w:lang w:eastAsia="zh-CN"/>
        </w:rPr>
        <w:t>根据第</w:t>
      </w:r>
      <w:r w:rsidR="00737909" w:rsidRPr="004F0B1C">
        <w:rPr>
          <w:rFonts w:hint="eastAsia"/>
          <w:sz w:val="18"/>
          <w:szCs w:val="18"/>
          <w:lang w:eastAsia="zh-CN"/>
        </w:rPr>
        <w:t>7</w:t>
      </w:r>
      <w:r w:rsidR="00737909" w:rsidRPr="004F0B1C">
        <w:rPr>
          <w:rFonts w:hint="eastAsia"/>
          <w:sz w:val="18"/>
          <w:szCs w:val="18"/>
          <w:lang w:eastAsia="zh-CN"/>
        </w:rPr>
        <w:t>条计算得出的氢氟碳化物消费量不包括</w:t>
      </w:r>
      <w:r w:rsidR="00737909" w:rsidRPr="004F0B1C">
        <w:rPr>
          <w:rFonts w:hint="eastAsia"/>
          <w:sz w:val="18"/>
          <w:szCs w:val="18"/>
          <w:lang w:eastAsia="zh-CN"/>
        </w:rPr>
        <w:t>2022</w:t>
      </w:r>
      <w:r w:rsidR="00737909" w:rsidRPr="004F0B1C">
        <w:rPr>
          <w:rFonts w:hint="eastAsia"/>
          <w:sz w:val="18"/>
          <w:szCs w:val="18"/>
          <w:lang w:eastAsia="zh-CN"/>
        </w:rPr>
        <w:t>年报告的</w:t>
      </w:r>
      <w:r w:rsidR="00737909" w:rsidRPr="004F0B1C">
        <w:rPr>
          <w:rFonts w:hint="eastAsia"/>
          <w:sz w:val="18"/>
          <w:szCs w:val="18"/>
          <w:lang w:eastAsia="zh-CN"/>
        </w:rPr>
        <w:t>93</w:t>
      </w:r>
      <w:r w:rsidR="00737909" w:rsidRPr="004F0B1C">
        <w:rPr>
          <w:rFonts w:hint="eastAsia"/>
          <w:sz w:val="18"/>
          <w:szCs w:val="18"/>
          <w:lang w:eastAsia="zh-CN"/>
        </w:rPr>
        <w:t>公吨未具体说明的物质。</w:t>
      </w:r>
    </w:p>
    <w:p w14:paraId="44EB3453" w14:textId="3F71825C" w:rsidR="001E4D33" w:rsidRPr="004F0B1C" w:rsidRDefault="00264016" w:rsidP="00985743">
      <w:pPr>
        <w:pStyle w:val="Heading1"/>
        <w:tabs>
          <w:tab w:val="clear" w:pos="0"/>
        </w:tabs>
        <w:spacing w:before="240"/>
        <w:rPr>
          <w:sz w:val="24"/>
          <w:lang w:eastAsia="zh-CN"/>
        </w:rPr>
      </w:pPr>
      <w:r w:rsidRPr="004F0B1C">
        <w:rPr>
          <w:rFonts w:hint="eastAsia"/>
          <w:sz w:val="24"/>
          <w:lang w:val="en-US" w:eastAsia="zh-CN"/>
        </w:rPr>
        <w:t>几内亚最初为</w:t>
      </w:r>
      <w:r w:rsidRPr="004F0B1C">
        <w:rPr>
          <w:rFonts w:hint="eastAsia"/>
          <w:sz w:val="24"/>
          <w:lang w:val="en-US" w:eastAsia="zh-CN"/>
        </w:rPr>
        <w:t>2020-2022</w:t>
      </w:r>
      <w:r w:rsidRPr="004F0B1C">
        <w:rPr>
          <w:rFonts w:hint="eastAsia"/>
          <w:sz w:val="24"/>
          <w:lang w:val="en-US" w:eastAsia="zh-CN"/>
        </w:rPr>
        <w:t>年报告的是临时消费数据，以待</w:t>
      </w:r>
      <w:r w:rsidRPr="004F0B1C">
        <w:rPr>
          <w:rFonts w:hint="eastAsia"/>
          <w:sz w:val="24"/>
          <w:lang w:val="en-US" w:eastAsia="zh-CN"/>
        </w:rPr>
        <w:t>2023-2024</w:t>
      </w:r>
      <w:r w:rsidRPr="004F0B1C">
        <w:rPr>
          <w:rFonts w:hint="eastAsia"/>
          <w:sz w:val="24"/>
          <w:lang w:val="en-US" w:eastAsia="zh-CN"/>
        </w:rPr>
        <w:t>年开展调查。</w:t>
      </w:r>
      <w:r w:rsidRPr="004F0B1C">
        <w:rPr>
          <w:rFonts w:hint="eastAsia"/>
          <w:sz w:val="24"/>
          <w:lang w:val="en-US" w:eastAsia="zh-CN"/>
        </w:rPr>
        <w:t>2024</w:t>
      </w:r>
      <w:r w:rsidRPr="004F0B1C">
        <w:rPr>
          <w:rFonts w:hint="eastAsia"/>
          <w:sz w:val="24"/>
          <w:lang w:val="en-US" w:eastAsia="zh-CN"/>
        </w:rPr>
        <w:t>年</w:t>
      </w:r>
      <w:r w:rsidRPr="004F0B1C">
        <w:rPr>
          <w:rFonts w:hint="eastAsia"/>
          <w:sz w:val="24"/>
          <w:lang w:val="en-US" w:eastAsia="zh-CN"/>
        </w:rPr>
        <w:t>12</w:t>
      </w:r>
      <w:r w:rsidRPr="004F0B1C">
        <w:rPr>
          <w:rFonts w:hint="eastAsia"/>
          <w:sz w:val="24"/>
          <w:lang w:val="en-US" w:eastAsia="zh-CN"/>
        </w:rPr>
        <w:t>月</w:t>
      </w:r>
      <w:r w:rsidRPr="004F0B1C">
        <w:rPr>
          <w:rFonts w:hint="eastAsia"/>
          <w:sz w:val="24"/>
          <w:lang w:val="en-US" w:eastAsia="zh-CN"/>
        </w:rPr>
        <w:t>30</w:t>
      </w:r>
      <w:r w:rsidRPr="004F0B1C">
        <w:rPr>
          <w:rFonts w:hint="eastAsia"/>
          <w:sz w:val="24"/>
          <w:lang w:val="en-US" w:eastAsia="zh-CN"/>
        </w:rPr>
        <w:t>日，几内亚政府根据调查结果，请求臭氧秘书处修订该国的氢氟碳化物基准年度数据。表</w:t>
      </w:r>
      <w:r w:rsidRPr="004F0B1C">
        <w:rPr>
          <w:rFonts w:hint="eastAsia"/>
          <w:sz w:val="24"/>
          <w:lang w:val="en-US" w:eastAsia="zh-CN"/>
        </w:rPr>
        <w:t>4</w:t>
      </w:r>
      <w:r w:rsidRPr="004F0B1C">
        <w:rPr>
          <w:rFonts w:hint="eastAsia"/>
          <w:sz w:val="24"/>
          <w:lang w:val="en-US" w:eastAsia="zh-CN"/>
        </w:rPr>
        <w:t>开列了这些修订，包括将</w:t>
      </w:r>
      <w:r w:rsidRPr="004F0B1C">
        <w:rPr>
          <w:rFonts w:hint="eastAsia"/>
          <w:sz w:val="24"/>
          <w:lang w:val="en-US" w:eastAsia="zh-CN"/>
        </w:rPr>
        <w:t>2020</w:t>
      </w:r>
      <w:r w:rsidRPr="004F0B1C">
        <w:rPr>
          <w:rFonts w:hint="eastAsia"/>
          <w:sz w:val="24"/>
          <w:lang w:val="en-US" w:eastAsia="zh-CN"/>
        </w:rPr>
        <w:t>年的氢氟碳化物总消费量从</w:t>
      </w:r>
      <w:r w:rsidRPr="004F0B1C">
        <w:rPr>
          <w:rFonts w:hint="eastAsia"/>
          <w:sz w:val="24"/>
          <w:lang w:val="en-US" w:eastAsia="zh-CN"/>
        </w:rPr>
        <w:t>400</w:t>
      </w:r>
      <w:r w:rsidRPr="004F0B1C">
        <w:rPr>
          <w:rFonts w:hint="eastAsia"/>
          <w:sz w:val="24"/>
          <w:lang w:val="en-US" w:eastAsia="zh-CN"/>
        </w:rPr>
        <w:t>公吨调整为</w:t>
      </w:r>
      <w:r w:rsidRPr="004F0B1C">
        <w:rPr>
          <w:rFonts w:hint="eastAsia"/>
          <w:sz w:val="24"/>
          <w:lang w:val="en-US" w:eastAsia="zh-CN"/>
        </w:rPr>
        <w:t>725</w:t>
      </w:r>
      <w:r w:rsidRPr="004F0B1C">
        <w:rPr>
          <w:rFonts w:hint="eastAsia"/>
          <w:sz w:val="24"/>
          <w:lang w:val="en-US" w:eastAsia="zh-CN"/>
        </w:rPr>
        <w:t>公吨，并对</w:t>
      </w:r>
      <w:r w:rsidRPr="004F0B1C">
        <w:rPr>
          <w:rFonts w:hint="eastAsia"/>
          <w:sz w:val="24"/>
          <w:lang w:val="en-US" w:eastAsia="zh-CN"/>
        </w:rPr>
        <w:t>2021</w:t>
      </w:r>
      <w:r w:rsidRPr="004F0B1C">
        <w:rPr>
          <w:rFonts w:hint="eastAsia"/>
          <w:sz w:val="24"/>
          <w:lang w:val="en-US" w:eastAsia="zh-CN"/>
        </w:rPr>
        <w:t>年和</w:t>
      </w:r>
      <w:r w:rsidRPr="004F0B1C">
        <w:rPr>
          <w:rFonts w:hint="eastAsia"/>
          <w:sz w:val="24"/>
          <w:lang w:val="en-US" w:eastAsia="zh-CN"/>
        </w:rPr>
        <w:t>2022</w:t>
      </w:r>
      <w:r w:rsidRPr="004F0B1C">
        <w:rPr>
          <w:rFonts w:hint="eastAsia"/>
          <w:sz w:val="24"/>
          <w:lang w:val="en-US" w:eastAsia="zh-CN"/>
        </w:rPr>
        <w:t>年的数据进行了若干较小的更正，这些更正的原因除其他外，包括该国在</w:t>
      </w:r>
      <w:r w:rsidRPr="004F0B1C">
        <w:rPr>
          <w:rFonts w:hint="eastAsia"/>
          <w:sz w:val="24"/>
          <w:lang w:val="en-US" w:eastAsia="zh-CN"/>
        </w:rPr>
        <w:t>2022</w:t>
      </w:r>
      <w:r w:rsidRPr="004F0B1C">
        <w:rPr>
          <w:rFonts w:hint="eastAsia"/>
          <w:sz w:val="24"/>
          <w:lang w:val="en-US" w:eastAsia="zh-CN"/>
        </w:rPr>
        <w:t>年采用协调制度（</w:t>
      </w:r>
      <w:r w:rsidRPr="004F0B1C">
        <w:rPr>
          <w:rFonts w:hint="eastAsia"/>
          <w:sz w:val="24"/>
          <w:lang w:val="en-US" w:eastAsia="zh-CN"/>
        </w:rPr>
        <w:t>HS</w:t>
      </w:r>
      <w:r w:rsidRPr="004F0B1C">
        <w:rPr>
          <w:rFonts w:hint="eastAsia"/>
          <w:sz w:val="24"/>
          <w:lang w:val="en-US" w:eastAsia="zh-CN"/>
        </w:rPr>
        <w:t>）编码之前未记录某些制冷剂，以及调查中纳入了其他利益攸关方。</w:t>
      </w:r>
    </w:p>
    <w:p w14:paraId="12496B73" w14:textId="6C113AB0" w:rsidR="00C30462" w:rsidRPr="00E65283" w:rsidRDefault="00264016" w:rsidP="00E65283">
      <w:pPr>
        <w:pStyle w:val="Heading1"/>
        <w:keepNext/>
        <w:numPr>
          <w:ilvl w:val="0"/>
          <w:numId w:val="0"/>
        </w:numPr>
        <w:tabs>
          <w:tab w:val="left" w:pos="720"/>
        </w:tabs>
        <w:spacing w:after="120"/>
        <w:rPr>
          <w:rFonts w:eastAsia="SimHei"/>
          <w:bCs/>
          <w:sz w:val="24"/>
          <w:lang w:eastAsia="zh-CN"/>
        </w:rPr>
      </w:pPr>
      <w:r w:rsidRPr="00E65283">
        <w:rPr>
          <w:rFonts w:eastAsia="SimHei" w:hint="eastAsia"/>
          <w:bCs/>
          <w:sz w:val="24"/>
          <w:lang w:eastAsia="zh-CN"/>
        </w:rPr>
        <w:t>表</w:t>
      </w:r>
      <w:r w:rsidR="00C30462" w:rsidRPr="00E65283">
        <w:rPr>
          <w:rFonts w:eastAsia="SimHei"/>
          <w:bCs/>
          <w:sz w:val="24"/>
          <w:lang w:eastAsia="zh-CN"/>
        </w:rPr>
        <w:t xml:space="preserve">4. </w:t>
      </w:r>
      <w:r w:rsidRPr="00E65283">
        <w:rPr>
          <w:rFonts w:eastAsia="SimHei"/>
          <w:bCs/>
          <w:sz w:val="24"/>
          <w:lang w:eastAsia="zh-CN"/>
        </w:rPr>
        <w:tab/>
      </w:r>
      <w:r w:rsidRPr="00E65283">
        <w:rPr>
          <w:rFonts w:eastAsia="SimHei" w:hint="eastAsia"/>
          <w:bCs/>
          <w:sz w:val="24"/>
          <w:lang w:eastAsia="zh-CN"/>
        </w:rPr>
        <w:t>根据调查结果</w:t>
      </w:r>
      <w:r w:rsidR="00C03590" w:rsidRPr="00E65283">
        <w:rPr>
          <w:rFonts w:eastAsia="SimHei" w:hint="eastAsia"/>
          <w:bCs/>
          <w:sz w:val="24"/>
          <w:lang w:eastAsia="zh-CN"/>
        </w:rPr>
        <w:t>拟议</w:t>
      </w:r>
      <w:r w:rsidRPr="00E65283">
        <w:rPr>
          <w:rFonts w:eastAsia="SimHei" w:hint="eastAsia"/>
          <w:bCs/>
          <w:sz w:val="24"/>
          <w:lang w:eastAsia="zh-CN"/>
        </w:rPr>
        <w:t>的几内亚氢氟碳化物消费量修订数据</w:t>
      </w:r>
      <w:r w:rsidRPr="00E65283">
        <w:rPr>
          <w:rFonts w:eastAsia="SimHei" w:hint="eastAsia"/>
          <w:bCs/>
          <w:sz w:val="24"/>
          <w:lang w:eastAsia="zh-CN"/>
        </w:rPr>
        <w:t xml:space="preserve"> </w:t>
      </w:r>
      <w:r w:rsidR="00D77196" w:rsidRPr="00E65283">
        <w:rPr>
          <w:rFonts w:eastAsia="SimHei"/>
          <w:bCs/>
          <w:sz w:val="24"/>
          <w:lang w:eastAsia="zh-CN"/>
        </w:rPr>
        <w:t>(2020</w:t>
      </w:r>
      <w:r w:rsidRPr="00E65283">
        <w:rPr>
          <w:rFonts w:eastAsia="SimHei" w:hint="eastAsia"/>
          <w:bCs/>
          <w:sz w:val="24"/>
          <w:lang w:eastAsia="zh-CN"/>
        </w:rPr>
        <w:t xml:space="preserve"> </w:t>
      </w:r>
      <w:r w:rsidRPr="00E65283">
        <w:rPr>
          <w:rFonts w:eastAsia="SimHei"/>
          <w:bCs/>
          <w:sz w:val="24"/>
          <w:lang w:eastAsia="zh-CN"/>
        </w:rPr>
        <w:t>–</w:t>
      </w:r>
      <w:r w:rsidRPr="00E65283">
        <w:rPr>
          <w:rFonts w:eastAsia="SimHei" w:hint="eastAsia"/>
          <w:bCs/>
          <w:sz w:val="24"/>
          <w:lang w:eastAsia="zh-CN"/>
        </w:rPr>
        <w:t xml:space="preserve"> </w:t>
      </w:r>
      <w:r w:rsidR="00D77196" w:rsidRPr="00E65283">
        <w:rPr>
          <w:rFonts w:eastAsia="SimHei"/>
          <w:bCs/>
          <w:sz w:val="24"/>
          <w:lang w:eastAsia="zh-CN"/>
        </w:rPr>
        <w:t>2024</w:t>
      </w:r>
      <w:r w:rsidRPr="00E65283">
        <w:rPr>
          <w:rFonts w:eastAsia="SimHei" w:hint="eastAsia"/>
          <w:bCs/>
          <w:sz w:val="24"/>
          <w:lang w:eastAsia="zh-CN"/>
        </w:rPr>
        <w:t>年</w:t>
      </w:r>
      <w:r w:rsidR="00D77196" w:rsidRPr="00E65283">
        <w:rPr>
          <w:rFonts w:eastAsia="SimHei"/>
          <w:bCs/>
          <w:sz w:val="24"/>
          <w:lang w:eastAsia="zh-CN"/>
        </w:rPr>
        <w:t>)</w:t>
      </w:r>
    </w:p>
    <w:tbl>
      <w:tblPr>
        <w:tblStyle w:val="TableGrid"/>
        <w:tblW w:w="5001" w:type="pct"/>
        <w:tblLayout w:type="fixed"/>
        <w:tblLook w:val="04A0" w:firstRow="1" w:lastRow="0" w:firstColumn="1" w:lastColumn="0" w:noHBand="0" w:noVBand="1"/>
      </w:tblPr>
      <w:tblGrid>
        <w:gridCol w:w="1703"/>
        <w:gridCol w:w="1127"/>
        <w:gridCol w:w="1304"/>
        <w:gridCol w:w="118"/>
        <w:gridCol w:w="1186"/>
        <w:gridCol w:w="90"/>
        <w:gridCol w:w="1130"/>
        <w:gridCol w:w="86"/>
        <w:gridCol w:w="60"/>
        <w:gridCol w:w="1244"/>
        <w:gridCol w:w="32"/>
        <w:gridCol w:w="1272"/>
      </w:tblGrid>
      <w:tr w:rsidR="004F0B1C" w:rsidRPr="004F0B1C" w14:paraId="494E18FA" w14:textId="77777777" w:rsidTr="0026401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5ABE46F" w14:textId="66557199" w:rsidR="00264016" w:rsidRPr="004F0B1C" w:rsidRDefault="00264016" w:rsidP="00264016">
            <w:pPr>
              <w:keepNext/>
              <w:keepLines/>
              <w:suppressAutoHyphens/>
              <w:spacing w:before="20" w:after="20"/>
              <w:jc w:val="center"/>
              <w:rPr>
                <w:rFonts w:eastAsia="SimHei"/>
                <w:bCs/>
                <w:sz w:val="20"/>
                <w:szCs w:val="20"/>
              </w:rPr>
            </w:pPr>
            <w:r w:rsidRPr="004F0B1C">
              <w:rPr>
                <w:rFonts w:eastAsia="SimHei"/>
                <w:sz w:val="20"/>
                <w:szCs w:val="20"/>
                <w:lang w:eastAsia="zh-CN"/>
              </w:rPr>
              <w:t>氢氟碳化物</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E673F01" w14:textId="06DABA5D" w:rsidR="00264016" w:rsidRPr="004F0B1C" w:rsidRDefault="00264016" w:rsidP="00264016">
            <w:pPr>
              <w:keepNext/>
              <w:keepLines/>
              <w:suppressAutoHyphens/>
              <w:spacing w:before="20" w:after="20"/>
              <w:jc w:val="center"/>
              <w:rPr>
                <w:rFonts w:eastAsia="SimHei"/>
                <w:bCs/>
                <w:sz w:val="20"/>
                <w:szCs w:val="20"/>
              </w:rPr>
            </w:pPr>
            <w:r w:rsidRPr="004F0B1C">
              <w:rPr>
                <w:rFonts w:eastAsia="SimHei"/>
                <w:sz w:val="20"/>
                <w:szCs w:val="20"/>
                <w:lang w:eastAsia="zh-CN"/>
              </w:rPr>
              <w:t>全球升温潜能值</w:t>
            </w:r>
          </w:p>
        </w:tc>
        <w:tc>
          <w:tcPr>
            <w:tcW w:w="76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E8EA8B" w14:textId="7E3621D7" w:rsidR="00264016" w:rsidRPr="004F0B1C" w:rsidRDefault="00264016" w:rsidP="00264016">
            <w:pPr>
              <w:keepNext/>
              <w:keepLines/>
              <w:suppressAutoHyphens/>
              <w:spacing w:before="20" w:after="20"/>
              <w:jc w:val="center"/>
              <w:rPr>
                <w:rFonts w:eastAsia="SimHei"/>
                <w:bCs/>
                <w:sz w:val="20"/>
                <w:szCs w:val="20"/>
              </w:rPr>
            </w:pPr>
            <w:r w:rsidRPr="004F0B1C">
              <w:rPr>
                <w:rFonts w:eastAsia="SimHei"/>
                <w:bCs/>
                <w:sz w:val="20"/>
                <w:szCs w:val="20"/>
              </w:rPr>
              <w:t>2020</w:t>
            </w:r>
            <w:r w:rsidRPr="004F0B1C">
              <w:rPr>
                <w:rFonts w:eastAsia="SimHei"/>
                <w:bCs/>
                <w:sz w:val="20"/>
                <w:szCs w:val="20"/>
                <w:lang w:eastAsia="zh-CN"/>
              </w:rPr>
              <w:t>年</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AC6E4" w14:textId="54881CB0" w:rsidR="00264016" w:rsidRPr="004F0B1C" w:rsidRDefault="00264016" w:rsidP="00264016">
            <w:pPr>
              <w:keepNext/>
              <w:keepLines/>
              <w:suppressAutoHyphens/>
              <w:spacing w:before="20" w:after="20"/>
              <w:jc w:val="center"/>
              <w:rPr>
                <w:rFonts w:eastAsia="SimHei"/>
                <w:bCs/>
                <w:sz w:val="20"/>
                <w:szCs w:val="20"/>
              </w:rPr>
            </w:pPr>
            <w:r w:rsidRPr="004F0B1C">
              <w:rPr>
                <w:rFonts w:eastAsia="SimHei"/>
                <w:bCs/>
                <w:sz w:val="20"/>
                <w:szCs w:val="20"/>
              </w:rPr>
              <w:t>2021</w:t>
            </w:r>
            <w:r w:rsidRPr="004F0B1C">
              <w:rPr>
                <w:rFonts w:eastAsia="SimHei"/>
                <w:bCs/>
                <w:sz w:val="20"/>
                <w:szCs w:val="20"/>
                <w:lang w:eastAsia="zh-CN"/>
              </w:rPr>
              <w:t>年</w:t>
            </w:r>
          </w:p>
        </w:tc>
        <w:tc>
          <w:tcPr>
            <w:tcW w:w="68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2CDDFD" w14:textId="53919415" w:rsidR="00264016" w:rsidRPr="004F0B1C" w:rsidRDefault="00264016" w:rsidP="00264016">
            <w:pPr>
              <w:keepNext/>
              <w:keepLines/>
              <w:suppressAutoHyphens/>
              <w:spacing w:before="20" w:after="20"/>
              <w:jc w:val="center"/>
              <w:rPr>
                <w:rFonts w:eastAsia="SimHei"/>
                <w:bCs/>
                <w:sz w:val="20"/>
                <w:szCs w:val="20"/>
              </w:rPr>
            </w:pPr>
            <w:r w:rsidRPr="004F0B1C">
              <w:rPr>
                <w:rFonts w:eastAsia="SimHei"/>
                <w:sz w:val="20"/>
                <w:szCs w:val="20"/>
              </w:rPr>
              <w:t>2022</w:t>
            </w:r>
            <w:r w:rsidRPr="004F0B1C">
              <w:rPr>
                <w:rFonts w:eastAsia="SimHei"/>
                <w:bCs/>
                <w:sz w:val="20"/>
                <w:szCs w:val="20"/>
                <w:lang w:eastAsia="zh-CN"/>
              </w:rPr>
              <w:t>年</w:t>
            </w:r>
          </w:p>
        </w:tc>
        <w:tc>
          <w:tcPr>
            <w:tcW w:w="682" w:type="pct"/>
            <w:gridSpan w:val="2"/>
            <w:tcBorders>
              <w:top w:val="single" w:sz="4" w:space="0" w:color="auto"/>
              <w:left w:val="single" w:sz="4" w:space="0" w:color="auto"/>
              <w:bottom w:val="single" w:sz="4" w:space="0" w:color="auto"/>
              <w:right w:val="single" w:sz="4" w:space="0" w:color="auto"/>
            </w:tcBorders>
            <w:vAlign w:val="center"/>
          </w:tcPr>
          <w:p w14:paraId="504CFF7C" w14:textId="045F9678" w:rsidR="00264016" w:rsidRPr="004F0B1C" w:rsidRDefault="00264016" w:rsidP="00264016">
            <w:pPr>
              <w:keepNext/>
              <w:keepLines/>
              <w:suppressAutoHyphens/>
              <w:spacing w:before="20" w:after="20"/>
              <w:jc w:val="center"/>
              <w:rPr>
                <w:rFonts w:eastAsia="SimHei"/>
                <w:bCs/>
                <w:sz w:val="20"/>
                <w:szCs w:val="20"/>
              </w:rPr>
            </w:pPr>
            <w:r w:rsidRPr="004F0B1C">
              <w:rPr>
                <w:rFonts w:eastAsia="SimHei"/>
                <w:bCs/>
                <w:sz w:val="20"/>
                <w:szCs w:val="20"/>
              </w:rPr>
              <w:t>2023</w:t>
            </w:r>
            <w:r w:rsidRPr="004F0B1C">
              <w:rPr>
                <w:rFonts w:eastAsia="SimHei"/>
                <w:bCs/>
                <w:sz w:val="20"/>
                <w:szCs w:val="20"/>
                <w:lang w:eastAsia="zh-CN"/>
              </w:rPr>
              <w:t>年</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4F22A50" w14:textId="1D8C495E" w:rsidR="00264016" w:rsidRPr="004F0B1C" w:rsidRDefault="00264016" w:rsidP="00264016">
            <w:pPr>
              <w:keepNext/>
              <w:keepLines/>
              <w:suppressAutoHyphens/>
              <w:spacing w:before="20" w:after="20"/>
              <w:ind w:left="-157" w:right="-105"/>
              <w:jc w:val="center"/>
              <w:rPr>
                <w:rFonts w:eastAsia="SimHei"/>
                <w:bCs/>
                <w:sz w:val="20"/>
                <w:szCs w:val="20"/>
                <w:highlight w:val="cyan"/>
              </w:rPr>
            </w:pPr>
            <w:r w:rsidRPr="004F0B1C">
              <w:rPr>
                <w:rFonts w:eastAsia="SimHei"/>
                <w:bCs/>
                <w:sz w:val="20"/>
                <w:szCs w:val="20"/>
              </w:rPr>
              <w:t>2024</w:t>
            </w:r>
            <w:r w:rsidRPr="004F0B1C">
              <w:rPr>
                <w:rFonts w:eastAsia="SimHei"/>
                <w:bCs/>
                <w:sz w:val="20"/>
                <w:szCs w:val="20"/>
                <w:lang w:eastAsia="zh-CN"/>
              </w:rPr>
              <w:t>年</w:t>
            </w:r>
          </w:p>
        </w:tc>
      </w:tr>
      <w:tr w:rsidR="004F0B1C" w:rsidRPr="004F0B1C" w14:paraId="12280F24"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54210776" w14:textId="2E576129" w:rsidR="00C30462" w:rsidRPr="004F0B1C" w:rsidRDefault="00264016" w:rsidP="00985743">
            <w:pPr>
              <w:keepNext/>
              <w:keepLines/>
              <w:suppressAutoHyphens/>
              <w:spacing w:before="20" w:after="20"/>
              <w:jc w:val="center"/>
              <w:rPr>
                <w:bCs/>
                <w:sz w:val="20"/>
                <w:szCs w:val="20"/>
              </w:rPr>
            </w:pPr>
            <w:r w:rsidRPr="004F0B1C">
              <w:rPr>
                <w:rFonts w:eastAsia="SimHei"/>
                <w:sz w:val="20"/>
                <w:szCs w:val="20"/>
                <w:lang w:eastAsia="zh-CN"/>
              </w:rPr>
              <w:t>公吨</w:t>
            </w:r>
          </w:p>
        </w:tc>
      </w:tr>
      <w:tr w:rsidR="004F0B1C" w:rsidRPr="004F0B1C" w14:paraId="2742BFF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25D98051" w14:textId="77777777" w:rsidR="00C30462" w:rsidRPr="004F0B1C" w:rsidRDefault="00C30462" w:rsidP="00985743">
            <w:pPr>
              <w:widowControl w:val="0"/>
              <w:suppressAutoHyphens/>
              <w:rPr>
                <w:sz w:val="20"/>
                <w:szCs w:val="20"/>
              </w:rPr>
            </w:pPr>
            <w:r w:rsidRPr="004F0B1C">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41C6BA9" w14:textId="77777777" w:rsidR="00C30462" w:rsidRPr="004F0B1C" w:rsidRDefault="00C30462" w:rsidP="00985743">
            <w:pPr>
              <w:widowControl w:val="0"/>
              <w:suppressAutoHyphens/>
              <w:jc w:val="right"/>
              <w:rPr>
                <w:sz w:val="20"/>
                <w:szCs w:val="20"/>
              </w:rPr>
            </w:pPr>
            <w:r w:rsidRPr="004F0B1C">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5AE9C4" w14:textId="77777777" w:rsidR="00C30462" w:rsidRPr="004F0B1C" w:rsidRDefault="00C30462" w:rsidP="00985743">
            <w:pPr>
              <w:widowControl w:val="0"/>
              <w:suppressAutoHyphens/>
              <w:jc w:val="right"/>
              <w:rPr>
                <w:sz w:val="20"/>
                <w:szCs w:val="20"/>
              </w:rPr>
            </w:pPr>
            <w:r w:rsidRPr="004F0B1C">
              <w:rPr>
                <w:sz w:val="20"/>
                <w:szCs w:val="20"/>
              </w:rPr>
              <w:t>61.00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7C6E6F5" w14:textId="77777777" w:rsidR="00C30462" w:rsidRPr="004F0B1C" w:rsidRDefault="00C30462" w:rsidP="00985743">
            <w:pPr>
              <w:widowControl w:val="0"/>
              <w:suppressAutoHyphens/>
              <w:jc w:val="right"/>
              <w:rPr>
                <w:sz w:val="20"/>
                <w:szCs w:val="20"/>
              </w:rPr>
            </w:pPr>
            <w:r w:rsidRPr="004F0B1C">
              <w:rPr>
                <w:sz w:val="20"/>
                <w:szCs w:val="20"/>
              </w:rPr>
              <w:t>49.00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4972E6E" w14:textId="77777777" w:rsidR="00C30462" w:rsidRPr="004F0B1C" w:rsidRDefault="00C30462" w:rsidP="00985743">
            <w:pPr>
              <w:widowControl w:val="0"/>
              <w:suppressAutoHyphens/>
              <w:jc w:val="right"/>
              <w:rPr>
                <w:sz w:val="20"/>
                <w:szCs w:val="20"/>
              </w:rPr>
            </w:pPr>
            <w:r w:rsidRPr="004F0B1C">
              <w:rPr>
                <w:sz w:val="20"/>
                <w:szCs w:val="20"/>
              </w:rPr>
              <w:t>51.00</w:t>
            </w:r>
          </w:p>
        </w:tc>
        <w:tc>
          <w:tcPr>
            <w:tcW w:w="697" w:type="pct"/>
            <w:gridSpan w:val="2"/>
            <w:tcBorders>
              <w:top w:val="single" w:sz="4" w:space="0" w:color="auto"/>
              <w:left w:val="single" w:sz="4" w:space="0" w:color="auto"/>
              <w:bottom w:val="single" w:sz="4" w:space="0" w:color="auto"/>
              <w:right w:val="single" w:sz="4" w:space="0" w:color="auto"/>
            </w:tcBorders>
          </w:tcPr>
          <w:p w14:paraId="26DCFB3E" w14:textId="77777777" w:rsidR="00C30462" w:rsidRPr="004F0B1C" w:rsidRDefault="00C30462" w:rsidP="00985743">
            <w:pPr>
              <w:keepNext/>
              <w:keepLines/>
              <w:suppressAutoHyphens/>
              <w:jc w:val="right"/>
              <w:rPr>
                <w:sz w:val="20"/>
                <w:szCs w:val="20"/>
              </w:rPr>
            </w:pPr>
            <w:r w:rsidRPr="004F0B1C">
              <w:rPr>
                <w:sz w:val="20"/>
                <w:szCs w:val="20"/>
              </w:rPr>
              <w:t>54.00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69F45BB" w14:textId="72B9A5C9" w:rsidR="00C30462" w:rsidRPr="004F0B1C" w:rsidRDefault="00C30462" w:rsidP="00985743">
            <w:pPr>
              <w:keepNext/>
              <w:keepLines/>
              <w:suppressAutoHyphens/>
              <w:jc w:val="right"/>
              <w:rPr>
                <w:sz w:val="20"/>
                <w:szCs w:val="20"/>
                <w:highlight w:val="yellow"/>
              </w:rPr>
            </w:pPr>
            <w:r w:rsidRPr="004F0B1C">
              <w:rPr>
                <w:sz w:val="20"/>
                <w:szCs w:val="20"/>
              </w:rPr>
              <w:t>54.00</w:t>
            </w:r>
          </w:p>
        </w:tc>
      </w:tr>
      <w:tr w:rsidR="004F0B1C" w:rsidRPr="004F0B1C" w14:paraId="54E4E28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46CC61CB" w14:textId="77777777" w:rsidR="00C30462" w:rsidRPr="004F0B1C" w:rsidRDefault="00C30462" w:rsidP="00985743">
            <w:pPr>
              <w:widowControl w:val="0"/>
              <w:suppressAutoHyphens/>
              <w:rPr>
                <w:sz w:val="20"/>
                <w:szCs w:val="20"/>
              </w:rPr>
            </w:pPr>
            <w:r w:rsidRPr="004F0B1C">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D07F84" w14:textId="77777777" w:rsidR="00C30462" w:rsidRPr="004F0B1C" w:rsidRDefault="00C30462" w:rsidP="00985743">
            <w:pPr>
              <w:widowControl w:val="0"/>
              <w:suppressAutoHyphens/>
              <w:jc w:val="right"/>
              <w:rPr>
                <w:sz w:val="20"/>
                <w:szCs w:val="20"/>
              </w:rPr>
            </w:pPr>
            <w:r w:rsidRPr="004F0B1C">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EB8AB77" w14:textId="77777777" w:rsidR="00C30462" w:rsidRPr="004F0B1C" w:rsidRDefault="00C30462" w:rsidP="00985743">
            <w:pPr>
              <w:widowControl w:val="0"/>
              <w:suppressAutoHyphens/>
              <w:jc w:val="right"/>
              <w:rPr>
                <w:sz w:val="20"/>
                <w:szCs w:val="20"/>
              </w:rPr>
            </w:pPr>
            <w:r w:rsidRPr="004F0B1C">
              <w:rPr>
                <w:sz w:val="20"/>
                <w:szCs w:val="20"/>
              </w:rPr>
              <w:t>125.00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D96DD21" w14:textId="77777777" w:rsidR="00C30462" w:rsidRPr="004F0B1C" w:rsidRDefault="00C30462" w:rsidP="00985743">
            <w:pPr>
              <w:widowControl w:val="0"/>
              <w:suppressAutoHyphens/>
              <w:jc w:val="right"/>
              <w:rPr>
                <w:sz w:val="20"/>
                <w:szCs w:val="20"/>
              </w:rPr>
            </w:pPr>
            <w:r w:rsidRPr="004F0B1C">
              <w:rPr>
                <w:sz w:val="20"/>
                <w:szCs w:val="20"/>
              </w:rPr>
              <w:t>181.00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2FAE2038" w14:textId="77777777" w:rsidR="00C30462" w:rsidRPr="004F0B1C" w:rsidRDefault="00C30462" w:rsidP="00985743">
            <w:pPr>
              <w:widowControl w:val="0"/>
              <w:suppressAutoHyphens/>
              <w:jc w:val="right"/>
              <w:rPr>
                <w:sz w:val="20"/>
                <w:szCs w:val="20"/>
              </w:rPr>
            </w:pPr>
            <w:r w:rsidRPr="004F0B1C">
              <w:rPr>
                <w:sz w:val="20"/>
                <w:szCs w:val="20"/>
              </w:rPr>
              <w:t>128.00</w:t>
            </w:r>
          </w:p>
        </w:tc>
        <w:tc>
          <w:tcPr>
            <w:tcW w:w="697" w:type="pct"/>
            <w:gridSpan w:val="2"/>
            <w:tcBorders>
              <w:top w:val="single" w:sz="4" w:space="0" w:color="auto"/>
              <w:left w:val="single" w:sz="4" w:space="0" w:color="auto"/>
              <w:bottom w:val="single" w:sz="4" w:space="0" w:color="auto"/>
              <w:right w:val="single" w:sz="4" w:space="0" w:color="auto"/>
            </w:tcBorders>
          </w:tcPr>
          <w:p w14:paraId="4616C708" w14:textId="77777777" w:rsidR="00C30462" w:rsidRPr="004F0B1C" w:rsidRDefault="00C30462" w:rsidP="00985743">
            <w:pPr>
              <w:keepNext/>
              <w:keepLines/>
              <w:suppressAutoHyphens/>
              <w:jc w:val="right"/>
              <w:rPr>
                <w:sz w:val="20"/>
                <w:szCs w:val="20"/>
              </w:rPr>
            </w:pPr>
            <w:r w:rsidRPr="004F0B1C">
              <w:rPr>
                <w:sz w:val="20"/>
                <w:szCs w:val="20"/>
              </w:rPr>
              <w:t>148.00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2DE4AB4" w14:textId="5719F94B" w:rsidR="00C30462" w:rsidRPr="004F0B1C" w:rsidRDefault="00C30462" w:rsidP="00985743">
            <w:pPr>
              <w:keepNext/>
              <w:keepLines/>
              <w:suppressAutoHyphens/>
              <w:jc w:val="right"/>
              <w:rPr>
                <w:sz w:val="20"/>
                <w:szCs w:val="20"/>
                <w:highlight w:val="yellow"/>
              </w:rPr>
            </w:pPr>
            <w:r w:rsidRPr="004F0B1C">
              <w:rPr>
                <w:sz w:val="20"/>
                <w:szCs w:val="20"/>
              </w:rPr>
              <w:t>163.20</w:t>
            </w:r>
          </w:p>
        </w:tc>
      </w:tr>
      <w:tr w:rsidR="004F0B1C" w:rsidRPr="004F0B1C" w14:paraId="03EB89EC"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6BD47BDC" w14:textId="77777777" w:rsidR="00C30462" w:rsidRPr="004F0B1C" w:rsidRDefault="00C30462" w:rsidP="00985743">
            <w:pPr>
              <w:widowControl w:val="0"/>
              <w:suppressAutoHyphens/>
              <w:rPr>
                <w:sz w:val="20"/>
                <w:szCs w:val="20"/>
              </w:rPr>
            </w:pPr>
            <w:r w:rsidRPr="004F0B1C">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1A0A70C" w14:textId="77777777" w:rsidR="00C30462" w:rsidRPr="004F0B1C" w:rsidRDefault="00C30462" w:rsidP="00985743">
            <w:pPr>
              <w:widowControl w:val="0"/>
              <w:suppressAutoHyphens/>
              <w:jc w:val="right"/>
              <w:rPr>
                <w:sz w:val="20"/>
                <w:szCs w:val="20"/>
              </w:rPr>
            </w:pPr>
            <w:r w:rsidRPr="004F0B1C">
              <w:rPr>
                <w:sz w:val="20"/>
                <w:szCs w:val="20"/>
              </w:rPr>
              <w:t>3,921.60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356894" w14:textId="77777777" w:rsidR="00C30462" w:rsidRPr="004F0B1C" w:rsidRDefault="00C30462" w:rsidP="00985743">
            <w:pPr>
              <w:widowControl w:val="0"/>
              <w:suppressAutoHyphens/>
              <w:jc w:val="right"/>
              <w:rPr>
                <w:sz w:val="20"/>
                <w:szCs w:val="20"/>
              </w:rPr>
            </w:pPr>
            <w:r w:rsidRPr="004F0B1C">
              <w:rPr>
                <w:sz w:val="20"/>
                <w:szCs w:val="20"/>
              </w:rPr>
              <w:t>93.00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AF9BAD9" w14:textId="77777777" w:rsidR="00C30462" w:rsidRPr="004F0B1C" w:rsidRDefault="00C30462" w:rsidP="00985743">
            <w:pPr>
              <w:widowControl w:val="0"/>
              <w:suppressAutoHyphens/>
              <w:jc w:val="right"/>
              <w:rPr>
                <w:sz w:val="20"/>
                <w:szCs w:val="20"/>
              </w:rPr>
            </w:pPr>
            <w:r w:rsidRPr="004F0B1C">
              <w:rPr>
                <w:sz w:val="20"/>
                <w:szCs w:val="20"/>
              </w:rPr>
              <w:t>102.00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98202CF" w14:textId="77777777" w:rsidR="00C30462" w:rsidRPr="004F0B1C" w:rsidRDefault="00C30462" w:rsidP="00985743">
            <w:pPr>
              <w:widowControl w:val="0"/>
              <w:suppressAutoHyphens/>
              <w:jc w:val="right"/>
              <w:rPr>
                <w:sz w:val="20"/>
                <w:szCs w:val="20"/>
              </w:rPr>
            </w:pPr>
            <w:r w:rsidRPr="004F0B1C">
              <w:rPr>
                <w:sz w:val="20"/>
                <w:szCs w:val="20"/>
              </w:rPr>
              <w:t>108.00</w:t>
            </w:r>
          </w:p>
        </w:tc>
        <w:tc>
          <w:tcPr>
            <w:tcW w:w="697" w:type="pct"/>
            <w:gridSpan w:val="2"/>
            <w:tcBorders>
              <w:top w:val="single" w:sz="4" w:space="0" w:color="auto"/>
              <w:left w:val="single" w:sz="4" w:space="0" w:color="auto"/>
              <w:bottom w:val="single" w:sz="4" w:space="0" w:color="auto"/>
              <w:right w:val="single" w:sz="4" w:space="0" w:color="auto"/>
            </w:tcBorders>
          </w:tcPr>
          <w:p w14:paraId="5BB268EF" w14:textId="77777777" w:rsidR="00C30462" w:rsidRPr="004F0B1C" w:rsidRDefault="00C30462" w:rsidP="00985743">
            <w:pPr>
              <w:keepNext/>
              <w:keepLines/>
              <w:suppressAutoHyphens/>
              <w:jc w:val="right"/>
              <w:rPr>
                <w:sz w:val="20"/>
                <w:szCs w:val="20"/>
              </w:rPr>
            </w:pPr>
            <w:r w:rsidRPr="004F0B1C">
              <w:rPr>
                <w:sz w:val="20"/>
                <w:szCs w:val="20"/>
              </w:rPr>
              <w:t>100.00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6707954" w14:textId="1A7D9408" w:rsidR="00C30462" w:rsidRPr="004F0B1C" w:rsidRDefault="00C30462" w:rsidP="00985743">
            <w:pPr>
              <w:keepNext/>
              <w:keepLines/>
              <w:suppressAutoHyphens/>
              <w:jc w:val="right"/>
              <w:rPr>
                <w:sz w:val="20"/>
                <w:szCs w:val="20"/>
                <w:highlight w:val="yellow"/>
              </w:rPr>
            </w:pPr>
            <w:r w:rsidRPr="004F0B1C">
              <w:rPr>
                <w:sz w:val="20"/>
                <w:szCs w:val="20"/>
              </w:rPr>
              <w:t>102.00</w:t>
            </w:r>
          </w:p>
        </w:tc>
      </w:tr>
      <w:tr w:rsidR="004F0B1C" w:rsidRPr="004F0B1C" w14:paraId="7DB99AE6"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7E16E69E" w14:textId="77777777" w:rsidR="00C30462" w:rsidRPr="004F0B1C" w:rsidRDefault="00C30462" w:rsidP="00985743">
            <w:pPr>
              <w:widowControl w:val="0"/>
              <w:suppressAutoHyphens/>
              <w:rPr>
                <w:sz w:val="20"/>
                <w:szCs w:val="20"/>
              </w:rPr>
            </w:pPr>
            <w:r w:rsidRPr="004F0B1C">
              <w:rPr>
                <w:sz w:val="20"/>
                <w:szCs w:val="20"/>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F9A2AF7" w14:textId="77777777" w:rsidR="00C30462" w:rsidRPr="004F0B1C" w:rsidRDefault="00C30462" w:rsidP="00985743">
            <w:pPr>
              <w:widowControl w:val="0"/>
              <w:suppressAutoHyphens/>
              <w:jc w:val="right"/>
              <w:rPr>
                <w:sz w:val="20"/>
                <w:szCs w:val="20"/>
              </w:rPr>
            </w:pPr>
            <w:r w:rsidRPr="004F0B1C">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6F3166" w14:textId="77777777" w:rsidR="00C30462" w:rsidRPr="004F0B1C" w:rsidRDefault="00C30462" w:rsidP="00985743">
            <w:pPr>
              <w:widowControl w:val="0"/>
              <w:suppressAutoHyphens/>
              <w:jc w:val="right"/>
              <w:rPr>
                <w:sz w:val="20"/>
                <w:szCs w:val="20"/>
              </w:rPr>
            </w:pPr>
            <w:r w:rsidRPr="004F0B1C">
              <w:rPr>
                <w:sz w:val="20"/>
                <w:szCs w:val="20"/>
              </w:rPr>
              <w:t>30.00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CC716EF" w14:textId="77777777" w:rsidR="00C30462" w:rsidRPr="004F0B1C" w:rsidRDefault="00C30462" w:rsidP="00985743">
            <w:pPr>
              <w:widowControl w:val="0"/>
              <w:suppressAutoHyphens/>
              <w:jc w:val="right"/>
              <w:rPr>
                <w:sz w:val="20"/>
                <w:szCs w:val="20"/>
              </w:rPr>
            </w:pPr>
            <w:r w:rsidRPr="004F0B1C">
              <w:rPr>
                <w:sz w:val="20"/>
                <w:szCs w:val="20"/>
              </w:rPr>
              <w:t>38.00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CC7927C" w14:textId="77777777" w:rsidR="00C30462" w:rsidRPr="004F0B1C" w:rsidRDefault="00C30462" w:rsidP="00985743">
            <w:pPr>
              <w:widowControl w:val="0"/>
              <w:suppressAutoHyphens/>
              <w:jc w:val="right"/>
              <w:rPr>
                <w:sz w:val="20"/>
                <w:szCs w:val="20"/>
              </w:rPr>
            </w:pPr>
            <w:r w:rsidRPr="004F0B1C">
              <w:rPr>
                <w:sz w:val="20"/>
                <w:szCs w:val="20"/>
              </w:rPr>
              <w:t>32.00</w:t>
            </w:r>
          </w:p>
        </w:tc>
        <w:tc>
          <w:tcPr>
            <w:tcW w:w="697" w:type="pct"/>
            <w:gridSpan w:val="2"/>
            <w:tcBorders>
              <w:top w:val="single" w:sz="4" w:space="0" w:color="auto"/>
              <w:left w:val="single" w:sz="4" w:space="0" w:color="auto"/>
              <w:bottom w:val="single" w:sz="4" w:space="0" w:color="auto"/>
              <w:right w:val="single" w:sz="4" w:space="0" w:color="auto"/>
            </w:tcBorders>
          </w:tcPr>
          <w:p w14:paraId="1F4B79B6" w14:textId="77777777" w:rsidR="00C30462" w:rsidRPr="004F0B1C" w:rsidRDefault="00C30462" w:rsidP="00985743">
            <w:pPr>
              <w:keepNext/>
              <w:keepLines/>
              <w:suppressAutoHyphens/>
              <w:jc w:val="right"/>
              <w:rPr>
                <w:sz w:val="20"/>
                <w:szCs w:val="20"/>
              </w:rPr>
            </w:pPr>
            <w:r w:rsidRPr="004F0B1C">
              <w:rPr>
                <w:sz w:val="20"/>
                <w:szCs w:val="20"/>
              </w:rPr>
              <w:t>35.00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D890CB7" w14:textId="5EA4ABF4" w:rsidR="00C30462" w:rsidRPr="004F0B1C" w:rsidRDefault="00C30462" w:rsidP="00985743">
            <w:pPr>
              <w:keepNext/>
              <w:keepLines/>
              <w:suppressAutoHyphens/>
              <w:jc w:val="right"/>
              <w:rPr>
                <w:sz w:val="20"/>
                <w:szCs w:val="20"/>
                <w:highlight w:val="yellow"/>
              </w:rPr>
            </w:pPr>
            <w:r w:rsidRPr="004F0B1C">
              <w:rPr>
                <w:sz w:val="20"/>
                <w:szCs w:val="20"/>
              </w:rPr>
              <w:t>38.50</w:t>
            </w:r>
          </w:p>
        </w:tc>
      </w:tr>
      <w:tr w:rsidR="004F0B1C" w:rsidRPr="004F0B1C" w14:paraId="0C68EC2B"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54786243" w14:textId="77777777" w:rsidR="00C30462" w:rsidRPr="004F0B1C" w:rsidRDefault="00C30462" w:rsidP="00985743">
            <w:pPr>
              <w:widowControl w:val="0"/>
              <w:suppressAutoHyphens/>
              <w:rPr>
                <w:sz w:val="20"/>
                <w:szCs w:val="20"/>
              </w:rPr>
            </w:pPr>
            <w:r w:rsidRPr="004F0B1C">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5E9628" w14:textId="77777777" w:rsidR="00C30462" w:rsidRPr="004F0B1C" w:rsidRDefault="00C30462" w:rsidP="00985743">
            <w:pPr>
              <w:widowControl w:val="0"/>
              <w:suppressAutoHyphens/>
              <w:jc w:val="right"/>
              <w:rPr>
                <w:sz w:val="20"/>
                <w:szCs w:val="20"/>
              </w:rPr>
            </w:pPr>
            <w:r w:rsidRPr="004F0B1C">
              <w:rPr>
                <w:sz w:val="20"/>
                <w:szCs w:val="20"/>
              </w:rPr>
              <w:t>1,773.85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B35300" w14:textId="77777777" w:rsidR="00C30462" w:rsidRPr="004F0B1C" w:rsidRDefault="00C30462" w:rsidP="00985743">
            <w:pPr>
              <w:widowControl w:val="0"/>
              <w:suppressAutoHyphens/>
              <w:jc w:val="right"/>
              <w:rPr>
                <w:sz w:val="20"/>
                <w:szCs w:val="20"/>
              </w:rPr>
            </w:pPr>
            <w:r w:rsidRPr="004F0B1C">
              <w:rPr>
                <w:sz w:val="20"/>
                <w:szCs w:val="20"/>
              </w:rPr>
              <w:t>77.00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683F200" w14:textId="77777777" w:rsidR="00C30462" w:rsidRPr="004F0B1C" w:rsidRDefault="00C30462" w:rsidP="00985743">
            <w:pPr>
              <w:widowControl w:val="0"/>
              <w:suppressAutoHyphens/>
              <w:jc w:val="right"/>
              <w:rPr>
                <w:sz w:val="20"/>
                <w:szCs w:val="20"/>
              </w:rPr>
            </w:pPr>
            <w:r w:rsidRPr="004F0B1C">
              <w:rPr>
                <w:sz w:val="20"/>
                <w:szCs w:val="20"/>
              </w:rPr>
              <w:t>82.00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3EE7E362" w14:textId="77777777" w:rsidR="00C30462" w:rsidRPr="004F0B1C" w:rsidRDefault="00C30462" w:rsidP="00985743">
            <w:pPr>
              <w:widowControl w:val="0"/>
              <w:suppressAutoHyphens/>
              <w:jc w:val="right"/>
              <w:rPr>
                <w:sz w:val="20"/>
                <w:szCs w:val="20"/>
              </w:rPr>
            </w:pPr>
            <w:r w:rsidRPr="004F0B1C">
              <w:rPr>
                <w:sz w:val="20"/>
                <w:szCs w:val="20"/>
              </w:rPr>
              <w:t>80.00</w:t>
            </w:r>
          </w:p>
        </w:tc>
        <w:tc>
          <w:tcPr>
            <w:tcW w:w="697" w:type="pct"/>
            <w:gridSpan w:val="2"/>
            <w:tcBorders>
              <w:top w:val="single" w:sz="4" w:space="0" w:color="auto"/>
              <w:left w:val="single" w:sz="4" w:space="0" w:color="auto"/>
              <w:bottom w:val="single" w:sz="4" w:space="0" w:color="auto"/>
              <w:right w:val="single" w:sz="4" w:space="0" w:color="auto"/>
            </w:tcBorders>
          </w:tcPr>
          <w:p w14:paraId="610B0A54" w14:textId="77777777" w:rsidR="00C30462" w:rsidRPr="004F0B1C" w:rsidRDefault="00C30462" w:rsidP="00985743">
            <w:pPr>
              <w:keepNext/>
              <w:keepLines/>
              <w:suppressAutoHyphens/>
              <w:jc w:val="right"/>
              <w:rPr>
                <w:sz w:val="20"/>
                <w:szCs w:val="20"/>
              </w:rPr>
            </w:pPr>
            <w:r w:rsidRPr="004F0B1C">
              <w:rPr>
                <w:sz w:val="20"/>
                <w:szCs w:val="20"/>
              </w:rPr>
              <w:t>82.00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F982FA6" w14:textId="6E65A08E" w:rsidR="00C30462" w:rsidRPr="004F0B1C" w:rsidRDefault="00C30462" w:rsidP="00985743">
            <w:pPr>
              <w:keepNext/>
              <w:keepLines/>
              <w:suppressAutoHyphens/>
              <w:jc w:val="right"/>
              <w:rPr>
                <w:sz w:val="20"/>
                <w:szCs w:val="20"/>
                <w:highlight w:val="yellow"/>
              </w:rPr>
            </w:pPr>
            <w:r w:rsidRPr="004F0B1C">
              <w:rPr>
                <w:sz w:val="20"/>
                <w:szCs w:val="20"/>
              </w:rPr>
              <w:t>90.00</w:t>
            </w:r>
          </w:p>
        </w:tc>
      </w:tr>
      <w:tr w:rsidR="004F0B1C" w:rsidRPr="004F0B1C" w14:paraId="27334DFF"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3038E0A6" w14:textId="77777777" w:rsidR="00C30462" w:rsidRPr="004F0B1C" w:rsidRDefault="00C30462" w:rsidP="00985743">
            <w:pPr>
              <w:widowControl w:val="0"/>
              <w:suppressAutoHyphens/>
              <w:rPr>
                <w:sz w:val="20"/>
                <w:szCs w:val="20"/>
              </w:rPr>
            </w:pPr>
            <w:r w:rsidRPr="004F0B1C">
              <w:rPr>
                <w:sz w:val="20"/>
                <w:szCs w:val="20"/>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10F0E88" w14:textId="77777777" w:rsidR="00C30462" w:rsidRPr="004F0B1C" w:rsidRDefault="00C30462" w:rsidP="00985743">
            <w:pPr>
              <w:widowControl w:val="0"/>
              <w:suppressAutoHyphens/>
              <w:jc w:val="right"/>
              <w:rPr>
                <w:sz w:val="20"/>
                <w:szCs w:val="20"/>
              </w:rPr>
            </w:pPr>
            <w:r w:rsidRPr="004F0B1C">
              <w:rPr>
                <w:sz w:val="20"/>
                <w:szCs w:val="20"/>
              </w:rPr>
              <w:t>2,087.5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9AD432A" w14:textId="77777777" w:rsidR="00C30462" w:rsidRPr="004F0B1C" w:rsidRDefault="00C30462" w:rsidP="00985743">
            <w:pPr>
              <w:widowControl w:val="0"/>
              <w:suppressAutoHyphens/>
              <w:jc w:val="right"/>
              <w:rPr>
                <w:sz w:val="20"/>
                <w:szCs w:val="20"/>
              </w:rPr>
            </w:pPr>
            <w:r w:rsidRPr="004F0B1C">
              <w:rPr>
                <w:sz w:val="20"/>
                <w:szCs w:val="20"/>
              </w:rPr>
              <w:t>286.00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56F647DF" w14:textId="77777777" w:rsidR="00C30462" w:rsidRPr="004F0B1C" w:rsidRDefault="00C30462" w:rsidP="00985743">
            <w:pPr>
              <w:widowControl w:val="0"/>
              <w:suppressAutoHyphens/>
              <w:jc w:val="right"/>
              <w:rPr>
                <w:sz w:val="20"/>
                <w:szCs w:val="20"/>
              </w:rPr>
            </w:pPr>
            <w:r w:rsidRPr="004F0B1C">
              <w:rPr>
                <w:sz w:val="20"/>
                <w:szCs w:val="20"/>
              </w:rPr>
              <w:t>298.00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413016E5" w14:textId="77777777" w:rsidR="00C30462" w:rsidRPr="004F0B1C" w:rsidRDefault="00C30462" w:rsidP="00985743">
            <w:pPr>
              <w:widowControl w:val="0"/>
              <w:suppressAutoHyphens/>
              <w:jc w:val="right"/>
              <w:rPr>
                <w:sz w:val="20"/>
                <w:szCs w:val="20"/>
              </w:rPr>
            </w:pPr>
            <w:r w:rsidRPr="004F0B1C">
              <w:rPr>
                <w:sz w:val="20"/>
                <w:szCs w:val="20"/>
              </w:rPr>
              <w:t>310.00</w:t>
            </w:r>
          </w:p>
        </w:tc>
        <w:tc>
          <w:tcPr>
            <w:tcW w:w="697" w:type="pct"/>
            <w:gridSpan w:val="2"/>
            <w:tcBorders>
              <w:top w:val="single" w:sz="4" w:space="0" w:color="auto"/>
              <w:left w:val="single" w:sz="4" w:space="0" w:color="auto"/>
              <w:bottom w:val="single" w:sz="4" w:space="0" w:color="auto"/>
              <w:right w:val="single" w:sz="4" w:space="0" w:color="auto"/>
            </w:tcBorders>
          </w:tcPr>
          <w:p w14:paraId="6CEB23B5" w14:textId="77777777" w:rsidR="00C30462" w:rsidRPr="004F0B1C" w:rsidRDefault="00C30462" w:rsidP="00985743">
            <w:pPr>
              <w:keepNext/>
              <w:keepLines/>
              <w:suppressAutoHyphens/>
              <w:jc w:val="right"/>
              <w:rPr>
                <w:sz w:val="20"/>
                <w:szCs w:val="20"/>
              </w:rPr>
            </w:pPr>
            <w:r w:rsidRPr="004F0B1C">
              <w:rPr>
                <w:sz w:val="20"/>
                <w:szCs w:val="20"/>
              </w:rPr>
              <w:t>331.00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3C5D2C3" w14:textId="4BCD5D86" w:rsidR="00C30462" w:rsidRPr="004F0B1C" w:rsidRDefault="00C30462" w:rsidP="00985743">
            <w:pPr>
              <w:keepNext/>
              <w:keepLines/>
              <w:suppressAutoHyphens/>
              <w:jc w:val="right"/>
              <w:rPr>
                <w:sz w:val="20"/>
                <w:szCs w:val="20"/>
                <w:highlight w:val="yellow"/>
              </w:rPr>
            </w:pPr>
            <w:r w:rsidRPr="004F0B1C">
              <w:rPr>
                <w:sz w:val="20"/>
                <w:szCs w:val="20"/>
              </w:rPr>
              <w:t>364.90</w:t>
            </w:r>
          </w:p>
        </w:tc>
      </w:tr>
      <w:tr w:rsidR="004F0B1C" w:rsidRPr="004F0B1C" w14:paraId="45959A47"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7643EA3A" w14:textId="77777777" w:rsidR="00C30462" w:rsidRPr="004F0B1C" w:rsidRDefault="00C30462" w:rsidP="00985743">
            <w:pPr>
              <w:widowControl w:val="0"/>
              <w:suppressAutoHyphens/>
              <w:rPr>
                <w:sz w:val="20"/>
                <w:szCs w:val="20"/>
              </w:rPr>
            </w:pPr>
            <w:r w:rsidRPr="004F0B1C">
              <w:rPr>
                <w:sz w:val="20"/>
                <w:szCs w:val="20"/>
              </w:rPr>
              <w:t>R-422D</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67DB4EC" w14:textId="77777777" w:rsidR="00C30462" w:rsidRPr="004F0B1C" w:rsidRDefault="00C30462" w:rsidP="00985743">
            <w:pPr>
              <w:widowControl w:val="0"/>
              <w:suppressAutoHyphens/>
              <w:jc w:val="right"/>
              <w:rPr>
                <w:sz w:val="20"/>
                <w:szCs w:val="20"/>
              </w:rPr>
            </w:pPr>
            <w:r w:rsidRPr="004F0B1C">
              <w:rPr>
                <w:sz w:val="20"/>
                <w:szCs w:val="20"/>
              </w:rPr>
              <w:t>2,728.95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F929355" w14:textId="77777777" w:rsidR="00C30462" w:rsidRPr="004F0B1C" w:rsidRDefault="00C30462" w:rsidP="00985743">
            <w:pPr>
              <w:widowControl w:val="0"/>
              <w:suppressAutoHyphens/>
              <w:jc w:val="right"/>
              <w:rPr>
                <w:sz w:val="20"/>
                <w:szCs w:val="20"/>
              </w:rPr>
            </w:pPr>
            <w:r w:rsidRPr="004F0B1C">
              <w:rPr>
                <w:sz w:val="20"/>
                <w:szCs w:val="20"/>
              </w:rPr>
              <w:t>36.00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52AF64C" w14:textId="77777777" w:rsidR="00C30462" w:rsidRPr="004F0B1C" w:rsidRDefault="00C30462" w:rsidP="00985743">
            <w:pPr>
              <w:widowControl w:val="0"/>
              <w:suppressAutoHyphens/>
              <w:jc w:val="right"/>
              <w:rPr>
                <w:sz w:val="20"/>
                <w:szCs w:val="20"/>
              </w:rPr>
            </w:pPr>
            <w:r w:rsidRPr="004F0B1C">
              <w:rPr>
                <w:sz w:val="20"/>
                <w:szCs w:val="20"/>
              </w:rPr>
              <w:t>30.00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C37BA53" w14:textId="77777777" w:rsidR="00C30462" w:rsidRPr="004F0B1C" w:rsidRDefault="00C30462" w:rsidP="00985743">
            <w:pPr>
              <w:widowControl w:val="0"/>
              <w:suppressAutoHyphens/>
              <w:jc w:val="right"/>
              <w:rPr>
                <w:sz w:val="20"/>
                <w:szCs w:val="20"/>
              </w:rPr>
            </w:pPr>
            <w:r w:rsidRPr="004F0B1C">
              <w:rPr>
                <w:sz w:val="20"/>
                <w:szCs w:val="20"/>
              </w:rPr>
              <w:t>46.00</w:t>
            </w:r>
          </w:p>
        </w:tc>
        <w:tc>
          <w:tcPr>
            <w:tcW w:w="697" w:type="pct"/>
            <w:gridSpan w:val="2"/>
            <w:tcBorders>
              <w:top w:val="single" w:sz="4" w:space="0" w:color="auto"/>
              <w:left w:val="single" w:sz="4" w:space="0" w:color="auto"/>
              <w:bottom w:val="single" w:sz="4" w:space="0" w:color="auto"/>
              <w:right w:val="single" w:sz="4" w:space="0" w:color="auto"/>
            </w:tcBorders>
          </w:tcPr>
          <w:p w14:paraId="50F3A73E" w14:textId="77777777" w:rsidR="00C30462" w:rsidRPr="004F0B1C" w:rsidRDefault="00C30462" w:rsidP="00985743">
            <w:pPr>
              <w:keepNext/>
              <w:keepLines/>
              <w:suppressAutoHyphens/>
              <w:jc w:val="right"/>
              <w:rPr>
                <w:sz w:val="20"/>
                <w:szCs w:val="20"/>
              </w:rPr>
            </w:pPr>
            <w:r w:rsidRPr="004F0B1C">
              <w:rPr>
                <w:sz w:val="20"/>
                <w:szCs w:val="20"/>
              </w:rPr>
              <w:t>39.00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E63CBFE" w14:textId="2089B3ED" w:rsidR="00C30462" w:rsidRPr="004F0B1C" w:rsidRDefault="00C30462" w:rsidP="00985743">
            <w:pPr>
              <w:keepNext/>
              <w:keepLines/>
              <w:suppressAutoHyphens/>
              <w:jc w:val="right"/>
              <w:rPr>
                <w:sz w:val="20"/>
                <w:szCs w:val="20"/>
                <w:highlight w:val="yellow"/>
              </w:rPr>
            </w:pPr>
            <w:r w:rsidRPr="004F0B1C">
              <w:rPr>
                <w:sz w:val="20"/>
                <w:szCs w:val="20"/>
              </w:rPr>
              <w:t>41.00</w:t>
            </w:r>
          </w:p>
        </w:tc>
      </w:tr>
      <w:tr w:rsidR="004F0B1C" w:rsidRPr="004F0B1C" w14:paraId="6E15E727" w14:textId="77777777" w:rsidTr="00210F1A">
        <w:tc>
          <w:tcPr>
            <w:tcW w:w="911" w:type="pct"/>
            <w:tcBorders>
              <w:top w:val="single" w:sz="4" w:space="0" w:color="auto"/>
              <w:left w:val="single" w:sz="4" w:space="0" w:color="auto"/>
              <w:bottom w:val="single" w:sz="4" w:space="0" w:color="auto"/>
              <w:right w:val="single" w:sz="4" w:space="0" w:color="auto"/>
            </w:tcBorders>
            <w:shd w:val="clear" w:color="auto" w:fill="auto"/>
          </w:tcPr>
          <w:p w14:paraId="174C68D1" w14:textId="77777777" w:rsidR="00C30462" w:rsidRPr="004F0B1C" w:rsidRDefault="00C30462" w:rsidP="00985743">
            <w:pPr>
              <w:widowControl w:val="0"/>
              <w:suppressAutoHyphens/>
              <w:rPr>
                <w:sz w:val="20"/>
                <w:szCs w:val="20"/>
              </w:rPr>
            </w:pPr>
            <w:r w:rsidRPr="004F0B1C">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95DD74A" w14:textId="77777777" w:rsidR="00C30462" w:rsidRPr="004F0B1C" w:rsidRDefault="00C30462" w:rsidP="00985743">
            <w:pPr>
              <w:widowControl w:val="0"/>
              <w:suppressAutoHyphens/>
              <w:jc w:val="right"/>
              <w:rPr>
                <w:sz w:val="20"/>
                <w:szCs w:val="20"/>
              </w:rPr>
            </w:pPr>
            <w:r w:rsidRPr="004F0B1C">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0192905" w14:textId="77777777" w:rsidR="00C30462" w:rsidRPr="004F0B1C" w:rsidRDefault="00C30462" w:rsidP="00985743">
            <w:pPr>
              <w:widowControl w:val="0"/>
              <w:suppressAutoHyphens/>
              <w:jc w:val="right"/>
              <w:rPr>
                <w:sz w:val="20"/>
                <w:szCs w:val="20"/>
              </w:rPr>
            </w:pPr>
            <w:r w:rsidRPr="004F0B1C">
              <w:rPr>
                <w:sz w:val="20"/>
                <w:szCs w:val="20"/>
              </w:rPr>
              <w:t>17.00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047774F" w14:textId="77777777" w:rsidR="00C30462" w:rsidRPr="004F0B1C" w:rsidRDefault="00C30462" w:rsidP="00985743">
            <w:pPr>
              <w:widowControl w:val="0"/>
              <w:suppressAutoHyphens/>
              <w:jc w:val="right"/>
              <w:rPr>
                <w:sz w:val="20"/>
                <w:szCs w:val="20"/>
              </w:rPr>
            </w:pPr>
            <w:r w:rsidRPr="004F0B1C">
              <w:rPr>
                <w:sz w:val="20"/>
                <w:szCs w:val="20"/>
              </w:rPr>
              <w:t>18.00</w:t>
            </w:r>
          </w:p>
        </w:tc>
        <w:tc>
          <w:tcPr>
            <w:tcW w:w="698" w:type="pct"/>
            <w:gridSpan w:val="3"/>
            <w:tcBorders>
              <w:top w:val="single" w:sz="4" w:space="0" w:color="auto"/>
              <w:left w:val="single" w:sz="4" w:space="0" w:color="auto"/>
              <w:bottom w:val="single" w:sz="4" w:space="0" w:color="auto"/>
              <w:right w:val="single" w:sz="4" w:space="0" w:color="auto"/>
            </w:tcBorders>
            <w:shd w:val="clear" w:color="auto" w:fill="auto"/>
          </w:tcPr>
          <w:p w14:paraId="00B91162" w14:textId="77777777" w:rsidR="00C30462" w:rsidRPr="004F0B1C" w:rsidRDefault="00C30462" w:rsidP="00985743">
            <w:pPr>
              <w:widowControl w:val="0"/>
              <w:suppressAutoHyphens/>
              <w:jc w:val="right"/>
              <w:rPr>
                <w:sz w:val="20"/>
                <w:szCs w:val="20"/>
              </w:rPr>
            </w:pPr>
            <w:r w:rsidRPr="004F0B1C">
              <w:rPr>
                <w:sz w:val="20"/>
                <w:szCs w:val="20"/>
              </w:rPr>
              <w:t>25.00</w:t>
            </w:r>
          </w:p>
        </w:tc>
        <w:tc>
          <w:tcPr>
            <w:tcW w:w="697" w:type="pct"/>
            <w:gridSpan w:val="2"/>
            <w:tcBorders>
              <w:top w:val="single" w:sz="4" w:space="0" w:color="auto"/>
              <w:left w:val="single" w:sz="4" w:space="0" w:color="auto"/>
              <w:bottom w:val="single" w:sz="4" w:space="0" w:color="auto"/>
              <w:right w:val="single" w:sz="4" w:space="0" w:color="auto"/>
            </w:tcBorders>
          </w:tcPr>
          <w:p w14:paraId="56DC7D7E" w14:textId="77777777" w:rsidR="00C30462" w:rsidRPr="004F0B1C" w:rsidRDefault="00C30462" w:rsidP="00985743">
            <w:pPr>
              <w:keepNext/>
              <w:keepLines/>
              <w:suppressAutoHyphens/>
              <w:jc w:val="right"/>
              <w:rPr>
                <w:sz w:val="20"/>
                <w:szCs w:val="20"/>
              </w:rPr>
            </w:pPr>
            <w:r w:rsidRPr="004F0B1C">
              <w:rPr>
                <w:sz w:val="20"/>
                <w:szCs w:val="20"/>
              </w:rPr>
              <w:t>12.00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3C74102" w14:textId="5DC84132" w:rsidR="00C30462" w:rsidRPr="004F0B1C" w:rsidRDefault="00C30462" w:rsidP="00985743">
            <w:pPr>
              <w:keepNext/>
              <w:keepLines/>
              <w:suppressAutoHyphens/>
              <w:jc w:val="right"/>
              <w:rPr>
                <w:sz w:val="20"/>
                <w:szCs w:val="20"/>
                <w:highlight w:val="yellow"/>
              </w:rPr>
            </w:pPr>
            <w:r w:rsidRPr="004F0B1C">
              <w:rPr>
                <w:sz w:val="20"/>
                <w:szCs w:val="20"/>
              </w:rPr>
              <w:t>13.00</w:t>
            </w:r>
          </w:p>
        </w:tc>
      </w:tr>
      <w:tr w:rsidR="004F0B1C" w:rsidRPr="004F0B1C" w14:paraId="290F14AF" w14:textId="6679FA8C" w:rsidTr="00264016">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5951C5EB" w14:textId="2444A984" w:rsidR="00C30462" w:rsidRPr="004F0B1C" w:rsidRDefault="00E65283" w:rsidP="00985743">
            <w:pPr>
              <w:widowControl w:val="0"/>
              <w:suppressAutoHyphens/>
              <w:spacing w:before="20" w:after="20"/>
              <w:jc w:val="left"/>
              <w:rPr>
                <w:bCs/>
                <w:sz w:val="20"/>
                <w:szCs w:val="20"/>
              </w:rPr>
            </w:pPr>
            <w:r>
              <w:rPr>
                <w:rFonts w:hint="eastAsia"/>
                <w:bCs/>
                <w:sz w:val="20"/>
                <w:szCs w:val="20"/>
                <w:lang w:eastAsia="zh-CN"/>
              </w:rPr>
              <w:t>共计</w:t>
            </w:r>
            <w:r w:rsidR="00C30462" w:rsidRPr="004F0B1C">
              <w:rPr>
                <w:bCs/>
                <w:sz w:val="20"/>
                <w:szCs w:val="20"/>
                <w:lang w:eastAsia="en-CA"/>
              </w:rPr>
              <w:t xml:space="preserve"> (</w:t>
            </w:r>
            <w:r>
              <w:rPr>
                <w:rFonts w:hint="eastAsia"/>
                <w:bCs/>
                <w:sz w:val="20"/>
                <w:szCs w:val="20"/>
                <w:lang w:eastAsia="zh-CN"/>
              </w:rPr>
              <w:t>公吨</w:t>
            </w:r>
            <w:r w:rsidR="00C30462" w:rsidRPr="004F0B1C">
              <w:rPr>
                <w:bCs/>
                <w:sz w:val="20"/>
                <w:szCs w:val="20"/>
                <w:lang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122A0DD" w14:textId="77777777" w:rsidR="00C30462" w:rsidRPr="00E65283" w:rsidRDefault="00C30462" w:rsidP="00985743">
            <w:pPr>
              <w:widowControl w:val="0"/>
              <w:suppressAutoHyphens/>
              <w:spacing w:before="20" w:after="20"/>
              <w:jc w:val="right"/>
              <w:rPr>
                <w:b/>
                <w:sz w:val="20"/>
                <w:szCs w:val="20"/>
              </w:rPr>
            </w:pPr>
            <w:r w:rsidRPr="00E65283">
              <w:rPr>
                <w:b/>
                <w:sz w:val="20"/>
                <w:szCs w:val="20"/>
              </w:rPr>
              <w:t>725.00</w:t>
            </w:r>
          </w:p>
        </w:tc>
        <w:tc>
          <w:tcPr>
            <w:tcW w:w="697" w:type="pct"/>
            <w:gridSpan w:val="2"/>
            <w:tcBorders>
              <w:top w:val="single" w:sz="4" w:space="0" w:color="auto"/>
              <w:left w:val="single" w:sz="4" w:space="0" w:color="auto"/>
              <w:bottom w:val="single" w:sz="4" w:space="0" w:color="auto"/>
              <w:right w:val="single" w:sz="4" w:space="0" w:color="auto"/>
            </w:tcBorders>
          </w:tcPr>
          <w:p w14:paraId="1882059F" w14:textId="77777777" w:rsidR="00C30462" w:rsidRPr="00E65283" w:rsidRDefault="00C30462" w:rsidP="00985743">
            <w:pPr>
              <w:widowControl w:val="0"/>
              <w:suppressAutoHyphens/>
              <w:spacing w:before="20" w:after="20"/>
              <w:jc w:val="right"/>
              <w:rPr>
                <w:b/>
                <w:sz w:val="20"/>
                <w:szCs w:val="20"/>
              </w:rPr>
            </w:pPr>
            <w:r w:rsidRPr="00E65283">
              <w:rPr>
                <w:b/>
                <w:sz w:val="20"/>
                <w:szCs w:val="20"/>
              </w:rPr>
              <w:t>798.00</w:t>
            </w:r>
          </w:p>
        </w:tc>
        <w:tc>
          <w:tcPr>
            <w:tcW w:w="698" w:type="pct"/>
            <w:gridSpan w:val="3"/>
            <w:tcBorders>
              <w:top w:val="single" w:sz="4" w:space="0" w:color="auto"/>
              <w:left w:val="single" w:sz="4" w:space="0" w:color="auto"/>
              <w:bottom w:val="single" w:sz="4" w:space="0" w:color="auto"/>
              <w:right w:val="single" w:sz="4" w:space="0" w:color="auto"/>
            </w:tcBorders>
          </w:tcPr>
          <w:p w14:paraId="4F1E553D" w14:textId="77777777" w:rsidR="00C30462" w:rsidRPr="00E65283" w:rsidRDefault="00C30462" w:rsidP="00985743">
            <w:pPr>
              <w:widowControl w:val="0"/>
              <w:suppressAutoHyphens/>
              <w:spacing w:before="20" w:after="20"/>
              <w:jc w:val="right"/>
              <w:rPr>
                <w:b/>
                <w:sz w:val="20"/>
                <w:szCs w:val="20"/>
              </w:rPr>
            </w:pPr>
            <w:r w:rsidRPr="00E65283">
              <w:rPr>
                <w:b/>
                <w:sz w:val="20"/>
                <w:szCs w:val="20"/>
              </w:rPr>
              <w:t>780.00</w:t>
            </w:r>
          </w:p>
        </w:tc>
        <w:tc>
          <w:tcPr>
            <w:tcW w:w="697" w:type="pct"/>
            <w:gridSpan w:val="2"/>
            <w:tcBorders>
              <w:top w:val="single" w:sz="4" w:space="0" w:color="auto"/>
              <w:left w:val="single" w:sz="4" w:space="0" w:color="auto"/>
              <w:bottom w:val="single" w:sz="4" w:space="0" w:color="auto"/>
              <w:right w:val="single" w:sz="4" w:space="0" w:color="auto"/>
            </w:tcBorders>
          </w:tcPr>
          <w:p w14:paraId="59B8F301" w14:textId="77777777" w:rsidR="00C30462" w:rsidRPr="00E65283" w:rsidRDefault="00C30462" w:rsidP="00985743">
            <w:pPr>
              <w:keepNext/>
              <w:keepLines/>
              <w:suppressAutoHyphens/>
              <w:spacing w:before="20" w:after="20"/>
              <w:jc w:val="right"/>
              <w:rPr>
                <w:b/>
                <w:sz w:val="20"/>
                <w:szCs w:val="20"/>
              </w:rPr>
            </w:pPr>
            <w:r w:rsidRPr="00E65283">
              <w:rPr>
                <w:b/>
                <w:sz w:val="20"/>
                <w:szCs w:val="20"/>
              </w:rPr>
              <w:t>801.00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74F5225" w14:textId="551F46E6" w:rsidR="00C30462" w:rsidRPr="00E65283" w:rsidRDefault="00C30462" w:rsidP="00985743">
            <w:pPr>
              <w:keepNext/>
              <w:keepLines/>
              <w:suppressAutoHyphens/>
              <w:spacing w:before="20" w:after="20"/>
              <w:jc w:val="right"/>
              <w:rPr>
                <w:b/>
                <w:sz w:val="20"/>
                <w:szCs w:val="20"/>
                <w:highlight w:val="yellow"/>
              </w:rPr>
            </w:pPr>
            <w:r w:rsidRPr="00E65283">
              <w:rPr>
                <w:b/>
                <w:sz w:val="20"/>
                <w:szCs w:val="20"/>
              </w:rPr>
              <w:t>866.60</w:t>
            </w:r>
          </w:p>
        </w:tc>
      </w:tr>
      <w:tr w:rsidR="004F0B1C" w:rsidRPr="004F0B1C" w14:paraId="0BBBFD39" w14:textId="77777777" w:rsidTr="00C30462">
        <w:tc>
          <w:tcPr>
            <w:tcW w:w="5000" w:type="pct"/>
            <w:gridSpan w:val="12"/>
            <w:tcBorders>
              <w:top w:val="single" w:sz="4" w:space="0" w:color="auto"/>
              <w:left w:val="single" w:sz="4" w:space="0" w:color="auto"/>
              <w:bottom w:val="single" w:sz="4" w:space="0" w:color="auto"/>
              <w:right w:val="single" w:sz="4" w:space="0" w:color="auto"/>
            </w:tcBorders>
          </w:tcPr>
          <w:p w14:paraId="42993CBD" w14:textId="4C76E8D9" w:rsidR="00C30462" w:rsidRPr="004F0B1C" w:rsidRDefault="008F1450" w:rsidP="00985743">
            <w:pPr>
              <w:widowControl w:val="0"/>
              <w:suppressAutoHyphens/>
              <w:spacing w:before="20" w:after="20"/>
              <w:jc w:val="center"/>
              <w:rPr>
                <w:rFonts w:ascii="SimHei" w:eastAsia="SimHei" w:hAnsi="SimHei"/>
                <w:sz w:val="20"/>
                <w:szCs w:val="20"/>
              </w:rPr>
            </w:pPr>
            <w:r w:rsidRPr="004F0B1C">
              <w:rPr>
                <w:rFonts w:ascii="SimHei" w:eastAsia="SimHei" w:hAnsi="SimHei"/>
                <w:sz w:val="20"/>
                <w:szCs w:val="20"/>
              </w:rPr>
              <w:t>二氧化碳当量吨</w:t>
            </w:r>
          </w:p>
        </w:tc>
      </w:tr>
      <w:tr w:rsidR="004F0B1C" w:rsidRPr="004F0B1C" w14:paraId="4C4A9A43" w14:textId="77777777" w:rsidTr="00264016">
        <w:trPr>
          <w:trHeight w:val="159"/>
        </w:trPr>
        <w:tc>
          <w:tcPr>
            <w:tcW w:w="911" w:type="pct"/>
            <w:tcBorders>
              <w:top w:val="single" w:sz="4" w:space="0" w:color="auto"/>
              <w:left w:val="single" w:sz="4" w:space="0" w:color="auto"/>
              <w:bottom w:val="single" w:sz="4" w:space="0" w:color="auto"/>
              <w:right w:val="single" w:sz="4" w:space="0" w:color="auto"/>
            </w:tcBorders>
          </w:tcPr>
          <w:p w14:paraId="45EE3006"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DB5387C"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675</w:t>
            </w:r>
          </w:p>
        </w:tc>
        <w:tc>
          <w:tcPr>
            <w:tcW w:w="697" w:type="pct"/>
            <w:tcBorders>
              <w:top w:val="single" w:sz="4" w:space="0" w:color="auto"/>
              <w:left w:val="single" w:sz="4" w:space="0" w:color="auto"/>
              <w:bottom w:val="single" w:sz="4" w:space="0" w:color="auto"/>
              <w:right w:val="single" w:sz="4" w:space="0" w:color="auto"/>
            </w:tcBorders>
            <w:vAlign w:val="center"/>
          </w:tcPr>
          <w:p w14:paraId="0C44D2E1"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41,175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75AAF72"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33,075</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7D097A9B"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34,425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B19679" w14:textId="77777777" w:rsidR="00C30462" w:rsidRPr="004F0B1C" w:rsidRDefault="00C30462" w:rsidP="00985743">
            <w:pPr>
              <w:jc w:val="right"/>
              <w:rPr>
                <w:sz w:val="20"/>
                <w:szCs w:val="20"/>
              </w:rPr>
            </w:pPr>
            <w:r w:rsidRPr="004F0B1C">
              <w:rPr>
                <w:sz w:val="20"/>
                <w:szCs w:val="20"/>
              </w:rPr>
              <w:t>36,450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AE69E11" w14:textId="62A85C85" w:rsidR="00C30462" w:rsidRPr="004F0B1C" w:rsidRDefault="00C30462" w:rsidP="00985743">
            <w:pPr>
              <w:jc w:val="right"/>
              <w:rPr>
                <w:sz w:val="20"/>
                <w:szCs w:val="20"/>
              </w:rPr>
            </w:pPr>
            <w:r w:rsidRPr="004F0B1C">
              <w:rPr>
                <w:sz w:val="20"/>
                <w:szCs w:val="20"/>
              </w:rPr>
              <w:t>36,450</w:t>
            </w:r>
          </w:p>
        </w:tc>
      </w:tr>
      <w:tr w:rsidR="004F0B1C" w:rsidRPr="004F0B1C" w14:paraId="3DA8692F" w14:textId="77777777" w:rsidTr="00264016">
        <w:tc>
          <w:tcPr>
            <w:tcW w:w="911" w:type="pct"/>
            <w:tcBorders>
              <w:top w:val="single" w:sz="4" w:space="0" w:color="auto"/>
              <w:left w:val="single" w:sz="4" w:space="0" w:color="auto"/>
              <w:bottom w:val="single" w:sz="4" w:space="0" w:color="auto"/>
              <w:right w:val="single" w:sz="4" w:space="0" w:color="auto"/>
            </w:tcBorders>
          </w:tcPr>
          <w:p w14:paraId="650CDCFF"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987089D"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center"/>
          </w:tcPr>
          <w:p w14:paraId="0C62510B"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178,750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2CBDCF4"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258,830</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51E83AD5"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183,040</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25CE13" w14:textId="77777777" w:rsidR="00C30462" w:rsidRPr="004F0B1C" w:rsidRDefault="00C30462" w:rsidP="00985743">
            <w:pPr>
              <w:jc w:val="right"/>
              <w:rPr>
                <w:sz w:val="20"/>
                <w:szCs w:val="20"/>
              </w:rPr>
            </w:pPr>
            <w:r w:rsidRPr="004F0B1C">
              <w:rPr>
                <w:sz w:val="20"/>
                <w:szCs w:val="20"/>
              </w:rPr>
              <w:t>211,640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65FA0CC" w14:textId="6FF2580B" w:rsidR="00C30462" w:rsidRPr="004F0B1C" w:rsidRDefault="00C30462" w:rsidP="00985743">
            <w:pPr>
              <w:jc w:val="right"/>
              <w:rPr>
                <w:sz w:val="20"/>
                <w:szCs w:val="20"/>
              </w:rPr>
            </w:pPr>
            <w:r w:rsidRPr="004F0B1C">
              <w:rPr>
                <w:sz w:val="20"/>
                <w:szCs w:val="20"/>
              </w:rPr>
              <w:t>233,376</w:t>
            </w:r>
          </w:p>
        </w:tc>
      </w:tr>
      <w:tr w:rsidR="004F0B1C" w:rsidRPr="004F0B1C" w14:paraId="57482D15" w14:textId="77777777" w:rsidTr="00264016">
        <w:tc>
          <w:tcPr>
            <w:tcW w:w="911" w:type="pct"/>
            <w:tcBorders>
              <w:top w:val="single" w:sz="4" w:space="0" w:color="auto"/>
              <w:left w:val="single" w:sz="4" w:space="0" w:color="auto"/>
              <w:bottom w:val="single" w:sz="4" w:space="0" w:color="auto"/>
              <w:right w:val="single" w:sz="4" w:space="0" w:color="auto"/>
            </w:tcBorders>
          </w:tcPr>
          <w:p w14:paraId="00D7F6F6"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829E865"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3,921.60</w:t>
            </w:r>
          </w:p>
        </w:tc>
        <w:tc>
          <w:tcPr>
            <w:tcW w:w="697" w:type="pct"/>
            <w:tcBorders>
              <w:top w:val="single" w:sz="4" w:space="0" w:color="auto"/>
              <w:left w:val="single" w:sz="4" w:space="0" w:color="auto"/>
              <w:bottom w:val="single" w:sz="4" w:space="0" w:color="auto"/>
              <w:right w:val="single" w:sz="4" w:space="0" w:color="auto"/>
            </w:tcBorders>
            <w:vAlign w:val="center"/>
          </w:tcPr>
          <w:p w14:paraId="7AC57143"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364,709</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397056A"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400,003</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53B7608A"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423,533</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FF6E57" w14:textId="77777777" w:rsidR="00C30462" w:rsidRPr="004F0B1C" w:rsidRDefault="00C30462" w:rsidP="00985743">
            <w:pPr>
              <w:jc w:val="right"/>
              <w:rPr>
                <w:sz w:val="20"/>
                <w:szCs w:val="20"/>
              </w:rPr>
            </w:pPr>
            <w:r w:rsidRPr="004F0B1C">
              <w:rPr>
                <w:sz w:val="20"/>
                <w:szCs w:val="20"/>
              </w:rPr>
              <w:t>392,160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E38E223" w14:textId="3F289642" w:rsidR="00C30462" w:rsidRPr="004F0B1C" w:rsidRDefault="00C30462" w:rsidP="00985743">
            <w:pPr>
              <w:jc w:val="right"/>
              <w:rPr>
                <w:sz w:val="20"/>
                <w:szCs w:val="20"/>
              </w:rPr>
            </w:pPr>
            <w:r w:rsidRPr="004F0B1C">
              <w:rPr>
                <w:sz w:val="20"/>
                <w:szCs w:val="20"/>
              </w:rPr>
              <w:t>400,003</w:t>
            </w:r>
          </w:p>
        </w:tc>
      </w:tr>
      <w:tr w:rsidR="004F0B1C" w:rsidRPr="004F0B1C" w14:paraId="7E44223F" w14:textId="77777777" w:rsidTr="00264016">
        <w:tc>
          <w:tcPr>
            <w:tcW w:w="911" w:type="pct"/>
            <w:tcBorders>
              <w:top w:val="single" w:sz="4" w:space="0" w:color="auto"/>
              <w:left w:val="single" w:sz="4" w:space="0" w:color="auto"/>
              <w:bottom w:val="single" w:sz="4" w:space="0" w:color="auto"/>
              <w:right w:val="single" w:sz="4" w:space="0" w:color="auto"/>
            </w:tcBorders>
          </w:tcPr>
          <w:p w14:paraId="06F66CB4"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R-407A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6B4E259"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center"/>
          </w:tcPr>
          <w:p w14:paraId="545C4992"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63,210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737F4CB0"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80,066</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75ADF64B"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67,424</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CE8CEA" w14:textId="77777777" w:rsidR="00C30462" w:rsidRPr="004F0B1C" w:rsidRDefault="00C30462" w:rsidP="00985743">
            <w:pPr>
              <w:jc w:val="right"/>
              <w:rPr>
                <w:sz w:val="20"/>
                <w:szCs w:val="20"/>
              </w:rPr>
            </w:pPr>
            <w:r w:rsidRPr="004F0B1C">
              <w:rPr>
                <w:sz w:val="20"/>
                <w:szCs w:val="20"/>
              </w:rPr>
              <w:t>73,745</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6800B59C" w14:textId="131929FC" w:rsidR="00C30462" w:rsidRPr="004F0B1C" w:rsidRDefault="00C30462" w:rsidP="00985743">
            <w:pPr>
              <w:jc w:val="right"/>
              <w:rPr>
                <w:sz w:val="20"/>
                <w:szCs w:val="20"/>
              </w:rPr>
            </w:pPr>
            <w:r w:rsidRPr="004F0B1C">
              <w:rPr>
                <w:sz w:val="20"/>
                <w:szCs w:val="20"/>
              </w:rPr>
              <w:t>81,119</w:t>
            </w:r>
          </w:p>
        </w:tc>
      </w:tr>
      <w:tr w:rsidR="004F0B1C" w:rsidRPr="004F0B1C" w14:paraId="2F3E4F72" w14:textId="77777777" w:rsidTr="00264016">
        <w:tc>
          <w:tcPr>
            <w:tcW w:w="911" w:type="pct"/>
            <w:tcBorders>
              <w:top w:val="single" w:sz="4" w:space="0" w:color="auto"/>
              <w:left w:val="single" w:sz="4" w:space="0" w:color="auto"/>
              <w:bottom w:val="single" w:sz="4" w:space="0" w:color="auto"/>
              <w:right w:val="single" w:sz="4" w:space="0" w:color="auto"/>
            </w:tcBorders>
          </w:tcPr>
          <w:p w14:paraId="16E2BF67"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3D59748"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center"/>
          </w:tcPr>
          <w:p w14:paraId="041955DD"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136,586</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5AFFB54F"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145,456</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1EDB701E"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141,908</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68EF43" w14:textId="77777777" w:rsidR="00C30462" w:rsidRPr="004F0B1C" w:rsidRDefault="00C30462" w:rsidP="00985743">
            <w:pPr>
              <w:jc w:val="right"/>
              <w:rPr>
                <w:sz w:val="20"/>
                <w:szCs w:val="20"/>
              </w:rPr>
            </w:pPr>
            <w:r w:rsidRPr="004F0B1C">
              <w:rPr>
                <w:sz w:val="20"/>
                <w:szCs w:val="20"/>
              </w:rPr>
              <w:t>145,456</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BAFB84D" w14:textId="476C7161" w:rsidR="00C30462" w:rsidRPr="004F0B1C" w:rsidRDefault="00C30462" w:rsidP="00985743">
            <w:pPr>
              <w:jc w:val="right"/>
              <w:rPr>
                <w:sz w:val="20"/>
                <w:szCs w:val="20"/>
              </w:rPr>
            </w:pPr>
            <w:r w:rsidRPr="004F0B1C">
              <w:rPr>
                <w:sz w:val="20"/>
                <w:szCs w:val="20"/>
              </w:rPr>
              <w:t>159,647</w:t>
            </w:r>
          </w:p>
        </w:tc>
      </w:tr>
      <w:tr w:rsidR="004F0B1C" w:rsidRPr="004F0B1C" w14:paraId="1E4AC002" w14:textId="77777777" w:rsidTr="00264016">
        <w:tc>
          <w:tcPr>
            <w:tcW w:w="911" w:type="pct"/>
            <w:tcBorders>
              <w:top w:val="single" w:sz="4" w:space="0" w:color="auto"/>
              <w:left w:val="single" w:sz="4" w:space="0" w:color="auto"/>
              <w:bottom w:val="single" w:sz="4" w:space="0" w:color="auto"/>
              <w:right w:val="single" w:sz="4" w:space="0" w:color="auto"/>
            </w:tcBorders>
          </w:tcPr>
          <w:p w14:paraId="047A8A5B"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R-410A</w:t>
            </w:r>
          </w:p>
        </w:tc>
        <w:tc>
          <w:tcPr>
            <w:tcW w:w="603" w:type="pct"/>
            <w:tcBorders>
              <w:top w:val="single" w:sz="4" w:space="0" w:color="auto"/>
              <w:left w:val="single" w:sz="4" w:space="0" w:color="auto"/>
              <w:bottom w:val="single" w:sz="4" w:space="0" w:color="auto"/>
              <w:right w:val="single" w:sz="4" w:space="0" w:color="auto"/>
            </w:tcBorders>
          </w:tcPr>
          <w:p w14:paraId="6C1A728A"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2,087.5</w:t>
            </w:r>
          </w:p>
        </w:tc>
        <w:tc>
          <w:tcPr>
            <w:tcW w:w="697" w:type="pct"/>
            <w:tcBorders>
              <w:top w:val="single" w:sz="4" w:space="0" w:color="auto"/>
              <w:left w:val="single" w:sz="4" w:space="0" w:color="auto"/>
              <w:bottom w:val="single" w:sz="4" w:space="0" w:color="auto"/>
              <w:right w:val="single" w:sz="4" w:space="0" w:color="auto"/>
            </w:tcBorders>
            <w:vAlign w:val="center"/>
          </w:tcPr>
          <w:p w14:paraId="4DA8FBC9"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597,025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6D03E56"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622,075</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5DF44DCB"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647,125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595BD0" w14:textId="77777777" w:rsidR="00C30462" w:rsidRPr="004F0B1C" w:rsidRDefault="00C30462" w:rsidP="00985743">
            <w:pPr>
              <w:jc w:val="right"/>
              <w:rPr>
                <w:sz w:val="20"/>
                <w:szCs w:val="20"/>
              </w:rPr>
            </w:pPr>
            <w:r w:rsidRPr="004F0B1C">
              <w:rPr>
                <w:sz w:val="20"/>
                <w:szCs w:val="20"/>
              </w:rPr>
              <w:t>690,963</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F23DFB9" w14:textId="26465EFF" w:rsidR="00C30462" w:rsidRPr="004F0B1C" w:rsidRDefault="00C30462" w:rsidP="00985743">
            <w:pPr>
              <w:jc w:val="right"/>
              <w:rPr>
                <w:sz w:val="20"/>
                <w:szCs w:val="20"/>
              </w:rPr>
            </w:pPr>
            <w:r w:rsidRPr="004F0B1C">
              <w:rPr>
                <w:sz w:val="20"/>
                <w:szCs w:val="20"/>
              </w:rPr>
              <w:t>761,729</w:t>
            </w:r>
          </w:p>
        </w:tc>
      </w:tr>
      <w:tr w:rsidR="004F0B1C" w:rsidRPr="004F0B1C" w14:paraId="69C14EE9" w14:textId="77777777" w:rsidTr="00264016">
        <w:tc>
          <w:tcPr>
            <w:tcW w:w="911" w:type="pct"/>
            <w:tcBorders>
              <w:top w:val="single" w:sz="4" w:space="0" w:color="auto"/>
              <w:left w:val="single" w:sz="4" w:space="0" w:color="auto"/>
              <w:bottom w:val="single" w:sz="4" w:space="0" w:color="auto"/>
              <w:right w:val="single" w:sz="4" w:space="0" w:color="auto"/>
            </w:tcBorders>
          </w:tcPr>
          <w:p w14:paraId="34B4E212" w14:textId="77777777" w:rsidR="00C30462" w:rsidRPr="004F0B1C" w:rsidRDefault="00C30462" w:rsidP="00985743">
            <w:pPr>
              <w:widowControl w:val="0"/>
              <w:shd w:val="clear" w:color="auto" w:fill="FFFFFF" w:themeFill="background1"/>
              <w:suppressAutoHyphens/>
              <w:rPr>
                <w:sz w:val="20"/>
                <w:szCs w:val="20"/>
              </w:rPr>
            </w:pPr>
            <w:r w:rsidRPr="004F0B1C">
              <w:rPr>
                <w:sz w:val="20"/>
                <w:szCs w:val="20"/>
              </w:rPr>
              <w:t>R-422D</w:t>
            </w:r>
          </w:p>
        </w:tc>
        <w:tc>
          <w:tcPr>
            <w:tcW w:w="603" w:type="pct"/>
            <w:tcBorders>
              <w:top w:val="single" w:sz="4" w:space="0" w:color="auto"/>
              <w:left w:val="single" w:sz="4" w:space="0" w:color="auto"/>
              <w:bottom w:val="single" w:sz="4" w:space="0" w:color="auto"/>
              <w:right w:val="single" w:sz="4" w:space="0" w:color="auto"/>
            </w:tcBorders>
          </w:tcPr>
          <w:p w14:paraId="1A51A21C"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2,728.95</w:t>
            </w:r>
          </w:p>
        </w:tc>
        <w:tc>
          <w:tcPr>
            <w:tcW w:w="697" w:type="pct"/>
            <w:tcBorders>
              <w:top w:val="single" w:sz="4" w:space="0" w:color="auto"/>
              <w:left w:val="single" w:sz="4" w:space="0" w:color="auto"/>
              <w:bottom w:val="single" w:sz="4" w:space="0" w:color="auto"/>
              <w:right w:val="single" w:sz="4" w:space="0" w:color="auto"/>
            </w:tcBorders>
            <w:vAlign w:val="center"/>
          </w:tcPr>
          <w:p w14:paraId="48C4D048"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98,242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1773844"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81,869</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15B667F1"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125,532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BE36DC" w14:textId="77777777" w:rsidR="00C30462" w:rsidRPr="004F0B1C" w:rsidRDefault="00C30462" w:rsidP="00985743">
            <w:pPr>
              <w:jc w:val="right"/>
              <w:rPr>
                <w:sz w:val="20"/>
                <w:szCs w:val="20"/>
              </w:rPr>
            </w:pPr>
            <w:r w:rsidRPr="004F0B1C">
              <w:rPr>
                <w:sz w:val="20"/>
                <w:szCs w:val="20"/>
              </w:rPr>
              <w:t>106,429</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94B5323" w14:textId="74B71E6C" w:rsidR="00C30462" w:rsidRPr="004F0B1C" w:rsidRDefault="00C30462" w:rsidP="00985743">
            <w:pPr>
              <w:jc w:val="right"/>
              <w:rPr>
                <w:sz w:val="20"/>
                <w:szCs w:val="20"/>
              </w:rPr>
            </w:pPr>
            <w:r w:rsidRPr="004F0B1C">
              <w:rPr>
                <w:sz w:val="20"/>
                <w:szCs w:val="20"/>
              </w:rPr>
              <w:t>111,887</w:t>
            </w:r>
          </w:p>
        </w:tc>
      </w:tr>
      <w:tr w:rsidR="004F0B1C" w:rsidRPr="004F0B1C" w14:paraId="4AF59149" w14:textId="77777777" w:rsidTr="00264016">
        <w:tc>
          <w:tcPr>
            <w:tcW w:w="911" w:type="pct"/>
            <w:tcBorders>
              <w:top w:val="single" w:sz="4" w:space="0" w:color="auto"/>
              <w:left w:val="single" w:sz="4" w:space="0" w:color="auto"/>
              <w:bottom w:val="single" w:sz="4" w:space="0" w:color="auto"/>
              <w:right w:val="single" w:sz="4" w:space="0" w:color="auto"/>
            </w:tcBorders>
          </w:tcPr>
          <w:p w14:paraId="37FD41BF" w14:textId="77777777" w:rsidR="00C30462" w:rsidRPr="004F0B1C" w:rsidDel="007C588C" w:rsidRDefault="00C30462" w:rsidP="00985743">
            <w:pPr>
              <w:widowControl w:val="0"/>
              <w:shd w:val="clear" w:color="auto" w:fill="FFFFFF" w:themeFill="background1"/>
              <w:suppressAutoHyphens/>
              <w:rPr>
                <w:sz w:val="20"/>
                <w:szCs w:val="20"/>
              </w:rPr>
            </w:pPr>
            <w:r w:rsidRPr="004F0B1C">
              <w:rPr>
                <w:sz w:val="20"/>
                <w:szCs w:val="20"/>
              </w:rPr>
              <w:t>R-507A</w:t>
            </w:r>
          </w:p>
        </w:tc>
        <w:tc>
          <w:tcPr>
            <w:tcW w:w="603" w:type="pct"/>
            <w:tcBorders>
              <w:top w:val="single" w:sz="4" w:space="0" w:color="auto"/>
              <w:left w:val="single" w:sz="4" w:space="0" w:color="auto"/>
              <w:bottom w:val="single" w:sz="4" w:space="0" w:color="auto"/>
              <w:right w:val="single" w:sz="4" w:space="0" w:color="auto"/>
            </w:tcBorders>
          </w:tcPr>
          <w:p w14:paraId="09D014F5"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0A2F2"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67,745</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F37CA46"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71,730</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6A57A749" w14:textId="77777777" w:rsidR="00C30462" w:rsidRPr="004F0B1C" w:rsidRDefault="00C30462" w:rsidP="00985743">
            <w:pPr>
              <w:widowControl w:val="0"/>
              <w:shd w:val="clear" w:color="auto" w:fill="FFFFFF" w:themeFill="background1"/>
              <w:suppressAutoHyphens/>
              <w:jc w:val="right"/>
              <w:rPr>
                <w:sz w:val="20"/>
                <w:szCs w:val="20"/>
              </w:rPr>
            </w:pPr>
            <w:r w:rsidRPr="004F0B1C">
              <w:rPr>
                <w:sz w:val="20"/>
                <w:szCs w:val="20"/>
              </w:rPr>
              <w:t>99,625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B97CC7" w14:textId="77777777" w:rsidR="00C30462" w:rsidRPr="004F0B1C" w:rsidRDefault="00C30462" w:rsidP="00985743">
            <w:pPr>
              <w:jc w:val="right"/>
              <w:rPr>
                <w:sz w:val="20"/>
                <w:szCs w:val="20"/>
              </w:rPr>
            </w:pPr>
            <w:r w:rsidRPr="004F0B1C">
              <w:rPr>
                <w:sz w:val="20"/>
                <w:szCs w:val="20"/>
              </w:rPr>
              <w:t>47,820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9F4AF4A" w14:textId="30170182" w:rsidR="00C30462" w:rsidRPr="004F0B1C" w:rsidRDefault="00C30462" w:rsidP="00985743">
            <w:pPr>
              <w:jc w:val="right"/>
              <w:rPr>
                <w:sz w:val="20"/>
                <w:szCs w:val="20"/>
              </w:rPr>
            </w:pPr>
            <w:r w:rsidRPr="004F0B1C">
              <w:rPr>
                <w:sz w:val="20"/>
                <w:szCs w:val="20"/>
              </w:rPr>
              <w:t>51,805</w:t>
            </w:r>
          </w:p>
        </w:tc>
      </w:tr>
      <w:tr w:rsidR="004F0B1C" w:rsidRPr="004F0B1C" w14:paraId="53523588" w14:textId="77777777" w:rsidTr="00264016">
        <w:tc>
          <w:tcPr>
            <w:tcW w:w="1513" w:type="pct"/>
            <w:gridSpan w:val="2"/>
            <w:tcBorders>
              <w:top w:val="single" w:sz="4" w:space="0" w:color="auto"/>
              <w:left w:val="single" w:sz="4" w:space="0" w:color="auto"/>
              <w:bottom w:val="single" w:sz="4" w:space="0" w:color="auto"/>
              <w:right w:val="single" w:sz="4" w:space="0" w:color="auto"/>
            </w:tcBorders>
          </w:tcPr>
          <w:p w14:paraId="49D36A78" w14:textId="4CD8007B" w:rsidR="00C30462" w:rsidRPr="004F0B1C" w:rsidRDefault="00E65283" w:rsidP="00985743">
            <w:pPr>
              <w:widowControl w:val="0"/>
              <w:shd w:val="clear" w:color="auto" w:fill="FFFFFF" w:themeFill="background1"/>
              <w:suppressAutoHyphens/>
              <w:spacing w:before="20" w:after="20"/>
              <w:jc w:val="left"/>
              <w:rPr>
                <w:bCs/>
                <w:sz w:val="20"/>
                <w:szCs w:val="20"/>
              </w:rPr>
            </w:pPr>
            <w:r>
              <w:rPr>
                <w:rFonts w:hint="eastAsia"/>
                <w:bCs/>
                <w:sz w:val="20"/>
                <w:szCs w:val="20"/>
                <w:lang w:eastAsia="zh-CN"/>
              </w:rPr>
              <w:t>共计</w:t>
            </w:r>
            <w:r w:rsidR="00C30462" w:rsidRPr="004F0B1C">
              <w:rPr>
                <w:bCs/>
                <w:sz w:val="20"/>
                <w:szCs w:val="20"/>
              </w:rPr>
              <w:t xml:space="preserve"> (</w:t>
            </w:r>
            <w:r w:rsidR="008F1450" w:rsidRPr="004F0B1C">
              <w:rPr>
                <w:bCs/>
                <w:sz w:val="20"/>
                <w:szCs w:val="20"/>
              </w:rPr>
              <w:t>二氧化碳当量吨</w:t>
            </w:r>
            <w:r w:rsidR="00C30462" w:rsidRPr="004F0B1C">
              <w:rPr>
                <w:bCs/>
                <w:sz w:val="20"/>
                <w:szCs w:val="20"/>
              </w:rPr>
              <w:t>)</w:t>
            </w:r>
          </w:p>
        </w:tc>
        <w:tc>
          <w:tcPr>
            <w:tcW w:w="697" w:type="pct"/>
            <w:tcBorders>
              <w:top w:val="single" w:sz="4" w:space="0" w:color="auto"/>
              <w:left w:val="single" w:sz="4" w:space="0" w:color="auto"/>
              <w:bottom w:val="single" w:sz="4" w:space="0" w:color="auto"/>
              <w:right w:val="single" w:sz="4" w:space="0" w:color="auto"/>
            </w:tcBorders>
            <w:vAlign w:val="center"/>
          </w:tcPr>
          <w:p w14:paraId="4EA86C56" w14:textId="77777777" w:rsidR="00C30462" w:rsidRPr="00E65283" w:rsidRDefault="00C30462" w:rsidP="00985743">
            <w:pPr>
              <w:widowControl w:val="0"/>
              <w:shd w:val="clear" w:color="auto" w:fill="FFFFFF" w:themeFill="background1"/>
              <w:suppressAutoHyphens/>
              <w:spacing w:before="20" w:after="20"/>
              <w:jc w:val="right"/>
              <w:rPr>
                <w:b/>
                <w:bCs/>
                <w:sz w:val="20"/>
                <w:szCs w:val="20"/>
              </w:rPr>
            </w:pPr>
            <w:r w:rsidRPr="00E65283">
              <w:rPr>
                <w:b/>
                <w:bCs/>
                <w:sz w:val="20"/>
                <w:szCs w:val="20"/>
              </w:rPr>
              <w:t>1,547,442</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E510AEA" w14:textId="77777777" w:rsidR="00C30462" w:rsidRPr="00E65283" w:rsidRDefault="00C30462" w:rsidP="00985743">
            <w:pPr>
              <w:widowControl w:val="0"/>
              <w:shd w:val="clear" w:color="auto" w:fill="FFFFFF" w:themeFill="background1"/>
              <w:suppressAutoHyphens/>
              <w:spacing w:before="20" w:after="20"/>
              <w:jc w:val="right"/>
              <w:rPr>
                <w:b/>
                <w:bCs/>
                <w:sz w:val="20"/>
                <w:szCs w:val="20"/>
              </w:rPr>
            </w:pPr>
            <w:r w:rsidRPr="00E65283">
              <w:rPr>
                <w:b/>
                <w:bCs/>
                <w:sz w:val="20"/>
                <w:szCs w:val="20"/>
              </w:rPr>
              <w:t>1,693,104</w:t>
            </w:r>
          </w:p>
        </w:tc>
        <w:tc>
          <w:tcPr>
            <w:tcW w:w="698" w:type="pct"/>
            <w:gridSpan w:val="3"/>
            <w:tcBorders>
              <w:top w:val="single" w:sz="4" w:space="0" w:color="auto"/>
              <w:left w:val="single" w:sz="4" w:space="0" w:color="auto"/>
              <w:bottom w:val="single" w:sz="4" w:space="0" w:color="auto"/>
              <w:right w:val="single" w:sz="4" w:space="0" w:color="auto"/>
            </w:tcBorders>
            <w:vAlign w:val="center"/>
          </w:tcPr>
          <w:p w14:paraId="761C8D85" w14:textId="77777777" w:rsidR="00C30462" w:rsidRPr="00E65283" w:rsidRDefault="00C30462" w:rsidP="00985743">
            <w:pPr>
              <w:widowControl w:val="0"/>
              <w:shd w:val="clear" w:color="auto" w:fill="FFFFFF" w:themeFill="background1"/>
              <w:suppressAutoHyphens/>
              <w:spacing w:before="20" w:after="20"/>
              <w:jc w:val="right"/>
              <w:rPr>
                <w:b/>
                <w:bCs/>
                <w:sz w:val="20"/>
                <w:szCs w:val="20"/>
              </w:rPr>
            </w:pPr>
            <w:r w:rsidRPr="00E65283">
              <w:rPr>
                <w:b/>
                <w:bCs/>
                <w:sz w:val="20"/>
                <w:szCs w:val="20"/>
              </w:rPr>
              <w:t>1,722,612</w:t>
            </w:r>
          </w:p>
        </w:tc>
        <w:tc>
          <w:tcPr>
            <w:tcW w:w="69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6E1157" w14:textId="77777777" w:rsidR="00C30462" w:rsidRPr="00E65283" w:rsidRDefault="00C30462" w:rsidP="00985743">
            <w:pPr>
              <w:spacing w:before="20" w:after="20"/>
              <w:jc w:val="right"/>
              <w:rPr>
                <w:b/>
                <w:bCs/>
                <w:sz w:val="20"/>
                <w:szCs w:val="20"/>
              </w:rPr>
            </w:pPr>
            <w:r w:rsidRPr="00E65283">
              <w:rPr>
                <w:b/>
                <w:bCs/>
                <w:sz w:val="20"/>
                <w:szCs w:val="20"/>
              </w:rPr>
              <w:t>1,704,662</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99C1158" w14:textId="46619F9D" w:rsidR="00C30462" w:rsidRPr="00E65283" w:rsidRDefault="00C30462" w:rsidP="00985743">
            <w:pPr>
              <w:spacing w:before="20" w:after="20"/>
              <w:jc w:val="right"/>
              <w:rPr>
                <w:b/>
                <w:bCs/>
                <w:sz w:val="20"/>
                <w:szCs w:val="20"/>
              </w:rPr>
            </w:pPr>
            <w:r w:rsidRPr="00E65283">
              <w:rPr>
                <w:b/>
                <w:bCs/>
                <w:sz w:val="20"/>
                <w:szCs w:val="20"/>
              </w:rPr>
              <w:t>1,836,01</w:t>
            </w:r>
            <w:r w:rsidR="009742EF" w:rsidRPr="00E65283">
              <w:rPr>
                <w:b/>
                <w:bCs/>
                <w:sz w:val="20"/>
                <w:szCs w:val="20"/>
              </w:rPr>
              <w:t>6</w:t>
            </w:r>
          </w:p>
        </w:tc>
      </w:tr>
      <w:tr w:rsidR="004F0B1C" w:rsidRPr="004F0B1C" w14:paraId="109C6043" w14:textId="77777777" w:rsidTr="00004949">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13DC9713" w14:textId="241796DD" w:rsidR="00264016" w:rsidRPr="004F0B1C" w:rsidRDefault="00264016" w:rsidP="00264016">
            <w:pPr>
              <w:widowControl w:val="0"/>
              <w:shd w:val="clear" w:color="auto" w:fill="FFFFFF" w:themeFill="background1"/>
              <w:suppressAutoHyphens/>
              <w:spacing w:before="20" w:after="20"/>
              <w:jc w:val="center"/>
              <w:rPr>
                <w:bCs/>
                <w:sz w:val="20"/>
                <w:szCs w:val="20"/>
                <w:lang w:eastAsia="zh-CN"/>
              </w:rPr>
            </w:pPr>
            <w:r w:rsidRPr="004F0B1C">
              <w:rPr>
                <w:rFonts w:ascii="SimHei" w:eastAsia="SimHei" w:hAnsi="SimHei" w:hint="eastAsia"/>
                <w:sz w:val="20"/>
                <w:szCs w:val="20"/>
                <w:lang w:eastAsia="zh-CN"/>
              </w:rPr>
              <w:t>氢氟碳化物基准数计算办法</w:t>
            </w:r>
            <w:r w:rsidRPr="004F0B1C">
              <w:rPr>
                <w:rFonts w:ascii="SimHei" w:eastAsia="SimHei" w:hAnsi="SimHei"/>
                <w:sz w:val="20"/>
                <w:szCs w:val="20"/>
                <w:lang w:eastAsia="zh-CN"/>
              </w:rPr>
              <w:t xml:space="preserve"> (二氧化碳当量吨)</w:t>
            </w:r>
          </w:p>
        </w:tc>
      </w:tr>
      <w:tr w:rsidR="004F0B1C" w:rsidRPr="004F0B1C" w14:paraId="61A0453B"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A25B232" w14:textId="02868C50" w:rsidR="00C30462" w:rsidRPr="004F0B1C" w:rsidRDefault="00264016" w:rsidP="00985743">
            <w:pPr>
              <w:widowControl w:val="0"/>
              <w:shd w:val="clear" w:color="auto" w:fill="FFFFFF" w:themeFill="background1"/>
              <w:suppressAutoHyphens/>
              <w:jc w:val="left"/>
              <w:rPr>
                <w:sz w:val="20"/>
                <w:szCs w:val="20"/>
                <w:lang w:eastAsia="zh-CN"/>
              </w:rPr>
            </w:pPr>
            <w:r w:rsidRPr="004F0B1C">
              <w:rPr>
                <w:rFonts w:hint="eastAsia"/>
                <w:sz w:val="20"/>
                <w:szCs w:val="20"/>
                <w:lang w:eastAsia="zh-CN"/>
              </w:rPr>
              <w:t>根据拟议修订数据确定的</w:t>
            </w:r>
            <w:r w:rsidRPr="004F0B1C">
              <w:rPr>
                <w:sz w:val="20"/>
                <w:szCs w:val="20"/>
                <w:lang w:eastAsia="zh-CN"/>
              </w:rPr>
              <w:t>2020</w:t>
            </w:r>
            <w:r w:rsidRPr="004F0B1C">
              <w:rPr>
                <w:rFonts w:hint="eastAsia"/>
                <w:sz w:val="20"/>
                <w:szCs w:val="20"/>
                <w:lang w:eastAsia="zh-CN"/>
              </w:rPr>
              <w:t xml:space="preserve"> </w:t>
            </w:r>
            <w:r w:rsidRPr="004F0B1C">
              <w:rPr>
                <w:sz w:val="20"/>
                <w:szCs w:val="20"/>
                <w:lang w:eastAsia="zh-CN"/>
              </w:rPr>
              <w:t>–</w:t>
            </w:r>
            <w:r w:rsidRPr="004F0B1C">
              <w:rPr>
                <w:rFonts w:hint="eastAsia"/>
                <w:sz w:val="20"/>
                <w:szCs w:val="20"/>
                <w:lang w:eastAsia="zh-CN"/>
              </w:rPr>
              <w:t xml:space="preserve"> </w:t>
            </w:r>
            <w:r w:rsidRPr="004F0B1C">
              <w:rPr>
                <w:sz w:val="20"/>
                <w:szCs w:val="20"/>
                <w:lang w:eastAsia="zh-CN"/>
              </w:rPr>
              <w:t>2022</w:t>
            </w:r>
            <w:r w:rsidRPr="004F0B1C">
              <w:rPr>
                <w:sz w:val="20"/>
                <w:szCs w:val="20"/>
                <w:lang w:eastAsia="zh-CN"/>
              </w:rPr>
              <w:t>年</w:t>
            </w:r>
            <w:r w:rsidRPr="004F0B1C">
              <w:rPr>
                <w:rFonts w:hint="eastAsia"/>
                <w:sz w:val="20"/>
                <w:szCs w:val="20"/>
                <w:lang w:eastAsia="zh-CN"/>
              </w:rPr>
              <w:t>氢氟碳化物平均消费量</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7332096B" w14:textId="77777777" w:rsidR="00C30462" w:rsidRPr="004F0B1C" w:rsidRDefault="00C30462" w:rsidP="00985743">
            <w:pPr>
              <w:jc w:val="right"/>
              <w:rPr>
                <w:sz w:val="20"/>
                <w:szCs w:val="20"/>
              </w:rPr>
            </w:pPr>
            <w:r w:rsidRPr="004F0B1C">
              <w:rPr>
                <w:sz w:val="20"/>
                <w:szCs w:val="20"/>
              </w:rPr>
              <w:t>1,654,386</w:t>
            </w:r>
          </w:p>
        </w:tc>
      </w:tr>
      <w:tr w:rsidR="004F0B1C" w:rsidRPr="004F0B1C" w14:paraId="22100BF0"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C8CCFE8" w14:textId="30DA0B80" w:rsidR="00C30462" w:rsidRPr="004F0B1C" w:rsidRDefault="00264016" w:rsidP="00985743">
            <w:pPr>
              <w:widowControl w:val="0"/>
              <w:shd w:val="clear" w:color="auto" w:fill="FFFFFF" w:themeFill="background1"/>
              <w:suppressAutoHyphens/>
              <w:jc w:val="left"/>
              <w:rPr>
                <w:sz w:val="20"/>
                <w:szCs w:val="20"/>
              </w:rPr>
            </w:pPr>
            <w:r w:rsidRPr="004F0B1C">
              <w:rPr>
                <w:sz w:val="20"/>
                <w:szCs w:val="20"/>
              </w:rPr>
              <w:t>氟氯烃基准数</w:t>
            </w:r>
            <w:r w:rsidRPr="004F0B1C">
              <w:rPr>
                <w:sz w:val="20"/>
                <w:szCs w:val="20"/>
              </w:rPr>
              <w:t>(65%)</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2110F191" w14:textId="77777777" w:rsidR="00C30462" w:rsidRPr="004F0B1C" w:rsidRDefault="00C30462" w:rsidP="00985743">
            <w:pPr>
              <w:jc w:val="right"/>
              <w:rPr>
                <w:sz w:val="20"/>
                <w:szCs w:val="20"/>
              </w:rPr>
            </w:pPr>
            <w:r w:rsidRPr="004F0B1C">
              <w:rPr>
                <w:sz w:val="20"/>
                <w:szCs w:val="20"/>
              </w:rPr>
              <w:t>483,648</w:t>
            </w:r>
          </w:p>
        </w:tc>
      </w:tr>
      <w:tr w:rsidR="004F0B1C" w:rsidRPr="004F0B1C" w14:paraId="349EC8C8" w14:textId="77777777" w:rsidTr="00210F1A">
        <w:tc>
          <w:tcPr>
            <w:tcW w:w="3560" w:type="pct"/>
            <w:gridSpan w:val="7"/>
            <w:tcBorders>
              <w:top w:val="single" w:sz="4" w:space="0" w:color="auto"/>
              <w:left w:val="single" w:sz="4" w:space="0" w:color="auto"/>
              <w:bottom w:val="single" w:sz="4" w:space="0" w:color="auto"/>
              <w:right w:val="single" w:sz="4" w:space="0" w:color="auto"/>
            </w:tcBorders>
          </w:tcPr>
          <w:p w14:paraId="5CA6BBDF" w14:textId="7022DDD2" w:rsidR="00C30462" w:rsidRPr="004F0B1C" w:rsidRDefault="00264016" w:rsidP="00985743">
            <w:pPr>
              <w:widowControl w:val="0"/>
              <w:shd w:val="clear" w:color="auto" w:fill="FFFFFF" w:themeFill="background1"/>
              <w:suppressAutoHyphens/>
              <w:spacing w:before="20" w:after="20"/>
              <w:jc w:val="left"/>
              <w:rPr>
                <w:bCs/>
                <w:sz w:val="20"/>
                <w:szCs w:val="20"/>
                <w:lang w:eastAsia="zh-CN"/>
              </w:rPr>
            </w:pPr>
            <w:r w:rsidRPr="004F0B1C">
              <w:rPr>
                <w:rFonts w:hint="eastAsia"/>
                <w:bCs/>
                <w:sz w:val="20"/>
                <w:szCs w:val="20"/>
                <w:lang w:eastAsia="zh-CN"/>
              </w:rPr>
              <w:t>根据拟议修订数据确定的</w:t>
            </w:r>
            <w:r w:rsidRPr="004F0B1C">
              <w:rPr>
                <w:bCs/>
                <w:sz w:val="20"/>
                <w:szCs w:val="20"/>
                <w:lang w:eastAsia="zh-CN"/>
              </w:rPr>
              <w:t>氢氟碳化物基准数</w:t>
            </w:r>
          </w:p>
        </w:tc>
        <w:tc>
          <w:tcPr>
            <w:tcW w:w="1440" w:type="pct"/>
            <w:gridSpan w:val="5"/>
            <w:tcBorders>
              <w:top w:val="single" w:sz="4" w:space="0" w:color="auto"/>
              <w:left w:val="single" w:sz="4" w:space="0" w:color="auto"/>
              <w:bottom w:val="single" w:sz="4" w:space="0" w:color="auto"/>
              <w:right w:val="single" w:sz="4" w:space="0" w:color="auto"/>
            </w:tcBorders>
            <w:shd w:val="clear" w:color="auto" w:fill="auto"/>
          </w:tcPr>
          <w:p w14:paraId="03823102" w14:textId="77777777" w:rsidR="00C30462" w:rsidRPr="00E65283" w:rsidRDefault="00C30462" w:rsidP="00985743">
            <w:pPr>
              <w:spacing w:before="20" w:after="20"/>
              <w:jc w:val="right"/>
              <w:rPr>
                <w:b/>
                <w:sz w:val="20"/>
                <w:szCs w:val="20"/>
              </w:rPr>
            </w:pPr>
            <w:r w:rsidRPr="00E65283">
              <w:rPr>
                <w:b/>
                <w:sz w:val="20"/>
                <w:szCs w:val="20"/>
              </w:rPr>
              <w:t>2,138,034</w:t>
            </w:r>
          </w:p>
        </w:tc>
      </w:tr>
    </w:tbl>
    <w:p w14:paraId="237D7B65" w14:textId="2CBCBF6E" w:rsidR="0070038F" w:rsidRPr="004F0B1C" w:rsidRDefault="00C03590" w:rsidP="00985743">
      <w:pPr>
        <w:keepNext/>
        <w:spacing w:before="240" w:after="240"/>
        <w:rPr>
          <w:rFonts w:ascii="KaiTi" w:eastAsia="KaiTi" w:hAnsi="KaiTi"/>
          <w:sz w:val="24"/>
          <w:lang w:eastAsia="zh-CN"/>
        </w:rPr>
      </w:pPr>
      <w:r w:rsidRPr="004F0B1C">
        <w:rPr>
          <w:rFonts w:ascii="KaiTi" w:eastAsia="KaiTi" w:hAnsi="KaiTi"/>
          <w:sz w:val="24"/>
          <w:lang w:val="en-US" w:eastAsia="zh-CN"/>
        </w:rPr>
        <w:lastRenderedPageBreak/>
        <w:t>国家方案执行情况报告</w:t>
      </w:r>
    </w:p>
    <w:p w14:paraId="3B10404E" w14:textId="7E4BD2D1" w:rsidR="00845329" w:rsidRPr="004F0B1C" w:rsidRDefault="00DC5ECD" w:rsidP="00985743">
      <w:pPr>
        <w:pStyle w:val="Heading1"/>
        <w:tabs>
          <w:tab w:val="clear" w:pos="0"/>
        </w:tabs>
        <w:rPr>
          <w:sz w:val="24"/>
          <w:lang w:eastAsia="zh-CN"/>
        </w:rPr>
      </w:pPr>
      <w:r w:rsidRPr="004F0B1C">
        <w:rPr>
          <w:rFonts w:hint="eastAsia"/>
          <w:sz w:val="24"/>
          <w:lang w:val="en-US" w:eastAsia="zh-CN"/>
        </w:rPr>
        <w:t>几内亚政府在其</w:t>
      </w:r>
      <w:r w:rsidRPr="004F0B1C">
        <w:rPr>
          <w:rFonts w:hint="eastAsia"/>
          <w:sz w:val="24"/>
          <w:lang w:val="en-US" w:eastAsia="zh-CN"/>
        </w:rPr>
        <w:t>2020-2023</w:t>
      </w:r>
      <w:r w:rsidRPr="004F0B1C">
        <w:rPr>
          <w:rFonts w:hint="eastAsia"/>
          <w:sz w:val="24"/>
          <w:lang w:val="en-US" w:eastAsia="zh-CN"/>
        </w:rPr>
        <w:t>年国家方案执行报告中提供的行业氢氟碳化物消费量数据与根据《蒙特利尔议定书》第</w:t>
      </w:r>
      <w:r w:rsidRPr="004F0B1C">
        <w:rPr>
          <w:rFonts w:hint="eastAsia"/>
          <w:sz w:val="24"/>
          <w:lang w:val="en-US" w:eastAsia="zh-CN"/>
        </w:rPr>
        <w:t>7</w:t>
      </w:r>
      <w:r w:rsidRPr="004F0B1C">
        <w:rPr>
          <w:rFonts w:hint="eastAsia"/>
          <w:sz w:val="24"/>
          <w:lang w:val="en-US" w:eastAsia="zh-CN"/>
        </w:rPr>
        <w:t>条报告的数据</w:t>
      </w:r>
      <w:r w:rsidR="00E65283">
        <w:rPr>
          <w:rFonts w:hint="eastAsia"/>
          <w:sz w:val="24"/>
          <w:lang w:val="en-US" w:eastAsia="zh-CN"/>
        </w:rPr>
        <w:t>相</w:t>
      </w:r>
      <w:r w:rsidRPr="004F0B1C">
        <w:rPr>
          <w:rFonts w:hint="eastAsia"/>
          <w:sz w:val="24"/>
          <w:lang w:val="en-US" w:eastAsia="zh-CN"/>
        </w:rPr>
        <w:t>一致。于</w:t>
      </w:r>
      <w:r w:rsidRPr="004F0B1C">
        <w:rPr>
          <w:rFonts w:hint="eastAsia"/>
          <w:sz w:val="24"/>
          <w:lang w:val="en-US" w:eastAsia="zh-CN"/>
        </w:rPr>
        <w:t>2025</w:t>
      </w:r>
      <w:r w:rsidRPr="004F0B1C">
        <w:rPr>
          <w:rFonts w:hint="eastAsia"/>
          <w:sz w:val="24"/>
          <w:lang w:val="en-US" w:eastAsia="zh-CN"/>
        </w:rPr>
        <w:t>年</w:t>
      </w:r>
      <w:r w:rsidRPr="004F0B1C">
        <w:rPr>
          <w:rFonts w:hint="eastAsia"/>
          <w:sz w:val="24"/>
          <w:lang w:val="en-US" w:eastAsia="zh-CN"/>
        </w:rPr>
        <w:t>4</w:t>
      </w:r>
      <w:r w:rsidRPr="004F0B1C">
        <w:rPr>
          <w:rFonts w:hint="eastAsia"/>
          <w:sz w:val="24"/>
          <w:lang w:val="en-US" w:eastAsia="zh-CN"/>
        </w:rPr>
        <w:t>月</w:t>
      </w:r>
      <w:r w:rsidRPr="004F0B1C">
        <w:rPr>
          <w:rFonts w:hint="eastAsia"/>
          <w:sz w:val="24"/>
          <w:lang w:val="en-US" w:eastAsia="zh-CN"/>
        </w:rPr>
        <w:t>16</w:t>
      </w:r>
      <w:r w:rsidRPr="004F0B1C">
        <w:rPr>
          <w:rFonts w:hint="eastAsia"/>
          <w:sz w:val="24"/>
          <w:lang w:val="en-US" w:eastAsia="zh-CN"/>
        </w:rPr>
        <w:t>日提交了经修订的</w:t>
      </w:r>
      <w:r w:rsidRPr="004F0B1C">
        <w:rPr>
          <w:rFonts w:hint="eastAsia"/>
          <w:sz w:val="24"/>
          <w:lang w:val="en-US" w:eastAsia="zh-CN"/>
        </w:rPr>
        <w:t>2020</w:t>
      </w:r>
      <w:r w:rsidRPr="004F0B1C">
        <w:rPr>
          <w:rFonts w:hint="eastAsia"/>
          <w:sz w:val="24"/>
          <w:lang w:val="en-US" w:eastAsia="zh-CN"/>
        </w:rPr>
        <w:t>年至</w:t>
      </w:r>
      <w:r w:rsidRPr="004F0B1C">
        <w:rPr>
          <w:rFonts w:hint="eastAsia"/>
          <w:sz w:val="24"/>
          <w:lang w:val="en-US" w:eastAsia="zh-CN"/>
        </w:rPr>
        <w:t>2022</w:t>
      </w:r>
      <w:r w:rsidRPr="004F0B1C">
        <w:rPr>
          <w:rFonts w:hint="eastAsia"/>
          <w:sz w:val="24"/>
          <w:lang w:val="en-US" w:eastAsia="zh-CN"/>
        </w:rPr>
        <w:t>年国家方案数据。</w:t>
      </w:r>
    </w:p>
    <w:p w14:paraId="5FA6ED7E" w14:textId="59D43221" w:rsidR="0070038F" w:rsidRPr="004F0B1C" w:rsidRDefault="00DC5ECD" w:rsidP="00985743">
      <w:pPr>
        <w:pStyle w:val="Heading1"/>
        <w:keepNext/>
        <w:numPr>
          <w:ilvl w:val="0"/>
          <w:numId w:val="0"/>
        </w:numPr>
        <w:spacing w:before="240"/>
        <w:rPr>
          <w:sz w:val="24"/>
          <w:u w:val="single"/>
        </w:rPr>
      </w:pPr>
      <w:r w:rsidRPr="004F0B1C">
        <w:rPr>
          <w:rFonts w:hint="eastAsia"/>
          <w:sz w:val="24"/>
          <w:u w:val="single"/>
          <w:lang w:val="en-US"/>
        </w:rPr>
        <w:t>氢氟碳化物消费趋势</w:t>
      </w:r>
    </w:p>
    <w:p w14:paraId="21F1F1D6" w14:textId="0FA6D2F0" w:rsidR="0070038F" w:rsidRPr="004F0B1C" w:rsidRDefault="009E4E5B" w:rsidP="00985743">
      <w:pPr>
        <w:pStyle w:val="Heading1"/>
        <w:tabs>
          <w:tab w:val="clear" w:pos="0"/>
        </w:tabs>
        <w:rPr>
          <w:sz w:val="24"/>
        </w:rPr>
      </w:pPr>
      <w:r w:rsidRPr="004F0B1C">
        <w:rPr>
          <w:rFonts w:hint="eastAsia"/>
          <w:sz w:val="24"/>
          <w:lang w:val="en-US" w:eastAsia="zh-CN"/>
        </w:rPr>
        <w:t>2020</w:t>
      </w:r>
      <w:r w:rsidRPr="004F0B1C">
        <w:rPr>
          <w:rFonts w:hint="eastAsia"/>
          <w:sz w:val="24"/>
          <w:lang w:val="en-US" w:eastAsia="zh-CN"/>
        </w:rPr>
        <w:t>年至</w:t>
      </w:r>
      <w:r w:rsidRPr="004F0B1C">
        <w:rPr>
          <w:rFonts w:hint="eastAsia"/>
          <w:sz w:val="24"/>
          <w:lang w:val="en-US" w:eastAsia="zh-CN"/>
        </w:rPr>
        <w:t>2024</w:t>
      </w:r>
      <w:r w:rsidRPr="004F0B1C">
        <w:rPr>
          <w:rFonts w:hint="eastAsia"/>
          <w:sz w:val="24"/>
          <w:lang w:val="en-US" w:eastAsia="zh-CN"/>
        </w:rPr>
        <w:t>年的氢氟碳化物消费量呈增长趋势，原因是氢氟碳化物逐渐取代氟氯烃，而且进口商对即将出台的氢氟碳化物控制措施做出反应。总体而言，氢氟碳化物约占几内亚制冷和空调（</w:t>
      </w:r>
      <w:r w:rsidRPr="004F0B1C">
        <w:rPr>
          <w:rFonts w:hint="eastAsia"/>
          <w:sz w:val="24"/>
          <w:lang w:val="en-US" w:eastAsia="zh-CN"/>
        </w:rPr>
        <w:t>RAC</w:t>
      </w:r>
      <w:r w:rsidRPr="004F0B1C">
        <w:rPr>
          <w:rFonts w:hint="eastAsia"/>
          <w:sz w:val="24"/>
          <w:lang w:val="en-US" w:eastAsia="zh-CN"/>
        </w:rPr>
        <w:t>）维修行业制冷剂消费量的</w:t>
      </w:r>
      <w:r w:rsidRPr="004F0B1C">
        <w:rPr>
          <w:rFonts w:hint="eastAsia"/>
          <w:sz w:val="24"/>
          <w:lang w:val="en-US" w:eastAsia="zh-CN"/>
        </w:rPr>
        <w:t>70%</w:t>
      </w:r>
      <w:r w:rsidRPr="004F0B1C">
        <w:rPr>
          <w:rFonts w:hint="eastAsia"/>
          <w:sz w:val="24"/>
          <w:lang w:val="en-US" w:eastAsia="zh-CN"/>
        </w:rPr>
        <w:t>。</w:t>
      </w:r>
      <w:r w:rsidRPr="004F0B1C">
        <w:rPr>
          <w:rFonts w:hint="eastAsia"/>
          <w:sz w:val="24"/>
          <w:lang w:val="en-US"/>
        </w:rPr>
        <w:t>本地市场上现有的低全球升温潜能值（</w:t>
      </w:r>
      <w:r w:rsidRPr="004F0B1C">
        <w:rPr>
          <w:rFonts w:hint="eastAsia"/>
          <w:sz w:val="24"/>
          <w:lang w:val="en-US"/>
        </w:rPr>
        <w:t>GWP</w:t>
      </w:r>
      <w:r w:rsidRPr="004F0B1C">
        <w:rPr>
          <w:rFonts w:hint="eastAsia"/>
          <w:sz w:val="24"/>
          <w:lang w:val="en-US"/>
        </w:rPr>
        <w:t>）替代品包括氨、</w:t>
      </w:r>
      <w:r w:rsidRPr="004F0B1C">
        <w:rPr>
          <w:rFonts w:hint="eastAsia"/>
          <w:sz w:val="24"/>
          <w:lang w:val="en-US"/>
        </w:rPr>
        <w:t>R-290</w:t>
      </w:r>
      <w:r w:rsidRPr="004F0B1C">
        <w:rPr>
          <w:rFonts w:hint="eastAsia"/>
          <w:sz w:val="24"/>
          <w:lang w:val="en-US"/>
        </w:rPr>
        <w:t>、</w:t>
      </w:r>
      <w:r w:rsidRPr="004F0B1C">
        <w:rPr>
          <w:rFonts w:hint="eastAsia"/>
          <w:sz w:val="24"/>
          <w:lang w:val="en-US"/>
        </w:rPr>
        <w:t xml:space="preserve">R-600a </w:t>
      </w:r>
      <w:r w:rsidRPr="004F0B1C">
        <w:rPr>
          <w:rFonts w:hint="eastAsia"/>
          <w:sz w:val="24"/>
          <w:lang w:val="en-US"/>
        </w:rPr>
        <w:t>以及</w:t>
      </w:r>
      <w:r w:rsidRPr="004F0B1C">
        <w:rPr>
          <w:rFonts w:hint="eastAsia"/>
          <w:sz w:val="24"/>
          <w:lang w:val="en-US"/>
        </w:rPr>
        <w:t xml:space="preserve"> 2023 </w:t>
      </w:r>
      <w:r w:rsidRPr="004F0B1C">
        <w:rPr>
          <w:rFonts w:hint="eastAsia"/>
          <w:sz w:val="24"/>
          <w:lang w:val="en-US"/>
        </w:rPr>
        <w:t>年进口的少量</w:t>
      </w:r>
      <w:r w:rsidRPr="004F0B1C">
        <w:rPr>
          <w:rFonts w:hint="eastAsia"/>
          <w:sz w:val="24"/>
          <w:lang w:val="en-US"/>
        </w:rPr>
        <w:t xml:space="preserve"> HFO-1234yf</w:t>
      </w:r>
      <w:r w:rsidRPr="004F0B1C">
        <w:rPr>
          <w:rFonts w:hint="eastAsia"/>
          <w:sz w:val="24"/>
          <w:lang w:val="en-US"/>
        </w:rPr>
        <w:t>。</w:t>
      </w:r>
    </w:p>
    <w:p w14:paraId="59D76A45" w14:textId="357552AE" w:rsidR="0070038F" w:rsidRPr="004F0B1C" w:rsidRDefault="0024195B" w:rsidP="00985743">
      <w:pPr>
        <w:pStyle w:val="Heading1"/>
        <w:numPr>
          <w:ilvl w:val="0"/>
          <w:numId w:val="0"/>
        </w:numPr>
        <w:spacing w:before="240"/>
        <w:rPr>
          <w:sz w:val="24"/>
          <w:u w:val="single"/>
          <w:lang w:eastAsia="zh-CN"/>
        </w:rPr>
      </w:pPr>
      <w:r w:rsidRPr="004F0B1C">
        <w:rPr>
          <w:rFonts w:hint="eastAsia"/>
          <w:sz w:val="24"/>
          <w:u w:val="single"/>
          <w:lang w:val="en-US" w:eastAsia="zh-CN"/>
        </w:rPr>
        <w:t>每个行业的氢氟碳化物消费情况</w:t>
      </w:r>
    </w:p>
    <w:p w14:paraId="4DCF980C" w14:textId="1D24DAF4" w:rsidR="00845329" w:rsidRPr="004F0B1C" w:rsidRDefault="0024195B" w:rsidP="00985743">
      <w:pPr>
        <w:pStyle w:val="Heading1"/>
        <w:tabs>
          <w:tab w:val="clear" w:pos="0"/>
        </w:tabs>
        <w:rPr>
          <w:sz w:val="24"/>
          <w:lang w:eastAsia="zh-CN"/>
        </w:rPr>
      </w:pPr>
      <w:r w:rsidRPr="004F0B1C">
        <w:rPr>
          <w:rFonts w:hint="eastAsia"/>
          <w:sz w:val="24"/>
          <w:lang w:val="en-US" w:eastAsia="zh-CN"/>
        </w:rPr>
        <w:t>氢氟碳化物主要用于以下方面的维修：</w:t>
      </w:r>
      <w:r w:rsidR="00EB2D14" w:rsidRPr="004F0B1C">
        <w:rPr>
          <w:rFonts w:hint="eastAsia"/>
          <w:sz w:val="24"/>
          <w:lang w:val="en-US" w:eastAsia="zh-CN"/>
        </w:rPr>
        <w:t>住宅</w:t>
      </w:r>
      <w:r w:rsidRPr="004F0B1C">
        <w:rPr>
          <w:rFonts w:hint="eastAsia"/>
          <w:sz w:val="24"/>
          <w:lang w:val="en-US" w:eastAsia="zh-CN"/>
        </w:rPr>
        <w:t>空调（</w:t>
      </w:r>
      <w:r w:rsidRPr="004F0B1C">
        <w:rPr>
          <w:rFonts w:hint="eastAsia"/>
          <w:sz w:val="24"/>
          <w:lang w:val="en-US" w:eastAsia="zh-CN"/>
        </w:rPr>
        <w:t>AC</w:t>
      </w:r>
      <w:r w:rsidRPr="004F0B1C">
        <w:rPr>
          <w:rFonts w:hint="eastAsia"/>
          <w:sz w:val="24"/>
          <w:lang w:val="en-US" w:eastAsia="zh-CN"/>
        </w:rPr>
        <w:t>）（以公吨计算占</w:t>
      </w:r>
      <w:r w:rsidRPr="004F0B1C">
        <w:rPr>
          <w:rFonts w:hint="eastAsia"/>
          <w:sz w:val="24"/>
          <w:lang w:val="en-US" w:eastAsia="zh-CN"/>
        </w:rPr>
        <w:t xml:space="preserve"> 39.2%</w:t>
      </w:r>
      <w:r w:rsidRPr="004F0B1C">
        <w:rPr>
          <w:rFonts w:hint="eastAsia"/>
          <w:sz w:val="24"/>
          <w:lang w:val="en-US" w:eastAsia="zh-CN"/>
        </w:rPr>
        <w:t>，以二氧化碳当量吨计算占</w:t>
      </w:r>
      <w:r w:rsidRPr="004F0B1C">
        <w:rPr>
          <w:rFonts w:hint="eastAsia"/>
          <w:sz w:val="24"/>
          <w:lang w:val="en-US" w:eastAsia="zh-CN"/>
        </w:rPr>
        <w:t xml:space="preserve"> 34.9%</w:t>
      </w:r>
      <w:r w:rsidRPr="004F0B1C">
        <w:rPr>
          <w:rFonts w:hint="eastAsia"/>
          <w:sz w:val="24"/>
          <w:lang w:val="en-US" w:eastAsia="zh-CN"/>
        </w:rPr>
        <w:t>），其次是商用制冷（以公吨计算占</w:t>
      </w:r>
      <w:r w:rsidRPr="004F0B1C">
        <w:rPr>
          <w:rFonts w:hint="eastAsia"/>
          <w:sz w:val="24"/>
          <w:lang w:val="en-US" w:eastAsia="zh-CN"/>
        </w:rPr>
        <w:t xml:space="preserve"> 18.6%</w:t>
      </w:r>
      <w:r w:rsidRPr="004F0B1C">
        <w:rPr>
          <w:rFonts w:hint="eastAsia"/>
          <w:sz w:val="24"/>
          <w:lang w:val="en-US" w:eastAsia="zh-CN"/>
        </w:rPr>
        <w:t>，以二氧化碳当量吨计算占</w:t>
      </w:r>
      <w:r w:rsidRPr="004F0B1C">
        <w:rPr>
          <w:rFonts w:hint="eastAsia"/>
          <w:sz w:val="24"/>
          <w:lang w:val="en-US" w:eastAsia="zh-CN"/>
        </w:rPr>
        <w:t xml:space="preserve"> 24.6%</w:t>
      </w:r>
      <w:r w:rsidRPr="004F0B1C">
        <w:rPr>
          <w:rFonts w:hint="eastAsia"/>
          <w:sz w:val="24"/>
          <w:lang w:val="en-US" w:eastAsia="zh-CN"/>
        </w:rPr>
        <w:t>）、商用空调（以公吨计算占</w:t>
      </w:r>
      <w:r w:rsidRPr="004F0B1C">
        <w:rPr>
          <w:rFonts w:hint="eastAsia"/>
          <w:sz w:val="24"/>
          <w:lang w:val="en-US" w:eastAsia="zh-CN"/>
        </w:rPr>
        <w:t xml:space="preserve"> 19.9%</w:t>
      </w:r>
      <w:r w:rsidRPr="004F0B1C">
        <w:rPr>
          <w:rFonts w:hint="eastAsia"/>
          <w:sz w:val="24"/>
          <w:lang w:val="en-US" w:eastAsia="zh-CN"/>
        </w:rPr>
        <w:t>，以二氧化碳当量吨计算占</w:t>
      </w:r>
      <w:r w:rsidRPr="004F0B1C">
        <w:rPr>
          <w:rFonts w:hint="eastAsia"/>
          <w:sz w:val="24"/>
          <w:lang w:val="en-US" w:eastAsia="zh-CN"/>
        </w:rPr>
        <w:t xml:space="preserve"> 16.8%</w:t>
      </w:r>
      <w:r w:rsidRPr="004F0B1C">
        <w:rPr>
          <w:rFonts w:hint="eastAsia"/>
          <w:sz w:val="24"/>
          <w:lang w:val="en-US" w:eastAsia="zh-CN"/>
        </w:rPr>
        <w:t>）以及其他次级行业，如表</w:t>
      </w:r>
      <w:r w:rsidRPr="004F0B1C">
        <w:rPr>
          <w:rFonts w:hint="eastAsia"/>
          <w:sz w:val="24"/>
          <w:lang w:val="en-US" w:eastAsia="zh-CN"/>
        </w:rPr>
        <w:t xml:space="preserve"> 5 </w:t>
      </w:r>
      <w:r w:rsidRPr="004F0B1C">
        <w:rPr>
          <w:rFonts w:hint="eastAsia"/>
          <w:sz w:val="24"/>
          <w:lang w:val="en-US" w:eastAsia="zh-CN"/>
        </w:rPr>
        <w:t>和表</w:t>
      </w:r>
      <w:r w:rsidRPr="004F0B1C">
        <w:rPr>
          <w:rFonts w:hint="eastAsia"/>
          <w:sz w:val="24"/>
          <w:lang w:val="en-US" w:eastAsia="zh-CN"/>
        </w:rPr>
        <w:t xml:space="preserve"> 6 </w:t>
      </w:r>
      <w:r w:rsidRPr="004F0B1C">
        <w:rPr>
          <w:rFonts w:hint="eastAsia"/>
          <w:sz w:val="24"/>
          <w:lang w:val="en-US" w:eastAsia="zh-CN"/>
        </w:rPr>
        <w:t>所示。</w:t>
      </w:r>
    </w:p>
    <w:p w14:paraId="567627C8" w14:textId="74E41D9F" w:rsidR="0070038F" w:rsidRPr="004F0B1C" w:rsidRDefault="0024195B" w:rsidP="0024195B">
      <w:pPr>
        <w:pStyle w:val="Heading1"/>
        <w:keepNext/>
        <w:keepLines/>
        <w:numPr>
          <w:ilvl w:val="0"/>
          <w:numId w:val="0"/>
        </w:numPr>
        <w:tabs>
          <w:tab w:val="left" w:pos="720"/>
        </w:tabs>
        <w:spacing w:before="120" w:after="120"/>
        <w:rPr>
          <w:rFonts w:eastAsia="SimHei"/>
          <w:sz w:val="24"/>
          <w:lang w:eastAsia="zh-CN"/>
        </w:rPr>
      </w:pPr>
      <w:r w:rsidRPr="004F0B1C">
        <w:rPr>
          <w:rFonts w:eastAsia="SimHei"/>
          <w:sz w:val="24"/>
          <w:lang w:eastAsia="zh-CN"/>
        </w:rPr>
        <w:t>表</w:t>
      </w:r>
      <w:r w:rsidR="00DD03D4" w:rsidRPr="004F0B1C">
        <w:rPr>
          <w:rFonts w:eastAsia="SimHei"/>
          <w:sz w:val="24"/>
          <w:lang w:eastAsia="zh-CN"/>
        </w:rPr>
        <w:t>5</w:t>
      </w:r>
      <w:r w:rsidR="0070038F" w:rsidRPr="004F0B1C">
        <w:rPr>
          <w:rFonts w:eastAsia="SimHei"/>
          <w:sz w:val="24"/>
          <w:lang w:eastAsia="zh-CN"/>
        </w:rPr>
        <w:t xml:space="preserve">. </w:t>
      </w:r>
      <w:r w:rsidRPr="004F0B1C">
        <w:rPr>
          <w:rFonts w:eastAsia="SimHei"/>
          <w:sz w:val="24"/>
          <w:lang w:eastAsia="zh-CN"/>
        </w:rPr>
        <w:tab/>
      </w:r>
      <w:r w:rsidRPr="004F0B1C">
        <w:rPr>
          <w:rFonts w:eastAsia="SimHei"/>
          <w:sz w:val="24"/>
          <w:lang w:eastAsia="zh-CN"/>
        </w:rPr>
        <w:t>几内亚制冷和空调维修</w:t>
      </w:r>
      <w:r w:rsidR="00C17AB4" w:rsidRPr="004F0B1C">
        <w:rPr>
          <w:rFonts w:eastAsia="SimHei" w:hint="eastAsia"/>
          <w:sz w:val="24"/>
          <w:lang w:eastAsia="zh-CN"/>
        </w:rPr>
        <w:t>行业</w:t>
      </w:r>
      <w:r w:rsidRPr="004F0B1C">
        <w:rPr>
          <w:rFonts w:eastAsia="SimHei"/>
          <w:sz w:val="24"/>
          <w:lang w:eastAsia="zh-CN"/>
        </w:rPr>
        <w:t>的氢氟碳化物消费量</w:t>
      </w:r>
      <w:r w:rsidRPr="004F0B1C">
        <w:rPr>
          <w:rFonts w:eastAsia="SimHei"/>
          <w:sz w:val="24"/>
          <w:lang w:eastAsia="zh-CN"/>
        </w:rPr>
        <w:t xml:space="preserve"> (</w:t>
      </w:r>
      <w:r w:rsidRPr="004F0B1C">
        <w:rPr>
          <w:rFonts w:eastAsia="SimHei"/>
          <w:sz w:val="24"/>
          <w:lang w:eastAsia="zh-CN"/>
        </w:rPr>
        <w:t>公吨</w:t>
      </w:r>
      <w:r w:rsidRPr="004F0B1C">
        <w:rPr>
          <w:rFonts w:eastAsia="SimHei"/>
          <w:sz w:val="24"/>
          <w:lang w:eastAsia="zh-CN"/>
        </w:rPr>
        <w:t>)</w:t>
      </w:r>
      <w:r w:rsidR="0070038F" w:rsidRPr="004F0B1C">
        <w:rPr>
          <w:rFonts w:eastAsia="SimHei"/>
          <w:sz w:val="24"/>
          <w:lang w:eastAsia="zh-CN"/>
        </w:rPr>
        <w:t xml:space="preserve"> (</w:t>
      </w:r>
      <w:r w:rsidR="00CC151F" w:rsidRPr="004F0B1C">
        <w:rPr>
          <w:rFonts w:eastAsia="SimHei"/>
          <w:sz w:val="24"/>
          <w:lang w:eastAsia="zh-CN"/>
        </w:rPr>
        <w:t>202</w:t>
      </w:r>
      <w:r w:rsidR="00304A41" w:rsidRPr="004F0B1C">
        <w:rPr>
          <w:rFonts w:eastAsia="SimHei"/>
          <w:sz w:val="24"/>
          <w:lang w:eastAsia="zh-CN"/>
        </w:rPr>
        <w:t>3</w:t>
      </w:r>
      <w:r w:rsidRPr="004F0B1C">
        <w:rPr>
          <w:rFonts w:eastAsia="SimHei"/>
          <w:sz w:val="24"/>
          <w:lang w:eastAsia="zh-CN"/>
        </w:rPr>
        <w:t>年</w:t>
      </w:r>
      <w:r w:rsidR="0070038F" w:rsidRPr="004F0B1C">
        <w:rPr>
          <w:rFonts w:eastAsia="SimHei"/>
          <w:sz w:val="24"/>
          <w:lang w:eastAsia="zh-CN"/>
        </w:rPr>
        <w:t>)</w:t>
      </w:r>
    </w:p>
    <w:tbl>
      <w:tblPr>
        <w:tblW w:w="5000" w:type="pct"/>
        <w:tblLook w:val="04A0" w:firstRow="1" w:lastRow="0" w:firstColumn="1" w:lastColumn="0" w:noHBand="0" w:noVBand="1"/>
      </w:tblPr>
      <w:tblGrid>
        <w:gridCol w:w="1520"/>
        <w:gridCol w:w="830"/>
        <w:gridCol w:w="971"/>
        <w:gridCol w:w="647"/>
        <w:gridCol w:w="791"/>
        <w:gridCol w:w="780"/>
        <w:gridCol w:w="780"/>
        <w:gridCol w:w="787"/>
        <w:gridCol w:w="825"/>
        <w:gridCol w:w="718"/>
        <w:gridCol w:w="701"/>
      </w:tblGrid>
      <w:tr w:rsidR="004F0B1C" w:rsidRPr="004F0B1C" w14:paraId="6EFF5E72" w14:textId="77777777" w:rsidTr="00221990">
        <w:trPr>
          <w:trHeight w:val="444"/>
          <w:tblHeader/>
        </w:trPr>
        <w:tc>
          <w:tcPr>
            <w:tcW w:w="8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E103DE" w14:textId="35CD2B78" w:rsidR="001B7AB0" w:rsidRPr="004F0B1C" w:rsidRDefault="00C17AB4" w:rsidP="00985743">
            <w:pPr>
              <w:keepNext/>
              <w:keepLines/>
              <w:suppressAutoHyphens/>
              <w:jc w:val="center"/>
              <w:rPr>
                <w:rFonts w:ascii="SimHei" w:eastAsia="SimHei" w:hAnsi="SimHei"/>
                <w:sz w:val="20"/>
                <w:szCs w:val="20"/>
                <w:lang w:eastAsia="en-CA"/>
              </w:rPr>
            </w:pPr>
            <w:r w:rsidRPr="004F0B1C">
              <w:rPr>
                <w:rFonts w:ascii="SimHei" w:eastAsia="SimHei" w:hAnsi="SimHei" w:hint="eastAsia"/>
                <w:sz w:val="20"/>
                <w:szCs w:val="20"/>
                <w:lang w:eastAsia="zh-CN"/>
              </w:rPr>
              <w:t>用途</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C5E17D2" w14:textId="70656F12" w:rsidR="001B7AB0" w:rsidRPr="004F0B1C" w:rsidRDefault="001B7AB0" w:rsidP="00985743">
            <w:pPr>
              <w:keepNext/>
              <w:keepLines/>
              <w:suppressAutoHyphens/>
              <w:ind w:left="-181" w:right="-136"/>
              <w:jc w:val="center"/>
              <w:rPr>
                <w:bCs/>
                <w:sz w:val="18"/>
                <w:szCs w:val="18"/>
                <w:lang w:eastAsia="en-CA"/>
              </w:rPr>
            </w:pPr>
            <w:r w:rsidRPr="004F0B1C">
              <w:rPr>
                <w:bCs/>
                <w:sz w:val="18"/>
                <w:szCs w:val="18"/>
                <w:lang w:eastAsia="en-CA"/>
              </w:rPr>
              <w:t>HFC-32</w:t>
            </w:r>
          </w:p>
        </w:tc>
        <w:tc>
          <w:tcPr>
            <w:tcW w:w="519" w:type="pct"/>
            <w:tcBorders>
              <w:top w:val="single" w:sz="4" w:space="0" w:color="auto"/>
              <w:left w:val="nil"/>
              <w:bottom w:val="single" w:sz="4" w:space="0" w:color="auto"/>
              <w:right w:val="single" w:sz="4" w:space="0" w:color="auto"/>
            </w:tcBorders>
            <w:tcMar>
              <w:left w:w="43" w:type="dxa"/>
              <w:right w:w="43" w:type="dxa"/>
            </w:tcMar>
            <w:vAlign w:val="center"/>
          </w:tcPr>
          <w:p w14:paraId="10C4814C" w14:textId="17F67561" w:rsidR="001B7AB0" w:rsidRPr="004F0B1C" w:rsidRDefault="001B7AB0" w:rsidP="00985743">
            <w:pPr>
              <w:keepNext/>
              <w:keepLines/>
              <w:suppressAutoHyphens/>
              <w:ind w:left="-285" w:right="-259"/>
              <w:jc w:val="center"/>
              <w:rPr>
                <w:bCs/>
                <w:sz w:val="18"/>
                <w:szCs w:val="18"/>
                <w:lang w:eastAsia="en-CA"/>
              </w:rPr>
            </w:pPr>
            <w:r w:rsidRPr="004F0B1C">
              <w:rPr>
                <w:bCs/>
                <w:sz w:val="18"/>
                <w:szCs w:val="18"/>
                <w:lang w:eastAsia="en-CA"/>
              </w:rPr>
              <w:t>HFC-134a</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A10850" w14:textId="6E74F612" w:rsidR="001B7AB0" w:rsidRPr="004F0B1C" w:rsidRDefault="001B7AB0" w:rsidP="00985743">
            <w:pPr>
              <w:keepNext/>
              <w:keepLines/>
              <w:suppressAutoHyphens/>
              <w:ind w:left="-151" w:right="-170"/>
              <w:jc w:val="center"/>
              <w:rPr>
                <w:bCs/>
                <w:sz w:val="18"/>
                <w:szCs w:val="18"/>
                <w:lang w:eastAsia="en-CA"/>
              </w:rPr>
            </w:pPr>
            <w:r w:rsidRPr="004F0B1C">
              <w:rPr>
                <w:bCs/>
                <w:sz w:val="18"/>
                <w:szCs w:val="18"/>
                <w:lang w:eastAsia="en-CA"/>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C8DEC0" w14:textId="07FCD3E6" w:rsidR="001B7AB0" w:rsidRPr="004F0B1C" w:rsidRDefault="001B7AB0" w:rsidP="00985743">
            <w:pPr>
              <w:keepNext/>
              <w:keepLines/>
              <w:suppressAutoHyphens/>
              <w:ind w:right="-137"/>
              <w:jc w:val="center"/>
              <w:rPr>
                <w:bCs/>
                <w:sz w:val="18"/>
                <w:szCs w:val="18"/>
                <w:lang w:eastAsia="en-CA"/>
              </w:rPr>
            </w:pPr>
            <w:r w:rsidRPr="004F0B1C">
              <w:rPr>
                <w:bCs/>
                <w:sz w:val="18"/>
                <w:szCs w:val="18"/>
                <w:lang w:eastAsia="en-CA"/>
              </w:rPr>
              <w:t>R-407A</w:t>
            </w:r>
          </w:p>
        </w:tc>
        <w:tc>
          <w:tcPr>
            <w:tcW w:w="417" w:type="pct"/>
            <w:tcBorders>
              <w:top w:val="single" w:sz="4" w:space="0" w:color="auto"/>
              <w:left w:val="nil"/>
              <w:bottom w:val="single" w:sz="4" w:space="0" w:color="auto"/>
              <w:right w:val="single" w:sz="4" w:space="0" w:color="auto"/>
            </w:tcBorders>
            <w:vAlign w:val="center"/>
          </w:tcPr>
          <w:p w14:paraId="6F1BB876" w14:textId="3C52D95D" w:rsidR="001B7AB0" w:rsidRPr="004F0B1C" w:rsidRDefault="001B7AB0" w:rsidP="00985743">
            <w:pPr>
              <w:keepNext/>
              <w:keepLines/>
              <w:suppressAutoHyphens/>
              <w:ind w:left="-106" w:right="-172"/>
              <w:jc w:val="center"/>
              <w:rPr>
                <w:bCs/>
                <w:sz w:val="18"/>
                <w:szCs w:val="18"/>
                <w:lang w:eastAsia="en-CA"/>
              </w:rPr>
            </w:pPr>
            <w:r w:rsidRPr="004F0B1C">
              <w:rPr>
                <w:bCs/>
                <w:sz w:val="18"/>
                <w:szCs w:val="18"/>
                <w:lang w:eastAsia="en-CA"/>
              </w:rPr>
              <w:t>R-407C</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6161EA1" w14:textId="530B2F20" w:rsidR="001B7AB0" w:rsidRPr="004F0B1C" w:rsidRDefault="001B7AB0" w:rsidP="00985743">
            <w:pPr>
              <w:keepNext/>
              <w:keepLines/>
              <w:suppressAutoHyphens/>
              <w:jc w:val="center"/>
              <w:rPr>
                <w:bCs/>
                <w:sz w:val="18"/>
                <w:szCs w:val="18"/>
                <w:lang w:eastAsia="en-CA"/>
              </w:rPr>
            </w:pPr>
            <w:r w:rsidRPr="004F0B1C">
              <w:rPr>
                <w:bCs/>
                <w:sz w:val="18"/>
                <w:szCs w:val="18"/>
                <w:lang w:eastAsia="en-CA"/>
              </w:rPr>
              <w:t>R-410A</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A1C6C8" w14:textId="712F9E5E" w:rsidR="001B7AB0" w:rsidRPr="004F0B1C" w:rsidRDefault="001B7AB0" w:rsidP="00985743">
            <w:pPr>
              <w:keepNext/>
              <w:keepLines/>
              <w:suppressAutoHyphens/>
              <w:jc w:val="center"/>
              <w:rPr>
                <w:bCs/>
                <w:sz w:val="18"/>
                <w:szCs w:val="18"/>
                <w:lang w:eastAsia="en-CA"/>
              </w:rPr>
            </w:pPr>
            <w:r w:rsidRPr="004F0B1C">
              <w:rPr>
                <w:bCs/>
                <w:sz w:val="18"/>
                <w:szCs w:val="18"/>
                <w:lang w:eastAsia="en-CA"/>
              </w:rPr>
              <w:t>R-422D</w:t>
            </w:r>
          </w:p>
        </w:tc>
        <w:tc>
          <w:tcPr>
            <w:tcW w:w="441" w:type="pct"/>
            <w:tcBorders>
              <w:top w:val="single" w:sz="4" w:space="0" w:color="auto"/>
              <w:left w:val="nil"/>
              <w:bottom w:val="single" w:sz="4" w:space="0" w:color="auto"/>
              <w:right w:val="single" w:sz="4" w:space="0" w:color="auto"/>
            </w:tcBorders>
            <w:tcMar>
              <w:left w:w="43" w:type="dxa"/>
              <w:right w:w="43" w:type="dxa"/>
            </w:tcMar>
            <w:vAlign w:val="center"/>
          </w:tcPr>
          <w:p w14:paraId="6E539449" w14:textId="3A5E9581" w:rsidR="001B7AB0" w:rsidRPr="004F0B1C" w:rsidRDefault="001B7AB0" w:rsidP="00985743">
            <w:pPr>
              <w:keepNext/>
              <w:keepLines/>
              <w:suppressAutoHyphens/>
              <w:jc w:val="center"/>
              <w:rPr>
                <w:bCs/>
                <w:sz w:val="18"/>
                <w:szCs w:val="18"/>
                <w:lang w:eastAsia="en-CA"/>
              </w:rPr>
            </w:pPr>
            <w:r w:rsidRPr="004F0B1C">
              <w:rPr>
                <w:bCs/>
                <w:sz w:val="18"/>
                <w:szCs w:val="18"/>
                <w:lang w:eastAsia="en-CA"/>
              </w:rPr>
              <w:t>R-507A</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6CA61D" w14:textId="291A8533" w:rsidR="001B7AB0" w:rsidRPr="004F0B1C" w:rsidRDefault="00C17AB4" w:rsidP="00985743">
            <w:pPr>
              <w:keepNext/>
              <w:keepLines/>
              <w:suppressAutoHyphens/>
              <w:jc w:val="center"/>
              <w:rPr>
                <w:rFonts w:eastAsia="SimHei"/>
                <w:sz w:val="18"/>
                <w:szCs w:val="18"/>
                <w:lang w:eastAsia="zh-CN"/>
              </w:rPr>
            </w:pPr>
            <w:r w:rsidRPr="004F0B1C">
              <w:rPr>
                <w:rFonts w:eastAsia="SimHei"/>
                <w:sz w:val="18"/>
                <w:szCs w:val="18"/>
                <w:lang w:eastAsia="zh-CN"/>
              </w:rPr>
              <w:t>共计</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2D6819" w14:textId="581AC794" w:rsidR="001B7AB0" w:rsidRPr="004F0B1C" w:rsidRDefault="0024195B" w:rsidP="0024195B">
            <w:pPr>
              <w:keepNext/>
              <w:keepLines/>
              <w:suppressAutoHyphens/>
              <w:jc w:val="center"/>
              <w:rPr>
                <w:rFonts w:eastAsia="SimHei"/>
                <w:sz w:val="18"/>
                <w:szCs w:val="18"/>
                <w:lang w:eastAsia="en-CA"/>
              </w:rPr>
            </w:pPr>
            <w:r w:rsidRPr="004F0B1C">
              <w:rPr>
                <w:rFonts w:eastAsia="SimHei"/>
                <w:sz w:val="18"/>
                <w:szCs w:val="18"/>
                <w:lang w:eastAsia="zh-CN"/>
              </w:rPr>
              <w:t>占总数的百分比</w:t>
            </w:r>
            <w:r w:rsidR="00C17AB4" w:rsidRPr="004F0B1C">
              <w:rPr>
                <w:rFonts w:eastAsia="SimHei"/>
                <w:sz w:val="18"/>
                <w:szCs w:val="18"/>
                <w:lang w:eastAsia="zh-CN"/>
              </w:rPr>
              <w:t xml:space="preserve"> </w:t>
            </w:r>
            <w:r w:rsidR="001B7AB0" w:rsidRPr="004F0B1C">
              <w:rPr>
                <w:rFonts w:eastAsia="SimHei"/>
                <w:sz w:val="18"/>
                <w:szCs w:val="18"/>
                <w:lang w:eastAsia="en-CA"/>
              </w:rPr>
              <w:t>(%)</w:t>
            </w:r>
          </w:p>
        </w:tc>
      </w:tr>
      <w:tr w:rsidR="004F0B1C" w:rsidRPr="004F0B1C" w14:paraId="4F55CA0E"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076BD84E" w14:textId="0E972117" w:rsidR="00882663" w:rsidRPr="004F0B1C" w:rsidRDefault="00C17AB4" w:rsidP="00C17AB4">
            <w:pPr>
              <w:keepNext/>
              <w:keepLines/>
              <w:suppressAutoHyphens/>
              <w:ind w:left="43"/>
              <w:jc w:val="left"/>
              <w:rPr>
                <w:rFonts w:ascii="SimHei" w:eastAsia="SimHei" w:hAnsi="SimHei"/>
                <w:sz w:val="20"/>
                <w:szCs w:val="20"/>
              </w:rPr>
            </w:pPr>
            <w:r w:rsidRPr="004F0B1C">
              <w:rPr>
                <w:rFonts w:ascii="SimHei" w:eastAsia="SimHei" w:hAnsi="SimHei" w:hint="eastAsia"/>
                <w:sz w:val="20"/>
                <w:szCs w:val="20"/>
                <w:lang w:eastAsia="zh-CN"/>
              </w:rPr>
              <w:t>制冷次级行业</w:t>
            </w:r>
          </w:p>
        </w:tc>
      </w:tr>
      <w:tr w:rsidR="004F0B1C" w:rsidRPr="004F0B1C" w14:paraId="01072D26"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9354AE3" w14:textId="23AF8B7D" w:rsidR="001B7AB0" w:rsidRPr="004F0B1C" w:rsidRDefault="00C17AB4" w:rsidP="00985743">
            <w:pPr>
              <w:keepNext/>
              <w:keepLines/>
              <w:suppressAutoHyphens/>
              <w:ind w:left="96"/>
              <w:jc w:val="left"/>
              <w:rPr>
                <w:sz w:val="20"/>
                <w:szCs w:val="20"/>
                <w:lang w:eastAsia="en-CA"/>
              </w:rPr>
            </w:pPr>
            <w:r w:rsidRPr="004F0B1C">
              <w:rPr>
                <w:rFonts w:hint="eastAsia"/>
                <w:sz w:val="20"/>
                <w:szCs w:val="20"/>
                <w:lang w:eastAsia="zh-CN"/>
              </w:rPr>
              <w:t>家用制冷</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86AB19" w14:textId="4EFE13C7"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555EC69B" w14:textId="60F708A5" w:rsidR="001B7AB0" w:rsidRPr="004F0B1C" w:rsidRDefault="0032531C" w:rsidP="00985743">
            <w:pPr>
              <w:keepNext/>
              <w:keepLines/>
              <w:suppressAutoHyphens/>
              <w:jc w:val="right"/>
              <w:rPr>
                <w:sz w:val="20"/>
                <w:szCs w:val="20"/>
                <w:lang w:eastAsia="en-CA"/>
              </w:rPr>
            </w:pPr>
            <w:r w:rsidRPr="004F0B1C">
              <w:rPr>
                <w:sz w:val="20"/>
                <w:szCs w:val="20"/>
                <w:lang w:eastAsia="en-CA"/>
              </w:rPr>
              <w:t>28.42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FF61122" w14:textId="52D90C95"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239D" w14:textId="062EB4B6"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27F12CFB" w14:textId="01E3CE71"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EF04D8" w14:textId="443D487B"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99EE6" w14:textId="624042AB"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8719B85" w14:textId="07483407"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681F7A" w14:textId="6E6D84B0" w:rsidR="001B7AB0" w:rsidRPr="004F0B1C" w:rsidRDefault="009D0FC6" w:rsidP="00985743">
            <w:pPr>
              <w:keepNext/>
              <w:keepLines/>
              <w:suppressAutoHyphens/>
              <w:jc w:val="right"/>
              <w:rPr>
                <w:sz w:val="20"/>
                <w:szCs w:val="20"/>
                <w:lang w:eastAsia="en-CA"/>
              </w:rPr>
            </w:pPr>
            <w:r w:rsidRPr="004F0B1C">
              <w:rPr>
                <w:sz w:val="20"/>
                <w:szCs w:val="20"/>
                <w:lang w:eastAsia="en-CA"/>
              </w:rPr>
              <w:t>28.42</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4A8C3CD9" w14:textId="38C02855" w:rsidR="001B7AB0" w:rsidRPr="004F0B1C" w:rsidRDefault="009D331E" w:rsidP="00985743">
            <w:pPr>
              <w:keepNext/>
              <w:keepLines/>
              <w:suppressAutoHyphens/>
              <w:jc w:val="center"/>
              <w:rPr>
                <w:sz w:val="20"/>
                <w:szCs w:val="20"/>
                <w:lang w:eastAsia="en-CA"/>
              </w:rPr>
            </w:pPr>
            <w:r w:rsidRPr="004F0B1C">
              <w:rPr>
                <w:sz w:val="20"/>
                <w:szCs w:val="20"/>
                <w:lang w:eastAsia="en-CA"/>
              </w:rPr>
              <w:t>3.5</w:t>
            </w:r>
          </w:p>
        </w:tc>
      </w:tr>
      <w:tr w:rsidR="004F0B1C" w:rsidRPr="004F0B1C" w14:paraId="4CCE7F74"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5BB5E4" w14:textId="58B127FD" w:rsidR="001B7AB0" w:rsidRPr="004F0B1C" w:rsidRDefault="00C17AB4" w:rsidP="00C17AB4">
            <w:pPr>
              <w:keepNext/>
              <w:keepLines/>
              <w:suppressAutoHyphens/>
              <w:ind w:left="101"/>
              <w:jc w:val="left"/>
              <w:rPr>
                <w:sz w:val="20"/>
                <w:szCs w:val="20"/>
                <w:lang w:eastAsia="en-CA"/>
              </w:rPr>
            </w:pPr>
            <w:r w:rsidRPr="004F0B1C">
              <w:rPr>
                <w:rFonts w:hint="eastAsia"/>
                <w:sz w:val="20"/>
                <w:szCs w:val="20"/>
                <w:lang w:eastAsia="zh-CN"/>
              </w:rPr>
              <w:t>商用制冷</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DB050" w14:textId="34588A11"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D41D328" w14:textId="25EF56DA" w:rsidR="001B7AB0" w:rsidRPr="004F0B1C" w:rsidRDefault="006E351C" w:rsidP="00985743">
            <w:pPr>
              <w:keepNext/>
              <w:keepLines/>
              <w:suppressAutoHyphens/>
              <w:jc w:val="right"/>
              <w:rPr>
                <w:sz w:val="20"/>
                <w:szCs w:val="20"/>
                <w:lang w:eastAsia="en-CA"/>
              </w:rPr>
            </w:pPr>
            <w:r w:rsidRPr="004F0B1C">
              <w:rPr>
                <w:sz w:val="20"/>
                <w:szCs w:val="20"/>
                <w:lang w:eastAsia="en-CA"/>
              </w:rPr>
              <w:t>21.78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014E587D" w14:textId="1164039E" w:rsidR="001B7AB0" w:rsidRPr="004F0B1C" w:rsidRDefault="00A56D21" w:rsidP="00985743">
            <w:pPr>
              <w:keepNext/>
              <w:keepLines/>
              <w:suppressAutoHyphens/>
              <w:jc w:val="right"/>
              <w:rPr>
                <w:sz w:val="20"/>
                <w:szCs w:val="20"/>
                <w:lang w:eastAsia="en-CA"/>
              </w:rPr>
            </w:pPr>
            <w:r w:rsidRPr="004F0B1C">
              <w:rPr>
                <w:sz w:val="20"/>
                <w:szCs w:val="20"/>
                <w:lang w:eastAsia="en-CA"/>
              </w:rPr>
              <w:t>51.15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A5544E" w14:textId="2B3830AB" w:rsidR="001B7AB0" w:rsidRPr="004F0B1C" w:rsidRDefault="009D0FC6" w:rsidP="00985743">
            <w:pPr>
              <w:keepNext/>
              <w:keepLines/>
              <w:suppressAutoHyphens/>
              <w:jc w:val="right"/>
              <w:rPr>
                <w:sz w:val="20"/>
                <w:szCs w:val="20"/>
                <w:lang w:eastAsia="en-CA"/>
              </w:rPr>
            </w:pPr>
            <w:r w:rsidRPr="004F0B1C">
              <w:rPr>
                <w:sz w:val="20"/>
                <w:szCs w:val="20"/>
                <w:lang w:eastAsia="en-CA"/>
              </w:rPr>
              <w:t>35</w:t>
            </w:r>
            <w:r w:rsidR="001B7AB0" w:rsidRPr="004F0B1C">
              <w:rPr>
                <w:sz w:val="20"/>
                <w:szCs w:val="20"/>
                <w:lang w:eastAsia="en-CA"/>
              </w:rPr>
              <w:t>.00</w:t>
            </w:r>
          </w:p>
        </w:tc>
        <w:tc>
          <w:tcPr>
            <w:tcW w:w="417" w:type="pct"/>
            <w:tcBorders>
              <w:top w:val="single" w:sz="4" w:space="0" w:color="auto"/>
              <w:left w:val="nil"/>
              <w:bottom w:val="single" w:sz="4" w:space="0" w:color="auto"/>
              <w:right w:val="single" w:sz="4" w:space="0" w:color="auto"/>
            </w:tcBorders>
          </w:tcPr>
          <w:p w14:paraId="0AB92767" w14:textId="1B7376C9"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A00436" w14:textId="7E12698D" w:rsidR="001B7AB0" w:rsidRPr="004F0B1C" w:rsidRDefault="006D6297" w:rsidP="00985743">
            <w:pPr>
              <w:keepNext/>
              <w:keepLines/>
              <w:suppressAutoHyphens/>
              <w:jc w:val="right"/>
              <w:rPr>
                <w:sz w:val="20"/>
                <w:szCs w:val="20"/>
                <w:lang w:eastAsia="en-CA"/>
              </w:rPr>
            </w:pPr>
            <w:r w:rsidRPr="004F0B1C">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CE62AE" w14:textId="75EEED89" w:rsidR="001B7AB0" w:rsidRPr="004F0B1C" w:rsidRDefault="009D0FC6" w:rsidP="00985743">
            <w:pPr>
              <w:keepNext/>
              <w:keepLines/>
              <w:suppressAutoHyphens/>
              <w:jc w:val="right"/>
              <w:rPr>
                <w:sz w:val="20"/>
                <w:szCs w:val="20"/>
                <w:lang w:eastAsia="en-CA"/>
              </w:rPr>
            </w:pPr>
            <w:r w:rsidRPr="004F0B1C">
              <w:rPr>
                <w:sz w:val="20"/>
                <w:szCs w:val="20"/>
                <w:lang w:eastAsia="en-CA"/>
              </w:rPr>
              <w:t>39</w:t>
            </w:r>
            <w:r w:rsidR="00BD5509" w:rsidRPr="004F0B1C">
              <w:rPr>
                <w:sz w:val="20"/>
                <w:szCs w:val="20"/>
                <w:lang w:eastAsia="en-CA"/>
              </w:rPr>
              <w:t>.00</w:t>
            </w:r>
          </w:p>
        </w:tc>
        <w:tc>
          <w:tcPr>
            <w:tcW w:w="441" w:type="pct"/>
            <w:tcBorders>
              <w:top w:val="single" w:sz="4" w:space="0" w:color="auto"/>
              <w:left w:val="nil"/>
              <w:bottom w:val="single" w:sz="4" w:space="0" w:color="auto"/>
              <w:right w:val="single" w:sz="4" w:space="0" w:color="auto"/>
            </w:tcBorders>
            <w:tcMar>
              <w:left w:w="43" w:type="dxa"/>
              <w:right w:w="43" w:type="dxa"/>
            </w:tcMar>
          </w:tcPr>
          <w:p w14:paraId="5BACAFF6" w14:textId="40CD0243" w:rsidR="001B7AB0" w:rsidRPr="004F0B1C" w:rsidRDefault="009D0FC6" w:rsidP="00985743">
            <w:pPr>
              <w:keepNext/>
              <w:keepLines/>
              <w:suppressAutoHyphens/>
              <w:jc w:val="right"/>
              <w:rPr>
                <w:sz w:val="20"/>
                <w:szCs w:val="20"/>
                <w:lang w:eastAsia="en-CA"/>
              </w:rPr>
            </w:pPr>
            <w:r w:rsidRPr="004F0B1C">
              <w:rPr>
                <w:sz w:val="20"/>
                <w:szCs w:val="20"/>
                <w:lang w:eastAsia="en-CA"/>
              </w:rPr>
              <w:t>2</w:t>
            </w:r>
            <w:r w:rsidR="00BD5509" w:rsidRPr="004F0B1C">
              <w:rPr>
                <w:sz w:val="20"/>
                <w:szCs w:val="20"/>
                <w:lang w:eastAsia="en-CA"/>
              </w:rPr>
              <w:t>.00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E748DC" w14:textId="76109A7C" w:rsidR="001B7AB0" w:rsidRPr="004F0B1C" w:rsidRDefault="009D331E" w:rsidP="00985743">
            <w:pPr>
              <w:keepNext/>
              <w:keepLines/>
              <w:suppressAutoHyphens/>
              <w:jc w:val="right"/>
              <w:rPr>
                <w:sz w:val="20"/>
                <w:szCs w:val="20"/>
                <w:lang w:eastAsia="en-CA"/>
              </w:rPr>
            </w:pPr>
            <w:r w:rsidRPr="004F0B1C">
              <w:rPr>
                <w:sz w:val="20"/>
                <w:szCs w:val="20"/>
                <w:lang w:eastAsia="en-CA"/>
              </w:rPr>
              <w:t>148.93</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65E2E740" w14:textId="688EC111" w:rsidR="001B7AB0" w:rsidRPr="004F0B1C" w:rsidRDefault="00B179DE" w:rsidP="00985743">
            <w:pPr>
              <w:keepNext/>
              <w:keepLines/>
              <w:suppressAutoHyphens/>
              <w:jc w:val="center"/>
              <w:rPr>
                <w:sz w:val="20"/>
                <w:szCs w:val="20"/>
                <w:lang w:eastAsia="en-CA"/>
              </w:rPr>
            </w:pPr>
            <w:r w:rsidRPr="004F0B1C">
              <w:rPr>
                <w:sz w:val="20"/>
                <w:szCs w:val="20"/>
                <w:lang w:eastAsia="en-CA"/>
              </w:rPr>
              <w:t>18.</w:t>
            </w:r>
            <w:r w:rsidR="001403E4" w:rsidRPr="004F0B1C">
              <w:rPr>
                <w:sz w:val="20"/>
                <w:szCs w:val="20"/>
                <w:lang w:eastAsia="en-CA"/>
              </w:rPr>
              <w:t>6</w:t>
            </w:r>
          </w:p>
        </w:tc>
      </w:tr>
      <w:tr w:rsidR="004F0B1C" w:rsidRPr="004F0B1C" w14:paraId="6717E6E3"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FC72FD" w14:textId="2EAD2301" w:rsidR="001B7AB0" w:rsidRPr="004F0B1C" w:rsidRDefault="00C17AB4" w:rsidP="00985743">
            <w:pPr>
              <w:suppressAutoHyphens/>
              <w:ind w:left="96"/>
              <w:jc w:val="left"/>
              <w:rPr>
                <w:sz w:val="20"/>
                <w:szCs w:val="20"/>
                <w:lang w:eastAsia="en-CA"/>
              </w:rPr>
            </w:pPr>
            <w:r w:rsidRPr="004F0B1C">
              <w:rPr>
                <w:rFonts w:hint="eastAsia"/>
                <w:sz w:val="20"/>
                <w:szCs w:val="20"/>
                <w:lang w:eastAsia="zh-CN"/>
              </w:rPr>
              <w:t>工业制冷</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D41253" w14:textId="43B58564" w:rsidR="001B7AB0" w:rsidRPr="004F0B1C" w:rsidRDefault="006D6297" w:rsidP="00985743">
            <w:pPr>
              <w:suppressAutoHyphens/>
              <w:jc w:val="right"/>
              <w:rPr>
                <w:sz w:val="20"/>
                <w:szCs w:val="20"/>
                <w:lang w:eastAsia="en-CA"/>
              </w:rPr>
            </w:pPr>
            <w:r w:rsidRPr="004F0B1C">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DCFDFC2" w14:textId="2F5DD781" w:rsidR="001B7AB0" w:rsidRPr="004F0B1C" w:rsidRDefault="006E351C" w:rsidP="00985743">
            <w:pPr>
              <w:suppressAutoHyphens/>
              <w:jc w:val="right"/>
              <w:rPr>
                <w:sz w:val="20"/>
                <w:szCs w:val="20"/>
                <w:lang w:eastAsia="en-CA"/>
              </w:rPr>
            </w:pPr>
            <w:r w:rsidRPr="004F0B1C">
              <w:rPr>
                <w:sz w:val="20"/>
                <w:szCs w:val="20"/>
                <w:lang w:eastAsia="en-CA"/>
              </w:rPr>
              <w:t>21.52</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4AC7D4A4" w14:textId="33A8BE11" w:rsidR="001B7AB0" w:rsidRPr="004F0B1C" w:rsidRDefault="00A56D21" w:rsidP="00985743">
            <w:pPr>
              <w:suppressAutoHyphens/>
              <w:jc w:val="right"/>
              <w:rPr>
                <w:sz w:val="20"/>
                <w:szCs w:val="20"/>
                <w:lang w:eastAsia="en-CA"/>
              </w:rPr>
            </w:pPr>
            <w:r w:rsidRPr="004F0B1C">
              <w:rPr>
                <w:sz w:val="20"/>
                <w:szCs w:val="20"/>
                <w:lang w:eastAsia="en-CA"/>
              </w:rPr>
              <w:t>48.85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357623" w14:textId="48D76AEE" w:rsidR="001B7AB0" w:rsidRPr="004F0B1C" w:rsidRDefault="006D6297" w:rsidP="00985743">
            <w:pPr>
              <w:suppressAutoHyphens/>
              <w:jc w:val="right"/>
              <w:rPr>
                <w:sz w:val="20"/>
                <w:szCs w:val="20"/>
                <w:lang w:eastAsia="en-CA"/>
              </w:rPr>
            </w:pPr>
            <w:r w:rsidRPr="004F0B1C">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304CF42C" w14:textId="37A0CFBA" w:rsidR="001B7AB0" w:rsidRPr="004F0B1C" w:rsidRDefault="006D6297" w:rsidP="00985743">
            <w:pPr>
              <w:suppressAutoHyphens/>
              <w:jc w:val="right"/>
              <w:rPr>
                <w:sz w:val="20"/>
                <w:szCs w:val="20"/>
                <w:lang w:eastAsia="en-CA"/>
              </w:rPr>
            </w:pPr>
            <w:r w:rsidRPr="004F0B1C">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01FF65" w14:textId="23684262" w:rsidR="001B7AB0" w:rsidRPr="004F0B1C" w:rsidRDefault="006D6297" w:rsidP="00985743">
            <w:pPr>
              <w:suppressAutoHyphens/>
              <w:jc w:val="right"/>
              <w:rPr>
                <w:sz w:val="20"/>
                <w:szCs w:val="20"/>
                <w:lang w:eastAsia="en-CA"/>
              </w:rPr>
            </w:pPr>
            <w:r w:rsidRPr="004F0B1C">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FA812" w14:textId="564A8AF6" w:rsidR="001B7AB0" w:rsidRPr="004F0B1C" w:rsidRDefault="006D6297" w:rsidP="00985743">
            <w:pPr>
              <w:suppressAutoHyphens/>
              <w:jc w:val="right"/>
              <w:rPr>
                <w:sz w:val="20"/>
                <w:szCs w:val="20"/>
                <w:lang w:eastAsia="en-CA"/>
              </w:rPr>
            </w:pPr>
            <w:r w:rsidRPr="004F0B1C">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1CFA76A" w14:textId="1E5CF10B" w:rsidR="001B7AB0" w:rsidRPr="004F0B1C" w:rsidRDefault="009D0FC6" w:rsidP="00985743">
            <w:pPr>
              <w:suppressAutoHyphens/>
              <w:jc w:val="right"/>
              <w:rPr>
                <w:sz w:val="20"/>
                <w:szCs w:val="20"/>
                <w:lang w:eastAsia="en-CA"/>
              </w:rPr>
            </w:pPr>
            <w:r w:rsidRPr="004F0B1C">
              <w:rPr>
                <w:sz w:val="20"/>
                <w:szCs w:val="20"/>
                <w:lang w:eastAsia="en-CA"/>
              </w:rPr>
              <w:t>10</w:t>
            </w:r>
            <w:r w:rsidR="00C804A2" w:rsidRPr="004F0B1C">
              <w:rPr>
                <w:sz w:val="20"/>
                <w:szCs w:val="20"/>
                <w:lang w:eastAsia="en-CA"/>
              </w:rPr>
              <w:t>.00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563E22" w14:textId="7C972C60" w:rsidR="001B7AB0" w:rsidRPr="004F0B1C" w:rsidRDefault="009D331E" w:rsidP="00985743">
            <w:pPr>
              <w:suppressAutoHyphens/>
              <w:jc w:val="right"/>
              <w:rPr>
                <w:sz w:val="20"/>
                <w:szCs w:val="20"/>
                <w:lang w:eastAsia="en-CA"/>
              </w:rPr>
            </w:pPr>
            <w:r w:rsidRPr="004F0B1C">
              <w:rPr>
                <w:sz w:val="20"/>
                <w:szCs w:val="20"/>
                <w:lang w:eastAsia="en-CA"/>
              </w:rPr>
              <w:t>80.37</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159A9A23" w14:textId="3770570E" w:rsidR="001B7AB0" w:rsidRPr="004F0B1C" w:rsidRDefault="0049048C" w:rsidP="00985743">
            <w:pPr>
              <w:suppressAutoHyphens/>
              <w:jc w:val="center"/>
              <w:rPr>
                <w:sz w:val="20"/>
                <w:szCs w:val="20"/>
                <w:lang w:eastAsia="en-CA"/>
              </w:rPr>
            </w:pPr>
            <w:r w:rsidRPr="004F0B1C">
              <w:rPr>
                <w:sz w:val="20"/>
                <w:szCs w:val="20"/>
                <w:lang w:eastAsia="en-CA"/>
              </w:rPr>
              <w:t>10.0</w:t>
            </w:r>
          </w:p>
        </w:tc>
      </w:tr>
      <w:tr w:rsidR="004F0B1C" w:rsidRPr="004F0B1C" w14:paraId="6CD5D0DA"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178D2" w14:textId="54874AE4" w:rsidR="001B7AB0" w:rsidRPr="004F0B1C" w:rsidRDefault="00C17AB4" w:rsidP="00985743">
            <w:pPr>
              <w:suppressAutoHyphens/>
              <w:ind w:left="96"/>
              <w:jc w:val="left"/>
              <w:rPr>
                <w:sz w:val="20"/>
                <w:szCs w:val="20"/>
                <w:lang w:eastAsia="en-CA"/>
              </w:rPr>
            </w:pPr>
            <w:r w:rsidRPr="004F0B1C">
              <w:rPr>
                <w:rFonts w:hint="eastAsia"/>
                <w:sz w:val="20"/>
                <w:szCs w:val="20"/>
                <w:lang w:eastAsia="zh-CN"/>
              </w:rPr>
              <w:t>运输制冷</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84C86A" w14:textId="25CB37A7" w:rsidR="001B7AB0" w:rsidRPr="004F0B1C" w:rsidRDefault="006D6297" w:rsidP="00985743">
            <w:pPr>
              <w:suppressAutoHyphens/>
              <w:jc w:val="right"/>
              <w:rPr>
                <w:sz w:val="20"/>
                <w:szCs w:val="20"/>
              </w:rPr>
            </w:pPr>
            <w:r w:rsidRPr="004F0B1C">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5B093FDB" w14:textId="072B9451" w:rsidR="001B7AB0" w:rsidRPr="004F0B1C" w:rsidRDefault="00790CFF" w:rsidP="00985743">
            <w:pPr>
              <w:suppressAutoHyphens/>
              <w:jc w:val="right"/>
              <w:rPr>
                <w:sz w:val="20"/>
                <w:szCs w:val="20"/>
              </w:rPr>
            </w:pPr>
            <w:r w:rsidRPr="004F0B1C">
              <w:rPr>
                <w:sz w:val="20"/>
                <w:szCs w:val="20"/>
              </w:rPr>
              <w:t>21.28</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0CE39AFD" w14:textId="6BC4840C" w:rsidR="001B7AB0" w:rsidRPr="004F0B1C" w:rsidRDefault="006D6297" w:rsidP="00985743">
            <w:pPr>
              <w:suppressAutoHyphens/>
              <w:jc w:val="right"/>
              <w:rPr>
                <w:sz w:val="20"/>
                <w:szCs w:val="20"/>
              </w:rPr>
            </w:pPr>
            <w:r w:rsidRPr="004F0B1C">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BD9B01" w14:textId="0B2E0AE0" w:rsidR="001B7AB0" w:rsidRPr="004F0B1C" w:rsidRDefault="006D6297" w:rsidP="00985743">
            <w:pPr>
              <w:suppressAutoHyphens/>
              <w:jc w:val="right"/>
              <w:rPr>
                <w:sz w:val="20"/>
                <w:szCs w:val="20"/>
              </w:rPr>
            </w:pPr>
            <w:r w:rsidRPr="004F0B1C">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641795B2" w14:textId="2F4DD2E6" w:rsidR="001B7AB0" w:rsidRPr="004F0B1C" w:rsidRDefault="006D6297" w:rsidP="00985743">
            <w:pPr>
              <w:suppressAutoHyphens/>
              <w:jc w:val="right"/>
              <w:rPr>
                <w:sz w:val="20"/>
                <w:szCs w:val="20"/>
              </w:rPr>
            </w:pPr>
            <w:r w:rsidRPr="004F0B1C">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F02698" w14:textId="71C75C53" w:rsidR="001B7AB0" w:rsidRPr="004F0B1C" w:rsidRDefault="006D6297" w:rsidP="00985743">
            <w:pPr>
              <w:suppressAutoHyphens/>
              <w:jc w:val="right"/>
              <w:rPr>
                <w:sz w:val="20"/>
                <w:szCs w:val="20"/>
              </w:rPr>
            </w:pPr>
            <w:r w:rsidRPr="004F0B1C">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555A9" w14:textId="04C1EE57" w:rsidR="001B7AB0" w:rsidRPr="004F0B1C" w:rsidRDefault="006D6297" w:rsidP="00985743">
            <w:pPr>
              <w:suppressAutoHyphens/>
              <w:jc w:val="right"/>
              <w:rPr>
                <w:sz w:val="20"/>
                <w:szCs w:val="20"/>
              </w:rPr>
            </w:pPr>
            <w:r w:rsidRPr="004F0B1C">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DB3EFF7" w14:textId="7800AAAF" w:rsidR="001B7AB0" w:rsidRPr="004F0B1C" w:rsidRDefault="006D6297" w:rsidP="00985743">
            <w:pPr>
              <w:suppressAutoHyphens/>
              <w:jc w:val="right"/>
              <w:rPr>
                <w:sz w:val="20"/>
                <w:szCs w:val="20"/>
              </w:rPr>
            </w:pPr>
            <w:r w:rsidRPr="004F0B1C">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999B8" w14:textId="2549878E" w:rsidR="001B7AB0" w:rsidRPr="004F0B1C" w:rsidRDefault="001B7AB0" w:rsidP="00985743">
            <w:pPr>
              <w:suppressAutoHyphens/>
              <w:jc w:val="right"/>
              <w:rPr>
                <w:sz w:val="20"/>
                <w:szCs w:val="20"/>
              </w:rPr>
            </w:pPr>
            <w:r w:rsidRPr="004F0B1C">
              <w:rPr>
                <w:sz w:val="20"/>
                <w:szCs w:val="20"/>
              </w:rPr>
              <w:t>21.28</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5A5AEA27" w14:textId="63909A5E" w:rsidR="001B7AB0" w:rsidRPr="004F0B1C" w:rsidRDefault="001B7AB0" w:rsidP="00985743">
            <w:pPr>
              <w:suppressAutoHyphens/>
              <w:jc w:val="center"/>
              <w:rPr>
                <w:sz w:val="20"/>
                <w:szCs w:val="20"/>
              </w:rPr>
            </w:pPr>
            <w:r w:rsidRPr="004F0B1C">
              <w:rPr>
                <w:sz w:val="20"/>
                <w:szCs w:val="20"/>
              </w:rPr>
              <w:t>2.</w:t>
            </w:r>
            <w:r w:rsidR="001403E4" w:rsidRPr="004F0B1C">
              <w:rPr>
                <w:sz w:val="20"/>
                <w:szCs w:val="20"/>
              </w:rPr>
              <w:t>7</w:t>
            </w:r>
          </w:p>
        </w:tc>
      </w:tr>
      <w:tr w:rsidR="004F0B1C" w:rsidRPr="004F0B1C" w14:paraId="3EE79C6D"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61BA309B" w14:textId="7D66C795" w:rsidR="00882663" w:rsidRPr="004F0B1C" w:rsidRDefault="00C17AB4" w:rsidP="00C17AB4">
            <w:pPr>
              <w:keepNext/>
              <w:keepLines/>
              <w:suppressAutoHyphens/>
              <w:ind w:left="43"/>
              <w:jc w:val="left"/>
              <w:rPr>
                <w:rFonts w:ascii="SimHei" w:eastAsia="SimHei" w:hAnsi="SimHei"/>
                <w:sz w:val="20"/>
                <w:szCs w:val="20"/>
                <w:lang w:eastAsia="zh-CN"/>
              </w:rPr>
            </w:pPr>
            <w:r w:rsidRPr="004F0B1C">
              <w:rPr>
                <w:rFonts w:ascii="SimHei" w:eastAsia="SimHei" w:hAnsi="SimHei" w:hint="eastAsia"/>
                <w:sz w:val="20"/>
                <w:szCs w:val="20"/>
                <w:lang w:eastAsia="zh-CN"/>
              </w:rPr>
              <w:t>空调次级行业</w:t>
            </w:r>
          </w:p>
        </w:tc>
      </w:tr>
      <w:tr w:rsidR="004F0B1C" w:rsidRPr="004F0B1C" w14:paraId="5C5549B6"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68CD93" w14:textId="0BC7795B" w:rsidR="001B7AB0" w:rsidRPr="004F0B1C" w:rsidRDefault="00EB2D14" w:rsidP="00985743">
            <w:pPr>
              <w:suppressAutoHyphens/>
              <w:ind w:left="96"/>
              <w:jc w:val="left"/>
              <w:rPr>
                <w:sz w:val="20"/>
                <w:szCs w:val="20"/>
                <w:lang w:eastAsia="en-CA"/>
              </w:rPr>
            </w:pPr>
            <w:r w:rsidRPr="004F0B1C">
              <w:rPr>
                <w:rFonts w:hint="eastAsia"/>
                <w:sz w:val="20"/>
                <w:szCs w:val="20"/>
                <w:lang w:eastAsia="zh-CN"/>
              </w:rPr>
              <w:t>住宅</w:t>
            </w:r>
            <w:r w:rsidR="00C17AB4" w:rsidRPr="004F0B1C">
              <w:rPr>
                <w:rFonts w:hint="eastAsia"/>
                <w:sz w:val="20"/>
                <w:szCs w:val="20"/>
                <w:lang w:eastAsia="zh-CN"/>
              </w:rPr>
              <w:t>空调</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A3614A" w14:textId="4E06C7F1" w:rsidR="001B7AB0" w:rsidRPr="004F0B1C" w:rsidRDefault="00730D14" w:rsidP="00985743">
            <w:pPr>
              <w:suppressAutoHyphens/>
              <w:jc w:val="right"/>
              <w:rPr>
                <w:sz w:val="20"/>
                <w:szCs w:val="20"/>
                <w:lang w:eastAsia="en-CA"/>
              </w:rPr>
            </w:pPr>
            <w:r w:rsidRPr="004F0B1C">
              <w:rPr>
                <w:sz w:val="20"/>
                <w:szCs w:val="20"/>
                <w:lang w:eastAsia="en-CA"/>
              </w:rPr>
              <w:t>27</w:t>
            </w:r>
            <w:r w:rsidR="006C2886" w:rsidRPr="004F0B1C">
              <w:rPr>
                <w:sz w:val="20"/>
                <w:szCs w:val="20"/>
                <w:lang w:eastAsia="en-CA"/>
              </w:rPr>
              <w:t>.00</w:t>
            </w:r>
          </w:p>
        </w:tc>
        <w:tc>
          <w:tcPr>
            <w:tcW w:w="519" w:type="pct"/>
            <w:tcBorders>
              <w:top w:val="single" w:sz="4" w:space="0" w:color="auto"/>
              <w:left w:val="nil"/>
              <w:bottom w:val="single" w:sz="4" w:space="0" w:color="auto"/>
              <w:right w:val="single" w:sz="4" w:space="0" w:color="auto"/>
            </w:tcBorders>
            <w:tcMar>
              <w:left w:w="43" w:type="dxa"/>
              <w:right w:w="43" w:type="dxa"/>
            </w:tcMar>
          </w:tcPr>
          <w:p w14:paraId="4FD8020A" w14:textId="196DAEF9" w:rsidR="001B7AB0" w:rsidRPr="004F0B1C" w:rsidRDefault="00E25DB3" w:rsidP="00985743">
            <w:pPr>
              <w:suppressAutoHyphens/>
              <w:jc w:val="right"/>
              <w:rPr>
                <w:sz w:val="20"/>
                <w:szCs w:val="20"/>
              </w:rPr>
            </w:pPr>
            <w:r w:rsidRPr="004F0B1C">
              <w:rPr>
                <w:sz w:val="20"/>
                <w:szCs w:val="20"/>
              </w:rPr>
              <w:t>1.00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2CD30F47" w14:textId="6D0AB95E" w:rsidR="001B7AB0" w:rsidRPr="004F0B1C" w:rsidRDefault="006D6297" w:rsidP="00985743">
            <w:pPr>
              <w:suppressAutoHyphens/>
              <w:jc w:val="right"/>
              <w:rPr>
                <w:sz w:val="20"/>
                <w:szCs w:val="20"/>
                <w:lang w:eastAsia="en-CA"/>
              </w:rPr>
            </w:pPr>
            <w:r w:rsidRPr="004F0B1C">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FDE1DF" w14:textId="0063E1C3" w:rsidR="001B7AB0" w:rsidRPr="004F0B1C" w:rsidRDefault="006D6297" w:rsidP="00985743">
            <w:pPr>
              <w:suppressAutoHyphens/>
              <w:jc w:val="right"/>
              <w:rPr>
                <w:sz w:val="20"/>
                <w:szCs w:val="20"/>
                <w:lang w:eastAsia="en-CA"/>
              </w:rPr>
            </w:pPr>
            <w:r w:rsidRPr="004F0B1C">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7CBFD658" w14:textId="603F9D3E" w:rsidR="001B7AB0" w:rsidRPr="004F0B1C" w:rsidRDefault="00A41891" w:rsidP="00985743">
            <w:pPr>
              <w:suppressAutoHyphens/>
              <w:jc w:val="right"/>
              <w:rPr>
                <w:sz w:val="20"/>
                <w:szCs w:val="20"/>
              </w:rPr>
            </w:pPr>
            <w:r w:rsidRPr="004F0B1C">
              <w:rPr>
                <w:sz w:val="20"/>
                <w:szCs w:val="20"/>
              </w:rPr>
              <w:t>70.00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CF0201" w14:textId="6D7A8099" w:rsidR="001B7AB0" w:rsidRPr="004F0B1C" w:rsidRDefault="00B875B5" w:rsidP="00985743">
            <w:pPr>
              <w:suppressAutoHyphens/>
              <w:jc w:val="right"/>
              <w:rPr>
                <w:sz w:val="20"/>
                <w:szCs w:val="20"/>
              </w:rPr>
            </w:pPr>
            <w:r w:rsidRPr="004F0B1C">
              <w:rPr>
                <w:sz w:val="20"/>
                <w:szCs w:val="20"/>
              </w:rPr>
              <w:t>216</w:t>
            </w:r>
            <w:r w:rsidR="00A41891" w:rsidRPr="004F0B1C">
              <w:rPr>
                <w:sz w:val="20"/>
                <w:szCs w:val="20"/>
              </w:rPr>
              <w:t>.00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8C999C" w14:textId="1EE13375" w:rsidR="001B7AB0" w:rsidRPr="004F0B1C" w:rsidRDefault="006D6297" w:rsidP="00985743">
            <w:pPr>
              <w:suppressAutoHyphens/>
              <w:jc w:val="right"/>
              <w:rPr>
                <w:sz w:val="20"/>
                <w:szCs w:val="20"/>
              </w:rPr>
            </w:pPr>
            <w:r w:rsidRPr="004F0B1C">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35EDC6D2" w14:textId="4CA0F9FA" w:rsidR="001B7AB0" w:rsidRPr="004F0B1C" w:rsidRDefault="006D6297" w:rsidP="00985743">
            <w:pPr>
              <w:suppressAutoHyphens/>
              <w:jc w:val="right"/>
              <w:rPr>
                <w:sz w:val="20"/>
                <w:szCs w:val="20"/>
                <w:lang w:eastAsia="en-CA"/>
              </w:rPr>
            </w:pPr>
            <w:r w:rsidRPr="004F0B1C">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F13543" w14:textId="456AE188" w:rsidR="001B7AB0" w:rsidRPr="004F0B1C" w:rsidRDefault="009D331E" w:rsidP="00985743">
            <w:pPr>
              <w:suppressAutoHyphens/>
              <w:jc w:val="right"/>
              <w:rPr>
                <w:sz w:val="20"/>
                <w:szCs w:val="20"/>
                <w:lang w:eastAsia="en-CA"/>
              </w:rPr>
            </w:pPr>
            <w:r w:rsidRPr="004F0B1C">
              <w:rPr>
                <w:sz w:val="20"/>
                <w:szCs w:val="20"/>
                <w:lang w:eastAsia="en-CA"/>
              </w:rPr>
              <w:t>314</w:t>
            </w:r>
            <w:r w:rsidR="00C366D3" w:rsidRPr="004F0B1C">
              <w:rPr>
                <w:sz w:val="20"/>
                <w:szCs w:val="20"/>
                <w:lang w:eastAsia="en-CA"/>
              </w:rPr>
              <w:t>.00</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2995366A" w14:textId="2BBB9CE8" w:rsidR="001B7AB0" w:rsidRPr="004F0B1C" w:rsidRDefault="000962AD" w:rsidP="00985743">
            <w:pPr>
              <w:suppressAutoHyphens/>
              <w:jc w:val="center"/>
              <w:rPr>
                <w:sz w:val="20"/>
                <w:szCs w:val="20"/>
                <w:lang w:eastAsia="en-CA"/>
              </w:rPr>
            </w:pPr>
            <w:r w:rsidRPr="004F0B1C">
              <w:rPr>
                <w:sz w:val="20"/>
                <w:szCs w:val="20"/>
                <w:lang w:eastAsia="en-CA"/>
              </w:rPr>
              <w:t>3</w:t>
            </w:r>
            <w:r w:rsidR="0049048C" w:rsidRPr="004F0B1C">
              <w:rPr>
                <w:sz w:val="20"/>
                <w:szCs w:val="20"/>
                <w:lang w:eastAsia="en-CA"/>
              </w:rPr>
              <w:t>9.2</w:t>
            </w:r>
          </w:p>
        </w:tc>
      </w:tr>
      <w:tr w:rsidR="004F0B1C" w:rsidRPr="004F0B1C" w14:paraId="179DE8C8"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F9B6B7" w14:textId="529369AB" w:rsidR="001B7AB0" w:rsidRPr="004F0B1C" w:rsidRDefault="00C17AB4" w:rsidP="00985743">
            <w:pPr>
              <w:suppressAutoHyphens/>
              <w:ind w:left="96"/>
              <w:jc w:val="left"/>
              <w:rPr>
                <w:sz w:val="20"/>
                <w:szCs w:val="20"/>
                <w:lang w:eastAsia="en-CA"/>
              </w:rPr>
            </w:pPr>
            <w:r w:rsidRPr="004F0B1C">
              <w:rPr>
                <w:rFonts w:hint="eastAsia"/>
                <w:sz w:val="20"/>
                <w:szCs w:val="20"/>
                <w:lang w:eastAsia="zh-CN"/>
              </w:rPr>
              <w:t>商用空调</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E35E06" w14:textId="0DF6131B" w:rsidR="001B7AB0" w:rsidRPr="004F0B1C" w:rsidRDefault="00730D14" w:rsidP="00985743">
            <w:pPr>
              <w:suppressAutoHyphens/>
              <w:jc w:val="right"/>
              <w:rPr>
                <w:sz w:val="20"/>
                <w:szCs w:val="20"/>
                <w:lang w:eastAsia="en-CA"/>
              </w:rPr>
            </w:pPr>
            <w:r w:rsidRPr="004F0B1C">
              <w:rPr>
                <w:sz w:val="20"/>
                <w:szCs w:val="20"/>
                <w:lang w:eastAsia="en-CA"/>
              </w:rPr>
              <w:t>27</w:t>
            </w:r>
            <w:r w:rsidR="006C2886" w:rsidRPr="004F0B1C">
              <w:rPr>
                <w:sz w:val="20"/>
                <w:szCs w:val="20"/>
                <w:lang w:eastAsia="en-CA"/>
              </w:rPr>
              <w:t>.00</w:t>
            </w:r>
          </w:p>
        </w:tc>
        <w:tc>
          <w:tcPr>
            <w:tcW w:w="519" w:type="pct"/>
            <w:tcBorders>
              <w:top w:val="single" w:sz="4" w:space="0" w:color="auto"/>
              <w:left w:val="nil"/>
              <w:bottom w:val="single" w:sz="4" w:space="0" w:color="auto"/>
              <w:right w:val="single" w:sz="4" w:space="0" w:color="auto"/>
            </w:tcBorders>
            <w:tcMar>
              <w:left w:w="43" w:type="dxa"/>
              <w:right w:w="43" w:type="dxa"/>
            </w:tcMar>
          </w:tcPr>
          <w:p w14:paraId="199AFA54" w14:textId="67A99AF6" w:rsidR="001B7AB0" w:rsidRPr="004F0B1C" w:rsidRDefault="00E25DB3" w:rsidP="00985743">
            <w:pPr>
              <w:suppressAutoHyphens/>
              <w:jc w:val="right"/>
              <w:rPr>
                <w:sz w:val="20"/>
                <w:szCs w:val="20"/>
                <w:lang w:eastAsia="en-CA"/>
              </w:rPr>
            </w:pPr>
            <w:r w:rsidRPr="004F0B1C">
              <w:rPr>
                <w:sz w:val="20"/>
                <w:szCs w:val="20"/>
                <w:lang w:eastAsia="en-CA"/>
              </w:rPr>
              <w:t>5.00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69821C70" w14:textId="4F763279" w:rsidR="001B7AB0" w:rsidRPr="004F0B1C" w:rsidRDefault="006D6297" w:rsidP="00985743">
            <w:pPr>
              <w:suppressAutoHyphens/>
              <w:jc w:val="right"/>
              <w:rPr>
                <w:sz w:val="20"/>
                <w:szCs w:val="20"/>
                <w:lang w:eastAsia="en-CA"/>
              </w:rPr>
            </w:pPr>
            <w:r w:rsidRPr="004F0B1C">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89F02B" w14:textId="12D893AA" w:rsidR="001B7AB0" w:rsidRPr="004F0B1C" w:rsidRDefault="006D6297" w:rsidP="00985743">
            <w:pPr>
              <w:suppressAutoHyphens/>
              <w:jc w:val="right"/>
              <w:rPr>
                <w:sz w:val="20"/>
                <w:szCs w:val="20"/>
                <w:lang w:eastAsia="en-CA"/>
              </w:rPr>
            </w:pPr>
            <w:r w:rsidRPr="004F0B1C">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0BA2D305" w14:textId="268D8F5D" w:rsidR="001B7AB0" w:rsidRPr="004F0B1C" w:rsidRDefault="00A41891" w:rsidP="00985743">
            <w:pPr>
              <w:suppressAutoHyphens/>
              <w:jc w:val="right"/>
              <w:rPr>
                <w:sz w:val="20"/>
                <w:szCs w:val="20"/>
                <w:lang w:eastAsia="en-CA"/>
              </w:rPr>
            </w:pPr>
            <w:r w:rsidRPr="004F0B1C">
              <w:rPr>
                <w:sz w:val="20"/>
                <w:szCs w:val="20"/>
                <w:lang w:eastAsia="en-CA"/>
              </w:rPr>
              <w:t>1</w:t>
            </w:r>
            <w:r w:rsidR="00145097" w:rsidRPr="004F0B1C">
              <w:rPr>
                <w:sz w:val="20"/>
                <w:szCs w:val="20"/>
                <w:lang w:eastAsia="en-CA"/>
              </w:rPr>
              <w:t>2</w:t>
            </w:r>
            <w:r w:rsidRPr="004F0B1C">
              <w:rPr>
                <w:sz w:val="20"/>
                <w:szCs w:val="20"/>
                <w:lang w:eastAsia="en-CA"/>
              </w:rPr>
              <w:t>.00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CF88A6" w14:textId="2B2CC9F0" w:rsidR="001B7AB0" w:rsidRPr="004F0B1C" w:rsidRDefault="00A41891" w:rsidP="00985743">
            <w:pPr>
              <w:suppressAutoHyphens/>
              <w:jc w:val="right"/>
              <w:rPr>
                <w:sz w:val="20"/>
                <w:szCs w:val="20"/>
                <w:lang w:eastAsia="en-CA"/>
              </w:rPr>
            </w:pPr>
            <w:r w:rsidRPr="004F0B1C">
              <w:rPr>
                <w:sz w:val="20"/>
                <w:szCs w:val="20"/>
                <w:lang w:eastAsia="en-CA"/>
              </w:rPr>
              <w:t>115.00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BA18C8" w14:textId="407FDDA8" w:rsidR="001B7AB0" w:rsidRPr="004F0B1C" w:rsidRDefault="006D6297" w:rsidP="00985743">
            <w:pPr>
              <w:suppressAutoHyphens/>
              <w:jc w:val="right"/>
              <w:rPr>
                <w:sz w:val="20"/>
                <w:szCs w:val="20"/>
              </w:rPr>
            </w:pPr>
            <w:r w:rsidRPr="004F0B1C">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13556748" w14:textId="56A2D624" w:rsidR="001B7AB0" w:rsidRPr="004F0B1C" w:rsidRDefault="006D6297" w:rsidP="00985743">
            <w:pPr>
              <w:suppressAutoHyphens/>
              <w:jc w:val="right"/>
              <w:rPr>
                <w:sz w:val="20"/>
                <w:szCs w:val="20"/>
                <w:lang w:eastAsia="en-CA"/>
              </w:rPr>
            </w:pPr>
            <w:r w:rsidRPr="004F0B1C">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7F897" w14:textId="22D36AE2" w:rsidR="001B7AB0" w:rsidRPr="004F0B1C" w:rsidRDefault="009D331E" w:rsidP="00985743">
            <w:pPr>
              <w:suppressAutoHyphens/>
              <w:jc w:val="right"/>
              <w:rPr>
                <w:sz w:val="20"/>
                <w:szCs w:val="20"/>
                <w:lang w:eastAsia="en-CA"/>
              </w:rPr>
            </w:pPr>
            <w:r w:rsidRPr="004F0B1C">
              <w:rPr>
                <w:sz w:val="20"/>
                <w:szCs w:val="20"/>
                <w:lang w:eastAsia="en-CA"/>
              </w:rPr>
              <w:t>159</w:t>
            </w:r>
            <w:r w:rsidR="006F53DF" w:rsidRPr="004F0B1C">
              <w:rPr>
                <w:sz w:val="20"/>
                <w:szCs w:val="20"/>
                <w:lang w:eastAsia="en-CA"/>
              </w:rPr>
              <w:t>.00</w:t>
            </w:r>
          </w:p>
        </w:tc>
        <w:tc>
          <w:tcPr>
            <w:tcW w:w="375" w:type="pct"/>
            <w:tcBorders>
              <w:top w:val="nil"/>
              <w:left w:val="nil"/>
              <w:bottom w:val="single" w:sz="4" w:space="0" w:color="auto"/>
              <w:right w:val="single" w:sz="4" w:space="0" w:color="auto"/>
            </w:tcBorders>
            <w:shd w:val="clear" w:color="auto" w:fill="auto"/>
            <w:tcMar>
              <w:left w:w="43" w:type="dxa"/>
              <w:right w:w="43" w:type="dxa"/>
            </w:tcMar>
          </w:tcPr>
          <w:p w14:paraId="05B8A4FB" w14:textId="26BBD552" w:rsidR="001B7AB0" w:rsidRPr="004F0B1C" w:rsidRDefault="000962AD" w:rsidP="00985743">
            <w:pPr>
              <w:suppressAutoHyphens/>
              <w:jc w:val="center"/>
              <w:rPr>
                <w:sz w:val="20"/>
                <w:szCs w:val="20"/>
                <w:lang w:eastAsia="en-CA"/>
              </w:rPr>
            </w:pPr>
            <w:r w:rsidRPr="004F0B1C">
              <w:rPr>
                <w:sz w:val="20"/>
                <w:szCs w:val="20"/>
                <w:lang w:eastAsia="en-CA"/>
              </w:rPr>
              <w:t>19.</w:t>
            </w:r>
            <w:r w:rsidR="001403E4" w:rsidRPr="004F0B1C">
              <w:rPr>
                <w:sz w:val="20"/>
                <w:szCs w:val="20"/>
                <w:lang w:eastAsia="en-CA"/>
              </w:rPr>
              <w:t>9</w:t>
            </w:r>
          </w:p>
        </w:tc>
      </w:tr>
      <w:tr w:rsidR="004F0B1C" w:rsidRPr="004F0B1C" w14:paraId="0A17133B"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FF811F5" w14:textId="66AB3B65" w:rsidR="001B7AB0" w:rsidRPr="004F0B1C" w:rsidRDefault="00C17AB4" w:rsidP="00985743">
            <w:pPr>
              <w:suppressAutoHyphens/>
              <w:ind w:left="96"/>
              <w:jc w:val="left"/>
              <w:rPr>
                <w:sz w:val="20"/>
                <w:szCs w:val="20"/>
                <w:lang w:eastAsia="en-CA"/>
              </w:rPr>
            </w:pPr>
            <w:r w:rsidRPr="004F0B1C">
              <w:rPr>
                <w:rFonts w:hint="eastAsia"/>
                <w:sz w:val="20"/>
                <w:szCs w:val="20"/>
                <w:lang w:eastAsia="zh-CN"/>
              </w:rPr>
              <w:t>移动空调</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59A8E" w14:textId="0022D1D8" w:rsidR="001B7AB0" w:rsidRPr="004F0B1C" w:rsidRDefault="006D6297" w:rsidP="00985743">
            <w:pPr>
              <w:suppressAutoHyphens/>
              <w:jc w:val="right"/>
              <w:rPr>
                <w:sz w:val="20"/>
                <w:szCs w:val="20"/>
                <w:lang w:eastAsia="en-CA"/>
              </w:rPr>
            </w:pPr>
            <w:r w:rsidRPr="004F0B1C">
              <w:rPr>
                <w:sz w:val="20"/>
                <w:szCs w:val="20"/>
                <w:lang w:eastAsia="en-CA"/>
              </w:rPr>
              <w:t>0.00</w:t>
            </w:r>
          </w:p>
        </w:tc>
        <w:tc>
          <w:tcPr>
            <w:tcW w:w="519" w:type="pct"/>
            <w:tcBorders>
              <w:top w:val="single" w:sz="4" w:space="0" w:color="auto"/>
              <w:left w:val="nil"/>
              <w:bottom w:val="single" w:sz="4" w:space="0" w:color="auto"/>
              <w:right w:val="single" w:sz="4" w:space="0" w:color="auto"/>
            </w:tcBorders>
            <w:tcMar>
              <w:left w:w="43" w:type="dxa"/>
              <w:right w:w="43" w:type="dxa"/>
            </w:tcMar>
          </w:tcPr>
          <w:p w14:paraId="3F96F60E" w14:textId="75EA9DDA" w:rsidR="001B7AB0" w:rsidRPr="004F0B1C" w:rsidRDefault="00730D14" w:rsidP="00985743">
            <w:pPr>
              <w:suppressAutoHyphens/>
              <w:jc w:val="right"/>
              <w:rPr>
                <w:sz w:val="20"/>
                <w:szCs w:val="20"/>
                <w:lang w:eastAsia="en-CA"/>
              </w:rPr>
            </w:pPr>
            <w:r w:rsidRPr="004F0B1C">
              <w:rPr>
                <w:sz w:val="20"/>
                <w:szCs w:val="20"/>
                <w:lang w:eastAsia="en-CA"/>
              </w:rPr>
              <w:t>49</w:t>
            </w:r>
            <w:r w:rsidR="00E25DB3" w:rsidRPr="004F0B1C">
              <w:rPr>
                <w:sz w:val="20"/>
                <w:szCs w:val="20"/>
                <w:lang w:eastAsia="en-CA"/>
              </w:rPr>
              <w:t>.00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1D6A40F8" w14:textId="047B3862" w:rsidR="001B7AB0" w:rsidRPr="004F0B1C" w:rsidRDefault="006D6297" w:rsidP="00985743">
            <w:pPr>
              <w:suppressAutoHyphens/>
              <w:jc w:val="right"/>
              <w:rPr>
                <w:sz w:val="20"/>
                <w:szCs w:val="20"/>
                <w:lang w:eastAsia="en-CA"/>
              </w:rPr>
            </w:pPr>
            <w:r w:rsidRPr="004F0B1C">
              <w:rPr>
                <w:sz w:val="20"/>
                <w:szCs w:val="20"/>
                <w:lang w:eastAsia="en-CA"/>
              </w:rPr>
              <w:t>0.00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4B2152" w14:textId="19A59F7A" w:rsidR="001B7AB0" w:rsidRPr="004F0B1C" w:rsidRDefault="006D6297" w:rsidP="00985743">
            <w:pPr>
              <w:suppressAutoHyphens/>
              <w:jc w:val="right"/>
              <w:rPr>
                <w:sz w:val="20"/>
                <w:szCs w:val="20"/>
                <w:lang w:eastAsia="en-CA"/>
              </w:rPr>
            </w:pPr>
            <w:r w:rsidRPr="004F0B1C">
              <w:rPr>
                <w:sz w:val="20"/>
                <w:szCs w:val="20"/>
                <w:lang w:eastAsia="en-CA"/>
              </w:rPr>
              <w:t>0.00</w:t>
            </w:r>
          </w:p>
        </w:tc>
        <w:tc>
          <w:tcPr>
            <w:tcW w:w="417" w:type="pct"/>
            <w:tcBorders>
              <w:top w:val="single" w:sz="4" w:space="0" w:color="auto"/>
              <w:left w:val="nil"/>
              <w:bottom w:val="single" w:sz="4" w:space="0" w:color="auto"/>
              <w:right w:val="single" w:sz="4" w:space="0" w:color="auto"/>
            </w:tcBorders>
          </w:tcPr>
          <w:p w14:paraId="702E64FB" w14:textId="57A085E3" w:rsidR="001B7AB0" w:rsidRPr="004F0B1C" w:rsidRDefault="006D6297" w:rsidP="00985743">
            <w:pPr>
              <w:suppressAutoHyphens/>
              <w:jc w:val="right"/>
              <w:rPr>
                <w:sz w:val="20"/>
                <w:szCs w:val="20"/>
                <w:lang w:eastAsia="en-CA"/>
              </w:rPr>
            </w:pPr>
            <w:r w:rsidRPr="004F0B1C">
              <w:rPr>
                <w:sz w:val="20"/>
                <w:szCs w:val="20"/>
                <w:lang w:eastAsia="en-CA"/>
              </w:rPr>
              <w:t>0.00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49F53F" w14:textId="082DDB3C" w:rsidR="001B7AB0" w:rsidRPr="004F0B1C" w:rsidRDefault="006D6297" w:rsidP="00985743">
            <w:pPr>
              <w:suppressAutoHyphens/>
              <w:jc w:val="right"/>
              <w:rPr>
                <w:sz w:val="20"/>
                <w:szCs w:val="20"/>
                <w:lang w:eastAsia="en-CA"/>
              </w:rPr>
            </w:pPr>
            <w:r w:rsidRPr="004F0B1C">
              <w:rPr>
                <w:sz w:val="20"/>
                <w:szCs w:val="20"/>
                <w:lang w:eastAsia="en-CA"/>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23D0B" w14:textId="04673AD2" w:rsidR="001B7AB0" w:rsidRPr="004F0B1C" w:rsidRDefault="006D6297" w:rsidP="00985743">
            <w:pPr>
              <w:suppressAutoHyphens/>
              <w:jc w:val="right"/>
              <w:rPr>
                <w:sz w:val="20"/>
                <w:szCs w:val="20"/>
                <w:lang w:eastAsia="en-CA"/>
              </w:rPr>
            </w:pPr>
            <w:r w:rsidRPr="004F0B1C">
              <w:rPr>
                <w:sz w:val="20"/>
                <w:szCs w:val="20"/>
                <w:lang w:eastAsia="en-CA"/>
              </w:rPr>
              <w:t>0.00</w:t>
            </w:r>
          </w:p>
        </w:tc>
        <w:tc>
          <w:tcPr>
            <w:tcW w:w="441" w:type="pct"/>
            <w:tcBorders>
              <w:top w:val="single" w:sz="4" w:space="0" w:color="auto"/>
              <w:left w:val="nil"/>
              <w:bottom w:val="single" w:sz="4" w:space="0" w:color="auto"/>
              <w:right w:val="single" w:sz="4" w:space="0" w:color="auto"/>
            </w:tcBorders>
            <w:tcMar>
              <w:left w:w="43" w:type="dxa"/>
              <w:right w:w="43" w:type="dxa"/>
            </w:tcMar>
          </w:tcPr>
          <w:p w14:paraId="32FC8997" w14:textId="3FFE199D" w:rsidR="001B7AB0" w:rsidRPr="004F0B1C" w:rsidRDefault="006D6297" w:rsidP="00985743">
            <w:pPr>
              <w:suppressAutoHyphens/>
              <w:jc w:val="right"/>
              <w:rPr>
                <w:sz w:val="20"/>
                <w:szCs w:val="20"/>
                <w:lang w:eastAsia="en-CA"/>
              </w:rPr>
            </w:pPr>
            <w:r w:rsidRPr="004F0B1C">
              <w:rPr>
                <w:sz w:val="20"/>
                <w:szCs w:val="20"/>
                <w:lang w:eastAsia="en-CA"/>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74158" w14:textId="1F460BDF" w:rsidR="001B7AB0" w:rsidRPr="004F0B1C" w:rsidRDefault="009D331E" w:rsidP="00985743">
            <w:pPr>
              <w:suppressAutoHyphens/>
              <w:jc w:val="right"/>
              <w:rPr>
                <w:sz w:val="20"/>
                <w:szCs w:val="20"/>
                <w:lang w:eastAsia="en-CA"/>
              </w:rPr>
            </w:pPr>
            <w:r w:rsidRPr="004F0B1C">
              <w:rPr>
                <w:sz w:val="20"/>
                <w:szCs w:val="20"/>
                <w:lang w:eastAsia="en-CA"/>
              </w:rPr>
              <w:t>49</w:t>
            </w:r>
            <w:r w:rsidR="006F53DF" w:rsidRPr="004F0B1C">
              <w:rPr>
                <w:sz w:val="20"/>
                <w:szCs w:val="20"/>
                <w:lang w:eastAsia="en-CA"/>
              </w:rPr>
              <w:t>.00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D29E7D" w14:textId="36F039F2" w:rsidR="001B7AB0" w:rsidRPr="004F0B1C" w:rsidRDefault="0049048C" w:rsidP="00985743">
            <w:pPr>
              <w:suppressAutoHyphens/>
              <w:jc w:val="center"/>
              <w:rPr>
                <w:sz w:val="20"/>
                <w:szCs w:val="20"/>
                <w:lang w:eastAsia="en-CA"/>
              </w:rPr>
            </w:pPr>
            <w:r w:rsidRPr="004F0B1C">
              <w:rPr>
                <w:sz w:val="20"/>
                <w:szCs w:val="20"/>
                <w:lang w:eastAsia="en-CA"/>
              </w:rPr>
              <w:t>6.1</w:t>
            </w:r>
          </w:p>
        </w:tc>
      </w:tr>
      <w:tr w:rsidR="004F0B1C" w:rsidRPr="004F0B1C" w14:paraId="65B00F34" w14:textId="77777777" w:rsidTr="00221990">
        <w:trPr>
          <w:trHeight w:val="227"/>
        </w:trPr>
        <w:tc>
          <w:tcPr>
            <w:tcW w:w="81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496E9D" w14:textId="06FF2152" w:rsidR="001B7AB0" w:rsidRPr="004F0B1C" w:rsidRDefault="00C17AB4" w:rsidP="00C17AB4">
            <w:pPr>
              <w:keepNext/>
              <w:keepLines/>
              <w:suppressAutoHyphens/>
              <w:ind w:left="43"/>
              <w:jc w:val="left"/>
              <w:rPr>
                <w:rFonts w:ascii="SimHei" w:eastAsia="SimHei" w:hAnsi="SimHei"/>
                <w:sz w:val="20"/>
                <w:szCs w:val="20"/>
                <w:lang w:eastAsia="zh-CN"/>
              </w:rPr>
            </w:pPr>
            <w:r w:rsidRPr="004F0B1C">
              <w:rPr>
                <w:rFonts w:ascii="SimHei" w:eastAsia="SimHei" w:hAnsi="SimHei" w:hint="eastAsia"/>
                <w:sz w:val="20"/>
                <w:szCs w:val="20"/>
                <w:lang w:eastAsia="zh-CN"/>
              </w:rPr>
              <w:t>共计</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254F02" w14:textId="512D4377" w:rsidR="001B7AB0" w:rsidRPr="00E65283" w:rsidRDefault="00730D14" w:rsidP="00985743">
            <w:pPr>
              <w:suppressAutoHyphens/>
              <w:jc w:val="right"/>
              <w:rPr>
                <w:b/>
                <w:sz w:val="20"/>
                <w:szCs w:val="20"/>
              </w:rPr>
            </w:pPr>
            <w:r w:rsidRPr="00E65283">
              <w:rPr>
                <w:b/>
                <w:sz w:val="20"/>
                <w:szCs w:val="20"/>
              </w:rPr>
              <w:t>54</w:t>
            </w:r>
            <w:r w:rsidR="006C2886" w:rsidRPr="00E65283">
              <w:rPr>
                <w:b/>
                <w:sz w:val="20"/>
                <w:szCs w:val="20"/>
              </w:rPr>
              <w:t>.00</w:t>
            </w:r>
          </w:p>
        </w:tc>
        <w:tc>
          <w:tcPr>
            <w:tcW w:w="519" w:type="pct"/>
            <w:tcBorders>
              <w:top w:val="single" w:sz="4" w:space="0" w:color="auto"/>
              <w:left w:val="nil"/>
              <w:bottom w:val="single" w:sz="4" w:space="0" w:color="auto"/>
              <w:right w:val="single" w:sz="4" w:space="0" w:color="auto"/>
            </w:tcBorders>
            <w:tcMar>
              <w:left w:w="43" w:type="dxa"/>
              <w:right w:w="43" w:type="dxa"/>
            </w:tcMar>
          </w:tcPr>
          <w:p w14:paraId="2054CEA1" w14:textId="398823CD" w:rsidR="001B7AB0" w:rsidRPr="00E65283" w:rsidRDefault="00730D14" w:rsidP="00985743">
            <w:pPr>
              <w:suppressAutoHyphens/>
              <w:jc w:val="right"/>
              <w:rPr>
                <w:b/>
                <w:sz w:val="20"/>
                <w:szCs w:val="20"/>
              </w:rPr>
            </w:pPr>
            <w:r w:rsidRPr="00E65283">
              <w:rPr>
                <w:b/>
                <w:sz w:val="20"/>
                <w:szCs w:val="20"/>
              </w:rPr>
              <w:t>148</w:t>
            </w:r>
            <w:r w:rsidR="00CC6335" w:rsidRPr="00E65283">
              <w:rPr>
                <w:b/>
                <w:sz w:val="20"/>
                <w:szCs w:val="20"/>
              </w:rPr>
              <w:t>.00</w:t>
            </w:r>
          </w:p>
        </w:tc>
        <w:tc>
          <w:tcPr>
            <w:tcW w:w="346" w:type="pct"/>
            <w:tcBorders>
              <w:top w:val="single" w:sz="4" w:space="0" w:color="auto"/>
              <w:left w:val="single" w:sz="4" w:space="0" w:color="auto"/>
              <w:bottom w:val="single" w:sz="4" w:space="0" w:color="auto"/>
              <w:right w:val="single" w:sz="4" w:space="0" w:color="auto"/>
            </w:tcBorders>
            <w:tcMar>
              <w:left w:w="43" w:type="dxa"/>
              <w:right w:w="43" w:type="dxa"/>
            </w:tcMar>
          </w:tcPr>
          <w:p w14:paraId="7087B43A" w14:textId="7FF549B7" w:rsidR="001B7AB0" w:rsidRPr="00E65283" w:rsidRDefault="00A41891" w:rsidP="00985743">
            <w:pPr>
              <w:suppressAutoHyphens/>
              <w:jc w:val="right"/>
              <w:rPr>
                <w:b/>
                <w:sz w:val="20"/>
                <w:szCs w:val="20"/>
              </w:rPr>
            </w:pPr>
            <w:r w:rsidRPr="00E65283">
              <w:rPr>
                <w:b/>
                <w:sz w:val="20"/>
                <w:szCs w:val="20"/>
              </w:rPr>
              <w:t>10</w:t>
            </w:r>
            <w:r w:rsidR="00B62753" w:rsidRPr="00E65283">
              <w:rPr>
                <w:b/>
                <w:sz w:val="20"/>
                <w:szCs w:val="20"/>
              </w:rPr>
              <w:t>0</w:t>
            </w:r>
            <w:r w:rsidRPr="00E65283">
              <w:rPr>
                <w:b/>
                <w:sz w:val="20"/>
                <w:szCs w:val="20"/>
              </w:rPr>
              <w:t>.00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A08B0" w14:textId="4C284750" w:rsidR="001B7AB0" w:rsidRPr="00E65283" w:rsidRDefault="00A41891" w:rsidP="00985743">
            <w:pPr>
              <w:suppressAutoHyphens/>
              <w:jc w:val="right"/>
              <w:rPr>
                <w:b/>
                <w:sz w:val="20"/>
                <w:szCs w:val="20"/>
              </w:rPr>
            </w:pPr>
            <w:r w:rsidRPr="00E65283">
              <w:rPr>
                <w:b/>
                <w:sz w:val="20"/>
                <w:szCs w:val="20"/>
              </w:rPr>
              <w:t>3</w:t>
            </w:r>
            <w:r w:rsidR="00145097" w:rsidRPr="00E65283">
              <w:rPr>
                <w:b/>
                <w:sz w:val="20"/>
                <w:szCs w:val="20"/>
              </w:rPr>
              <w:t>5</w:t>
            </w:r>
            <w:r w:rsidRPr="00E65283">
              <w:rPr>
                <w:b/>
                <w:sz w:val="20"/>
                <w:szCs w:val="20"/>
              </w:rPr>
              <w:t>.00</w:t>
            </w:r>
          </w:p>
        </w:tc>
        <w:tc>
          <w:tcPr>
            <w:tcW w:w="417" w:type="pct"/>
            <w:tcBorders>
              <w:top w:val="single" w:sz="4" w:space="0" w:color="auto"/>
              <w:left w:val="nil"/>
              <w:bottom w:val="single" w:sz="4" w:space="0" w:color="auto"/>
              <w:right w:val="single" w:sz="4" w:space="0" w:color="auto"/>
            </w:tcBorders>
          </w:tcPr>
          <w:p w14:paraId="771D3E0B" w14:textId="64C4AAEF" w:rsidR="001B7AB0" w:rsidRPr="00E65283" w:rsidRDefault="00A41891" w:rsidP="00985743">
            <w:pPr>
              <w:suppressAutoHyphens/>
              <w:jc w:val="right"/>
              <w:rPr>
                <w:b/>
                <w:sz w:val="20"/>
                <w:szCs w:val="20"/>
              </w:rPr>
            </w:pPr>
            <w:r w:rsidRPr="00E65283">
              <w:rPr>
                <w:b/>
                <w:sz w:val="20"/>
                <w:szCs w:val="20"/>
              </w:rPr>
              <w:t>8</w:t>
            </w:r>
            <w:r w:rsidR="00145097" w:rsidRPr="00E65283">
              <w:rPr>
                <w:b/>
                <w:sz w:val="20"/>
                <w:szCs w:val="20"/>
              </w:rPr>
              <w:t>2</w:t>
            </w:r>
            <w:r w:rsidRPr="00E65283">
              <w:rPr>
                <w:b/>
                <w:sz w:val="20"/>
                <w:szCs w:val="20"/>
              </w:rPr>
              <w:t>.00</w:t>
            </w:r>
          </w:p>
        </w:tc>
        <w:tc>
          <w:tcPr>
            <w:tcW w:w="4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C05E6" w14:textId="1473049E" w:rsidR="001B7AB0" w:rsidRPr="00E65283" w:rsidRDefault="00A41891" w:rsidP="00985743">
            <w:pPr>
              <w:suppressAutoHyphens/>
              <w:jc w:val="right"/>
              <w:rPr>
                <w:b/>
                <w:sz w:val="20"/>
                <w:szCs w:val="20"/>
              </w:rPr>
            </w:pPr>
            <w:r w:rsidRPr="00E65283">
              <w:rPr>
                <w:b/>
                <w:sz w:val="20"/>
                <w:szCs w:val="20"/>
              </w:rPr>
              <w:t>3</w:t>
            </w:r>
            <w:r w:rsidR="00B875B5" w:rsidRPr="00E65283">
              <w:rPr>
                <w:b/>
                <w:sz w:val="20"/>
                <w:szCs w:val="20"/>
              </w:rPr>
              <w:t>31</w:t>
            </w:r>
            <w:r w:rsidRPr="00E65283">
              <w:rPr>
                <w:b/>
                <w:sz w:val="20"/>
                <w:szCs w:val="20"/>
              </w:rPr>
              <w:t>.00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B5112" w14:textId="0F928C0B" w:rsidR="001B7AB0" w:rsidRPr="00E65283" w:rsidRDefault="00B875B5" w:rsidP="00985743">
            <w:pPr>
              <w:suppressAutoHyphens/>
              <w:jc w:val="right"/>
              <w:rPr>
                <w:b/>
                <w:sz w:val="20"/>
                <w:szCs w:val="20"/>
              </w:rPr>
            </w:pPr>
            <w:r w:rsidRPr="00E65283">
              <w:rPr>
                <w:b/>
                <w:sz w:val="20"/>
                <w:szCs w:val="20"/>
              </w:rPr>
              <w:t>39</w:t>
            </w:r>
            <w:r w:rsidR="008A4000" w:rsidRPr="00E65283">
              <w:rPr>
                <w:b/>
                <w:sz w:val="20"/>
                <w:szCs w:val="20"/>
              </w:rPr>
              <w:t>.00</w:t>
            </w:r>
          </w:p>
        </w:tc>
        <w:tc>
          <w:tcPr>
            <w:tcW w:w="441" w:type="pct"/>
            <w:tcBorders>
              <w:top w:val="single" w:sz="4" w:space="0" w:color="auto"/>
              <w:left w:val="nil"/>
              <w:bottom w:val="single" w:sz="4" w:space="0" w:color="auto"/>
              <w:right w:val="single" w:sz="4" w:space="0" w:color="auto"/>
            </w:tcBorders>
            <w:tcMar>
              <w:left w:w="43" w:type="dxa"/>
              <w:right w:w="43" w:type="dxa"/>
            </w:tcMar>
          </w:tcPr>
          <w:p w14:paraId="71321DF1" w14:textId="5E30993C" w:rsidR="001B7AB0" w:rsidRPr="00E65283" w:rsidRDefault="00B875B5" w:rsidP="00985743">
            <w:pPr>
              <w:suppressAutoHyphens/>
              <w:jc w:val="right"/>
              <w:rPr>
                <w:b/>
                <w:sz w:val="20"/>
                <w:szCs w:val="20"/>
              </w:rPr>
            </w:pPr>
            <w:r w:rsidRPr="00E65283">
              <w:rPr>
                <w:b/>
                <w:sz w:val="20"/>
                <w:szCs w:val="20"/>
              </w:rPr>
              <w:t>12</w:t>
            </w:r>
            <w:r w:rsidR="008A4000" w:rsidRPr="00E65283">
              <w:rPr>
                <w:b/>
                <w:sz w:val="20"/>
                <w:szCs w:val="20"/>
              </w:rPr>
              <w:t>.00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B390E0" w14:textId="3F1B9A89" w:rsidR="001B7AB0" w:rsidRPr="00E65283" w:rsidRDefault="009D331E" w:rsidP="00985743">
            <w:pPr>
              <w:suppressAutoHyphens/>
              <w:jc w:val="right"/>
              <w:rPr>
                <w:b/>
                <w:sz w:val="20"/>
                <w:szCs w:val="20"/>
              </w:rPr>
            </w:pPr>
            <w:r w:rsidRPr="00E65283">
              <w:rPr>
                <w:b/>
                <w:sz w:val="20"/>
                <w:szCs w:val="20"/>
              </w:rPr>
              <w:t>801</w:t>
            </w:r>
            <w:r w:rsidR="00DA51A2" w:rsidRPr="00E65283">
              <w:rPr>
                <w:b/>
                <w:sz w:val="20"/>
                <w:szCs w:val="20"/>
              </w:rPr>
              <w:t>.00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9B1A0" w14:textId="2E91EC8D" w:rsidR="001B7AB0" w:rsidRPr="00E65283" w:rsidRDefault="000962AD" w:rsidP="00985743">
            <w:pPr>
              <w:suppressAutoHyphens/>
              <w:jc w:val="center"/>
              <w:rPr>
                <w:b/>
                <w:sz w:val="20"/>
                <w:szCs w:val="20"/>
              </w:rPr>
            </w:pPr>
            <w:r w:rsidRPr="00E65283">
              <w:rPr>
                <w:b/>
                <w:sz w:val="20"/>
                <w:szCs w:val="20"/>
              </w:rPr>
              <w:t>100</w:t>
            </w:r>
            <w:r w:rsidR="001403E4" w:rsidRPr="00E65283">
              <w:rPr>
                <w:b/>
                <w:sz w:val="20"/>
                <w:szCs w:val="20"/>
              </w:rPr>
              <w:t>.0</w:t>
            </w:r>
          </w:p>
        </w:tc>
      </w:tr>
    </w:tbl>
    <w:p w14:paraId="61FEB8EB" w14:textId="204E84C6" w:rsidR="0070038F" w:rsidRPr="004F0B1C" w:rsidRDefault="00C17AB4" w:rsidP="00C17AB4">
      <w:pPr>
        <w:pStyle w:val="Heading1"/>
        <w:keepNext/>
        <w:numPr>
          <w:ilvl w:val="0"/>
          <w:numId w:val="0"/>
        </w:numPr>
        <w:spacing w:before="240" w:after="120"/>
        <w:rPr>
          <w:rFonts w:eastAsia="SimHei"/>
          <w:sz w:val="24"/>
          <w:lang w:eastAsia="zh-CN"/>
        </w:rPr>
      </w:pPr>
      <w:r w:rsidRPr="004F0B1C">
        <w:rPr>
          <w:rFonts w:eastAsia="SimHei"/>
          <w:sz w:val="24"/>
          <w:lang w:eastAsia="zh-CN"/>
        </w:rPr>
        <w:t>表</w:t>
      </w:r>
      <w:r w:rsidR="00DD03D4" w:rsidRPr="004F0B1C">
        <w:rPr>
          <w:rFonts w:eastAsia="SimHei"/>
          <w:sz w:val="24"/>
          <w:lang w:eastAsia="zh-CN"/>
        </w:rPr>
        <w:t>6</w:t>
      </w:r>
      <w:r w:rsidR="0070038F" w:rsidRPr="004F0B1C">
        <w:rPr>
          <w:rFonts w:eastAsia="SimHei"/>
          <w:sz w:val="24"/>
          <w:lang w:eastAsia="zh-CN"/>
        </w:rPr>
        <w:t xml:space="preserve">. </w:t>
      </w:r>
      <w:r w:rsidRPr="004F0B1C">
        <w:rPr>
          <w:rFonts w:eastAsia="SimHei"/>
          <w:sz w:val="24"/>
          <w:lang w:eastAsia="zh-CN"/>
        </w:rPr>
        <w:t>几内亚制冷和空调维修行业的氢氟碳化物消费量</w:t>
      </w:r>
      <w:r w:rsidRPr="004F0B1C">
        <w:rPr>
          <w:rFonts w:eastAsia="SimHei"/>
          <w:sz w:val="24"/>
          <w:lang w:eastAsia="zh-CN"/>
        </w:rPr>
        <w:t xml:space="preserve"> (</w:t>
      </w:r>
      <w:r w:rsidR="008F1450" w:rsidRPr="004F0B1C">
        <w:rPr>
          <w:rFonts w:eastAsia="SimHei"/>
          <w:sz w:val="24"/>
          <w:lang w:eastAsia="zh-CN"/>
        </w:rPr>
        <w:t>二氧化碳当量吨</w:t>
      </w:r>
      <w:r w:rsidRPr="004F0B1C">
        <w:rPr>
          <w:rFonts w:eastAsia="SimHei"/>
          <w:sz w:val="24"/>
          <w:lang w:eastAsia="zh-CN"/>
        </w:rPr>
        <w:t>)</w:t>
      </w:r>
      <w:r w:rsidR="00CC151F" w:rsidRPr="004F0B1C">
        <w:rPr>
          <w:rFonts w:eastAsia="SimHei"/>
          <w:sz w:val="24"/>
          <w:lang w:eastAsia="zh-CN"/>
        </w:rPr>
        <w:t xml:space="preserve"> (</w:t>
      </w:r>
      <w:r w:rsidR="00437B6F" w:rsidRPr="004F0B1C">
        <w:rPr>
          <w:rFonts w:eastAsia="SimHei"/>
          <w:sz w:val="24"/>
          <w:lang w:eastAsia="zh-CN"/>
        </w:rPr>
        <w:t>2023</w:t>
      </w:r>
      <w:r w:rsidRPr="004F0B1C">
        <w:rPr>
          <w:rFonts w:eastAsia="SimHei"/>
          <w:sz w:val="24"/>
          <w:lang w:eastAsia="zh-CN"/>
        </w:rPr>
        <w:t>年</w:t>
      </w:r>
      <w:r w:rsidR="00CC151F" w:rsidRPr="004F0B1C">
        <w:rPr>
          <w:rFonts w:eastAsia="SimHei"/>
          <w:sz w:val="24"/>
          <w:lang w:eastAsia="zh-CN"/>
        </w:rPr>
        <w:t>)</w:t>
      </w:r>
    </w:p>
    <w:tbl>
      <w:tblPr>
        <w:tblW w:w="5000" w:type="pct"/>
        <w:tblLook w:val="04A0" w:firstRow="1" w:lastRow="0" w:firstColumn="1" w:lastColumn="0" w:noHBand="0" w:noVBand="1"/>
      </w:tblPr>
      <w:tblGrid>
        <w:gridCol w:w="1463"/>
        <w:gridCol w:w="787"/>
        <w:gridCol w:w="922"/>
        <w:gridCol w:w="737"/>
        <w:gridCol w:w="711"/>
        <w:gridCol w:w="866"/>
        <w:gridCol w:w="755"/>
        <w:gridCol w:w="785"/>
        <w:gridCol w:w="800"/>
        <w:gridCol w:w="886"/>
        <w:gridCol w:w="638"/>
      </w:tblGrid>
      <w:tr w:rsidR="004F0B1C" w:rsidRPr="004F0B1C" w14:paraId="5B51FAB2" w14:textId="77777777" w:rsidTr="00C17AB4">
        <w:trPr>
          <w:trHeight w:val="444"/>
          <w:tblHeader/>
        </w:trPr>
        <w:tc>
          <w:tcPr>
            <w:tcW w:w="78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7F20CF" w14:textId="451CD5CC" w:rsidR="00C17AB4" w:rsidRPr="004F0B1C" w:rsidRDefault="00C17AB4" w:rsidP="00C17AB4">
            <w:pPr>
              <w:keepNext/>
              <w:suppressAutoHyphens/>
              <w:jc w:val="center"/>
              <w:rPr>
                <w:bCs/>
                <w:sz w:val="20"/>
                <w:szCs w:val="20"/>
                <w:lang w:eastAsia="en-CA"/>
              </w:rPr>
            </w:pPr>
            <w:r w:rsidRPr="004F0B1C">
              <w:rPr>
                <w:rFonts w:ascii="SimHei" w:eastAsia="SimHei" w:hAnsi="SimHei" w:hint="eastAsia"/>
                <w:sz w:val="20"/>
                <w:szCs w:val="20"/>
                <w:lang w:eastAsia="zh-CN"/>
              </w:rPr>
              <w:t>用途</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61A9D2A" w14:textId="6159137E" w:rsidR="00C17AB4" w:rsidRPr="004F0B1C" w:rsidRDefault="00C17AB4" w:rsidP="00C17AB4">
            <w:pPr>
              <w:keepNext/>
              <w:suppressAutoHyphens/>
              <w:ind w:left="-181" w:right="-136"/>
              <w:jc w:val="center"/>
              <w:rPr>
                <w:bCs/>
                <w:sz w:val="18"/>
                <w:szCs w:val="18"/>
                <w:lang w:eastAsia="en-CA"/>
              </w:rPr>
            </w:pPr>
            <w:r w:rsidRPr="004F0B1C">
              <w:rPr>
                <w:bCs/>
                <w:sz w:val="18"/>
                <w:szCs w:val="18"/>
                <w:lang w:eastAsia="en-CA"/>
              </w:rPr>
              <w:t>HFC-32</w:t>
            </w:r>
          </w:p>
        </w:tc>
        <w:tc>
          <w:tcPr>
            <w:tcW w:w="493" w:type="pct"/>
            <w:tcBorders>
              <w:top w:val="single" w:sz="4" w:space="0" w:color="auto"/>
              <w:left w:val="nil"/>
              <w:bottom w:val="single" w:sz="4" w:space="0" w:color="auto"/>
              <w:right w:val="single" w:sz="4" w:space="0" w:color="auto"/>
            </w:tcBorders>
            <w:tcMar>
              <w:left w:w="43" w:type="dxa"/>
              <w:right w:w="43" w:type="dxa"/>
            </w:tcMar>
            <w:vAlign w:val="center"/>
          </w:tcPr>
          <w:p w14:paraId="460C0064" w14:textId="0F663908" w:rsidR="00C17AB4" w:rsidRPr="004F0B1C" w:rsidRDefault="00C17AB4" w:rsidP="00C17AB4">
            <w:pPr>
              <w:keepNext/>
              <w:suppressAutoHyphens/>
              <w:ind w:left="-285" w:right="-259"/>
              <w:jc w:val="center"/>
              <w:rPr>
                <w:bCs/>
                <w:sz w:val="18"/>
                <w:szCs w:val="18"/>
                <w:lang w:eastAsia="en-CA"/>
              </w:rPr>
            </w:pPr>
            <w:r w:rsidRPr="004F0B1C">
              <w:rPr>
                <w:bCs/>
                <w:sz w:val="18"/>
                <w:szCs w:val="18"/>
                <w:lang w:eastAsia="en-CA"/>
              </w:rPr>
              <w:t>HFC-134a</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77D5A4" w14:textId="1616CB1A" w:rsidR="00C17AB4" w:rsidRPr="004F0B1C" w:rsidRDefault="00C17AB4" w:rsidP="00C17AB4">
            <w:pPr>
              <w:keepNext/>
              <w:suppressAutoHyphens/>
              <w:ind w:left="-151" w:right="-170"/>
              <w:jc w:val="center"/>
              <w:rPr>
                <w:bCs/>
                <w:sz w:val="18"/>
                <w:szCs w:val="18"/>
                <w:lang w:eastAsia="en-CA"/>
              </w:rPr>
            </w:pPr>
            <w:r w:rsidRPr="004F0B1C">
              <w:rPr>
                <w:bCs/>
                <w:sz w:val="18"/>
                <w:szCs w:val="18"/>
                <w:lang w:eastAsia="en-CA"/>
              </w:rPr>
              <w:t>R-404A</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14BE232" w14:textId="0B855CA1" w:rsidR="00C17AB4" w:rsidRPr="004F0B1C" w:rsidRDefault="00C17AB4" w:rsidP="00C17AB4">
            <w:pPr>
              <w:keepNext/>
              <w:suppressAutoHyphens/>
              <w:ind w:right="-147"/>
              <w:jc w:val="left"/>
              <w:rPr>
                <w:bCs/>
                <w:sz w:val="18"/>
                <w:szCs w:val="18"/>
                <w:lang w:eastAsia="en-CA"/>
              </w:rPr>
            </w:pPr>
            <w:r w:rsidRPr="004F0B1C">
              <w:rPr>
                <w:bCs/>
                <w:sz w:val="18"/>
                <w:szCs w:val="18"/>
                <w:lang w:eastAsia="en-CA"/>
              </w:rPr>
              <w:t>R-407A</w:t>
            </w:r>
          </w:p>
        </w:tc>
        <w:tc>
          <w:tcPr>
            <w:tcW w:w="463" w:type="pct"/>
            <w:tcBorders>
              <w:top w:val="single" w:sz="4" w:space="0" w:color="auto"/>
              <w:left w:val="nil"/>
              <w:bottom w:val="single" w:sz="4" w:space="0" w:color="auto"/>
              <w:right w:val="single" w:sz="4" w:space="0" w:color="auto"/>
            </w:tcBorders>
            <w:vAlign w:val="center"/>
          </w:tcPr>
          <w:p w14:paraId="07318E68" w14:textId="134C3AFE" w:rsidR="00C17AB4" w:rsidRPr="004F0B1C" w:rsidRDefault="00C17AB4" w:rsidP="00C17AB4">
            <w:pPr>
              <w:keepNext/>
              <w:suppressAutoHyphens/>
              <w:ind w:left="-106" w:right="-172"/>
              <w:jc w:val="center"/>
              <w:rPr>
                <w:bCs/>
                <w:sz w:val="18"/>
                <w:szCs w:val="18"/>
                <w:lang w:eastAsia="en-CA"/>
              </w:rPr>
            </w:pPr>
            <w:r w:rsidRPr="004F0B1C">
              <w:rPr>
                <w:bCs/>
                <w:sz w:val="18"/>
                <w:szCs w:val="18"/>
                <w:lang w:eastAsia="en-CA"/>
              </w:rPr>
              <w:t>R-407C</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30D12C" w14:textId="3A012F5F" w:rsidR="00C17AB4" w:rsidRPr="004F0B1C" w:rsidRDefault="00C17AB4" w:rsidP="00C17AB4">
            <w:pPr>
              <w:keepNext/>
              <w:suppressAutoHyphens/>
              <w:jc w:val="center"/>
              <w:rPr>
                <w:bCs/>
                <w:sz w:val="18"/>
                <w:szCs w:val="18"/>
                <w:lang w:eastAsia="en-CA"/>
              </w:rPr>
            </w:pPr>
            <w:r w:rsidRPr="004F0B1C">
              <w:rPr>
                <w:bCs/>
                <w:sz w:val="18"/>
                <w:szCs w:val="18"/>
                <w:lang w:eastAsia="en-CA"/>
              </w:rPr>
              <w:t>R-410A</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D550F6" w14:textId="71C8568B" w:rsidR="00C17AB4" w:rsidRPr="004F0B1C" w:rsidRDefault="00C17AB4" w:rsidP="00C17AB4">
            <w:pPr>
              <w:keepNext/>
              <w:suppressAutoHyphens/>
              <w:jc w:val="center"/>
              <w:rPr>
                <w:bCs/>
                <w:sz w:val="18"/>
                <w:szCs w:val="18"/>
                <w:lang w:eastAsia="en-CA"/>
              </w:rPr>
            </w:pPr>
            <w:r w:rsidRPr="004F0B1C">
              <w:rPr>
                <w:bCs/>
                <w:sz w:val="18"/>
                <w:szCs w:val="18"/>
                <w:lang w:eastAsia="en-CA"/>
              </w:rPr>
              <w:t>R-422D</w:t>
            </w:r>
          </w:p>
        </w:tc>
        <w:tc>
          <w:tcPr>
            <w:tcW w:w="428" w:type="pct"/>
            <w:tcBorders>
              <w:top w:val="single" w:sz="4" w:space="0" w:color="auto"/>
              <w:left w:val="nil"/>
              <w:bottom w:val="single" w:sz="4" w:space="0" w:color="auto"/>
              <w:right w:val="single" w:sz="4" w:space="0" w:color="auto"/>
            </w:tcBorders>
            <w:tcMar>
              <w:left w:w="43" w:type="dxa"/>
              <w:right w:w="43" w:type="dxa"/>
            </w:tcMar>
            <w:vAlign w:val="center"/>
          </w:tcPr>
          <w:p w14:paraId="5C8FCE40" w14:textId="5F242347" w:rsidR="00C17AB4" w:rsidRPr="004F0B1C" w:rsidRDefault="00C17AB4" w:rsidP="00C17AB4">
            <w:pPr>
              <w:keepNext/>
              <w:suppressAutoHyphens/>
              <w:ind w:right="-42"/>
              <w:jc w:val="center"/>
              <w:rPr>
                <w:bCs/>
                <w:sz w:val="18"/>
                <w:szCs w:val="18"/>
                <w:lang w:eastAsia="en-CA"/>
              </w:rPr>
            </w:pPr>
            <w:r w:rsidRPr="004F0B1C">
              <w:rPr>
                <w:bCs/>
                <w:sz w:val="18"/>
                <w:szCs w:val="18"/>
                <w:lang w:eastAsia="en-CA"/>
              </w:rPr>
              <w:t>R-507A</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E841C6" w14:textId="71F2A8A9" w:rsidR="00C17AB4" w:rsidRPr="004F0B1C" w:rsidRDefault="00C17AB4" w:rsidP="00C17AB4">
            <w:pPr>
              <w:keepNext/>
              <w:suppressAutoHyphens/>
              <w:jc w:val="center"/>
              <w:rPr>
                <w:bCs/>
                <w:sz w:val="18"/>
                <w:szCs w:val="18"/>
                <w:lang w:eastAsia="en-CA"/>
              </w:rPr>
            </w:pPr>
            <w:r w:rsidRPr="004F0B1C">
              <w:rPr>
                <w:rFonts w:eastAsia="SimHei"/>
                <w:sz w:val="18"/>
                <w:szCs w:val="18"/>
                <w:lang w:eastAsia="zh-CN"/>
              </w:rPr>
              <w:t>共计</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2FF835" w14:textId="1D6E743A" w:rsidR="00C17AB4" w:rsidRPr="004F0B1C" w:rsidRDefault="00C17AB4" w:rsidP="00C17AB4">
            <w:pPr>
              <w:keepNext/>
              <w:suppressAutoHyphens/>
              <w:jc w:val="center"/>
              <w:rPr>
                <w:bCs/>
                <w:sz w:val="18"/>
                <w:szCs w:val="18"/>
                <w:lang w:eastAsia="en-CA"/>
              </w:rPr>
            </w:pPr>
            <w:r w:rsidRPr="004F0B1C">
              <w:rPr>
                <w:rFonts w:eastAsia="SimHei"/>
                <w:sz w:val="18"/>
                <w:szCs w:val="18"/>
                <w:lang w:eastAsia="zh-CN"/>
              </w:rPr>
              <w:t>占总数的百分比</w:t>
            </w:r>
            <w:r w:rsidRPr="004F0B1C">
              <w:rPr>
                <w:rFonts w:eastAsia="SimHei"/>
                <w:sz w:val="18"/>
                <w:szCs w:val="18"/>
                <w:lang w:eastAsia="zh-CN"/>
              </w:rPr>
              <w:t xml:space="preserve"> </w:t>
            </w:r>
            <w:r w:rsidRPr="004F0B1C">
              <w:rPr>
                <w:rFonts w:eastAsia="SimHei"/>
                <w:sz w:val="18"/>
                <w:szCs w:val="18"/>
                <w:lang w:eastAsia="en-CA"/>
              </w:rPr>
              <w:t>(%)</w:t>
            </w:r>
          </w:p>
        </w:tc>
      </w:tr>
      <w:tr w:rsidR="004F0B1C" w:rsidRPr="004F0B1C" w14:paraId="77765E86" w14:textId="77777777" w:rsidTr="00221990">
        <w:trPr>
          <w:cantSplit/>
          <w:trHeight w:val="227"/>
        </w:trPr>
        <w:tc>
          <w:tcPr>
            <w:tcW w:w="5000" w:type="pct"/>
            <w:gridSpan w:val="11"/>
            <w:tcBorders>
              <w:top w:val="nil"/>
              <w:left w:val="single" w:sz="4" w:space="0" w:color="auto"/>
              <w:bottom w:val="single" w:sz="4" w:space="0" w:color="auto"/>
              <w:right w:val="single" w:sz="4" w:space="0" w:color="auto"/>
            </w:tcBorders>
          </w:tcPr>
          <w:p w14:paraId="73E01AF0" w14:textId="1AD4069D" w:rsidR="00C17AB4" w:rsidRPr="004F0B1C" w:rsidRDefault="00C17AB4" w:rsidP="00C17AB4">
            <w:pPr>
              <w:keepNext/>
              <w:keepLines/>
              <w:suppressAutoHyphens/>
              <w:ind w:left="43"/>
              <w:jc w:val="left"/>
              <w:rPr>
                <w:sz w:val="20"/>
                <w:szCs w:val="20"/>
              </w:rPr>
            </w:pPr>
            <w:r w:rsidRPr="004F0B1C">
              <w:rPr>
                <w:rFonts w:ascii="SimHei" w:eastAsia="SimHei" w:hAnsi="SimHei" w:hint="eastAsia"/>
                <w:sz w:val="20"/>
                <w:szCs w:val="20"/>
                <w:lang w:eastAsia="zh-CN"/>
              </w:rPr>
              <w:t>制冷次级行业</w:t>
            </w:r>
          </w:p>
        </w:tc>
      </w:tr>
      <w:tr w:rsidR="004F0B1C" w:rsidRPr="004F0B1C" w14:paraId="49EA10FC"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1525E8" w14:textId="2DAC7586" w:rsidR="00C17AB4" w:rsidRPr="004F0B1C" w:rsidRDefault="00C17AB4" w:rsidP="00C17AB4">
            <w:pPr>
              <w:suppressAutoHyphens/>
              <w:ind w:left="96"/>
              <w:jc w:val="left"/>
              <w:rPr>
                <w:sz w:val="20"/>
                <w:szCs w:val="20"/>
                <w:lang w:eastAsia="en-CA"/>
              </w:rPr>
            </w:pPr>
            <w:r w:rsidRPr="004F0B1C">
              <w:rPr>
                <w:rFonts w:hint="eastAsia"/>
                <w:sz w:val="20"/>
                <w:szCs w:val="20"/>
                <w:lang w:eastAsia="zh-CN"/>
              </w:rPr>
              <w:t>家用制冷</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5BE610" w14:textId="12298384" w:rsidR="00C17AB4" w:rsidRPr="004F0B1C" w:rsidRDefault="00C17AB4" w:rsidP="00C17AB4">
            <w:pPr>
              <w:suppressAutoHyphens/>
              <w:jc w:val="right"/>
              <w:rPr>
                <w:sz w:val="20"/>
                <w:szCs w:val="20"/>
                <w:lang w:eastAsia="en-CA"/>
              </w:rPr>
            </w:pPr>
            <w:r w:rsidRPr="004F0B1C">
              <w:rPr>
                <w:sz w:val="20"/>
                <w:szCs w:val="20"/>
                <w:lang w:eastAsia="en-CA"/>
              </w:rPr>
              <w:t>0</w:t>
            </w:r>
          </w:p>
        </w:tc>
        <w:tc>
          <w:tcPr>
            <w:tcW w:w="493" w:type="pct"/>
            <w:tcBorders>
              <w:top w:val="single" w:sz="4" w:space="0" w:color="auto"/>
              <w:left w:val="nil"/>
              <w:bottom w:val="single" w:sz="4" w:space="0" w:color="auto"/>
              <w:right w:val="single" w:sz="4" w:space="0" w:color="auto"/>
            </w:tcBorders>
            <w:tcMar>
              <w:left w:w="43" w:type="dxa"/>
              <w:right w:w="43" w:type="dxa"/>
            </w:tcMar>
          </w:tcPr>
          <w:p w14:paraId="3995B0CE" w14:textId="2DAB8DA1" w:rsidR="00C17AB4" w:rsidRPr="004F0B1C" w:rsidRDefault="00C17AB4" w:rsidP="00C17AB4">
            <w:pPr>
              <w:suppressAutoHyphens/>
              <w:jc w:val="right"/>
              <w:rPr>
                <w:sz w:val="20"/>
                <w:szCs w:val="20"/>
                <w:lang w:eastAsia="en-CA"/>
              </w:rPr>
            </w:pPr>
            <w:r w:rsidRPr="004F0B1C">
              <w:rPr>
                <w:sz w:val="20"/>
                <w:szCs w:val="20"/>
                <w:lang w:eastAsia="en-CA"/>
              </w:rPr>
              <w:t>40,641</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EACA321" w14:textId="1D6E2059" w:rsidR="00C17AB4" w:rsidRPr="004F0B1C" w:rsidRDefault="00C17AB4" w:rsidP="00C17AB4">
            <w:pPr>
              <w:suppressAutoHyphens/>
              <w:jc w:val="right"/>
              <w:rPr>
                <w:sz w:val="20"/>
                <w:szCs w:val="20"/>
                <w:lang w:eastAsia="en-CA"/>
              </w:rPr>
            </w:pPr>
            <w:r w:rsidRPr="004F0B1C">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FB1016" w14:textId="71A9E2C9" w:rsidR="00C17AB4" w:rsidRPr="004F0B1C" w:rsidRDefault="00C17AB4" w:rsidP="00C17AB4">
            <w:pPr>
              <w:suppressAutoHyphens/>
              <w:jc w:val="right"/>
              <w:rPr>
                <w:sz w:val="20"/>
                <w:szCs w:val="20"/>
                <w:lang w:eastAsia="en-CA"/>
              </w:rPr>
            </w:pPr>
            <w:r w:rsidRPr="004F0B1C">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5DA519CC" w14:textId="7A0D7762" w:rsidR="00C17AB4" w:rsidRPr="004F0B1C" w:rsidRDefault="00C17AB4" w:rsidP="00C17AB4">
            <w:pPr>
              <w:suppressAutoHyphens/>
              <w:jc w:val="right"/>
              <w:rPr>
                <w:sz w:val="20"/>
                <w:szCs w:val="20"/>
                <w:lang w:eastAsia="en-CA"/>
              </w:rPr>
            </w:pPr>
            <w:r w:rsidRPr="004F0B1C">
              <w:rPr>
                <w:sz w:val="20"/>
                <w:szCs w:val="20"/>
                <w:lang w:eastAsia="en-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DB800D" w14:textId="15F884DB" w:rsidR="00C17AB4" w:rsidRPr="004F0B1C" w:rsidRDefault="00C17AB4" w:rsidP="00C17AB4">
            <w:pPr>
              <w:suppressAutoHyphens/>
              <w:jc w:val="right"/>
              <w:rPr>
                <w:sz w:val="20"/>
                <w:szCs w:val="20"/>
                <w:lang w:eastAsia="en-CA"/>
              </w:rPr>
            </w:pPr>
            <w:r w:rsidRPr="004F0B1C">
              <w:rPr>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CC3D7F" w14:textId="50102216" w:rsidR="00C17AB4" w:rsidRPr="004F0B1C" w:rsidRDefault="00C17AB4" w:rsidP="00C17AB4">
            <w:pPr>
              <w:suppressAutoHyphens/>
              <w:jc w:val="right"/>
              <w:rPr>
                <w:sz w:val="20"/>
                <w:szCs w:val="20"/>
                <w:lang w:eastAsia="en-CA"/>
              </w:rPr>
            </w:pPr>
            <w:r w:rsidRPr="004F0B1C">
              <w:rPr>
                <w:sz w:val="20"/>
                <w:szCs w:val="20"/>
                <w:lang w:eastAsia="en-CA"/>
              </w:rPr>
              <w:t>0</w:t>
            </w:r>
          </w:p>
        </w:tc>
        <w:tc>
          <w:tcPr>
            <w:tcW w:w="428" w:type="pct"/>
            <w:tcBorders>
              <w:top w:val="single" w:sz="4" w:space="0" w:color="auto"/>
              <w:left w:val="nil"/>
              <w:bottom w:val="single" w:sz="4" w:space="0" w:color="auto"/>
              <w:right w:val="single" w:sz="4" w:space="0" w:color="auto"/>
            </w:tcBorders>
            <w:tcMar>
              <w:left w:w="43" w:type="dxa"/>
              <w:right w:w="43" w:type="dxa"/>
            </w:tcMar>
          </w:tcPr>
          <w:p w14:paraId="42603BFB" w14:textId="2AB72B98" w:rsidR="00C17AB4" w:rsidRPr="004F0B1C" w:rsidRDefault="00C17AB4" w:rsidP="00C17AB4">
            <w:pPr>
              <w:suppressAutoHyphens/>
              <w:jc w:val="right"/>
              <w:rPr>
                <w:sz w:val="20"/>
                <w:szCs w:val="20"/>
                <w:lang w:eastAsia="en-CA"/>
              </w:rPr>
            </w:pPr>
            <w:r w:rsidRPr="004F0B1C">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E9D5FE" w14:textId="1ACB2963" w:rsidR="00C17AB4" w:rsidRPr="004F0B1C" w:rsidRDefault="00C17AB4" w:rsidP="00C17AB4">
            <w:pPr>
              <w:suppressAutoHyphens/>
              <w:jc w:val="right"/>
              <w:rPr>
                <w:sz w:val="20"/>
                <w:szCs w:val="20"/>
                <w:lang w:eastAsia="en-CA"/>
              </w:rPr>
            </w:pPr>
            <w:r w:rsidRPr="004F0B1C">
              <w:rPr>
                <w:sz w:val="20"/>
                <w:szCs w:val="20"/>
                <w:lang w:eastAsia="en-CA"/>
              </w:rPr>
              <w:t>40,641</w:t>
            </w:r>
          </w:p>
        </w:tc>
        <w:tc>
          <w:tcPr>
            <w:tcW w:w="341" w:type="pct"/>
            <w:tcBorders>
              <w:top w:val="nil"/>
              <w:left w:val="nil"/>
              <w:bottom w:val="single" w:sz="4" w:space="0" w:color="auto"/>
              <w:right w:val="single" w:sz="4" w:space="0" w:color="auto"/>
            </w:tcBorders>
            <w:shd w:val="clear" w:color="auto" w:fill="auto"/>
            <w:tcMar>
              <w:left w:w="43" w:type="dxa"/>
              <w:right w:w="43" w:type="dxa"/>
            </w:tcMar>
          </w:tcPr>
          <w:p w14:paraId="25C32187" w14:textId="098208CA" w:rsidR="00C17AB4" w:rsidRPr="004F0B1C" w:rsidRDefault="00C17AB4" w:rsidP="00C17AB4">
            <w:pPr>
              <w:suppressAutoHyphens/>
              <w:jc w:val="center"/>
              <w:rPr>
                <w:sz w:val="20"/>
                <w:szCs w:val="20"/>
                <w:lang w:eastAsia="en-CA"/>
              </w:rPr>
            </w:pPr>
            <w:r w:rsidRPr="004F0B1C">
              <w:rPr>
                <w:sz w:val="20"/>
                <w:szCs w:val="20"/>
                <w:lang w:eastAsia="en-CA"/>
              </w:rPr>
              <w:t>2.4</w:t>
            </w:r>
          </w:p>
        </w:tc>
      </w:tr>
      <w:tr w:rsidR="004F0B1C" w:rsidRPr="004F0B1C" w14:paraId="4C540282"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9A69D4" w14:textId="51346A02" w:rsidR="00C17AB4" w:rsidRPr="004F0B1C" w:rsidRDefault="00C17AB4" w:rsidP="00C17AB4">
            <w:pPr>
              <w:suppressAutoHyphens/>
              <w:ind w:left="96"/>
              <w:jc w:val="left"/>
              <w:rPr>
                <w:sz w:val="20"/>
                <w:szCs w:val="20"/>
                <w:lang w:eastAsia="en-CA"/>
              </w:rPr>
            </w:pPr>
            <w:r w:rsidRPr="004F0B1C">
              <w:rPr>
                <w:rFonts w:hint="eastAsia"/>
                <w:sz w:val="20"/>
                <w:szCs w:val="20"/>
                <w:lang w:eastAsia="zh-CN"/>
              </w:rPr>
              <w:t>商用制冷</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AB6BE" w14:textId="5DA70C82" w:rsidR="00C17AB4" w:rsidRPr="004F0B1C" w:rsidRDefault="00C17AB4" w:rsidP="00C17AB4">
            <w:pPr>
              <w:suppressAutoHyphens/>
              <w:jc w:val="right"/>
              <w:rPr>
                <w:sz w:val="20"/>
                <w:szCs w:val="20"/>
                <w:lang w:eastAsia="en-CA"/>
              </w:rPr>
            </w:pPr>
            <w:r w:rsidRPr="004F0B1C">
              <w:rPr>
                <w:sz w:val="20"/>
                <w:szCs w:val="20"/>
                <w:lang w:eastAsia="en-CA"/>
              </w:rPr>
              <w:t>0</w:t>
            </w:r>
          </w:p>
        </w:tc>
        <w:tc>
          <w:tcPr>
            <w:tcW w:w="493" w:type="pct"/>
            <w:tcBorders>
              <w:top w:val="single" w:sz="4" w:space="0" w:color="auto"/>
              <w:left w:val="nil"/>
              <w:bottom w:val="single" w:sz="4" w:space="0" w:color="auto"/>
              <w:right w:val="single" w:sz="4" w:space="0" w:color="auto"/>
            </w:tcBorders>
            <w:tcMar>
              <w:left w:w="43" w:type="dxa"/>
              <w:right w:w="43" w:type="dxa"/>
            </w:tcMar>
          </w:tcPr>
          <w:p w14:paraId="72A170DC" w14:textId="10053678" w:rsidR="00C17AB4" w:rsidRPr="004F0B1C" w:rsidRDefault="00C17AB4" w:rsidP="00C17AB4">
            <w:pPr>
              <w:suppressAutoHyphens/>
              <w:jc w:val="right"/>
              <w:rPr>
                <w:sz w:val="20"/>
                <w:szCs w:val="20"/>
                <w:lang w:eastAsia="en-CA"/>
              </w:rPr>
            </w:pPr>
            <w:r w:rsidRPr="004F0B1C">
              <w:rPr>
                <w:sz w:val="20"/>
                <w:szCs w:val="20"/>
                <w:lang w:eastAsia="en-CA"/>
              </w:rPr>
              <w:t>31,145</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6739FF5" w14:textId="269D9B29" w:rsidR="00C17AB4" w:rsidRPr="004F0B1C" w:rsidRDefault="00C17AB4" w:rsidP="00C17AB4">
            <w:pPr>
              <w:suppressAutoHyphens/>
              <w:jc w:val="right"/>
              <w:rPr>
                <w:sz w:val="20"/>
                <w:szCs w:val="20"/>
                <w:lang w:eastAsia="en-CA"/>
              </w:rPr>
            </w:pPr>
            <w:r w:rsidRPr="004F0B1C">
              <w:rPr>
                <w:sz w:val="20"/>
                <w:szCs w:val="20"/>
                <w:lang w:eastAsia="en-CA"/>
              </w:rPr>
              <w:t>200,590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C538C" w14:textId="3AD6B531" w:rsidR="00C17AB4" w:rsidRPr="004F0B1C" w:rsidRDefault="00C17AB4" w:rsidP="00C17AB4">
            <w:pPr>
              <w:suppressAutoHyphens/>
              <w:jc w:val="right"/>
              <w:rPr>
                <w:sz w:val="20"/>
                <w:szCs w:val="20"/>
                <w:lang w:eastAsia="en-CA"/>
              </w:rPr>
            </w:pPr>
            <w:r w:rsidRPr="004F0B1C">
              <w:rPr>
                <w:sz w:val="20"/>
                <w:szCs w:val="20"/>
                <w:lang w:eastAsia="en-CA"/>
              </w:rPr>
              <w:t>73,745</w:t>
            </w:r>
          </w:p>
        </w:tc>
        <w:tc>
          <w:tcPr>
            <w:tcW w:w="463" w:type="pct"/>
            <w:tcBorders>
              <w:top w:val="single" w:sz="4" w:space="0" w:color="auto"/>
              <w:left w:val="nil"/>
              <w:bottom w:val="single" w:sz="4" w:space="0" w:color="auto"/>
              <w:right w:val="single" w:sz="4" w:space="0" w:color="auto"/>
            </w:tcBorders>
          </w:tcPr>
          <w:p w14:paraId="15ADD7A9" w14:textId="5951B6DD" w:rsidR="00C17AB4" w:rsidRPr="004F0B1C" w:rsidRDefault="00C17AB4" w:rsidP="00C17AB4">
            <w:pPr>
              <w:suppressAutoHyphens/>
              <w:jc w:val="right"/>
              <w:rPr>
                <w:sz w:val="20"/>
                <w:szCs w:val="20"/>
                <w:lang w:eastAsia="en-CA"/>
              </w:rPr>
            </w:pPr>
            <w:r w:rsidRPr="004F0B1C">
              <w:rPr>
                <w:sz w:val="20"/>
                <w:szCs w:val="20"/>
                <w:lang w:eastAsia="en-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3731E8" w14:textId="1FB40C89" w:rsidR="00C17AB4" w:rsidRPr="004F0B1C" w:rsidRDefault="00C17AB4" w:rsidP="00C17AB4">
            <w:pPr>
              <w:suppressAutoHyphens/>
              <w:jc w:val="right"/>
              <w:rPr>
                <w:sz w:val="20"/>
                <w:szCs w:val="20"/>
                <w:lang w:eastAsia="en-CA"/>
              </w:rPr>
            </w:pPr>
            <w:r w:rsidRPr="004F0B1C">
              <w:rPr>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825E01" w14:textId="1222574E" w:rsidR="00C17AB4" w:rsidRPr="004F0B1C" w:rsidRDefault="00C17AB4" w:rsidP="00C17AB4">
            <w:pPr>
              <w:suppressAutoHyphens/>
              <w:jc w:val="right"/>
              <w:rPr>
                <w:sz w:val="20"/>
                <w:szCs w:val="20"/>
                <w:lang w:eastAsia="en-CA"/>
              </w:rPr>
            </w:pPr>
            <w:r w:rsidRPr="004F0B1C">
              <w:rPr>
                <w:sz w:val="20"/>
                <w:szCs w:val="20"/>
                <w:lang w:eastAsia="en-CA"/>
              </w:rPr>
              <w:t>106,429</w:t>
            </w:r>
          </w:p>
        </w:tc>
        <w:tc>
          <w:tcPr>
            <w:tcW w:w="428" w:type="pct"/>
            <w:tcBorders>
              <w:top w:val="single" w:sz="4" w:space="0" w:color="auto"/>
              <w:left w:val="nil"/>
              <w:bottom w:val="single" w:sz="4" w:space="0" w:color="auto"/>
              <w:right w:val="single" w:sz="4" w:space="0" w:color="auto"/>
            </w:tcBorders>
            <w:tcMar>
              <w:left w:w="43" w:type="dxa"/>
              <w:right w:w="43" w:type="dxa"/>
            </w:tcMar>
          </w:tcPr>
          <w:p w14:paraId="555D4C91" w14:textId="4A7BF8D1" w:rsidR="00C17AB4" w:rsidRPr="004F0B1C" w:rsidRDefault="00C17AB4" w:rsidP="00C17AB4">
            <w:pPr>
              <w:suppressAutoHyphens/>
              <w:jc w:val="right"/>
              <w:rPr>
                <w:sz w:val="20"/>
                <w:szCs w:val="20"/>
                <w:lang w:eastAsia="en-CA"/>
              </w:rPr>
            </w:pPr>
            <w:r w:rsidRPr="004F0B1C">
              <w:rPr>
                <w:sz w:val="20"/>
                <w:szCs w:val="20"/>
                <w:lang w:eastAsia="en-CA"/>
              </w:rPr>
              <w:t>7,970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4F2858" w14:textId="41F9D272" w:rsidR="00C17AB4" w:rsidRPr="004F0B1C" w:rsidRDefault="00C17AB4" w:rsidP="00C17AB4">
            <w:pPr>
              <w:suppressAutoHyphens/>
              <w:jc w:val="right"/>
              <w:rPr>
                <w:sz w:val="20"/>
                <w:szCs w:val="20"/>
                <w:lang w:eastAsia="en-CA"/>
              </w:rPr>
            </w:pPr>
            <w:r w:rsidRPr="004F0B1C">
              <w:rPr>
                <w:sz w:val="20"/>
                <w:szCs w:val="20"/>
                <w:lang w:eastAsia="en-CA"/>
              </w:rPr>
              <w:t>419,879</w:t>
            </w:r>
          </w:p>
        </w:tc>
        <w:tc>
          <w:tcPr>
            <w:tcW w:w="341" w:type="pct"/>
            <w:tcBorders>
              <w:top w:val="nil"/>
              <w:left w:val="nil"/>
              <w:bottom w:val="single" w:sz="4" w:space="0" w:color="auto"/>
              <w:right w:val="single" w:sz="4" w:space="0" w:color="auto"/>
            </w:tcBorders>
            <w:shd w:val="clear" w:color="auto" w:fill="auto"/>
            <w:tcMar>
              <w:left w:w="43" w:type="dxa"/>
              <w:right w:w="43" w:type="dxa"/>
            </w:tcMar>
          </w:tcPr>
          <w:p w14:paraId="32CBB7B9" w14:textId="230A9400" w:rsidR="00C17AB4" w:rsidRPr="004F0B1C" w:rsidRDefault="00C17AB4" w:rsidP="00C17AB4">
            <w:pPr>
              <w:suppressAutoHyphens/>
              <w:jc w:val="center"/>
              <w:rPr>
                <w:sz w:val="20"/>
                <w:szCs w:val="20"/>
                <w:lang w:eastAsia="en-CA"/>
              </w:rPr>
            </w:pPr>
            <w:r w:rsidRPr="004F0B1C">
              <w:rPr>
                <w:sz w:val="20"/>
                <w:szCs w:val="20"/>
                <w:lang w:eastAsia="en-CA"/>
              </w:rPr>
              <w:t>24.6</w:t>
            </w:r>
          </w:p>
        </w:tc>
      </w:tr>
      <w:tr w:rsidR="004F0B1C" w:rsidRPr="004F0B1C" w14:paraId="601846AA"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F107F2" w14:textId="6D978D1A" w:rsidR="00C17AB4" w:rsidRPr="004F0B1C" w:rsidRDefault="00C17AB4" w:rsidP="00C17AB4">
            <w:pPr>
              <w:suppressAutoHyphens/>
              <w:ind w:left="96"/>
              <w:jc w:val="left"/>
              <w:rPr>
                <w:sz w:val="20"/>
                <w:szCs w:val="20"/>
                <w:lang w:eastAsia="en-CA"/>
              </w:rPr>
            </w:pPr>
            <w:r w:rsidRPr="004F0B1C">
              <w:rPr>
                <w:rFonts w:hint="eastAsia"/>
                <w:sz w:val="20"/>
                <w:szCs w:val="20"/>
                <w:lang w:eastAsia="zh-CN"/>
              </w:rPr>
              <w:t>工业制冷</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CABD22" w14:textId="6C97C1D9" w:rsidR="00C17AB4" w:rsidRPr="004F0B1C" w:rsidRDefault="00C17AB4" w:rsidP="00C17AB4">
            <w:pPr>
              <w:suppressAutoHyphens/>
              <w:jc w:val="right"/>
              <w:rPr>
                <w:sz w:val="20"/>
                <w:szCs w:val="20"/>
                <w:lang w:eastAsia="en-CA"/>
              </w:rPr>
            </w:pPr>
            <w:r w:rsidRPr="004F0B1C">
              <w:rPr>
                <w:sz w:val="20"/>
                <w:szCs w:val="20"/>
                <w:lang w:eastAsia="en-CA"/>
              </w:rPr>
              <w:t>0</w:t>
            </w:r>
          </w:p>
        </w:tc>
        <w:tc>
          <w:tcPr>
            <w:tcW w:w="493" w:type="pct"/>
            <w:tcBorders>
              <w:top w:val="single" w:sz="4" w:space="0" w:color="auto"/>
              <w:left w:val="nil"/>
              <w:bottom w:val="single" w:sz="4" w:space="0" w:color="auto"/>
              <w:right w:val="single" w:sz="4" w:space="0" w:color="auto"/>
            </w:tcBorders>
            <w:tcMar>
              <w:left w:w="43" w:type="dxa"/>
              <w:right w:w="43" w:type="dxa"/>
            </w:tcMar>
          </w:tcPr>
          <w:p w14:paraId="26C6A29C" w14:textId="0B969997" w:rsidR="00C17AB4" w:rsidRPr="004F0B1C" w:rsidRDefault="00C17AB4" w:rsidP="00C17AB4">
            <w:pPr>
              <w:suppressAutoHyphens/>
              <w:jc w:val="right"/>
              <w:rPr>
                <w:sz w:val="20"/>
                <w:szCs w:val="20"/>
                <w:lang w:eastAsia="en-CA"/>
              </w:rPr>
            </w:pPr>
            <w:r w:rsidRPr="004F0B1C">
              <w:rPr>
                <w:sz w:val="20"/>
                <w:szCs w:val="20"/>
                <w:lang w:eastAsia="en-CA"/>
              </w:rPr>
              <w:t>30,774</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D590BAC" w14:textId="11054D95" w:rsidR="00C17AB4" w:rsidRPr="004F0B1C" w:rsidRDefault="00C17AB4" w:rsidP="00C17AB4">
            <w:pPr>
              <w:suppressAutoHyphens/>
              <w:jc w:val="right"/>
              <w:rPr>
                <w:sz w:val="20"/>
                <w:szCs w:val="20"/>
                <w:lang w:eastAsia="en-CA"/>
              </w:rPr>
            </w:pPr>
            <w:r w:rsidRPr="004F0B1C">
              <w:rPr>
                <w:sz w:val="20"/>
                <w:szCs w:val="20"/>
                <w:lang w:eastAsia="en-CA"/>
              </w:rPr>
              <w:t>191,570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8686" w14:textId="0EA15E34" w:rsidR="00C17AB4" w:rsidRPr="004F0B1C" w:rsidRDefault="00C17AB4" w:rsidP="00C17AB4">
            <w:pPr>
              <w:suppressAutoHyphens/>
              <w:jc w:val="right"/>
              <w:rPr>
                <w:sz w:val="20"/>
                <w:szCs w:val="20"/>
                <w:lang w:eastAsia="en-CA"/>
              </w:rPr>
            </w:pPr>
            <w:r w:rsidRPr="004F0B1C">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3D328FA2" w14:textId="2EE126FC" w:rsidR="00C17AB4" w:rsidRPr="004F0B1C" w:rsidRDefault="00C17AB4" w:rsidP="00C17AB4">
            <w:pPr>
              <w:suppressAutoHyphens/>
              <w:jc w:val="right"/>
              <w:rPr>
                <w:sz w:val="20"/>
                <w:szCs w:val="20"/>
                <w:lang w:eastAsia="en-CA"/>
              </w:rPr>
            </w:pPr>
            <w:r w:rsidRPr="004F0B1C">
              <w:rPr>
                <w:sz w:val="20"/>
                <w:szCs w:val="20"/>
                <w:lang w:eastAsia="en-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BD023B" w14:textId="2B561017" w:rsidR="00C17AB4" w:rsidRPr="004F0B1C" w:rsidRDefault="00C17AB4" w:rsidP="00C17AB4">
            <w:pPr>
              <w:suppressAutoHyphens/>
              <w:jc w:val="right"/>
              <w:rPr>
                <w:sz w:val="20"/>
                <w:szCs w:val="20"/>
                <w:lang w:eastAsia="en-CA"/>
              </w:rPr>
            </w:pPr>
            <w:r w:rsidRPr="004F0B1C">
              <w:rPr>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0B7D1C" w14:textId="6A2F156E" w:rsidR="00C17AB4" w:rsidRPr="004F0B1C" w:rsidRDefault="00C17AB4" w:rsidP="00C17AB4">
            <w:pPr>
              <w:suppressAutoHyphens/>
              <w:jc w:val="right"/>
              <w:rPr>
                <w:sz w:val="20"/>
                <w:szCs w:val="20"/>
                <w:lang w:eastAsia="en-CA"/>
              </w:rPr>
            </w:pPr>
            <w:r w:rsidRPr="004F0B1C">
              <w:rPr>
                <w:sz w:val="20"/>
                <w:szCs w:val="20"/>
                <w:lang w:eastAsia="en-CA"/>
              </w:rPr>
              <w:t>0</w:t>
            </w:r>
          </w:p>
        </w:tc>
        <w:tc>
          <w:tcPr>
            <w:tcW w:w="428" w:type="pct"/>
            <w:tcBorders>
              <w:top w:val="single" w:sz="4" w:space="0" w:color="auto"/>
              <w:left w:val="nil"/>
              <w:bottom w:val="single" w:sz="4" w:space="0" w:color="auto"/>
              <w:right w:val="single" w:sz="4" w:space="0" w:color="auto"/>
            </w:tcBorders>
            <w:tcMar>
              <w:left w:w="43" w:type="dxa"/>
              <w:right w:w="43" w:type="dxa"/>
            </w:tcMar>
          </w:tcPr>
          <w:p w14:paraId="18CB4F53" w14:textId="137E16F0" w:rsidR="00C17AB4" w:rsidRPr="004F0B1C" w:rsidRDefault="00C17AB4" w:rsidP="00C17AB4">
            <w:pPr>
              <w:suppressAutoHyphens/>
              <w:jc w:val="right"/>
              <w:rPr>
                <w:sz w:val="20"/>
                <w:szCs w:val="20"/>
                <w:lang w:eastAsia="en-CA"/>
              </w:rPr>
            </w:pPr>
            <w:r w:rsidRPr="004F0B1C">
              <w:rPr>
                <w:sz w:val="20"/>
                <w:szCs w:val="20"/>
                <w:lang w:eastAsia="en-CA"/>
              </w:rPr>
              <w:t>39,850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AEE6D0" w14:textId="6A5BDCAF" w:rsidR="00C17AB4" w:rsidRPr="004F0B1C" w:rsidRDefault="00C17AB4" w:rsidP="00C17AB4">
            <w:pPr>
              <w:suppressAutoHyphens/>
              <w:jc w:val="right"/>
              <w:rPr>
                <w:sz w:val="20"/>
                <w:szCs w:val="20"/>
                <w:lang w:eastAsia="en-CA"/>
              </w:rPr>
            </w:pPr>
            <w:r w:rsidRPr="004F0B1C">
              <w:rPr>
                <w:sz w:val="20"/>
                <w:szCs w:val="20"/>
                <w:lang w:eastAsia="en-CA"/>
              </w:rPr>
              <w:t>262,194</w:t>
            </w:r>
          </w:p>
        </w:tc>
        <w:tc>
          <w:tcPr>
            <w:tcW w:w="341" w:type="pct"/>
            <w:tcBorders>
              <w:top w:val="nil"/>
              <w:left w:val="nil"/>
              <w:bottom w:val="single" w:sz="4" w:space="0" w:color="auto"/>
              <w:right w:val="single" w:sz="4" w:space="0" w:color="auto"/>
            </w:tcBorders>
            <w:shd w:val="clear" w:color="auto" w:fill="auto"/>
            <w:tcMar>
              <w:left w:w="43" w:type="dxa"/>
              <w:right w:w="43" w:type="dxa"/>
            </w:tcMar>
          </w:tcPr>
          <w:p w14:paraId="32D9943A" w14:textId="2AB89117" w:rsidR="00C17AB4" w:rsidRPr="004F0B1C" w:rsidRDefault="00C17AB4" w:rsidP="00C17AB4">
            <w:pPr>
              <w:suppressAutoHyphens/>
              <w:jc w:val="center"/>
              <w:rPr>
                <w:sz w:val="20"/>
                <w:szCs w:val="20"/>
                <w:lang w:eastAsia="en-CA"/>
              </w:rPr>
            </w:pPr>
            <w:r w:rsidRPr="004F0B1C">
              <w:rPr>
                <w:sz w:val="20"/>
                <w:szCs w:val="20"/>
                <w:lang w:eastAsia="en-CA"/>
              </w:rPr>
              <w:t>15.4</w:t>
            </w:r>
          </w:p>
        </w:tc>
      </w:tr>
      <w:tr w:rsidR="004F0B1C" w:rsidRPr="004F0B1C" w14:paraId="59D809A5"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E5BE08B" w14:textId="143559DD" w:rsidR="00C17AB4" w:rsidRPr="004F0B1C" w:rsidRDefault="00C17AB4" w:rsidP="00C17AB4">
            <w:pPr>
              <w:suppressAutoHyphens/>
              <w:ind w:left="96"/>
              <w:jc w:val="left"/>
              <w:rPr>
                <w:sz w:val="20"/>
                <w:szCs w:val="20"/>
                <w:lang w:eastAsia="en-CA"/>
              </w:rPr>
            </w:pPr>
            <w:r w:rsidRPr="004F0B1C">
              <w:rPr>
                <w:rFonts w:hint="eastAsia"/>
                <w:sz w:val="20"/>
                <w:szCs w:val="20"/>
                <w:lang w:eastAsia="zh-CN"/>
              </w:rPr>
              <w:t>运输制冷</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206D8" w14:textId="14F48DE2" w:rsidR="00C17AB4" w:rsidRPr="004F0B1C" w:rsidRDefault="00C17AB4" w:rsidP="00C17AB4">
            <w:pPr>
              <w:suppressAutoHyphens/>
              <w:jc w:val="right"/>
              <w:rPr>
                <w:sz w:val="20"/>
                <w:szCs w:val="20"/>
              </w:rPr>
            </w:pPr>
            <w:r w:rsidRPr="004F0B1C">
              <w:rPr>
                <w:sz w:val="20"/>
                <w:szCs w:val="20"/>
              </w:rPr>
              <w:t>0</w:t>
            </w:r>
          </w:p>
        </w:tc>
        <w:tc>
          <w:tcPr>
            <w:tcW w:w="493" w:type="pct"/>
            <w:tcBorders>
              <w:top w:val="single" w:sz="4" w:space="0" w:color="auto"/>
              <w:left w:val="nil"/>
              <w:bottom w:val="single" w:sz="4" w:space="0" w:color="auto"/>
              <w:right w:val="single" w:sz="4" w:space="0" w:color="auto"/>
            </w:tcBorders>
            <w:tcMar>
              <w:left w:w="43" w:type="dxa"/>
              <w:right w:w="43" w:type="dxa"/>
            </w:tcMar>
          </w:tcPr>
          <w:p w14:paraId="3F8D57D9" w14:textId="0C054F13" w:rsidR="00C17AB4" w:rsidRPr="004F0B1C" w:rsidRDefault="00C17AB4" w:rsidP="00C17AB4">
            <w:pPr>
              <w:suppressAutoHyphens/>
              <w:jc w:val="right"/>
              <w:rPr>
                <w:sz w:val="20"/>
                <w:szCs w:val="20"/>
              </w:rPr>
            </w:pPr>
            <w:r w:rsidRPr="004F0B1C">
              <w:rPr>
                <w:sz w:val="20"/>
                <w:szCs w:val="20"/>
                <w:lang w:eastAsia="en-CA"/>
              </w:rPr>
              <w:t>30,430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C6FEF55" w14:textId="24DBBC64" w:rsidR="00C17AB4" w:rsidRPr="004F0B1C" w:rsidRDefault="00C17AB4" w:rsidP="00C17AB4">
            <w:pPr>
              <w:suppressAutoHyphens/>
              <w:jc w:val="right"/>
              <w:rPr>
                <w:sz w:val="20"/>
                <w:szCs w:val="20"/>
              </w:rPr>
            </w:pPr>
            <w:r w:rsidRPr="004F0B1C">
              <w:rPr>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3D5F00" w14:textId="1CD71BCD" w:rsidR="00C17AB4" w:rsidRPr="004F0B1C" w:rsidRDefault="00C17AB4" w:rsidP="00C17AB4">
            <w:pPr>
              <w:suppressAutoHyphens/>
              <w:jc w:val="right"/>
              <w:rPr>
                <w:sz w:val="20"/>
                <w:szCs w:val="20"/>
              </w:rPr>
            </w:pPr>
            <w:r w:rsidRPr="004F0B1C">
              <w:rPr>
                <w:sz w:val="20"/>
                <w:szCs w:val="20"/>
              </w:rPr>
              <w:t>0</w:t>
            </w:r>
          </w:p>
        </w:tc>
        <w:tc>
          <w:tcPr>
            <w:tcW w:w="463" w:type="pct"/>
            <w:tcBorders>
              <w:top w:val="single" w:sz="4" w:space="0" w:color="auto"/>
              <w:left w:val="nil"/>
              <w:bottom w:val="single" w:sz="4" w:space="0" w:color="auto"/>
              <w:right w:val="single" w:sz="4" w:space="0" w:color="auto"/>
            </w:tcBorders>
          </w:tcPr>
          <w:p w14:paraId="16727C03" w14:textId="0352484A" w:rsidR="00C17AB4" w:rsidRPr="004F0B1C" w:rsidRDefault="00C17AB4" w:rsidP="00C17AB4">
            <w:pPr>
              <w:suppressAutoHyphens/>
              <w:jc w:val="right"/>
              <w:rPr>
                <w:sz w:val="20"/>
                <w:szCs w:val="20"/>
              </w:rPr>
            </w:pPr>
            <w:r w:rsidRPr="004F0B1C">
              <w:rPr>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C3FFA" w14:textId="06ABF6EF" w:rsidR="00C17AB4" w:rsidRPr="004F0B1C" w:rsidRDefault="00C17AB4" w:rsidP="00C17AB4">
            <w:pPr>
              <w:suppressAutoHyphens/>
              <w:jc w:val="right"/>
              <w:rPr>
                <w:sz w:val="20"/>
                <w:szCs w:val="20"/>
              </w:rPr>
            </w:pPr>
            <w:r w:rsidRPr="004F0B1C">
              <w:rPr>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F3F34" w14:textId="0E2CDD36" w:rsidR="00C17AB4" w:rsidRPr="004F0B1C" w:rsidRDefault="00C17AB4" w:rsidP="00C17AB4">
            <w:pPr>
              <w:suppressAutoHyphens/>
              <w:jc w:val="right"/>
              <w:rPr>
                <w:sz w:val="20"/>
                <w:szCs w:val="20"/>
              </w:rPr>
            </w:pPr>
            <w:r w:rsidRPr="004F0B1C">
              <w:rPr>
                <w:sz w:val="20"/>
                <w:szCs w:val="20"/>
              </w:rPr>
              <w:t>0</w:t>
            </w:r>
          </w:p>
        </w:tc>
        <w:tc>
          <w:tcPr>
            <w:tcW w:w="428" w:type="pct"/>
            <w:tcBorders>
              <w:top w:val="single" w:sz="4" w:space="0" w:color="auto"/>
              <w:left w:val="nil"/>
              <w:bottom w:val="single" w:sz="4" w:space="0" w:color="auto"/>
              <w:right w:val="single" w:sz="4" w:space="0" w:color="auto"/>
            </w:tcBorders>
            <w:tcMar>
              <w:left w:w="43" w:type="dxa"/>
              <w:right w:w="43" w:type="dxa"/>
            </w:tcMar>
          </w:tcPr>
          <w:p w14:paraId="14285827" w14:textId="7B87FB0D" w:rsidR="00C17AB4" w:rsidRPr="004F0B1C" w:rsidRDefault="00C17AB4" w:rsidP="00C17AB4">
            <w:pPr>
              <w:suppressAutoHyphens/>
              <w:jc w:val="right"/>
              <w:rPr>
                <w:sz w:val="20"/>
                <w:szCs w:val="20"/>
              </w:rPr>
            </w:pPr>
            <w:r w:rsidRPr="004F0B1C">
              <w:rPr>
                <w:sz w:val="20"/>
                <w:szCs w:val="20"/>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CA94BA" w14:textId="4398FD9F" w:rsidR="00C17AB4" w:rsidRPr="004F0B1C" w:rsidRDefault="00C17AB4" w:rsidP="00C17AB4">
            <w:pPr>
              <w:suppressAutoHyphens/>
              <w:jc w:val="right"/>
              <w:rPr>
                <w:sz w:val="20"/>
                <w:szCs w:val="20"/>
              </w:rPr>
            </w:pPr>
            <w:r w:rsidRPr="004F0B1C">
              <w:rPr>
                <w:sz w:val="20"/>
                <w:szCs w:val="20"/>
              </w:rPr>
              <w:t>30,430</w:t>
            </w:r>
          </w:p>
        </w:tc>
        <w:tc>
          <w:tcPr>
            <w:tcW w:w="341" w:type="pct"/>
            <w:tcBorders>
              <w:top w:val="nil"/>
              <w:left w:val="nil"/>
              <w:bottom w:val="single" w:sz="4" w:space="0" w:color="auto"/>
              <w:right w:val="single" w:sz="4" w:space="0" w:color="auto"/>
            </w:tcBorders>
            <w:shd w:val="clear" w:color="auto" w:fill="auto"/>
            <w:tcMar>
              <w:left w:w="43" w:type="dxa"/>
              <w:right w:w="43" w:type="dxa"/>
            </w:tcMar>
          </w:tcPr>
          <w:p w14:paraId="78B88520" w14:textId="6D32FB8E" w:rsidR="00C17AB4" w:rsidRPr="004F0B1C" w:rsidRDefault="00C17AB4" w:rsidP="00C17AB4">
            <w:pPr>
              <w:suppressAutoHyphens/>
              <w:jc w:val="center"/>
              <w:rPr>
                <w:sz w:val="20"/>
                <w:szCs w:val="20"/>
              </w:rPr>
            </w:pPr>
            <w:r w:rsidRPr="004F0B1C">
              <w:rPr>
                <w:sz w:val="20"/>
                <w:szCs w:val="20"/>
              </w:rPr>
              <w:t>1.8</w:t>
            </w:r>
          </w:p>
        </w:tc>
      </w:tr>
      <w:tr w:rsidR="004F0B1C" w:rsidRPr="004F0B1C" w14:paraId="4D90AF30" w14:textId="77777777" w:rsidTr="00221990">
        <w:trPr>
          <w:trHeight w:val="227"/>
        </w:trPr>
        <w:tc>
          <w:tcPr>
            <w:tcW w:w="5000" w:type="pct"/>
            <w:gridSpan w:val="11"/>
            <w:tcBorders>
              <w:top w:val="nil"/>
              <w:left w:val="single" w:sz="4" w:space="0" w:color="auto"/>
              <w:bottom w:val="single" w:sz="4" w:space="0" w:color="auto"/>
              <w:right w:val="single" w:sz="4" w:space="0" w:color="auto"/>
            </w:tcBorders>
          </w:tcPr>
          <w:p w14:paraId="4FF6E3DF" w14:textId="5F2EB35B" w:rsidR="00C17AB4" w:rsidRPr="004F0B1C" w:rsidRDefault="00C17AB4" w:rsidP="00C17AB4">
            <w:pPr>
              <w:keepNext/>
              <w:keepLines/>
              <w:suppressAutoHyphens/>
              <w:ind w:left="43"/>
              <w:jc w:val="left"/>
              <w:rPr>
                <w:bCs/>
                <w:sz w:val="20"/>
                <w:szCs w:val="20"/>
              </w:rPr>
            </w:pPr>
            <w:r w:rsidRPr="004F0B1C">
              <w:rPr>
                <w:rFonts w:ascii="SimHei" w:eastAsia="SimHei" w:hAnsi="SimHei" w:hint="eastAsia"/>
                <w:sz w:val="20"/>
                <w:szCs w:val="20"/>
                <w:lang w:eastAsia="zh-CN"/>
              </w:rPr>
              <w:t>空调次级行业</w:t>
            </w:r>
          </w:p>
        </w:tc>
      </w:tr>
      <w:tr w:rsidR="004F0B1C" w:rsidRPr="004F0B1C" w14:paraId="6E920F18"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9DA1B9" w14:textId="2884BBB4" w:rsidR="00C17AB4" w:rsidRPr="004F0B1C" w:rsidRDefault="00EB2D14" w:rsidP="00C17AB4">
            <w:pPr>
              <w:suppressAutoHyphens/>
              <w:ind w:left="96"/>
              <w:jc w:val="left"/>
              <w:rPr>
                <w:sz w:val="20"/>
                <w:szCs w:val="20"/>
                <w:lang w:eastAsia="en-CA"/>
              </w:rPr>
            </w:pPr>
            <w:r w:rsidRPr="004F0B1C">
              <w:rPr>
                <w:rFonts w:hint="eastAsia"/>
                <w:sz w:val="20"/>
                <w:szCs w:val="20"/>
                <w:lang w:eastAsia="zh-CN"/>
              </w:rPr>
              <w:t>住宅</w:t>
            </w:r>
            <w:r w:rsidR="00C17AB4" w:rsidRPr="004F0B1C">
              <w:rPr>
                <w:rFonts w:hint="eastAsia"/>
                <w:sz w:val="20"/>
                <w:szCs w:val="20"/>
                <w:lang w:eastAsia="zh-CN"/>
              </w:rPr>
              <w:t>空调</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21584" w14:textId="36E7E02E" w:rsidR="00C17AB4" w:rsidRPr="004F0B1C" w:rsidRDefault="00C17AB4" w:rsidP="00C17AB4">
            <w:pPr>
              <w:suppressAutoHyphens/>
              <w:jc w:val="right"/>
              <w:rPr>
                <w:sz w:val="20"/>
                <w:szCs w:val="20"/>
                <w:lang w:eastAsia="en-CA"/>
              </w:rPr>
            </w:pPr>
            <w:r w:rsidRPr="004F0B1C">
              <w:rPr>
                <w:sz w:val="20"/>
                <w:szCs w:val="20"/>
                <w:lang w:eastAsia="en-CA"/>
              </w:rPr>
              <w:t>18,225</w:t>
            </w:r>
          </w:p>
        </w:tc>
        <w:tc>
          <w:tcPr>
            <w:tcW w:w="493" w:type="pct"/>
            <w:tcBorders>
              <w:top w:val="single" w:sz="4" w:space="0" w:color="auto"/>
              <w:left w:val="nil"/>
              <w:bottom w:val="single" w:sz="4" w:space="0" w:color="auto"/>
              <w:right w:val="single" w:sz="4" w:space="0" w:color="auto"/>
            </w:tcBorders>
            <w:tcMar>
              <w:left w:w="43" w:type="dxa"/>
              <w:right w:w="43" w:type="dxa"/>
            </w:tcMar>
          </w:tcPr>
          <w:p w14:paraId="4C104497" w14:textId="65983C29" w:rsidR="00C17AB4" w:rsidRPr="004F0B1C" w:rsidRDefault="00C17AB4" w:rsidP="00C17AB4">
            <w:pPr>
              <w:suppressAutoHyphens/>
              <w:jc w:val="right"/>
              <w:rPr>
                <w:sz w:val="20"/>
                <w:szCs w:val="20"/>
              </w:rPr>
            </w:pPr>
            <w:r w:rsidRPr="004F0B1C">
              <w:rPr>
                <w:sz w:val="20"/>
                <w:szCs w:val="20"/>
              </w:rPr>
              <w:t>1,430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27243451" w14:textId="56748931" w:rsidR="00C17AB4" w:rsidRPr="004F0B1C" w:rsidRDefault="00C17AB4" w:rsidP="00C17AB4">
            <w:pPr>
              <w:suppressAutoHyphens/>
              <w:jc w:val="right"/>
              <w:rPr>
                <w:sz w:val="20"/>
                <w:szCs w:val="20"/>
                <w:lang w:eastAsia="en-CA"/>
              </w:rPr>
            </w:pPr>
            <w:r w:rsidRPr="004F0B1C">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F7CAA3" w14:textId="4FBFF43E" w:rsidR="00C17AB4" w:rsidRPr="004F0B1C" w:rsidRDefault="00C17AB4" w:rsidP="00C17AB4">
            <w:pPr>
              <w:suppressAutoHyphens/>
              <w:jc w:val="right"/>
              <w:rPr>
                <w:sz w:val="20"/>
                <w:szCs w:val="20"/>
                <w:lang w:eastAsia="en-CA"/>
              </w:rPr>
            </w:pPr>
            <w:r w:rsidRPr="004F0B1C">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6725A66E" w14:textId="68D490D2" w:rsidR="00C17AB4" w:rsidRPr="004F0B1C" w:rsidRDefault="00C17AB4" w:rsidP="00C17AB4">
            <w:pPr>
              <w:suppressAutoHyphens/>
              <w:jc w:val="right"/>
              <w:rPr>
                <w:sz w:val="20"/>
                <w:szCs w:val="20"/>
              </w:rPr>
            </w:pPr>
            <w:r w:rsidRPr="004F0B1C">
              <w:rPr>
                <w:sz w:val="20"/>
                <w:szCs w:val="20"/>
              </w:rPr>
              <w:t>124,170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EB449" w14:textId="42B2B30D" w:rsidR="00C17AB4" w:rsidRPr="004F0B1C" w:rsidRDefault="00C17AB4" w:rsidP="00C17AB4">
            <w:pPr>
              <w:suppressAutoHyphens/>
              <w:jc w:val="right"/>
              <w:rPr>
                <w:sz w:val="20"/>
                <w:szCs w:val="20"/>
              </w:rPr>
            </w:pPr>
            <w:r w:rsidRPr="004F0B1C">
              <w:rPr>
                <w:sz w:val="20"/>
                <w:szCs w:val="20"/>
              </w:rPr>
              <w:t>450,900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724B1" w14:textId="441CD136" w:rsidR="00C17AB4" w:rsidRPr="004F0B1C" w:rsidRDefault="00C17AB4" w:rsidP="00C17AB4">
            <w:pPr>
              <w:suppressAutoHyphens/>
              <w:jc w:val="right"/>
              <w:rPr>
                <w:sz w:val="20"/>
                <w:szCs w:val="20"/>
              </w:rPr>
            </w:pPr>
            <w:r w:rsidRPr="004F0B1C">
              <w:rPr>
                <w:sz w:val="20"/>
                <w:szCs w:val="20"/>
              </w:rPr>
              <w:t>0</w:t>
            </w:r>
          </w:p>
        </w:tc>
        <w:tc>
          <w:tcPr>
            <w:tcW w:w="428" w:type="pct"/>
            <w:tcBorders>
              <w:top w:val="single" w:sz="4" w:space="0" w:color="auto"/>
              <w:left w:val="nil"/>
              <w:bottom w:val="single" w:sz="4" w:space="0" w:color="auto"/>
              <w:right w:val="single" w:sz="4" w:space="0" w:color="auto"/>
            </w:tcBorders>
            <w:tcMar>
              <w:left w:w="43" w:type="dxa"/>
              <w:right w:w="43" w:type="dxa"/>
            </w:tcMar>
          </w:tcPr>
          <w:p w14:paraId="511781C7" w14:textId="2092D83D" w:rsidR="00C17AB4" w:rsidRPr="004F0B1C" w:rsidRDefault="00C17AB4" w:rsidP="00C17AB4">
            <w:pPr>
              <w:suppressAutoHyphens/>
              <w:jc w:val="right"/>
              <w:rPr>
                <w:sz w:val="20"/>
                <w:szCs w:val="20"/>
                <w:lang w:eastAsia="en-CA"/>
              </w:rPr>
            </w:pPr>
            <w:r w:rsidRPr="004F0B1C">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A834A" w14:textId="6D398BAB" w:rsidR="00C17AB4" w:rsidRPr="004F0B1C" w:rsidRDefault="00C17AB4" w:rsidP="00C17AB4">
            <w:pPr>
              <w:suppressAutoHyphens/>
              <w:jc w:val="right"/>
              <w:rPr>
                <w:sz w:val="20"/>
                <w:szCs w:val="20"/>
                <w:lang w:eastAsia="en-CA"/>
              </w:rPr>
            </w:pPr>
            <w:r w:rsidRPr="004F0B1C">
              <w:rPr>
                <w:sz w:val="20"/>
                <w:szCs w:val="20"/>
                <w:lang w:eastAsia="en-CA"/>
              </w:rPr>
              <w:t>594,725</w:t>
            </w:r>
          </w:p>
        </w:tc>
        <w:tc>
          <w:tcPr>
            <w:tcW w:w="341" w:type="pct"/>
            <w:tcBorders>
              <w:top w:val="nil"/>
              <w:left w:val="nil"/>
              <w:bottom w:val="single" w:sz="4" w:space="0" w:color="auto"/>
              <w:right w:val="single" w:sz="4" w:space="0" w:color="auto"/>
            </w:tcBorders>
            <w:shd w:val="clear" w:color="auto" w:fill="auto"/>
            <w:tcMar>
              <w:left w:w="43" w:type="dxa"/>
              <w:right w:w="43" w:type="dxa"/>
            </w:tcMar>
          </w:tcPr>
          <w:p w14:paraId="12EB791D" w14:textId="725913CD" w:rsidR="00C17AB4" w:rsidRPr="004F0B1C" w:rsidRDefault="00C17AB4" w:rsidP="00C17AB4">
            <w:pPr>
              <w:suppressAutoHyphens/>
              <w:jc w:val="center"/>
              <w:rPr>
                <w:sz w:val="20"/>
                <w:szCs w:val="20"/>
                <w:lang w:eastAsia="en-CA"/>
              </w:rPr>
            </w:pPr>
            <w:r w:rsidRPr="004F0B1C">
              <w:rPr>
                <w:sz w:val="20"/>
                <w:szCs w:val="20"/>
                <w:lang w:eastAsia="en-CA"/>
              </w:rPr>
              <w:t>34.9</w:t>
            </w:r>
          </w:p>
        </w:tc>
      </w:tr>
      <w:tr w:rsidR="004F0B1C" w:rsidRPr="004F0B1C" w14:paraId="472D44B1"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5A0972" w14:textId="2DE34ABC" w:rsidR="00C17AB4" w:rsidRPr="004F0B1C" w:rsidRDefault="00C17AB4" w:rsidP="00C17AB4">
            <w:pPr>
              <w:suppressAutoHyphens/>
              <w:ind w:left="96"/>
              <w:jc w:val="left"/>
              <w:rPr>
                <w:sz w:val="20"/>
                <w:szCs w:val="20"/>
                <w:lang w:eastAsia="en-CA"/>
              </w:rPr>
            </w:pPr>
            <w:r w:rsidRPr="004F0B1C">
              <w:rPr>
                <w:rFonts w:hint="eastAsia"/>
                <w:sz w:val="20"/>
                <w:szCs w:val="20"/>
                <w:lang w:eastAsia="zh-CN"/>
              </w:rPr>
              <w:t>商用空调</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952D3" w14:textId="78D57F91" w:rsidR="00C17AB4" w:rsidRPr="004F0B1C" w:rsidRDefault="00C17AB4" w:rsidP="00C17AB4">
            <w:pPr>
              <w:suppressAutoHyphens/>
              <w:jc w:val="right"/>
              <w:rPr>
                <w:sz w:val="20"/>
                <w:szCs w:val="20"/>
                <w:lang w:eastAsia="en-CA"/>
              </w:rPr>
            </w:pPr>
            <w:r w:rsidRPr="004F0B1C">
              <w:rPr>
                <w:sz w:val="20"/>
                <w:szCs w:val="20"/>
                <w:lang w:eastAsia="en-CA"/>
              </w:rPr>
              <w:t>18,225</w:t>
            </w:r>
          </w:p>
        </w:tc>
        <w:tc>
          <w:tcPr>
            <w:tcW w:w="493" w:type="pct"/>
            <w:tcBorders>
              <w:top w:val="single" w:sz="4" w:space="0" w:color="auto"/>
              <w:left w:val="nil"/>
              <w:bottom w:val="single" w:sz="4" w:space="0" w:color="auto"/>
              <w:right w:val="single" w:sz="4" w:space="0" w:color="auto"/>
            </w:tcBorders>
            <w:tcMar>
              <w:left w:w="43" w:type="dxa"/>
              <w:right w:w="43" w:type="dxa"/>
            </w:tcMar>
          </w:tcPr>
          <w:p w14:paraId="755B3E98" w14:textId="7868766D" w:rsidR="00C17AB4" w:rsidRPr="004F0B1C" w:rsidRDefault="00C17AB4" w:rsidP="00C17AB4">
            <w:pPr>
              <w:suppressAutoHyphens/>
              <w:jc w:val="right"/>
              <w:rPr>
                <w:sz w:val="20"/>
                <w:szCs w:val="20"/>
                <w:lang w:eastAsia="en-CA"/>
              </w:rPr>
            </w:pPr>
            <w:r w:rsidRPr="004F0B1C">
              <w:rPr>
                <w:sz w:val="20"/>
                <w:szCs w:val="20"/>
                <w:lang w:eastAsia="en-CA"/>
              </w:rPr>
              <w:t>7,150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487D342C" w14:textId="3C52FB03" w:rsidR="00C17AB4" w:rsidRPr="004F0B1C" w:rsidRDefault="00C17AB4" w:rsidP="00C17AB4">
            <w:pPr>
              <w:suppressAutoHyphens/>
              <w:jc w:val="right"/>
              <w:rPr>
                <w:sz w:val="20"/>
                <w:szCs w:val="20"/>
                <w:lang w:eastAsia="en-CA"/>
              </w:rPr>
            </w:pPr>
            <w:r w:rsidRPr="004F0B1C">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4745A5" w14:textId="1209C764" w:rsidR="00C17AB4" w:rsidRPr="004F0B1C" w:rsidRDefault="00C17AB4" w:rsidP="00C17AB4">
            <w:pPr>
              <w:suppressAutoHyphens/>
              <w:jc w:val="right"/>
              <w:rPr>
                <w:sz w:val="20"/>
                <w:szCs w:val="20"/>
                <w:lang w:eastAsia="en-CA"/>
              </w:rPr>
            </w:pPr>
            <w:r w:rsidRPr="004F0B1C">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77476D41" w14:textId="7CD8519F" w:rsidR="00C17AB4" w:rsidRPr="004F0B1C" w:rsidRDefault="00C17AB4" w:rsidP="00C17AB4">
            <w:pPr>
              <w:suppressAutoHyphens/>
              <w:jc w:val="right"/>
              <w:rPr>
                <w:sz w:val="20"/>
                <w:szCs w:val="20"/>
                <w:lang w:eastAsia="en-CA"/>
              </w:rPr>
            </w:pPr>
            <w:r w:rsidRPr="004F0B1C">
              <w:rPr>
                <w:sz w:val="20"/>
                <w:szCs w:val="20"/>
                <w:lang w:eastAsia="en-CA"/>
              </w:rPr>
              <w:t>21,286</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375E2A" w14:textId="2A7E65E0" w:rsidR="00C17AB4" w:rsidRPr="004F0B1C" w:rsidRDefault="00C17AB4" w:rsidP="00C17AB4">
            <w:pPr>
              <w:suppressAutoHyphens/>
              <w:jc w:val="right"/>
              <w:rPr>
                <w:sz w:val="20"/>
                <w:szCs w:val="20"/>
                <w:lang w:eastAsia="en-CA"/>
              </w:rPr>
            </w:pPr>
            <w:r w:rsidRPr="004F0B1C">
              <w:rPr>
                <w:sz w:val="20"/>
                <w:szCs w:val="20"/>
                <w:lang w:eastAsia="en-CA"/>
              </w:rPr>
              <w:t>240,063</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241501" w14:textId="5E963930" w:rsidR="00C17AB4" w:rsidRPr="004F0B1C" w:rsidRDefault="00C17AB4" w:rsidP="00C17AB4">
            <w:pPr>
              <w:suppressAutoHyphens/>
              <w:jc w:val="right"/>
              <w:rPr>
                <w:sz w:val="20"/>
                <w:szCs w:val="20"/>
              </w:rPr>
            </w:pPr>
            <w:r w:rsidRPr="004F0B1C">
              <w:rPr>
                <w:sz w:val="20"/>
                <w:szCs w:val="20"/>
              </w:rPr>
              <w:t>0</w:t>
            </w:r>
          </w:p>
        </w:tc>
        <w:tc>
          <w:tcPr>
            <w:tcW w:w="428" w:type="pct"/>
            <w:tcBorders>
              <w:top w:val="single" w:sz="4" w:space="0" w:color="auto"/>
              <w:left w:val="nil"/>
              <w:bottom w:val="single" w:sz="4" w:space="0" w:color="auto"/>
              <w:right w:val="single" w:sz="4" w:space="0" w:color="auto"/>
            </w:tcBorders>
            <w:tcMar>
              <w:left w:w="43" w:type="dxa"/>
              <w:right w:w="43" w:type="dxa"/>
            </w:tcMar>
          </w:tcPr>
          <w:p w14:paraId="48466D21" w14:textId="3C7E6AE9" w:rsidR="00C17AB4" w:rsidRPr="004F0B1C" w:rsidRDefault="00C17AB4" w:rsidP="00C17AB4">
            <w:pPr>
              <w:suppressAutoHyphens/>
              <w:jc w:val="right"/>
              <w:rPr>
                <w:sz w:val="20"/>
                <w:szCs w:val="20"/>
                <w:lang w:eastAsia="en-CA"/>
              </w:rPr>
            </w:pPr>
            <w:r w:rsidRPr="004F0B1C">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D55371" w14:textId="65E97FDA" w:rsidR="00C17AB4" w:rsidRPr="004F0B1C" w:rsidRDefault="00C17AB4" w:rsidP="00C17AB4">
            <w:pPr>
              <w:suppressAutoHyphens/>
              <w:jc w:val="right"/>
              <w:rPr>
                <w:sz w:val="20"/>
                <w:szCs w:val="20"/>
                <w:lang w:eastAsia="en-CA"/>
              </w:rPr>
            </w:pPr>
            <w:r w:rsidRPr="004F0B1C">
              <w:rPr>
                <w:sz w:val="20"/>
                <w:szCs w:val="20"/>
                <w:lang w:eastAsia="en-CA"/>
              </w:rPr>
              <w:t>286,724</w:t>
            </w:r>
          </w:p>
        </w:tc>
        <w:tc>
          <w:tcPr>
            <w:tcW w:w="341" w:type="pct"/>
            <w:tcBorders>
              <w:top w:val="nil"/>
              <w:left w:val="nil"/>
              <w:bottom w:val="single" w:sz="4" w:space="0" w:color="auto"/>
              <w:right w:val="single" w:sz="4" w:space="0" w:color="auto"/>
            </w:tcBorders>
            <w:shd w:val="clear" w:color="auto" w:fill="auto"/>
            <w:tcMar>
              <w:left w:w="43" w:type="dxa"/>
              <w:right w:w="43" w:type="dxa"/>
            </w:tcMar>
          </w:tcPr>
          <w:p w14:paraId="22EF08B1" w14:textId="0B007151" w:rsidR="00C17AB4" w:rsidRPr="004F0B1C" w:rsidRDefault="00C17AB4" w:rsidP="00C17AB4">
            <w:pPr>
              <w:suppressAutoHyphens/>
              <w:jc w:val="center"/>
              <w:rPr>
                <w:sz w:val="20"/>
                <w:szCs w:val="20"/>
                <w:lang w:eastAsia="en-CA"/>
              </w:rPr>
            </w:pPr>
            <w:r w:rsidRPr="004F0B1C">
              <w:rPr>
                <w:sz w:val="20"/>
                <w:szCs w:val="20"/>
                <w:lang w:eastAsia="en-CA"/>
              </w:rPr>
              <w:t>16.8</w:t>
            </w:r>
          </w:p>
        </w:tc>
      </w:tr>
      <w:tr w:rsidR="004F0B1C" w:rsidRPr="004F0B1C" w14:paraId="1096B0BC" w14:textId="77777777" w:rsidTr="00C17AB4">
        <w:trPr>
          <w:trHeight w:val="227"/>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B124B3" w14:textId="17B59DC4" w:rsidR="00C17AB4" w:rsidRPr="004F0B1C" w:rsidRDefault="00C17AB4" w:rsidP="00C17AB4">
            <w:pPr>
              <w:suppressAutoHyphens/>
              <w:ind w:left="96"/>
              <w:jc w:val="left"/>
              <w:rPr>
                <w:sz w:val="20"/>
                <w:szCs w:val="20"/>
                <w:lang w:eastAsia="en-CA"/>
              </w:rPr>
            </w:pPr>
            <w:r w:rsidRPr="004F0B1C">
              <w:rPr>
                <w:rFonts w:hint="eastAsia"/>
                <w:sz w:val="20"/>
                <w:szCs w:val="20"/>
                <w:lang w:eastAsia="zh-CN"/>
              </w:rPr>
              <w:t>移动空调</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9BE2B" w14:textId="04F3C7E2" w:rsidR="00C17AB4" w:rsidRPr="004F0B1C" w:rsidRDefault="00C17AB4" w:rsidP="00C17AB4">
            <w:pPr>
              <w:suppressAutoHyphens/>
              <w:jc w:val="right"/>
              <w:rPr>
                <w:sz w:val="20"/>
                <w:szCs w:val="20"/>
                <w:lang w:eastAsia="en-CA"/>
              </w:rPr>
            </w:pPr>
            <w:r w:rsidRPr="004F0B1C">
              <w:rPr>
                <w:sz w:val="20"/>
                <w:szCs w:val="20"/>
                <w:lang w:eastAsia="en-CA"/>
              </w:rPr>
              <w:t>0</w:t>
            </w:r>
          </w:p>
        </w:tc>
        <w:tc>
          <w:tcPr>
            <w:tcW w:w="493" w:type="pct"/>
            <w:tcBorders>
              <w:top w:val="single" w:sz="4" w:space="0" w:color="auto"/>
              <w:left w:val="nil"/>
              <w:bottom w:val="single" w:sz="4" w:space="0" w:color="auto"/>
              <w:right w:val="single" w:sz="4" w:space="0" w:color="auto"/>
            </w:tcBorders>
            <w:tcMar>
              <w:left w:w="43" w:type="dxa"/>
              <w:right w:w="43" w:type="dxa"/>
            </w:tcMar>
          </w:tcPr>
          <w:p w14:paraId="28615AFA" w14:textId="11C02DB6" w:rsidR="00C17AB4" w:rsidRPr="004F0B1C" w:rsidRDefault="00C17AB4" w:rsidP="00C17AB4">
            <w:pPr>
              <w:suppressAutoHyphens/>
              <w:jc w:val="right"/>
              <w:rPr>
                <w:sz w:val="20"/>
                <w:szCs w:val="20"/>
                <w:lang w:eastAsia="en-CA"/>
              </w:rPr>
            </w:pPr>
            <w:r w:rsidRPr="004F0B1C">
              <w:rPr>
                <w:sz w:val="20"/>
                <w:szCs w:val="20"/>
                <w:lang w:eastAsia="en-CA"/>
              </w:rPr>
              <w:t>70,070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39EBFD1E" w14:textId="1747E619" w:rsidR="00C17AB4" w:rsidRPr="004F0B1C" w:rsidRDefault="00C17AB4" w:rsidP="00C17AB4">
            <w:pPr>
              <w:suppressAutoHyphens/>
              <w:jc w:val="right"/>
              <w:rPr>
                <w:sz w:val="20"/>
                <w:szCs w:val="20"/>
                <w:lang w:eastAsia="en-CA"/>
              </w:rPr>
            </w:pPr>
            <w:r w:rsidRPr="004F0B1C">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5A28A3" w14:textId="1C330B24" w:rsidR="00C17AB4" w:rsidRPr="004F0B1C" w:rsidRDefault="00C17AB4" w:rsidP="00C17AB4">
            <w:pPr>
              <w:suppressAutoHyphens/>
              <w:jc w:val="right"/>
              <w:rPr>
                <w:sz w:val="20"/>
                <w:szCs w:val="20"/>
                <w:lang w:eastAsia="en-CA"/>
              </w:rPr>
            </w:pPr>
            <w:r w:rsidRPr="004F0B1C">
              <w:rPr>
                <w:sz w:val="20"/>
                <w:szCs w:val="20"/>
                <w:lang w:eastAsia="en-CA"/>
              </w:rPr>
              <w:t>0</w:t>
            </w:r>
          </w:p>
        </w:tc>
        <w:tc>
          <w:tcPr>
            <w:tcW w:w="463" w:type="pct"/>
            <w:tcBorders>
              <w:top w:val="single" w:sz="4" w:space="0" w:color="auto"/>
              <w:left w:val="nil"/>
              <w:bottom w:val="single" w:sz="4" w:space="0" w:color="auto"/>
              <w:right w:val="single" w:sz="4" w:space="0" w:color="auto"/>
            </w:tcBorders>
          </w:tcPr>
          <w:p w14:paraId="76D5CCA7" w14:textId="6D3F2650" w:rsidR="00C17AB4" w:rsidRPr="004F0B1C" w:rsidRDefault="00C17AB4" w:rsidP="00C17AB4">
            <w:pPr>
              <w:suppressAutoHyphens/>
              <w:jc w:val="right"/>
              <w:rPr>
                <w:sz w:val="20"/>
                <w:szCs w:val="20"/>
                <w:lang w:eastAsia="en-CA"/>
              </w:rPr>
            </w:pPr>
            <w:r w:rsidRPr="004F0B1C">
              <w:rPr>
                <w:sz w:val="20"/>
                <w:szCs w:val="20"/>
                <w:lang w:eastAsia="en-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1921E6" w14:textId="2AADBAC8" w:rsidR="00C17AB4" w:rsidRPr="004F0B1C" w:rsidRDefault="00C17AB4" w:rsidP="00C17AB4">
            <w:pPr>
              <w:suppressAutoHyphens/>
              <w:jc w:val="right"/>
              <w:rPr>
                <w:sz w:val="20"/>
                <w:szCs w:val="20"/>
                <w:lang w:eastAsia="en-CA"/>
              </w:rPr>
            </w:pPr>
            <w:r w:rsidRPr="004F0B1C">
              <w:rPr>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363883" w14:textId="65E35DE6" w:rsidR="00C17AB4" w:rsidRPr="004F0B1C" w:rsidRDefault="00C17AB4" w:rsidP="00C17AB4">
            <w:pPr>
              <w:suppressAutoHyphens/>
              <w:jc w:val="right"/>
              <w:rPr>
                <w:sz w:val="20"/>
                <w:szCs w:val="20"/>
                <w:lang w:eastAsia="en-CA"/>
              </w:rPr>
            </w:pPr>
            <w:r w:rsidRPr="004F0B1C">
              <w:rPr>
                <w:sz w:val="20"/>
                <w:szCs w:val="20"/>
                <w:lang w:eastAsia="en-CA"/>
              </w:rPr>
              <w:t>0</w:t>
            </w:r>
          </w:p>
        </w:tc>
        <w:tc>
          <w:tcPr>
            <w:tcW w:w="428" w:type="pct"/>
            <w:tcBorders>
              <w:top w:val="single" w:sz="4" w:space="0" w:color="auto"/>
              <w:left w:val="nil"/>
              <w:bottom w:val="single" w:sz="4" w:space="0" w:color="auto"/>
              <w:right w:val="single" w:sz="4" w:space="0" w:color="auto"/>
            </w:tcBorders>
            <w:tcMar>
              <w:left w:w="43" w:type="dxa"/>
              <w:right w:w="43" w:type="dxa"/>
            </w:tcMar>
          </w:tcPr>
          <w:p w14:paraId="1922F022" w14:textId="58D842D0" w:rsidR="00C17AB4" w:rsidRPr="004F0B1C" w:rsidRDefault="00C17AB4" w:rsidP="00C17AB4">
            <w:pPr>
              <w:suppressAutoHyphens/>
              <w:jc w:val="right"/>
              <w:rPr>
                <w:sz w:val="20"/>
                <w:szCs w:val="20"/>
                <w:lang w:eastAsia="en-CA"/>
              </w:rPr>
            </w:pPr>
            <w:r w:rsidRPr="004F0B1C">
              <w:rPr>
                <w:sz w:val="20"/>
                <w:szCs w:val="20"/>
                <w:lang w:eastAsia="en-CA"/>
              </w:rPr>
              <w:t>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62FA2D" w14:textId="2771E1F1" w:rsidR="00C17AB4" w:rsidRPr="004F0B1C" w:rsidRDefault="00C17AB4" w:rsidP="00C17AB4">
            <w:pPr>
              <w:suppressAutoHyphens/>
              <w:jc w:val="right"/>
              <w:rPr>
                <w:sz w:val="20"/>
                <w:szCs w:val="20"/>
                <w:lang w:eastAsia="en-CA"/>
              </w:rPr>
            </w:pPr>
            <w:r w:rsidRPr="004F0B1C">
              <w:rPr>
                <w:sz w:val="20"/>
                <w:szCs w:val="20"/>
                <w:lang w:eastAsia="en-CA"/>
              </w:rPr>
              <w:t>70,070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248889" w14:textId="19D339F7" w:rsidR="00C17AB4" w:rsidRPr="004F0B1C" w:rsidRDefault="00C17AB4" w:rsidP="00C17AB4">
            <w:pPr>
              <w:suppressAutoHyphens/>
              <w:jc w:val="center"/>
              <w:rPr>
                <w:sz w:val="20"/>
                <w:szCs w:val="20"/>
                <w:lang w:eastAsia="en-CA"/>
              </w:rPr>
            </w:pPr>
            <w:r w:rsidRPr="004F0B1C">
              <w:rPr>
                <w:sz w:val="20"/>
                <w:szCs w:val="20"/>
                <w:lang w:eastAsia="en-CA"/>
              </w:rPr>
              <w:t>4.1</w:t>
            </w:r>
          </w:p>
        </w:tc>
      </w:tr>
      <w:tr w:rsidR="004F0B1C" w:rsidRPr="004F0B1C" w14:paraId="5C64C189" w14:textId="77777777" w:rsidTr="00C17AB4">
        <w:trPr>
          <w:trHeight w:val="46"/>
        </w:trPr>
        <w:tc>
          <w:tcPr>
            <w:tcW w:w="7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06E249" w14:textId="31D7BCB8" w:rsidR="00C17AB4" w:rsidRPr="004F0B1C" w:rsidRDefault="00C17AB4" w:rsidP="00C17AB4">
            <w:pPr>
              <w:suppressAutoHyphens/>
              <w:ind w:left="96" w:right="84"/>
              <w:jc w:val="left"/>
              <w:rPr>
                <w:bCs/>
                <w:sz w:val="20"/>
                <w:szCs w:val="20"/>
                <w:lang w:eastAsia="en-CA"/>
              </w:rPr>
            </w:pPr>
            <w:r w:rsidRPr="004F0B1C">
              <w:rPr>
                <w:rFonts w:ascii="SimHei" w:eastAsia="SimHei" w:hAnsi="SimHei" w:hint="eastAsia"/>
                <w:sz w:val="20"/>
                <w:szCs w:val="20"/>
                <w:lang w:eastAsia="zh-CN"/>
              </w:rPr>
              <w:lastRenderedPageBreak/>
              <w:t>共计</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3B0A9" w14:textId="14A656CB" w:rsidR="00C17AB4" w:rsidRPr="007B791B" w:rsidRDefault="00C17AB4" w:rsidP="00C17AB4">
            <w:pPr>
              <w:suppressAutoHyphens/>
              <w:jc w:val="right"/>
              <w:rPr>
                <w:b/>
                <w:sz w:val="20"/>
                <w:szCs w:val="20"/>
              </w:rPr>
            </w:pPr>
            <w:r w:rsidRPr="007B791B">
              <w:rPr>
                <w:b/>
                <w:sz w:val="20"/>
                <w:szCs w:val="20"/>
              </w:rPr>
              <w:t>36,450</w:t>
            </w:r>
          </w:p>
        </w:tc>
        <w:tc>
          <w:tcPr>
            <w:tcW w:w="493" w:type="pct"/>
            <w:tcBorders>
              <w:top w:val="single" w:sz="4" w:space="0" w:color="auto"/>
              <w:left w:val="nil"/>
              <w:bottom w:val="single" w:sz="4" w:space="0" w:color="auto"/>
              <w:right w:val="single" w:sz="4" w:space="0" w:color="auto"/>
            </w:tcBorders>
            <w:tcMar>
              <w:left w:w="43" w:type="dxa"/>
              <w:right w:w="43" w:type="dxa"/>
            </w:tcMar>
          </w:tcPr>
          <w:p w14:paraId="2B3D0855" w14:textId="4C5C5BA6" w:rsidR="00C17AB4" w:rsidRPr="007B791B" w:rsidRDefault="00C17AB4" w:rsidP="00C17AB4">
            <w:pPr>
              <w:suppressAutoHyphens/>
              <w:jc w:val="right"/>
              <w:rPr>
                <w:b/>
                <w:sz w:val="20"/>
                <w:szCs w:val="20"/>
              </w:rPr>
            </w:pPr>
            <w:r w:rsidRPr="007B791B">
              <w:rPr>
                <w:b/>
                <w:sz w:val="20"/>
                <w:szCs w:val="20"/>
              </w:rPr>
              <w:t>211,640</w:t>
            </w:r>
          </w:p>
        </w:tc>
        <w:tc>
          <w:tcPr>
            <w:tcW w:w="394" w:type="pct"/>
            <w:tcBorders>
              <w:top w:val="single" w:sz="4" w:space="0" w:color="auto"/>
              <w:left w:val="single" w:sz="4" w:space="0" w:color="auto"/>
              <w:bottom w:val="single" w:sz="4" w:space="0" w:color="auto"/>
              <w:right w:val="single" w:sz="4" w:space="0" w:color="auto"/>
            </w:tcBorders>
            <w:tcMar>
              <w:left w:w="43" w:type="dxa"/>
              <w:right w:w="43" w:type="dxa"/>
            </w:tcMar>
          </w:tcPr>
          <w:p w14:paraId="5F756A30" w14:textId="0E34C819" w:rsidR="00C17AB4" w:rsidRPr="007B791B" w:rsidRDefault="00C17AB4" w:rsidP="00C17AB4">
            <w:pPr>
              <w:suppressAutoHyphens/>
              <w:jc w:val="right"/>
              <w:rPr>
                <w:b/>
                <w:sz w:val="20"/>
                <w:szCs w:val="20"/>
              </w:rPr>
            </w:pPr>
            <w:r w:rsidRPr="007B791B">
              <w:rPr>
                <w:b/>
                <w:sz w:val="20"/>
                <w:szCs w:val="20"/>
              </w:rPr>
              <w:t>392,160</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778DF4" w14:textId="19ED23ED" w:rsidR="00C17AB4" w:rsidRPr="007B791B" w:rsidRDefault="00C17AB4" w:rsidP="00C17AB4">
            <w:pPr>
              <w:suppressAutoHyphens/>
              <w:jc w:val="right"/>
              <w:rPr>
                <w:b/>
                <w:sz w:val="20"/>
                <w:szCs w:val="20"/>
              </w:rPr>
            </w:pPr>
            <w:r w:rsidRPr="007B791B">
              <w:rPr>
                <w:b/>
                <w:sz w:val="20"/>
                <w:szCs w:val="20"/>
              </w:rPr>
              <w:t>73,745</w:t>
            </w:r>
          </w:p>
        </w:tc>
        <w:tc>
          <w:tcPr>
            <w:tcW w:w="463" w:type="pct"/>
            <w:tcBorders>
              <w:top w:val="single" w:sz="4" w:space="0" w:color="auto"/>
              <w:left w:val="nil"/>
              <w:bottom w:val="single" w:sz="4" w:space="0" w:color="auto"/>
              <w:right w:val="single" w:sz="4" w:space="0" w:color="auto"/>
            </w:tcBorders>
          </w:tcPr>
          <w:p w14:paraId="238D8D4E" w14:textId="39880175" w:rsidR="00C17AB4" w:rsidRPr="007B791B" w:rsidRDefault="00C17AB4" w:rsidP="00C17AB4">
            <w:pPr>
              <w:suppressAutoHyphens/>
              <w:jc w:val="right"/>
              <w:rPr>
                <w:b/>
                <w:sz w:val="20"/>
                <w:szCs w:val="20"/>
              </w:rPr>
            </w:pPr>
            <w:r w:rsidRPr="007B791B">
              <w:rPr>
                <w:b/>
                <w:sz w:val="20"/>
                <w:szCs w:val="20"/>
              </w:rPr>
              <w:t>145,456</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729DA4" w14:textId="31ACAE7C" w:rsidR="00C17AB4" w:rsidRPr="007B791B" w:rsidRDefault="00C17AB4" w:rsidP="00C17AB4">
            <w:pPr>
              <w:suppressAutoHyphens/>
              <w:jc w:val="right"/>
              <w:rPr>
                <w:b/>
                <w:sz w:val="20"/>
                <w:szCs w:val="20"/>
              </w:rPr>
            </w:pPr>
            <w:r w:rsidRPr="007B791B">
              <w:rPr>
                <w:b/>
                <w:sz w:val="20"/>
                <w:szCs w:val="20"/>
              </w:rPr>
              <w:t>690,963</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647D0" w14:textId="3A6DBDD5" w:rsidR="00C17AB4" w:rsidRPr="007B791B" w:rsidRDefault="00C17AB4" w:rsidP="00C17AB4">
            <w:pPr>
              <w:suppressAutoHyphens/>
              <w:jc w:val="right"/>
              <w:rPr>
                <w:b/>
                <w:sz w:val="20"/>
                <w:szCs w:val="20"/>
              </w:rPr>
            </w:pPr>
            <w:r w:rsidRPr="007B791B">
              <w:rPr>
                <w:b/>
                <w:sz w:val="20"/>
                <w:szCs w:val="20"/>
              </w:rPr>
              <w:t>106,429</w:t>
            </w:r>
          </w:p>
        </w:tc>
        <w:tc>
          <w:tcPr>
            <w:tcW w:w="428" w:type="pct"/>
            <w:tcBorders>
              <w:top w:val="single" w:sz="4" w:space="0" w:color="auto"/>
              <w:left w:val="nil"/>
              <w:bottom w:val="single" w:sz="4" w:space="0" w:color="auto"/>
              <w:right w:val="single" w:sz="4" w:space="0" w:color="auto"/>
            </w:tcBorders>
            <w:tcMar>
              <w:left w:w="43" w:type="dxa"/>
              <w:right w:w="43" w:type="dxa"/>
            </w:tcMar>
          </w:tcPr>
          <w:p w14:paraId="61CDC8FB" w14:textId="61551BB6" w:rsidR="00C17AB4" w:rsidRPr="007B791B" w:rsidRDefault="00C17AB4" w:rsidP="00C17AB4">
            <w:pPr>
              <w:suppressAutoHyphens/>
              <w:jc w:val="right"/>
              <w:rPr>
                <w:b/>
                <w:sz w:val="20"/>
                <w:szCs w:val="20"/>
              </w:rPr>
            </w:pPr>
            <w:r w:rsidRPr="007B791B">
              <w:rPr>
                <w:b/>
                <w:sz w:val="20"/>
                <w:szCs w:val="20"/>
              </w:rPr>
              <w:t>47,820</w:t>
            </w:r>
          </w:p>
        </w:tc>
        <w:tc>
          <w:tcPr>
            <w:tcW w:w="4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A43DE5" w14:textId="401EFA63" w:rsidR="00C17AB4" w:rsidRPr="007B791B" w:rsidRDefault="00C17AB4" w:rsidP="00C17AB4">
            <w:pPr>
              <w:suppressAutoHyphens/>
              <w:jc w:val="right"/>
              <w:rPr>
                <w:b/>
                <w:sz w:val="20"/>
                <w:szCs w:val="20"/>
              </w:rPr>
            </w:pPr>
            <w:r w:rsidRPr="007B791B">
              <w:rPr>
                <w:b/>
                <w:sz w:val="20"/>
                <w:szCs w:val="20"/>
              </w:rPr>
              <w:t>1,704,662</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E74591" w14:textId="010C3283" w:rsidR="00C17AB4" w:rsidRPr="007B791B" w:rsidRDefault="00C17AB4" w:rsidP="00C17AB4">
            <w:pPr>
              <w:suppressAutoHyphens/>
              <w:jc w:val="center"/>
              <w:rPr>
                <w:b/>
                <w:sz w:val="20"/>
                <w:szCs w:val="20"/>
              </w:rPr>
            </w:pPr>
            <w:r w:rsidRPr="007B791B">
              <w:rPr>
                <w:b/>
                <w:sz w:val="20"/>
                <w:szCs w:val="20"/>
              </w:rPr>
              <w:t>100.0</w:t>
            </w:r>
          </w:p>
        </w:tc>
      </w:tr>
    </w:tbl>
    <w:p w14:paraId="2B7DFD15" w14:textId="6463A0D2" w:rsidR="0070038F" w:rsidRPr="004F0B1C" w:rsidRDefault="001D3AC2" w:rsidP="00985743">
      <w:pPr>
        <w:pStyle w:val="Heading1"/>
        <w:numPr>
          <w:ilvl w:val="0"/>
          <w:numId w:val="0"/>
        </w:numPr>
        <w:spacing w:before="240"/>
        <w:rPr>
          <w:rFonts w:ascii="KaiTi" w:eastAsia="KaiTi" w:hAnsi="KaiTi"/>
          <w:sz w:val="24"/>
        </w:rPr>
      </w:pPr>
      <w:r w:rsidRPr="004F0B1C">
        <w:rPr>
          <w:rFonts w:ascii="KaiTi" w:eastAsia="KaiTi" w:hAnsi="KaiTi" w:hint="eastAsia"/>
          <w:sz w:val="24"/>
          <w:lang w:val="en-US"/>
        </w:rPr>
        <w:t>制冷和空调维修行业</w:t>
      </w:r>
    </w:p>
    <w:p w14:paraId="2239A7B3" w14:textId="0A4C1C77" w:rsidR="00AF0462" w:rsidRPr="004F0B1C" w:rsidRDefault="00A52687" w:rsidP="00985743">
      <w:pPr>
        <w:pStyle w:val="Heading1"/>
        <w:tabs>
          <w:tab w:val="clear" w:pos="0"/>
        </w:tabs>
        <w:rPr>
          <w:sz w:val="24"/>
          <w:lang w:eastAsia="zh-CN"/>
        </w:rPr>
      </w:pPr>
      <w:r w:rsidRPr="004F0B1C">
        <w:rPr>
          <w:rFonts w:hint="eastAsia"/>
          <w:sz w:val="24"/>
          <w:lang w:val="en-US" w:eastAsia="zh-CN"/>
        </w:rPr>
        <w:t>几内亚有</w:t>
      </w:r>
      <w:r w:rsidRPr="004F0B1C">
        <w:rPr>
          <w:rFonts w:hint="eastAsia"/>
          <w:sz w:val="24"/>
          <w:lang w:val="en-US" w:eastAsia="zh-CN"/>
        </w:rPr>
        <w:t>4748</w:t>
      </w:r>
      <w:r w:rsidRPr="004F0B1C">
        <w:rPr>
          <w:rFonts w:hint="eastAsia"/>
          <w:sz w:val="24"/>
          <w:lang w:val="en-US" w:eastAsia="zh-CN"/>
        </w:rPr>
        <w:t>名技师（其中</w:t>
      </w:r>
      <w:r w:rsidRPr="004F0B1C">
        <w:rPr>
          <w:rFonts w:hint="eastAsia"/>
          <w:sz w:val="24"/>
          <w:lang w:val="en-US" w:eastAsia="zh-CN"/>
        </w:rPr>
        <w:t>360</w:t>
      </w:r>
      <w:r w:rsidRPr="004F0B1C">
        <w:rPr>
          <w:rFonts w:hint="eastAsia"/>
          <w:sz w:val="24"/>
          <w:lang w:val="en-US" w:eastAsia="zh-CN"/>
        </w:rPr>
        <w:t>名女性，占</w:t>
      </w:r>
      <w:r w:rsidRPr="004F0B1C">
        <w:rPr>
          <w:rFonts w:hint="eastAsia"/>
          <w:sz w:val="24"/>
          <w:lang w:val="en-US" w:eastAsia="zh-CN"/>
        </w:rPr>
        <w:t>7.6%</w:t>
      </w:r>
      <w:r w:rsidRPr="004F0B1C">
        <w:rPr>
          <w:rFonts w:hint="eastAsia"/>
          <w:sz w:val="24"/>
          <w:lang w:val="en-US" w:eastAsia="zh-CN"/>
        </w:rPr>
        <w:t>）和</w:t>
      </w:r>
      <w:r w:rsidRPr="004F0B1C">
        <w:rPr>
          <w:rFonts w:hint="eastAsia"/>
          <w:sz w:val="24"/>
          <w:lang w:val="en-US" w:eastAsia="zh-CN"/>
        </w:rPr>
        <w:t>586</w:t>
      </w:r>
      <w:r w:rsidRPr="004F0B1C">
        <w:rPr>
          <w:rFonts w:hint="eastAsia"/>
          <w:sz w:val="24"/>
          <w:lang w:val="en-US" w:eastAsia="zh-CN"/>
        </w:rPr>
        <w:t>个使用氢氟碳化物的维修厂；约</w:t>
      </w:r>
      <w:r w:rsidRPr="004F0B1C">
        <w:rPr>
          <w:rFonts w:hint="eastAsia"/>
          <w:sz w:val="24"/>
          <w:lang w:val="en-US" w:eastAsia="zh-CN"/>
        </w:rPr>
        <w:t>50%</w:t>
      </w:r>
      <w:r w:rsidRPr="004F0B1C">
        <w:rPr>
          <w:rFonts w:hint="eastAsia"/>
          <w:sz w:val="24"/>
          <w:lang w:val="en-US" w:eastAsia="zh-CN"/>
        </w:rPr>
        <w:t>的技师在非正规部门工作。在氟氯烃淘汰管理计划第二阶段启动的易燃制冷剂操作认证计划将于</w:t>
      </w:r>
      <w:r w:rsidRPr="004F0B1C">
        <w:rPr>
          <w:rFonts w:hint="eastAsia"/>
          <w:sz w:val="24"/>
          <w:lang w:val="en-US" w:eastAsia="zh-CN"/>
        </w:rPr>
        <w:t>2028</w:t>
      </w:r>
      <w:r w:rsidRPr="004F0B1C">
        <w:rPr>
          <w:rFonts w:hint="eastAsia"/>
          <w:sz w:val="24"/>
          <w:lang w:val="en-US" w:eastAsia="zh-CN"/>
        </w:rPr>
        <w:t>年强制执行，确保只有合格的技师才能接手与政府机构签订的合同。基加利执行计划的第一阶段拟议在这项活动的基础上再接再厉，重点是制冷和移动空调（</w:t>
      </w:r>
      <w:r w:rsidRPr="004F0B1C">
        <w:rPr>
          <w:rFonts w:hint="eastAsia"/>
          <w:sz w:val="24"/>
          <w:lang w:val="en-US" w:eastAsia="zh-CN"/>
        </w:rPr>
        <w:t>MAC</w:t>
      </w:r>
      <w:r w:rsidRPr="004F0B1C">
        <w:rPr>
          <w:rFonts w:hint="eastAsia"/>
          <w:sz w:val="24"/>
          <w:lang w:val="en-US" w:eastAsia="zh-CN"/>
        </w:rPr>
        <w:t>）行业，并把女技师包括在内。</w:t>
      </w:r>
    </w:p>
    <w:p w14:paraId="618AFBEB" w14:textId="45875D63" w:rsidR="00734E92" w:rsidRPr="004F0B1C" w:rsidRDefault="00B93DDE" w:rsidP="00985743">
      <w:pPr>
        <w:pStyle w:val="Heading1"/>
        <w:tabs>
          <w:tab w:val="clear" w:pos="0"/>
        </w:tabs>
        <w:rPr>
          <w:sz w:val="24"/>
          <w:lang w:eastAsia="zh-CN"/>
        </w:rPr>
      </w:pPr>
      <w:r w:rsidRPr="004F0B1C">
        <w:rPr>
          <w:rFonts w:hint="eastAsia"/>
          <w:sz w:val="24"/>
          <w:lang w:val="en-US" w:eastAsia="zh-CN"/>
        </w:rPr>
        <w:t>一所大学根据高等教育、科学研究与创新部的授权提供制冷和空调学士学位课程，还有技术教育、职业培训、就业和劳工部下属的五所职业培训机构提供技术培训，</w:t>
      </w:r>
      <w:r w:rsidR="007B791B">
        <w:rPr>
          <w:rFonts w:hint="eastAsia"/>
          <w:sz w:val="24"/>
          <w:lang w:val="en-US" w:eastAsia="zh-CN"/>
        </w:rPr>
        <w:t>颁发</w:t>
      </w:r>
      <w:r w:rsidRPr="004F0B1C">
        <w:rPr>
          <w:rFonts w:hint="eastAsia"/>
          <w:sz w:val="24"/>
          <w:lang w:val="en-US" w:eastAsia="zh-CN"/>
        </w:rPr>
        <w:t>“高级技师证书”。</w:t>
      </w:r>
      <w:r w:rsidRPr="004F0B1C">
        <w:rPr>
          <w:rFonts w:hint="eastAsia"/>
          <w:sz w:val="24"/>
          <w:lang w:val="en-US" w:eastAsia="zh-CN"/>
        </w:rPr>
        <w:t xml:space="preserve"> 2023</w:t>
      </w:r>
      <w:r w:rsidRPr="004F0B1C">
        <w:rPr>
          <w:rFonts w:hint="eastAsia"/>
          <w:sz w:val="24"/>
          <w:lang w:val="en-US" w:eastAsia="zh-CN"/>
        </w:rPr>
        <w:t>年，共有</w:t>
      </w:r>
      <w:r w:rsidRPr="004F0B1C">
        <w:rPr>
          <w:rFonts w:hint="eastAsia"/>
          <w:sz w:val="24"/>
          <w:lang w:val="en-US" w:eastAsia="zh-CN"/>
        </w:rPr>
        <w:t>44</w:t>
      </w:r>
      <w:r w:rsidRPr="004F0B1C">
        <w:rPr>
          <w:rFonts w:hint="eastAsia"/>
          <w:sz w:val="24"/>
          <w:lang w:val="en-US" w:eastAsia="zh-CN"/>
        </w:rPr>
        <w:t>名学生就读大学课程，</w:t>
      </w:r>
      <w:r w:rsidRPr="004F0B1C">
        <w:rPr>
          <w:rFonts w:hint="eastAsia"/>
          <w:sz w:val="24"/>
          <w:lang w:val="en-US" w:eastAsia="zh-CN"/>
        </w:rPr>
        <w:t>316</w:t>
      </w:r>
      <w:r w:rsidRPr="004F0B1C">
        <w:rPr>
          <w:rFonts w:hint="eastAsia"/>
          <w:sz w:val="24"/>
          <w:lang w:val="en-US" w:eastAsia="zh-CN"/>
        </w:rPr>
        <w:t>名技师在职业机构接受培训（其中</w:t>
      </w:r>
      <w:r w:rsidRPr="004F0B1C">
        <w:rPr>
          <w:rFonts w:hint="eastAsia"/>
          <w:sz w:val="24"/>
          <w:lang w:val="en-US" w:eastAsia="zh-CN"/>
        </w:rPr>
        <w:t>21%</w:t>
      </w:r>
      <w:r w:rsidRPr="004F0B1C">
        <w:rPr>
          <w:rFonts w:hint="eastAsia"/>
          <w:sz w:val="24"/>
          <w:lang w:val="en-US" w:eastAsia="zh-CN"/>
        </w:rPr>
        <w:t>为女性）。几内亚共有</w:t>
      </w:r>
      <w:r w:rsidRPr="004F0B1C">
        <w:rPr>
          <w:rFonts w:hint="eastAsia"/>
          <w:sz w:val="24"/>
          <w:lang w:val="en-US" w:eastAsia="zh-CN"/>
        </w:rPr>
        <w:t>14</w:t>
      </w:r>
      <w:r w:rsidRPr="004F0B1C">
        <w:rPr>
          <w:rFonts w:hint="eastAsia"/>
          <w:sz w:val="24"/>
          <w:lang w:val="en-US" w:eastAsia="zh-CN"/>
        </w:rPr>
        <w:t>个制冷和空调协会，其成员包括</w:t>
      </w:r>
      <w:r w:rsidRPr="004F0B1C">
        <w:rPr>
          <w:rFonts w:hint="eastAsia"/>
          <w:sz w:val="24"/>
          <w:lang w:val="en-US" w:eastAsia="zh-CN"/>
        </w:rPr>
        <w:t>1</w:t>
      </w:r>
      <w:r w:rsidRPr="004F0B1C">
        <w:rPr>
          <w:rFonts w:hint="eastAsia"/>
          <w:sz w:val="24"/>
          <w:lang w:val="en-US" w:eastAsia="zh-CN"/>
        </w:rPr>
        <w:t>个科学协会和</w:t>
      </w:r>
      <w:r w:rsidRPr="004F0B1C">
        <w:rPr>
          <w:rFonts w:hint="eastAsia"/>
          <w:sz w:val="24"/>
          <w:lang w:val="en-US" w:eastAsia="zh-CN"/>
        </w:rPr>
        <w:t>13</w:t>
      </w:r>
      <w:r w:rsidRPr="004F0B1C">
        <w:rPr>
          <w:rFonts w:hint="eastAsia"/>
          <w:sz w:val="24"/>
          <w:lang w:val="en-US" w:eastAsia="zh-CN"/>
        </w:rPr>
        <w:t>个技师团体（</w:t>
      </w:r>
      <w:r w:rsidRPr="004F0B1C">
        <w:rPr>
          <w:rFonts w:hint="eastAsia"/>
          <w:sz w:val="24"/>
          <w:lang w:val="en-US" w:eastAsia="zh-CN"/>
        </w:rPr>
        <w:t>1</w:t>
      </w:r>
      <w:r w:rsidRPr="004F0B1C">
        <w:rPr>
          <w:rFonts w:hint="eastAsia"/>
          <w:sz w:val="24"/>
          <w:lang w:val="en-US" w:eastAsia="zh-CN"/>
        </w:rPr>
        <w:t>个全国性团体、</w:t>
      </w:r>
      <w:r w:rsidRPr="004F0B1C">
        <w:rPr>
          <w:rFonts w:hint="eastAsia"/>
          <w:sz w:val="24"/>
          <w:lang w:val="en-US" w:eastAsia="zh-CN"/>
        </w:rPr>
        <w:t>1</w:t>
      </w:r>
      <w:r w:rsidRPr="004F0B1C">
        <w:rPr>
          <w:rFonts w:hint="eastAsia"/>
          <w:sz w:val="24"/>
          <w:lang w:val="en-US" w:eastAsia="zh-CN"/>
        </w:rPr>
        <w:t>个女技师团体和</w:t>
      </w:r>
      <w:r w:rsidRPr="004F0B1C">
        <w:rPr>
          <w:rFonts w:hint="eastAsia"/>
          <w:sz w:val="24"/>
          <w:lang w:val="en-US" w:eastAsia="zh-CN"/>
        </w:rPr>
        <w:t>11</w:t>
      </w:r>
      <w:r w:rsidRPr="004F0B1C">
        <w:rPr>
          <w:rFonts w:hint="eastAsia"/>
          <w:sz w:val="24"/>
          <w:lang w:val="en-US" w:eastAsia="zh-CN"/>
        </w:rPr>
        <w:t>个地区性团体），共有</w:t>
      </w:r>
      <w:r w:rsidRPr="004F0B1C">
        <w:rPr>
          <w:rFonts w:hint="eastAsia"/>
          <w:sz w:val="24"/>
          <w:lang w:val="en-US" w:eastAsia="zh-CN"/>
        </w:rPr>
        <w:t>3,493</w:t>
      </w:r>
      <w:r w:rsidRPr="004F0B1C">
        <w:rPr>
          <w:rFonts w:hint="eastAsia"/>
          <w:sz w:val="24"/>
          <w:lang w:val="en-US" w:eastAsia="zh-CN"/>
        </w:rPr>
        <w:t>名会员，占所有技师的</w:t>
      </w:r>
      <w:r w:rsidRPr="004F0B1C">
        <w:rPr>
          <w:rFonts w:hint="eastAsia"/>
          <w:sz w:val="24"/>
          <w:lang w:val="en-US" w:eastAsia="zh-CN"/>
        </w:rPr>
        <w:t>72%</w:t>
      </w:r>
      <w:r w:rsidRPr="004F0B1C">
        <w:rPr>
          <w:rFonts w:hint="eastAsia"/>
          <w:sz w:val="24"/>
          <w:lang w:val="en-US" w:eastAsia="zh-CN"/>
        </w:rPr>
        <w:t>。</w:t>
      </w:r>
    </w:p>
    <w:p w14:paraId="6F4CB357" w14:textId="48B38FF2" w:rsidR="00C72170" w:rsidRPr="004F0B1C" w:rsidRDefault="00B93DDE" w:rsidP="00985743">
      <w:pPr>
        <w:pStyle w:val="Heading1"/>
        <w:widowControl w:val="0"/>
        <w:numPr>
          <w:ilvl w:val="0"/>
          <w:numId w:val="0"/>
        </w:numPr>
        <w:spacing w:before="240"/>
        <w:rPr>
          <w:rFonts w:ascii="KaiTi" w:eastAsia="KaiTi" w:hAnsi="KaiTi"/>
          <w:sz w:val="24"/>
          <w:lang w:eastAsia="zh-CN"/>
        </w:rPr>
      </w:pPr>
      <w:r w:rsidRPr="004F0B1C">
        <w:rPr>
          <w:rFonts w:ascii="KaiTi" w:eastAsia="KaiTi" w:hAnsi="KaiTi" w:hint="eastAsia"/>
          <w:sz w:val="24"/>
          <w:u w:val="single"/>
          <w:lang w:val="en-US" w:eastAsia="zh-CN"/>
        </w:rPr>
        <w:t>家用、商用、工业和运输制冷维修</w:t>
      </w:r>
    </w:p>
    <w:p w14:paraId="126730B8" w14:textId="262FB516" w:rsidR="00A1573B" w:rsidRPr="004F0B1C" w:rsidRDefault="00D95FCE" w:rsidP="00985743">
      <w:pPr>
        <w:pStyle w:val="Heading1"/>
        <w:widowControl w:val="0"/>
        <w:tabs>
          <w:tab w:val="clear" w:pos="0"/>
        </w:tabs>
        <w:rPr>
          <w:sz w:val="24"/>
          <w:lang w:eastAsia="zh-CN"/>
        </w:rPr>
      </w:pPr>
      <w:r w:rsidRPr="004F0B1C">
        <w:rPr>
          <w:rFonts w:hint="eastAsia"/>
          <w:sz w:val="24"/>
          <w:lang w:val="en-US" w:eastAsia="zh-CN"/>
        </w:rPr>
        <w:t>几内亚估计有</w:t>
      </w:r>
      <w:r w:rsidRPr="004F0B1C">
        <w:rPr>
          <w:rFonts w:hint="eastAsia"/>
          <w:sz w:val="24"/>
          <w:lang w:val="en-US" w:eastAsia="zh-CN"/>
        </w:rPr>
        <w:t>118</w:t>
      </w:r>
      <w:r w:rsidRPr="004F0B1C">
        <w:rPr>
          <w:rFonts w:hint="eastAsia"/>
          <w:sz w:val="24"/>
          <w:lang w:val="en-US" w:eastAsia="zh-CN"/>
        </w:rPr>
        <w:t>万台使用</w:t>
      </w:r>
      <w:r w:rsidRPr="004F0B1C">
        <w:rPr>
          <w:rFonts w:hint="eastAsia"/>
          <w:sz w:val="24"/>
          <w:lang w:val="en-US" w:eastAsia="zh-CN"/>
        </w:rPr>
        <w:t>HFC-134a</w:t>
      </w:r>
      <w:r w:rsidRPr="004F0B1C">
        <w:rPr>
          <w:rFonts w:hint="eastAsia"/>
          <w:sz w:val="24"/>
          <w:lang w:val="en-US" w:eastAsia="zh-CN"/>
        </w:rPr>
        <w:t>制冷剂的家用制冷设备，包括冰箱、冰柜和饮水机。使用</w:t>
      </w:r>
      <w:r w:rsidRPr="004F0B1C">
        <w:rPr>
          <w:rFonts w:hint="eastAsia"/>
          <w:sz w:val="24"/>
          <w:lang w:val="en-US" w:eastAsia="zh-CN"/>
        </w:rPr>
        <w:t>R-600a</w:t>
      </w:r>
      <w:r w:rsidRPr="004F0B1C">
        <w:rPr>
          <w:rFonts w:hint="eastAsia"/>
          <w:sz w:val="24"/>
          <w:lang w:val="en-US" w:eastAsia="zh-CN"/>
        </w:rPr>
        <w:t>制冷剂的家用冰箱也已进入市场。</w:t>
      </w:r>
      <w:r w:rsidRPr="004F0B1C">
        <w:rPr>
          <w:rFonts w:hint="eastAsia"/>
          <w:sz w:val="24"/>
          <w:lang w:val="en-US" w:eastAsia="zh-CN"/>
        </w:rPr>
        <w:t>2021</w:t>
      </w:r>
      <w:r w:rsidRPr="004F0B1C">
        <w:rPr>
          <w:rFonts w:hint="eastAsia"/>
          <w:sz w:val="24"/>
          <w:lang w:val="en-US" w:eastAsia="zh-CN"/>
        </w:rPr>
        <w:t>年至</w:t>
      </w:r>
      <w:r w:rsidRPr="004F0B1C">
        <w:rPr>
          <w:rFonts w:hint="eastAsia"/>
          <w:sz w:val="24"/>
          <w:lang w:val="en-US" w:eastAsia="zh-CN"/>
        </w:rPr>
        <w:t>2023</w:t>
      </w:r>
      <w:r w:rsidRPr="004F0B1C">
        <w:rPr>
          <w:rFonts w:hint="eastAsia"/>
          <w:sz w:val="24"/>
          <w:lang w:val="en-US" w:eastAsia="zh-CN"/>
        </w:rPr>
        <w:t>年期间，几内亚每年消费约</w:t>
      </w:r>
      <w:r w:rsidRPr="004F0B1C">
        <w:rPr>
          <w:rFonts w:hint="eastAsia"/>
          <w:sz w:val="24"/>
          <w:lang w:val="en-US" w:eastAsia="zh-CN"/>
        </w:rPr>
        <w:t>180</w:t>
      </w:r>
      <w:r w:rsidRPr="004F0B1C">
        <w:rPr>
          <w:rFonts w:hint="eastAsia"/>
          <w:sz w:val="24"/>
          <w:lang w:val="en-US" w:eastAsia="zh-CN"/>
        </w:rPr>
        <w:t>公吨</w:t>
      </w:r>
      <w:r w:rsidRPr="004F0B1C">
        <w:rPr>
          <w:rFonts w:hint="eastAsia"/>
          <w:sz w:val="24"/>
          <w:lang w:val="en-US" w:eastAsia="zh-CN"/>
        </w:rPr>
        <w:t>R-600a</w:t>
      </w:r>
      <w:r w:rsidRPr="004F0B1C">
        <w:rPr>
          <w:rFonts w:hint="eastAsia"/>
          <w:sz w:val="24"/>
          <w:lang w:val="en-US" w:eastAsia="zh-CN"/>
        </w:rPr>
        <w:t>制冷剂。</w:t>
      </w:r>
    </w:p>
    <w:p w14:paraId="7516040F" w14:textId="41701A81" w:rsidR="006D7B2F" w:rsidRPr="004F0B1C" w:rsidRDefault="00DD6901" w:rsidP="004E0175">
      <w:pPr>
        <w:pStyle w:val="Heading1"/>
        <w:keepNext/>
        <w:tabs>
          <w:tab w:val="clear" w:pos="0"/>
        </w:tabs>
        <w:rPr>
          <w:sz w:val="24"/>
          <w:lang w:eastAsia="zh-CN"/>
        </w:rPr>
      </w:pPr>
      <w:r w:rsidRPr="004F0B1C">
        <w:rPr>
          <w:rFonts w:hint="eastAsia"/>
          <w:sz w:val="24"/>
          <w:lang w:val="en-US" w:eastAsia="zh-CN"/>
        </w:rPr>
        <w:t>商用制冷设备包括大约</w:t>
      </w:r>
      <w:r w:rsidRPr="004F0B1C">
        <w:rPr>
          <w:rFonts w:hint="eastAsia"/>
          <w:sz w:val="24"/>
          <w:lang w:val="en-US" w:eastAsia="zh-CN"/>
        </w:rPr>
        <w:t>33,236</w:t>
      </w:r>
      <w:r w:rsidRPr="004F0B1C">
        <w:rPr>
          <w:rFonts w:hint="eastAsia"/>
          <w:sz w:val="24"/>
          <w:lang w:val="en-US" w:eastAsia="zh-CN"/>
        </w:rPr>
        <w:t>台独立冷凝机和集中制冷系统，使用</w:t>
      </w:r>
      <w:r w:rsidRPr="004F0B1C">
        <w:rPr>
          <w:rFonts w:hint="eastAsia"/>
          <w:sz w:val="24"/>
          <w:lang w:val="en-US" w:eastAsia="zh-CN"/>
        </w:rPr>
        <w:t>HFC-134a</w:t>
      </w:r>
      <w:r w:rsidRPr="004F0B1C">
        <w:rPr>
          <w:rFonts w:hint="eastAsia"/>
          <w:sz w:val="24"/>
          <w:lang w:val="en-US" w:eastAsia="zh-CN"/>
        </w:rPr>
        <w:t>、</w:t>
      </w:r>
      <w:r w:rsidRPr="004F0B1C">
        <w:rPr>
          <w:rFonts w:hint="eastAsia"/>
          <w:sz w:val="24"/>
          <w:lang w:val="en-US" w:eastAsia="zh-CN"/>
        </w:rPr>
        <w:t>R-404A</w:t>
      </w:r>
      <w:r w:rsidRPr="004F0B1C">
        <w:rPr>
          <w:rFonts w:hint="eastAsia"/>
          <w:sz w:val="24"/>
          <w:lang w:val="en-US" w:eastAsia="zh-CN"/>
        </w:rPr>
        <w:t>、</w:t>
      </w:r>
      <w:r w:rsidRPr="004F0B1C">
        <w:rPr>
          <w:rFonts w:hint="eastAsia"/>
          <w:sz w:val="24"/>
          <w:lang w:val="en-US" w:eastAsia="zh-CN"/>
        </w:rPr>
        <w:t>R-407A</w:t>
      </w:r>
      <w:r w:rsidRPr="004F0B1C">
        <w:rPr>
          <w:rFonts w:hint="eastAsia"/>
          <w:sz w:val="24"/>
          <w:lang w:val="en-US" w:eastAsia="zh-CN"/>
        </w:rPr>
        <w:t>、</w:t>
      </w:r>
      <w:r w:rsidRPr="004F0B1C">
        <w:rPr>
          <w:rFonts w:hint="eastAsia"/>
          <w:sz w:val="24"/>
          <w:lang w:val="en-US" w:eastAsia="zh-CN"/>
        </w:rPr>
        <w:t>R-422D</w:t>
      </w:r>
      <w:r w:rsidRPr="004F0B1C">
        <w:rPr>
          <w:rFonts w:hint="eastAsia"/>
          <w:sz w:val="24"/>
          <w:lang w:val="en-US" w:eastAsia="zh-CN"/>
        </w:rPr>
        <w:t>和少量</w:t>
      </w:r>
      <w:r w:rsidRPr="004F0B1C">
        <w:rPr>
          <w:rFonts w:hint="eastAsia"/>
          <w:sz w:val="24"/>
          <w:lang w:val="en-US" w:eastAsia="zh-CN"/>
        </w:rPr>
        <w:t>R-507A</w:t>
      </w:r>
      <w:r w:rsidRPr="004F0B1C">
        <w:rPr>
          <w:rFonts w:hint="eastAsia"/>
          <w:sz w:val="24"/>
          <w:lang w:val="en-US" w:eastAsia="zh-CN"/>
        </w:rPr>
        <w:t>，合计占全国氢氟碳化物总消耗量的</w:t>
      </w:r>
      <w:r w:rsidRPr="004F0B1C">
        <w:rPr>
          <w:rFonts w:hint="eastAsia"/>
          <w:sz w:val="24"/>
          <w:lang w:val="en-US" w:eastAsia="zh-CN"/>
        </w:rPr>
        <w:t>24.6%</w:t>
      </w:r>
      <w:r w:rsidRPr="004F0B1C">
        <w:rPr>
          <w:rFonts w:hint="eastAsia"/>
          <w:sz w:val="24"/>
          <w:lang w:val="en-US" w:eastAsia="zh-CN"/>
        </w:rPr>
        <w:t>（以二氧化碳当量吨计算）。此外，市场上还有使用各类碳氢化合物（</w:t>
      </w:r>
      <w:r w:rsidRPr="004F0B1C">
        <w:rPr>
          <w:rFonts w:hint="eastAsia"/>
          <w:sz w:val="24"/>
          <w:lang w:val="en-US" w:eastAsia="zh-CN"/>
        </w:rPr>
        <w:t>HCs</w:t>
      </w:r>
      <w:r w:rsidRPr="004F0B1C">
        <w:rPr>
          <w:rFonts w:hint="eastAsia"/>
          <w:sz w:val="24"/>
          <w:lang w:val="en-US" w:eastAsia="zh-CN"/>
        </w:rPr>
        <w:t>）的独立商用冰箱。这些设备主要用于食品加工企业，例如屠宰场、肉店、超市、酒店经营的大型厨房以及医院太平间。关于（本地安装和组装的）大型商用和工业系统首次充灌的氢氟碳化物的使用情况，几内亚计划在稍后某个阶段详细调研。</w:t>
      </w:r>
    </w:p>
    <w:p w14:paraId="4A612F5D" w14:textId="04B5AF8B" w:rsidR="00D528EF" w:rsidRPr="004F0B1C" w:rsidRDefault="00EB2D14" w:rsidP="00985743">
      <w:pPr>
        <w:pStyle w:val="Heading1"/>
        <w:tabs>
          <w:tab w:val="clear" w:pos="0"/>
        </w:tabs>
        <w:rPr>
          <w:sz w:val="24"/>
          <w:lang w:eastAsia="zh-CN"/>
        </w:rPr>
      </w:pPr>
      <w:r w:rsidRPr="004F0B1C">
        <w:rPr>
          <w:rFonts w:hint="eastAsia"/>
          <w:sz w:val="24"/>
          <w:lang w:val="en-US" w:eastAsia="zh-CN"/>
        </w:rPr>
        <w:t>工业制冷行业主要消费</w:t>
      </w:r>
      <w:r w:rsidRPr="004F0B1C">
        <w:rPr>
          <w:rFonts w:hint="eastAsia"/>
          <w:sz w:val="24"/>
          <w:lang w:val="en-US" w:eastAsia="zh-CN"/>
        </w:rPr>
        <w:t>HFC-134a</w:t>
      </w:r>
      <w:r w:rsidRPr="004F0B1C">
        <w:rPr>
          <w:rFonts w:hint="eastAsia"/>
          <w:sz w:val="24"/>
          <w:lang w:val="en-US" w:eastAsia="zh-CN"/>
        </w:rPr>
        <w:t>、</w:t>
      </w:r>
      <w:r w:rsidRPr="004F0B1C">
        <w:rPr>
          <w:rFonts w:hint="eastAsia"/>
          <w:sz w:val="24"/>
          <w:lang w:val="en-US" w:eastAsia="zh-CN"/>
        </w:rPr>
        <w:t>R-404A</w:t>
      </w:r>
      <w:r w:rsidRPr="004F0B1C">
        <w:rPr>
          <w:rFonts w:hint="eastAsia"/>
          <w:sz w:val="24"/>
          <w:lang w:val="en-US" w:eastAsia="zh-CN"/>
        </w:rPr>
        <w:t>和</w:t>
      </w:r>
      <w:r w:rsidRPr="004F0B1C">
        <w:rPr>
          <w:rFonts w:hint="eastAsia"/>
          <w:sz w:val="24"/>
          <w:lang w:val="en-US" w:eastAsia="zh-CN"/>
        </w:rPr>
        <w:t>R-507A</w:t>
      </w:r>
      <w:r w:rsidRPr="004F0B1C">
        <w:rPr>
          <w:rFonts w:hint="eastAsia"/>
          <w:sz w:val="24"/>
          <w:lang w:val="en-US" w:eastAsia="zh-CN"/>
        </w:rPr>
        <w:t>。这个行业据估计有</w:t>
      </w:r>
      <w:r w:rsidRPr="004F0B1C">
        <w:rPr>
          <w:rFonts w:hint="eastAsia"/>
          <w:sz w:val="24"/>
          <w:lang w:val="en-US" w:eastAsia="zh-CN"/>
        </w:rPr>
        <w:t>3,100</w:t>
      </w:r>
      <w:r w:rsidRPr="004F0B1C">
        <w:rPr>
          <w:rFonts w:hint="eastAsia"/>
          <w:sz w:val="24"/>
          <w:lang w:val="en-US" w:eastAsia="zh-CN"/>
        </w:rPr>
        <w:t>套系统在运行，包括用于冷藏和渔业的制冷机，占全国氢氟碳化物消费量的</w:t>
      </w:r>
      <w:r w:rsidRPr="004F0B1C">
        <w:rPr>
          <w:rFonts w:hint="eastAsia"/>
          <w:sz w:val="24"/>
          <w:lang w:val="en-US" w:eastAsia="zh-CN"/>
        </w:rPr>
        <w:t>15.4%</w:t>
      </w:r>
      <w:r w:rsidRPr="004F0B1C">
        <w:rPr>
          <w:rFonts w:hint="eastAsia"/>
          <w:sz w:val="24"/>
          <w:lang w:val="en-US" w:eastAsia="zh-CN"/>
        </w:rPr>
        <w:t>（以二氧化碳当量吨计算）。渔业部门也使用氨，既用于船舶，也用于加工厂和冷藏库；然而，大多数使用氨的系统都是由外国业主和承包商设计和安装。</w:t>
      </w:r>
    </w:p>
    <w:p w14:paraId="5A92015F" w14:textId="71F9C006" w:rsidR="007D26B8" w:rsidRPr="004F0B1C" w:rsidRDefault="00EB2D14" w:rsidP="00985743">
      <w:pPr>
        <w:pStyle w:val="Heading1"/>
        <w:tabs>
          <w:tab w:val="clear" w:pos="0"/>
        </w:tabs>
        <w:rPr>
          <w:sz w:val="24"/>
          <w:lang w:eastAsia="zh-CN"/>
        </w:rPr>
      </w:pPr>
      <w:r w:rsidRPr="004F0B1C">
        <w:rPr>
          <w:rFonts w:hint="eastAsia"/>
          <w:sz w:val="24"/>
          <w:lang w:val="en-US" w:eastAsia="zh-CN"/>
        </w:rPr>
        <w:t>几内亚的运输制冷仅消费所有氢氟碳化物的</w:t>
      </w:r>
      <w:r w:rsidRPr="004F0B1C">
        <w:rPr>
          <w:rFonts w:hint="eastAsia"/>
          <w:sz w:val="24"/>
          <w:lang w:val="en-US" w:eastAsia="zh-CN"/>
        </w:rPr>
        <w:t>1.8%</w:t>
      </w:r>
      <w:r w:rsidRPr="004F0B1C">
        <w:rPr>
          <w:rFonts w:hint="eastAsia"/>
          <w:sz w:val="24"/>
          <w:lang w:val="en-US" w:eastAsia="zh-CN"/>
        </w:rPr>
        <w:t>，该国有</w:t>
      </w:r>
      <w:r w:rsidRPr="004F0B1C">
        <w:rPr>
          <w:rFonts w:hint="eastAsia"/>
          <w:sz w:val="24"/>
          <w:lang w:val="en-US" w:eastAsia="zh-CN"/>
        </w:rPr>
        <w:t>5,880</w:t>
      </w:r>
      <w:r w:rsidRPr="004F0B1C">
        <w:rPr>
          <w:rFonts w:hint="eastAsia"/>
          <w:sz w:val="24"/>
          <w:lang w:val="en-US" w:eastAsia="zh-CN"/>
        </w:rPr>
        <w:t>辆使用</w:t>
      </w:r>
      <w:r w:rsidRPr="004F0B1C">
        <w:rPr>
          <w:rFonts w:hint="eastAsia"/>
          <w:sz w:val="24"/>
          <w:lang w:val="en-US" w:eastAsia="zh-CN"/>
        </w:rPr>
        <w:t>HFC-134a</w:t>
      </w:r>
      <w:r w:rsidRPr="004F0B1C">
        <w:rPr>
          <w:rFonts w:hint="eastAsia"/>
          <w:sz w:val="24"/>
          <w:lang w:val="en-US" w:eastAsia="zh-CN"/>
        </w:rPr>
        <w:t>的冷藏卡车，用于鱼类、奶制品、家禽和罐头行业运输。大多数系统使用</w:t>
      </w:r>
      <w:r w:rsidRPr="004F0B1C">
        <w:rPr>
          <w:rFonts w:hint="eastAsia"/>
          <w:sz w:val="24"/>
          <w:lang w:val="en-US" w:eastAsia="zh-CN"/>
        </w:rPr>
        <w:t>HCFC-22</w:t>
      </w:r>
      <w:r w:rsidRPr="004F0B1C">
        <w:rPr>
          <w:rFonts w:hint="eastAsia"/>
          <w:sz w:val="24"/>
          <w:lang w:val="en-US" w:eastAsia="zh-CN"/>
        </w:rPr>
        <w:t>，该行业没有使用任何低全球升温潜能值技术。</w:t>
      </w:r>
    </w:p>
    <w:p w14:paraId="6C89002C" w14:textId="4E85DF6B" w:rsidR="00C72170" w:rsidRPr="004F0B1C" w:rsidRDefault="00EB2D14" w:rsidP="00985743">
      <w:pPr>
        <w:keepNext/>
        <w:suppressAutoHyphens/>
        <w:spacing w:after="240"/>
        <w:rPr>
          <w:rFonts w:ascii="KaiTi" w:eastAsia="KaiTi" w:hAnsi="KaiTi"/>
          <w:sz w:val="24"/>
        </w:rPr>
      </w:pPr>
      <w:r w:rsidRPr="004F0B1C">
        <w:rPr>
          <w:rFonts w:ascii="KaiTi" w:eastAsia="KaiTi" w:hAnsi="KaiTi" w:hint="eastAsia"/>
          <w:sz w:val="24"/>
          <w:u w:val="single"/>
          <w:lang w:val="en-US" w:eastAsia="zh-CN"/>
        </w:rPr>
        <w:t>住宅</w:t>
      </w:r>
      <w:r w:rsidRPr="004F0B1C">
        <w:rPr>
          <w:rFonts w:ascii="KaiTi" w:eastAsia="KaiTi" w:hAnsi="KaiTi" w:hint="eastAsia"/>
          <w:sz w:val="24"/>
          <w:u w:val="single"/>
          <w:lang w:val="en-US"/>
        </w:rPr>
        <w:t>和商用空调维修</w:t>
      </w:r>
    </w:p>
    <w:p w14:paraId="3CAF561E" w14:textId="54D6848D" w:rsidR="00FB74FB" w:rsidRPr="004F0B1C" w:rsidRDefault="00F134BB" w:rsidP="00985743">
      <w:pPr>
        <w:pStyle w:val="Heading1"/>
        <w:tabs>
          <w:tab w:val="clear" w:pos="0"/>
        </w:tabs>
        <w:rPr>
          <w:sz w:val="24"/>
          <w:lang w:eastAsia="zh-CN"/>
        </w:rPr>
      </w:pPr>
      <w:r w:rsidRPr="004F0B1C">
        <w:rPr>
          <w:rFonts w:hint="eastAsia"/>
          <w:sz w:val="24"/>
          <w:lang w:val="en-US" w:eastAsia="zh-CN"/>
        </w:rPr>
        <w:t>住宅和商用空调系统合计占氢氟碳化物消费量的</w:t>
      </w:r>
      <w:r w:rsidRPr="004F0B1C">
        <w:rPr>
          <w:rFonts w:hint="eastAsia"/>
          <w:sz w:val="24"/>
          <w:lang w:val="en-US" w:eastAsia="zh-CN"/>
        </w:rPr>
        <w:t>51.7%</w:t>
      </w:r>
      <w:r w:rsidRPr="004F0B1C">
        <w:rPr>
          <w:rFonts w:hint="eastAsia"/>
          <w:sz w:val="24"/>
          <w:lang w:val="en-US" w:eastAsia="zh-CN"/>
        </w:rPr>
        <w:t>（以二氧化碳当量吨计算）（分别占</w:t>
      </w:r>
      <w:r w:rsidRPr="004F0B1C">
        <w:rPr>
          <w:rFonts w:hint="eastAsia"/>
          <w:sz w:val="24"/>
          <w:lang w:val="en-US" w:eastAsia="zh-CN"/>
        </w:rPr>
        <w:t>34.9%</w:t>
      </w:r>
      <w:r w:rsidRPr="004F0B1C">
        <w:rPr>
          <w:rFonts w:hint="eastAsia"/>
          <w:sz w:val="24"/>
          <w:lang w:val="en-US" w:eastAsia="zh-CN"/>
        </w:rPr>
        <w:t>和</w:t>
      </w:r>
      <w:r w:rsidRPr="004F0B1C">
        <w:rPr>
          <w:rFonts w:hint="eastAsia"/>
          <w:sz w:val="24"/>
          <w:lang w:val="en-US" w:eastAsia="zh-CN"/>
        </w:rPr>
        <w:t>16.8%</w:t>
      </w:r>
      <w:r w:rsidRPr="004F0B1C">
        <w:rPr>
          <w:rFonts w:hint="eastAsia"/>
          <w:sz w:val="24"/>
          <w:lang w:val="en-US" w:eastAsia="zh-CN"/>
        </w:rPr>
        <w:t>）。</w:t>
      </w:r>
      <w:r w:rsidRPr="004F0B1C">
        <w:rPr>
          <w:rFonts w:hint="eastAsia"/>
          <w:sz w:val="24"/>
          <w:lang w:val="en-US" w:eastAsia="zh-CN"/>
        </w:rPr>
        <w:t xml:space="preserve"> R-410A </w:t>
      </w:r>
      <w:r w:rsidRPr="004F0B1C">
        <w:rPr>
          <w:rFonts w:hint="eastAsia"/>
          <w:sz w:val="24"/>
          <w:lang w:val="en-US" w:eastAsia="zh-CN"/>
        </w:rPr>
        <w:t>是最受欢迎的制冷剂，其次是</w:t>
      </w:r>
      <w:r w:rsidRPr="004F0B1C">
        <w:rPr>
          <w:rFonts w:hint="eastAsia"/>
          <w:sz w:val="24"/>
          <w:lang w:val="en-US" w:eastAsia="zh-CN"/>
        </w:rPr>
        <w:t xml:space="preserve"> R-407C</w:t>
      </w:r>
      <w:r w:rsidRPr="004F0B1C">
        <w:rPr>
          <w:rFonts w:hint="eastAsia"/>
          <w:sz w:val="24"/>
          <w:lang w:val="en-US" w:eastAsia="zh-CN"/>
        </w:rPr>
        <w:t>（用作氟氯烃</w:t>
      </w:r>
      <w:r w:rsidRPr="004F0B1C">
        <w:rPr>
          <w:rFonts w:hint="eastAsia"/>
          <w:sz w:val="24"/>
          <w:lang w:val="en-US" w:eastAsia="zh-CN"/>
        </w:rPr>
        <w:t xml:space="preserve"> </w:t>
      </w:r>
      <w:r w:rsidRPr="004F0B1C">
        <w:rPr>
          <w:rFonts w:hint="eastAsia"/>
          <w:sz w:val="24"/>
          <w:lang w:val="en-US" w:eastAsia="zh-CN"/>
        </w:rPr>
        <w:lastRenderedPageBreak/>
        <w:t>系统的替代品）、</w:t>
      </w:r>
      <w:r w:rsidRPr="004F0B1C">
        <w:rPr>
          <w:rFonts w:hint="eastAsia"/>
          <w:sz w:val="24"/>
          <w:lang w:val="en-US" w:eastAsia="zh-CN"/>
        </w:rPr>
        <w:t xml:space="preserve">HFC-32 </w:t>
      </w:r>
      <w:r w:rsidRPr="004F0B1C">
        <w:rPr>
          <w:rFonts w:hint="eastAsia"/>
          <w:sz w:val="24"/>
          <w:lang w:val="en-US" w:eastAsia="zh-CN"/>
        </w:rPr>
        <w:t>和</w:t>
      </w:r>
      <w:r w:rsidRPr="004F0B1C">
        <w:rPr>
          <w:rFonts w:hint="eastAsia"/>
          <w:sz w:val="24"/>
          <w:lang w:val="en-US" w:eastAsia="zh-CN"/>
        </w:rPr>
        <w:t xml:space="preserve"> HFC-134a</w:t>
      </w:r>
      <w:r w:rsidRPr="004F0B1C">
        <w:rPr>
          <w:rFonts w:hint="eastAsia"/>
          <w:sz w:val="24"/>
          <w:lang w:val="en-US" w:eastAsia="zh-CN"/>
        </w:rPr>
        <w:t>。大多数住宅分体空调机是从中国、印度、日本、美国、欧盟和阿联酋进口。使用</w:t>
      </w:r>
      <w:r w:rsidRPr="004F0B1C">
        <w:rPr>
          <w:rFonts w:hint="eastAsia"/>
          <w:sz w:val="24"/>
          <w:lang w:val="en-US" w:eastAsia="zh-CN"/>
        </w:rPr>
        <w:t xml:space="preserve"> HFC-32 </w:t>
      </w:r>
      <w:r w:rsidRPr="004F0B1C">
        <w:rPr>
          <w:rFonts w:hint="eastAsia"/>
          <w:sz w:val="24"/>
          <w:lang w:val="en-US" w:eastAsia="zh-CN"/>
        </w:rPr>
        <w:t>的住宅分体空调机、零部件和制冷剂在当地市场均有销售。</w:t>
      </w:r>
    </w:p>
    <w:p w14:paraId="5ED883A8" w14:textId="48A0B074" w:rsidR="0070038F" w:rsidRPr="004F0B1C" w:rsidRDefault="00F134BB" w:rsidP="00985743">
      <w:pPr>
        <w:keepNext/>
        <w:suppressAutoHyphens/>
        <w:spacing w:after="240"/>
        <w:rPr>
          <w:rFonts w:ascii="KaiTi" w:eastAsia="KaiTi" w:hAnsi="KaiTi"/>
          <w:sz w:val="24"/>
          <w:u w:val="single"/>
          <w:lang w:val="en-US" w:eastAsia="zh-CN"/>
        </w:rPr>
      </w:pPr>
      <w:r w:rsidRPr="004F0B1C">
        <w:rPr>
          <w:rFonts w:ascii="KaiTi" w:eastAsia="KaiTi" w:hAnsi="KaiTi" w:hint="eastAsia"/>
          <w:sz w:val="24"/>
          <w:u w:val="single"/>
          <w:lang w:val="en-US" w:eastAsia="zh-CN"/>
        </w:rPr>
        <w:t>移动空调维修</w:t>
      </w:r>
    </w:p>
    <w:p w14:paraId="2192EB21" w14:textId="787EBB84" w:rsidR="003E0A95" w:rsidRPr="004F0B1C" w:rsidRDefault="00F134BB" w:rsidP="00985743">
      <w:pPr>
        <w:pStyle w:val="Heading1"/>
        <w:tabs>
          <w:tab w:val="clear" w:pos="0"/>
        </w:tabs>
        <w:rPr>
          <w:sz w:val="24"/>
          <w:szCs w:val="24"/>
          <w:lang w:eastAsia="zh-CN"/>
        </w:rPr>
      </w:pPr>
      <w:r w:rsidRPr="004F0B1C">
        <w:rPr>
          <w:rFonts w:hint="eastAsia"/>
          <w:sz w:val="24"/>
          <w:lang w:val="en-US" w:eastAsia="zh-CN"/>
        </w:rPr>
        <w:t>移动空调行业每年使用</w:t>
      </w:r>
      <w:r w:rsidRPr="004F0B1C">
        <w:rPr>
          <w:rFonts w:hint="eastAsia"/>
          <w:sz w:val="24"/>
          <w:lang w:val="en-US" w:eastAsia="zh-CN"/>
        </w:rPr>
        <w:t xml:space="preserve"> HFC-134a</w:t>
      </w:r>
      <w:r w:rsidRPr="004F0B1C">
        <w:rPr>
          <w:rFonts w:hint="eastAsia"/>
          <w:sz w:val="24"/>
          <w:lang w:val="en-US" w:eastAsia="zh-CN"/>
        </w:rPr>
        <w:t>对大约</w:t>
      </w:r>
      <w:r w:rsidRPr="004F0B1C">
        <w:rPr>
          <w:rFonts w:hint="eastAsia"/>
          <w:sz w:val="24"/>
          <w:lang w:val="en-US" w:eastAsia="zh-CN"/>
        </w:rPr>
        <w:t xml:space="preserve"> 115,355 </w:t>
      </w:r>
      <w:r w:rsidRPr="004F0B1C">
        <w:rPr>
          <w:rFonts w:hint="eastAsia"/>
          <w:sz w:val="24"/>
          <w:lang w:val="en-US" w:eastAsia="zh-CN"/>
        </w:rPr>
        <w:t>辆汽车进行维修，占全国氢氟碳化物消费量的</w:t>
      </w:r>
      <w:r w:rsidRPr="004F0B1C">
        <w:rPr>
          <w:rFonts w:hint="eastAsia"/>
          <w:sz w:val="24"/>
          <w:lang w:val="en-US" w:eastAsia="zh-CN"/>
        </w:rPr>
        <w:t xml:space="preserve"> 4.1%</w:t>
      </w:r>
      <w:r w:rsidRPr="004F0B1C">
        <w:rPr>
          <w:rFonts w:hint="eastAsia"/>
          <w:sz w:val="24"/>
          <w:lang w:val="en-US" w:eastAsia="zh-CN"/>
        </w:rPr>
        <w:t>（以二氧化碳当量吨计算）。进口车辆通常是二手车，安装的是使用氢氟碳化物的空调系统。移动空调系统通常使用二手零件进行维修。几内亚最近开始进口使用</w:t>
      </w:r>
      <w:r w:rsidRPr="004F0B1C">
        <w:rPr>
          <w:rFonts w:hint="eastAsia"/>
          <w:sz w:val="24"/>
          <w:lang w:val="en-US" w:eastAsia="zh-CN"/>
        </w:rPr>
        <w:t xml:space="preserve"> HFO-1234yf </w:t>
      </w:r>
      <w:r w:rsidRPr="004F0B1C">
        <w:rPr>
          <w:rFonts w:hint="eastAsia"/>
          <w:sz w:val="24"/>
          <w:lang w:val="en-US" w:eastAsia="zh-CN"/>
        </w:rPr>
        <w:t>的车辆，并在</w:t>
      </w:r>
      <w:r w:rsidRPr="004F0B1C">
        <w:rPr>
          <w:rFonts w:hint="eastAsia"/>
          <w:sz w:val="24"/>
          <w:lang w:val="en-US" w:eastAsia="zh-CN"/>
        </w:rPr>
        <w:t xml:space="preserve"> 2023 </w:t>
      </w:r>
      <w:r w:rsidRPr="004F0B1C">
        <w:rPr>
          <w:rFonts w:hint="eastAsia"/>
          <w:sz w:val="24"/>
          <w:lang w:val="en-US" w:eastAsia="zh-CN"/>
        </w:rPr>
        <w:t>年消费了</w:t>
      </w:r>
      <w:r w:rsidRPr="004F0B1C">
        <w:rPr>
          <w:rFonts w:hint="eastAsia"/>
          <w:sz w:val="24"/>
          <w:lang w:val="en-US" w:eastAsia="zh-CN"/>
        </w:rPr>
        <w:t xml:space="preserve"> 1.2 </w:t>
      </w:r>
      <w:r w:rsidRPr="004F0B1C">
        <w:rPr>
          <w:rFonts w:hint="eastAsia"/>
          <w:sz w:val="24"/>
          <w:lang w:val="en-US" w:eastAsia="zh-CN"/>
        </w:rPr>
        <w:t>公吨</w:t>
      </w:r>
      <w:r w:rsidRPr="004F0B1C">
        <w:rPr>
          <w:rFonts w:hint="eastAsia"/>
          <w:sz w:val="24"/>
          <w:lang w:val="en-US" w:eastAsia="zh-CN"/>
        </w:rPr>
        <w:t xml:space="preserve"> HFO</w:t>
      </w:r>
      <w:r w:rsidR="007B791B">
        <w:rPr>
          <w:rFonts w:hint="eastAsia"/>
          <w:sz w:val="24"/>
          <w:lang w:val="en-US" w:eastAsia="zh-CN"/>
        </w:rPr>
        <w:t>-</w:t>
      </w:r>
      <w:r w:rsidRPr="004F0B1C">
        <w:rPr>
          <w:rFonts w:hint="eastAsia"/>
          <w:sz w:val="24"/>
          <w:lang w:val="en-US" w:eastAsia="zh-CN"/>
        </w:rPr>
        <w:t>1234yf</w:t>
      </w:r>
      <w:r w:rsidRPr="004F0B1C">
        <w:rPr>
          <w:rFonts w:hint="eastAsia"/>
          <w:sz w:val="24"/>
          <w:lang w:val="en-US" w:eastAsia="zh-CN"/>
        </w:rPr>
        <w:t>。</w:t>
      </w:r>
    </w:p>
    <w:p w14:paraId="70F865A7" w14:textId="3C30934B" w:rsidR="000B1501" w:rsidRPr="004F0B1C" w:rsidRDefault="00F134BB" w:rsidP="00F134BB">
      <w:pPr>
        <w:pStyle w:val="Heading1"/>
        <w:keepNext/>
        <w:widowControl w:val="0"/>
        <w:numPr>
          <w:ilvl w:val="0"/>
          <w:numId w:val="0"/>
        </w:numPr>
        <w:shd w:val="clear" w:color="auto" w:fill="FFFFFF" w:themeFill="background1"/>
        <w:rPr>
          <w:rFonts w:eastAsia="SimHei"/>
          <w:sz w:val="24"/>
          <w:lang w:eastAsia="zh-CN"/>
        </w:rPr>
      </w:pPr>
      <w:r w:rsidRPr="004F0B1C">
        <w:rPr>
          <w:rFonts w:eastAsia="SimHei"/>
          <w:sz w:val="24"/>
          <w:lang w:eastAsia="zh-CN"/>
        </w:rPr>
        <w:t>四</w:t>
      </w:r>
      <w:r w:rsidR="000B1501" w:rsidRPr="004F0B1C">
        <w:rPr>
          <w:rFonts w:eastAsia="SimHei"/>
          <w:sz w:val="24"/>
          <w:lang w:eastAsia="zh-CN"/>
        </w:rPr>
        <w:t>.</w:t>
      </w:r>
      <w:r w:rsidR="000B1501" w:rsidRPr="004F0B1C">
        <w:rPr>
          <w:rFonts w:eastAsia="SimHei"/>
          <w:sz w:val="24"/>
          <w:lang w:eastAsia="zh-CN"/>
        </w:rPr>
        <w:tab/>
      </w:r>
      <w:r w:rsidRPr="004F0B1C">
        <w:rPr>
          <w:rFonts w:eastAsia="SimHei"/>
          <w:sz w:val="24"/>
          <w:lang w:val="en-US" w:eastAsia="zh-CN"/>
        </w:rPr>
        <w:t>所提交的基加利氢氟碳化物执行计划第一阶段</w:t>
      </w:r>
    </w:p>
    <w:p w14:paraId="3D89AAFC" w14:textId="52101C2E" w:rsidR="0070038F" w:rsidRPr="004F0B1C" w:rsidRDefault="00F134BB" w:rsidP="00F134BB">
      <w:pPr>
        <w:keepNext/>
        <w:widowControl w:val="0"/>
        <w:shd w:val="clear" w:color="auto" w:fill="FFFFFF" w:themeFill="background1"/>
        <w:spacing w:after="240"/>
        <w:rPr>
          <w:sz w:val="24"/>
          <w:u w:val="single"/>
          <w:lang w:eastAsia="zh-CN"/>
        </w:rPr>
      </w:pPr>
      <w:r w:rsidRPr="004F0B1C">
        <w:rPr>
          <w:rFonts w:hint="eastAsia"/>
          <w:sz w:val="24"/>
          <w:u w:val="single"/>
          <w:lang w:val="en-US" w:eastAsia="zh-CN"/>
        </w:rPr>
        <w:t>体制、政策和监管框架</w:t>
      </w:r>
    </w:p>
    <w:p w14:paraId="66A164F1" w14:textId="7ED6B839" w:rsidR="0034631B" w:rsidRPr="004F0B1C" w:rsidRDefault="00E3233C" w:rsidP="00985743">
      <w:pPr>
        <w:pStyle w:val="Heading1"/>
        <w:tabs>
          <w:tab w:val="clear" w:pos="0"/>
        </w:tabs>
        <w:rPr>
          <w:sz w:val="24"/>
          <w:lang w:eastAsia="zh-CN"/>
        </w:rPr>
      </w:pPr>
      <w:bookmarkStart w:id="2" w:name="_Hlk195274173"/>
      <w:r w:rsidRPr="004F0B1C">
        <w:rPr>
          <w:rFonts w:hint="eastAsia"/>
          <w:sz w:val="24"/>
          <w:lang w:val="en-US" w:eastAsia="zh-CN"/>
        </w:rPr>
        <w:t>环境和可持续发展部负责监督《蒙特利尔议定书》在几内亚的执行工作，国家臭氧机构（</w:t>
      </w:r>
      <w:r w:rsidRPr="004F0B1C">
        <w:rPr>
          <w:rFonts w:hint="eastAsia"/>
          <w:sz w:val="24"/>
          <w:lang w:val="en-US" w:eastAsia="zh-CN"/>
        </w:rPr>
        <w:t>NOU</w:t>
      </w:r>
      <w:r w:rsidRPr="004F0B1C">
        <w:rPr>
          <w:rFonts w:hint="eastAsia"/>
          <w:sz w:val="24"/>
          <w:lang w:val="en-US" w:eastAsia="zh-CN"/>
        </w:rPr>
        <w:t>）负责管理《议定书》规定的义务，包括数据报告、许可证制度的运行、配额的分配和项目监督。国家臭氧委员会由各行各业的代表组成，负责宣传政策、进行技术监测、实施培训项目、维护数据库和监督报告工作。其他主要利益攸关方包括海关总署；贸易、工业和中小企业部；提高妇女、儿童和弱势群体地位部；几内亚标准化和计量研究所。</w:t>
      </w:r>
    </w:p>
    <w:bookmarkEnd w:id="2"/>
    <w:p w14:paraId="27AAA0F3" w14:textId="23D95C63" w:rsidR="003D2D4C" w:rsidRPr="004F0B1C" w:rsidRDefault="00E02BBC" w:rsidP="00985743">
      <w:pPr>
        <w:pStyle w:val="Heading1"/>
        <w:tabs>
          <w:tab w:val="clear" w:pos="0"/>
        </w:tabs>
        <w:spacing w:after="0"/>
        <w:rPr>
          <w:sz w:val="24"/>
          <w:lang w:eastAsia="zh-CN"/>
        </w:rPr>
      </w:pPr>
      <w:r w:rsidRPr="004F0B1C">
        <w:rPr>
          <w:rFonts w:hint="eastAsia"/>
          <w:sz w:val="24"/>
          <w:lang w:val="en-US" w:eastAsia="zh-CN"/>
        </w:rPr>
        <w:t>2021</w:t>
      </w:r>
      <w:r w:rsidRPr="004F0B1C">
        <w:rPr>
          <w:rFonts w:hint="eastAsia"/>
          <w:sz w:val="24"/>
          <w:lang w:val="en-US" w:eastAsia="zh-CN"/>
        </w:rPr>
        <w:t>年，几内亚颁布了消耗臭氧层物质和氢氟碳化物管理条例，出台了氢氟碳化物许可证和配额制度。</w:t>
      </w:r>
      <w:r w:rsidRPr="004F0B1C">
        <w:rPr>
          <w:rFonts w:hint="eastAsia"/>
          <w:sz w:val="24"/>
          <w:lang w:val="en-US" w:eastAsia="zh-CN"/>
        </w:rPr>
        <w:t>2024</w:t>
      </w:r>
      <w:r w:rsidRPr="004F0B1C">
        <w:rPr>
          <w:rFonts w:hint="eastAsia"/>
          <w:sz w:val="24"/>
          <w:lang w:val="en-US" w:eastAsia="zh-CN"/>
        </w:rPr>
        <w:t>年发放了首批配额，进口须经商务部和环境部授权。</w:t>
      </w:r>
      <w:r w:rsidRPr="004F0B1C">
        <w:rPr>
          <w:rFonts w:hint="eastAsia"/>
          <w:sz w:val="24"/>
          <w:lang w:val="en-US" w:eastAsia="zh-CN"/>
        </w:rPr>
        <w:t>2023</w:t>
      </w:r>
      <w:r w:rsidRPr="004F0B1C">
        <w:rPr>
          <w:rFonts w:hint="eastAsia"/>
          <w:sz w:val="24"/>
          <w:lang w:val="en-US" w:eastAsia="zh-CN"/>
        </w:rPr>
        <w:t>年，几内亚采纳了西非国家经济共同体</w:t>
      </w:r>
      <w:r w:rsidRPr="004F0B1C">
        <w:rPr>
          <w:sz w:val="24"/>
          <w:vertAlign w:val="superscript"/>
        </w:rPr>
        <w:footnoteReference w:id="4"/>
      </w:r>
      <w:r w:rsidRPr="004F0B1C">
        <w:rPr>
          <w:rFonts w:hint="eastAsia"/>
          <w:sz w:val="24"/>
          <w:lang w:val="en-US" w:eastAsia="zh-CN"/>
        </w:rPr>
        <w:t>2022 - 2026</w:t>
      </w:r>
      <w:r w:rsidRPr="004F0B1C">
        <w:rPr>
          <w:rFonts w:hint="eastAsia"/>
          <w:sz w:val="24"/>
          <w:lang w:val="en-US" w:eastAsia="zh-CN"/>
        </w:rPr>
        <w:t>年共同对外关税，但尚未把氢氟碳化物的代码纳入海关数据自动化（</w:t>
      </w:r>
      <w:r w:rsidRPr="004F0B1C">
        <w:rPr>
          <w:rFonts w:hint="eastAsia"/>
          <w:sz w:val="24"/>
          <w:lang w:val="en-US" w:eastAsia="zh-CN"/>
        </w:rPr>
        <w:t>SYDONIA</w:t>
      </w:r>
      <w:r w:rsidRPr="004F0B1C">
        <w:rPr>
          <w:rFonts w:hint="eastAsia"/>
          <w:sz w:val="24"/>
          <w:lang w:val="en-US" w:eastAsia="zh-CN"/>
        </w:rPr>
        <w:t>）系统。</w:t>
      </w:r>
      <w:r w:rsidRPr="004F0B1C">
        <w:rPr>
          <w:sz w:val="24"/>
          <w:vertAlign w:val="superscript"/>
        </w:rPr>
        <w:footnoteReference w:id="5"/>
      </w:r>
      <w:r w:rsidRPr="004F0B1C">
        <w:rPr>
          <w:rFonts w:hint="eastAsia"/>
          <w:sz w:val="24"/>
          <w:lang w:val="en-US" w:eastAsia="zh-CN"/>
        </w:rPr>
        <w:t xml:space="preserve"> </w:t>
      </w:r>
      <w:r w:rsidRPr="004F0B1C">
        <w:rPr>
          <w:rFonts w:hint="eastAsia"/>
          <w:sz w:val="24"/>
          <w:lang w:val="en-US" w:eastAsia="zh-CN"/>
        </w:rPr>
        <w:t>几内亚没有关于安全引入易燃和有毒技术的具体守则以及能源性能标准。现有的国际规范确保了进口产品的安全，而培训方案</w:t>
      </w:r>
      <w:r w:rsidR="002D0F1A">
        <w:rPr>
          <w:rFonts w:hint="eastAsia"/>
          <w:sz w:val="24"/>
          <w:lang w:val="en-US" w:eastAsia="zh-CN"/>
        </w:rPr>
        <w:t>也</w:t>
      </w:r>
      <w:r w:rsidRPr="004F0B1C">
        <w:rPr>
          <w:rFonts w:hint="eastAsia"/>
          <w:sz w:val="24"/>
          <w:lang w:val="en-US" w:eastAsia="zh-CN"/>
        </w:rPr>
        <w:t>为本地组装和安装提供了保障。</w:t>
      </w:r>
    </w:p>
    <w:p w14:paraId="47C73D42" w14:textId="1364C2EC" w:rsidR="0070038F" w:rsidRPr="004F0B1C" w:rsidRDefault="00E02BBC" w:rsidP="00985743">
      <w:pPr>
        <w:widowControl w:val="0"/>
        <w:spacing w:before="240" w:after="240"/>
        <w:rPr>
          <w:sz w:val="24"/>
          <w:u w:val="single"/>
          <w:lang w:eastAsia="zh-CN"/>
        </w:rPr>
      </w:pPr>
      <w:bookmarkStart w:id="3" w:name="_pegaxqv0g1k"/>
      <w:bookmarkEnd w:id="3"/>
      <w:r w:rsidRPr="004F0B1C">
        <w:rPr>
          <w:rFonts w:hint="eastAsia"/>
          <w:sz w:val="24"/>
          <w:u w:val="single"/>
          <w:lang w:val="en-US" w:eastAsia="zh-CN"/>
        </w:rPr>
        <w:t>基加利氢氟碳化物执行计划第一阶段的逐步减少战略</w:t>
      </w:r>
    </w:p>
    <w:p w14:paraId="4185F859" w14:textId="1FB04819" w:rsidR="0070038F" w:rsidRPr="004F0B1C" w:rsidRDefault="00E02BBC" w:rsidP="00985743">
      <w:pPr>
        <w:widowControl w:val="0"/>
        <w:spacing w:before="240" w:after="240"/>
        <w:outlineLvl w:val="0"/>
        <w:rPr>
          <w:rFonts w:ascii="KaiTi" w:eastAsia="KaiTi" w:hAnsi="KaiTi"/>
          <w:sz w:val="24"/>
        </w:rPr>
      </w:pPr>
      <w:r w:rsidRPr="004F0B1C">
        <w:rPr>
          <w:rFonts w:ascii="KaiTi" w:eastAsia="KaiTi" w:hAnsi="KaiTi" w:hint="eastAsia"/>
          <w:sz w:val="24"/>
          <w:lang w:val="en-US"/>
        </w:rPr>
        <w:t>总体战略</w:t>
      </w:r>
    </w:p>
    <w:p w14:paraId="5D04946A" w14:textId="1A4B5B72" w:rsidR="00D57BD4" w:rsidRPr="004F0B1C" w:rsidRDefault="0037019C" w:rsidP="00985743">
      <w:pPr>
        <w:pStyle w:val="Heading1"/>
        <w:tabs>
          <w:tab w:val="clear" w:pos="0"/>
        </w:tabs>
        <w:spacing w:before="240"/>
        <w:rPr>
          <w:sz w:val="24"/>
          <w:lang w:eastAsia="zh-CN"/>
        </w:rPr>
      </w:pPr>
      <w:r w:rsidRPr="004F0B1C">
        <w:rPr>
          <w:rFonts w:hint="eastAsia"/>
          <w:sz w:val="24"/>
          <w:lang w:val="en-US" w:eastAsia="zh-CN"/>
        </w:rPr>
        <w:t>所提交的第一阶段提案拟议淘汰</w:t>
      </w:r>
      <w:r w:rsidRPr="004F0B1C">
        <w:rPr>
          <w:rFonts w:hint="eastAsia"/>
          <w:sz w:val="24"/>
          <w:lang w:val="en-US" w:eastAsia="zh-CN"/>
        </w:rPr>
        <w:t>316,926</w:t>
      </w:r>
      <w:r w:rsidR="008F7CDE" w:rsidRPr="004F0B1C">
        <w:rPr>
          <w:rFonts w:hint="eastAsia"/>
          <w:sz w:val="24"/>
          <w:lang w:val="en-US" w:eastAsia="zh-CN"/>
        </w:rPr>
        <w:t>二氧化碳当量吨</w:t>
      </w:r>
      <w:r w:rsidRPr="004F0B1C">
        <w:rPr>
          <w:rFonts w:hint="eastAsia"/>
          <w:sz w:val="24"/>
          <w:lang w:val="en-US" w:eastAsia="zh-CN"/>
        </w:rPr>
        <w:t>的氢氟碳化物，使几内亚的消费量比既定基准减少</w:t>
      </w:r>
      <w:r w:rsidRPr="004F0B1C">
        <w:rPr>
          <w:rFonts w:hint="eastAsia"/>
          <w:sz w:val="24"/>
          <w:lang w:val="en-US" w:eastAsia="zh-CN"/>
        </w:rPr>
        <w:t>17.3%</w:t>
      </w:r>
      <w:r w:rsidRPr="004F0B1C">
        <w:rPr>
          <w:rFonts w:hint="eastAsia"/>
          <w:sz w:val="24"/>
          <w:lang w:val="en-US" w:eastAsia="zh-CN"/>
        </w:rPr>
        <w:t>。</w:t>
      </w:r>
    </w:p>
    <w:p w14:paraId="3AAADE63" w14:textId="470703CB" w:rsidR="007006DA" w:rsidRPr="004F0B1C" w:rsidRDefault="0037019C" w:rsidP="0037019C">
      <w:pPr>
        <w:widowControl w:val="0"/>
        <w:spacing w:before="240" w:after="240"/>
        <w:outlineLvl w:val="0"/>
        <w:rPr>
          <w:rFonts w:ascii="KaiTi" w:eastAsia="KaiTi" w:hAnsi="KaiTi"/>
          <w:sz w:val="24"/>
          <w:lang w:val="en-US"/>
        </w:rPr>
      </w:pPr>
      <w:r w:rsidRPr="004F0B1C">
        <w:rPr>
          <w:rFonts w:ascii="KaiTi" w:eastAsia="KaiTi" w:hAnsi="KaiTi" w:hint="eastAsia"/>
          <w:sz w:val="24"/>
          <w:lang w:val="en-US"/>
        </w:rPr>
        <w:t>拟议的削减</w:t>
      </w:r>
    </w:p>
    <w:p w14:paraId="48225521" w14:textId="2C15323C" w:rsidR="007006DA" w:rsidRPr="004F0B1C" w:rsidRDefault="00B1581F" w:rsidP="00985743">
      <w:pPr>
        <w:pStyle w:val="Heading1"/>
        <w:tabs>
          <w:tab w:val="clear" w:pos="0"/>
        </w:tabs>
        <w:spacing w:before="240"/>
        <w:rPr>
          <w:sz w:val="24"/>
          <w:lang w:eastAsia="zh-CN"/>
        </w:rPr>
      </w:pPr>
      <w:r w:rsidRPr="004F0B1C">
        <w:rPr>
          <w:rFonts w:hint="eastAsia"/>
          <w:sz w:val="24"/>
          <w:lang w:val="en-US" w:eastAsia="zh-CN"/>
        </w:rPr>
        <w:t>根据表</w:t>
      </w:r>
      <w:r w:rsidRPr="004F0B1C">
        <w:rPr>
          <w:rFonts w:hint="eastAsia"/>
          <w:sz w:val="24"/>
          <w:lang w:val="en-US" w:eastAsia="zh-CN"/>
        </w:rPr>
        <w:t xml:space="preserve"> 7 </w:t>
      </w:r>
      <w:r w:rsidRPr="004F0B1C">
        <w:rPr>
          <w:rFonts w:hint="eastAsia"/>
          <w:sz w:val="24"/>
          <w:lang w:val="en-US" w:eastAsia="zh-CN"/>
        </w:rPr>
        <w:t>开列的环境规划署的“一切照旧”预测，几内亚的氢氟碳化物消费量以每年</w:t>
      </w:r>
      <w:r w:rsidRPr="004F0B1C">
        <w:rPr>
          <w:rFonts w:hint="eastAsia"/>
          <w:sz w:val="24"/>
          <w:lang w:val="en-US" w:eastAsia="zh-CN"/>
        </w:rPr>
        <w:t xml:space="preserve"> 5.1% </w:t>
      </w:r>
      <w:r w:rsidRPr="004F0B1C">
        <w:rPr>
          <w:rFonts w:hint="eastAsia"/>
          <w:sz w:val="24"/>
          <w:lang w:val="en-US" w:eastAsia="zh-CN"/>
        </w:rPr>
        <w:t>的速度增长，根据目前报告的数据，该国将在</w:t>
      </w:r>
      <w:r w:rsidRPr="004F0B1C">
        <w:rPr>
          <w:rFonts w:hint="eastAsia"/>
          <w:sz w:val="24"/>
          <w:lang w:val="en-US" w:eastAsia="zh-CN"/>
        </w:rPr>
        <w:t xml:space="preserve"> 2025 </w:t>
      </w:r>
      <w:r w:rsidRPr="004F0B1C">
        <w:rPr>
          <w:rFonts w:hint="eastAsia"/>
          <w:sz w:val="24"/>
          <w:lang w:val="en-US" w:eastAsia="zh-CN"/>
        </w:rPr>
        <w:t>年违约，根据修订后的数据，将在</w:t>
      </w:r>
      <w:r w:rsidRPr="004F0B1C">
        <w:rPr>
          <w:rFonts w:hint="eastAsia"/>
          <w:sz w:val="24"/>
          <w:lang w:val="en-US" w:eastAsia="zh-CN"/>
        </w:rPr>
        <w:t xml:space="preserve"> 2028 </w:t>
      </w:r>
      <w:r w:rsidRPr="004F0B1C">
        <w:rPr>
          <w:rFonts w:hint="eastAsia"/>
          <w:sz w:val="24"/>
          <w:lang w:val="en-US" w:eastAsia="zh-CN"/>
        </w:rPr>
        <w:t>年违约。</w:t>
      </w:r>
    </w:p>
    <w:p w14:paraId="6828B2AB" w14:textId="401DCBB6" w:rsidR="007006DA" w:rsidRPr="004F0B1C" w:rsidRDefault="00B1581F" w:rsidP="00B1581F">
      <w:pPr>
        <w:spacing w:before="240" w:after="120"/>
        <w:rPr>
          <w:rFonts w:eastAsia="SimHei"/>
          <w:sz w:val="24"/>
          <w:lang w:eastAsia="zh-CN"/>
        </w:rPr>
      </w:pPr>
      <w:r w:rsidRPr="004F0B1C">
        <w:rPr>
          <w:rFonts w:eastAsia="SimHei"/>
          <w:sz w:val="24"/>
          <w:lang w:eastAsia="zh-CN"/>
        </w:rPr>
        <w:lastRenderedPageBreak/>
        <w:t>表</w:t>
      </w:r>
      <w:r w:rsidR="00DD03D4" w:rsidRPr="004F0B1C">
        <w:rPr>
          <w:rFonts w:eastAsia="SimHei"/>
          <w:sz w:val="24"/>
          <w:lang w:eastAsia="zh-CN"/>
        </w:rPr>
        <w:t>7</w:t>
      </w:r>
      <w:r w:rsidR="007006DA" w:rsidRPr="004F0B1C">
        <w:rPr>
          <w:rFonts w:eastAsia="SimHei"/>
          <w:sz w:val="24"/>
          <w:lang w:eastAsia="zh-CN"/>
        </w:rPr>
        <w:t xml:space="preserve">. </w:t>
      </w:r>
      <w:r w:rsidRPr="004F0B1C">
        <w:rPr>
          <w:rFonts w:eastAsia="SimHei" w:hint="eastAsia"/>
          <w:sz w:val="24"/>
          <w:lang w:eastAsia="zh-CN"/>
        </w:rPr>
        <w:t>分别</w:t>
      </w:r>
      <w:r w:rsidRPr="004F0B1C">
        <w:rPr>
          <w:rFonts w:eastAsia="SimHei"/>
          <w:sz w:val="24"/>
          <w:lang w:eastAsia="zh-CN"/>
        </w:rPr>
        <w:t>根据无限制情景设想、《蒙特利尔议定书》限制措施和拟议的第一阶段氢氟碳化物削减措施预测的氢氟碳化物消费量</w:t>
      </w:r>
      <w:r w:rsidR="007006DA" w:rsidRPr="004F0B1C">
        <w:rPr>
          <w:rFonts w:eastAsia="SimHei"/>
          <w:sz w:val="24"/>
          <w:lang w:eastAsia="zh-CN"/>
        </w:rPr>
        <w:t xml:space="preserve"> (</w:t>
      </w:r>
      <w:r w:rsidR="008F1450" w:rsidRPr="004F0B1C">
        <w:rPr>
          <w:rFonts w:eastAsia="SimHei"/>
          <w:sz w:val="24"/>
          <w:lang w:eastAsia="zh-CN"/>
        </w:rPr>
        <w:t>二氧化碳当量吨</w:t>
      </w:r>
      <w:r w:rsidR="007006DA" w:rsidRPr="004F0B1C">
        <w:rPr>
          <w:rFonts w:eastAsia="SimHei"/>
          <w:sz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944"/>
        <w:gridCol w:w="944"/>
        <w:gridCol w:w="944"/>
        <w:gridCol w:w="944"/>
        <w:gridCol w:w="944"/>
      </w:tblGrid>
      <w:tr w:rsidR="004F0B1C" w:rsidRPr="004F0B1C" w14:paraId="36062E1D" w14:textId="77777777" w:rsidTr="001D2CDF">
        <w:trPr>
          <w:trHeight w:val="50"/>
        </w:trPr>
        <w:tc>
          <w:tcPr>
            <w:tcW w:w="2476" w:type="pct"/>
            <w:shd w:val="clear" w:color="000000" w:fill="FFFFFF"/>
            <w:tcMar>
              <w:left w:w="72" w:type="dxa"/>
              <w:right w:w="72" w:type="dxa"/>
            </w:tcMar>
            <w:hideMark/>
          </w:tcPr>
          <w:p w14:paraId="7C5B4899" w14:textId="77777777" w:rsidR="00A4159A" w:rsidRPr="004F0B1C" w:rsidRDefault="00A4159A" w:rsidP="00985743">
            <w:pPr>
              <w:jc w:val="left"/>
              <w:rPr>
                <w:sz w:val="20"/>
                <w:szCs w:val="20"/>
                <w:lang w:eastAsia="zh-CN"/>
              </w:rPr>
            </w:pPr>
          </w:p>
        </w:tc>
        <w:tc>
          <w:tcPr>
            <w:tcW w:w="505" w:type="pct"/>
            <w:shd w:val="clear" w:color="000000" w:fill="FFFFFF"/>
            <w:tcMar>
              <w:left w:w="72" w:type="dxa"/>
              <w:right w:w="72" w:type="dxa"/>
            </w:tcMar>
            <w:hideMark/>
          </w:tcPr>
          <w:p w14:paraId="54FD06CC" w14:textId="19B989B5" w:rsidR="00A4159A" w:rsidRPr="004F0B1C" w:rsidRDefault="00A4159A" w:rsidP="00985743">
            <w:pPr>
              <w:jc w:val="center"/>
              <w:rPr>
                <w:sz w:val="20"/>
                <w:szCs w:val="20"/>
              </w:rPr>
            </w:pPr>
            <w:r w:rsidRPr="004F0B1C">
              <w:rPr>
                <w:sz w:val="20"/>
                <w:szCs w:val="20"/>
              </w:rPr>
              <w:t>2025</w:t>
            </w:r>
            <w:r w:rsidR="00B1581F" w:rsidRPr="004F0B1C">
              <w:rPr>
                <w:rFonts w:hint="eastAsia"/>
                <w:sz w:val="20"/>
                <w:szCs w:val="20"/>
                <w:lang w:eastAsia="zh-CN"/>
              </w:rPr>
              <w:t>年</w:t>
            </w:r>
          </w:p>
        </w:tc>
        <w:tc>
          <w:tcPr>
            <w:tcW w:w="505" w:type="pct"/>
            <w:shd w:val="clear" w:color="000000" w:fill="FFFFFF"/>
            <w:tcMar>
              <w:left w:w="72" w:type="dxa"/>
              <w:right w:w="72" w:type="dxa"/>
            </w:tcMar>
            <w:hideMark/>
          </w:tcPr>
          <w:p w14:paraId="09FAABA3" w14:textId="01E42436" w:rsidR="00A4159A" w:rsidRPr="004F0B1C" w:rsidRDefault="00A4159A" w:rsidP="00985743">
            <w:pPr>
              <w:jc w:val="center"/>
              <w:rPr>
                <w:sz w:val="20"/>
                <w:szCs w:val="20"/>
              </w:rPr>
            </w:pPr>
            <w:r w:rsidRPr="004F0B1C">
              <w:rPr>
                <w:sz w:val="20"/>
                <w:szCs w:val="20"/>
              </w:rPr>
              <w:t>2026</w:t>
            </w:r>
            <w:r w:rsidR="00B1581F" w:rsidRPr="004F0B1C">
              <w:rPr>
                <w:rFonts w:hint="eastAsia"/>
                <w:sz w:val="20"/>
                <w:szCs w:val="20"/>
                <w:lang w:eastAsia="zh-CN"/>
              </w:rPr>
              <w:t>年</w:t>
            </w:r>
          </w:p>
        </w:tc>
        <w:tc>
          <w:tcPr>
            <w:tcW w:w="505" w:type="pct"/>
            <w:shd w:val="clear" w:color="000000" w:fill="FFFFFF"/>
            <w:tcMar>
              <w:left w:w="72" w:type="dxa"/>
              <w:right w:w="72" w:type="dxa"/>
            </w:tcMar>
            <w:hideMark/>
          </w:tcPr>
          <w:p w14:paraId="7097326D" w14:textId="1203764D" w:rsidR="00A4159A" w:rsidRPr="004F0B1C" w:rsidRDefault="00A4159A" w:rsidP="00985743">
            <w:pPr>
              <w:jc w:val="center"/>
              <w:rPr>
                <w:sz w:val="20"/>
                <w:szCs w:val="20"/>
              </w:rPr>
            </w:pPr>
            <w:r w:rsidRPr="004F0B1C">
              <w:rPr>
                <w:sz w:val="20"/>
                <w:szCs w:val="20"/>
              </w:rPr>
              <w:t>2027</w:t>
            </w:r>
            <w:r w:rsidR="00B1581F" w:rsidRPr="004F0B1C">
              <w:rPr>
                <w:rFonts w:hint="eastAsia"/>
                <w:sz w:val="20"/>
                <w:szCs w:val="20"/>
                <w:lang w:eastAsia="zh-CN"/>
              </w:rPr>
              <w:t>年</w:t>
            </w:r>
          </w:p>
        </w:tc>
        <w:tc>
          <w:tcPr>
            <w:tcW w:w="505" w:type="pct"/>
            <w:shd w:val="clear" w:color="000000" w:fill="FFFFFF"/>
            <w:tcMar>
              <w:left w:w="72" w:type="dxa"/>
              <w:right w:w="72" w:type="dxa"/>
            </w:tcMar>
            <w:hideMark/>
          </w:tcPr>
          <w:p w14:paraId="737671DC" w14:textId="279D7BC5" w:rsidR="00A4159A" w:rsidRPr="004F0B1C" w:rsidRDefault="00A4159A" w:rsidP="00985743">
            <w:pPr>
              <w:jc w:val="center"/>
              <w:rPr>
                <w:sz w:val="20"/>
                <w:szCs w:val="20"/>
              </w:rPr>
            </w:pPr>
            <w:r w:rsidRPr="004F0B1C">
              <w:rPr>
                <w:sz w:val="20"/>
                <w:szCs w:val="20"/>
              </w:rPr>
              <w:t>2028</w:t>
            </w:r>
            <w:r w:rsidR="00B1581F" w:rsidRPr="004F0B1C">
              <w:rPr>
                <w:rFonts w:hint="eastAsia"/>
                <w:sz w:val="20"/>
                <w:szCs w:val="20"/>
                <w:lang w:eastAsia="zh-CN"/>
              </w:rPr>
              <w:t>年</w:t>
            </w:r>
          </w:p>
        </w:tc>
        <w:tc>
          <w:tcPr>
            <w:tcW w:w="505" w:type="pct"/>
            <w:shd w:val="clear" w:color="000000" w:fill="FFFFFF"/>
            <w:tcMar>
              <w:left w:w="72" w:type="dxa"/>
              <w:right w:w="72" w:type="dxa"/>
            </w:tcMar>
            <w:hideMark/>
          </w:tcPr>
          <w:p w14:paraId="21FB0547" w14:textId="0F172838" w:rsidR="00A4159A" w:rsidRPr="004F0B1C" w:rsidRDefault="00A4159A" w:rsidP="00985743">
            <w:pPr>
              <w:jc w:val="center"/>
              <w:rPr>
                <w:sz w:val="20"/>
                <w:szCs w:val="20"/>
              </w:rPr>
            </w:pPr>
            <w:r w:rsidRPr="004F0B1C">
              <w:rPr>
                <w:sz w:val="20"/>
                <w:szCs w:val="20"/>
              </w:rPr>
              <w:t>2029</w:t>
            </w:r>
            <w:r w:rsidR="00B1581F" w:rsidRPr="004F0B1C">
              <w:rPr>
                <w:rFonts w:hint="eastAsia"/>
                <w:sz w:val="20"/>
                <w:szCs w:val="20"/>
                <w:lang w:eastAsia="zh-CN"/>
              </w:rPr>
              <w:t>年</w:t>
            </w:r>
          </w:p>
        </w:tc>
      </w:tr>
      <w:tr w:rsidR="004F0B1C" w:rsidRPr="004F0B1C" w14:paraId="3D257612" w14:textId="77777777" w:rsidTr="001D2CDF">
        <w:trPr>
          <w:trHeight w:val="123"/>
        </w:trPr>
        <w:tc>
          <w:tcPr>
            <w:tcW w:w="2476" w:type="pct"/>
            <w:tcMar>
              <w:left w:w="72" w:type="dxa"/>
              <w:right w:w="72" w:type="dxa"/>
            </w:tcMar>
            <w:hideMark/>
          </w:tcPr>
          <w:p w14:paraId="2623E6A7" w14:textId="499342EC" w:rsidR="00B1581F" w:rsidRPr="004F0B1C" w:rsidRDefault="00B1581F" w:rsidP="00B1581F">
            <w:pPr>
              <w:rPr>
                <w:sz w:val="20"/>
                <w:szCs w:val="20"/>
                <w:lang w:eastAsia="zh-CN"/>
              </w:rPr>
            </w:pPr>
            <w:r w:rsidRPr="004F0B1C">
              <w:rPr>
                <w:sz w:val="20"/>
                <w:szCs w:val="20"/>
                <w:lang w:eastAsia="zh-CN"/>
              </w:rPr>
              <w:t>预测氢氟碳化物消费量每年增长</w:t>
            </w:r>
            <w:r w:rsidRPr="004F0B1C">
              <w:rPr>
                <w:sz w:val="20"/>
                <w:szCs w:val="20"/>
                <w:lang w:eastAsia="zh-CN"/>
              </w:rPr>
              <w:t>5.1%*</w:t>
            </w:r>
          </w:p>
        </w:tc>
        <w:tc>
          <w:tcPr>
            <w:tcW w:w="505" w:type="pct"/>
            <w:shd w:val="clear" w:color="000000" w:fill="FFFFFF"/>
            <w:tcMar>
              <w:left w:w="72" w:type="dxa"/>
              <w:right w:w="72" w:type="dxa"/>
            </w:tcMar>
            <w:vAlign w:val="center"/>
          </w:tcPr>
          <w:p w14:paraId="4A545F85" w14:textId="3301D104" w:rsidR="00B1581F" w:rsidRPr="004F0B1C" w:rsidRDefault="00B1581F" w:rsidP="00B1581F">
            <w:pPr>
              <w:jc w:val="right"/>
              <w:rPr>
                <w:sz w:val="20"/>
                <w:szCs w:val="20"/>
              </w:rPr>
            </w:pPr>
            <w:r w:rsidRPr="004F0B1C">
              <w:rPr>
                <w:sz w:val="20"/>
                <w:szCs w:val="20"/>
              </w:rPr>
              <w:t>1,905,081</w:t>
            </w:r>
          </w:p>
        </w:tc>
        <w:tc>
          <w:tcPr>
            <w:tcW w:w="505" w:type="pct"/>
            <w:shd w:val="clear" w:color="000000" w:fill="FFFFFF"/>
            <w:tcMar>
              <w:left w:w="72" w:type="dxa"/>
              <w:right w:w="72" w:type="dxa"/>
            </w:tcMar>
            <w:vAlign w:val="center"/>
          </w:tcPr>
          <w:p w14:paraId="21E15CC4" w14:textId="7C1AC95C" w:rsidR="00B1581F" w:rsidRPr="004F0B1C" w:rsidRDefault="00B1581F" w:rsidP="00B1581F">
            <w:pPr>
              <w:jc w:val="right"/>
              <w:rPr>
                <w:sz w:val="20"/>
                <w:szCs w:val="20"/>
              </w:rPr>
            </w:pPr>
            <w:r w:rsidRPr="004F0B1C">
              <w:rPr>
                <w:sz w:val="20"/>
                <w:szCs w:val="20"/>
              </w:rPr>
              <w:t>2,012,167</w:t>
            </w:r>
          </w:p>
        </w:tc>
        <w:tc>
          <w:tcPr>
            <w:tcW w:w="505" w:type="pct"/>
            <w:shd w:val="clear" w:color="000000" w:fill="FFFFFF"/>
            <w:tcMar>
              <w:left w:w="72" w:type="dxa"/>
              <w:right w:w="72" w:type="dxa"/>
            </w:tcMar>
            <w:vAlign w:val="center"/>
          </w:tcPr>
          <w:p w14:paraId="5DB090CF" w14:textId="594D7830" w:rsidR="00B1581F" w:rsidRPr="004F0B1C" w:rsidRDefault="00B1581F" w:rsidP="00B1581F">
            <w:pPr>
              <w:jc w:val="right"/>
              <w:rPr>
                <w:sz w:val="20"/>
                <w:szCs w:val="20"/>
              </w:rPr>
            </w:pPr>
            <w:r w:rsidRPr="004F0B1C">
              <w:rPr>
                <w:sz w:val="20"/>
                <w:szCs w:val="20"/>
              </w:rPr>
              <w:t>2,124,150</w:t>
            </w:r>
          </w:p>
        </w:tc>
        <w:tc>
          <w:tcPr>
            <w:tcW w:w="505" w:type="pct"/>
            <w:shd w:val="clear" w:color="000000" w:fill="FFFFFF"/>
            <w:tcMar>
              <w:left w:w="72" w:type="dxa"/>
              <w:right w:w="72" w:type="dxa"/>
            </w:tcMar>
            <w:vAlign w:val="center"/>
          </w:tcPr>
          <w:p w14:paraId="59B04B96" w14:textId="10CC319E" w:rsidR="00B1581F" w:rsidRPr="004F0B1C" w:rsidRDefault="00B1581F" w:rsidP="00B1581F">
            <w:pPr>
              <w:jc w:val="right"/>
              <w:rPr>
                <w:sz w:val="20"/>
                <w:szCs w:val="20"/>
              </w:rPr>
            </w:pPr>
            <w:r w:rsidRPr="004F0B1C">
              <w:rPr>
                <w:sz w:val="20"/>
                <w:szCs w:val="20"/>
              </w:rPr>
              <w:t>2,241,281</w:t>
            </w:r>
          </w:p>
        </w:tc>
        <w:tc>
          <w:tcPr>
            <w:tcW w:w="505" w:type="pct"/>
            <w:shd w:val="clear" w:color="000000" w:fill="FFFFFF"/>
            <w:tcMar>
              <w:left w:w="72" w:type="dxa"/>
              <w:right w:w="72" w:type="dxa"/>
            </w:tcMar>
            <w:vAlign w:val="center"/>
          </w:tcPr>
          <w:p w14:paraId="5B509308" w14:textId="4DDE3A25" w:rsidR="00B1581F" w:rsidRPr="004F0B1C" w:rsidRDefault="00B1581F" w:rsidP="00B1581F">
            <w:pPr>
              <w:jc w:val="right"/>
              <w:rPr>
                <w:sz w:val="20"/>
                <w:szCs w:val="20"/>
              </w:rPr>
            </w:pPr>
            <w:r w:rsidRPr="004F0B1C">
              <w:rPr>
                <w:sz w:val="20"/>
                <w:szCs w:val="20"/>
              </w:rPr>
              <w:t>2,363,822</w:t>
            </w:r>
          </w:p>
        </w:tc>
      </w:tr>
      <w:tr w:rsidR="004F0B1C" w:rsidRPr="004F0B1C" w14:paraId="7D6CDDE4" w14:textId="77777777" w:rsidTr="001D2CDF">
        <w:trPr>
          <w:trHeight w:val="191"/>
        </w:trPr>
        <w:tc>
          <w:tcPr>
            <w:tcW w:w="2476" w:type="pct"/>
            <w:tcMar>
              <w:left w:w="72" w:type="dxa"/>
              <w:right w:w="72" w:type="dxa"/>
            </w:tcMar>
            <w:hideMark/>
          </w:tcPr>
          <w:p w14:paraId="612F540C" w14:textId="5C077EA5" w:rsidR="00B1581F" w:rsidRPr="004F0B1C" w:rsidRDefault="00B1581F" w:rsidP="00B1581F">
            <w:pPr>
              <w:rPr>
                <w:sz w:val="20"/>
                <w:szCs w:val="20"/>
                <w:lang w:eastAsia="zh-CN"/>
              </w:rPr>
            </w:pPr>
            <w:r w:rsidRPr="004F0B1C">
              <w:rPr>
                <w:sz w:val="20"/>
                <w:szCs w:val="20"/>
                <w:lang w:eastAsia="zh-CN"/>
              </w:rPr>
              <w:t>《蒙特利尔议定书》氢氟碳化物消费量限制措施</w:t>
            </w:r>
          </w:p>
        </w:tc>
        <w:tc>
          <w:tcPr>
            <w:tcW w:w="505" w:type="pct"/>
            <w:shd w:val="clear" w:color="auto" w:fill="auto"/>
            <w:tcMar>
              <w:left w:w="72" w:type="dxa"/>
              <w:right w:w="72" w:type="dxa"/>
            </w:tcMar>
            <w:vAlign w:val="center"/>
          </w:tcPr>
          <w:p w14:paraId="6FB84372" w14:textId="0AFEAF90"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0B006C9F" w14:textId="6EBC23EC"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2A53BB26" w14:textId="1B6C1AAB"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693F5ACC" w14:textId="5AF73DFB"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3E8B3494" w14:textId="5E9F8D3F" w:rsidR="00B1581F" w:rsidRPr="004F0B1C" w:rsidRDefault="00B1581F" w:rsidP="00B1581F">
            <w:pPr>
              <w:jc w:val="right"/>
              <w:rPr>
                <w:sz w:val="20"/>
                <w:szCs w:val="20"/>
              </w:rPr>
            </w:pPr>
            <w:r w:rsidRPr="004F0B1C">
              <w:rPr>
                <w:sz w:val="20"/>
                <w:szCs w:val="20"/>
              </w:rPr>
              <w:t>1,644,278</w:t>
            </w:r>
          </w:p>
        </w:tc>
      </w:tr>
      <w:tr w:rsidR="004F0B1C" w:rsidRPr="004F0B1C" w14:paraId="1B7841DF" w14:textId="77777777" w:rsidTr="001D2CDF">
        <w:trPr>
          <w:trHeight w:val="191"/>
        </w:trPr>
        <w:tc>
          <w:tcPr>
            <w:tcW w:w="2476" w:type="pct"/>
            <w:tcMar>
              <w:left w:w="72" w:type="dxa"/>
              <w:right w:w="72" w:type="dxa"/>
            </w:tcMar>
          </w:tcPr>
          <w:p w14:paraId="57EC7FD6" w14:textId="59D584F2" w:rsidR="00B1581F" w:rsidRPr="004F0B1C" w:rsidRDefault="00B1581F" w:rsidP="00B1581F">
            <w:pPr>
              <w:rPr>
                <w:sz w:val="20"/>
                <w:szCs w:val="20"/>
                <w:lang w:eastAsia="zh-CN"/>
              </w:rPr>
            </w:pPr>
            <w:r w:rsidRPr="004F0B1C">
              <w:rPr>
                <w:sz w:val="20"/>
                <w:szCs w:val="20"/>
                <w:lang w:eastAsia="zh-CN"/>
              </w:rPr>
              <w:t>拟议修订的《蒙特利尔议定书》消费量限制措施</w:t>
            </w:r>
          </w:p>
        </w:tc>
        <w:tc>
          <w:tcPr>
            <w:tcW w:w="505" w:type="pct"/>
            <w:shd w:val="clear" w:color="auto" w:fill="auto"/>
            <w:tcMar>
              <w:left w:w="72" w:type="dxa"/>
              <w:right w:w="72" w:type="dxa"/>
            </w:tcMar>
          </w:tcPr>
          <w:p w14:paraId="26F120F1" w14:textId="1A079081" w:rsidR="00B1581F" w:rsidRPr="004F0B1C" w:rsidRDefault="00B1581F" w:rsidP="00B1581F">
            <w:pPr>
              <w:jc w:val="right"/>
              <w:rPr>
                <w:sz w:val="20"/>
                <w:szCs w:val="20"/>
              </w:rPr>
            </w:pPr>
            <w:r w:rsidRPr="004F0B1C">
              <w:rPr>
                <w:sz w:val="20"/>
                <w:szCs w:val="20"/>
              </w:rPr>
              <w:t>2,138,034</w:t>
            </w:r>
          </w:p>
        </w:tc>
        <w:tc>
          <w:tcPr>
            <w:tcW w:w="505" w:type="pct"/>
            <w:shd w:val="clear" w:color="auto" w:fill="auto"/>
            <w:tcMar>
              <w:left w:w="72" w:type="dxa"/>
              <w:right w:w="72" w:type="dxa"/>
            </w:tcMar>
          </w:tcPr>
          <w:p w14:paraId="0B897C1F" w14:textId="3C1B5A8F" w:rsidR="00B1581F" w:rsidRPr="004F0B1C" w:rsidRDefault="00B1581F" w:rsidP="00B1581F">
            <w:pPr>
              <w:jc w:val="right"/>
              <w:rPr>
                <w:sz w:val="20"/>
                <w:szCs w:val="20"/>
              </w:rPr>
            </w:pPr>
            <w:r w:rsidRPr="004F0B1C">
              <w:rPr>
                <w:sz w:val="20"/>
                <w:szCs w:val="20"/>
              </w:rPr>
              <w:t>2,138,034</w:t>
            </w:r>
          </w:p>
        </w:tc>
        <w:tc>
          <w:tcPr>
            <w:tcW w:w="505" w:type="pct"/>
            <w:shd w:val="clear" w:color="auto" w:fill="auto"/>
            <w:tcMar>
              <w:left w:w="72" w:type="dxa"/>
              <w:right w:w="72" w:type="dxa"/>
            </w:tcMar>
          </w:tcPr>
          <w:p w14:paraId="346B5813" w14:textId="66527B63" w:rsidR="00B1581F" w:rsidRPr="004F0B1C" w:rsidRDefault="00B1581F" w:rsidP="00B1581F">
            <w:pPr>
              <w:jc w:val="right"/>
              <w:rPr>
                <w:sz w:val="20"/>
                <w:szCs w:val="20"/>
              </w:rPr>
            </w:pPr>
            <w:r w:rsidRPr="004F0B1C">
              <w:rPr>
                <w:sz w:val="20"/>
                <w:szCs w:val="20"/>
              </w:rPr>
              <w:t>2,138,034</w:t>
            </w:r>
          </w:p>
        </w:tc>
        <w:tc>
          <w:tcPr>
            <w:tcW w:w="505" w:type="pct"/>
            <w:shd w:val="clear" w:color="auto" w:fill="auto"/>
            <w:tcMar>
              <w:left w:w="72" w:type="dxa"/>
              <w:right w:w="72" w:type="dxa"/>
            </w:tcMar>
          </w:tcPr>
          <w:p w14:paraId="151EAE31" w14:textId="1DD6E548" w:rsidR="00B1581F" w:rsidRPr="004F0B1C" w:rsidRDefault="00B1581F" w:rsidP="00B1581F">
            <w:pPr>
              <w:jc w:val="right"/>
              <w:rPr>
                <w:sz w:val="20"/>
                <w:szCs w:val="20"/>
              </w:rPr>
            </w:pPr>
            <w:r w:rsidRPr="004F0B1C">
              <w:rPr>
                <w:sz w:val="20"/>
                <w:szCs w:val="20"/>
              </w:rPr>
              <w:t>2,138,034</w:t>
            </w:r>
          </w:p>
        </w:tc>
        <w:tc>
          <w:tcPr>
            <w:tcW w:w="505" w:type="pct"/>
            <w:shd w:val="clear" w:color="auto" w:fill="auto"/>
            <w:tcMar>
              <w:left w:w="72" w:type="dxa"/>
              <w:right w:w="72" w:type="dxa"/>
            </w:tcMar>
            <w:vAlign w:val="center"/>
          </w:tcPr>
          <w:p w14:paraId="550D46BF" w14:textId="565F6B6C" w:rsidR="00B1581F" w:rsidRPr="004F0B1C" w:rsidRDefault="00B1581F" w:rsidP="00B1581F">
            <w:pPr>
              <w:jc w:val="right"/>
              <w:rPr>
                <w:sz w:val="20"/>
                <w:szCs w:val="20"/>
              </w:rPr>
            </w:pPr>
            <w:r w:rsidRPr="004F0B1C">
              <w:rPr>
                <w:sz w:val="20"/>
                <w:szCs w:val="20"/>
              </w:rPr>
              <w:t>1,924,230</w:t>
            </w:r>
          </w:p>
        </w:tc>
      </w:tr>
      <w:tr w:rsidR="004F0B1C" w:rsidRPr="004F0B1C" w14:paraId="6F8C65FD" w14:textId="77777777" w:rsidTr="001D2CDF">
        <w:trPr>
          <w:trHeight w:val="206"/>
        </w:trPr>
        <w:tc>
          <w:tcPr>
            <w:tcW w:w="2476" w:type="pct"/>
            <w:tcMar>
              <w:left w:w="72" w:type="dxa"/>
              <w:right w:w="72" w:type="dxa"/>
            </w:tcMar>
          </w:tcPr>
          <w:p w14:paraId="548962A5" w14:textId="6DD525DE" w:rsidR="00B1581F" w:rsidRPr="004F0B1C" w:rsidRDefault="00B1581F" w:rsidP="00B1581F">
            <w:pPr>
              <w:rPr>
                <w:sz w:val="20"/>
                <w:szCs w:val="20"/>
                <w:lang w:eastAsia="zh-CN"/>
              </w:rPr>
            </w:pPr>
            <w:r w:rsidRPr="004F0B1C">
              <w:rPr>
                <w:sz w:val="20"/>
                <w:szCs w:val="20"/>
                <w:lang w:eastAsia="zh-CN"/>
              </w:rPr>
              <w:t>基加利执行计划中提交的拟议氢氟碳化物消费水平</w:t>
            </w:r>
          </w:p>
        </w:tc>
        <w:tc>
          <w:tcPr>
            <w:tcW w:w="505" w:type="pct"/>
            <w:shd w:val="clear" w:color="auto" w:fill="auto"/>
            <w:tcMar>
              <w:left w:w="72" w:type="dxa"/>
              <w:right w:w="72" w:type="dxa"/>
            </w:tcMar>
            <w:vAlign w:val="center"/>
          </w:tcPr>
          <w:p w14:paraId="359A46A8" w14:textId="3553A1F4"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7A957863" w14:textId="0B472307"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53387A9B" w14:textId="743583E5"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38C463E7" w14:textId="7AC8C1FE" w:rsidR="00B1581F" w:rsidRPr="004F0B1C" w:rsidRDefault="00B1581F" w:rsidP="00B1581F">
            <w:pPr>
              <w:jc w:val="right"/>
              <w:rPr>
                <w:sz w:val="20"/>
                <w:szCs w:val="20"/>
              </w:rPr>
            </w:pPr>
            <w:r w:rsidRPr="004F0B1C">
              <w:rPr>
                <w:sz w:val="20"/>
                <w:szCs w:val="20"/>
              </w:rPr>
              <w:t>1,826,976</w:t>
            </w:r>
          </w:p>
        </w:tc>
        <w:tc>
          <w:tcPr>
            <w:tcW w:w="505" w:type="pct"/>
            <w:shd w:val="clear" w:color="auto" w:fill="auto"/>
            <w:tcMar>
              <w:left w:w="72" w:type="dxa"/>
              <w:right w:w="72" w:type="dxa"/>
            </w:tcMar>
            <w:vAlign w:val="center"/>
          </w:tcPr>
          <w:p w14:paraId="6139555B" w14:textId="222C9138" w:rsidR="00B1581F" w:rsidRPr="004F0B1C" w:rsidRDefault="00B1581F" w:rsidP="00B1581F">
            <w:pPr>
              <w:jc w:val="right"/>
              <w:rPr>
                <w:sz w:val="20"/>
                <w:szCs w:val="20"/>
              </w:rPr>
            </w:pPr>
            <w:r w:rsidRPr="004F0B1C">
              <w:rPr>
                <w:sz w:val="20"/>
                <w:szCs w:val="20"/>
              </w:rPr>
              <w:t>1,510,050</w:t>
            </w:r>
          </w:p>
        </w:tc>
      </w:tr>
      <w:tr w:rsidR="004F0B1C" w:rsidRPr="004F0B1C" w14:paraId="5C782C26" w14:textId="77777777" w:rsidTr="001D2CDF">
        <w:trPr>
          <w:trHeight w:val="88"/>
        </w:trPr>
        <w:tc>
          <w:tcPr>
            <w:tcW w:w="2476" w:type="pct"/>
            <w:shd w:val="clear" w:color="auto" w:fill="auto"/>
            <w:tcMar>
              <w:left w:w="72" w:type="dxa"/>
              <w:right w:w="72" w:type="dxa"/>
            </w:tcMar>
          </w:tcPr>
          <w:p w14:paraId="78318442" w14:textId="586A7904" w:rsidR="00B1581F" w:rsidRPr="004F0B1C" w:rsidRDefault="00B1581F" w:rsidP="00B1581F">
            <w:pPr>
              <w:rPr>
                <w:sz w:val="20"/>
                <w:szCs w:val="20"/>
                <w:lang w:eastAsia="zh-CN"/>
              </w:rPr>
            </w:pPr>
            <w:r w:rsidRPr="004F0B1C">
              <w:rPr>
                <w:sz w:val="20"/>
                <w:szCs w:val="20"/>
                <w:lang w:eastAsia="zh-CN"/>
              </w:rPr>
              <w:t>拟议的氢氟碳化物基准数削减</w:t>
            </w:r>
            <w:r w:rsidRPr="004F0B1C">
              <w:rPr>
                <w:rFonts w:hint="eastAsia"/>
                <w:sz w:val="20"/>
                <w:szCs w:val="20"/>
                <w:lang w:eastAsia="zh-CN"/>
              </w:rPr>
              <w:t>量</w:t>
            </w:r>
            <w:r w:rsidRPr="004F0B1C">
              <w:rPr>
                <w:rFonts w:hint="eastAsia"/>
                <w:sz w:val="20"/>
                <w:szCs w:val="20"/>
                <w:lang w:eastAsia="zh-CN"/>
              </w:rPr>
              <w:t xml:space="preserve"> (%)</w:t>
            </w:r>
          </w:p>
        </w:tc>
        <w:tc>
          <w:tcPr>
            <w:tcW w:w="505" w:type="pct"/>
            <w:shd w:val="clear" w:color="auto" w:fill="auto"/>
            <w:tcMar>
              <w:left w:w="72" w:type="dxa"/>
              <w:right w:w="72" w:type="dxa"/>
            </w:tcMar>
          </w:tcPr>
          <w:p w14:paraId="1EABC0CE" w14:textId="1747ACE1" w:rsidR="00B1581F" w:rsidRPr="004F0B1C" w:rsidRDefault="00B1581F" w:rsidP="00B1581F">
            <w:pPr>
              <w:jc w:val="center"/>
              <w:rPr>
                <w:sz w:val="19"/>
                <w:szCs w:val="19"/>
              </w:rPr>
            </w:pPr>
            <w:r w:rsidRPr="004F0B1C">
              <w:rPr>
                <w:sz w:val="19"/>
                <w:szCs w:val="19"/>
              </w:rPr>
              <w:t>0</w:t>
            </w:r>
          </w:p>
        </w:tc>
        <w:tc>
          <w:tcPr>
            <w:tcW w:w="505" w:type="pct"/>
            <w:shd w:val="clear" w:color="auto" w:fill="auto"/>
            <w:tcMar>
              <w:left w:w="72" w:type="dxa"/>
              <w:right w:w="72" w:type="dxa"/>
            </w:tcMar>
          </w:tcPr>
          <w:p w14:paraId="3E1056CF" w14:textId="33C0033D" w:rsidR="00B1581F" w:rsidRPr="004F0B1C" w:rsidRDefault="00B1581F" w:rsidP="00B1581F">
            <w:pPr>
              <w:jc w:val="center"/>
              <w:rPr>
                <w:sz w:val="19"/>
                <w:szCs w:val="19"/>
              </w:rPr>
            </w:pPr>
            <w:r w:rsidRPr="004F0B1C">
              <w:rPr>
                <w:sz w:val="19"/>
                <w:szCs w:val="19"/>
              </w:rPr>
              <w:t>0</w:t>
            </w:r>
          </w:p>
        </w:tc>
        <w:tc>
          <w:tcPr>
            <w:tcW w:w="505" w:type="pct"/>
            <w:shd w:val="clear" w:color="auto" w:fill="auto"/>
            <w:tcMar>
              <w:left w:w="72" w:type="dxa"/>
              <w:right w:w="72" w:type="dxa"/>
            </w:tcMar>
          </w:tcPr>
          <w:p w14:paraId="13DF10FA" w14:textId="68490A48" w:rsidR="00B1581F" w:rsidRPr="004F0B1C" w:rsidRDefault="00B1581F" w:rsidP="00B1581F">
            <w:pPr>
              <w:jc w:val="center"/>
              <w:rPr>
                <w:sz w:val="19"/>
                <w:szCs w:val="19"/>
              </w:rPr>
            </w:pPr>
            <w:r w:rsidRPr="004F0B1C">
              <w:rPr>
                <w:sz w:val="19"/>
                <w:szCs w:val="19"/>
              </w:rPr>
              <w:t>0</w:t>
            </w:r>
          </w:p>
        </w:tc>
        <w:tc>
          <w:tcPr>
            <w:tcW w:w="505" w:type="pct"/>
            <w:shd w:val="clear" w:color="auto" w:fill="auto"/>
            <w:tcMar>
              <w:left w:w="72" w:type="dxa"/>
              <w:right w:w="72" w:type="dxa"/>
            </w:tcMar>
          </w:tcPr>
          <w:p w14:paraId="6F9B0F20" w14:textId="551C652A" w:rsidR="00B1581F" w:rsidRPr="004F0B1C" w:rsidRDefault="00B1581F" w:rsidP="00B1581F">
            <w:pPr>
              <w:jc w:val="center"/>
              <w:rPr>
                <w:sz w:val="19"/>
                <w:szCs w:val="19"/>
              </w:rPr>
            </w:pPr>
            <w:r w:rsidRPr="004F0B1C">
              <w:rPr>
                <w:sz w:val="19"/>
                <w:szCs w:val="19"/>
              </w:rPr>
              <w:t>0</w:t>
            </w:r>
          </w:p>
        </w:tc>
        <w:tc>
          <w:tcPr>
            <w:tcW w:w="505" w:type="pct"/>
            <w:shd w:val="clear" w:color="auto" w:fill="auto"/>
            <w:tcMar>
              <w:left w:w="72" w:type="dxa"/>
              <w:right w:w="72" w:type="dxa"/>
            </w:tcMar>
          </w:tcPr>
          <w:p w14:paraId="2AA02355" w14:textId="2BDB876C" w:rsidR="00B1581F" w:rsidRPr="004F0B1C" w:rsidRDefault="00B1581F" w:rsidP="00B1581F">
            <w:pPr>
              <w:jc w:val="center"/>
              <w:rPr>
                <w:sz w:val="19"/>
                <w:szCs w:val="19"/>
              </w:rPr>
            </w:pPr>
            <w:r w:rsidRPr="004F0B1C">
              <w:rPr>
                <w:sz w:val="19"/>
                <w:szCs w:val="19"/>
              </w:rPr>
              <w:t>17.3</w:t>
            </w:r>
          </w:p>
        </w:tc>
      </w:tr>
    </w:tbl>
    <w:p w14:paraId="5A6036CB" w14:textId="41785760" w:rsidR="00860A4F" w:rsidRPr="004F0B1C" w:rsidRDefault="007006DA" w:rsidP="00985743">
      <w:pPr>
        <w:pStyle w:val="Heading1"/>
        <w:keepNext/>
        <w:numPr>
          <w:ilvl w:val="0"/>
          <w:numId w:val="0"/>
        </w:numPr>
        <w:spacing w:before="20"/>
        <w:ind w:left="90" w:hanging="90"/>
        <w:rPr>
          <w:sz w:val="18"/>
          <w:lang w:eastAsia="zh-CN"/>
        </w:rPr>
      </w:pPr>
      <w:r w:rsidRPr="004F0B1C">
        <w:rPr>
          <w:sz w:val="18"/>
          <w:lang w:eastAsia="zh-CN"/>
        </w:rPr>
        <w:t>*</w:t>
      </w:r>
      <w:r w:rsidR="00406571" w:rsidRPr="004F0B1C">
        <w:rPr>
          <w:rFonts w:hint="eastAsia"/>
          <w:sz w:val="18"/>
          <w:lang w:eastAsia="zh-CN"/>
        </w:rPr>
        <w:t xml:space="preserve"> </w:t>
      </w:r>
      <w:r w:rsidR="00406571" w:rsidRPr="004F0B1C">
        <w:rPr>
          <w:rFonts w:hint="eastAsia"/>
          <w:sz w:val="18"/>
          <w:lang w:val="en-US" w:eastAsia="zh-CN"/>
        </w:rPr>
        <w:t>估计数符合预测的经济增长率，并包括由于逐步淘汰氟氯烃设备而估计增加的消费量。</w:t>
      </w:r>
    </w:p>
    <w:p w14:paraId="5AB91B53" w14:textId="51220FAF" w:rsidR="0070038F" w:rsidRPr="004F0B1C" w:rsidRDefault="00406571" w:rsidP="00985743">
      <w:pPr>
        <w:pStyle w:val="Heading1"/>
        <w:keepNext/>
        <w:numPr>
          <w:ilvl w:val="0"/>
          <w:numId w:val="0"/>
        </w:numPr>
        <w:spacing w:before="240"/>
        <w:rPr>
          <w:rFonts w:ascii="KaiTi" w:eastAsia="KaiTi" w:hAnsi="KaiTi"/>
          <w:sz w:val="24"/>
          <w:lang w:eastAsia="zh-CN"/>
        </w:rPr>
      </w:pPr>
      <w:r w:rsidRPr="004F0B1C">
        <w:rPr>
          <w:rFonts w:ascii="KaiTi" w:eastAsia="KaiTi" w:hAnsi="KaiTi" w:hint="eastAsia"/>
          <w:sz w:val="24"/>
          <w:lang w:val="en-US"/>
        </w:rPr>
        <w:t>拟议的活动</w:t>
      </w:r>
    </w:p>
    <w:p w14:paraId="3F57E49B" w14:textId="46FD2F24" w:rsidR="00470D36" w:rsidRPr="004F0B1C" w:rsidRDefault="00D66787" w:rsidP="00985743">
      <w:pPr>
        <w:pStyle w:val="Heading1"/>
        <w:shd w:val="clear" w:color="auto" w:fill="FFFFFF" w:themeFill="background1"/>
        <w:tabs>
          <w:tab w:val="clear" w:pos="0"/>
        </w:tabs>
        <w:spacing w:before="240"/>
        <w:rPr>
          <w:sz w:val="24"/>
          <w:lang w:eastAsia="zh-CN"/>
        </w:rPr>
      </w:pPr>
      <w:r w:rsidRPr="004F0B1C">
        <w:rPr>
          <w:rFonts w:hint="eastAsia"/>
          <w:sz w:val="24"/>
          <w:lang w:val="en-US" w:eastAsia="zh-CN"/>
        </w:rPr>
        <w:t>表</w:t>
      </w:r>
      <w:r w:rsidRPr="004F0B1C">
        <w:rPr>
          <w:rFonts w:hint="eastAsia"/>
          <w:sz w:val="24"/>
          <w:lang w:val="en-US" w:eastAsia="zh-CN"/>
        </w:rPr>
        <w:t>8</w:t>
      </w:r>
      <w:r w:rsidRPr="004F0B1C">
        <w:rPr>
          <w:rFonts w:hint="eastAsia"/>
          <w:sz w:val="24"/>
          <w:lang w:val="en-US" w:eastAsia="zh-CN"/>
        </w:rPr>
        <w:t>开列了拟议在第一阶段和第一次付款中开展的维修行业活动及其费用的细分。优先行业将是氢氟碳化物消费量最高的行业，即住宅空调和商业</w:t>
      </w:r>
      <w:r w:rsidRPr="004F0B1C">
        <w:rPr>
          <w:rFonts w:hint="eastAsia"/>
          <w:sz w:val="24"/>
          <w:lang w:val="en-US" w:eastAsia="zh-CN"/>
        </w:rPr>
        <w:t>/</w:t>
      </w:r>
      <w:r w:rsidRPr="004F0B1C">
        <w:rPr>
          <w:rFonts w:hint="eastAsia"/>
          <w:sz w:val="24"/>
          <w:lang w:val="en-US" w:eastAsia="zh-CN"/>
        </w:rPr>
        <w:t>工业制冷（包括渔业制冷），以及将推广低全球升温潜能值技术的行业。</w:t>
      </w:r>
    </w:p>
    <w:p w14:paraId="29E9F244" w14:textId="7C3CFB72" w:rsidR="00470D36" w:rsidRPr="004F0B1C" w:rsidRDefault="00D66787" w:rsidP="00D66787">
      <w:pPr>
        <w:keepNext/>
        <w:keepLines/>
        <w:shd w:val="clear" w:color="auto" w:fill="FFFFFF" w:themeFill="background1"/>
        <w:tabs>
          <w:tab w:val="left" w:pos="720"/>
        </w:tabs>
        <w:spacing w:after="120"/>
        <w:rPr>
          <w:rFonts w:eastAsia="SimHei"/>
          <w:sz w:val="24"/>
          <w:lang w:eastAsia="zh-CN"/>
        </w:rPr>
      </w:pPr>
      <w:r w:rsidRPr="004F0B1C">
        <w:rPr>
          <w:rFonts w:eastAsia="SimHei"/>
          <w:sz w:val="24"/>
          <w:lang w:eastAsia="zh-CN"/>
        </w:rPr>
        <w:t>表</w:t>
      </w:r>
      <w:r w:rsidR="00D9490F" w:rsidRPr="004F0B1C">
        <w:rPr>
          <w:rFonts w:eastAsia="SimHei"/>
          <w:sz w:val="24"/>
          <w:lang w:eastAsia="zh-CN"/>
        </w:rPr>
        <w:t>8</w:t>
      </w:r>
      <w:r w:rsidR="00470D36" w:rsidRPr="004F0B1C">
        <w:rPr>
          <w:rFonts w:eastAsia="SimHei"/>
          <w:sz w:val="24"/>
          <w:lang w:eastAsia="zh-CN"/>
        </w:rPr>
        <w:t>.</w:t>
      </w:r>
      <w:r w:rsidRPr="004F0B1C">
        <w:rPr>
          <w:rFonts w:eastAsia="SimHei"/>
          <w:sz w:val="24"/>
          <w:lang w:eastAsia="zh-CN"/>
        </w:rPr>
        <w:tab/>
      </w:r>
      <w:r w:rsidRPr="004F0B1C">
        <w:rPr>
          <w:rFonts w:eastAsia="SimHei"/>
          <w:sz w:val="24"/>
          <w:lang w:eastAsia="zh-CN"/>
        </w:rPr>
        <w:t>几内亚基加利执行计划第一阶段和第一次付款的维修行业活动及其费用</w:t>
      </w:r>
      <w:r w:rsidR="00F1635C" w:rsidRPr="004F0B1C">
        <w:rPr>
          <w:rFonts w:eastAsia="SimHei"/>
          <w:sz w:val="24"/>
          <w:lang w:eastAsia="zh-CN"/>
        </w:rPr>
        <w:t>(</w:t>
      </w:r>
      <w:r w:rsidRPr="004F0B1C">
        <w:rPr>
          <w:rFonts w:eastAsia="SimHei"/>
          <w:sz w:val="24"/>
          <w:lang w:eastAsia="zh-CN"/>
        </w:rPr>
        <w:t>根据提交的信息</w:t>
      </w:r>
      <w:r w:rsidR="00F1635C" w:rsidRPr="004F0B1C">
        <w:rPr>
          <w:rFonts w:eastAsia="SimHei"/>
          <w:sz w:val="24"/>
          <w:lang w:eastAsia="zh-CN"/>
        </w:rPr>
        <w:t>)</w:t>
      </w:r>
    </w:p>
    <w:tbl>
      <w:tblPr>
        <w:tblStyle w:val="TableGrid"/>
        <w:tblW w:w="0" w:type="auto"/>
        <w:tblLayout w:type="fixed"/>
        <w:tblLook w:val="04A0" w:firstRow="1" w:lastRow="0" w:firstColumn="1" w:lastColumn="0" w:noHBand="0" w:noVBand="1"/>
      </w:tblPr>
      <w:tblGrid>
        <w:gridCol w:w="6475"/>
        <w:gridCol w:w="1175"/>
        <w:gridCol w:w="850"/>
        <w:gridCol w:w="850"/>
      </w:tblGrid>
      <w:tr w:rsidR="004F0B1C" w:rsidRPr="004F0B1C" w14:paraId="1B43B28A" w14:textId="77777777" w:rsidTr="004C1632">
        <w:trPr>
          <w:trHeight w:val="48"/>
          <w:tblHeader/>
        </w:trPr>
        <w:tc>
          <w:tcPr>
            <w:tcW w:w="6475" w:type="dxa"/>
            <w:vMerge w:val="restart"/>
            <w:vAlign w:val="center"/>
          </w:tcPr>
          <w:p w14:paraId="0EFFDA05" w14:textId="642E9E13" w:rsidR="00E6540B" w:rsidRPr="004F0B1C" w:rsidRDefault="00D66787" w:rsidP="00985743">
            <w:pPr>
              <w:widowControl w:val="0"/>
              <w:shd w:val="clear" w:color="auto" w:fill="FFFFFF" w:themeFill="background1"/>
              <w:spacing w:before="20" w:after="20"/>
              <w:jc w:val="center"/>
              <w:rPr>
                <w:rFonts w:eastAsia="SimHei"/>
                <w:sz w:val="20"/>
                <w:szCs w:val="20"/>
              </w:rPr>
            </w:pPr>
            <w:r w:rsidRPr="004F0B1C">
              <w:rPr>
                <w:rFonts w:eastAsia="SimHei"/>
                <w:sz w:val="20"/>
                <w:szCs w:val="20"/>
                <w:lang w:eastAsia="zh-CN"/>
              </w:rPr>
              <w:t>活动</w:t>
            </w:r>
          </w:p>
        </w:tc>
        <w:tc>
          <w:tcPr>
            <w:tcW w:w="1175" w:type="dxa"/>
            <w:vMerge w:val="restart"/>
            <w:vAlign w:val="center"/>
          </w:tcPr>
          <w:p w14:paraId="085BB7F4" w14:textId="00F0CC25" w:rsidR="00E6540B" w:rsidRPr="004F0B1C" w:rsidRDefault="00D66787" w:rsidP="00985743">
            <w:pPr>
              <w:keepNext/>
              <w:keepLines/>
              <w:shd w:val="clear" w:color="auto" w:fill="FFFFFF" w:themeFill="background1"/>
              <w:spacing w:before="20" w:after="20"/>
              <w:jc w:val="center"/>
              <w:rPr>
                <w:rFonts w:eastAsia="SimHei"/>
                <w:sz w:val="20"/>
                <w:szCs w:val="20"/>
              </w:rPr>
            </w:pPr>
            <w:r w:rsidRPr="004F0B1C">
              <w:rPr>
                <w:rFonts w:eastAsia="SimHei"/>
                <w:sz w:val="20"/>
                <w:szCs w:val="20"/>
                <w:lang w:eastAsia="zh-CN"/>
              </w:rPr>
              <w:t>机构</w:t>
            </w:r>
          </w:p>
        </w:tc>
        <w:tc>
          <w:tcPr>
            <w:tcW w:w="1700" w:type="dxa"/>
            <w:gridSpan w:val="2"/>
            <w:vAlign w:val="center"/>
          </w:tcPr>
          <w:p w14:paraId="41ACBFB7" w14:textId="55300E38" w:rsidR="00E6540B" w:rsidRPr="004F0B1C" w:rsidRDefault="00D66787" w:rsidP="00985743">
            <w:pPr>
              <w:keepNext/>
              <w:keepLines/>
              <w:shd w:val="clear" w:color="auto" w:fill="FFFFFF" w:themeFill="background1"/>
              <w:spacing w:before="20" w:after="20"/>
              <w:jc w:val="center"/>
              <w:rPr>
                <w:rFonts w:eastAsia="SimHei"/>
                <w:sz w:val="20"/>
                <w:szCs w:val="20"/>
              </w:rPr>
            </w:pPr>
            <w:r w:rsidRPr="004F0B1C">
              <w:rPr>
                <w:rFonts w:eastAsia="SimHei"/>
                <w:sz w:val="20"/>
                <w:szCs w:val="20"/>
                <w:lang w:eastAsia="zh-CN"/>
              </w:rPr>
              <w:t>费用</w:t>
            </w:r>
            <w:r w:rsidR="00E6540B" w:rsidRPr="004F0B1C">
              <w:rPr>
                <w:rFonts w:eastAsia="SimHei"/>
                <w:sz w:val="20"/>
                <w:szCs w:val="20"/>
              </w:rPr>
              <w:t>(</w:t>
            </w:r>
            <w:r w:rsidRPr="004F0B1C">
              <w:rPr>
                <w:rFonts w:eastAsia="SimHei"/>
                <w:sz w:val="20"/>
                <w:szCs w:val="20"/>
                <w:lang w:eastAsia="zh-CN"/>
              </w:rPr>
              <w:t>美元</w:t>
            </w:r>
            <w:r w:rsidR="00E6540B" w:rsidRPr="004F0B1C">
              <w:rPr>
                <w:rFonts w:eastAsia="SimHei"/>
                <w:sz w:val="20"/>
                <w:szCs w:val="20"/>
              </w:rPr>
              <w:t>)</w:t>
            </w:r>
          </w:p>
        </w:tc>
      </w:tr>
      <w:tr w:rsidR="004F0B1C" w:rsidRPr="004F0B1C" w14:paraId="7C361368" w14:textId="77777777" w:rsidTr="004C1632">
        <w:trPr>
          <w:trHeight w:val="78"/>
        </w:trPr>
        <w:tc>
          <w:tcPr>
            <w:tcW w:w="6475" w:type="dxa"/>
            <w:vMerge/>
            <w:vAlign w:val="center"/>
          </w:tcPr>
          <w:p w14:paraId="0F25108F" w14:textId="77777777" w:rsidR="00E6540B" w:rsidRPr="004F0B1C" w:rsidRDefault="00E6540B" w:rsidP="00985743">
            <w:pPr>
              <w:widowControl w:val="0"/>
              <w:shd w:val="clear" w:color="auto" w:fill="FFFFFF" w:themeFill="background1"/>
              <w:spacing w:before="20" w:after="20"/>
              <w:jc w:val="center"/>
              <w:rPr>
                <w:rFonts w:eastAsia="SimHei"/>
                <w:sz w:val="20"/>
                <w:szCs w:val="20"/>
              </w:rPr>
            </w:pPr>
          </w:p>
        </w:tc>
        <w:tc>
          <w:tcPr>
            <w:tcW w:w="1175" w:type="dxa"/>
            <w:vMerge/>
            <w:vAlign w:val="center"/>
          </w:tcPr>
          <w:p w14:paraId="1BF8E8D0" w14:textId="77777777" w:rsidR="00E6540B" w:rsidRPr="004F0B1C" w:rsidRDefault="00E6540B" w:rsidP="00985743">
            <w:pPr>
              <w:keepNext/>
              <w:keepLines/>
              <w:shd w:val="clear" w:color="auto" w:fill="FFFFFF" w:themeFill="background1"/>
              <w:spacing w:before="20" w:after="20"/>
              <w:jc w:val="center"/>
              <w:rPr>
                <w:rFonts w:eastAsia="SimHei"/>
                <w:sz w:val="20"/>
                <w:szCs w:val="20"/>
              </w:rPr>
            </w:pPr>
          </w:p>
        </w:tc>
        <w:tc>
          <w:tcPr>
            <w:tcW w:w="850" w:type="dxa"/>
            <w:vAlign w:val="center"/>
          </w:tcPr>
          <w:p w14:paraId="344C1704" w14:textId="77777777" w:rsidR="00D66787" w:rsidRPr="004F0B1C" w:rsidRDefault="00D66787" w:rsidP="00D66787">
            <w:pPr>
              <w:keepNext/>
              <w:keepLines/>
              <w:shd w:val="clear" w:color="auto" w:fill="FFFFFF" w:themeFill="background1"/>
              <w:jc w:val="center"/>
              <w:rPr>
                <w:rFonts w:eastAsia="SimHei"/>
                <w:sz w:val="20"/>
                <w:szCs w:val="20"/>
                <w:lang w:eastAsia="zh-CN"/>
              </w:rPr>
            </w:pPr>
            <w:r w:rsidRPr="004F0B1C">
              <w:rPr>
                <w:rFonts w:eastAsia="SimHei"/>
                <w:sz w:val="20"/>
                <w:szCs w:val="20"/>
                <w:lang w:eastAsia="zh-CN"/>
              </w:rPr>
              <w:t>第一</w:t>
            </w:r>
          </w:p>
          <w:p w14:paraId="37082325" w14:textId="068EEDF9" w:rsidR="00E6540B" w:rsidRPr="004F0B1C" w:rsidRDefault="00D66787" w:rsidP="00D66787">
            <w:pPr>
              <w:keepNext/>
              <w:keepLines/>
              <w:shd w:val="clear" w:color="auto" w:fill="FFFFFF" w:themeFill="background1"/>
              <w:jc w:val="center"/>
              <w:rPr>
                <w:rFonts w:eastAsia="SimHei"/>
                <w:sz w:val="20"/>
                <w:szCs w:val="20"/>
              </w:rPr>
            </w:pPr>
            <w:r w:rsidRPr="004F0B1C">
              <w:rPr>
                <w:rFonts w:eastAsia="SimHei"/>
                <w:sz w:val="20"/>
                <w:szCs w:val="20"/>
                <w:lang w:eastAsia="zh-CN"/>
              </w:rPr>
              <w:t>阶段</w:t>
            </w:r>
          </w:p>
        </w:tc>
        <w:tc>
          <w:tcPr>
            <w:tcW w:w="850" w:type="dxa"/>
            <w:vAlign w:val="center"/>
          </w:tcPr>
          <w:p w14:paraId="508A0A2A" w14:textId="77777777" w:rsidR="00D66787" w:rsidRPr="004F0B1C" w:rsidRDefault="00D66787" w:rsidP="00D66787">
            <w:pPr>
              <w:keepNext/>
              <w:keepLines/>
              <w:shd w:val="clear" w:color="auto" w:fill="FFFFFF" w:themeFill="background1"/>
              <w:ind w:left="-112" w:right="-106"/>
              <w:jc w:val="center"/>
              <w:rPr>
                <w:rFonts w:eastAsia="SimHei"/>
                <w:sz w:val="20"/>
                <w:szCs w:val="20"/>
                <w:lang w:eastAsia="zh-CN"/>
              </w:rPr>
            </w:pPr>
            <w:r w:rsidRPr="004F0B1C">
              <w:rPr>
                <w:rFonts w:eastAsia="SimHei"/>
                <w:sz w:val="20"/>
                <w:szCs w:val="20"/>
                <w:lang w:eastAsia="zh-CN"/>
              </w:rPr>
              <w:t>第一次</w:t>
            </w:r>
          </w:p>
          <w:p w14:paraId="4E390307" w14:textId="661BB8B6" w:rsidR="00E6540B" w:rsidRPr="004F0B1C" w:rsidRDefault="00D66787" w:rsidP="00D66787">
            <w:pPr>
              <w:keepNext/>
              <w:keepLines/>
              <w:shd w:val="clear" w:color="auto" w:fill="FFFFFF" w:themeFill="background1"/>
              <w:ind w:left="-112" w:right="-106"/>
              <w:jc w:val="center"/>
              <w:rPr>
                <w:rFonts w:eastAsia="SimHei"/>
                <w:sz w:val="20"/>
                <w:szCs w:val="20"/>
              </w:rPr>
            </w:pPr>
            <w:r w:rsidRPr="004F0B1C">
              <w:rPr>
                <w:rFonts w:eastAsia="SimHei"/>
                <w:sz w:val="20"/>
                <w:szCs w:val="20"/>
                <w:lang w:eastAsia="zh-CN"/>
              </w:rPr>
              <w:t>付款</w:t>
            </w:r>
          </w:p>
        </w:tc>
      </w:tr>
      <w:tr w:rsidR="004F0B1C" w:rsidRPr="004F0B1C" w14:paraId="28A24624" w14:textId="77777777" w:rsidTr="004C1632">
        <w:tc>
          <w:tcPr>
            <w:tcW w:w="6475" w:type="dxa"/>
          </w:tcPr>
          <w:p w14:paraId="69DB2700" w14:textId="104E96E6" w:rsidR="00AC1ED0" w:rsidRPr="004F0B1C" w:rsidRDefault="004C1632" w:rsidP="00985743">
            <w:pPr>
              <w:widowControl w:val="0"/>
              <w:shd w:val="clear" w:color="auto" w:fill="FFFFFF" w:themeFill="background1"/>
              <w:spacing w:before="20" w:after="20"/>
              <w:rPr>
                <w:rFonts w:eastAsia="SimHei"/>
                <w:bCs/>
                <w:sz w:val="20"/>
                <w:szCs w:val="20"/>
                <w:lang w:eastAsia="zh-CN"/>
              </w:rPr>
            </w:pPr>
            <w:r w:rsidRPr="004F0B1C">
              <w:rPr>
                <w:rFonts w:eastAsia="SimHei"/>
                <w:bCs/>
                <w:sz w:val="20"/>
                <w:szCs w:val="20"/>
                <w:lang w:val="en-US" w:eastAsia="zh-CN"/>
              </w:rPr>
              <w:t>组成部分</w:t>
            </w:r>
            <w:r w:rsidRPr="004F0B1C">
              <w:rPr>
                <w:rFonts w:eastAsia="SimHei"/>
                <w:bCs/>
                <w:sz w:val="20"/>
                <w:szCs w:val="20"/>
                <w:lang w:val="en-US" w:eastAsia="zh-CN"/>
              </w:rPr>
              <w:t>1</w:t>
            </w:r>
            <w:r w:rsidRPr="004F0B1C">
              <w:rPr>
                <w:rFonts w:eastAsia="SimHei"/>
                <w:bCs/>
                <w:sz w:val="20"/>
                <w:szCs w:val="20"/>
                <w:lang w:val="en-US" w:eastAsia="zh-CN"/>
              </w:rPr>
              <w:t>：监管框架和控制机制</w:t>
            </w:r>
          </w:p>
        </w:tc>
        <w:tc>
          <w:tcPr>
            <w:tcW w:w="1175" w:type="dxa"/>
            <w:vAlign w:val="center"/>
          </w:tcPr>
          <w:p w14:paraId="177408AA" w14:textId="77777777" w:rsidR="00AC1ED0" w:rsidRPr="004F0B1C" w:rsidRDefault="00AC1ED0" w:rsidP="00985743">
            <w:pPr>
              <w:shd w:val="clear" w:color="auto" w:fill="FFFFFF" w:themeFill="background1"/>
              <w:spacing w:before="20" w:after="20"/>
              <w:ind w:left="-106"/>
              <w:jc w:val="center"/>
              <w:rPr>
                <w:sz w:val="20"/>
                <w:szCs w:val="20"/>
                <w:highlight w:val="cyan"/>
                <w:lang w:eastAsia="zh-CN"/>
              </w:rPr>
            </w:pPr>
          </w:p>
        </w:tc>
        <w:tc>
          <w:tcPr>
            <w:tcW w:w="850" w:type="dxa"/>
            <w:vAlign w:val="center"/>
          </w:tcPr>
          <w:p w14:paraId="597D172E" w14:textId="77777777" w:rsidR="00AC1ED0" w:rsidRPr="004F0B1C" w:rsidRDefault="00AC1ED0" w:rsidP="00985743">
            <w:pPr>
              <w:shd w:val="clear" w:color="auto" w:fill="FFFFFF" w:themeFill="background1"/>
              <w:spacing w:before="20" w:after="20"/>
              <w:jc w:val="right"/>
              <w:rPr>
                <w:sz w:val="20"/>
                <w:szCs w:val="20"/>
                <w:lang w:eastAsia="zh-CN"/>
              </w:rPr>
            </w:pPr>
          </w:p>
        </w:tc>
        <w:tc>
          <w:tcPr>
            <w:tcW w:w="850" w:type="dxa"/>
            <w:vAlign w:val="center"/>
          </w:tcPr>
          <w:p w14:paraId="2EEF2D1C" w14:textId="77777777" w:rsidR="00AC1ED0" w:rsidRPr="004F0B1C" w:rsidRDefault="00AC1ED0" w:rsidP="00985743">
            <w:pPr>
              <w:shd w:val="clear" w:color="auto" w:fill="FFFFFF" w:themeFill="background1"/>
              <w:spacing w:before="20" w:after="20"/>
              <w:jc w:val="right"/>
              <w:rPr>
                <w:sz w:val="20"/>
                <w:szCs w:val="20"/>
                <w:lang w:eastAsia="zh-CN"/>
              </w:rPr>
            </w:pPr>
          </w:p>
        </w:tc>
      </w:tr>
      <w:tr w:rsidR="004F0B1C" w:rsidRPr="004F0B1C" w14:paraId="0254EEB5" w14:textId="77777777" w:rsidTr="004C1632">
        <w:tc>
          <w:tcPr>
            <w:tcW w:w="6475" w:type="dxa"/>
          </w:tcPr>
          <w:p w14:paraId="16EB7932" w14:textId="3DB79B3D" w:rsidR="00E11AA0" w:rsidRPr="004F0B1C" w:rsidRDefault="00B6456E" w:rsidP="00985743">
            <w:pPr>
              <w:widowControl w:val="0"/>
              <w:shd w:val="clear" w:color="auto" w:fill="FFFFFF" w:themeFill="background1"/>
              <w:jc w:val="left"/>
              <w:rPr>
                <w:sz w:val="20"/>
                <w:szCs w:val="20"/>
                <w:lang w:eastAsia="zh-CN"/>
              </w:rPr>
            </w:pPr>
            <w:r w:rsidRPr="004F0B1C">
              <w:rPr>
                <w:rFonts w:eastAsia="KaiTi"/>
                <w:sz w:val="20"/>
                <w:szCs w:val="20"/>
                <w:lang w:eastAsia="zh-CN"/>
              </w:rPr>
              <w:t>1.1</w:t>
            </w:r>
            <w:r w:rsidR="00343038" w:rsidRPr="004F0B1C">
              <w:rPr>
                <w:rFonts w:eastAsia="KaiTi"/>
                <w:sz w:val="20"/>
                <w:szCs w:val="20"/>
                <w:lang w:eastAsia="zh-CN"/>
              </w:rPr>
              <w:tab/>
            </w:r>
            <w:r w:rsidR="005D74A3" w:rsidRPr="004F0B1C">
              <w:rPr>
                <w:rFonts w:eastAsia="KaiTi"/>
                <w:sz w:val="20"/>
                <w:szCs w:val="20"/>
                <w:lang w:val="en-US" w:eastAsia="zh-CN"/>
              </w:rPr>
              <w:t>建立一体化的电子许可证和配额系统：</w:t>
            </w:r>
            <w:r w:rsidR="005D74A3" w:rsidRPr="004F0B1C">
              <w:rPr>
                <w:rFonts w:hint="eastAsia"/>
                <w:sz w:val="20"/>
                <w:szCs w:val="20"/>
                <w:lang w:val="en-US" w:eastAsia="zh-CN"/>
              </w:rPr>
              <w:t>在所有海关边境检查站设计和实施电子许可证和配额系统，并为国家臭氧机构人员、海关官员和进口商提供相关培训；制定氢氟碳化物进口知道准则；更新海关编码和每季度召开会议核对数据，消除报告中的差异，从而提高数据的质量和准确性。</w:t>
            </w:r>
          </w:p>
        </w:tc>
        <w:tc>
          <w:tcPr>
            <w:tcW w:w="1175" w:type="dxa"/>
            <w:vAlign w:val="center"/>
          </w:tcPr>
          <w:p w14:paraId="62953EFD" w14:textId="14AEAE31" w:rsidR="00AC1ED0" w:rsidRPr="004F0B1C" w:rsidRDefault="004C1632" w:rsidP="00985743">
            <w:pPr>
              <w:shd w:val="clear" w:color="auto" w:fill="FFFFFF" w:themeFill="background1"/>
              <w:spacing w:before="20" w:after="20"/>
              <w:ind w:left="-106"/>
              <w:jc w:val="center"/>
              <w:rPr>
                <w:sz w:val="20"/>
                <w:szCs w:val="20"/>
                <w:highlight w:val="cyan"/>
              </w:rPr>
            </w:pPr>
            <w:r w:rsidRPr="004F0B1C">
              <w:rPr>
                <w:sz w:val="20"/>
                <w:szCs w:val="20"/>
              </w:rPr>
              <w:t>环境规划署</w:t>
            </w:r>
          </w:p>
        </w:tc>
        <w:tc>
          <w:tcPr>
            <w:tcW w:w="850" w:type="dxa"/>
            <w:vAlign w:val="center"/>
          </w:tcPr>
          <w:p w14:paraId="129E6939" w14:textId="42634F03" w:rsidR="00AC1ED0" w:rsidRPr="004F0B1C" w:rsidRDefault="00AC1ED0" w:rsidP="00985743">
            <w:pPr>
              <w:shd w:val="clear" w:color="auto" w:fill="FFFFFF" w:themeFill="background1"/>
              <w:spacing w:before="20" w:after="20"/>
              <w:jc w:val="right"/>
              <w:rPr>
                <w:sz w:val="20"/>
                <w:szCs w:val="20"/>
              </w:rPr>
            </w:pPr>
            <w:r w:rsidRPr="004F0B1C">
              <w:rPr>
                <w:sz w:val="20"/>
                <w:szCs w:val="20"/>
              </w:rPr>
              <w:t>55,000</w:t>
            </w:r>
          </w:p>
        </w:tc>
        <w:tc>
          <w:tcPr>
            <w:tcW w:w="850" w:type="dxa"/>
            <w:vAlign w:val="center"/>
          </w:tcPr>
          <w:p w14:paraId="6237661A" w14:textId="0AC67976" w:rsidR="00AC1ED0" w:rsidRPr="004F0B1C" w:rsidRDefault="00AC1ED0" w:rsidP="00985743">
            <w:pPr>
              <w:shd w:val="clear" w:color="auto" w:fill="FFFFFF" w:themeFill="background1"/>
              <w:spacing w:before="20" w:after="20"/>
              <w:jc w:val="right"/>
              <w:rPr>
                <w:sz w:val="20"/>
                <w:szCs w:val="20"/>
              </w:rPr>
            </w:pPr>
            <w:r w:rsidRPr="004F0B1C">
              <w:rPr>
                <w:sz w:val="20"/>
                <w:szCs w:val="20"/>
              </w:rPr>
              <w:t>35,000</w:t>
            </w:r>
          </w:p>
        </w:tc>
      </w:tr>
      <w:tr w:rsidR="004F0B1C" w:rsidRPr="004F0B1C" w14:paraId="49644CC0" w14:textId="77777777" w:rsidTr="004C1632">
        <w:tc>
          <w:tcPr>
            <w:tcW w:w="6475" w:type="dxa"/>
          </w:tcPr>
          <w:p w14:paraId="00551778" w14:textId="5D58AA8B" w:rsidR="00AC1ED0" w:rsidRPr="004F0B1C" w:rsidRDefault="001255C4" w:rsidP="00985743">
            <w:pPr>
              <w:shd w:val="clear" w:color="auto" w:fill="FFFFFF" w:themeFill="background1"/>
              <w:jc w:val="left"/>
              <w:rPr>
                <w:sz w:val="20"/>
                <w:szCs w:val="20"/>
              </w:rPr>
            </w:pPr>
            <w:r w:rsidRPr="004F0B1C">
              <w:rPr>
                <w:rFonts w:eastAsia="KaiTi"/>
                <w:sz w:val="20"/>
                <w:szCs w:val="20"/>
                <w:lang w:val="en-US" w:eastAsia="zh-CN"/>
              </w:rPr>
              <w:t>1.2</w:t>
            </w:r>
            <w:r w:rsidR="00343038" w:rsidRPr="004F0B1C">
              <w:rPr>
                <w:rFonts w:eastAsia="KaiTi"/>
                <w:sz w:val="20"/>
                <w:szCs w:val="20"/>
                <w:lang w:val="en-US" w:eastAsia="zh-CN"/>
              </w:rPr>
              <w:tab/>
            </w:r>
            <w:r w:rsidRPr="004F0B1C">
              <w:rPr>
                <w:rFonts w:eastAsia="KaiTi"/>
                <w:sz w:val="20"/>
                <w:szCs w:val="20"/>
                <w:lang w:val="en-US" w:eastAsia="zh-CN"/>
              </w:rPr>
              <w:t>加强记录和报告工作：</w:t>
            </w:r>
            <w:r w:rsidRPr="004F0B1C">
              <w:rPr>
                <w:rFonts w:hint="eastAsia"/>
                <w:sz w:val="20"/>
                <w:szCs w:val="20"/>
                <w:lang w:val="en-US" w:eastAsia="zh-CN"/>
              </w:rPr>
              <w:t>每年至少与利益攸关方和主管部门举行一次会议，以监测许可证和配额制度的实施情况，并为记录氢氟碳化物配额提供指导；每年对所有</w:t>
            </w:r>
            <w:r w:rsidRPr="004F0B1C">
              <w:rPr>
                <w:rFonts w:hint="eastAsia"/>
                <w:sz w:val="20"/>
                <w:szCs w:val="20"/>
                <w:lang w:val="en-US" w:eastAsia="zh-CN"/>
              </w:rPr>
              <w:t>21</w:t>
            </w:r>
            <w:r w:rsidRPr="004F0B1C">
              <w:rPr>
                <w:rFonts w:hint="eastAsia"/>
                <w:sz w:val="20"/>
                <w:szCs w:val="20"/>
                <w:lang w:val="en-US" w:eastAsia="zh-CN"/>
              </w:rPr>
              <w:t>家氢氟碳化物进口商进行实地视察，核实其是否遵守记录和报告要求，包括进行视察后分析和采取后续行动；开展关于识别和预防非法贸易的研究；按物质和行业细分，对氢氟碳化物消费量进行一次详细调查。</w:t>
            </w:r>
            <w:r w:rsidRPr="004F0B1C">
              <w:rPr>
                <w:rFonts w:hint="eastAsia"/>
                <w:sz w:val="20"/>
                <w:szCs w:val="20"/>
                <w:lang w:val="en-US" w:eastAsia="zh-CN"/>
              </w:rPr>
              <w:t xml:space="preserve"> </w:t>
            </w:r>
            <w:r w:rsidRPr="004F0B1C">
              <w:rPr>
                <w:rFonts w:hint="eastAsia"/>
                <w:sz w:val="20"/>
                <w:szCs w:val="20"/>
                <w:lang w:val="en-US" w:eastAsia="zh-CN"/>
              </w:rPr>
              <w:t>（经讨论，用一项可行性研究取代了拟议的调查，该项研究是为了于</w:t>
            </w:r>
            <w:r w:rsidRPr="004F0B1C">
              <w:rPr>
                <w:rFonts w:hint="eastAsia"/>
                <w:sz w:val="20"/>
                <w:szCs w:val="20"/>
                <w:lang w:val="en-US" w:eastAsia="zh-CN"/>
              </w:rPr>
              <w:t>2029</w:t>
            </w:r>
            <w:r w:rsidRPr="004F0B1C">
              <w:rPr>
                <w:rFonts w:hint="eastAsia"/>
                <w:sz w:val="20"/>
                <w:szCs w:val="20"/>
                <w:lang w:val="en-US" w:eastAsia="zh-CN"/>
              </w:rPr>
              <w:t>年</w:t>
            </w:r>
            <w:r w:rsidRPr="004F0B1C">
              <w:rPr>
                <w:rFonts w:hint="eastAsia"/>
                <w:sz w:val="20"/>
                <w:szCs w:val="20"/>
                <w:lang w:val="en-US" w:eastAsia="zh-CN"/>
              </w:rPr>
              <w:t>12</w:t>
            </w:r>
            <w:r w:rsidRPr="004F0B1C">
              <w:rPr>
                <w:rFonts w:hint="eastAsia"/>
                <w:sz w:val="20"/>
                <w:szCs w:val="20"/>
                <w:lang w:val="en-US" w:eastAsia="zh-CN"/>
              </w:rPr>
              <w:t>月</w:t>
            </w:r>
            <w:r w:rsidRPr="004F0B1C">
              <w:rPr>
                <w:rFonts w:hint="eastAsia"/>
                <w:sz w:val="20"/>
                <w:szCs w:val="20"/>
                <w:lang w:val="en-US" w:eastAsia="zh-CN"/>
              </w:rPr>
              <w:t>31</w:t>
            </w:r>
            <w:r w:rsidRPr="004F0B1C">
              <w:rPr>
                <w:rFonts w:hint="eastAsia"/>
                <w:sz w:val="20"/>
                <w:szCs w:val="20"/>
                <w:lang w:val="en-US" w:eastAsia="zh-CN"/>
              </w:rPr>
              <w:t>日前禁止进口使用氢氟碳化物的家用和独立商用制冷设备。</w:t>
            </w:r>
            <w:r w:rsidRPr="004F0B1C">
              <w:rPr>
                <w:rFonts w:hint="eastAsia"/>
                <w:sz w:val="20"/>
                <w:szCs w:val="20"/>
                <w:lang w:val="en-US"/>
              </w:rPr>
              <w:t>）</w:t>
            </w:r>
          </w:p>
        </w:tc>
        <w:tc>
          <w:tcPr>
            <w:tcW w:w="1175" w:type="dxa"/>
            <w:vAlign w:val="center"/>
          </w:tcPr>
          <w:p w14:paraId="5B71F53D" w14:textId="748F0512" w:rsidR="00AC1ED0"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3DDA0A2A" w14:textId="7AB0CB08" w:rsidR="00AC1ED0" w:rsidRPr="004F0B1C" w:rsidRDefault="00AC1ED0" w:rsidP="00985743">
            <w:pPr>
              <w:shd w:val="clear" w:color="auto" w:fill="FFFFFF" w:themeFill="background1"/>
              <w:spacing w:before="20" w:after="20"/>
              <w:jc w:val="right"/>
              <w:rPr>
                <w:sz w:val="20"/>
                <w:szCs w:val="20"/>
              </w:rPr>
            </w:pPr>
            <w:r w:rsidRPr="004F0B1C">
              <w:rPr>
                <w:sz w:val="20"/>
                <w:szCs w:val="20"/>
              </w:rPr>
              <w:t>55,000</w:t>
            </w:r>
          </w:p>
        </w:tc>
        <w:tc>
          <w:tcPr>
            <w:tcW w:w="850" w:type="dxa"/>
            <w:vAlign w:val="center"/>
          </w:tcPr>
          <w:p w14:paraId="70C4CFC9" w14:textId="77777777" w:rsidR="00AC1ED0" w:rsidRPr="004F0B1C" w:rsidRDefault="00AC1ED0" w:rsidP="00985743">
            <w:pPr>
              <w:shd w:val="clear" w:color="auto" w:fill="FFFFFF" w:themeFill="background1"/>
              <w:spacing w:before="20" w:after="20"/>
              <w:jc w:val="right"/>
              <w:rPr>
                <w:sz w:val="20"/>
                <w:szCs w:val="20"/>
              </w:rPr>
            </w:pPr>
            <w:r w:rsidRPr="004F0B1C">
              <w:rPr>
                <w:sz w:val="20"/>
                <w:szCs w:val="20"/>
              </w:rPr>
              <w:t>25,000</w:t>
            </w:r>
          </w:p>
        </w:tc>
      </w:tr>
      <w:tr w:rsidR="004F0B1C" w:rsidRPr="004F0B1C" w14:paraId="242E2C4E" w14:textId="77777777" w:rsidTr="004C1632">
        <w:tc>
          <w:tcPr>
            <w:tcW w:w="6475" w:type="dxa"/>
          </w:tcPr>
          <w:p w14:paraId="022453B2" w14:textId="2D936BC4" w:rsidR="00AC1ED0" w:rsidRPr="004F0B1C" w:rsidRDefault="002E050D" w:rsidP="00985743">
            <w:pPr>
              <w:shd w:val="clear" w:color="auto" w:fill="FFFFFF" w:themeFill="background1"/>
              <w:jc w:val="left"/>
              <w:rPr>
                <w:sz w:val="20"/>
                <w:szCs w:val="20"/>
                <w:lang w:eastAsia="zh-CN"/>
              </w:rPr>
            </w:pPr>
            <w:r w:rsidRPr="004F0B1C">
              <w:rPr>
                <w:rFonts w:eastAsia="KaiTi"/>
                <w:sz w:val="20"/>
                <w:szCs w:val="20"/>
                <w:lang w:eastAsia="zh-CN"/>
              </w:rPr>
              <w:t>1.3</w:t>
            </w:r>
            <w:r w:rsidR="00343038" w:rsidRPr="004F0B1C">
              <w:rPr>
                <w:rFonts w:eastAsia="KaiTi"/>
                <w:sz w:val="20"/>
                <w:szCs w:val="20"/>
                <w:lang w:eastAsia="zh-CN"/>
              </w:rPr>
              <w:tab/>
            </w:r>
            <w:r w:rsidR="00E73D44" w:rsidRPr="004F0B1C">
              <w:rPr>
                <w:rFonts w:eastAsia="KaiTi"/>
                <w:sz w:val="20"/>
                <w:szCs w:val="20"/>
                <w:lang w:val="en-US" w:eastAsia="zh-CN"/>
              </w:rPr>
              <w:t>海关和其他执法人员培训：</w:t>
            </w:r>
            <w:r w:rsidR="00E73D44" w:rsidRPr="004F0B1C">
              <w:rPr>
                <w:rFonts w:hint="eastAsia"/>
                <w:sz w:val="20"/>
                <w:szCs w:val="20"/>
                <w:lang w:val="en-US" w:eastAsia="zh-CN"/>
              </w:rPr>
              <w:t>至少培训</w:t>
            </w:r>
            <w:r w:rsidR="00E73D44" w:rsidRPr="004F0B1C">
              <w:rPr>
                <w:rFonts w:hint="eastAsia"/>
                <w:sz w:val="20"/>
                <w:szCs w:val="20"/>
                <w:lang w:val="en-US" w:eastAsia="zh-CN"/>
              </w:rPr>
              <w:t>250</w:t>
            </w:r>
            <w:r w:rsidR="00E73D44" w:rsidRPr="004F0B1C">
              <w:rPr>
                <w:rFonts w:hint="eastAsia"/>
                <w:sz w:val="20"/>
                <w:szCs w:val="20"/>
                <w:lang w:val="en-US" w:eastAsia="zh-CN"/>
              </w:rPr>
              <w:t>名海关和执法人员（经讨论后增至</w:t>
            </w:r>
            <w:r w:rsidR="00E73D44" w:rsidRPr="004F0B1C">
              <w:rPr>
                <w:rFonts w:hint="eastAsia"/>
                <w:sz w:val="20"/>
                <w:szCs w:val="20"/>
                <w:lang w:val="en-US" w:eastAsia="zh-CN"/>
              </w:rPr>
              <w:t>350</w:t>
            </w:r>
            <w:r w:rsidR="00E73D44" w:rsidRPr="004F0B1C">
              <w:rPr>
                <w:rFonts w:hint="eastAsia"/>
                <w:sz w:val="20"/>
                <w:szCs w:val="20"/>
                <w:lang w:val="en-US" w:eastAsia="zh-CN"/>
              </w:rPr>
              <w:t>名），培训内容包括氢氟碳化物相关法规、管控措施以及如何防止非法氢氟碳化物贸易，其中女性参与率目标为</w:t>
            </w:r>
            <w:r w:rsidR="00E73D44" w:rsidRPr="004F0B1C">
              <w:rPr>
                <w:rFonts w:hint="eastAsia"/>
                <w:sz w:val="20"/>
                <w:szCs w:val="20"/>
                <w:lang w:val="en-US" w:eastAsia="zh-CN"/>
              </w:rPr>
              <w:t>20%</w:t>
            </w:r>
            <w:r w:rsidR="00E73D44" w:rsidRPr="004F0B1C">
              <w:rPr>
                <w:rFonts w:hint="eastAsia"/>
                <w:sz w:val="20"/>
                <w:szCs w:val="20"/>
                <w:lang w:val="en-US" w:eastAsia="zh-CN"/>
              </w:rPr>
              <w:t>。</w:t>
            </w:r>
          </w:p>
        </w:tc>
        <w:tc>
          <w:tcPr>
            <w:tcW w:w="1175" w:type="dxa"/>
            <w:vAlign w:val="center"/>
          </w:tcPr>
          <w:p w14:paraId="46AB94B4" w14:textId="1625F129" w:rsidR="00AC1ED0"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3F748A58" w14:textId="77777777" w:rsidR="00AC1ED0" w:rsidRPr="004F0B1C" w:rsidRDefault="00AC1ED0" w:rsidP="00985743">
            <w:pPr>
              <w:shd w:val="clear" w:color="auto" w:fill="FFFFFF" w:themeFill="background1"/>
              <w:spacing w:before="20" w:after="20"/>
              <w:jc w:val="right"/>
              <w:rPr>
                <w:sz w:val="20"/>
                <w:szCs w:val="20"/>
              </w:rPr>
            </w:pPr>
            <w:r w:rsidRPr="004F0B1C">
              <w:rPr>
                <w:sz w:val="20"/>
                <w:szCs w:val="20"/>
              </w:rPr>
              <w:t>60,000</w:t>
            </w:r>
          </w:p>
        </w:tc>
        <w:tc>
          <w:tcPr>
            <w:tcW w:w="850" w:type="dxa"/>
            <w:vAlign w:val="center"/>
          </w:tcPr>
          <w:p w14:paraId="74EC3159" w14:textId="77777777" w:rsidR="00AC1ED0" w:rsidRPr="004F0B1C" w:rsidRDefault="00AC1ED0" w:rsidP="00985743">
            <w:pPr>
              <w:shd w:val="clear" w:color="auto" w:fill="FFFFFF" w:themeFill="background1"/>
              <w:spacing w:before="20" w:after="20"/>
              <w:jc w:val="right"/>
              <w:rPr>
                <w:sz w:val="20"/>
                <w:szCs w:val="20"/>
              </w:rPr>
            </w:pPr>
            <w:r w:rsidRPr="004F0B1C">
              <w:rPr>
                <w:sz w:val="20"/>
                <w:szCs w:val="20"/>
              </w:rPr>
              <w:t>25,000</w:t>
            </w:r>
          </w:p>
        </w:tc>
      </w:tr>
      <w:tr w:rsidR="004F0B1C" w:rsidRPr="004F0B1C" w14:paraId="4178573A" w14:textId="77777777" w:rsidTr="004C1632">
        <w:tc>
          <w:tcPr>
            <w:tcW w:w="6475" w:type="dxa"/>
          </w:tcPr>
          <w:p w14:paraId="41938440" w14:textId="7B36724B" w:rsidR="00450908" w:rsidRPr="004F0B1C" w:rsidRDefault="00E73D44" w:rsidP="00E73D44">
            <w:pPr>
              <w:widowControl w:val="0"/>
              <w:shd w:val="clear" w:color="auto" w:fill="FFFFFF" w:themeFill="background1"/>
              <w:spacing w:before="20" w:after="20"/>
              <w:rPr>
                <w:rFonts w:eastAsia="SimHei"/>
                <w:bCs/>
                <w:sz w:val="20"/>
                <w:szCs w:val="20"/>
                <w:lang w:val="en-US" w:eastAsia="zh-CN"/>
              </w:rPr>
            </w:pPr>
            <w:r w:rsidRPr="004F0B1C">
              <w:rPr>
                <w:rFonts w:eastAsia="SimHei" w:hint="eastAsia"/>
                <w:bCs/>
                <w:sz w:val="20"/>
                <w:szCs w:val="20"/>
                <w:lang w:val="en-US" w:eastAsia="zh-CN"/>
              </w:rPr>
              <w:t>组成部分</w:t>
            </w:r>
            <w:r w:rsidR="00756963" w:rsidRPr="004F0B1C">
              <w:rPr>
                <w:rFonts w:eastAsia="SimHei" w:hint="eastAsia"/>
                <w:bCs/>
                <w:sz w:val="20"/>
                <w:szCs w:val="20"/>
                <w:lang w:val="en-US" w:eastAsia="zh-CN"/>
              </w:rPr>
              <w:t>2</w:t>
            </w:r>
            <w:r w:rsidRPr="004F0B1C">
              <w:rPr>
                <w:rFonts w:eastAsia="SimHei" w:hint="eastAsia"/>
                <w:bCs/>
                <w:sz w:val="20"/>
                <w:szCs w:val="20"/>
                <w:lang w:val="en-US" w:eastAsia="zh-CN"/>
              </w:rPr>
              <w:t>：能力建设</w:t>
            </w:r>
          </w:p>
        </w:tc>
        <w:tc>
          <w:tcPr>
            <w:tcW w:w="1175" w:type="dxa"/>
          </w:tcPr>
          <w:p w14:paraId="534574AC" w14:textId="7F8B00F8" w:rsidR="00450908" w:rsidRPr="004F0B1C" w:rsidRDefault="00450908" w:rsidP="00985743">
            <w:pPr>
              <w:keepNext/>
              <w:keepLines/>
              <w:shd w:val="clear" w:color="auto" w:fill="FFFFFF" w:themeFill="background1"/>
              <w:spacing w:before="20" w:after="20"/>
              <w:ind w:left="-106"/>
              <w:jc w:val="center"/>
              <w:rPr>
                <w:sz w:val="20"/>
                <w:szCs w:val="20"/>
              </w:rPr>
            </w:pPr>
          </w:p>
        </w:tc>
        <w:tc>
          <w:tcPr>
            <w:tcW w:w="850" w:type="dxa"/>
          </w:tcPr>
          <w:p w14:paraId="2A99DA21" w14:textId="77777777" w:rsidR="00450908" w:rsidRPr="004F0B1C" w:rsidRDefault="00450908" w:rsidP="00985743">
            <w:pPr>
              <w:keepNext/>
              <w:keepLines/>
              <w:shd w:val="clear" w:color="auto" w:fill="FFFFFF" w:themeFill="background1"/>
              <w:spacing w:before="20" w:after="20"/>
              <w:jc w:val="right"/>
              <w:rPr>
                <w:sz w:val="20"/>
                <w:szCs w:val="20"/>
              </w:rPr>
            </w:pPr>
          </w:p>
        </w:tc>
        <w:tc>
          <w:tcPr>
            <w:tcW w:w="850" w:type="dxa"/>
          </w:tcPr>
          <w:p w14:paraId="6B51F030" w14:textId="77777777" w:rsidR="00450908" w:rsidRPr="004F0B1C" w:rsidRDefault="00450908" w:rsidP="00985743">
            <w:pPr>
              <w:keepNext/>
              <w:keepLines/>
              <w:shd w:val="clear" w:color="auto" w:fill="FFFFFF" w:themeFill="background1"/>
              <w:spacing w:before="20" w:after="20"/>
              <w:jc w:val="right"/>
              <w:rPr>
                <w:sz w:val="20"/>
                <w:szCs w:val="20"/>
              </w:rPr>
            </w:pPr>
          </w:p>
        </w:tc>
      </w:tr>
      <w:tr w:rsidR="004F0B1C" w:rsidRPr="004F0B1C" w14:paraId="137475D7" w14:textId="77777777" w:rsidTr="004C1632">
        <w:tc>
          <w:tcPr>
            <w:tcW w:w="6475" w:type="dxa"/>
          </w:tcPr>
          <w:p w14:paraId="40B7143A" w14:textId="0B9A0CCE" w:rsidR="003635E3" w:rsidRPr="004F0B1C" w:rsidRDefault="00E901F6" w:rsidP="00985743">
            <w:pPr>
              <w:shd w:val="clear" w:color="auto" w:fill="FFFFFF" w:themeFill="background1"/>
              <w:jc w:val="left"/>
              <w:rPr>
                <w:sz w:val="20"/>
                <w:szCs w:val="20"/>
                <w:lang w:eastAsia="zh-CN"/>
              </w:rPr>
            </w:pPr>
            <w:r w:rsidRPr="004F0B1C">
              <w:rPr>
                <w:rFonts w:eastAsia="KaiTi"/>
                <w:sz w:val="20"/>
                <w:szCs w:val="20"/>
                <w:lang w:eastAsia="zh-CN"/>
              </w:rPr>
              <w:t>2.1</w:t>
            </w:r>
            <w:r w:rsidR="00343038" w:rsidRPr="004F0B1C">
              <w:rPr>
                <w:rFonts w:eastAsia="KaiTi"/>
                <w:sz w:val="20"/>
                <w:szCs w:val="20"/>
                <w:lang w:eastAsia="zh-CN"/>
              </w:rPr>
              <w:tab/>
            </w:r>
            <w:r w:rsidR="00C80E7E" w:rsidRPr="004F0B1C">
              <w:rPr>
                <w:rFonts w:eastAsia="KaiTi"/>
                <w:sz w:val="20"/>
                <w:szCs w:val="20"/>
                <w:lang w:val="en-US" w:eastAsia="zh-CN"/>
              </w:rPr>
              <w:t>加强行业协会：</w:t>
            </w:r>
            <w:r w:rsidR="00C80E7E" w:rsidRPr="004F0B1C">
              <w:rPr>
                <w:rFonts w:hint="eastAsia"/>
                <w:sz w:val="20"/>
                <w:szCs w:val="20"/>
                <w:lang w:val="en-US" w:eastAsia="zh-CN"/>
              </w:rPr>
              <w:t>支持各协会促进非正规技师的加入，并增加其在培训和能力建设活动中的参与（举行</w:t>
            </w:r>
            <w:r w:rsidR="00C80E7E" w:rsidRPr="004F0B1C">
              <w:rPr>
                <w:rFonts w:hint="eastAsia"/>
                <w:sz w:val="20"/>
                <w:szCs w:val="20"/>
                <w:lang w:val="en-US" w:eastAsia="zh-CN"/>
              </w:rPr>
              <w:t>12</w:t>
            </w:r>
            <w:r w:rsidR="00C80E7E" w:rsidRPr="004F0B1C">
              <w:rPr>
                <w:rFonts w:hint="eastAsia"/>
                <w:sz w:val="20"/>
                <w:szCs w:val="20"/>
                <w:lang w:val="en-US" w:eastAsia="zh-CN"/>
              </w:rPr>
              <w:t>次会议，覆盖</w:t>
            </w:r>
            <w:r w:rsidR="00C80E7E" w:rsidRPr="004F0B1C">
              <w:rPr>
                <w:rFonts w:hint="eastAsia"/>
                <w:sz w:val="20"/>
                <w:szCs w:val="20"/>
                <w:lang w:val="en-US" w:eastAsia="zh-CN"/>
              </w:rPr>
              <w:t>2,412</w:t>
            </w:r>
            <w:r w:rsidR="00C80E7E" w:rsidRPr="004F0B1C">
              <w:rPr>
                <w:rFonts w:hint="eastAsia"/>
                <w:sz w:val="20"/>
                <w:szCs w:val="20"/>
                <w:lang w:val="en-US" w:eastAsia="zh-CN"/>
              </w:rPr>
              <w:t>名非正规技师，其中女性参与率目标为</w:t>
            </w:r>
            <w:r w:rsidR="00C80E7E" w:rsidRPr="004F0B1C">
              <w:rPr>
                <w:rFonts w:hint="eastAsia"/>
                <w:sz w:val="20"/>
                <w:szCs w:val="20"/>
                <w:lang w:val="en-US" w:eastAsia="zh-CN"/>
              </w:rPr>
              <w:t>40-50%</w:t>
            </w:r>
            <w:r w:rsidR="00C80E7E" w:rsidRPr="004F0B1C">
              <w:rPr>
                <w:rFonts w:hint="eastAsia"/>
                <w:sz w:val="20"/>
                <w:szCs w:val="20"/>
                <w:lang w:val="en-US" w:eastAsia="zh-CN"/>
              </w:rPr>
              <w:t>）。</w:t>
            </w:r>
          </w:p>
        </w:tc>
        <w:tc>
          <w:tcPr>
            <w:tcW w:w="1175" w:type="dxa"/>
            <w:vAlign w:val="center"/>
          </w:tcPr>
          <w:p w14:paraId="4A8FCBD6" w14:textId="751943E5" w:rsidR="00450908" w:rsidRPr="004F0B1C" w:rsidRDefault="004C1632" w:rsidP="00985743">
            <w:pPr>
              <w:shd w:val="clear" w:color="auto" w:fill="FFFFFF" w:themeFill="background1"/>
              <w:spacing w:before="20" w:after="20"/>
              <w:ind w:left="-107"/>
              <w:jc w:val="center"/>
              <w:rPr>
                <w:sz w:val="20"/>
                <w:szCs w:val="20"/>
              </w:rPr>
            </w:pPr>
            <w:r w:rsidRPr="004F0B1C">
              <w:rPr>
                <w:sz w:val="20"/>
                <w:szCs w:val="20"/>
              </w:rPr>
              <w:t>环境规划署</w:t>
            </w:r>
          </w:p>
        </w:tc>
        <w:tc>
          <w:tcPr>
            <w:tcW w:w="850" w:type="dxa"/>
            <w:vAlign w:val="center"/>
          </w:tcPr>
          <w:p w14:paraId="098BB79F" w14:textId="73BE18F4" w:rsidR="00450908" w:rsidRPr="004F0B1C" w:rsidRDefault="00450908" w:rsidP="00985743">
            <w:pPr>
              <w:shd w:val="clear" w:color="auto" w:fill="FFFFFF" w:themeFill="background1"/>
              <w:spacing w:before="20" w:after="20"/>
              <w:jc w:val="right"/>
              <w:rPr>
                <w:sz w:val="20"/>
                <w:szCs w:val="20"/>
              </w:rPr>
            </w:pPr>
            <w:r w:rsidRPr="004F0B1C">
              <w:rPr>
                <w:sz w:val="20"/>
                <w:szCs w:val="20"/>
              </w:rPr>
              <w:t>15,000</w:t>
            </w:r>
          </w:p>
        </w:tc>
        <w:tc>
          <w:tcPr>
            <w:tcW w:w="850" w:type="dxa"/>
            <w:vAlign w:val="center"/>
          </w:tcPr>
          <w:p w14:paraId="5010114C" w14:textId="59E5D925" w:rsidR="00450908" w:rsidRPr="004F0B1C" w:rsidRDefault="00450908" w:rsidP="00985743">
            <w:pPr>
              <w:shd w:val="clear" w:color="auto" w:fill="FFFFFF" w:themeFill="background1"/>
              <w:spacing w:before="20" w:after="20"/>
              <w:jc w:val="right"/>
              <w:rPr>
                <w:sz w:val="20"/>
                <w:szCs w:val="20"/>
              </w:rPr>
            </w:pPr>
            <w:r w:rsidRPr="004F0B1C">
              <w:rPr>
                <w:sz w:val="20"/>
                <w:szCs w:val="20"/>
              </w:rPr>
              <w:t>5,000</w:t>
            </w:r>
          </w:p>
        </w:tc>
      </w:tr>
      <w:tr w:rsidR="004F0B1C" w:rsidRPr="004F0B1C" w14:paraId="56771923" w14:textId="77777777" w:rsidTr="004C1632">
        <w:tc>
          <w:tcPr>
            <w:tcW w:w="6475" w:type="dxa"/>
          </w:tcPr>
          <w:p w14:paraId="75D97BCA" w14:textId="2FEA0311" w:rsidR="003635E3" w:rsidRPr="004F0B1C" w:rsidRDefault="00353584" w:rsidP="00985743">
            <w:pPr>
              <w:shd w:val="clear" w:color="auto" w:fill="FFFFFF" w:themeFill="background1"/>
              <w:jc w:val="left"/>
              <w:rPr>
                <w:sz w:val="20"/>
                <w:szCs w:val="20"/>
                <w:lang w:eastAsia="zh-CN"/>
              </w:rPr>
            </w:pPr>
            <w:r w:rsidRPr="004F0B1C">
              <w:rPr>
                <w:rFonts w:eastAsia="KaiTi"/>
                <w:sz w:val="20"/>
                <w:szCs w:val="20"/>
                <w:lang w:eastAsia="zh-CN"/>
              </w:rPr>
              <w:t>2.2</w:t>
            </w:r>
            <w:r w:rsidR="00343038" w:rsidRPr="004F0B1C">
              <w:rPr>
                <w:rFonts w:eastAsia="KaiTi"/>
                <w:sz w:val="20"/>
                <w:szCs w:val="20"/>
                <w:lang w:eastAsia="zh-CN"/>
              </w:rPr>
              <w:tab/>
            </w:r>
            <w:r w:rsidR="00C80E7E" w:rsidRPr="004F0B1C">
              <w:rPr>
                <w:rFonts w:eastAsia="KaiTi"/>
                <w:sz w:val="20"/>
                <w:szCs w:val="20"/>
                <w:lang w:val="en-US" w:eastAsia="zh-CN"/>
              </w:rPr>
              <w:t>加强女技师在制冷行业协会中的参与：</w:t>
            </w:r>
            <w:r w:rsidR="00C80E7E" w:rsidRPr="004F0B1C">
              <w:rPr>
                <w:rFonts w:hint="eastAsia"/>
                <w:sz w:val="20"/>
                <w:szCs w:val="20"/>
                <w:lang w:val="en-US" w:eastAsia="zh-CN"/>
              </w:rPr>
              <w:t>提高制冷和空调行业女性从业人员的认识，并鼓励她们加入协会（举办</w:t>
            </w:r>
            <w:r w:rsidR="00C80E7E" w:rsidRPr="004F0B1C">
              <w:rPr>
                <w:rFonts w:hint="eastAsia"/>
                <w:sz w:val="20"/>
                <w:szCs w:val="20"/>
                <w:lang w:val="en-US" w:eastAsia="zh-CN"/>
              </w:rPr>
              <w:t>8</w:t>
            </w:r>
            <w:r w:rsidR="00C80E7E" w:rsidRPr="004F0B1C">
              <w:rPr>
                <w:rFonts w:hint="eastAsia"/>
                <w:sz w:val="20"/>
                <w:szCs w:val="20"/>
                <w:lang w:val="en-US" w:eastAsia="zh-CN"/>
              </w:rPr>
              <w:t>次会议，覆盖</w:t>
            </w:r>
            <w:r w:rsidR="00C80E7E" w:rsidRPr="004F0B1C">
              <w:rPr>
                <w:rFonts w:hint="eastAsia"/>
                <w:sz w:val="20"/>
                <w:szCs w:val="20"/>
                <w:lang w:val="en-US" w:eastAsia="zh-CN"/>
              </w:rPr>
              <w:t>360</w:t>
            </w:r>
            <w:r w:rsidR="00C80E7E" w:rsidRPr="004F0B1C">
              <w:rPr>
                <w:rFonts w:hint="eastAsia"/>
                <w:sz w:val="20"/>
                <w:szCs w:val="20"/>
                <w:lang w:val="en-US" w:eastAsia="zh-CN"/>
              </w:rPr>
              <w:t>名女技师）。</w:t>
            </w:r>
          </w:p>
        </w:tc>
        <w:tc>
          <w:tcPr>
            <w:tcW w:w="1175" w:type="dxa"/>
            <w:vAlign w:val="center"/>
          </w:tcPr>
          <w:p w14:paraId="336EE78C" w14:textId="11B9893E"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40B5C6BE" w14:textId="5ED03E34" w:rsidR="00450908" w:rsidRPr="004F0B1C" w:rsidRDefault="00450908" w:rsidP="00985743">
            <w:pPr>
              <w:shd w:val="clear" w:color="auto" w:fill="FFFFFF" w:themeFill="background1"/>
              <w:spacing w:before="20" w:after="20"/>
              <w:jc w:val="right"/>
              <w:rPr>
                <w:sz w:val="20"/>
                <w:szCs w:val="20"/>
              </w:rPr>
            </w:pPr>
            <w:r w:rsidRPr="004F0B1C">
              <w:rPr>
                <w:sz w:val="20"/>
                <w:szCs w:val="20"/>
              </w:rPr>
              <w:t>10,000</w:t>
            </w:r>
          </w:p>
        </w:tc>
        <w:tc>
          <w:tcPr>
            <w:tcW w:w="850" w:type="dxa"/>
            <w:vAlign w:val="center"/>
          </w:tcPr>
          <w:p w14:paraId="18963B8C" w14:textId="61C8496A" w:rsidR="00450908" w:rsidRPr="004F0B1C" w:rsidRDefault="00450908" w:rsidP="00985743">
            <w:pPr>
              <w:shd w:val="clear" w:color="auto" w:fill="FFFFFF" w:themeFill="background1"/>
              <w:spacing w:before="20" w:after="20"/>
              <w:jc w:val="right"/>
              <w:rPr>
                <w:sz w:val="20"/>
                <w:szCs w:val="20"/>
              </w:rPr>
            </w:pPr>
            <w:r w:rsidRPr="004F0B1C">
              <w:rPr>
                <w:sz w:val="20"/>
                <w:szCs w:val="20"/>
              </w:rPr>
              <w:t>5,000</w:t>
            </w:r>
          </w:p>
        </w:tc>
      </w:tr>
      <w:tr w:rsidR="004F0B1C" w:rsidRPr="004F0B1C" w14:paraId="5342A2DC" w14:textId="77777777" w:rsidTr="004C1632">
        <w:tc>
          <w:tcPr>
            <w:tcW w:w="6475" w:type="dxa"/>
          </w:tcPr>
          <w:p w14:paraId="320C4528" w14:textId="4BBEE7BB" w:rsidR="003635E3" w:rsidRPr="004F0B1C" w:rsidRDefault="00515DA7" w:rsidP="00985743">
            <w:pPr>
              <w:shd w:val="clear" w:color="auto" w:fill="FFFFFF" w:themeFill="background1"/>
              <w:jc w:val="left"/>
              <w:rPr>
                <w:sz w:val="20"/>
                <w:szCs w:val="20"/>
                <w:lang w:eastAsia="zh-CN"/>
              </w:rPr>
            </w:pPr>
            <w:r w:rsidRPr="004F0B1C">
              <w:rPr>
                <w:rFonts w:eastAsia="KaiTi"/>
                <w:sz w:val="20"/>
                <w:szCs w:val="20"/>
                <w:lang w:eastAsia="zh-CN"/>
              </w:rPr>
              <w:t>2.3</w:t>
            </w:r>
            <w:r w:rsidR="00343038" w:rsidRPr="004F0B1C">
              <w:rPr>
                <w:rFonts w:eastAsia="KaiTi"/>
                <w:sz w:val="20"/>
                <w:szCs w:val="20"/>
                <w:lang w:eastAsia="zh-CN"/>
              </w:rPr>
              <w:tab/>
            </w:r>
            <w:r w:rsidR="00343038" w:rsidRPr="004F0B1C">
              <w:rPr>
                <w:rFonts w:eastAsia="KaiTi"/>
                <w:sz w:val="20"/>
                <w:szCs w:val="20"/>
                <w:lang w:val="en-US" w:eastAsia="zh-CN"/>
              </w:rPr>
              <w:t>制定</w:t>
            </w:r>
            <w:r w:rsidR="002D0F1A">
              <w:rPr>
                <w:rFonts w:eastAsia="KaiTi" w:hint="eastAsia"/>
                <w:sz w:val="20"/>
                <w:szCs w:val="20"/>
                <w:lang w:val="en-US" w:eastAsia="zh-CN"/>
              </w:rPr>
              <w:t>操作</w:t>
            </w:r>
            <w:r w:rsidR="00343038" w:rsidRPr="004F0B1C">
              <w:rPr>
                <w:rFonts w:eastAsia="KaiTi"/>
                <w:sz w:val="20"/>
                <w:szCs w:val="20"/>
                <w:lang w:val="en-US" w:eastAsia="zh-CN"/>
              </w:rPr>
              <w:t>守则和培训课程：</w:t>
            </w:r>
            <w:r w:rsidR="00343038" w:rsidRPr="004F0B1C">
              <w:rPr>
                <w:rFonts w:hint="eastAsia"/>
                <w:sz w:val="20"/>
                <w:szCs w:val="20"/>
                <w:lang w:val="en-US" w:eastAsia="zh-CN"/>
              </w:rPr>
              <w:t>制定并传播移动空调系统标准化维修程序，重点是促进制冷剂的回收和再循环以及替代技术的安全问题；为制冷和空调以及移动空调培训机构制定培训课程。</w:t>
            </w:r>
          </w:p>
        </w:tc>
        <w:tc>
          <w:tcPr>
            <w:tcW w:w="1175" w:type="dxa"/>
            <w:vAlign w:val="center"/>
          </w:tcPr>
          <w:p w14:paraId="1BC5E986" w14:textId="5313B736"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129C72EE" w14:textId="75EF2A94" w:rsidR="00450908" w:rsidRPr="004F0B1C" w:rsidRDefault="00450908" w:rsidP="00985743">
            <w:pPr>
              <w:shd w:val="clear" w:color="auto" w:fill="FFFFFF" w:themeFill="background1"/>
              <w:spacing w:before="20" w:after="20"/>
              <w:jc w:val="right"/>
              <w:rPr>
                <w:sz w:val="20"/>
                <w:szCs w:val="20"/>
              </w:rPr>
            </w:pPr>
            <w:r w:rsidRPr="004F0B1C">
              <w:rPr>
                <w:sz w:val="20"/>
                <w:szCs w:val="20"/>
              </w:rPr>
              <w:t>20,000</w:t>
            </w:r>
          </w:p>
        </w:tc>
        <w:tc>
          <w:tcPr>
            <w:tcW w:w="850" w:type="dxa"/>
            <w:vAlign w:val="center"/>
          </w:tcPr>
          <w:p w14:paraId="16F1BF3F" w14:textId="5BB553B4" w:rsidR="00450908" w:rsidRPr="004F0B1C" w:rsidRDefault="00450908" w:rsidP="00985743">
            <w:pPr>
              <w:shd w:val="clear" w:color="auto" w:fill="FFFFFF" w:themeFill="background1"/>
              <w:spacing w:before="20" w:after="20"/>
              <w:jc w:val="right"/>
              <w:rPr>
                <w:sz w:val="20"/>
                <w:szCs w:val="20"/>
              </w:rPr>
            </w:pPr>
            <w:r w:rsidRPr="004F0B1C">
              <w:rPr>
                <w:sz w:val="20"/>
                <w:szCs w:val="20"/>
              </w:rPr>
              <w:t>10,000</w:t>
            </w:r>
          </w:p>
        </w:tc>
      </w:tr>
      <w:tr w:rsidR="004F0B1C" w:rsidRPr="004F0B1C" w14:paraId="3C023774" w14:textId="77777777" w:rsidTr="004C1632">
        <w:tc>
          <w:tcPr>
            <w:tcW w:w="6475" w:type="dxa"/>
            <w:vAlign w:val="bottom"/>
          </w:tcPr>
          <w:p w14:paraId="43CBAD40" w14:textId="132A318E" w:rsidR="003635E3" w:rsidRPr="004F0B1C" w:rsidRDefault="007A3339" w:rsidP="00985743">
            <w:pPr>
              <w:shd w:val="clear" w:color="auto" w:fill="FFFFFF" w:themeFill="background1"/>
              <w:jc w:val="left"/>
              <w:rPr>
                <w:sz w:val="20"/>
                <w:szCs w:val="20"/>
                <w:lang w:eastAsia="zh-CN"/>
              </w:rPr>
            </w:pPr>
            <w:r w:rsidRPr="004F0B1C">
              <w:rPr>
                <w:rFonts w:eastAsia="KaiTi"/>
                <w:sz w:val="20"/>
                <w:szCs w:val="20"/>
                <w:lang w:eastAsia="zh-CN"/>
              </w:rPr>
              <w:lastRenderedPageBreak/>
              <w:t>2.4</w:t>
            </w:r>
            <w:r w:rsidR="002A63C5" w:rsidRPr="004F0B1C">
              <w:rPr>
                <w:rFonts w:eastAsia="KaiTi"/>
                <w:sz w:val="20"/>
                <w:szCs w:val="20"/>
                <w:lang w:eastAsia="zh-CN"/>
              </w:rPr>
              <w:tab/>
            </w:r>
            <w:r w:rsidR="002A63C5" w:rsidRPr="004F0B1C">
              <w:rPr>
                <w:rFonts w:eastAsia="KaiTi"/>
                <w:sz w:val="20"/>
                <w:szCs w:val="20"/>
                <w:lang w:val="en-US" w:eastAsia="zh-CN"/>
              </w:rPr>
              <w:t>制冷技师培训：</w:t>
            </w:r>
            <w:r w:rsidR="002A63C5" w:rsidRPr="004F0B1C">
              <w:rPr>
                <w:rFonts w:hint="eastAsia"/>
                <w:sz w:val="20"/>
                <w:szCs w:val="20"/>
                <w:lang w:val="en-US" w:eastAsia="zh-CN"/>
              </w:rPr>
              <w:t>对至少</w:t>
            </w:r>
            <w:r w:rsidR="002A63C5" w:rsidRPr="004F0B1C">
              <w:rPr>
                <w:rFonts w:hint="eastAsia"/>
                <w:sz w:val="20"/>
                <w:szCs w:val="20"/>
                <w:lang w:val="en-US" w:eastAsia="zh-CN"/>
              </w:rPr>
              <w:t>600</w:t>
            </w:r>
            <w:r w:rsidR="002A63C5" w:rsidRPr="004F0B1C">
              <w:rPr>
                <w:rFonts w:hint="eastAsia"/>
                <w:sz w:val="20"/>
                <w:szCs w:val="20"/>
                <w:lang w:val="en-US" w:eastAsia="zh-CN"/>
              </w:rPr>
              <w:t>名技师（讨论期间增至</w:t>
            </w:r>
            <w:r w:rsidR="002A63C5" w:rsidRPr="004F0B1C">
              <w:rPr>
                <w:rFonts w:hint="eastAsia"/>
                <w:sz w:val="20"/>
                <w:szCs w:val="20"/>
                <w:lang w:val="en-US" w:eastAsia="zh-CN"/>
              </w:rPr>
              <w:t>800</w:t>
            </w:r>
            <w:r w:rsidR="002A63C5" w:rsidRPr="004F0B1C">
              <w:rPr>
                <w:rFonts w:hint="eastAsia"/>
                <w:sz w:val="20"/>
                <w:szCs w:val="20"/>
                <w:lang w:val="en-US" w:eastAsia="zh-CN"/>
              </w:rPr>
              <w:t>名）进行良好的维修做法和低全球升温潜能值制冷剂的安全操作培训。</w:t>
            </w:r>
          </w:p>
        </w:tc>
        <w:tc>
          <w:tcPr>
            <w:tcW w:w="1175" w:type="dxa"/>
            <w:vAlign w:val="center"/>
          </w:tcPr>
          <w:p w14:paraId="77C25673" w14:textId="61E155F9"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757B70B0" w14:textId="734159DC" w:rsidR="00450908" w:rsidRPr="004F0B1C" w:rsidRDefault="00450908" w:rsidP="00985743">
            <w:pPr>
              <w:shd w:val="clear" w:color="auto" w:fill="FFFFFF" w:themeFill="background1"/>
              <w:spacing w:before="20" w:after="20"/>
              <w:ind w:left="-109"/>
              <w:jc w:val="right"/>
              <w:rPr>
                <w:sz w:val="20"/>
                <w:szCs w:val="20"/>
              </w:rPr>
            </w:pPr>
            <w:r w:rsidRPr="004F0B1C">
              <w:rPr>
                <w:sz w:val="20"/>
                <w:szCs w:val="20"/>
              </w:rPr>
              <w:t>120,000</w:t>
            </w:r>
          </w:p>
        </w:tc>
        <w:tc>
          <w:tcPr>
            <w:tcW w:w="850" w:type="dxa"/>
            <w:vAlign w:val="center"/>
          </w:tcPr>
          <w:p w14:paraId="1B9EF3F8" w14:textId="56590551" w:rsidR="00450908" w:rsidRPr="004F0B1C" w:rsidRDefault="00450908" w:rsidP="00985743">
            <w:pPr>
              <w:shd w:val="clear" w:color="auto" w:fill="FFFFFF" w:themeFill="background1"/>
              <w:spacing w:before="20" w:after="20"/>
              <w:jc w:val="right"/>
              <w:rPr>
                <w:sz w:val="20"/>
                <w:szCs w:val="20"/>
              </w:rPr>
            </w:pPr>
            <w:r w:rsidRPr="004F0B1C">
              <w:rPr>
                <w:sz w:val="20"/>
                <w:szCs w:val="20"/>
              </w:rPr>
              <w:t>45,000</w:t>
            </w:r>
          </w:p>
        </w:tc>
      </w:tr>
      <w:tr w:rsidR="004F0B1C" w:rsidRPr="004F0B1C" w14:paraId="1BC205E4" w14:textId="77777777" w:rsidTr="004C1632">
        <w:tc>
          <w:tcPr>
            <w:tcW w:w="6475" w:type="dxa"/>
          </w:tcPr>
          <w:p w14:paraId="1CD1204E" w14:textId="0660F849" w:rsidR="003635E3" w:rsidRPr="004F0B1C" w:rsidRDefault="005B3B68" w:rsidP="00985743">
            <w:pPr>
              <w:shd w:val="clear" w:color="auto" w:fill="FFFFFF" w:themeFill="background1"/>
              <w:jc w:val="left"/>
              <w:rPr>
                <w:sz w:val="20"/>
                <w:szCs w:val="20"/>
                <w:lang w:eastAsia="zh-CN"/>
              </w:rPr>
            </w:pPr>
            <w:r w:rsidRPr="004F0B1C">
              <w:rPr>
                <w:rFonts w:eastAsia="KaiTi"/>
                <w:sz w:val="20"/>
                <w:szCs w:val="20"/>
                <w:lang w:eastAsia="zh-CN"/>
              </w:rPr>
              <w:t>2.5</w:t>
            </w:r>
            <w:r w:rsidR="002A63C5" w:rsidRPr="004F0B1C">
              <w:rPr>
                <w:rFonts w:eastAsia="KaiTi"/>
                <w:sz w:val="20"/>
                <w:szCs w:val="20"/>
                <w:lang w:eastAsia="zh-CN"/>
              </w:rPr>
              <w:tab/>
            </w:r>
            <w:r w:rsidR="002A63C5" w:rsidRPr="004F0B1C">
              <w:rPr>
                <w:rFonts w:eastAsia="KaiTi"/>
                <w:sz w:val="20"/>
                <w:szCs w:val="20"/>
                <w:lang w:val="en-US" w:eastAsia="zh-CN"/>
              </w:rPr>
              <w:t>扩展认证计划：</w:t>
            </w:r>
            <w:r w:rsidR="002A63C5" w:rsidRPr="004F0B1C">
              <w:rPr>
                <w:rFonts w:hint="eastAsia"/>
                <w:sz w:val="20"/>
                <w:szCs w:val="20"/>
                <w:lang w:val="en-US" w:eastAsia="zh-CN"/>
              </w:rPr>
              <w:t>将根据氟氯烃淘汰管理计划制定的技师认证计划扩展到移动空调行业；向技师介绍认证流程；培训另外</w:t>
            </w:r>
            <w:r w:rsidR="002A63C5" w:rsidRPr="004F0B1C">
              <w:rPr>
                <w:rFonts w:hint="eastAsia"/>
                <w:sz w:val="20"/>
                <w:szCs w:val="20"/>
                <w:lang w:val="en-US" w:eastAsia="zh-CN"/>
              </w:rPr>
              <w:t>30</w:t>
            </w:r>
            <w:r w:rsidR="002A63C5" w:rsidRPr="004F0B1C">
              <w:rPr>
                <w:rFonts w:hint="eastAsia"/>
                <w:sz w:val="20"/>
                <w:szCs w:val="20"/>
                <w:lang w:val="en-US" w:eastAsia="zh-CN"/>
              </w:rPr>
              <w:t>名认证人员；建立潜在认证候选人数据库。</w:t>
            </w:r>
          </w:p>
        </w:tc>
        <w:tc>
          <w:tcPr>
            <w:tcW w:w="1175" w:type="dxa"/>
            <w:vAlign w:val="center"/>
          </w:tcPr>
          <w:p w14:paraId="1DD11832" w14:textId="109BC461"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7999F10E" w14:textId="5A5C301A" w:rsidR="00450908" w:rsidRPr="004F0B1C" w:rsidRDefault="00450908" w:rsidP="00985743">
            <w:pPr>
              <w:shd w:val="clear" w:color="auto" w:fill="FFFFFF" w:themeFill="background1"/>
              <w:spacing w:before="20" w:after="20"/>
              <w:jc w:val="right"/>
              <w:rPr>
                <w:sz w:val="20"/>
                <w:szCs w:val="20"/>
              </w:rPr>
            </w:pPr>
            <w:r w:rsidRPr="004F0B1C">
              <w:rPr>
                <w:sz w:val="20"/>
                <w:szCs w:val="20"/>
              </w:rPr>
              <w:t>50,000</w:t>
            </w:r>
          </w:p>
        </w:tc>
        <w:tc>
          <w:tcPr>
            <w:tcW w:w="850" w:type="dxa"/>
            <w:vAlign w:val="center"/>
          </w:tcPr>
          <w:p w14:paraId="21C19D73" w14:textId="302DE7F7" w:rsidR="00450908" w:rsidRPr="004F0B1C" w:rsidRDefault="00450908" w:rsidP="00985743">
            <w:pPr>
              <w:shd w:val="clear" w:color="auto" w:fill="FFFFFF" w:themeFill="background1"/>
              <w:spacing w:before="20" w:after="20"/>
              <w:jc w:val="right"/>
              <w:rPr>
                <w:sz w:val="20"/>
                <w:szCs w:val="20"/>
              </w:rPr>
            </w:pPr>
            <w:r w:rsidRPr="004F0B1C">
              <w:rPr>
                <w:sz w:val="20"/>
                <w:szCs w:val="20"/>
              </w:rPr>
              <w:t>15,000</w:t>
            </w:r>
          </w:p>
        </w:tc>
      </w:tr>
      <w:tr w:rsidR="004F0B1C" w:rsidRPr="004F0B1C" w14:paraId="0829FF56" w14:textId="77777777" w:rsidTr="004C1632">
        <w:tc>
          <w:tcPr>
            <w:tcW w:w="6475" w:type="dxa"/>
          </w:tcPr>
          <w:p w14:paraId="644FF97F" w14:textId="56925C15" w:rsidR="003635E3" w:rsidRPr="004F0B1C" w:rsidRDefault="00AF1364" w:rsidP="00985743">
            <w:pPr>
              <w:shd w:val="clear" w:color="auto" w:fill="FFFFFF" w:themeFill="background1"/>
              <w:jc w:val="left"/>
              <w:rPr>
                <w:sz w:val="20"/>
                <w:szCs w:val="20"/>
                <w:lang w:eastAsia="zh-CN"/>
              </w:rPr>
            </w:pPr>
            <w:r w:rsidRPr="004F0B1C">
              <w:rPr>
                <w:rFonts w:eastAsia="KaiTi"/>
                <w:sz w:val="20"/>
                <w:szCs w:val="20"/>
                <w:lang w:eastAsia="zh-CN"/>
              </w:rPr>
              <w:t>2.6</w:t>
            </w:r>
            <w:r w:rsidR="00756963" w:rsidRPr="004F0B1C">
              <w:rPr>
                <w:rFonts w:eastAsia="KaiTi"/>
                <w:sz w:val="20"/>
                <w:szCs w:val="20"/>
                <w:lang w:eastAsia="zh-CN"/>
              </w:rPr>
              <w:tab/>
            </w:r>
            <w:r w:rsidR="00756963" w:rsidRPr="004F0B1C">
              <w:rPr>
                <w:rFonts w:eastAsia="KaiTi"/>
                <w:sz w:val="20"/>
                <w:szCs w:val="20"/>
                <w:lang w:val="en-US" w:eastAsia="zh-CN"/>
              </w:rPr>
              <w:t>宣传运动：</w:t>
            </w:r>
            <w:r w:rsidR="00756963" w:rsidRPr="004F0B1C">
              <w:rPr>
                <w:rFonts w:hint="eastAsia"/>
                <w:sz w:val="20"/>
                <w:szCs w:val="20"/>
                <w:lang w:val="en-US" w:eastAsia="zh-CN"/>
              </w:rPr>
              <w:t>为利益攸关方组织关于项目各组成部分（例如，氢氟碳化物电子许可证和配额制度、进口商报告要求、</w:t>
            </w:r>
            <w:r w:rsidR="002D0F1A">
              <w:rPr>
                <w:rFonts w:hint="eastAsia"/>
                <w:sz w:val="20"/>
                <w:szCs w:val="20"/>
                <w:lang w:val="en-US" w:eastAsia="zh-CN"/>
              </w:rPr>
              <w:t>操作</w:t>
            </w:r>
            <w:r w:rsidR="00756963" w:rsidRPr="004F0B1C">
              <w:rPr>
                <w:rFonts w:hint="eastAsia"/>
                <w:sz w:val="20"/>
                <w:szCs w:val="20"/>
                <w:lang w:val="en-US" w:eastAsia="zh-CN"/>
              </w:rPr>
              <w:t>守则、认证、示范项目、回收方案、基加利执行计划的环境影响以及妇女在制冷和空调行业的参与）的针对性宣传运动。</w:t>
            </w:r>
          </w:p>
        </w:tc>
        <w:tc>
          <w:tcPr>
            <w:tcW w:w="1175" w:type="dxa"/>
            <w:vAlign w:val="center"/>
          </w:tcPr>
          <w:p w14:paraId="6B23631D" w14:textId="43AB5D06"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环境规划署</w:t>
            </w:r>
          </w:p>
        </w:tc>
        <w:tc>
          <w:tcPr>
            <w:tcW w:w="850" w:type="dxa"/>
            <w:vAlign w:val="center"/>
          </w:tcPr>
          <w:p w14:paraId="479E318B" w14:textId="243D7075" w:rsidR="00450908" w:rsidRPr="004F0B1C" w:rsidRDefault="00450908" w:rsidP="00985743">
            <w:pPr>
              <w:shd w:val="clear" w:color="auto" w:fill="FFFFFF" w:themeFill="background1"/>
              <w:spacing w:before="20" w:after="20"/>
              <w:jc w:val="right"/>
              <w:rPr>
                <w:sz w:val="20"/>
                <w:szCs w:val="20"/>
              </w:rPr>
            </w:pPr>
            <w:r w:rsidRPr="004F0B1C">
              <w:rPr>
                <w:sz w:val="20"/>
                <w:szCs w:val="20"/>
              </w:rPr>
              <w:t>40,000</w:t>
            </w:r>
          </w:p>
        </w:tc>
        <w:tc>
          <w:tcPr>
            <w:tcW w:w="850" w:type="dxa"/>
            <w:vAlign w:val="center"/>
          </w:tcPr>
          <w:p w14:paraId="1ADF6B74" w14:textId="6761263C" w:rsidR="00450908" w:rsidRPr="004F0B1C" w:rsidRDefault="00450908" w:rsidP="00985743">
            <w:pPr>
              <w:shd w:val="clear" w:color="auto" w:fill="FFFFFF" w:themeFill="background1"/>
              <w:spacing w:before="20" w:after="20"/>
              <w:jc w:val="right"/>
              <w:rPr>
                <w:sz w:val="20"/>
                <w:szCs w:val="20"/>
              </w:rPr>
            </w:pPr>
            <w:r w:rsidRPr="004F0B1C">
              <w:rPr>
                <w:sz w:val="20"/>
                <w:szCs w:val="20"/>
              </w:rPr>
              <w:t>20,000</w:t>
            </w:r>
          </w:p>
        </w:tc>
      </w:tr>
      <w:tr w:rsidR="004F0B1C" w:rsidRPr="004F0B1C" w14:paraId="0DF2BB33" w14:textId="77777777" w:rsidTr="004C1632">
        <w:tc>
          <w:tcPr>
            <w:tcW w:w="6475" w:type="dxa"/>
          </w:tcPr>
          <w:p w14:paraId="7352BD5A" w14:textId="2C1AB11F" w:rsidR="00450908" w:rsidRPr="004F0B1C" w:rsidRDefault="00756963" w:rsidP="00985743">
            <w:pPr>
              <w:widowControl w:val="0"/>
              <w:shd w:val="clear" w:color="auto" w:fill="FFFFFF" w:themeFill="background1"/>
              <w:spacing w:before="20" w:after="20"/>
              <w:rPr>
                <w:rFonts w:eastAsia="SimHei"/>
                <w:bCs/>
                <w:sz w:val="20"/>
                <w:szCs w:val="20"/>
                <w:lang w:val="en-US" w:eastAsia="zh-CN"/>
              </w:rPr>
            </w:pPr>
            <w:r w:rsidRPr="004F0B1C">
              <w:rPr>
                <w:rFonts w:eastAsia="SimHei" w:hint="eastAsia"/>
                <w:bCs/>
                <w:sz w:val="20"/>
                <w:szCs w:val="20"/>
                <w:lang w:val="en-US" w:eastAsia="zh-CN"/>
              </w:rPr>
              <w:t>组成部分</w:t>
            </w:r>
            <w:r w:rsidRPr="004F0B1C">
              <w:rPr>
                <w:rFonts w:eastAsia="SimHei" w:hint="eastAsia"/>
                <w:bCs/>
                <w:sz w:val="20"/>
                <w:szCs w:val="20"/>
                <w:lang w:val="en-US" w:eastAsia="zh-CN"/>
              </w:rPr>
              <w:t>3</w:t>
            </w:r>
            <w:r w:rsidRPr="004F0B1C">
              <w:rPr>
                <w:rFonts w:eastAsia="SimHei" w:hint="eastAsia"/>
                <w:bCs/>
                <w:sz w:val="20"/>
                <w:szCs w:val="20"/>
                <w:lang w:val="en-US" w:eastAsia="zh-CN"/>
              </w:rPr>
              <w:t>：行业和跨行业项目</w:t>
            </w:r>
          </w:p>
        </w:tc>
        <w:tc>
          <w:tcPr>
            <w:tcW w:w="1175" w:type="dxa"/>
            <w:vAlign w:val="center"/>
          </w:tcPr>
          <w:p w14:paraId="4837138A" w14:textId="77777777" w:rsidR="00450908" w:rsidRPr="004F0B1C" w:rsidRDefault="00450908" w:rsidP="00985743">
            <w:pPr>
              <w:shd w:val="clear" w:color="auto" w:fill="FFFFFF" w:themeFill="background1"/>
              <w:spacing w:before="20" w:after="20"/>
              <w:ind w:left="-106"/>
              <w:jc w:val="center"/>
              <w:rPr>
                <w:sz w:val="20"/>
                <w:szCs w:val="20"/>
                <w:lang w:eastAsia="zh-CN"/>
              </w:rPr>
            </w:pPr>
          </w:p>
        </w:tc>
        <w:tc>
          <w:tcPr>
            <w:tcW w:w="850" w:type="dxa"/>
            <w:vAlign w:val="center"/>
          </w:tcPr>
          <w:p w14:paraId="03F57A11" w14:textId="77777777" w:rsidR="00450908" w:rsidRPr="004F0B1C" w:rsidRDefault="00450908" w:rsidP="00985743">
            <w:pPr>
              <w:shd w:val="clear" w:color="auto" w:fill="FFFFFF" w:themeFill="background1"/>
              <w:spacing w:before="20" w:after="20"/>
              <w:jc w:val="right"/>
              <w:rPr>
                <w:sz w:val="20"/>
                <w:szCs w:val="20"/>
                <w:lang w:eastAsia="zh-CN"/>
              </w:rPr>
            </w:pPr>
          </w:p>
        </w:tc>
        <w:tc>
          <w:tcPr>
            <w:tcW w:w="850" w:type="dxa"/>
            <w:vAlign w:val="center"/>
          </w:tcPr>
          <w:p w14:paraId="7B5884FC" w14:textId="77777777" w:rsidR="00450908" w:rsidRPr="004F0B1C" w:rsidRDefault="00450908" w:rsidP="00985743">
            <w:pPr>
              <w:shd w:val="clear" w:color="auto" w:fill="FFFFFF" w:themeFill="background1"/>
              <w:spacing w:before="20" w:after="20"/>
              <w:jc w:val="right"/>
              <w:rPr>
                <w:sz w:val="20"/>
                <w:szCs w:val="20"/>
                <w:lang w:eastAsia="zh-CN"/>
              </w:rPr>
            </w:pPr>
          </w:p>
        </w:tc>
      </w:tr>
      <w:tr w:rsidR="004F0B1C" w:rsidRPr="004F0B1C" w14:paraId="555E64F1" w14:textId="77777777" w:rsidTr="004C1632">
        <w:tc>
          <w:tcPr>
            <w:tcW w:w="6475" w:type="dxa"/>
          </w:tcPr>
          <w:p w14:paraId="096427B0" w14:textId="1ACF0A5B" w:rsidR="003635E3" w:rsidRPr="004F0B1C" w:rsidRDefault="00A74159" w:rsidP="00985743">
            <w:pPr>
              <w:widowControl w:val="0"/>
              <w:shd w:val="clear" w:color="auto" w:fill="FFFFFF" w:themeFill="background1"/>
              <w:jc w:val="left"/>
              <w:rPr>
                <w:sz w:val="20"/>
                <w:szCs w:val="20"/>
                <w:lang w:eastAsia="zh-CN"/>
              </w:rPr>
            </w:pPr>
            <w:r w:rsidRPr="004F0B1C">
              <w:rPr>
                <w:rFonts w:eastAsia="KaiTi"/>
                <w:sz w:val="20"/>
                <w:szCs w:val="20"/>
                <w:lang w:eastAsia="zh-CN"/>
              </w:rPr>
              <w:t>3.1</w:t>
            </w:r>
            <w:r w:rsidR="004D287F" w:rsidRPr="004F0B1C">
              <w:rPr>
                <w:rFonts w:eastAsia="KaiTi"/>
                <w:sz w:val="20"/>
                <w:szCs w:val="20"/>
                <w:lang w:eastAsia="zh-CN"/>
              </w:rPr>
              <w:tab/>
            </w:r>
            <w:r w:rsidR="004D287F" w:rsidRPr="004F0B1C">
              <w:rPr>
                <w:rFonts w:eastAsia="KaiTi"/>
                <w:sz w:val="20"/>
                <w:szCs w:val="20"/>
                <w:lang w:val="en-US" w:eastAsia="zh-CN"/>
              </w:rPr>
              <w:t>提供工具和设备：</w:t>
            </w:r>
            <w:r w:rsidR="004D287F" w:rsidRPr="004F0B1C">
              <w:rPr>
                <w:rFonts w:hint="eastAsia"/>
                <w:sz w:val="20"/>
                <w:szCs w:val="20"/>
                <w:lang w:val="en-US" w:eastAsia="zh-CN"/>
              </w:rPr>
              <w:t>为职业培训机构和技术讲习班采购</w:t>
            </w:r>
            <w:r w:rsidR="004D287F" w:rsidRPr="004F0B1C">
              <w:rPr>
                <w:rFonts w:hint="eastAsia"/>
                <w:sz w:val="20"/>
                <w:szCs w:val="20"/>
                <w:lang w:val="en-US" w:eastAsia="zh-CN"/>
              </w:rPr>
              <w:t xml:space="preserve"> 14 </w:t>
            </w:r>
            <w:r w:rsidR="004D287F" w:rsidRPr="004F0B1C">
              <w:rPr>
                <w:rFonts w:hint="eastAsia"/>
                <w:sz w:val="20"/>
                <w:szCs w:val="20"/>
                <w:lang w:val="en-US" w:eastAsia="zh-CN"/>
              </w:rPr>
              <w:t>套设备和工具，</w:t>
            </w:r>
            <w:r w:rsidR="004D287F" w:rsidRPr="004F0B1C">
              <w:rPr>
                <w:rStyle w:val="FootnoteReference"/>
                <w:sz w:val="24"/>
              </w:rPr>
              <w:footnoteReference w:id="6"/>
            </w:r>
            <w:r w:rsidR="004D287F" w:rsidRPr="004F0B1C">
              <w:rPr>
                <w:rFonts w:hint="eastAsia"/>
                <w:sz w:val="20"/>
                <w:szCs w:val="20"/>
                <w:lang w:val="en-US" w:eastAsia="zh-CN"/>
              </w:rPr>
              <w:t xml:space="preserve"> </w:t>
            </w:r>
            <w:r w:rsidR="004D287F" w:rsidRPr="004F0B1C">
              <w:rPr>
                <w:rFonts w:hint="eastAsia"/>
                <w:sz w:val="20"/>
                <w:szCs w:val="20"/>
                <w:lang w:val="en-US" w:eastAsia="zh-CN"/>
              </w:rPr>
              <w:t>用于培训以及制冷剂回收和再循环。</w:t>
            </w:r>
          </w:p>
        </w:tc>
        <w:tc>
          <w:tcPr>
            <w:tcW w:w="1175" w:type="dxa"/>
            <w:vAlign w:val="center"/>
          </w:tcPr>
          <w:p w14:paraId="6253509E" w14:textId="2E11A42F"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工发组织</w:t>
            </w:r>
          </w:p>
        </w:tc>
        <w:tc>
          <w:tcPr>
            <w:tcW w:w="850" w:type="dxa"/>
            <w:vAlign w:val="center"/>
          </w:tcPr>
          <w:p w14:paraId="3148BAC1" w14:textId="52689F7F" w:rsidR="00450908" w:rsidRPr="004F0B1C" w:rsidRDefault="00450908" w:rsidP="00985743">
            <w:pPr>
              <w:shd w:val="clear" w:color="auto" w:fill="FFFFFF" w:themeFill="background1"/>
              <w:spacing w:before="20" w:after="20"/>
              <w:ind w:left="-393"/>
              <w:jc w:val="right"/>
              <w:rPr>
                <w:sz w:val="20"/>
                <w:szCs w:val="20"/>
              </w:rPr>
            </w:pPr>
            <w:r w:rsidRPr="004F0B1C">
              <w:rPr>
                <w:sz w:val="20"/>
                <w:szCs w:val="20"/>
              </w:rPr>
              <w:t>125,000</w:t>
            </w:r>
          </w:p>
        </w:tc>
        <w:tc>
          <w:tcPr>
            <w:tcW w:w="850" w:type="dxa"/>
            <w:vAlign w:val="center"/>
          </w:tcPr>
          <w:p w14:paraId="4E315388" w14:textId="742794C2" w:rsidR="00450908" w:rsidRPr="004F0B1C" w:rsidRDefault="00450908" w:rsidP="00985743">
            <w:pPr>
              <w:shd w:val="clear" w:color="auto" w:fill="FFFFFF" w:themeFill="background1"/>
              <w:spacing w:before="20" w:after="20"/>
              <w:ind w:left="-253"/>
              <w:jc w:val="right"/>
              <w:rPr>
                <w:sz w:val="20"/>
                <w:szCs w:val="20"/>
              </w:rPr>
            </w:pPr>
            <w:r w:rsidRPr="004F0B1C">
              <w:rPr>
                <w:sz w:val="20"/>
                <w:szCs w:val="20"/>
              </w:rPr>
              <w:t>125,000</w:t>
            </w:r>
          </w:p>
        </w:tc>
      </w:tr>
      <w:tr w:rsidR="004F0B1C" w:rsidRPr="004F0B1C" w14:paraId="21DF1AF5" w14:textId="77777777" w:rsidTr="004C1632">
        <w:tc>
          <w:tcPr>
            <w:tcW w:w="6475" w:type="dxa"/>
          </w:tcPr>
          <w:p w14:paraId="65DB7A21" w14:textId="494F77A3" w:rsidR="00984413" w:rsidRPr="004F0B1C" w:rsidRDefault="00E2465F" w:rsidP="00985743">
            <w:pPr>
              <w:widowControl w:val="0"/>
              <w:shd w:val="clear" w:color="auto" w:fill="FFFFFF" w:themeFill="background1"/>
              <w:jc w:val="left"/>
              <w:rPr>
                <w:sz w:val="20"/>
                <w:szCs w:val="20"/>
                <w:lang w:eastAsia="zh-CN"/>
              </w:rPr>
            </w:pPr>
            <w:r w:rsidRPr="004F0B1C">
              <w:rPr>
                <w:rFonts w:eastAsia="KaiTi"/>
                <w:sz w:val="20"/>
                <w:szCs w:val="20"/>
                <w:lang w:eastAsia="zh-CN"/>
              </w:rPr>
              <w:t>3.2</w:t>
            </w:r>
            <w:r w:rsidR="004D287F" w:rsidRPr="004F0B1C">
              <w:rPr>
                <w:rFonts w:eastAsia="KaiTi"/>
                <w:sz w:val="20"/>
                <w:szCs w:val="20"/>
                <w:lang w:eastAsia="zh-CN"/>
              </w:rPr>
              <w:tab/>
            </w:r>
            <w:r w:rsidR="004D287F" w:rsidRPr="004F0B1C">
              <w:rPr>
                <w:rFonts w:eastAsia="KaiTi"/>
                <w:sz w:val="20"/>
                <w:szCs w:val="20"/>
                <w:lang w:val="en-US" w:eastAsia="zh-CN"/>
              </w:rPr>
              <w:t>住宅空调示范项目：</w:t>
            </w:r>
            <w:r w:rsidR="004D287F" w:rsidRPr="004F0B1C">
              <w:rPr>
                <w:rFonts w:hint="eastAsia"/>
                <w:sz w:val="20"/>
                <w:szCs w:val="20"/>
                <w:lang w:val="en-US" w:eastAsia="zh-CN"/>
              </w:rPr>
              <w:t>示范和推广使用</w:t>
            </w:r>
            <w:r w:rsidR="004D287F" w:rsidRPr="004F0B1C">
              <w:rPr>
                <w:rFonts w:hint="eastAsia"/>
                <w:sz w:val="20"/>
                <w:szCs w:val="20"/>
                <w:lang w:val="en-US" w:eastAsia="zh-CN"/>
              </w:rPr>
              <w:t xml:space="preserve">R-290 </w:t>
            </w:r>
            <w:r w:rsidR="004D287F" w:rsidRPr="004F0B1C">
              <w:rPr>
                <w:rFonts w:hint="eastAsia"/>
                <w:sz w:val="20"/>
                <w:szCs w:val="20"/>
                <w:lang w:val="en-US" w:eastAsia="zh-CN"/>
              </w:rPr>
              <w:t>的</w:t>
            </w:r>
            <w:r w:rsidR="001064A2" w:rsidRPr="004F0B1C">
              <w:rPr>
                <w:rFonts w:hint="eastAsia"/>
                <w:sz w:val="20"/>
                <w:szCs w:val="20"/>
                <w:lang w:val="en-US" w:eastAsia="zh-CN"/>
              </w:rPr>
              <w:t>迷你型</w:t>
            </w:r>
            <w:r w:rsidR="004D287F" w:rsidRPr="004F0B1C">
              <w:rPr>
                <w:rFonts w:hint="eastAsia"/>
                <w:sz w:val="20"/>
                <w:szCs w:val="20"/>
                <w:lang w:val="en-US" w:eastAsia="zh-CN"/>
              </w:rPr>
              <w:t>分体式空调</w:t>
            </w:r>
            <w:r w:rsidR="002D0F1A">
              <w:rPr>
                <w:rFonts w:hint="eastAsia"/>
                <w:sz w:val="20"/>
                <w:szCs w:val="20"/>
                <w:lang w:val="en-US" w:eastAsia="zh-CN"/>
              </w:rPr>
              <w:t>机</w:t>
            </w:r>
            <w:r w:rsidR="004D287F" w:rsidRPr="004F0B1C">
              <w:rPr>
                <w:rFonts w:hint="eastAsia"/>
                <w:sz w:val="20"/>
                <w:szCs w:val="20"/>
                <w:lang w:val="en-US" w:eastAsia="zh-CN"/>
              </w:rPr>
              <w:t>，取代那些使用全球升温潜能值较高的替代品的空调</w:t>
            </w:r>
            <w:r w:rsidR="002D0F1A">
              <w:rPr>
                <w:rFonts w:hint="eastAsia"/>
                <w:sz w:val="20"/>
                <w:szCs w:val="20"/>
                <w:lang w:val="en-US" w:eastAsia="zh-CN"/>
              </w:rPr>
              <w:t>机</w:t>
            </w:r>
            <w:r w:rsidR="004D287F" w:rsidRPr="004F0B1C">
              <w:rPr>
                <w:rFonts w:hint="eastAsia"/>
                <w:sz w:val="20"/>
                <w:szCs w:val="20"/>
                <w:lang w:val="en-US" w:eastAsia="zh-CN"/>
              </w:rPr>
              <w:t>，在指定地点更换</w:t>
            </w:r>
            <w:r w:rsidR="004D287F" w:rsidRPr="004F0B1C">
              <w:rPr>
                <w:rFonts w:hint="eastAsia"/>
                <w:sz w:val="20"/>
                <w:szCs w:val="20"/>
                <w:lang w:val="en-US" w:eastAsia="zh-CN"/>
              </w:rPr>
              <w:t xml:space="preserve"> 200 </w:t>
            </w:r>
            <w:r w:rsidR="004D287F" w:rsidRPr="004F0B1C">
              <w:rPr>
                <w:rFonts w:hint="eastAsia"/>
                <w:sz w:val="20"/>
                <w:szCs w:val="20"/>
                <w:lang w:val="en-US" w:eastAsia="zh-CN"/>
              </w:rPr>
              <w:t>台空调机（增至</w:t>
            </w:r>
            <w:r w:rsidR="004D287F" w:rsidRPr="004F0B1C">
              <w:rPr>
                <w:rFonts w:hint="eastAsia"/>
                <w:sz w:val="20"/>
                <w:szCs w:val="20"/>
                <w:lang w:val="en-US" w:eastAsia="zh-CN"/>
              </w:rPr>
              <w:t xml:space="preserve"> 300 </w:t>
            </w:r>
            <w:r w:rsidR="004D287F" w:rsidRPr="004F0B1C">
              <w:rPr>
                <w:rFonts w:hint="eastAsia"/>
                <w:sz w:val="20"/>
                <w:szCs w:val="20"/>
                <w:lang w:val="en-US" w:eastAsia="zh-CN"/>
              </w:rPr>
              <w:t>台，其中增加的</w:t>
            </w:r>
            <w:r w:rsidR="004D287F" w:rsidRPr="004F0B1C">
              <w:rPr>
                <w:rFonts w:hint="eastAsia"/>
                <w:sz w:val="20"/>
                <w:szCs w:val="20"/>
                <w:lang w:val="en-US" w:eastAsia="zh-CN"/>
              </w:rPr>
              <w:t xml:space="preserve"> 100 </w:t>
            </w:r>
            <w:r w:rsidR="004D287F" w:rsidRPr="004F0B1C">
              <w:rPr>
                <w:rFonts w:hint="eastAsia"/>
                <w:sz w:val="20"/>
                <w:szCs w:val="20"/>
                <w:lang w:val="en-US" w:eastAsia="zh-CN"/>
              </w:rPr>
              <w:t>台由受益方共同出资</w:t>
            </w:r>
            <w:r w:rsidR="004D287F" w:rsidRPr="004F0B1C">
              <w:rPr>
                <w:rFonts w:hint="eastAsia"/>
                <w:sz w:val="20"/>
                <w:szCs w:val="20"/>
                <w:lang w:val="en-US" w:eastAsia="zh-CN"/>
              </w:rPr>
              <w:t xml:space="preserve"> - </w:t>
            </w:r>
            <w:r w:rsidR="004D287F" w:rsidRPr="004F0B1C">
              <w:rPr>
                <w:rFonts w:hint="eastAsia"/>
                <w:sz w:val="20"/>
                <w:szCs w:val="20"/>
                <w:lang w:val="en-US" w:eastAsia="zh-CN"/>
              </w:rPr>
              <w:t>参见第</w:t>
            </w:r>
            <w:r w:rsidR="004D287F" w:rsidRPr="004F0B1C">
              <w:rPr>
                <w:rFonts w:hint="eastAsia"/>
                <w:sz w:val="20"/>
                <w:szCs w:val="20"/>
                <w:lang w:val="en-US" w:eastAsia="zh-CN"/>
              </w:rPr>
              <w:t xml:space="preserve"> 40 </w:t>
            </w:r>
            <w:r w:rsidR="004D287F" w:rsidRPr="004F0B1C">
              <w:rPr>
                <w:rFonts w:hint="eastAsia"/>
                <w:sz w:val="20"/>
                <w:szCs w:val="20"/>
                <w:lang w:val="en-US" w:eastAsia="zh-CN"/>
              </w:rPr>
              <w:t>至</w:t>
            </w:r>
            <w:r w:rsidR="004D287F" w:rsidRPr="004F0B1C">
              <w:rPr>
                <w:rFonts w:hint="eastAsia"/>
                <w:sz w:val="20"/>
                <w:szCs w:val="20"/>
                <w:lang w:val="en-US" w:eastAsia="zh-CN"/>
              </w:rPr>
              <w:t xml:space="preserve"> 41 </w:t>
            </w:r>
            <w:r w:rsidR="004D287F" w:rsidRPr="004F0B1C">
              <w:rPr>
                <w:rFonts w:hint="eastAsia"/>
                <w:sz w:val="20"/>
                <w:szCs w:val="20"/>
                <w:lang w:val="en-US" w:eastAsia="zh-CN"/>
              </w:rPr>
              <w:t>段），同时监测其性能、维修需求以及基准设备和已安装设备的能效，并评估和提高对项目成果的认识。</w:t>
            </w:r>
          </w:p>
        </w:tc>
        <w:tc>
          <w:tcPr>
            <w:tcW w:w="1175" w:type="dxa"/>
            <w:vAlign w:val="center"/>
          </w:tcPr>
          <w:p w14:paraId="2FE93941" w14:textId="70B43742"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工发组织</w:t>
            </w:r>
          </w:p>
        </w:tc>
        <w:tc>
          <w:tcPr>
            <w:tcW w:w="850" w:type="dxa"/>
            <w:vAlign w:val="center"/>
          </w:tcPr>
          <w:p w14:paraId="2146305B" w14:textId="12BBBC5B" w:rsidR="00450908" w:rsidRPr="004F0B1C" w:rsidRDefault="00450908" w:rsidP="00985743">
            <w:pPr>
              <w:shd w:val="clear" w:color="auto" w:fill="FFFFFF" w:themeFill="background1"/>
              <w:spacing w:before="20" w:after="20"/>
              <w:ind w:left="-251"/>
              <w:jc w:val="right"/>
              <w:rPr>
                <w:sz w:val="20"/>
                <w:szCs w:val="20"/>
              </w:rPr>
            </w:pPr>
            <w:r w:rsidRPr="004F0B1C">
              <w:rPr>
                <w:sz w:val="20"/>
                <w:szCs w:val="20"/>
              </w:rPr>
              <w:t>110,000</w:t>
            </w:r>
          </w:p>
        </w:tc>
        <w:tc>
          <w:tcPr>
            <w:tcW w:w="850" w:type="dxa"/>
            <w:shd w:val="clear" w:color="auto" w:fill="FFFFFF" w:themeFill="background1"/>
            <w:vAlign w:val="center"/>
          </w:tcPr>
          <w:p w14:paraId="1CB9E050" w14:textId="30CD3A06" w:rsidR="00450908" w:rsidRPr="004F0B1C" w:rsidRDefault="007C2D36" w:rsidP="00985743">
            <w:pPr>
              <w:shd w:val="clear" w:color="auto" w:fill="FFFFFF" w:themeFill="background1"/>
              <w:spacing w:before="20" w:after="20"/>
              <w:jc w:val="right"/>
              <w:rPr>
                <w:sz w:val="20"/>
                <w:szCs w:val="20"/>
              </w:rPr>
            </w:pPr>
            <w:r w:rsidRPr="004F0B1C">
              <w:rPr>
                <w:sz w:val="20"/>
                <w:szCs w:val="20"/>
              </w:rPr>
              <w:t>7,500</w:t>
            </w:r>
          </w:p>
        </w:tc>
      </w:tr>
      <w:tr w:rsidR="004F0B1C" w:rsidRPr="004F0B1C" w14:paraId="0B651630" w14:textId="77777777" w:rsidTr="004C1632">
        <w:tc>
          <w:tcPr>
            <w:tcW w:w="6475" w:type="dxa"/>
          </w:tcPr>
          <w:p w14:paraId="42F1130A" w14:textId="3540C52A" w:rsidR="003635E3" w:rsidRPr="004F0B1C" w:rsidRDefault="004D287F" w:rsidP="00985743">
            <w:pPr>
              <w:widowControl w:val="0"/>
              <w:shd w:val="clear" w:color="auto" w:fill="FFFFFF" w:themeFill="background1"/>
              <w:jc w:val="left"/>
              <w:rPr>
                <w:sz w:val="20"/>
                <w:szCs w:val="20"/>
                <w:lang w:eastAsia="zh-CN"/>
              </w:rPr>
            </w:pPr>
            <w:r w:rsidRPr="004F0B1C">
              <w:rPr>
                <w:rFonts w:eastAsia="KaiTi" w:hint="eastAsia"/>
                <w:sz w:val="20"/>
                <w:szCs w:val="20"/>
                <w:lang w:eastAsia="zh-CN"/>
              </w:rPr>
              <w:t xml:space="preserve">3.3 </w:t>
            </w:r>
            <w:r w:rsidRPr="004F0B1C">
              <w:rPr>
                <w:rFonts w:eastAsia="KaiTi"/>
                <w:sz w:val="20"/>
                <w:szCs w:val="20"/>
                <w:lang w:eastAsia="zh-CN"/>
              </w:rPr>
              <w:tab/>
            </w:r>
            <w:r w:rsidRPr="004F0B1C">
              <w:rPr>
                <w:rFonts w:eastAsia="KaiTi" w:hint="eastAsia"/>
                <w:sz w:val="20"/>
                <w:szCs w:val="20"/>
                <w:lang w:eastAsia="zh-CN"/>
              </w:rPr>
              <w:t>工业制冷示范项目：</w:t>
            </w:r>
            <w:r w:rsidRPr="004F0B1C">
              <w:rPr>
                <w:rFonts w:hint="eastAsia"/>
                <w:sz w:val="20"/>
                <w:szCs w:val="20"/>
                <w:lang w:val="en-US" w:eastAsia="zh-CN"/>
              </w:rPr>
              <w:t>评估、规划和示范</w:t>
            </w:r>
            <w:r w:rsidRPr="004F0B1C">
              <w:rPr>
                <w:rFonts w:hint="eastAsia"/>
                <w:sz w:val="20"/>
                <w:szCs w:val="20"/>
                <w:lang w:val="en-US" w:eastAsia="zh-CN"/>
              </w:rPr>
              <w:t xml:space="preserve">2 </w:t>
            </w:r>
            <w:r w:rsidRPr="004F0B1C">
              <w:rPr>
                <w:rFonts w:hint="eastAsia"/>
                <w:sz w:val="20"/>
                <w:szCs w:val="20"/>
                <w:lang w:val="en-US" w:eastAsia="zh-CN"/>
              </w:rPr>
              <w:t>台（讨论期间增加到</w:t>
            </w:r>
            <w:r w:rsidRPr="004F0B1C">
              <w:rPr>
                <w:rFonts w:hint="eastAsia"/>
                <w:sz w:val="20"/>
                <w:szCs w:val="20"/>
                <w:lang w:val="en-US" w:eastAsia="zh-CN"/>
              </w:rPr>
              <w:t xml:space="preserve"> 3 </w:t>
            </w:r>
            <w:r w:rsidRPr="004F0B1C">
              <w:rPr>
                <w:rFonts w:hint="eastAsia"/>
                <w:sz w:val="20"/>
                <w:szCs w:val="20"/>
                <w:lang w:val="en-US" w:eastAsia="zh-CN"/>
              </w:rPr>
              <w:t>台）使用碳氢化合物的</w:t>
            </w:r>
            <w:r w:rsidRPr="004F0B1C">
              <w:rPr>
                <w:rFonts w:hint="eastAsia"/>
                <w:sz w:val="20"/>
                <w:szCs w:val="20"/>
                <w:lang w:val="en-US" w:eastAsia="zh-CN"/>
              </w:rPr>
              <w:t xml:space="preserve"> 15 </w:t>
            </w:r>
            <w:r w:rsidRPr="004F0B1C">
              <w:rPr>
                <w:rFonts w:hint="eastAsia"/>
                <w:sz w:val="20"/>
                <w:szCs w:val="20"/>
                <w:lang w:val="en-US" w:eastAsia="zh-CN"/>
              </w:rPr>
              <w:t>千瓦渔业</w:t>
            </w:r>
            <w:r w:rsidR="00EA533C" w:rsidRPr="004F0B1C">
              <w:rPr>
                <w:rFonts w:hint="eastAsia"/>
                <w:sz w:val="20"/>
                <w:szCs w:val="20"/>
                <w:lang w:val="en-US" w:eastAsia="zh-CN"/>
              </w:rPr>
              <w:t>冷藏</w:t>
            </w:r>
            <w:r w:rsidRPr="004F0B1C">
              <w:rPr>
                <w:rFonts w:hint="eastAsia"/>
                <w:sz w:val="20"/>
                <w:szCs w:val="20"/>
                <w:lang w:val="en-US" w:eastAsia="zh-CN"/>
              </w:rPr>
              <w:t>制冷机的安装、运行、维修、性能和（投资和运营）费用，包括培训；监测示范前后的性能和能耗；评估和提高对项目成果的认识。</w:t>
            </w:r>
          </w:p>
        </w:tc>
        <w:tc>
          <w:tcPr>
            <w:tcW w:w="1175" w:type="dxa"/>
            <w:vAlign w:val="center"/>
          </w:tcPr>
          <w:p w14:paraId="35744678" w14:textId="69CA0B4D" w:rsidR="00450908" w:rsidRPr="004F0B1C" w:rsidRDefault="004C1632" w:rsidP="00985743">
            <w:pPr>
              <w:shd w:val="clear" w:color="auto" w:fill="FFFFFF" w:themeFill="background1"/>
              <w:spacing w:before="20" w:after="20"/>
              <w:ind w:left="-106"/>
              <w:jc w:val="center"/>
              <w:rPr>
                <w:sz w:val="20"/>
                <w:szCs w:val="20"/>
              </w:rPr>
            </w:pPr>
            <w:r w:rsidRPr="004F0B1C">
              <w:rPr>
                <w:sz w:val="20"/>
                <w:szCs w:val="20"/>
              </w:rPr>
              <w:t>工发组织</w:t>
            </w:r>
          </w:p>
        </w:tc>
        <w:tc>
          <w:tcPr>
            <w:tcW w:w="850" w:type="dxa"/>
            <w:vAlign w:val="center"/>
          </w:tcPr>
          <w:p w14:paraId="48C02948" w14:textId="4735B424" w:rsidR="00450908" w:rsidRPr="004F0B1C" w:rsidRDefault="00450908" w:rsidP="00985743">
            <w:pPr>
              <w:shd w:val="clear" w:color="auto" w:fill="FFFFFF" w:themeFill="background1"/>
              <w:spacing w:before="20" w:after="20"/>
              <w:jc w:val="right"/>
              <w:rPr>
                <w:sz w:val="20"/>
                <w:szCs w:val="20"/>
              </w:rPr>
            </w:pPr>
            <w:r w:rsidRPr="004F0B1C">
              <w:rPr>
                <w:sz w:val="20"/>
                <w:szCs w:val="20"/>
              </w:rPr>
              <w:t>90,000</w:t>
            </w:r>
          </w:p>
        </w:tc>
        <w:tc>
          <w:tcPr>
            <w:tcW w:w="850" w:type="dxa"/>
            <w:shd w:val="clear" w:color="auto" w:fill="FFFFFF" w:themeFill="background1"/>
            <w:vAlign w:val="center"/>
          </w:tcPr>
          <w:p w14:paraId="0EFC9822" w14:textId="1D1E3E38" w:rsidR="00450908" w:rsidRPr="004F0B1C" w:rsidRDefault="00776DD1" w:rsidP="00985743">
            <w:pPr>
              <w:shd w:val="clear" w:color="auto" w:fill="FFFFFF" w:themeFill="background1"/>
              <w:spacing w:before="20" w:after="20"/>
              <w:jc w:val="right"/>
              <w:rPr>
                <w:sz w:val="20"/>
                <w:szCs w:val="20"/>
              </w:rPr>
            </w:pPr>
            <w:r w:rsidRPr="004F0B1C">
              <w:rPr>
                <w:sz w:val="20"/>
                <w:szCs w:val="20"/>
              </w:rPr>
              <w:t>5</w:t>
            </w:r>
            <w:r w:rsidR="00450908" w:rsidRPr="004F0B1C">
              <w:rPr>
                <w:sz w:val="20"/>
                <w:szCs w:val="20"/>
              </w:rPr>
              <w:t>,000</w:t>
            </w:r>
          </w:p>
        </w:tc>
      </w:tr>
      <w:tr w:rsidR="004F0B1C" w:rsidRPr="004F0B1C" w14:paraId="7F504518" w14:textId="77777777" w:rsidTr="004C1632">
        <w:trPr>
          <w:trHeight w:val="79"/>
        </w:trPr>
        <w:tc>
          <w:tcPr>
            <w:tcW w:w="6475" w:type="dxa"/>
          </w:tcPr>
          <w:p w14:paraId="6A2BBC65" w14:textId="0B712A91" w:rsidR="00450908" w:rsidRPr="004F0B1C" w:rsidRDefault="004D287F" w:rsidP="00985743">
            <w:pPr>
              <w:keepNext/>
              <w:shd w:val="clear" w:color="auto" w:fill="FFFFFF" w:themeFill="background1"/>
              <w:spacing w:before="20" w:after="20"/>
              <w:jc w:val="left"/>
              <w:rPr>
                <w:rFonts w:ascii="SimHei" w:eastAsia="SimHei" w:hAnsi="SimHei"/>
                <w:sz w:val="20"/>
                <w:szCs w:val="20"/>
              </w:rPr>
            </w:pPr>
            <w:r w:rsidRPr="004F0B1C">
              <w:rPr>
                <w:rFonts w:ascii="SimHei" w:eastAsia="SimHei" w:hAnsi="SimHei" w:hint="eastAsia"/>
                <w:sz w:val="20"/>
                <w:szCs w:val="20"/>
                <w:lang w:eastAsia="zh-CN"/>
              </w:rPr>
              <w:t>项目协调和监测</w:t>
            </w:r>
          </w:p>
        </w:tc>
        <w:tc>
          <w:tcPr>
            <w:tcW w:w="1175" w:type="dxa"/>
            <w:vAlign w:val="center"/>
          </w:tcPr>
          <w:p w14:paraId="2AE759D7" w14:textId="77777777" w:rsidR="00450908" w:rsidRPr="004F0B1C" w:rsidRDefault="00450908" w:rsidP="00985743">
            <w:pPr>
              <w:shd w:val="clear" w:color="auto" w:fill="FFFFFF" w:themeFill="background1"/>
              <w:spacing w:before="20" w:after="20"/>
              <w:ind w:left="-106"/>
              <w:jc w:val="center"/>
              <w:rPr>
                <w:sz w:val="20"/>
                <w:szCs w:val="20"/>
              </w:rPr>
            </w:pPr>
          </w:p>
        </w:tc>
        <w:tc>
          <w:tcPr>
            <w:tcW w:w="850" w:type="dxa"/>
            <w:vAlign w:val="center"/>
          </w:tcPr>
          <w:p w14:paraId="086E5D35" w14:textId="77777777" w:rsidR="00450908" w:rsidRPr="004F0B1C" w:rsidRDefault="00450908" w:rsidP="00985743">
            <w:pPr>
              <w:shd w:val="clear" w:color="auto" w:fill="FFFFFF" w:themeFill="background1"/>
              <w:spacing w:before="20" w:after="20"/>
              <w:jc w:val="right"/>
              <w:rPr>
                <w:sz w:val="20"/>
                <w:szCs w:val="20"/>
              </w:rPr>
            </w:pPr>
          </w:p>
        </w:tc>
        <w:tc>
          <w:tcPr>
            <w:tcW w:w="850" w:type="dxa"/>
            <w:vAlign w:val="center"/>
          </w:tcPr>
          <w:p w14:paraId="0CFA7467" w14:textId="77777777" w:rsidR="00450908" w:rsidRPr="004F0B1C" w:rsidRDefault="00450908" w:rsidP="00985743">
            <w:pPr>
              <w:shd w:val="clear" w:color="auto" w:fill="FFFFFF" w:themeFill="background1"/>
              <w:spacing w:before="20" w:after="20"/>
              <w:jc w:val="right"/>
              <w:rPr>
                <w:sz w:val="20"/>
                <w:szCs w:val="20"/>
              </w:rPr>
            </w:pPr>
          </w:p>
        </w:tc>
      </w:tr>
      <w:tr w:rsidR="004F0B1C" w:rsidRPr="004F0B1C" w14:paraId="362B7CC4" w14:textId="77777777" w:rsidTr="004C1632">
        <w:tc>
          <w:tcPr>
            <w:tcW w:w="6475" w:type="dxa"/>
          </w:tcPr>
          <w:p w14:paraId="3E6EBCFF" w14:textId="24425275" w:rsidR="00450908" w:rsidRPr="004F0B1C" w:rsidRDefault="004D287F" w:rsidP="00985743">
            <w:pPr>
              <w:shd w:val="clear" w:color="auto" w:fill="FFFFFF" w:themeFill="background1"/>
              <w:spacing w:before="60" w:after="60"/>
              <w:jc w:val="left"/>
              <w:rPr>
                <w:sz w:val="20"/>
                <w:szCs w:val="20"/>
              </w:rPr>
            </w:pPr>
            <w:r w:rsidRPr="004F0B1C">
              <w:rPr>
                <w:rFonts w:hint="eastAsia"/>
                <w:sz w:val="20"/>
                <w:szCs w:val="20"/>
                <w:lang w:eastAsia="zh-CN"/>
              </w:rPr>
              <w:t>项目管理和协调活动</w:t>
            </w:r>
          </w:p>
        </w:tc>
        <w:tc>
          <w:tcPr>
            <w:tcW w:w="1175" w:type="dxa"/>
            <w:vAlign w:val="center"/>
          </w:tcPr>
          <w:p w14:paraId="39554BC4" w14:textId="03B85FDC" w:rsidR="00450908" w:rsidRPr="004F0B1C" w:rsidRDefault="004C1632" w:rsidP="00985743">
            <w:pPr>
              <w:shd w:val="clear" w:color="auto" w:fill="FFFFFF" w:themeFill="background1"/>
              <w:spacing w:before="60" w:after="60"/>
              <w:ind w:left="-106"/>
              <w:jc w:val="center"/>
              <w:rPr>
                <w:sz w:val="20"/>
                <w:szCs w:val="20"/>
              </w:rPr>
            </w:pPr>
            <w:r w:rsidRPr="004F0B1C">
              <w:rPr>
                <w:sz w:val="20"/>
                <w:szCs w:val="20"/>
              </w:rPr>
              <w:t>环境规划署</w:t>
            </w:r>
          </w:p>
        </w:tc>
        <w:tc>
          <w:tcPr>
            <w:tcW w:w="850" w:type="dxa"/>
            <w:vAlign w:val="center"/>
          </w:tcPr>
          <w:p w14:paraId="184882D6" w14:textId="47BEC2A9" w:rsidR="00450908" w:rsidRPr="004F0B1C" w:rsidRDefault="0022692E" w:rsidP="00985743">
            <w:pPr>
              <w:shd w:val="clear" w:color="auto" w:fill="FFFFFF" w:themeFill="background1"/>
              <w:spacing w:before="60" w:after="60"/>
              <w:jc w:val="right"/>
              <w:rPr>
                <w:sz w:val="20"/>
                <w:szCs w:val="20"/>
              </w:rPr>
            </w:pPr>
            <w:r w:rsidRPr="004F0B1C">
              <w:rPr>
                <w:sz w:val="20"/>
                <w:szCs w:val="20"/>
              </w:rPr>
              <w:t>75,000</w:t>
            </w:r>
          </w:p>
        </w:tc>
        <w:tc>
          <w:tcPr>
            <w:tcW w:w="850" w:type="dxa"/>
            <w:shd w:val="clear" w:color="auto" w:fill="FFFFFF" w:themeFill="background1"/>
            <w:vAlign w:val="center"/>
          </w:tcPr>
          <w:p w14:paraId="30CFFD0C" w14:textId="68DADDD8" w:rsidR="00450908" w:rsidRPr="004F0B1C" w:rsidRDefault="00EE7D0A" w:rsidP="00985743">
            <w:pPr>
              <w:shd w:val="clear" w:color="auto" w:fill="FFFFFF" w:themeFill="background1"/>
              <w:spacing w:before="60" w:after="60"/>
              <w:jc w:val="right"/>
              <w:rPr>
                <w:sz w:val="20"/>
                <w:szCs w:val="20"/>
              </w:rPr>
            </w:pPr>
            <w:r w:rsidRPr="004F0B1C">
              <w:rPr>
                <w:sz w:val="20"/>
                <w:szCs w:val="20"/>
              </w:rPr>
              <w:t>32,250</w:t>
            </w:r>
          </w:p>
        </w:tc>
      </w:tr>
      <w:tr w:rsidR="004F0B1C" w:rsidRPr="004F0B1C" w14:paraId="49D2C790" w14:textId="77777777" w:rsidTr="00B4288D">
        <w:tc>
          <w:tcPr>
            <w:tcW w:w="7650" w:type="dxa"/>
            <w:gridSpan w:val="2"/>
            <w:shd w:val="clear" w:color="auto" w:fill="FFFFFF" w:themeFill="background1"/>
          </w:tcPr>
          <w:p w14:paraId="3D5E4904" w14:textId="187F1543" w:rsidR="00450908" w:rsidRPr="004F0B1C" w:rsidRDefault="004D287F" w:rsidP="004D287F">
            <w:pPr>
              <w:keepNext/>
              <w:shd w:val="clear" w:color="auto" w:fill="FFFFFF" w:themeFill="background1"/>
              <w:spacing w:before="20" w:after="20"/>
              <w:jc w:val="left"/>
              <w:rPr>
                <w:rFonts w:ascii="SimHei" w:eastAsia="SimHei" w:hAnsi="SimHei"/>
                <w:sz w:val="20"/>
                <w:szCs w:val="20"/>
                <w:lang w:eastAsia="zh-CN"/>
              </w:rPr>
            </w:pPr>
            <w:r w:rsidRPr="004F0B1C">
              <w:rPr>
                <w:rFonts w:ascii="SimHei" w:eastAsia="SimHei" w:hAnsi="SimHei" w:hint="eastAsia"/>
                <w:sz w:val="20"/>
                <w:szCs w:val="20"/>
                <w:lang w:eastAsia="zh-CN"/>
              </w:rPr>
              <w:t>环境规划署小计</w:t>
            </w:r>
          </w:p>
        </w:tc>
        <w:tc>
          <w:tcPr>
            <w:tcW w:w="850" w:type="dxa"/>
            <w:shd w:val="clear" w:color="auto" w:fill="FFFFFF" w:themeFill="background1"/>
          </w:tcPr>
          <w:p w14:paraId="6523E1D0" w14:textId="49AE58D9" w:rsidR="00450908" w:rsidRPr="00900E92" w:rsidRDefault="00063DB0" w:rsidP="00985743">
            <w:pPr>
              <w:spacing w:before="60" w:after="60"/>
              <w:ind w:left="-251"/>
              <w:jc w:val="right"/>
              <w:rPr>
                <w:b/>
                <w:sz w:val="20"/>
                <w:szCs w:val="20"/>
              </w:rPr>
            </w:pPr>
            <w:r w:rsidRPr="00900E92">
              <w:rPr>
                <w:b/>
                <w:sz w:val="20"/>
                <w:szCs w:val="20"/>
              </w:rPr>
              <w:t>500,000</w:t>
            </w:r>
          </w:p>
        </w:tc>
        <w:tc>
          <w:tcPr>
            <w:tcW w:w="850" w:type="dxa"/>
            <w:shd w:val="clear" w:color="auto" w:fill="FFFFFF" w:themeFill="background1"/>
          </w:tcPr>
          <w:p w14:paraId="2C9ACDB8" w14:textId="6026856B" w:rsidR="00450908" w:rsidRPr="00900E92" w:rsidRDefault="00EE7D0A" w:rsidP="00985743">
            <w:pPr>
              <w:spacing w:before="60" w:after="60"/>
              <w:ind w:left="-253"/>
              <w:jc w:val="right"/>
              <w:rPr>
                <w:b/>
                <w:sz w:val="20"/>
                <w:szCs w:val="20"/>
              </w:rPr>
            </w:pPr>
            <w:r w:rsidRPr="00900E92">
              <w:rPr>
                <w:b/>
                <w:sz w:val="20"/>
                <w:szCs w:val="20"/>
              </w:rPr>
              <w:t>217,250</w:t>
            </w:r>
          </w:p>
        </w:tc>
      </w:tr>
      <w:tr w:rsidR="004F0B1C" w:rsidRPr="004F0B1C" w14:paraId="4CB9093B" w14:textId="77777777" w:rsidTr="00B4288D">
        <w:tc>
          <w:tcPr>
            <w:tcW w:w="7650" w:type="dxa"/>
            <w:gridSpan w:val="2"/>
            <w:shd w:val="clear" w:color="auto" w:fill="FFFFFF" w:themeFill="background1"/>
          </w:tcPr>
          <w:p w14:paraId="363EB03C" w14:textId="2CFEE601" w:rsidR="00450908" w:rsidRPr="004F0B1C" w:rsidRDefault="004D287F" w:rsidP="004D287F">
            <w:pPr>
              <w:keepNext/>
              <w:shd w:val="clear" w:color="auto" w:fill="FFFFFF" w:themeFill="background1"/>
              <w:spacing w:before="20" w:after="20"/>
              <w:jc w:val="left"/>
              <w:rPr>
                <w:rFonts w:ascii="SimHei" w:eastAsia="SimHei" w:hAnsi="SimHei"/>
                <w:sz w:val="20"/>
                <w:szCs w:val="20"/>
                <w:lang w:eastAsia="zh-CN"/>
              </w:rPr>
            </w:pPr>
            <w:r w:rsidRPr="004F0B1C">
              <w:rPr>
                <w:rFonts w:ascii="SimHei" w:eastAsia="SimHei" w:hAnsi="SimHei" w:hint="eastAsia"/>
                <w:sz w:val="20"/>
                <w:szCs w:val="20"/>
                <w:lang w:eastAsia="zh-CN"/>
              </w:rPr>
              <w:t>工发组织小计</w:t>
            </w:r>
          </w:p>
        </w:tc>
        <w:tc>
          <w:tcPr>
            <w:tcW w:w="850" w:type="dxa"/>
            <w:shd w:val="clear" w:color="auto" w:fill="FFFFFF" w:themeFill="background1"/>
          </w:tcPr>
          <w:p w14:paraId="1DFBCE3B" w14:textId="40FB63BA" w:rsidR="00450908" w:rsidRPr="00900E92" w:rsidRDefault="00063DB0" w:rsidP="00985743">
            <w:pPr>
              <w:spacing w:before="60" w:after="60"/>
              <w:ind w:left="-251"/>
              <w:jc w:val="right"/>
              <w:rPr>
                <w:b/>
                <w:sz w:val="20"/>
                <w:szCs w:val="20"/>
              </w:rPr>
            </w:pPr>
            <w:r w:rsidRPr="00900E92">
              <w:rPr>
                <w:b/>
                <w:sz w:val="20"/>
                <w:szCs w:val="20"/>
              </w:rPr>
              <w:t>325,000</w:t>
            </w:r>
          </w:p>
        </w:tc>
        <w:tc>
          <w:tcPr>
            <w:tcW w:w="850" w:type="dxa"/>
            <w:shd w:val="clear" w:color="auto" w:fill="FFFFFF" w:themeFill="background1"/>
          </w:tcPr>
          <w:p w14:paraId="60237E81" w14:textId="6DBEB076" w:rsidR="00450908" w:rsidRPr="00900E92" w:rsidRDefault="00EE7D0A" w:rsidP="00985743">
            <w:pPr>
              <w:spacing w:before="60" w:after="60"/>
              <w:ind w:left="-253"/>
              <w:jc w:val="right"/>
              <w:rPr>
                <w:b/>
                <w:sz w:val="20"/>
                <w:szCs w:val="20"/>
              </w:rPr>
            </w:pPr>
            <w:r w:rsidRPr="00900E92">
              <w:rPr>
                <w:b/>
                <w:sz w:val="20"/>
                <w:szCs w:val="20"/>
              </w:rPr>
              <w:t>137,500</w:t>
            </w:r>
          </w:p>
        </w:tc>
      </w:tr>
      <w:tr w:rsidR="004F0B1C" w:rsidRPr="004F0B1C" w14:paraId="1671E4A1" w14:textId="77777777" w:rsidTr="00B4288D">
        <w:tc>
          <w:tcPr>
            <w:tcW w:w="7650" w:type="dxa"/>
            <w:gridSpan w:val="2"/>
          </w:tcPr>
          <w:p w14:paraId="71A40BA0" w14:textId="6D36B3F8" w:rsidR="00450908" w:rsidRPr="004F0B1C" w:rsidRDefault="004D287F" w:rsidP="004D287F">
            <w:pPr>
              <w:keepNext/>
              <w:shd w:val="clear" w:color="auto" w:fill="FFFFFF" w:themeFill="background1"/>
              <w:spacing w:before="20" w:after="20"/>
              <w:jc w:val="left"/>
              <w:rPr>
                <w:rFonts w:ascii="SimHei" w:eastAsia="SimHei" w:hAnsi="SimHei"/>
                <w:sz w:val="20"/>
                <w:szCs w:val="20"/>
                <w:lang w:eastAsia="zh-CN"/>
              </w:rPr>
            </w:pPr>
            <w:r w:rsidRPr="004F0B1C">
              <w:rPr>
                <w:rFonts w:ascii="SimHei" w:eastAsia="SimHei" w:hAnsi="SimHei" w:hint="eastAsia"/>
                <w:sz w:val="20"/>
                <w:szCs w:val="20"/>
                <w:lang w:eastAsia="zh-CN"/>
              </w:rPr>
              <w:t>共计</w:t>
            </w:r>
          </w:p>
        </w:tc>
        <w:tc>
          <w:tcPr>
            <w:tcW w:w="850" w:type="dxa"/>
          </w:tcPr>
          <w:p w14:paraId="3D5EE83F" w14:textId="17ACE403" w:rsidR="00450908" w:rsidRPr="00900E92" w:rsidRDefault="00063DB0" w:rsidP="00985743">
            <w:pPr>
              <w:shd w:val="clear" w:color="auto" w:fill="FFFFFF" w:themeFill="background1"/>
              <w:spacing w:before="60" w:after="60"/>
              <w:ind w:left="-251"/>
              <w:jc w:val="right"/>
              <w:rPr>
                <w:b/>
                <w:sz w:val="20"/>
                <w:szCs w:val="20"/>
              </w:rPr>
            </w:pPr>
            <w:r w:rsidRPr="00900E92">
              <w:rPr>
                <w:b/>
                <w:sz w:val="20"/>
                <w:szCs w:val="20"/>
              </w:rPr>
              <w:t>825,000</w:t>
            </w:r>
          </w:p>
        </w:tc>
        <w:tc>
          <w:tcPr>
            <w:tcW w:w="850" w:type="dxa"/>
            <w:shd w:val="clear" w:color="auto" w:fill="FFFFFF" w:themeFill="background1"/>
          </w:tcPr>
          <w:p w14:paraId="7D007ABF" w14:textId="4B86743B" w:rsidR="00450908" w:rsidRPr="00900E92" w:rsidRDefault="00EE7D0A" w:rsidP="00985743">
            <w:pPr>
              <w:shd w:val="clear" w:color="auto" w:fill="FFFFFF" w:themeFill="background1"/>
              <w:spacing w:before="60" w:after="60"/>
              <w:ind w:left="-112"/>
              <w:jc w:val="right"/>
              <w:rPr>
                <w:b/>
                <w:sz w:val="20"/>
                <w:szCs w:val="20"/>
              </w:rPr>
            </w:pPr>
            <w:r w:rsidRPr="00900E92">
              <w:rPr>
                <w:b/>
                <w:sz w:val="20"/>
                <w:szCs w:val="20"/>
              </w:rPr>
              <w:t>354</w:t>
            </w:r>
            <w:r w:rsidR="00553895" w:rsidRPr="00900E92">
              <w:rPr>
                <w:b/>
                <w:sz w:val="20"/>
                <w:szCs w:val="20"/>
              </w:rPr>
              <w:t>,750</w:t>
            </w:r>
          </w:p>
        </w:tc>
      </w:tr>
    </w:tbl>
    <w:p w14:paraId="2A5CB60D" w14:textId="2B9D18BF" w:rsidR="0070038F" w:rsidRPr="004F0B1C" w:rsidRDefault="007B6F93" w:rsidP="00985743">
      <w:pPr>
        <w:widowControl w:val="0"/>
        <w:spacing w:before="240" w:after="240"/>
        <w:rPr>
          <w:rFonts w:ascii="KaiTi" w:eastAsia="KaiTi" w:hAnsi="KaiTi"/>
          <w:sz w:val="24"/>
          <w:lang w:eastAsia="zh-CN"/>
        </w:rPr>
      </w:pPr>
      <w:r w:rsidRPr="004F0B1C">
        <w:rPr>
          <w:rFonts w:ascii="KaiTi" w:eastAsia="KaiTi" w:hAnsi="KaiTi" w:hint="eastAsia"/>
          <w:sz w:val="24"/>
          <w:lang w:val="en-US" w:eastAsia="zh-CN"/>
        </w:rPr>
        <w:t>项目的执行、协调和监测</w:t>
      </w:r>
    </w:p>
    <w:p w14:paraId="1F2FA4EA" w14:textId="046AA28D" w:rsidR="005A4EB6" w:rsidRPr="004F0B1C" w:rsidRDefault="004E2E5D" w:rsidP="00985743">
      <w:pPr>
        <w:pStyle w:val="Heading1"/>
        <w:tabs>
          <w:tab w:val="clear" w:pos="0"/>
        </w:tabs>
        <w:rPr>
          <w:sz w:val="24"/>
          <w:lang w:eastAsia="zh-CN"/>
        </w:rPr>
      </w:pPr>
      <w:r w:rsidRPr="004F0B1C">
        <w:rPr>
          <w:rFonts w:hint="eastAsia"/>
          <w:sz w:val="24"/>
          <w:lang w:val="en-US" w:eastAsia="zh-CN"/>
        </w:rPr>
        <w:t>氟氯烃淘汰管理计划和基加利执行计划将由同一团队执行，以确保项目之间的协调。国家臭氧机构将负责这两个项目的协调和管理，并根据需要任命全职和半职工作人员。为这个组成部分总共申请</w:t>
      </w:r>
      <w:r w:rsidRPr="004F0B1C">
        <w:rPr>
          <w:rFonts w:hint="eastAsia"/>
          <w:sz w:val="24"/>
          <w:lang w:val="en-US" w:eastAsia="zh-CN"/>
        </w:rPr>
        <w:t>75,000</w:t>
      </w:r>
      <w:r w:rsidRPr="004F0B1C">
        <w:rPr>
          <w:rFonts w:hint="eastAsia"/>
          <w:sz w:val="24"/>
          <w:lang w:val="en-US" w:eastAsia="zh-CN"/>
        </w:rPr>
        <w:t>美元，其中包括聘请国家顾问的费用（</w:t>
      </w:r>
      <w:r w:rsidRPr="004F0B1C">
        <w:rPr>
          <w:rFonts w:hint="eastAsia"/>
          <w:sz w:val="24"/>
          <w:lang w:val="en-US" w:eastAsia="zh-CN"/>
        </w:rPr>
        <w:t>24,000</w:t>
      </w:r>
      <w:r w:rsidRPr="004F0B1C">
        <w:rPr>
          <w:rFonts w:hint="eastAsia"/>
          <w:sz w:val="24"/>
          <w:lang w:val="en-US" w:eastAsia="zh-CN"/>
        </w:rPr>
        <w:t>美元）、差旅费（</w:t>
      </w:r>
      <w:r w:rsidRPr="004F0B1C">
        <w:rPr>
          <w:rFonts w:hint="eastAsia"/>
          <w:sz w:val="24"/>
          <w:lang w:val="en-US" w:eastAsia="zh-CN"/>
        </w:rPr>
        <w:t>21,000</w:t>
      </w:r>
      <w:r w:rsidRPr="004F0B1C">
        <w:rPr>
          <w:rFonts w:hint="eastAsia"/>
          <w:sz w:val="24"/>
          <w:lang w:val="en-US" w:eastAsia="zh-CN"/>
        </w:rPr>
        <w:t>美元）、与利益攸关方的会议费用以及其他监测活动的费用（</w:t>
      </w:r>
      <w:r w:rsidRPr="004F0B1C">
        <w:rPr>
          <w:rFonts w:hint="eastAsia"/>
          <w:sz w:val="24"/>
          <w:lang w:val="en-US" w:eastAsia="zh-CN"/>
        </w:rPr>
        <w:t>30,000</w:t>
      </w:r>
      <w:r w:rsidRPr="004F0B1C">
        <w:rPr>
          <w:rFonts w:hint="eastAsia"/>
          <w:sz w:val="24"/>
          <w:lang w:val="en-US" w:eastAsia="zh-CN"/>
        </w:rPr>
        <w:t>美元）。</w:t>
      </w:r>
    </w:p>
    <w:p w14:paraId="20948C41" w14:textId="5FF1FA4C" w:rsidR="0070038F" w:rsidRPr="004F0B1C" w:rsidRDefault="004E2E5D" w:rsidP="00985743">
      <w:pPr>
        <w:pStyle w:val="Heading1"/>
        <w:keepNext/>
        <w:widowControl w:val="0"/>
        <w:numPr>
          <w:ilvl w:val="0"/>
          <w:numId w:val="0"/>
        </w:numPr>
        <w:spacing w:before="240"/>
        <w:rPr>
          <w:sz w:val="24"/>
          <w:u w:val="single"/>
          <w:lang w:eastAsia="zh-CN"/>
        </w:rPr>
      </w:pPr>
      <w:r w:rsidRPr="004F0B1C">
        <w:rPr>
          <w:rFonts w:hint="eastAsia"/>
          <w:sz w:val="24"/>
          <w:u w:val="single"/>
          <w:lang w:val="en-US" w:eastAsia="zh-CN"/>
        </w:rPr>
        <w:t>基加利氢氟碳化物执行计划第一阶段总费用</w:t>
      </w:r>
    </w:p>
    <w:p w14:paraId="7DD5618A" w14:textId="3C584A26" w:rsidR="0070038F" w:rsidRPr="004F0B1C" w:rsidRDefault="004E2E5D" w:rsidP="00985743">
      <w:pPr>
        <w:pStyle w:val="Heading1"/>
        <w:tabs>
          <w:tab w:val="clear" w:pos="0"/>
        </w:tabs>
        <w:rPr>
          <w:sz w:val="24"/>
          <w:lang w:eastAsia="zh-CN"/>
        </w:rPr>
      </w:pPr>
      <w:r w:rsidRPr="004F0B1C">
        <w:rPr>
          <w:rFonts w:hint="eastAsia"/>
          <w:sz w:val="24"/>
          <w:lang w:val="en-US" w:eastAsia="zh-CN"/>
        </w:rPr>
        <w:t>第一阶段的拟议预算为</w:t>
      </w:r>
      <w:r w:rsidRPr="004F0B1C">
        <w:rPr>
          <w:rFonts w:hint="eastAsia"/>
          <w:sz w:val="24"/>
          <w:lang w:val="en-US" w:eastAsia="zh-CN"/>
        </w:rPr>
        <w:t>825,000</w:t>
      </w:r>
      <w:r w:rsidRPr="004F0B1C">
        <w:rPr>
          <w:rFonts w:hint="eastAsia"/>
          <w:sz w:val="24"/>
          <w:lang w:val="en-US" w:eastAsia="zh-CN"/>
        </w:rPr>
        <w:t>美元。已根据第</w:t>
      </w:r>
      <w:r w:rsidRPr="004F0B1C">
        <w:rPr>
          <w:rFonts w:hint="eastAsia"/>
          <w:sz w:val="24"/>
          <w:lang w:val="en-US" w:eastAsia="zh-CN"/>
        </w:rPr>
        <w:t>92/37</w:t>
      </w:r>
      <w:r w:rsidRPr="004F0B1C">
        <w:rPr>
          <w:rFonts w:hint="eastAsia"/>
          <w:sz w:val="24"/>
          <w:lang w:val="en-US" w:eastAsia="zh-CN"/>
        </w:rPr>
        <w:t>号决定提出制冷维修行业活动的费用。</w:t>
      </w:r>
    </w:p>
    <w:p w14:paraId="11EB1C5A" w14:textId="0EE35E05" w:rsidR="00741343" w:rsidRPr="004F0B1C" w:rsidRDefault="004E2E5D" w:rsidP="00985743">
      <w:pPr>
        <w:keepNext/>
        <w:suppressAutoHyphens/>
        <w:spacing w:before="240" w:after="240"/>
        <w:outlineLvl w:val="0"/>
        <w:rPr>
          <w:sz w:val="24"/>
          <w:u w:val="single"/>
        </w:rPr>
      </w:pPr>
      <w:r w:rsidRPr="004F0B1C">
        <w:rPr>
          <w:rFonts w:hint="eastAsia"/>
          <w:sz w:val="24"/>
          <w:u w:val="single"/>
          <w:lang w:val="en-US"/>
        </w:rPr>
        <w:lastRenderedPageBreak/>
        <w:t>第一次付款执行计划</w:t>
      </w:r>
    </w:p>
    <w:p w14:paraId="03AB74FA" w14:textId="3FAC80C9" w:rsidR="0070038F" w:rsidRPr="004F0B1C" w:rsidRDefault="00904459" w:rsidP="00985743">
      <w:pPr>
        <w:pStyle w:val="Heading1"/>
        <w:tabs>
          <w:tab w:val="clear" w:pos="0"/>
        </w:tabs>
        <w:spacing w:after="360"/>
        <w:rPr>
          <w:sz w:val="24"/>
          <w:lang w:eastAsia="zh-CN"/>
        </w:rPr>
      </w:pPr>
      <w:r w:rsidRPr="004F0B1C">
        <w:rPr>
          <w:rFonts w:hint="eastAsia"/>
          <w:sz w:val="24"/>
          <w:lang w:val="en-US" w:eastAsia="zh-CN"/>
        </w:rPr>
        <w:t>如上文表</w:t>
      </w:r>
      <w:r w:rsidRPr="004F0B1C">
        <w:rPr>
          <w:rFonts w:hint="eastAsia"/>
          <w:sz w:val="24"/>
          <w:lang w:val="en-US" w:eastAsia="zh-CN"/>
        </w:rPr>
        <w:t>8</w:t>
      </w:r>
      <w:r w:rsidRPr="004F0B1C">
        <w:rPr>
          <w:rFonts w:hint="eastAsia"/>
          <w:sz w:val="24"/>
          <w:lang w:val="en-US" w:eastAsia="zh-CN"/>
        </w:rPr>
        <w:t>所示，所提交的基加利执行计划第一阶段的第一次付款的资金总额为</w:t>
      </w:r>
      <w:r w:rsidRPr="004F0B1C">
        <w:rPr>
          <w:rFonts w:hint="eastAsia"/>
          <w:sz w:val="24"/>
          <w:lang w:val="en-US" w:eastAsia="zh-CN"/>
        </w:rPr>
        <w:t>354,750</w:t>
      </w:r>
      <w:r w:rsidRPr="004F0B1C">
        <w:rPr>
          <w:rFonts w:hint="eastAsia"/>
          <w:sz w:val="24"/>
          <w:lang w:val="en-US" w:eastAsia="zh-CN"/>
        </w:rPr>
        <w:t>美元，该次付款将于</w:t>
      </w:r>
      <w:r w:rsidRPr="004F0B1C">
        <w:rPr>
          <w:rFonts w:hint="eastAsia"/>
          <w:sz w:val="24"/>
          <w:lang w:val="en-US" w:eastAsia="zh-CN"/>
        </w:rPr>
        <w:t>2025</w:t>
      </w:r>
      <w:r w:rsidRPr="004F0B1C">
        <w:rPr>
          <w:rFonts w:hint="eastAsia"/>
          <w:sz w:val="24"/>
          <w:lang w:val="en-US" w:eastAsia="zh-CN"/>
        </w:rPr>
        <w:t>年</w:t>
      </w:r>
      <w:r w:rsidRPr="004F0B1C">
        <w:rPr>
          <w:rFonts w:hint="eastAsia"/>
          <w:sz w:val="24"/>
          <w:lang w:val="en-US" w:eastAsia="zh-CN"/>
        </w:rPr>
        <w:t>6</w:t>
      </w:r>
      <w:r w:rsidRPr="004F0B1C">
        <w:rPr>
          <w:rFonts w:hint="eastAsia"/>
          <w:sz w:val="24"/>
          <w:lang w:val="en-US" w:eastAsia="zh-CN"/>
        </w:rPr>
        <w:t>月至</w:t>
      </w:r>
      <w:r w:rsidRPr="004F0B1C">
        <w:rPr>
          <w:rFonts w:hint="eastAsia"/>
          <w:sz w:val="24"/>
          <w:lang w:val="en-US" w:eastAsia="zh-CN"/>
        </w:rPr>
        <w:t>2027</w:t>
      </w:r>
      <w:r w:rsidRPr="004F0B1C">
        <w:rPr>
          <w:rFonts w:hint="eastAsia"/>
          <w:sz w:val="24"/>
          <w:lang w:val="en-US" w:eastAsia="zh-CN"/>
        </w:rPr>
        <w:t>年</w:t>
      </w:r>
      <w:r w:rsidRPr="004F0B1C">
        <w:rPr>
          <w:rFonts w:hint="eastAsia"/>
          <w:sz w:val="24"/>
          <w:lang w:val="en-US" w:eastAsia="zh-CN"/>
        </w:rPr>
        <w:t>12</w:t>
      </w:r>
      <w:r w:rsidRPr="004F0B1C">
        <w:rPr>
          <w:rFonts w:hint="eastAsia"/>
          <w:sz w:val="24"/>
          <w:lang w:val="en-US" w:eastAsia="zh-CN"/>
        </w:rPr>
        <w:t>月期间实施。第</w:t>
      </w:r>
      <w:r w:rsidRPr="004F0B1C">
        <w:rPr>
          <w:rFonts w:hint="eastAsia"/>
          <w:sz w:val="24"/>
          <w:lang w:val="en-US" w:eastAsia="zh-CN"/>
        </w:rPr>
        <w:t>50</w:t>
      </w:r>
      <w:r w:rsidRPr="004F0B1C">
        <w:rPr>
          <w:rFonts w:hint="eastAsia"/>
          <w:sz w:val="24"/>
          <w:lang w:val="en-US" w:eastAsia="zh-CN"/>
        </w:rPr>
        <w:t>段详细介绍了计划开展的活动，包括对供资进行的调整。</w:t>
      </w:r>
    </w:p>
    <w:p w14:paraId="63B34AD9" w14:textId="7671ABDF" w:rsidR="0070038F" w:rsidRPr="004F0B1C" w:rsidRDefault="00904459" w:rsidP="00815FC7">
      <w:pPr>
        <w:keepNext/>
        <w:widowControl w:val="0"/>
        <w:spacing w:before="360" w:after="360"/>
        <w:jc w:val="center"/>
        <w:rPr>
          <w:rFonts w:ascii="SimHei" w:eastAsia="SimHei" w:hAnsi="SimHei"/>
          <w:bCs/>
          <w:sz w:val="28"/>
          <w:szCs w:val="28"/>
          <w:lang w:eastAsia="zh-CN"/>
        </w:rPr>
      </w:pPr>
      <w:bookmarkStart w:id="4" w:name="_Hlk126916095"/>
      <w:r w:rsidRPr="004F0B1C">
        <w:rPr>
          <w:rFonts w:ascii="SimHei" w:eastAsia="SimHei" w:hAnsi="SimHei" w:hint="eastAsia"/>
          <w:bCs/>
          <w:sz w:val="28"/>
          <w:szCs w:val="28"/>
          <w:lang w:val="en-US" w:eastAsia="zh-CN"/>
        </w:rPr>
        <w:t>秘书处的评论和建议</w:t>
      </w:r>
    </w:p>
    <w:p w14:paraId="704B513A" w14:textId="7688F9A9" w:rsidR="0070038F" w:rsidRPr="004F0B1C" w:rsidRDefault="00904459" w:rsidP="00815FC7">
      <w:pPr>
        <w:pStyle w:val="Heading2"/>
        <w:keepNext/>
        <w:numPr>
          <w:ilvl w:val="0"/>
          <w:numId w:val="0"/>
        </w:numPr>
        <w:rPr>
          <w:rFonts w:ascii="SimHei" w:eastAsia="SimHei" w:hAnsi="SimHei"/>
          <w:sz w:val="24"/>
          <w:szCs w:val="24"/>
          <w:lang w:eastAsia="zh-CN"/>
        </w:rPr>
      </w:pPr>
      <w:r w:rsidRPr="004F0B1C">
        <w:rPr>
          <w:rFonts w:ascii="SimHei" w:eastAsia="SimHei" w:hAnsi="SimHei" w:hint="eastAsia"/>
          <w:sz w:val="24"/>
          <w:szCs w:val="24"/>
          <w:lang w:eastAsia="zh-CN"/>
        </w:rPr>
        <w:t>五</w:t>
      </w:r>
      <w:r w:rsidR="0070038F" w:rsidRPr="004F0B1C">
        <w:rPr>
          <w:rFonts w:ascii="SimHei" w:eastAsia="SimHei" w:hAnsi="SimHei"/>
          <w:sz w:val="24"/>
          <w:szCs w:val="24"/>
          <w:lang w:eastAsia="zh-CN"/>
        </w:rPr>
        <w:t>.</w:t>
      </w:r>
      <w:r w:rsidR="002547A2" w:rsidRPr="004F0B1C">
        <w:rPr>
          <w:rFonts w:ascii="SimHei" w:eastAsia="SimHei" w:hAnsi="SimHei"/>
          <w:sz w:val="24"/>
          <w:szCs w:val="24"/>
          <w:lang w:eastAsia="zh-CN"/>
        </w:rPr>
        <w:tab/>
      </w:r>
      <w:r w:rsidRPr="004F0B1C">
        <w:rPr>
          <w:rFonts w:ascii="SimHei" w:eastAsia="SimHei" w:hAnsi="SimHei" w:hint="eastAsia"/>
          <w:sz w:val="24"/>
          <w:szCs w:val="24"/>
          <w:lang w:eastAsia="zh-CN"/>
        </w:rPr>
        <w:t>评论</w:t>
      </w:r>
    </w:p>
    <w:p w14:paraId="22030DA3" w14:textId="5589C0BE" w:rsidR="0095191F" w:rsidRPr="004F0B1C" w:rsidRDefault="00904459" w:rsidP="00985743">
      <w:pPr>
        <w:widowControl w:val="0"/>
        <w:spacing w:before="240" w:after="240"/>
        <w:rPr>
          <w:sz w:val="24"/>
          <w:u w:val="single"/>
          <w:lang w:eastAsia="zh-CN"/>
        </w:rPr>
      </w:pPr>
      <w:r w:rsidRPr="004F0B1C">
        <w:rPr>
          <w:rFonts w:hint="eastAsia"/>
          <w:sz w:val="24"/>
          <w:u w:val="single"/>
          <w:lang w:val="en-US" w:eastAsia="zh-CN"/>
        </w:rPr>
        <w:t>氟氯烃淘汰管理计划第二阶段的执行情况</w:t>
      </w:r>
    </w:p>
    <w:p w14:paraId="254CC659" w14:textId="7F612E1D" w:rsidR="00560D9C" w:rsidRPr="004F0B1C" w:rsidRDefault="007B01D3" w:rsidP="00985743">
      <w:pPr>
        <w:pStyle w:val="Heading1"/>
        <w:tabs>
          <w:tab w:val="clear" w:pos="0"/>
        </w:tabs>
        <w:rPr>
          <w:sz w:val="24"/>
          <w:lang w:eastAsia="zh-CN"/>
        </w:rPr>
      </w:pPr>
      <w:r w:rsidRPr="004F0B1C">
        <w:rPr>
          <w:rFonts w:hint="eastAsia"/>
          <w:sz w:val="24"/>
          <w:lang w:val="en-US" w:eastAsia="zh-CN"/>
        </w:rPr>
        <w:t>秘书处注意到，几内亚氟氯烃淘汰管理计划第一阶段已于</w:t>
      </w:r>
      <w:r w:rsidRPr="004F0B1C">
        <w:rPr>
          <w:rFonts w:hint="eastAsia"/>
          <w:sz w:val="24"/>
          <w:lang w:val="en-US" w:eastAsia="zh-CN"/>
        </w:rPr>
        <w:t>2022</w:t>
      </w:r>
      <w:r w:rsidRPr="004F0B1C">
        <w:rPr>
          <w:rFonts w:hint="eastAsia"/>
          <w:sz w:val="24"/>
          <w:lang w:val="en-US" w:eastAsia="zh-CN"/>
        </w:rPr>
        <w:t>年</w:t>
      </w:r>
      <w:r w:rsidRPr="004F0B1C">
        <w:rPr>
          <w:rFonts w:hint="eastAsia"/>
          <w:sz w:val="24"/>
          <w:lang w:val="en-US" w:eastAsia="zh-CN"/>
        </w:rPr>
        <w:t>6</w:t>
      </w:r>
      <w:r w:rsidRPr="004F0B1C">
        <w:rPr>
          <w:rFonts w:hint="eastAsia"/>
          <w:sz w:val="24"/>
          <w:lang w:val="en-US" w:eastAsia="zh-CN"/>
        </w:rPr>
        <w:t>月完成，但第二阶段活动的启动看来进展缓慢。环境规划署报告称，尽管政治不稳定和政府人事变动暂时减缓了执行进度，但国家臭氧机构仍在全面运作，第二阶段资金正在按时拨付，各项活动仍在继续。在此基础上，环境规划署相信，几内亚政府能够在未来几年内同时执行氟氯烃淘汰管理计划和基加利执行计划。</w:t>
      </w:r>
    </w:p>
    <w:p w14:paraId="14781B94" w14:textId="12CF8552" w:rsidR="0070038F" w:rsidRPr="004F0B1C" w:rsidRDefault="007B01D3" w:rsidP="00985743">
      <w:pPr>
        <w:pStyle w:val="Heading1"/>
        <w:keepNext/>
        <w:widowControl w:val="0"/>
        <w:numPr>
          <w:ilvl w:val="0"/>
          <w:numId w:val="0"/>
        </w:numPr>
        <w:spacing w:before="240"/>
        <w:rPr>
          <w:sz w:val="24"/>
        </w:rPr>
      </w:pPr>
      <w:bookmarkStart w:id="5" w:name="_Hlk126916105"/>
      <w:bookmarkEnd w:id="4"/>
      <w:r w:rsidRPr="004F0B1C">
        <w:rPr>
          <w:rFonts w:hint="eastAsia"/>
          <w:sz w:val="24"/>
          <w:u w:val="single"/>
          <w:lang w:val="en-US"/>
        </w:rPr>
        <w:t>总体战略</w:t>
      </w:r>
    </w:p>
    <w:p w14:paraId="5EC6B9D5" w14:textId="535039FF" w:rsidR="0070038F" w:rsidRPr="004F0B1C" w:rsidRDefault="007B01D3" w:rsidP="00985743">
      <w:pPr>
        <w:pStyle w:val="Heading1"/>
        <w:tabs>
          <w:tab w:val="clear" w:pos="0"/>
        </w:tabs>
        <w:rPr>
          <w:sz w:val="24"/>
          <w:lang w:eastAsia="zh-CN"/>
        </w:rPr>
      </w:pPr>
      <w:r w:rsidRPr="004F0B1C">
        <w:rPr>
          <w:rFonts w:hint="eastAsia"/>
          <w:sz w:val="24"/>
          <w:lang w:val="en-US" w:eastAsia="zh-CN"/>
        </w:rPr>
        <w:t>几内亚政府已根据第</w:t>
      </w:r>
      <w:r w:rsidRPr="004F0B1C">
        <w:rPr>
          <w:rFonts w:hint="eastAsia"/>
          <w:sz w:val="24"/>
          <w:lang w:val="en-US" w:eastAsia="zh-CN"/>
        </w:rPr>
        <w:t>92/44</w:t>
      </w:r>
      <w:r w:rsidRPr="004F0B1C">
        <w:rPr>
          <w:rFonts w:hint="eastAsia"/>
          <w:sz w:val="24"/>
          <w:lang w:val="en-US" w:eastAsia="zh-CN"/>
        </w:rPr>
        <w:t>号决定表示出坚定承诺，将支持减少氢氟碳化物消费量，推动实现《蒙特利尔议定书》的目标。</w:t>
      </w:r>
      <w:r w:rsidR="0070038F" w:rsidRPr="004F0B1C">
        <w:rPr>
          <w:rStyle w:val="FootnoteReference"/>
          <w:sz w:val="24"/>
        </w:rPr>
        <w:footnoteReference w:id="7"/>
      </w:r>
    </w:p>
    <w:p w14:paraId="0A954F80" w14:textId="6DDEE406" w:rsidR="00AB74BC" w:rsidRPr="004F0B1C" w:rsidRDefault="007B01D3" w:rsidP="00985743">
      <w:pPr>
        <w:keepNext/>
        <w:spacing w:before="240" w:after="240"/>
        <w:rPr>
          <w:sz w:val="24"/>
          <w:u w:val="single"/>
          <w:lang w:eastAsia="zh-CN"/>
        </w:rPr>
      </w:pPr>
      <w:r w:rsidRPr="004F0B1C">
        <w:rPr>
          <w:rFonts w:hint="eastAsia"/>
          <w:sz w:val="24"/>
          <w:u w:val="single"/>
          <w:lang w:val="en-US" w:eastAsia="zh-CN"/>
        </w:rPr>
        <w:t>对氢氟碳化物基准数的改动</w:t>
      </w:r>
    </w:p>
    <w:p w14:paraId="4E3F45C4" w14:textId="41A3B46A" w:rsidR="00AB74BC" w:rsidRPr="004F0B1C" w:rsidRDefault="00202981" w:rsidP="00985743">
      <w:pPr>
        <w:keepNext/>
        <w:spacing w:before="240" w:after="240"/>
        <w:rPr>
          <w:rFonts w:ascii="KaiTi" w:eastAsia="KaiTi" w:hAnsi="KaiTi"/>
          <w:sz w:val="24"/>
          <w:lang w:eastAsia="zh-CN"/>
        </w:rPr>
      </w:pPr>
      <w:r w:rsidRPr="004F0B1C">
        <w:rPr>
          <w:rFonts w:ascii="KaiTi" w:eastAsia="KaiTi" w:hAnsi="KaiTi" w:hint="eastAsia"/>
          <w:sz w:val="24"/>
          <w:lang w:val="en-US" w:eastAsia="zh-CN"/>
        </w:rPr>
        <w:t>氢氟碳化物组成部分：修订基准年度的氢氟碳化物消费量</w:t>
      </w:r>
    </w:p>
    <w:p w14:paraId="08D3FBA5" w14:textId="5260700E" w:rsidR="0070038F" w:rsidRPr="004F0B1C" w:rsidRDefault="00202981" w:rsidP="00985743">
      <w:pPr>
        <w:pStyle w:val="Heading1"/>
        <w:widowControl w:val="0"/>
        <w:tabs>
          <w:tab w:val="clear" w:pos="0"/>
        </w:tabs>
        <w:spacing w:before="240"/>
        <w:rPr>
          <w:sz w:val="24"/>
          <w:lang w:eastAsia="zh-CN"/>
        </w:rPr>
      </w:pPr>
      <w:bookmarkStart w:id="6" w:name="_Hlk126916111"/>
      <w:bookmarkEnd w:id="5"/>
      <w:r w:rsidRPr="004F0B1C">
        <w:rPr>
          <w:rFonts w:hint="eastAsia"/>
          <w:sz w:val="24"/>
          <w:lang w:val="en-US" w:eastAsia="zh-CN"/>
        </w:rPr>
        <w:t>几内亚政府已向臭氧秘书处提交了经过修订的基准年度氢氟碳化物消费数据（第</w:t>
      </w:r>
      <w:r w:rsidRPr="004F0B1C">
        <w:rPr>
          <w:rFonts w:hint="eastAsia"/>
          <w:sz w:val="24"/>
          <w:lang w:val="en-US" w:eastAsia="zh-CN"/>
        </w:rPr>
        <w:t>7</w:t>
      </w:r>
      <w:r w:rsidRPr="004F0B1C">
        <w:rPr>
          <w:rFonts w:hint="eastAsia"/>
          <w:sz w:val="24"/>
          <w:lang w:val="en-US" w:eastAsia="zh-CN"/>
        </w:rPr>
        <w:t>段有所解释），供缔约方会议（</w:t>
      </w:r>
      <w:r w:rsidRPr="004F0B1C">
        <w:rPr>
          <w:rFonts w:hint="eastAsia"/>
          <w:sz w:val="24"/>
          <w:lang w:val="en-US" w:eastAsia="zh-CN"/>
        </w:rPr>
        <w:t>MOP</w:t>
      </w:r>
      <w:r w:rsidRPr="004F0B1C">
        <w:rPr>
          <w:rFonts w:hint="eastAsia"/>
          <w:sz w:val="24"/>
          <w:lang w:val="en-US" w:eastAsia="zh-CN"/>
        </w:rPr>
        <w:t>）审议。如果获得批准，基准年度的平均氢氟碳化物消费量将调整为</w:t>
      </w:r>
      <w:r w:rsidRPr="004F0B1C">
        <w:rPr>
          <w:rFonts w:hint="eastAsia"/>
          <w:sz w:val="24"/>
          <w:lang w:val="en-US" w:eastAsia="zh-CN"/>
        </w:rPr>
        <w:t>1,654,386</w:t>
      </w:r>
      <w:r w:rsidRPr="004F0B1C">
        <w:rPr>
          <w:rFonts w:hint="eastAsia"/>
          <w:sz w:val="24"/>
          <w:lang w:val="en-US" w:eastAsia="zh-CN"/>
        </w:rPr>
        <w:t>二氧化碳当量吨，基准消费量将调整为</w:t>
      </w:r>
      <w:r w:rsidRPr="004F0B1C">
        <w:rPr>
          <w:rFonts w:hint="eastAsia"/>
          <w:sz w:val="24"/>
          <w:lang w:val="en-US" w:eastAsia="zh-CN"/>
        </w:rPr>
        <w:t>2,138,034</w:t>
      </w:r>
      <w:r w:rsidRPr="004F0B1C">
        <w:rPr>
          <w:rFonts w:hint="eastAsia"/>
          <w:sz w:val="24"/>
          <w:lang w:val="en-US" w:eastAsia="zh-CN"/>
        </w:rPr>
        <w:t>二氧化碳当量吨。然而，秘书处在审查用于计算氢氟碳化物基准消费量的数据时注意到，基准消费量中的氟氯烃组成部分也需要修订，如下所述。</w:t>
      </w:r>
    </w:p>
    <w:p w14:paraId="0E5CF638" w14:textId="661CD2FD" w:rsidR="00522E45" w:rsidRPr="004F0B1C" w:rsidRDefault="00202981" w:rsidP="00985743">
      <w:pPr>
        <w:keepNext/>
        <w:spacing w:before="240" w:after="240"/>
        <w:rPr>
          <w:rFonts w:ascii="KaiTi" w:eastAsia="KaiTi" w:hAnsi="KaiTi"/>
          <w:sz w:val="24"/>
          <w:lang w:val="en-US" w:eastAsia="zh-CN"/>
        </w:rPr>
      </w:pPr>
      <w:r w:rsidRPr="004F0B1C">
        <w:rPr>
          <w:rFonts w:ascii="KaiTi" w:eastAsia="KaiTi" w:hAnsi="KaiTi" w:hint="eastAsia"/>
          <w:sz w:val="24"/>
          <w:lang w:val="en-US" w:eastAsia="zh-CN"/>
        </w:rPr>
        <w:t>氟氯烃组成部分：修订氟氯烃基准数</w:t>
      </w:r>
    </w:p>
    <w:p w14:paraId="17F10169" w14:textId="30E37E66" w:rsidR="00672AA7" w:rsidRPr="004F0B1C" w:rsidRDefault="00873903" w:rsidP="00985743">
      <w:pPr>
        <w:pStyle w:val="Heading1"/>
        <w:keepNext/>
        <w:tabs>
          <w:tab w:val="clear" w:pos="0"/>
        </w:tabs>
        <w:spacing w:before="240"/>
        <w:rPr>
          <w:sz w:val="24"/>
          <w:lang w:eastAsia="zh-CN"/>
        </w:rPr>
      </w:pPr>
      <w:r w:rsidRPr="004F0B1C">
        <w:rPr>
          <w:rFonts w:hint="eastAsia"/>
          <w:sz w:val="24"/>
          <w:lang w:val="en-US" w:eastAsia="zh-CN"/>
        </w:rPr>
        <w:t>在第七十二次会议核准氟氯烃淘汰管理计划第一阶段第二次付款后，环境规划署提交了一份氟氯烃核查报告，其中显示</w:t>
      </w:r>
      <w:r w:rsidRPr="004F0B1C">
        <w:rPr>
          <w:rFonts w:hint="eastAsia"/>
          <w:sz w:val="24"/>
          <w:lang w:val="en-US" w:eastAsia="zh-CN"/>
        </w:rPr>
        <w:t>2013</w:t>
      </w:r>
      <w:r w:rsidRPr="004F0B1C">
        <w:rPr>
          <w:rFonts w:hint="eastAsia"/>
          <w:sz w:val="24"/>
          <w:lang w:val="en-US" w:eastAsia="zh-CN"/>
        </w:rPr>
        <w:t>年的消费量为</w:t>
      </w:r>
      <w:r w:rsidRPr="004F0B1C">
        <w:rPr>
          <w:rFonts w:hint="eastAsia"/>
          <w:sz w:val="24"/>
          <w:lang w:val="en-US" w:eastAsia="zh-CN"/>
        </w:rPr>
        <w:t>7.32 ODP</w:t>
      </w:r>
      <w:r w:rsidRPr="004F0B1C">
        <w:rPr>
          <w:rFonts w:hint="eastAsia"/>
          <w:sz w:val="24"/>
          <w:lang w:val="en-US" w:eastAsia="zh-CN"/>
        </w:rPr>
        <w:t>吨，相当于</w:t>
      </w:r>
      <w:r w:rsidRPr="004F0B1C">
        <w:rPr>
          <w:rFonts w:hint="eastAsia"/>
          <w:sz w:val="24"/>
          <w:lang w:val="en-US" w:eastAsia="zh-CN"/>
        </w:rPr>
        <w:t>2012</w:t>
      </w:r>
      <w:r w:rsidRPr="004F0B1C">
        <w:rPr>
          <w:rFonts w:hint="eastAsia"/>
          <w:sz w:val="24"/>
          <w:lang w:val="en-US" w:eastAsia="zh-CN"/>
        </w:rPr>
        <w:t>年报告的</w:t>
      </w:r>
      <w:r w:rsidRPr="004F0B1C">
        <w:rPr>
          <w:rFonts w:hint="eastAsia"/>
          <w:sz w:val="24"/>
          <w:lang w:val="en-US" w:eastAsia="zh-CN"/>
        </w:rPr>
        <w:t>22.19 ODP</w:t>
      </w:r>
      <w:r w:rsidRPr="004F0B1C">
        <w:rPr>
          <w:rFonts w:hint="eastAsia"/>
          <w:sz w:val="24"/>
          <w:lang w:val="en-US" w:eastAsia="zh-CN"/>
        </w:rPr>
        <w:t>吨的三分之一。在第八十五次会议上，为提交氟氯烃淘汰管理计划第一阶段第三次和第四次付款而编写的新核查报告证实了第一次核查中揭示的消费水平。几内亚政府根据核查报告的结果以及对氟氯烃消费数据和社会经济因素的分析，通过相关机构核准了对氟氯烃淘汰管理计划第一阶段的起点和供资数额的修订。起点从</w:t>
      </w:r>
      <w:r w:rsidRPr="004F0B1C">
        <w:rPr>
          <w:rFonts w:hint="eastAsia"/>
          <w:sz w:val="24"/>
          <w:lang w:val="en-US" w:eastAsia="zh-CN"/>
        </w:rPr>
        <w:t>22.6 ODP</w:t>
      </w:r>
      <w:r w:rsidRPr="004F0B1C">
        <w:rPr>
          <w:rFonts w:hint="eastAsia"/>
          <w:sz w:val="24"/>
          <w:lang w:val="en-US" w:eastAsia="zh-CN"/>
        </w:rPr>
        <w:t>吨调整</w:t>
      </w:r>
      <w:r w:rsidRPr="004F0B1C">
        <w:rPr>
          <w:rFonts w:hint="eastAsia"/>
          <w:sz w:val="24"/>
          <w:lang w:val="en-US" w:eastAsia="zh-CN"/>
        </w:rPr>
        <w:lastRenderedPageBreak/>
        <w:t>为</w:t>
      </w:r>
      <w:r w:rsidRPr="004F0B1C">
        <w:rPr>
          <w:rFonts w:hint="eastAsia"/>
          <w:sz w:val="24"/>
          <w:lang w:val="en-US" w:eastAsia="zh-CN"/>
        </w:rPr>
        <w:t>7.51 ODP</w:t>
      </w:r>
      <w:r w:rsidRPr="004F0B1C">
        <w:rPr>
          <w:rFonts w:hint="eastAsia"/>
          <w:sz w:val="24"/>
          <w:lang w:val="en-US" w:eastAsia="zh-CN"/>
        </w:rPr>
        <w:t>吨，以更好地反映该国的实际氟氯烃消费量。这个修订值相当于</w:t>
      </w:r>
      <w:r w:rsidRPr="004F0B1C">
        <w:rPr>
          <w:rFonts w:hint="eastAsia"/>
          <w:sz w:val="24"/>
          <w:lang w:val="en-US" w:eastAsia="zh-CN"/>
        </w:rPr>
        <w:t>136.55</w:t>
      </w:r>
      <w:r w:rsidRPr="004F0B1C">
        <w:rPr>
          <w:rFonts w:hint="eastAsia"/>
          <w:sz w:val="24"/>
          <w:lang w:val="en-US" w:eastAsia="zh-CN"/>
        </w:rPr>
        <w:t>公吨或</w:t>
      </w:r>
      <w:r w:rsidRPr="004F0B1C">
        <w:rPr>
          <w:rFonts w:hint="eastAsia"/>
          <w:sz w:val="24"/>
          <w:lang w:val="en-US" w:eastAsia="zh-CN"/>
        </w:rPr>
        <w:t>247,147</w:t>
      </w:r>
      <w:r w:rsidRPr="004F0B1C">
        <w:rPr>
          <w:rFonts w:hint="eastAsia"/>
          <w:sz w:val="24"/>
          <w:lang w:val="en-US" w:eastAsia="zh-CN"/>
        </w:rPr>
        <w:t>二氧化碳当量吨氟氯烃。</w:t>
      </w:r>
    </w:p>
    <w:p w14:paraId="7F4FFC88" w14:textId="35BB7E50" w:rsidR="001E6843" w:rsidRPr="004F0B1C" w:rsidRDefault="00FA50CF" w:rsidP="00985743">
      <w:pPr>
        <w:pStyle w:val="Heading1"/>
        <w:tabs>
          <w:tab w:val="clear" w:pos="0"/>
        </w:tabs>
        <w:rPr>
          <w:sz w:val="24"/>
          <w:lang w:eastAsia="zh-CN"/>
        </w:rPr>
      </w:pPr>
      <w:r w:rsidRPr="004F0B1C">
        <w:rPr>
          <w:rFonts w:hint="eastAsia"/>
          <w:sz w:val="24"/>
          <w:lang w:val="en-US" w:eastAsia="zh-CN"/>
        </w:rPr>
        <w:t>虽然已根据核实的实际消费量更正了几内亚的氟氯烃起点，但没有更正基准年度的氟氯烃消费量。如果调整这些消费量，则氢氟碳化物基准数中的氟氯烃组成部分将等于</w:t>
      </w:r>
      <w:r w:rsidRPr="004F0B1C">
        <w:rPr>
          <w:rFonts w:hint="eastAsia"/>
          <w:sz w:val="24"/>
          <w:lang w:val="en-US" w:eastAsia="zh-CN"/>
        </w:rPr>
        <w:t>160,646</w:t>
      </w:r>
      <w:r w:rsidRPr="004F0B1C">
        <w:rPr>
          <w:rFonts w:hint="eastAsia"/>
          <w:sz w:val="24"/>
          <w:lang w:val="en-US" w:eastAsia="zh-CN"/>
        </w:rPr>
        <w:t>二氧化碳当量吨，而不是</w:t>
      </w:r>
      <w:r w:rsidRPr="004F0B1C">
        <w:rPr>
          <w:rFonts w:hint="eastAsia"/>
          <w:sz w:val="24"/>
          <w:lang w:val="en-US" w:eastAsia="zh-CN"/>
        </w:rPr>
        <w:t>483,648</w:t>
      </w:r>
      <w:r w:rsidRPr="004F0B1C">
        <w:rPr>
          <w:rFonts w:hint="eastAsia"/>
          <w:sz w:val="24"/>
          <w:lang w:val="en-US" w:eastAsia="zh-CN"/>
        </w:rPr>
        <w:t>二氧化碳当量吨，氢氟碳化物基准数将等于</w:t>
      </w:r>
      <w:r w:rsidRPr="004F0B1C">
        <w:rPr>
          <w:rFonts w:hint="eastAsia"/>
          <w:sz w:val="24"/>
          <w:lang w:val="en-US" w:eastAsia="zh-CN"/>
        </w:rPr>
        <w:t>1,815,032</w:t>
      </w:r>
      <w:r w:rsidRPr="004F0B1C">
        <w:rPr>
          <w:rFonts w:hint="eastAsia"/>
          <w:sz w:val="24"/>
          <w:lang w:val="en-US" w:eastAsia="zh-CN"/>
        </w:rPr>
        <w:t>二氧化碳当量吨，而不是</w:t>
      </w:r>
      <w:r w:rsidRPr="004F0B1C">
        <w:rPr>
          <w:rFonts w:hint="eastAsia"/>
          <w:sz w:val="24"/>
          <w:lang w:val="en-US" w:eastAsia="zh-CN"/>
        </w:rPr>
        <w:t>2,138,034</w:t>
      </w:r>
      <w:r w:rsidRPr="004F0B1C">
        <w:rPr>
          <w:rFonts w:hint="eastAsia"/>
          <w:sz w:val="24"/>
          <w:lang w:val="en-US" w:eastAsia="zh-CN"/>
        </w:rPr>
        <w:t>二氧化碳当量吨，如表</w:t>
      </w:r>
      <w:r w:rsidRPr="004F0B1C">
        <w:rPr>
          <w:rFonts w:hint="eastAsia"/>
          <w:sz w:val="24"/>
          <w:lang w:val="en-US" w:eastAsia="zh-CN"/>
        </w:rPr>
        <w:t>9</w:t>
      </w:r>
      <w:r w:rsidRPr="004F0B1C">
        <w:rPr>
          <w:rFonts w:hint="eastAsia"/>
          <w:sz w:val="24"/>
          <w:lang w:val="en-US" w:eastAsia="zh-CN"/>
        </w:rPr>
        <w:t>所示。</w:t>
      </w:r>
    </w:p>
    <w:p w14:paraId="4A637238" w14:textId="478F642F" w:rsidR="00C14A58" w:rsidRPr="004F0B1C" w:rsidRDefault="00FA50CF" w:rsidP="00FA50CF">
      <w:pPr>
        <w:keepNext/>
        <w:spacing w:after="120"/>
        <w:rPr>
          <w:rFonts w:eastAsia="SimHei"/>
          <w:sz w:val="24"/>
          <w:lang w:eastAsia="zh-CN"/>
        </w:rPr>
      </w:pPr>
      <w:r w:rsidRPr="004F0B1C">
        <w:rPr>
          <w:rFonts w:eastAsia="SimHei"/>
          <w:sz w:val="24"/>
          <w:lang w:eastAsia="zh-CN"/>
        </w:rPr>
        <w:t>表</w:t>
      </w:r>
      <w:r w:rsidR="00522E45" w:rsidRPr="004F0B1C">
        <w:rPr>
          <w:rFonts w:eastAsia="SimHei"/>
          <w:sz w:val="24"/>
          <w:lang w:eastAsia="zh-CN"/>
        </w:rPr>
        <w:t>9</w:t>
      </w:r>
      <w:r w:rsidRPr="004F0B1C">
        <w:rPr>
          <w:rFonts w:eastAsia="SimHei"/>
          <w:sz w:val="24"/>
          <w:lang w:eastAsia="zh-CN"/>
        </w:rPr>
        <w:t>：氟氯烃基准数和氢氟碳化物基准数的比较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tblCellMar>
        <w:tblLook w:val="04A0" w:firstRow="1" w:lastRow="0" w:firstColumn="1" w:lastColumn="0" w:noHBand="0" w:noVBand="1"/>
      </w:tblPr>
      <w:tblGrid>
        <w:gridCol w:w="3737"/>
        <w:gridCol w:w="1604"/>
        <w:gridCol w:w="1872"/>
        <w:gridCol w:w="2137"/>
      </w:tblGrid>
      <w:tr w:rsidR="004F0B1C" w:rsidRPr="004F0B1C" w14:paraId="6659B02B" w14:textId="77777777" w:rsidTr="005D0719">
        <w:trPr>
          <w:trHeight w:val="458"/>
        </w:trPr>
        <w:tc>
          <w:tcPr>
            <w:tcW w:w="1998" w:type="pct"/>
            <w:shd w:val="clear" w:color="auto" w:fill="auto"/>
            <w:vAlign w:val="center"/>
          </w:tcPr>
          <w:p w14:paraId="735CB59C" w14:textId="10141A3B" w:rsidR="003647CC" w:rsidRPr="004F0B1C" w:rsidRDefault="00FA50CF" w:rsidP="00985743">
            <w:pPr>
              <w:keepNext/>
              <w:spacing w:before="20" w:after="20"/>
              <w:jc w:val="center"/>
              <w:rPr>
                <w:rFonts w:eastAsia="SimHei"/>
                <w:sz w:val="20"/>
                <w:szCs w:val="20"/>
                <w:lang w:eastAsia="en-CA"/>
              </w:rPr>
            </w:pPr>
            <w:r w:rsidRPr="004F0B1C">
              <w:rPr>
                <w:rFonts w:eastAsia="SimHei"/>
                <w:sz w:val="20"/>
                <w:szCs w:val="20"/>
                <w:lang w:eastAsia="zh-CN"/>
              </w:rPr>
              <w:t>物质</w:t>
            </w:r>
          </w:p>
        </w:tc>
        <w:tc>
          <w:tcPr>
            <w:tcW w:w="858" w:type="pct"/>
            <w:shd w:val="clear" w:color="auto" w:fill="auto"/>
            <w:vAlign w:val="center"/>
          </w:tcPr>
          <w:p w14:paraId="46B00A32" w14:textId="2EA15858" w:rsidR="003647CC" w:rsidRPr="004F0B1C" w:rsidRDefault="00FA50CF" w:rsidP="00985743">
            <w:pPr>
              <w:keepNext/>
              <w:spacing w:before="20" w:after="20"/>
              <w:jc w:val="center"/>
              <w:rPr>
                <w:rFonts w:eastAsia="SimHei"/>
                <w:sz w:val="20"/>
                <w:szCs w:val="20"/>
                <w:lang w:eastAsia="zh-CN"/>
              </w:rPr>
            </w:pPr>
            <w:r w:rsidRPr="004F0B1C">
              <w:rPr>
                <w:rFonts w:eastAsia="SimHei"/>
                <w:sz w:val="20"/>
                <w:szCs w:val="20"/>
                <w:lang w:eastAsia="zh-CN"/>
              </w:rPr>
              <w:t>既定氟氯烃基准数和氢氟碳化物基准数</w:t>
            </w:r>
          </w:p>
        </w:tc>
        <w:tc>
          <w:tcPr>
            <w:tcW w:w="1001" w:type="pct"/>
            <w:shd w:val="clear" w:color="auto" w:fill="auto"/>
            <w:vAlign w:val="center"/>
          </w:tcPr>
          <w:p w14:paraId="52975D5C" w14:textId="6D04C31E" w:rsidR="003647CC" w:rsidRPr="004F0B1C" w:rsidRDefault="00FA50CF" w:rsidP="00985743">
            <w:pPr>
              <w:keepNext/>
              <w:spacing w:before="20" w:after="20"/>
              <w:jc w:val="center"/>
              <w:rPr>
                <w:rFonts w:eastAsia="SimHei"/>
                <w:sz w:val="20"/>
                <w:szCs w:val="20"/>
                <w:lang w:eastAsia="zh-CN"/>
              </w:rPr>
            </w:pPr>
            <w:r w:rsidRPr="004F0B1C">
              <w:rPr>
                <w:rFonts w:eastAsia="SimHei"/>
                <w:sz w:val="20"/>
                <w:szCs w:val="20"/>
                <w:lang w:eastAsia="zh-CN"/>
              </w:rPr>
              <w:t>更正了氢氟碳化物消费量之后的氢氟碳化物基准数</w:t>
            </w:r>
          </w:p>
        </w:tc>
        <w:tc>
          <w:tcPr>
            <w:tcW w:w="1143" w:type="pct"/>
            <w:vAlign w:val="center"/>
          </w:tcPr>
          <w:p w14:paraId="6A8408FD" w14:textId="5548699B" w:rsidR="003647CC" w:rsidRPr="004F0B1C" w:rsidRDefault="00FA50CF" w:rsidP="00985743">
            <w:pPr>
              <w:keepNext/>
              <w:spacing w:before="20" w:after="20"/>
              <w:jc w:val="center"/>
              <w:rPr>
                <w:rFonts w:eastAsia="SimHei"/>
                <w:sz w:val="20"/>
                <w:szCs w:val="20"/>
                <w:lang w:eastAsia="zh-CN"/>
              </w:rPr>
            </w:pPr>
            <w:r w:rsidRPr="004F0B1C">
              <w:rPr>
                <w:rFonts w:eastAsia="SimHei"/>
                <w:sz w:val="20"/>
                <w:szCs w:val="20"/>
                <w:lang w:eastAsia="zh-CN"/>
              </w:rPr>
              <w:t>更正了氢氟碳化物消费量和氟氯烃基准数之后的氢氟碳化物基准数</w:t>
            </w:r>
          </w:p>
        </w:tc>
      </w:tr>
      <w:tr w:rsidR="004F0B1C" w:rsidRPr="004F0B1C" w14:paraId="34838E2D" w14:textId="77777777" w:rsidTr="005D0719">
        <w:trPr>
          <w:trHeight w:val="274"/>
        </w:trPr>
        <w:tc>
          <w:tcPr>
            <w:tcW w:w="5000" w:type="pct"/>
            <w:gridSpan w:val="4"/>
            <w:shd w:val="clear" w:color="auto" w:fill="auto"/>
          </w:tcPr>
          <w:p w14:paraId="19C84ECB" w14:textId="36819731" w:rsidR="00A25AEC" w:rsidRPr="004F0B1C" w:rsidRDefault="00D0091B" w:rsidP="00985743">
            <w:pPr>
              <w:spacing w:before="20" w:after="20"/>
              <w:jc w:val="center"/>
              <w:rPr>
                <w:rFonts w:ascii="KaiTi" w:eastAsia="KaiTi" w:hAnsi="KaiTi"/>
                <w:sz w:val="20"/>
                <w:szCs w:val="20"/>
                <w:lang w:eastAsia="en-CA"/>
              </w:rPr>
            </w:pPr>
            <w:r w:rsidRPr="004F0B1C">
              <w:rPr>
                <w:rFonts w:ascii="KaiTi" w:eastAsia="KaiTi" w:hAnsi="KaiTi" w:hint="eastAsia"/>
                <w:sz w:val="20"/>
                <w:szCs w:val="20"/>
                <w:lang w:eastAsia="zh-CN"/>
              </w:rPr>
              <w:t>氟氯烃基准数</w:t>
            </w:r>
          </w:p>
        </w:tc>
      </w:tr>
      <w:tr w:rsidR="004F0B1C" w:rsidRPr="004F0B1C" w14:paraId="1EA9171C" w14:textId="77777777" w:rsidTr="005D0719">
        <w:trPr>
          <w:trHeight w:val="123"/>
        </w:trPr>
        <w:tc>
          <w:tcPr>
            <w:tcW w:w="1998" w:type="pct"/>
            <w:shd w:val="clear" w:color="auto" w:fill="auto"/>
            <w:vAlign w:val="center"/>
          </w:tcPr>
          <w:p w14:paraId="35F21250" w14:textId="45D607D8" w:rsidR="003647CC" w:rsidRPr="004F0B1C" w:rsidRDefault="00FA50CF" w:rsidP="00985743">
            <w:pPr>
              <w:spacing w:before="20" w:after="20"/>
              <w:rPr>
                <w:sz w:val="20"/>
                <w:szCs w:val="20"/>
                <w:lang w:eastAsia="zh-CN"/>
              </w:rPr>
            </w:pPr>
            <w:r w:rsidRPr="004F0B1C">
              <w:rPr>
                <w:rFonts w:hint="eastAsia"/>
                <w:sz w:val="20"/>
                <w:szCs w:val="20"/>
                <w:lang w:eastAsia="zh-CN"/>
              </w:rPr>
              <w:t>氟氯烃基准数</w:t>
            </w:r>
            <w:r w:rsidRPr="004F0B1C">
              <w:rPr>
                <w:rFonts w:hint="eastAsia"/>
                <w:sz w:val="20"/>
                <w:szCs w:val="20"/>
                <w:lang w:eastAsia="zh-CN"/>
              </w:rPr>
              <w:t xml:space="preserve"> </w:t>
            </w:r>
            <w:r w:rsidR="003647CC" w:rsidRPr="004F0B1C">
              <w:rPr>
                <w:sz w:val="20"/>
                <w:szCs w:val="20"/>
                <w:lang w:eastAsia="zh-CN"/>
              </w:rPr>
              <w:t xml:space="preserve">(ODP </w:t>
            </w:r>
            <w:r w:rsidRPr="004F0B1C">
              <w:rPr>
                <w:rFonts w:hint="eastAsia"/>
                <w:sz w:val="20"/>
                <w:szCs w:val="20"/>
                <w:lang w:eastAsia="zh-CN"/>
              </w:rPr>
              <w:t>吨</w:t>
            </w:r>
            <w:r w:rsidR="003647CC" w:rsidRPr="004F0B1C">
              <w:rPr>
                <w:sz w:val="20"/>
                <w:szCs w:val="20"/>
                <w:lang w:eastAsia="zh-CN"/>
              </w:rPr>
              <w:t>)</w:t>
            </w:r>
          </w:p>
        </w:tc>
        <w:tc>
          <w:tcPr>
            <w:tcW w:w="858" w:type="pct"/>
            <w:shd w:val="clear" w:color="auto" w:fill="auto"/>
            <w:vAlign w:val="center"/>
          </w:tcPr>
          <w:p w14:paraId="22B56938" w14:textId="77777777" w:rsidR="003647CC" w:rsidRPr="004F0B1C" w:rsidRDefault="003647CC" w:rsidP="00985743">
            <w:pPr>
              <w:spacing w:before="20" w:after="20"/>
              <w:jc w:val="right"/>
              <w:rPr>
                <w:sz w:val="20"/>
                <w:szCs w:val="20"/>
                <w:lang w:eastAsia="en-CA"/>
              </w:rPr>
            </w:pPr>
            <w:r w:rsidRPr="004F0B1C">
              <w:rPr>
                <w:sz w:val="20"/>
                <w:szCs w:val="20"/>
                <w:lang w:eastAsia="en-CA"/>
              </w:rPr>
              <w:t>22.6</w:t>
            </w:r>
          </w:p>
        </w:tc>
        <w:tc>
          <w:tcPr>
            <w:tcW w:w="1001" w:type="pct"/>
            <w:shd w:val="clear" w:color="auto" w:fill="auto"/>
            <w:vAlign w:val="center"/>
          </w:tcPr>
          <w:p w14:paraId="0F92E4BF" w14:textId="70677D52" w:rsidR="003647CC" w:rsidRPr="004F0B1C" w:rsidRDefault="003647CC" w:rsidP="00985743">
            <w:pPr>
              <w:spacing w:before="20" w:after="20"/>
              <w:jc w:val="right"/>
              <w:rPr>
                <w:sz w:val="20"/>
                <w:szCs w:val="20"/>
                <w:lang w:eastAsia="en-CA"/>
              </w:rPr>
            </w:pPr>
            <w:r w:rsidRPr="004F0B1C">
              <w:rPr>
                <w:sz w:val="20"/>
                <w:szCs w:val="20"/>
                <w:lang w:eastAsia="en-CA"/>
              </w:rPr>
              <w:t>22.6</w:t>
            </w:r>
          </w:p>
        </w:tc>
        <w:tc>
          <w:tcPr>
            <w:tcW w:w="1143" w:type="pct"/>
            <w:shd w:val="clear" w:color="auto" w:fill="auto"/>
            <w:vAlign w:val="center"/>
          </w:tcPr>
          <w:p w14:paraId="2492613D" w14:textId="1260330B" w:rsidR="003647CC" w:rsidRPr="004F0B1C" w:rsidRDefault="003647CC" w:rsidP="00985743">
            <w:pPr>
              <w:spacing w:before="20" w:after="20"/>
              <w:jc w:val="right"/>
              <w:rPr>
                <w:sz w:val="20"/>
                <w:szCs w:val="20"/>
                <w:lang w:eastAsia="en-CA"/>
              </w:rPr>
            </w:pPr>
            <w:r w:rsidRPr="004F0B1C">
              <w:rPr>
                <w:sz w:val="20"/>
                <w:szCs w:val="20"/>
                <w:lang w:eastAsia="en-CA"/>
              </w:rPr>
              <w:t>7.51</w:t>
            </w:r>
          </w:p>
        </w:tc>
      </w:tr>
      <w:tr w:rsidR="004F0B1C" w:rsidRPr="004F0B1C" w14:paraId="38477FF3" w14:textId="77777777" w:rsidTr="005D0719">
        <w:trPr>
          <w:trHeight w:val="241"/>
        </w:trPr>
        <w:tc>
          <w:tcPr>
            <w:tcW w:w="1998" w:type="pct"/>
            <w:shd w:val="clear" w:color="auto" w:fill="auto"/>
            <w:vAlign w:val="center"/>
          </w:tcPr>
          <w:p w14:paraId="57E85E9E" w14:textId="72655311" w:rsidR="003647CC" w:rsidRPr="004F0B1C" w:rsidRDefault="00FA50CF" w:rsidP="00985743">
            <w:pPr>
              <w:spacing w:before="20" w:after="20"/>
              <w:rPr>
                <w:sz w:val="20"/>
                <w:szCs w:val="20"/>
                <w:lang w:eastAsia="en-CA"/>
              </w:rPr>
            </w:pPr>
            <w:r w:rsidRPr="004F0B1C">
              <w:rPr>
                <w:rFonts w:hint="eastAsia"/>
                <w:sz w:val="20"/>
                <w:szCs w:val="20"/>
                <w:lang w:eastAsia="zh-CN"/>
              </w:rPr>
              <w:t>氟氯烃基准数</w:t>
            </w:r>
            <w:r w:rsidRPr="004F0B1C">
              <w:rPr>
                <w:rFonts w:hint="eastAsia"/>
                <w:sz w:val="20"/>
                <w:szCs w:val="20"/>
                <w:lang w:eastAsia="zh-CN"/>
              </w:rPr>
              <w:t xml:space="preserve"> </w:t>
            </w:r>
            <w:r w:rsidR="0059441E" w:rsidRPr="004F0B1C">
              <w:rPr>
                <w:sz w:val="20"/>
                <w:szCs w:val="20"/>
                <w:lang w:eastAsia="en-CA"/>
              </w:rPr>
              <w:t>(</w:t>
            </w:r>
            <w:r w:rsidRPr="004F0B1C">
              <w:rPr>
                <w:rFonts w:hint="eastAsia"/>
                <w:sz w:val="20"/>
                <w:szCs w:val="20"/>
                <w:lang w:eastAsia="zh-CN"/>
              </w:rPr>
              <w:t>公吨</w:t>
            </w:r>
            <w:r w:rsidR="0059441E" w:rsidRPr="004F0B1C">
              <w:rPr>
                <w:sz w:val="20"/>
                <w:szCs w:val="20"/>
                <w:lang w:eastAsia="en-CA"/>
              </w:rPr>
              <w:t>)</w:t>
            </w:r>
          </w:p>
        </w:tc>
        <w:tc>
          <w:tcPr>
            <w:tcW w:w="858" w:type="pct"/>
            <w:shd w:val="clear" w:color="auto" w:fill="auto"/>
            <w:vAlign w:val="center"/>
          </w:tcPr>
          <w:p w14:paraId="0882BE40" w14:textId="77777777" w:rsidR="003647CC" w:rsidRPr="004F0B1C" w:rsidRDefault="003647CC" w:rsidP="00985743">
            <w:pPr>
              <w:spacing w:before="20" w:after="20"/>
              <w:jc w:val="right"/>
              <w:rPr>
                <w:sz w:val="20"/>
                <w:szCs w:val="20"/>
                <w:lang w:eastAsia="en-CA"/>
              </w:rPr>
            </w:pPr>
            <w:r w:rsidRPr="004F0B1C">
              <w:rPr>
                <w:sz w:val="20"/>
                <w:szCs w:val="20"/>
                <w:lang w:eastAsia="en-CA"/>
              </w:rPr>
              <w:t>411.09</w:t>
            </w:r>
          </w:p>
        </w:tc>
        <w:tc>
          <w:tcPr>
            <w:tcW w:w="1001" w:type="pct"/>
            <w:shd w:val="clear" w:color="auto" w:fill="auto"/>
            <w:vAlign w:val="center"/>
          </w:tcPr>
          <w:p w14:paraId="64D4B4A5" w14:textId="4D3F97A4" w:rsidR="003647CC" w:rsidRPr="004F0B1C" w:rsidRDefault="003647CC" w:rsidP="00985743">
            <w:pPr>
              <w:spacing w:before="20" w:after="20"/>
              <w:jc w:val="right"/>
              <w:rPr>
                <w:sz w:val="20"/>
                <w:szCs w:val="20"/>
                <w:lang w:eastAsia="en-CA"/>
              </w:rPr>
            </w:pPr>
            <w:r w:rsidRPr="004F0B1C">
              <w:rPr>
                <w:sz w:val="20"/>
                <w:szCs w:val="20"/>
                <w:lang w:eastAsia="en-CA"/>
              </w:rPr>
              <w:t>411.09</w:t>
            </w:r>
          </w:p>
        </w:tc>
        <w:tc>
          <w:tcPr>
            <w:tcW w:w="1143" w:type="pct"/>
            <w:shd w:val="clear" w:color="auto" w:fill="auto"/>
            <w:vAlign w:val="center"/>
          </w:tcPr>
          <w:p w14:paraId="1AC9517A" w14:textId="115E2C43" w:rsidR="003647CC" w:rsidRPr="004F0B1C" w:rsidRDefault="003647CC" w:rsidP="00985743">
            <w:pPr>
              <w:spacing w:before="20" w:after="20"/>
              <w:jc w:val="right"/>
              <w:rPr>
                <w:sz w:val="20"/>
                <w:szCs w:val="20"/>
                <w:lang w:eastAsia="en-CA"/>
              </w:rPr>
            </w:pPr>
            <w:r w:rsidRPr="004F0B1C">
              <w:rPr>
                <w:sz w:val="20"/>
                <w:szCs w:val="20"/>
                <w:lang w:eastAsia="en-CA"/>
              </w:rPr>
              <w:t>136.55</w:t>
            </w:r>
          </w:p>
        </w:tc>
      </w:tr>
      <w:tr w:rsidR="004F0B1C" w:rsidRPr="004F0B1C" w14:paraId="6D6EE643" w14:textId="77777777" w:rsidTr="005D0719">
        <w:trPr>
          <w:trHeight w:val="41"/>
        </w:trPr>
        <w:tc>
          <w:tcPr>
            <w:tcW w:w="1998" w:type="pct"/>
            <w:shd w:val="clear" w:color="auto" w:fill="auto"/>
            <w:vAlign w:val="center"/>
          </w:tcPr>
          <w:p w14:paraId="2A0463D2" w14:textId="0B502DCD" w:rsidR="003647CC" w:rsidRPr="004F0B1C" w:rsidRDefault="00FA50CF" w:rsidP="00985743">
            <w:pPr>
              <w:spacing w:before="20" w:after="20"/>
              <w:rPr>
                <w:sz w:val="20"/>
                <w:szCs w:val="20"/>
                <w:lang w:eastAsia="zh-CN"/>
              </w:rPr>
            </w:pPr>
            <w:r w:rsidRPr="004F0B1C">
              <w:rPr>
                <w:rFonts w:hint="eastAsia"/>
                <w:sz w:val="20"/>
                <w:szCs w:val="20"/>
                <w:lang w:eastAsia="zh-CN"/>
              </w:rPr>
              <w:t>氟氯烃基准数</w:t>
            </w:r>
            <w:r w:rsidRPr="004F0B1C">
              <w:rPr>
                <w:rFonts w:hint="eastAsia"/>
                <w:sz w:val="20"/>
                <w:szCs w:val="20"/>
                <w:lang w:eastAsia="zh-CN"/>
              </w:rPr>
              <w:t xml:space="preserve"> </w:t>
            </w:r>
            <w:r w:rsidR="0059441E" w:rsidRPr="004F0B1C">
              <w:rPr>
                <w:sz w:val="20"/>
                <w:szCs w:val="20"/>
                <w:lang w:eastAsia="zh-CN"/>
              </w:rPr>
              <w:t>(</w:t>
            </w:r>
            <w:r w:rsidR="008F1450" w:rsidRPr="004F0B1C">
              <w:rPr>
                <w:sz w:val="20"/>
                <w:szCs w:val="20"/>
                <w:lang w:eastAsia="zh-CN"/>
              </w:rPr>
              <w:t>二氧化碳当量吨</w:t>
            </w:r>
            <w:r w:rsidR="0059441E" w:rsidRPr="004F0B1C">
              <w:rPr>
                <w:sz w:val="20"/>
                <w:szCs w:val="20"/>
                <w:lang w:eastAsia="zh-CN"/>
              </w:rPr>
              <w:t>)</w:t>
            </w:r>
          </w:p>
        </w:tc>
        <w:tc>
          <w:tcPr>
            <w:tcW w:w="858" w:type="pct"/>
            <w:shd w:val="clear" w:color="auto" w:fill="auto"/>
            <w:vAlign w:val="center"/>
          </w:tcPr>
          <w:p w14:paraId="05764144" w14:textId="77777777" w:rsidR="003647CC" w:rsidRPr="004F0B1C" w:rsidRDefault="003647CC" w:rsidP="00985743">
            <w:pPr>
              <w:spacing w:before="20" w:after="20"/>
              <w:jc w:val="right"/>
              <w:rPr>
                <w:sz w:val="20"/>
                <w:szCs w:val="20"/>
                <w:lang w:eastAsia="en-CA"/>
              </w:rPr>
            </w:pPr>
            <w:r w:rsidRPr="004F0B1C">
              <w:rPr>
                <w:sz w:val="20"/>
                <w:szCs w:val="20"/>
                <w:lang w:eastAsia="en-CA"/>
              </w:rPr>
              <w:t>744,073</w:t>
            </w:r>
          </w:p>
        </w:tc>
        <w:tc>
          <w:tcPr>
            <w:tcW w:w="1001" w:type="pct"/>
            <w:shd w:val="clear" w:color="auto" w:fill="auto"/>
            <w:vAlign w:val="center"/>
          </w:tcPr>
          <w:p w14:paraId="0CFE3485" w14:textId="1BA95B4D" w:rsidR="003647CC" w:rsidRPr="004F0B1C" w:rsidRDefault="003647CC" w:rsidP="00985743">
            <w:pPr>
              <w:spacing w:before="20" w:after="20"/>
              <w:jc w:val="right"/>
              <w:rPr>
                <w:sz w:val="20"/>
                <w:szCs w:val="20"/>
                <w:lang w:eastAsia="en-CA"/>
              </w:rPr>
            </w:pPr>
            <w:r w:rsidRPr="004F0B1C">
              <w:rPr>
                <w:sz w:val="20"/>
                <w:szCs w:val="20"/>
                <w:lang w:eastAsia="en-CA"/>
              </w:rPr>
              <w:t>744,073</w:t>
            </w:r>
          </w:p>
        </w:tc>
        <w:tc>
          <w:tcPr>
            <w:tcW w:w="1143" w:type="pct"/>
            <w:shd w:val="clear" w:color="auto" w:fill="auto"/>
            <w:vAlign w:val="center"/>
          </w:tcPr>
          <w:p w14:paraId="24B2763E" w14:textId="4F230185" w:rsidR="003647CC" w:rsidRPr="004F0B1C" w:rsidRDefault="003647CC" w:rsidP="00985743">
            <w:pPr>
              <w:spacing w:before="20" w:after="20"/>
              <w:jc w:val="right"/>
              <w:rPr>
                <w:sz w:val="20"/>
                <w:szCs w:val="20"/>
                <w:lang w:eastAsia="en-CA"/>
              </w:rPr>
            </w:pPr>
            <w:r w:rsidRPr="004F0B1C">
              <w:rPr>
                <w:sz w:val="20"/>
                <w:szCs w:val="20"/>
                <w:lang w:eastAsia="en-CA"/>
              </w:rPr>
              <w:t>247,147</w:t>
            </w:r>
          </w:p>
        </w:tc>
      </w:tr>
      <w:tr w:rsidR="004F0B1C" w:rsidRPr="004F0B1C" w14:paraId="0CB39625" w14:textId="77777777" w:rsidTr="005D0719">
        <w:trPr>
          <w:trHeight w:val="41"/>
        </w:trPr>
        <w:tc>
          <w:tcPr>
            <w:tcW w:w="1998" w:type="pct"/>
            <w:shd w:val="clear" w:color="auto" w:fill="auto"/>
            <w:vAlign w:val="center"/>
          </w:tcPr>
          <w:p w14:paraId="52848BF4" w14:textId="3644A8FF" w:rsidR="003647CC" w:rsidRPr="004F0B1C" w:rsidRDefault="00D0091B" w:rsidP="00985743">
            <w:pPr>
              <w:spacing w:before="20" w:after="20"/>
              <w:rPr>
                <w:sz w:val="20"/>
                <w:szCs w:val="20"/>
                <w:lang w:eastAsia="zh-CN"/>
              </w:rPr>
            </w:pPr>
            <w:r w:rsidRPr="004F0B1C">
              <w:rPr>
                <w:rFonts w:hint="eastAsia"/>
                <w:sz w:val="20"/>
                <w:szCs w:val="20"/>
                <w:lang w:eastAsia="zh-CN"/>
              </w:rPr>
              <w:t>氟氯烃基准数的</w:t>
            </w:r>
            <w:r w:rsidR="003647CC" w:rsidRPr="004F0B1C">
              <w:rPr>
                <w:sz w:val="20"/>
                <w:szCs w:val="20"/>
                <w:lang w:eastAsia="zh-CN"/>
              </w:rPr>
              <w:t>65% (</w:t>
            </w:r>
            <w:r w:rsidR="008F1450" w:rsidRPr="004F0B1C">
              <w:rPr>
                <w:sz w:val="20"/>
                <w:szCs w:val="20"/>
                <w:lang w:eastAsia="zh-CN"/>
              </w:rPr>
              <w:t>二氧化碳当量吨</w:t>
            </w:r>
            <w:r w:rsidR="003647CC" w:rsidRPr="004F0B1C">
              <w:rPr>
                <w:sz w:val="20"/>
                <w:szCs w:val="20"/>
                <w:lang w:eastAsia="zh-CN"/>
              </w:rPr>
              <w:t>)</w:t>
            </w:r>
          </w:p>
        </w:tc>
        <w:tc>
          <w:tcPr>
            <w:tcW w:w="858" w:type="pct"/>
            <w:shd w:val="clear" w:color="auto" w:fill="auto"/>
            <w:vAlign w:val="center"/>
          </w:tcPr>
          <w:p w14:paraId="41F9F3F8" w14:textId="77777777" w:rsidR="003647CC" w:rsidRPr="004F0B1C" w:rsidRDefault="003647CC" w:rsidP="00985743">
            <w:pPr>
              <w:spacing w:before="20" w:after="20"/>
              <w:jc w:val="right"/>
              <w:rPr>
                <w:sz w:val="20"/>
                <w:szCs w:val="20"/>
                <w:lang w:eastAsia="en-CA"/>
              </w:rPr>
            </w:pPr>
            <w:r w:rsidRPr="004F0B1C">
              <w:rPr>
                <w:sz w:val="20"/>
                <w:szCs w:val="20"/>
                <w:lang w:eastAsia="en-CA"/>
              </w:rPr>
              <w:t>483,648</w:t>
            </w:r>
          </w:p>
        </w:tc>
        <w:tc>
          <w:tcPr>
            <w:tcW w:w="1001" w:type="pct"/>
            <w:shd w:val="clear" w:color="auto" w:fill="auto"/>
            <w:vAlign w:val="center"/>
          </w:tcPr>
          <w:p w14:paraId="7A090CDD" w14:textId="4B2061F4" w:rsidR="003647CC" w:rsidRPr="004F0B1C" w:rsidRDefault="003647CC" w:rsidP="00985743">
            <w:pPr>
              <w:spacing w:before="20" w:after="20"/>
              <w:jc w:val="right"/>
              <w:rPr>
                <w:sz w:val="20"/>
                <w:szCs w:val="20"/>
                <w:lang w:eastAsia="en-CA"/>
              </w:rPr>
            </w:pPr>
            <w:r w:rsidRPr="004F0B1C">
              <w:rPr>
                <w:sz w:val="20"/>
                <w:szCs w:val="20"/>
                <w:lang w:eastAsia="en-CA"/>
              </w:rPr>
              <w:t>483,648</w:t>
            </w:r>
          </w:p>
        </w:tc>
        <w:tc>
          <w:tcPr>
            <w:tcW w:w="1143" w:type="pct"/>
            <w:shd w:val="clear" w:color="auto" w:fill="auto"/>
            <w:vAlign w:val="center"/>
          </w:tcPr>
          <w:p w14:paraId="2D115340" w14:textId="0F3186B2" w:rsidR="003647CC" w:rsidRPr="004F0B1C" w:rsidRDefault="003647CC" w:rsidP="00985743">
            <w:pPr>
              <w:spacing w:before="20" w:after="20"/>
              <w:jc w:val="right"/>
              <w:rPr>
                <w:sz w:val="20"/>
                <w:szCs w:val="20"/>
                <w:lang w:eastAsia="en-CA"/>
              </w:rPr>
            </w:pPr>
            <w:r w:rsidRPr="004F0B1C">
              <w:rPr>
                <w:sz w:val="20"/>
                <w:szCs w:val="20"/>
                <w:lang w:eastAsia="en-CA"/>
              </w:rPr>
              <w:t>160,646</w:t>
            </w:r>
          </w:p>
        </w:tc>
      </w:tr>
      <w:tr w:rsidR="004F0B1C" w:rsidRPr="004F0B1C" w14:paraId="4978C6AA" w14:textId="77777777" w:rsidTr="005D0719">
        <w:trPr>
          <w:trHeight w:val="41"/>
        </w:trPr>
        <w:tc>
          <w:tcPr>
            <w:tcW w:w="3857" w:type="pct"/>
            <w:gridSpan w:val="3"/>
            <w:shd w:val="clear" w:color="auto" w:fill="auto"/>
            <w:vAlign w:val="center"/>
          </w:tcPr>
          <w:p w14:paraId="25DA4E96" w14:textId="41AEDE64" w:rsidR="00C87376" w:rsidRPr="004F0B1C" w:rsidRDefault="00D0091B" w:rsidP="00985743">
            <w:pPr>
              <w:spacing w:before="20" w:after="20"/>
              <w:jc w:val="left"/>
              <w:rPr>
                <w:sz w:val="20"/>
                <w:szCs w:val="20"/>
                <w:lang w:eastAsia="zh-CN"/>
              </w:rPr>
            </w:pPr>
            <w:r w:rsidRPr="004F0B1C">
              <w:rPr>
                <w:rFonts w:hint="eastAsia"/>
                <w:sz w:val="20"/>
                <w:szCs w:val="20"/>
                <w:lang w:eastAsia="zh-CN"/>
              </w:rPr>
              <w:t>相当于氟氯烃基准数的</w:t>
            </w:r>
            <w:r w:rsidRPr="004F0B1C">
              <w:rPr>
                <w:rFonts w:hint="eastAsia"/>
                <w:sz w:val="20"/>
                <w:szCs w:val="20"/>
                <w:lang w:eastAsia="zh-CN"/>
              </w:rPr>
              <w:t>65%</w:t>
            </w:r>
            <w:r w:rsidRPr="004F0B1C">
              <w:rPr>
                <w:rFonts w:hint="eastAsia"/>
                <w:sz w:val="20"/>
                <w:szCs w:val="20"/>
                <w:lang w:eastAsia="zh-CN"/>
              </w:rPr>
              <w:t>的数量差异</w:t>
            </w:r>
            <w:r w:rsidRPr="004F0B1C">
              <w:rPr>
                <w:rFonts w:hint="eastAsia"/>
                <w:sz w:val="20"/>
                <w:szCs w:val="20"/>
                <w:lang w:eastAsia="zh-CN"/>
              </w:rPr>
              <w:t xml:space="preserve"> </w:t>
            </w:r>
            <w:r w:rsidR="00C87376" w:rsidRPr="004F0B1C">
              <w:rPr>
                <w:sz w:val="20"/>
                <w:szCs w:val="20"/>
                <w:lang w:eastAsia="zh-CN"/>
              </w:rPr>
              <w:t>(</w:t>
            </w:r>
            <w:r w:rsidR="008F1450" w:rsidRPr="004F0B1C">
              <w:rPr>
                <w:sz w:val="20"/>
                <w:szCs w:val="20"/>
                <w:lang w:eastAsia="zh-CN"/>
              </w:rPr>
              <w:t>二氧化碳当量吨</w:t>
            </w:r>
            <w:r w:rsidR="00C87376" w:rsidRPr="004F0B1C">
              <w:rPr>
                <w:sz w:val="20"/>
                <w:szCs w:val="20"/>
                <w:lang w:eastAsia="zh-CN"/>
              </w:rPr>
              <w:t>)</w:t>
            </w:r>
          </w:p>
        </w:tc>
        <w:tc>
          <w:tcPr>
            <w:tcW w:w="1143" w:type="pct"/>
            <w:shd w:val="clear" w:color="auto" w:fill="auto"/>
            <w:vAlign w:val="center"/>
          </w:tcPr>
          <w:p w14:paraId="43059D85" w14:textId="3875FF3B" w:rsidR="00C87376" w:rsidRPr="004F0B1C" w:rsidRDefault="00CD089B" w:rsidP="00985743">
            <w:pPr>
              <w:spacing w:before="20" w:after="20"/>
              <w:jc w:val="right"/>
              <w:rPr>
                <w:sz w:val="20"/>
                <w:szCs w:val="20"/>
                <w:lang w:eastAsia="en-CA"/>
              </w:rPr>
            </w:pPr>
            <w:r w:rsidRPr="004F0B1C">
              <w:rPr>
                <w:sz w:val="20"/>
                <w:szCs w:val="20"/>
                <w:lang w:eastAsia="en-CA"/>
              </w:rPr>
              <w:t>323,002</w:t>
            </w:r>
          </w:p>
        </w:tc>
      </w:tr>
      <w:tr w:rsidR="004F0B1C" w:rsidRPr="004F0B1C" w14:paraId="5F8FDACE" w14:textId="77777777" w:rsidTr="005D0719">
        <w:trPr>
          <w:trHeight w:val="166"/>
        </w:trPr>
        <w:tc>
          <w:tcPr>
            <w:tcW w:w="5000" w:type="pct"/>
            <w:gridSpan w:val="4"/>
            <w:shd w:val="clear" w:color="auto" w:fill="auto"/>
          </w:tcPr>
          <w:p w14:paraId="4B2EDAE2" w14:textId="78CE3526" w:rsidR="00A25AEC" w:rsidRPr="004F0B1C" w:rsidRDefault="00D0091B" w:rsidP="00985743">
            <w:pPr>
              <w:spacing w:before="20" w:after="20"/>
              <w:jc w:val="center"/>
              <w:rPr>
                <w:rFonts w:ascii="KaiTi" w:eastAsia="KaiTi" w:hAnsi="KaiTi"/>
                <w:sz w:val="20"/>
                <w:szCs w:val="20"/>
                <w:lang w:eastAsia="zh-CN"/>
              </w:rPr>
            </w:pPr>
            <w:r w:rsidRPr="004F0B1C">
              <w:rPr>
                <w:rFonts w:ascii="KaiTi" w:eastAsia="KaiTi" w:hAnsi="KaiTi" w:hint="eastAsia"/>
                <w:sz w:val="20"/>
                <w:szCs w:val="20"/>
                <w:lang w:eastAsia="zh-CN"/>
              </w:rPr>
              <w:t>氢氟碳化物基准数</w:t>
            </w:r>
            <w:r w:rsidR="00A25AEC" w:rsidRPr="004F0B1C">
              <w:rPr>
                <w:rFonts w:ascii="KaiTi" w:eastAsia="KaiTi" w:hAnsi="KaiTi"/>
                <w:sz w:val="20"/>
                <w:szCs w:val="20"/>
                <w:lang w:eastAsia="zh-CN"/>
              </w:rPr>
              <w:t>(</w:t>
            </w:r>
            <w:r w:rsidR="008F1450" w:rsidRPr="004F0B1C">
              <w:rPr>
                <w:rFonts w:ascii="KaiTi" w:eastAsia="KaiTi" w:hAnsi="KaiTi"/>
                <w:sz w:val="20"/>
                <w:szCs w:val="20"/>
                <w:lang w:eastAsia="zh-CN"/>
              </w:rPr>
              <w:t>二氧化碳当量吨</w:t>
            </w:r>
            <w:r w:rsidR="00A25AEC" w:rsidRPr="004F0B1C">
              <w:rPr>
                <w:rFonts w:ascii="KaiTi" w:eastAsia="KaiTi" w:hAnsi="KaiTi"/>
                <w:sz w:val="20"/>
                <w:szCs w:val="20"/>
                <w:lang w:eastAsia="zh-CN"/>
              </w:rPr>
              <w:t>)</w:t>
            </w:r>
          </w:p>
        </w:tc>
      </w:tr>
      <w:tr w:rsidR="004F0B1C" w:rsidRPr="004F0B1C" w14:paraId="1FA852EB" w14:textId="77777777" w:rsidTr="005D0719">
        <w:trPr>
          <w:trHeight w:val="103"/>
        </w:trPr>
        <w:tc>
          <w:tcPr>
            <w:tcW w:w="1998" w:type="pct"/>
            <w:shd w:val="clear" w:color="auto" w:fill="auto"/>
            <w:vAlign w:val="center"/>
          </w:tcPr>
          <w:p w14:paraId="2CC9EE59" w14:textId="28FE8310" w:rsidR="003647CC" w:rsidRPr="004F0B1C" w:rsidRDefault="003647CC" w:rsidP="00985743">
            <w:pPr>
              <w:spacing w:before="20" w:after="20"/>
              <w:rPr>
                <w:sz w:val="20"/>
                <w:szCs w:val="20"/>
                <w:lang w:eastAsia="zh-CN"/>
              </w:rPr>
            </w:pPr>
            <w:r w:rsidRPr="004F0B1C">
              <w:rPr>
                <w:sz w:val="20"/>
                <w:szCs w:val="20"/>
                <w:lang w:eastAsia="zh-CN"/>
              </w:rPr>
              <w:t>2020</w:t>
            </w:r>
            <w:r w:rsidR="00D0091B" w:rsidRPr="004F0B1C">
              <w:rPr>
                <w:rFonts w:asciiTheme="minorEastAsia" w:hAnsiTheme="minorEastAsia" w:hint="eastAsia"/>
                <w:sz w:val="20"/>
                <w:szCs w:val="20"/>
                <w:lang w:eastAsia="zh-CN"/>
              </w:rPr>
              <w:t xml:space="preserve"> </w:t>
            </w:r>
            <w:r w:rsidRPr="004F0B1C">
              <w:rPr>
                <w:rFonts w:asciiTheme="minorEastAsia" w:hAnsiTheme="minorEastAsia"/>
                <w:sz w:val="20"/>
                <w:szCs w:val="20"/>
                <w:lang w:eastAsia="zh-CN"/>
              </w:rPr>
              <w:t>-</w:t>
            </w:r>
            <w:r w:rsidR="00D0091B" w:rsidRPr="004F0B1C">
              <w:rPr>
                <w:rFonts w:asciiTheme="minorEastAsia" w:hAnsiTheme="minorEastAsia" w:hint="eastAsia"/>
                <w:sz w:val="20"/>
                <w:szCs w:val="20"/>
                <w:lang w:eastAsia="zh-CN"/>
              </w:rPr>
              <w:t xml:space="preserve"> </w:t>
            </w:r>
            <w:r w:rsidRPr="004F0B1C">
              <w:rPr>
                <w:sz w:val="20"/>
                <w:szCs w:val="20"/>
                <w:lang w:eastAsia="zh-CN"/>
              </w:rPr>
              <w:t>2022</w:t>
            </w:r>
            <w:r w:rsidR="00D0091B" w:rsidRPr="004F0B1C">
              <w:rPr>
                <w:rFonts w:hint="eastAsia"/>
                <w:sz w:val="20"/>
                <w:szCs w:val="20"/>
                <w:lang w:eastAsia="zh-CN"/>
              </w:rPr>
              <w:t>年平均氢氟碳化物消费量</w:t>
            </w:r>
          </w:p>
        </w:tc>
        <w:tc>
          <w:tcPr>
            <w:tcW w:w="858" w:type="pct"/>
            <w:shd w:val="clear" w:color="auto" w:fill="auto"/>
            <w:vAlign w:val="center"/>
          </w:tcPr>
          <w:p w14:paraId="59C99A2E" w14:textId="0D02402C" w:rsidR="003647CC" w:rsidRPr="004F0B1C" w:rsidRDefault="003647CC" w:rsidP="00985743">
            <w:pPr>
              <w:spacing w:before="20" w:after="20"/>
              <w:jc w:val="right"/>
              <w:rPr>
                <w:sz w:val="20"/>
                <w:szCs w:val="20"/>
                <w:lang w:eastAsia="en-CA"/>
              </w:rPr>
            </w:pPr>
            <w:r w:rsidRPr="004F0B1C">
              <w:rPr>
                <w:sz w:val="20"/>
                <w:szCs w:val="20"/>
                <w:lang w:eastAsia="en-CA"/>
              </w:rPr>
              <w:t>1,343,328</w:t>
            </w:r>
          </w:p>
        </w:tc>
        <w:tc>
          <w:tcPr>
            <w:tcW w:w="1001" w:type="pct"/>
            <w:shd w:val="clear" w:color="auto" w:fill="auto"/>
          </w:tcPr>
          <w:p w14:paraId="1A8172B5" w14:textId="4CBA8DB3" w:rsidR="003647CC" w:rsidRPr="004F0B1C" w:rsidRDefault="00EE6E10" w:rsidP="00985743">
            <w:pPr>
              <w:spacing w:before="20" w:after="20"/>
              <w:jc w:val="right"/>
              <w:rPr>
                <w:sz w:val="20"/>
                <w:szCs w:val="20"/>
                <w:lang w:eastAsia="en-CA"/>
              </w:rPr>
            </w:pPr>
            <w:r w:rsidRPr="004F0B1C">
              <w:rPr>
                <w:sz w:val="20"/>
                <w:szCs w:val="20"/>
                <w:lang w:eastAsia="en-CA"/>
              </w:rPr>
              <w:t>*</w:t>
            </w:r>
            <w:r w:rsidR="003647CC" w:rsidRPr="004F0B1C">
              <w:rPr>
                <w:sz w:val="20"/>
                <w:szCs w:val="20"/>
                <w:lang w:eastAsia="en-CA"/>
              </w:rPr>
              <w:t>1,654,386</w:t>
            </w:r>
          </w:p>
        </w:tc>
        <w:tc>
          <w:tcPr>
            <w:tcW w:w="1143" w:type="pct"/>
            <w:shd w:val="clear" w:color="auto" w:fill="auto"/>
            <w:vAlign w:val="center"/>
          </w:tcPr>
          <w:p w14:paraId="262CCC5A" w14:textId="4DBC3C2E" w:rsidR="003647CC" w:rsidRPr="004F0B1C" w:rsidRDefault="00EE6E10" w:rsidP="00985743">
            <w:pPr>
              <w:spacing w:before="20" w:after="20"/>
              <w:jc w:val="right"/>
              <w:rPr>
                <w:sz w:val="20"/>
                <w:szCs w:val="20"/>
                <w:lang w:eastAsia="en-CA"/>
              </w:rPr>
            </w:pPr>
            <w:r w:rsidRPr="004F0B1C">
              <w:rPr>
                <w:sz w:val="20"/>
                <w:szCs w:val="20"/>
                <w:lang w:eastAsia="en-CA"/>
              </w:rPr>
              <w:t>*</w:t>
            </w:r>
            <w:r w:rsidR="003647CC" w:rsidRPr="004F0B1C">
              <w:rPr>
                <w:sz w:val="20"/>
                <w:szCs w:val="20"/>
                <w:lang w:eastAsia="en-CA"/>
              </w:rPr>
              <w:t>1,654,386</w:t>
            </w:r>
          </w:p>
        </w:tc>
      </w:tr>
      <w:tr w:rsidR="004F0B1C" w:rsidRPr="004F0B1C" w14:paraId="3F6BE9D4" w14:textId="77777777" w:rsidTr="005D0719">
        <w:trPr>
          <w:trHeight w:val="148"/>
        </w:trPr>
        <w:tc>
          <w:tcPr>
            <w:tcW w:w="1998" w:type="pct"/>
            <w:shd w:val="clear" w:color="auto" w:fill="auto"/>
            <w:vAlign w:val="center"/>
          </w:tcPr>
          <w:p w14:paraId="1781BA05" w14:textId="50FAD10C" w:rsidR="003647CC" w:rsidRPr="004F0B1C" w:rsidRDefault="00D0091B" w:rsidP="00985743">
            <w:pPr>
              <w:spacing w:before="20" w:after="20"/>
              <w:rPr>
                <w:sz w:val="20"/>
                <w:szCs w:val="20"/>
                <w:lang w:eastAsia="en-CA"/>
              </w:rPr>
            </w:pPr>
            <w:r w:rsidRPr="004F0B1C">
              <w:rPr>
                <w:rFonts w:hint="eastAsia"/>
                <w:sz w:val="20"/>
                <w:szCs w:val="20"/>
                <w:lang w:eastAsia="zh-CN"/>
              </w:rPr>
              <w:t>氟氯烃基准数的</w:t>
            </w:r>
            <w:r w:rsidR="003647CC" w:rsidRPr="004F0B1C">
              <w:rPr>
                <w:sz w:val="20"/>
                <w:szCs w:val="20"/>
                <w:lang w:eastAsia="en-CA"/>
              </w:rPr>
              <w:t xml:space="preserve">65% </w:t>
            </w:r>
          </w:p>
        </w:tc>
        <w:tc>
          <w:tcPr>
            <w:tcW w:w="858" w:type="pct"/>
            <w:shd w:val="clear" w:color="auto" w:fill="auto"/>
            <w:vAlign w:val="center"/>
          </w:tcPr>
          <w:p w14:paraId="66CA1194" w14:textId="77777777" w:rsidR="003647CC" w:rsidRPr="004F0B1C" w:rsidRDefault="003647CC" w:rsidP="00985743">
            <w:pPr>
              <w:spacing w:before="20" w:after="20"/>
              <w:jc w:val="right"/>
              <w:rPr>
                <w:sz w:val="20"/>
                <w:szCs w:val="20"/>
                <w:lang w:eastAsia="en-CA"/>
              </w:rPr>
            </w:pPr>
            <w:r w:rsidRPr="004F0B1C">
              <w:rPr>
                <w:sz w:val="20"/>
                <w:szCs w:val="20"/>
                <w:lang w:eastAsia="en-CA"/>
              </w:rPr>
              <w:t>483,648</w:t>
            </w:r>
          </w:p>
        </w:tc>
        <w:tc>
          <w:tcPr>
            <w:tcW w:w="1001" w:type="pct"/>
            <w:shd w:val="clear" w:color="auto" w:fill="auto"/>
          </w:tcPr>
          <w:p w14:paraId="55299E60" w14:textId="11F89E47" w:rsidR="003647CC" w:rsidRPr="004F0B1C" w:rsidRDefault="003647CC" w:rsidP="00985743">
            <w:pPr>
              <w:spacing w:before="20" w:after="20"/>
              <w:jc w:val="right"/>
              <w:rPr>
                <w:sz w:val="20"/>
                <w:szCs w:val="20"/>
                <w:lang w:eastAsia="en-CA"/>
              </w:rPr>
            </w:pPr>
            <w:r w:rsidRPr="004F0B1C">
              <w:rPr>
                <w:sz w:val="20"/>
                <w:szCs w:val="20"/>
                <w:lang w:eastAsia="en-CA"/>
              </w:rPr>
              <w:t>483,648</w:t>
            </w:r>
          </w:p>
        </w:tc>
        <w:tc>
          <w:tcPr>
            <w:tcW w:w="1143" w:type="pct"/>
            <w:shd w:val="clear" w:color="auto" w:fill="auto"/>
            <w:vAlign w:val="center"/>
          </w:tcPr>
          <w:p w14:paraId="71114AB5" w14:textId="731A5B33" w:rsidR="003647CC" w:rsidRPr="004F0B1C" w:rsidRDefault="003647CC" w:rsidP="00985743">
            <w:pPr>
              <w:spacing w:before="20" w:after="20"/>
              <w:jc w:val="right"/>
              <w:rPr>
                <w:sz w:val="20"/>
                <w:szCs w:val="20"/>
                <w:lang w:eastAsia="en-CA"/>
              </w:rPr>
            </w:pPr>
            <w:r w:rsidRPr="004F0B1C">
              <w:rPr>
                <w:sz w:val="20"/>
                <w:szCs w:val="20"/>
                <w:lang w:eastAsia="en-CA"/>
              </w:rPr>
              <w:t>160,646</w:t>
            </w:r>
          </w:p>
        </w:tc>
      </w:tr>
      <w:tr w:rsidR="004F0B1C" w:rsidRPr="004F0B1C" w14:paraId="3A68E61B" w14:textId="77777777" w:rsidTr="005D0719">
        <w:trPr>
          <w:trHeight w:val="41"/>
        </w:trPr>
        <w:tc>
          <w:tcPr>
            <w:tcW w:w="1998" w:type="pct"/>
            <w:shd w:val="clear" w:color="auto" w:fill="auto"/>
            <w:vAlign w:val="center"/>
          </w:tcPr>
          <w:p w14:paraId="29F64F65" w14:textId="373BCA61" w:rsidR="003647CC" w:rsidRPr="004F0B1C" w:rsidRDefault="00D0091B" w:rsidP="00985743">
            <w:pPr>
              <w:spacing w:before="20" w:after="20"/>
              <w:rPr>
                <w:sz w:val="20"/>
                <w:szCs w:val="20"/>
                <w:lang w:eastAsia="en-CA"/>
              </w:rPr>
            </w:pPr>
            <w:r w:rsidRPr="004F0B1C">
              <w:rPr>
                <w:rFonts w:hint="eastAsia"/>
                <w:sz w:val="20"/>
                <w:szCs w:val="20"/>
                <w:lang w:eastAsia="zh-CN"/>
              </w:rPr>
              <w:t>氢氟碳化物基准数</w:t>
            </w:r>
          </w:p>
        </w:tc>
        <w:tc>
          <w:tcPr>
            <w:tcW w:w="858" w:type="pct"/>
            <w:shd w:val="clear" w:color="auto" w:fill="auto"/>
            <w:vAlign w:val="center"/>
          </w:tcPr>
          <w:p w14:paraId="6950A650" w14:textId="77777777" w:rsidR="003647CC" w:rsidRPr="004F0B1C" w:rsidRDefault="003647CC" w:rsidP="00985743">
            <w:pPr>
              <w:spacing w:before="20" w:after="20"/>
              <w:jc w:val="right"/>
              <w:rPr>
                <w:sz w:val="20"/>
                <w:szCs w:val="20"/>
                <w:lang w:eastAsia="en-CA"/>
              </w:rPr>
            </w:pPr>
            <w:r w:rsidRPr="004F0B1C">
              <w:rPr>
                <w:sz w:val="20"/>
                <w:szCs w:val="20"/>
                <w:lang w:eastAsia="en-CA"/>
              </w:rPr>
              <w:t>1,826,976</w:t>
            </w:r>
          </w:p>
        </w:tc>
        <w:tc>
          <w:tcPr>
            <w:tcW w:w="1001" w:type="pct"/>
            <w:shd w:val="clear" w:color="auto" w:fill="auto"/>
          </w:tcPr>
          <w:p w14:paraId="786A9699" w14:textId="639B71C9" w:rsidR="003647CC" w:rsidRPr="004F0B1C" w:rsidRDefault="003647CC" w:rsidP="00985743">
            <w:pPr>
              <w:spacing w:before="20" w:after="20"/>
              <w:jc w:val="right"/>
              <w:rPr>
                <w:sz w:val="20"/>
                <w:szCs w:val="20"/>
                <w:lang w:eastAsia="en-CA"/>
              </w:rPr>
            </w:pPr>
            <w:r w:rsidRPr="004F0B1C">
              <w:rPr>
                <w:sz w:val="20"/>
                <w:szCs w:val="20"/>
                <w:lang w:eastAsia="en-CA"/>
              </w:rPr>
              <w:t>2,138,034</w:t>
            </w:r>
          </w:p>
        </w:tc>
        <w:tc>
          <w:tcPr>
            <w:tcW w:w="1143" w:type="pct"/>
            <w:shd w:val="clear" w:color="auto" w:fill="auto"/>
            <w:vAlign w:val="center"/>
          </w:tcPr>
          <w:p w14:paraId="560935FC" w14:textId="38ADA39D" w:rsidR="003647CC" w:rsidRPr="004F0B1C" w:rsidRDefault="003647CC" w:rsidP="00985743">
            <w:pPr>
              <w:spacing w:before="20" w:after="20"/>
              <w:jc w:val="right"/>
              <w:rPr>
                <w:sz w:val="20"/>
                <w:szCs w:val="20"/>
                <w:lang w:eastAsia="en-CA"/>
              </w:rPr>
            </w:pPr>
            <w:r w:rsidRPr="004F0B1C">
              <w:rPr>
                <w:sz w:val="20"/>
                <w:szCs w:val="20"/>
                <w:lang w:eastAsia="en-CA"/>
              </w:rPr>
              <w:t>1,815,032</w:t>
            </w:r>
          </w:p>
        </w:tc>
      </w:tr>
    </w:tbl>
    <w:p w14:paraId="668FAD8C" w14:textId="328B4114" w:rsidR="00315F32" w:rsidRPr="004F0B1C" w:rsidRDefault="00C251BB" w:rsidP="00985743">
      <w:pPr>
        <w:spacing w:before="40"/>
        <w:rPr>
          <w:sz w:val="18"/>
          <w:szCs w:val="18"/>
          <w:lang w:eastAsia="zh-CN"/>
        </w:rPr>
      </w:pPr>
      <w:r w:rsidRPr="004F0B1C">
        <w:rPr>
          <w:sz w:val="18"/>
          <w:szCs w:val="18"/>
          <w:lang w:eastAsia="zh-CN"/>
        </w:rPr>
        <w:t>*</w:t>
      </w:r>
      <w:r w:rsidR="00D0091B" w:rsidRPr="004F0B1C">
        <w:rPr>
          <w:sz w:val="18"/>
          <w:szCs w:val="18"/>
          <w:lang w:eastAsia="zh-CN"/>
        </w:rPr>
        <w:tab/>
      </w:r>
      <w:r w:rsidR="00D0091B" w:rsidRPr="004F0B1C">
        <w:rPr>
          <w:rFonts w:hint="eastAsia"/>
          <w:sz w:val="18"/>
          <w:szCs w:val="18"/>
          <w:lang w:eastAsia="zh-CN"/>
        </w:rPr>
        <w:t>经过修订的消费量，有待</w:t>
      </w:r>
      <w:r w:rsidR="00985363" w:rsidRPr="004F0B1C">
        <w:rPr>
          <w:rFonts w:hint="eastAsia"/>
          <w:sz w:val="18"/>
          <w:szCs w:val="18"/>
          <w:lang w:eastAsia="zh-CN"/>
        </w:rPr>
        <w:t>履行委员会</w:t>
      </w:r>
      <w:r w:rsidR="00D0091B" w:rsidRPr="004F0B1C">
        <w:rPr>
          <w:rFonts w:hint="eastAsia"/>
          <w:sz w:val="18"/>
          <w:szCs w:val="18"/>
          <w:lang w:eastAsia="zh-CN"/>
        </w:rPr>
        <w:t>和缔约方会议核准。</w:t>
      </w:r>
    </w:p>
    <w:p w14:paraId="469F41A6" w14:textId="2A92648B" w:rsidR="00507FCE" w:rsidRPr="004F0B1C" w:rsidRDefault="00B7455D" w:rsidP="00985743">
      <w:pPr>
        <w:pStyle w:val="Heading1"/>
        <w:tabs>
          <w:tab w:val="clear" w:pos="0"/>
        </w:tabs>
        <w:spacing w:before="240"/>
        <w:rPr>
          <w:sz w:val="24"/>
          <w:lang w:eastAsia="zh-CN"/>
        </w:rPr>
      </w:pPr>
      <w:r w:rsidRPr="004F0B1C">
        <w:rPr>
          <w:rFonts w:hint="eastAsia"/>
          <w:sz w:val="24"/>
          <w:lang w:val="en-US" w:eastAsia="zh-CN"/>
        </w:rPr>
        <w:t>几内亚政府讨论了如何把氟氯烃消费量的这一调整考虑在内，并注意到如果仅修订基准年度的氟氯烃消费量数据，就已经会导致基准数的变化，</w:t>
      </w:r>
      <w:r w:rsidR="0046650D">
        <w:rPr>
          <w:rFonts w:hint="eastAsia"/>
          <w:sz w:val="24"/>
          <w:lang w:val="en-US" w:eastAsia="zh-CN"/>
        </w:rPr>
        <w:t>随后</w:t>
      </w:r>
      <w:r w:rsidRPr="004F0B1C">
        <w:rPr>
          <w:rFonts w:hint="eastAsia"/>
          <w:sz w:val="24"/>
          <w:lang w:val="en-US" w:eastAsia="zh-CN"/>
        </w:rPr>
        <w:t>同意请求臭氧秘书处也更正其氟氯烃基准数。该国政府还同意，一旦缔约方会议审议了它提出的修订请求，如果不更正氟氯烃基准数，一旦确定了持续削减氟氯烃消费量的起点，则可以从该起点中扣除氟氯烃基准数中多报的</w:t>
      </w:r>
      <w:r w:rsidRPr="004F0B1C">
        <w:rPr>
          <w:rFonts w:hint="eastAsia"/>
          <w:sz w:val="24"/>
          <w:lang w:val="en-US" w:eastAsia="zh-CN"/>
        </w:rPr>
        <w:t>323,002</w:t>
      </w:r>
      <w:r w:rsidRPr="004F0B1C">
        <w:rPr>
          <w:rFonts w:hint="eastAsia"/>
          <w:sz w:val="24"/>
          <w:lang w:val="en-US" w:eastAsia="zh-CN"/>
        </w:rPr>
        <w:t>二氧化碳当量吨，无须由多边基金承担任何费用。秘书处指出，如果执行委员会将起点设定为氢氟碳化物基准水平（即同时包含氢氟碳化物和氟氯烃组成部分），则可以进行这样的扣除。但是，如果执行委员会确定的起点与氢氟碳化物基准数不同，则需要相应调整扣除的数量，前提是这个数量不得超过</w:t>
      </w:r>
      <w:r w:rsidRPr="004F0B1C">
        <w:rPr>
          <w:rFonts w:hint="eastAsia"/>
          <w:sz w:val="24"/>
          <w:lang w:val="en-US" w:eastAsia="zh-CN"/>
        </w:rPr>
        <w:t>323,002</w:t>
      </w:r>
      <w:r w:rsidRPr="004F0B1C">
        <w:rPr>
          <w:rFonts w:hint="eastAsia"/>
          <w:sz w:val="24"/>
          <w:lang w:val="en-US" w:eastAsia="zh-CN"/>
        </w:rPr>
        <w:t>二氧化碳当量吨。</w:t>
      </w:r>
    </w:p>
    <w:p w14:paraId="33808E21" w14:textId="76C5E3C1" w:rsidR="00A47F29" w:rsidRPr="004F0B1C" w:rsidRDefault="008F7CDE" w:rsidP="00985743">
      <w:pPr>
        <w:pStyle w:val="Heading1"/>
        <w:tabs>
          <w:tab w:val="clear" w:pos="0"/>
        </w:tabs>
        <w:rPr>
          <w:sz w:val="24"/>
          <w:lang w:eastAsia="zh-CN"/>
        </w:rPr>
      </w:pPr>
      <w:r w:rsidRPr="004F0B1C">
        <w:rPr>
          <w:rFonts w:hint="eastAsia"/>
          <w:sz w:val="24"/>
          <w:lang w:val="en-US" w:eastAsia="zh-CN"/>
        </w:rPr>
        <w:t>秘书处指出，如果缔约方会议既核准修订基准年度的氢氟碳化物消费量，</w:t>
      </w:r>
      <w:r w:rsidRPr="004F0B1C">
        <w:rPr>
          <w:rFonts w:hint="eastAsia"/>
          <w:sz w:val="24"/>
          <w:lang w:val="en-US" w:eastAsia="zh-CN"/>
        </w:rPr>
        <w:t xml:space="preserve"> </w:t>
      </w:r>
      <w:r w:rsidRPr="004F0B1C">
        <w:rPr>
          <w:sz w:val="24"/>
          <w:lang w:val="en-US" w:eastAsia="zh-CN"/>
        </w:rPr>
        <w:t>也核准修订</w:t>
      </w:r>
      <w:r w:rsidRPr="004F0B1C">
        <w:rPr>
          <w:rFonts w:hint="eastAsia"/>
          <w:sz w:val="24"/>
          <w:lang w:val="en-US" w:eastAsia="zh-CN"/>
        </w:rPr>
        <w:t>氟氯烃基准数，则修订后的氢氟碳化物基准数将达到</w:t>
      </w:r>
      <w:r w:rsidRPr="004F0B1C">
        <w:rPr>
          <w:rFonts w:hint="eastAsia"/>
          <w:sz w:val="24"/>
          <w:lang w:val="en-US" w:eastAsia="zh-CN"/>
        </w:rPr>
        <w:t xml:space="preserve">1,815,032 </w:t>
      </w:r>
      <w:r w:rsidRPr="004F0B1C">
        <w:rPr>
          <w:rFonts w:hint="eastAsia"/>
          <w:sz w:val="24"/>
          <w:lang w:val="en-US" w:eastAsia="zh-CN"/>
        </w:rPr>
        <w:t>二氧化碳当量吨，如上文表</w:t>
      </w:r>
      <w:r w:rsidRPr="004F0B1C">
        <w:rPr>
          <w:rFonts w:hint="eastAsia"/>
          <w:sz w:val="24"/>
          <w:lang w:val="en-US" w:eastAsia="zh-CN"/>
        </w:rPr>
        <w:t>9</w:t>
      </w:r>
      <w:r w:rsidRPr="004F0B1C">
        <w:rPr>
          <w:rFonts w:hint="eastAsia"/>
          <w:sz w:val="24"/>
          <w:lang w:val="en-US" w:eastAsia="zh-CN"/>
        </w:rPr>
        <w:t>所示，略低于既定的</w:t>
      </w:r>
      <w:r w:rsidRPr="004F0B1C">
        <w:rPr>
          <w:rFonts w:hint="eastAsia"/>
          <w:sz w:val="24"/>
          <w:lang w:val="en-US" w:eastAsia="zh-CN"/>
        </w:rPr>
        <w:t xml:space="preserve">1,826,976 </w:t>
      </w:r>
      <w:r w:rsidRPr="004F0B1C">
        <w:rPr>
          <w:rFonts w:hint="eastAsia"/>
          <w:sz w:val="24"/>
          <w:lang w:val="en-US" w:eastAsia="zh-CN"/>
        </w:rPr>
        <w:t>二氧化碳当量吨基准数。</w:t>
      </w:r>
    </w:p>
    <w:p w14:paraId="66A65BB6" w14:textId="1D5C8BD8" w:rsidR="00507FCE" w:rsidRPr="004F0B1C" w:rsidRDefault="00985363" w:rsidP="00985743">
      <w:pPr>
        <w:pStyle w:val="Heading1"/>
        <w:tabs>
          <w:tab w:val="clear" w:pos="0"/>
        </w:tabs>
        <w:rPr>
          <w:sz w:val="24"/>
          <w:lang w:eastAsia="zh-CN"/>
        </w:rPr>
      </w:pPr>
      <w:r w:rsidRPr="004F0B1C">
        <w:rPr>
          <w:rFonts w:hint="eastAsia"/>
          <w:sz w:val="24"/>
          <w:lang w:val="en-US" w:eastAsia="zh-CN"/>
        </w:rPr>
        <w:t>秘书处按照惯例，已使用既定的氢氟碳化物基准数作为计算氢氟碳化物削减数的基础。如果修订后的消费量数据获得核准，经履行委员会于</w:t>
      </w:r>
      <w:r w:rsidRPr="004F0B1C">
        <w:rPr>
          <w:rFonts w:hint="eastAsia"/>
          <w:sz w:val="24"/>
          <w:lang w:val="en-US" w:eastAsia="zh-CN"/>
        </w:rPr>
        <w:t>2025</w:t>
      </w:r>
      <w:r w:rsidRPr="004F0B1C">
        <w:rPr>
          <w:rFonts w:hint="eastAsia"/>
          <w:sz w:val="24"/>
          <w:lang w:val="en-US" w:eastAsia="zh-CN"/>
        </w:rPr>
        <w:t>年</w:t>
      </w:r>
      <w:r w:rsidRPr="004F0B1C">
        <w:rPr>
          <w:rFonts w:hint="eastAsia"/>
          <w:sz w:val="24"/>
          <w:lang w:val="en-US" w:eastAsia="zh-CN"/>
        </w:rPr>
        <w:t>7</w:t>
      </w:r>
      <w:r w:rsidRPr="004F0B1C">
        <w:rPr>
          <w:rFonts w:hint="eastAsia"/>
          <w:sz w:val="24"/>
          <w:lang w:val="en-US" w:eastAsia="zh-CN"/>
        </w:rPr>
        <w:t>月审议并经缔约方会议于</w:t>
      </w:r>
      <w:r w:rsidRPr="004F0B1C">
        <w:rPr>
          <w:rFonts w:hint="eastAsia"/>
          <w:sz w:val="24"/>
          <w:lang w:val="en-US" w:eastAsia="zh-CN"/>
        </w:rPr>
        <w:t>2025</w:t>
      </w:r>
      <w:r w:rsidRPr="004F0B1C">
        <w:rPr>
          <w:rFonts w:hint="eastAsia"/>
          <w:sz w:val="24"/>
          <w:lang w:val="en-US" w:eastAsia="zh-CN"/>
        </w:rPr>
        <w:t>年</w:t>
      </w:r>
      <w:r w:rsidRPr="004F0B1C">
        <w:rPr>
          <w:rFonts w:hint="eastAsia"/>
          <w:sz w:val="24"/>
          <w:lang w:val="en-US" w:eastAsia="zh-CN"/>
        </w:rPr>
        <w:t>11</w:t>
      </w:r>
      <w:r w:rsidRPr="004F0B1C">
        <w:rPr>
          <w:rFonts w:hint="eastAsia"/>
          <w:sz w:val="24"/>
          <w:lang w:val="en-US" w:eastAsia="zh-CN"/>
        </w:rPr>
        <w:t>月审议后，秘书处和各执行机构将相应修订基加利执行计划第一阶段的协定。</w:t>
      </w:r>
    </w:p>
    <w:p w14:paraId="389ED28C" w14:textId="0AB491C8" w:rsidR="0070038F" w:rsidRPr="004F0B1C" w:rsidRDefault="00985363" w:rsidP="00985743">
      <w:pPr>
        <w:keepNext/>
        <w:widowControl w:val="0"/>
        <w:spacing w:before="240" w:after="240"/>
        <w:rPr>
          <w:sz w:val="24"/>
          <w:u w:val="single"/>
          <w:lang w:eastAsia="zh-CN"/>
        </w:rPr>
      </w:pPr>
      <w:r w:rsidRPr="004F0B1C">
        <w:rPr>
          <w:rFonts w:hint="eastAsia"/>
          <w:sz w:val="24"/>
          <w:u w:val="single"/>
          <w:lang w:val="en-US" w:eastAsia="zh-CN"/>
        </w:rPr>
        <w:lastRenderedPageBreak/>
        <w:t>体制、政策和监管框架</w:t>
      </w:r>
    </w:p>
    <w:bookmarkEnd w:id="6"/>
    <w:p w14:paraId="40001A6E" w14:textId="2C62E75D" w:rsidR="0070038F" w:rsidRPr="004F0B1C" w:rsidRDefault="00B343FA" w:rsidP="00985743">
      <w:pPr>
        <w:keepNext/>
        <w:widowControl w:val="0"/>
        <w:suppressAutoHyphens/>
        <w:spacing w:before="240" w:after="240"/>
        <w:rPr>
          <w:rFonts w:eastAsia="KaiTi"/>
          <w:sz w:val="24"/>
          <w:lang w:eastAsia="zh-CN"/>
        </w:rPr>
      </w:pPr>
      <w:r w:rsidRPr="004F0B1C">
        <w:rPr>
          <w:rFonts w:eastAsia="KaiTi"/>
          <w:sz w:val="24"/>
          <w:lang w:val="en-US" w:eastAsia="zh-CN"/>
        </w:rPr>
        <w:t>氢氟碳化物许可证和配额制度在</w:t>
      </w:r>
      <w:r w:rsidRPr="004F0B1C">
        <w:rPr>
          <w:rFonts w:eastAsia="KaiTi"/>
          <w:sz w:val="24"/>
          <w:lang w:val="en-US" w:eastAsia="zh-CN"/>
        </w:rPr>
        <w:t>2024</w:t>
      </w:r>
      <w:r w:rsidRPr="004F0B1C">
        <w:rPr>
          <w:rFonts w:eastAsia="KaiTi"/>
          <w:sz w:val="24"/>
          <w:lang w:val="en-US" w:eastAsia="zh-CN"/>
        </w:rPr>
        <w:t>年的</w:t>
      </w:r>
      <w:r w:rsidR="0004007A" w:rsidRPr="004F0B1C">
        <w:rPr>
          <w:rFonts w:eastAsia="KaiTi" w:hint="eastAsia"/>
          <w:sz w:val="24"/>
          <w:lang w:val="en-US" w:eastAsia="zh-CN"/>
        </w:rPr>
        <w:t>应用</w:t>
      </w:r>
    </w:p>
    <w:p w14:paraId="01B64261" w14:textId="0C41BD27" w:rsidR="0016384C" w:rsidRPr="004F0B1C" w:rsidRDefault="00B343FA" w:rsidP="00985743">
      <w:pPr>
        <w:pStyle w:val="Heading1"/>
        <w:tabs>
          <w:tab w:val="clear" w:pos="0"/>
        </w:tabs>
        <w:spacing w:before="240"/>
        <w:rPr>
          <w:sz w:val="24"/>
          <w:lang w:eastAsia="zh-CN"/>
        </w:rPr>
      </w:pPr>
      <w:r w:rsidRPr="004F0B1C">
        <w:rPr>
          <w:rFonts w:hint="eastAsia"/>
          <w:sz w:val="24"/>
          <w:lang w:val="en-US" w:eastAsia="zh-CN"/>
        </w:rPr>
        <w:t>环境规划署根据第</w:t>
      </w:r>
      <w:r w:rsidRPr="004F0B1C">
        <w:rPr>
          <w:rFonts w:hint="eastAsia"/>
          <w:sz w:val="24"/>
          <w:lang w:val="en-US" w:eastAsia="zh-CN"/>
        </w:rPr>
        <w:t>87/50</w:t>
      </w:r>
      <w:r w:rsidRPr="004F0B1C">
        <w:rPr>
          <w:rFonts w:hint="eastAsia"/>
          <w:sz w:val="24"/>
          <w:lang w:val="en-US" w:eastAsia="zh-CN"/>
        </w:rPr>
        <w:t>号决定</w:t>
      </w:r>
      <w:r w:rsidRPr="004F0B1C">
        <w:rPr>
          <w:rFonts w:hint="eastAsia"/>
          <w:sz w:val="24"/>
          <w:lang w:val="en-US" w:eastAsia="zh-CN"/>
        </w:rPr>
        <w:t>(g)</w:t>
      </w:r>
      <w:r w:rsidRPr="004F0B1C">
        <w:rPr>
          <w:rFonts w:hint="eastAsia"/>
          <w:sz w:val="24"/>
          <w:lang w:val="en-US" w:eastAsia="zh-CN"/>
        </w:rPr>
        <w:t>段，确认几内亚已建立了可强制</w:t>
      </w:r>
      <w:r w:rsidR="000B37DF">
        <w:rPr>
          <w:rFonts w:hint="eastAsia"/>
          <w:sz w:val="24"/>
          <w:lang w:val="en-US" w:eastAsia="zh-CN"/>
        </w:rPr>
        <w:t>执行</w:t>
      </w:r>
      <w:r w:rsidRPr="004F0B1C">
        <w:rPr>
          <w:rFonts w:hint="eastAsia"/>
          <w:sz w:val="24"/>
          <w:lang w:val="en-US" w:eastAsia="zh-CN"/>
        </w:rPr>
        <w:t>的许可证和配额制度，用于监测氢氟碳化物的进出口。</w:t>
      </w:r>
    </w:p>
    <w:p w14:paraId="1F825B3E" w14:textId="5507BDA4" w:rsidR="009C4367" w:rsidRPr="004F0B1C" w:rsidRDefault="00C44108" w:rsidP="00985743">
      <w:pPr>
        <w:pStyle w:val="Heading1"/>
        <w:tabs>
          <w:tab w:val="clear" w:pos="0"/>
        </w:tabs>
        <w:spacing w:before="240"/>
        <w:rPr>
          <w:sz w:val="24"/>
          <w:lang w:eastAsia="zh-CN"/>
        </w:rPr>
      </w:pPr>
      <w:r w:rsidRPr="004F0B1C">
        <w:rPr>
          <w:rFonts w:hint="eastAsia"/>
          <w:sz w:val="24"/>
          <w:lang w:val="en-US" w:eastAsia="zh-CN"/>
        </w:rPr>
        <w:t>秘书处指出，尽管该制度已投入运行，但发放的</w:t>
      </w:r>
      <w:r w:rsidRPr="004F0B1C">
        <w:rPr>
          <w:rFonts w:hint="eastAsia"/>
          <w:sz w:val="24"/>
          <w:lang w:val="en-US" w:eastAsia="zh-CN"/>
        </w:rPr>
        <w:t>2024</w:t>
      </w:r>
      <w:r w:rsidRPr="004F0B1C">
        <w:rPr>
          <w:rFonts w:hint="eastAsia"/>
          <w:sz w:val="24"/>
          <w:lang w:val="en-US" w:eastAsia="zh-CN"/>
        </w:rPr>
        <w:t>年氢氟碳化物进口配额所依据的是拟议修订</w:t>
      </w:r>
      <w:r w:rsidR="000B37DF">
        <w:rPr>
          <w:rFonts w:hint="eastAsia"/>
          <w:sz w:val="24"/>
          <w:lang w:val="en-US" w:eastAsia="zh-CN"/>
        </w:rPr>
        <w:t>后</w:t>
      </w:r>
      <w:r w:rsidRPr="004F0B1C">
        <w:rPr>
          <w:rFonts w:hint="eastAsia"/>
          <w:sz w:val="24"/>
          <w:lang w:val="en-US" w:eastAsia="zh-CN"/>
        </w:rPr>
        <w:t>的</w:t>
      </w:r>
      <w:r w:rsidRPr="004F0B1C">
        <w:rPr>
          <w:rFonts w:hint="eastAsia"/>
          <w:sz w:val="24"/>
          <w:lang w:val="en-US" w:eastAsia="zh-CN"/>
        </w:rPr>
        <w:t>2,138,034</w:t>
      </w:r>
      <w:r w:rsidRPr="004F0B1C">
        <w:rPr>
          <w:rFonts w:hint="eastAsia"/>
          <w:sz w:val="24"/>
          <w:lang w:val="en-US" w:eastAsia="zh-CN"/>
        </w:rPr>
        <w:t>二氧化碳当量吨氢氟碳化物基准数，而不是</w:t>
      </w:r>
      <w:r w:rsidRPr="004F0B1C">
        <w:rPr>
          <w:rFonts w:hint="eastAsia"/>
          <w:sz w:val="24"/>
          <w:lang w:val="en-US" w:eastAsia="zh-CN"/>
        </w:rPr>
        <w:t>1,826,976</w:t>
      </w:r>
      <w:r w:rsidRPr="004F0B1C">
        <w:rPr>
          <w:rFonts w:hint="eastAsia"/>
          <w:sz w:val="24"/>
          <w:lang w:val="en-US" w:eastAsia="zh-CN"/>
        </w:rPr>
        <w:t>二氧化碳当量吨既定基准数。环境规划署解释说，几内亚政府之所以将配额设定在该水平，是因为预期缔约方会议将认可对数据的修订。几内亚政府随后报告说，</w:t>
      </w:r>
      <w:r w:rsidRPr="004F0B1C">
        <w:rPr>
          <w:rFonts w:hint="eastAsia"/>
          <w:sz w:val="24"/>
          <w:lang w:val="en-US" w:eastAsia="zh-CN"/>
        </w:rPr>
        <w:t xml:space="preserve"> 2024</w:t>
      </w:r>
      <w:r w:rsidRPr="004F0B1C">
        <w:rPr>
          <w:rFonts w:hint="eastAsia"/>
          <w:sz w:val="24"/>
          <w:lang w:val="en-US" w:eastAsia="zh-CN"/>
        </w:rPr>
        <w:t>年的氢氟碳化物消费量为</w:t>
      </w:r>
      <w:r w:rsidRPr="004F0B1C">
        <w:rPr>
          <w:rFonts w:hint="eastAsia"/>
          <w:sz w:val="24"/>
          <w:lang w:val="en-US" w:eastAsia="zh-CN"/>
        </w:rPr>
        <w:t>1,836,016</w:t>
      </w:r>
      <w:r w:rsidRPr="004F0B1C">
        <w:rPr>
          <w:rFonts w:hint="eastAsia"/>
          <w:sz w:val="24"/>
          <w:lang w:val="en-US" w:eastAsia="zh-CN"/>
        </w:rPr>
        <w:t>二氧化碳当量吨。这一消费水平虽然低于既定配额，但如果基准年度的氢氟碳化物消费量和氟氯烃基准数均得到修订，则将高于既定基准数和修订后的基准数。秘书处理解，该国在发布</w:t>
      </w:r>
      <w:r w:rsidRPr="004F0B1C">
        <w:rPr>
          <w:rFonts w:hint="eastAsia"/>
          <w:sz w:val="24"/>
          <w:lang w:val="en-US" w:eastAsia="zh-CN"/>
        </w:rPr>
        <w:t>2024</w:t>
      </w:r>
      <w:r w:rsidRPr="004F0B1C">
        <w:rPr>
          <w:rFonts w:hint="eastAsia"/>
          <w:sz w:val="24"/>
          <w:lang w:val="en-US" w:eastAsia="zh-CN"/>
        </w:rPr>
        <w:t>年进口配额时，并不认为氟氯烃基准数也需要修订，因为该问题是由秘书处在基加利执行计划审查期间提出的。</w:t>
      </w:r>
    </w:p>
    <w:p w14:paraId="326CC98D" w14:textId="16037DD3" w:rsidR="00945532" w:rsidRPr="004F0B1C" w:rsidRDefault="0004007A" w:rsidP="00985743">
      <w:pPr>
        <w:pStyle w:val="Heading1"/>
        <w:tabs>
          <w:tab w:val="clear" w:pos="0"/>
        </w:tabs>
        <w:spacing w:before="240"/>
        <w:rPr>
          <w:sz w:val="24"/>
          <w:lang w:eastAsia="zh-CN"/>
        </w:rPr>
      </w:pPr>
      <w:r w:rsidRPr="004F0B1C">
        <w:rPr>
          <w:rFonts w:hint="eastAsia"/>
          <w:sz w:val="24"/>
          <w:lang w:val="en-US" w:eastAsia="zh-CN"/>
        </w:rPr>
        <w:t>秘书处考虑到确定几内亚氢氟碳化物消费量和基准数的复杂性，又考虑到</w:t>
      </w:r>
      <w:r w:rsidRPr="004F0B1C">
        <w:rPr>
          <w:rFonts w:hint="eastAsia"/>
          <w:sz w:val="24"/>
          <w:lang w:val="en-US" w:eastAsia="zh-CN"/>
        </w:rPr>
        <w:t>2024</w:t>
      </w:r>
      <w:r w:rsidRPr="004F0B1C">
        <w:rPr>
          <w:rFonts w:hint="eastAsia"/>
          <w:sz w:val="24"/>
          <w:lang w:val="en-US" w:eastAsia="zh-CN"/>
        </w:rPr>
        <w:t>年的氢氟碳化物消费量高于既定基准数，认为应尽快启动基加利执行计划，并继续改进该国的数据记录和报告系统。根据先例，关于核准基加利执行计划的建议不妨碍《蒙特利尔议定书》的违约情况处理机制的运作。</w:t>
      </w:r>
    </w:p>
    <w:p w14:paraId="5F02B212" w14:textId="58E7DC0A" w:rsidR="0070038F" w:rsidRPr="004F0B1C" w:rsidRDefault="0004007A" w:rsidP="00985743">
      <w:pPr>
        <w:pStyle w:val="Heading1"/>
        <w:tabs>
          <w:tab w:val="clear" w:pos="0"/>
        </w:tabs>
        <w:spacing w:before="240"/>
        <w:rPr>
          <w:sz w:val="24"/>
          <w:lang w:eastAsia="zh-CN"/>
        </w:rPr>
      </w:pPr>
      <w:r w:rsidRPr="004F0B1C">
        <w:rPr>
          <w:rFonts w:hint="eastAsia"/>
          <w:sz w:val="24"/>
          <w:lang w:val="en-US" w:eastAsia="zh-CN"/>
        </w:rPr>
        <w:t>在讨论基加利执行计划期间，几内亚政府将其</w:t>
      </w:r>
      <w:r w:rsidRPr="004F0B1C">
        <w:rPr>
          <w:rFonts w:hint="eastAsia"/>
          <w:sz w:val="24"/>
          <w:lang w:val="en-US" w:eastAsia="zh-CN"/>
        </w:rPr>
        <w:t>2025</w:t>
      </w:r>
      <w:r w:rsidRPr="004F0B1C">
        <w:rPr>
          <w:rFonts w:hint="eastAsia"/>
          <w:sz w:val="24"/>
          <w:lang w:val="en-US" w:eastAsia="zh-CN"/>
        </w:rPr>
        <w:t>年的氢氟碳化物进口配额修订为</w:t>
      </w:r>
      <w:r w:rsidRPr="004F0B1C">
        <w:rPr>
          <w:rFonts w:hint="eastAsia"/>
          <w:sz w:val="24"/>
          <w:lang w:val="en-US" w:eastAsia="zh-CN"/>
        </w:rPr>
        <w:t>1,736,497</w:t>
      </w:r>
      <w:r w:rsidRPr="004F0B1C">
        <w:rPr>
          <w:rFonts w:hint="eastAsia"/>
          <w:sz w:val="24"/>
          <w:lang w:val="en-US" w:eastAsia="zh-CN"/>
        </w:rPr>
        <w:t>二氧化碳当量吨，低于既定基准数，并将确保在所有讨论的情景下均能履约。环境规划署告知秘书处，如有需要，可以而且将在</w:t>
      </w:r>
      <w:r w:rsidRPr="004F0B1C">
        <w:rPr>
          <w:rFonts w:hint="eastAsia"/>
          <w:sz w:val="24"/>
          <w:lang w:val="en-US" w:eastAsia="zh-CN"/>
        </w:rPr>
        <w:t>2025</w:t>
      </w:r>
      <w:r w:rsidRPr="004F0B1C">
        <w:rPr>
          <w:rFonts w:hint="eastAsia"/>
          <w:sz w:val="24"/>
          <w:lang w:val="en-US" w:eastAsia="zh-CN"/>
        </w:rPr>
        <w:t>年晚些时候进一步调整该配额，以符合缔约方会议批准的修订后的基准数。</w:t>
      </w:r>
    </w:p>
    <w:p w14:paraId="05763AA7" w14:textId="0657D537" w:rsidR="0070038F" w:rsidRPr="004F0B1C" w:rsidRDefault="0004007A" w:rsidP="00985743">
      <w:pPr>
        <w:keepNext/>
        <w:spacing w:before="240" w:after="240"/>
        <w:rPr>
          <w:sz w:val="24"/>
          <w:lang w:eastAsia="zh-CN"/>
        </w:rPr>
      </w:pPr>
      <w:bookmarkStart w:id="7" w:name="_Hlk126916116"/>
      <w:r w:rsidRPr="004F0B1C">
        <w:rPr>
          <w:rFonts w:hint="eastAsia"/>
          <w:sz w:val="24"/>
          <w:u w:val="single"/>
          <w:lang w:val="en-US" w:eastAsia="zh-CN"/>
        </w:rPr>
        <w:t>技术性问题和有关费用的问题</w:t>
      </w:r>
    </w:p>
    <w:p w14:paraId="17CC9D82" w14:textId="5D1DAE0A" w:rsidR="00D26123" w:rsidRPr="004F0B1C" w:rsidRDefault="00494056" w:rsidP="00985743">
      <w:pPr>
        <w:pStyle w:val="Heading1"/>
        <w:numPr>
          <w:ilvl w:val="0"/>
          <w:numId w:val="0"/>
        </w:numPr>
        <w:spacing w:before="240"/>
        <w:rPr>
          <w:rFonts w:eastAsia="KaiTi"/>
          <w:sz w:val="24"/>
          <w:lang w:eastAsia="zh-CN"/>
        </w:rPr>
      </w:pPr>
      <w:r w:rsidRPr="004F0B1C">
        <w:rPr>
          <w:rFonts w:eastAsia="KaiTi"/>
          <w:sz w:val="24"/>
          <w:lang w:val="en-US" w:eastAsia="zh-CN"/>
        </w:rPr>
        <w:t>组成部分</w:t>
      </w:r>
      <w:r w:rsidRPr="004F0B1C">
        <w:rPr>
          <w:rFonts w:eastAsia="KaiTi"/>
          <w:sz w:val="24"/>
          <w:lang w:val="en-US" w:eastAsia="zh-CN"/>
        </w:rPr>
        <w:t>1</w:t>
      </w:r>
      <w:r w:rsidRPr="004F0B1C">
        <w:rPr>
          <w:rFonts w:eastAsia="KaiTi"/>
          <w:sz w:val="24"/>
          <w:lang w:val="en-US" w:eastAsia="zh-CN"/>
        </w:rPr>
        <w:t>：监管框架和控制机制</w:t>
      </w:r>
    </w:p>
    <w:p w14:paraId="47E6FAED" w14:textId="4934B461" w:rsidR="00E926FA" w:rsidRPr="004F0B1C" w:rsidRDefault="006E5225" w:rsidP="00985743">
      <w:pPr>
        <w:pStyle w:val="Heading1"/>
        <w:tabs>
          <w:tab w:val="clear" w:pos="0"/>
        </w:tabs>
        <w:spacing w:before="240"/>
        <w:rPr>
          <w:sz w:val="24"/>
          <w:lang w:eastAsia="zh-CN"/>
        </w:rPr>
      </w:pPr>
      <w:r w:rsidRPr="004F0B1C">
        <w:rPr>
          <w:rFonts w:hint="eastAsia"/>
          <w:sz w:val="24"/>
          <w:lang w:val="en-US" w:eastAsia="zh-CN"/>
        </w:rPr>
        <w:t>秘书处鉴于充灌</w:t>
      </w:r>
      <w:r w:rsidRPr="004F0B1C">
        <w:rPr>
          <w:rFonts w:hint="eastAsia"/>
          <w:sz w:val="24"/>
          <w:lang w:val="en-US" w:eastAsia="zh-CN"/>
        </w:rPr>
        <w:t xml:space="preserve"> R-600a </w:t>
      </w:r>
      <w:r w:rsidRPr="004F0B1C">
        <w:rPr>
          <w:rFonts w:hint="eastAsia"/>
          <w:sz w:val="24"/>
          <w:lang w:val="en-US" w:eastAsia="zh-CN"/>
        </w:rPr>
        <w:t>和</w:t>
      </w:r>
      <w:r w:rsidRPr="004F0B1C">
        <w:rPr>
          <w:rFonts w:hint="eastAsia"/>
          <w:sz w:val="24"/>
          <w:lang w:val="en-US" w:eastAsia="zh-CN"/>
        </w:rPr>
        <w:t xml:space="preserve"> R-290 </w:t>
      </w:r>
      <w:r w:rsidRPr="004F0B1C">
        <w:rPr>
          <w:rFonts w:hint="eastAsia"/>
          <w:sz w:val="24"/>
          <w:lang w:val="en-US" w:eastAsia="zh-CN"/>
        </w:rPr>
        <w:t>制冷剂的家用冰箱和商用独立冰箱广泛</w:t>
      </w:r>
      <w:r w:rsidR="000B37DF">
        <w:rPr>
          <w:rFonts w:hint="eastAsia"/>
          <w:sz w:val="24"/>
          <w:lang w:val="en-US" w:eastAsia="zh-CN"/>
        </w:rPr>
        <w:t>可得</w:t>
      </w:r>
      <w:r w:rsidRPr="004F0B1C">
        <w:rPr>
          <w:rFonts w:hint="eastAsia"/>
          <w:sz w:val="24"/>
          <w:lang w:val="en-US" w:eastAsia="zh-CN"/>
        </w:rPr>
        <w:t>，并考虑到该地区其他国家的经验，询问对新的和二手的氢氟碳化物家用冰箱和独立商用冰箱实施禁令的可行性。环境规划署确认，几内亚将在</w:t>
      </w:r>
      <w:r w:rsidRPr="004F0B1C">
        <w:rPr>
          <w:rFonts w:hint="eastAsia"/>
          <w:sz w:val="24"/>
          <w:lang w:val="en-US" w:eastAsia="zh-CN"/>
        </w:rPr>
        <w:t xml:space="preserve"> 2029 </w:t>
      </w:r>
      <w:r w:rsidRPr="004F0B1C">
        <w:rPr>
          <w:rFonts w:hint="eastAsia"/>
          <w:sz w:val="24"/>
          <w:lang w:val="en-US" w:eastAsia="zh-CN"/>
        </w:rPr>
        <w:t>年</w:t>
      </w:r>
      <w:r w:rsidRPr="004F0B1C">
        <w:rPr>
          <w:rFonts w:hint="eastAsia"/>
          <w:sz w:val="24"/>
          <w:lang w:val="en-US" w:eastAsia="zh-CN"/>
        </w:rPr>
        <w:t xml:space="preserve"> 12 </w:t>
      </w:r>
      <w:r w:rsidRPr="004F0B1C">
        <w:rPr>
          <w:rFonts w:hint="eastAsia"/>
          <w:sz w:val="24"/>
          <w:lang w:val="en-US" w:eastAsia="zh-CN"/>
        </w:rPr>
        <w:t>月</w:t>
      </w:r>
      <w:r w:rsidRPr="004F0B1C">
        <w:rPr>
          <w:rFonts w:hint="eastAsia"/>
          <w:sz w:val="24"/>
          <w:lang w:val="en-US" w:eastAsia="zh-CN"/>
        </w:rPr>
        <w:t xml:space="preserve"> 31 </w:t>
      </w:r>
      <w:r w:rsidRPr="004F0B1C">
        <w:rPr>
          <w:rFonts w:hint="eastAsia"/>
          <w:sz w:val="24"/>
          <w:lang w:val="en-US" w:eastAsia="zh-CN"/>
        </w:rPr>
        <w:t>日之前实施这样的禁令；然而，鉴于该国承诺加快逐步减少氢氟碳化物，在使其政策与其他国家的保持一致之前，还需要采取更多措施。因此，环境规划署拨款</w:t>
      </w:r>
      <w:r w:rsidRPr="004F0B1C">
        <w:rPr>
          <w:rFonts w:hint="eastAsia"/>
          <w:sz w:val="24"/>
          <w:lang w:val="en-US" w:eastAsia="zh-CN"/>
        </w:rPr>
        <w:t xml:space="preserve"> 15,000 </w:t>
      </w:r>
      <w:r w:rsidRPr="004F0B1C">
        <w:rPr>
          <w:rFonts w:hint="eastAsia"/>
          <w:sz w:val="24"/>
          <w:lang w:val="en-US" w:eastAsia="zh-CN"/>
        </w:rPr>
        <w:t>美元用于一项关于禁止进口氢氟碳化物家用冰箱和独立商用冰箱的可行性研究，并取消了最初拟议在这个组成部分下进行的氢氟碳化物消费量调查，同时指出，在基加利执行计划编制期间已经进行了一次详细的调查（表</w:t>
      </w:r>
      <w:r w:rsidRPr="004F0B1C">
        <w:rPr>
          <w:rFonts w:hint="eastAsia"/>
          <w:sz w:val="24"/>
          <w:lang w:val="en-US" w:eastAsia="zh-CN"/>
        </w:rPr>
        <w:t xml:space="preserve"> 8</w:t>
      </w:r>
      <w:r w:rsidRPr="004F0B1C">
        <w:rPr>
          <w:rFonts w:hint="eastAsia"/>
          <w:sz w:val="24"/>
          <w:lang w:val="en-US" w:eastAsia="zh-CN"/>
        </w:rPr>
        <w:t>在活动</w:t>
      </w:r>
      <w:r w:rsidRPr="004F0B1C">
        <w:rPr>
          <w:rFonts w:hint="eastAsia"/>
          <w:sz w:val="24"/>
          <w:lang w:val="en-US" w:eastAsia="zh-CN"/>
        </w:rPr>
        <w:t xml:space="preserve"> 1.2 </w:t>
      </w:r>
      <w:r w:rsidRPr="004F0B1C">
        <w:rPr>
          <w:rFonts w:hint="eastAsia"/>
          <w:sz w:val="24"/>
          <w:lang w:val="en-US" w:eastAsia="zh-CN"/>
        </w:rPr>
        <w:t>之下反映了这一改动）。</w:t>
      </w:r>
    </w:p>
    <w:p w14:paraId="71F53471" w14:textId="2EE927F9" w:rsidR="006435D8" w:rsidRPr="004F0B1C" w:rsidRDefault="00AC25AE" w:rsidP="00985743">
      <w:pPr>
        <w:pStyle w:val="Heading1"/>
        <w:widowControl w:val="0"/>
        <w:numPr>
          <w:ilvl w:val="0"/>
          <w:numId w:val="0"/>
        </w:numPr>
        <w:spacing w:before="240"/>
        <w:rPr>
          <w:rFonts w:eastAsia="KaiTi"/>
          <w:sz w:val="24"/>
          <w:lang w:eastAsia="zh-CN"/>
        </w:rPr>
      </w:pPr>
      <w:r w:rsidRPr="004F0B1C">
        <w:rPr>
          <w:rFonts w:eastAsia="KaiTi"/>
          <w:sz w:val="24"/>
          <w:lang w:val="en-US" w:eastAsia="zh-CN"/>
        </w:rPr>
        <w:t>组成部分</w:t>
      </w:r>
      <w:r w:rsidRPr="004F0B1C">
        <w:rPr>
          <w:rFonts w:eastAsia="KaiTi"/>
          <w:sz w:val="24"/>
          <w:lang w:val="en-US" w:eastAsia="zh-CN"/>
        </w:rPr>
        <w:t>3</w:t>
      </w:r>
      <w:r w:rsidRPr="004F0B1C">
        <w:rPr>
          <w:rFonts w:eastAsia="KaiTi"/>
          <w:sz w:val="24"/>
          <w:lang w:val="en-US" w:eastAsia="zh-CN"/>
        </w:rPr>
        <w:t>：行业和跨行业项目</w:t>
      </w:r>
    </w:p>
    <w:p w14:paraId="3E2755B1" w14:textId="69E66201" w:rsidR="00646513" w:rsidRPr="004F0B1C" w:rsidRDefault="004641DC" w:rsidP="004641DC">
      <w:pPr>
        <w:widowControl w:val="0"/>
        <w:spacing w:before="240" w:after="240"/>
        <w:ind w:firstLine="490"/>
        <w:rPr>
          <w:rFonts w:ascii="KaiTi" w:eastAsia="KaiTi" w:hAnsi="KaiTi"/>
          <w:sz w:val="24"/>
          <w:u w:val="single"/>
        </w:rPr>
      </w:pPr>
      <w:r w:rsidRPr="004F0B1C">
        <w:rPr>
          <w:rFonts w:ascii="KaiTi" w:eastAsia="KaiTi" w:hAnsi="KaiTi" w:hint="eastAsia"/>
          <w:sz w:val="24"/>
          <w:u w:val="single"/>
          <w:lang w:val="en-US"/>
        </w:rPr>
        <w:t>住宅空调行业示范项目</w:t>
      </w:r>
    </w:p>
    <w:p w14:paraId="65CCA9F1" w14:textId="6022E462" w:rsidR="001C44F8" w:rsidRPr="004F0B1C" w:rsidRDefault="004641DC" w:rsidP="00985743">
      <w:pPr>
        <w:pStyle w:val="Heading1"/>
        <w:tabs>
          <w:tab w:val="clear" w:pos="0"/>
        </w:tabs>
        <w:spacing w:before="240"/>
        <w:rPr>
          <w:sz w:val="24"/>
          <w:lang w:eastAsia="zh-CN"/>
        </w:rPr>
      </w:pPr>
      <w:r w:rsidRPr="004F0B1C">
        <w:rPr>
          <w:rFonts w:hint="eastAsia"/>
          <w:sz w:val="24"/>
          <w:lang w:val="en-US" w:eastAsia="zh-CN"/>
        </w:rPr>
        <w:t>关于示范和推广使用</w:t>
      </w:r>
      <w:r w:rsidRPr="004F0B1C">
        <w:rPr>
          <w:rFonts w:hint="eastAsia"/>
          <w:sz w:val="24"/>
          <w:lang w:val="en-US" w:eastAsia="zh-CN"/>
        </w:rPr>
        <w:t>R-290</w:t>
      </w:r>
      <w:r w:rsidRPr="004F0B1C">
        <w:rPr>
          <w:rFonts w:hint="eastAsia"/>
          <w:sz w:val="24"/>
          <w:lang w:val="en-US" w:eastAsia="zh-CN"/>
        </w:rPr>
        <w:t>制冷剂的</w:t>
      </w:r>
      <w:r w:rsidR="001064A2" w:rsidRPr="004F0B1C">
        <w:rPr>
          <w:rFonts w:hint="eastAsia"/>
          <w:sz w:val="24"/>
          <w:lang w:val="en-US" w:eastAsia="zh-CN"/>
        </w:rPr>
        <w:t>迷你型</w:t>
      </w:r>
      <w:r w:rsidRPr="004F0B1C">
        <w:rPr>
          <w:rFonts w:hint="eastAsia"/>
          <w:sz w:val="24"/>
          <w:lang w:val="en-US" w:eastAsia="zh-CN"/>
        </w:rPr>
        <w:t>分体式空调机的项目，工发组织解释说，虽然使用碳氢化合物的空调机目前在几内亚尚未广泛供应，而且尚未制定最低能效标准，</w:t>
      </w:r>
      <w:r w:rsidRPr="004F0B1C">
        <w:rPr>
          <w:rFonts w:hint="eastAsia"/>
          <w:sz w:val="24"/>
          <w:lang w:val="en-US" w:eastAsia="zh-CN"/>
        </w:rPr>
        <w:lastRenderedPageBreak/>
        <w:t>也未针对使用</w:t>
      </w:r>
      <w:r w:rsidRPr="004F0B1C">
        <w:rPr>
          <w:rFonts w:hint="eastAsia"/>
          <w:sz w:val="24"/>
          <w:lang w:val="en-US" w:eastAsia="zh-CN"/>
        </w:rPr>
        <w:t>A3</w:t>
      </w:r>
      <w:r w:rsidRPr="004F0B1C">
        <w:rPr>
          <w:rFonts w:hint="eastAsia"/>
          <w:sz w:val="24"/>
          <w:lang w:val="en-US" w:eastAsia="zh-CN"/>
        </w:rPr>
        <w:t>制冷剂的设备的安装和运行制定国家标准，但已在氟氯烃淘汰管理计划之下对当地技师进行了易燃替代品安全操作培训。该项目通过替换大量过时的空调机，将展示新系统的性能，并有助于推动对使用</w:t>
      </w:r>
      <w:r w:rsidRPr="004F0B1C">
        <w:rPr>
          <w:rFonts w:hint="eastAsia"/>
          <w:sz w:val="24"/>
          <w:lang w:val="en-US" w:eastAsia="zh-CN"/>
        </w:rPr>
        <w:t>R-290</w:t>
      </w:r>
      <w:r w:rsidRPr="004F0B1C">
        <w:rPr>
          <w:rFonts w:hint="eastAsia"/>
          <w:sz w:val="24"/>
          <w:lang w:val="en-US" w:eastAsia="zh-CN"/>
        </w:rPr>
        <w:t>制冷剂的设备的需求，鼓励进口商和分销商进货和发展供应链。各执行机构同意与相关主管部门协调，协助几内亚采用</w:t>
      </w:r>
      <w:r w:rsidRPr="004F0B1C">
        <w:rPr>
          <w:rFonts w:hint="eastAsia"/>
          <w:sz w:val="24"/>
          <w:lang w:val="en-US" w:eastAsia="zh-CN"/>
        </w:rPr>
        <w:t>ISO 5149</w:t>
      </w:r>
      <w:r w:rsidR="000B37DF">
        <w:rPr>
          <w:rFonts w:hint="eastAsia"/>
          <w:sz w:val="24"/>
          <w:lang w:val="en-US" w:eastAsia="zh-CN"/>
        </w:rPr>
        <w:t>-</w:t>
      </w:r>
      <w:r w:rsidRPr="004F0B1C">
        <w:rPr>
          <w:rFonts w:hint="eastAsia"/>
          <w:sz w:val="24"/>
          <w:lang w:val="en-US" w:eastAsia="zh-CN"/>
        </w:rPr>
        <w:t>4:2022</w:t>
      </w:r>
      <w:r w:rsidRPr="004F0B1C">
        <w:rPr>
          <w:rFonts w:hint="eastAsia"/>
          <w:sz w:val="24"/>
          <w:lang w:val="en-US" w:eastAsia="zh-CN"/>
        </w:rPr>
        <w:t>或</w:t>
      </w:r>
      <w:r w:rsidRPr="004F0B1C">
        <w:rPr>
          <w:rFonts w:hint="eastAsia"/>
          <w:sz w:val="24"/>
          <w:lang w:val="en-US" w:eastAsia="zh-CN"/>
        </w:rPr>
        <w:t>EN 378-4</w:t>
      </w:r>
      <w:r w:rsidRPr="004F0B1C">
        <w:rPr>
          <w:rFonts w:hint="eastAsia"/>
          <w:sz w:val="24"/>
          <w:lang w:val="en-US" w:eastAsia="zh-CN"/>
        </w:rPr>
        <w:t>标准。</w:t>
      </w:r>
      <w:r w:rsidR="00F778B2" w:rsidRPr="004F0B1C">
        <w:rPr>
          <w:sz w:val="24"/>
          <w:vertAlign w:val="superscript"/>
        </w:rPr>
        <w:footnoteReference w:id="8"/>
      </w:r>
    </w:p>
    <w:p w14:paraId="7F9EDCB3" w14:textId="2DBF9849" w:rsidR="00C96CC1" w:rsidRPr="004F0B1C" w:rsidRDefault="00257D13" w:rsidP="00985743">
      <w:pPr>
        <w:pStyle w:val="Heading1"/>
        <w:tabs>
          <w:tab w:val="clear" w:pos="0"/>
        </w:tabs>
        <w:spacing w:before="240" w:after="120"/>
        <w:rPr>
          <w:sz w:val="24"/>
          <w:lang w:eastAsia="zh-CN"/>
        </w:rPr>
      </w:pPr>
      <w:r w:rsidRPr="004F0B1C">
        <w:rPr>
          <w:rFonts w:hint="eastAsia"/>
          <w:sz w:val="24"/>
          <w:lang w:val="en-US" w:eastAsia="zh-CN"/>
        </w:rPr>
        <w:t>秘书处指出，和其他类似的面向最后用户的项目一样，必须使当地设备供应商直接参与该项目，</w:t>
      </w:r>
      <w:r w:rsidR="000B37DF">
        <w:rPr>
          <w:rFonts w:hint="eastAsia"/>
          <w:sz w:val="24"/>
          <w:lang w:val="en-US" w:eastAsia="zh-CN"/>
        </w:rPr>
        <w:t>进行</w:t>
      </w:r>
      <w:r w:rsidRPr="004F0B1C">
        <w:rPr>
          <w:rFonts w:hint="eastAsia"/>
          <w:sz w:val="24"/>
          <w:lang w:val="en-US" w:eastAsia="zh-CN"/>
        </w:rPr>
        <w:t>共同</w:t>
      </w:r>
      <w:r w:rsidR="000B37DF">
        <w:rPr>
          <w:rFonts w:hint="eastAsia"/>
          <w:sz w:val="24"/>
          <w:lang w:val="en-US" w:eastAsia="zh-CN"/>
        </w:rPr>
        <w:t>出资</w:t>
      </w:r>
      <w:r w:rsidRPr="004F0B1C">
        <w:rPr>
          <w:rFonts w:hint="eastAsia"/>
          <w:sz w:val="24"/>
          <w:lang w:val="en-US" w:eastAsia="zh-CN"/>
        </w:rPr>
        <w:t>和确保发展供应链。经过讨论，工发组织同意将基加利执行计划第一阶段更换的空调机总数从</w:t>
      </w:r>
      <w:r w:rsidRPr="004F0B1C">
        <w:rPr>
          <w:rFonts w:hint="eastAsia"/>
          <w:sz w:val="24"/>
          <w:lang w:val="en-US" w:eastAsia="zh-CN"/>
        </w:rPr>
        <w:t>200</w:t>
      </w:r>
      <w:r w:rsidRPr="004F0B1C">
        <w:rPr>
          <w:rFonts w:hint="eastAsia"/>
          <w:sz w:val="24"/>
          <w:lang w:val="en-US" w:eastAsia="zh-CN"/>
        </w:rPr>
        <w:t>台增加到</w:t>
      </w:r>
      <w:r w:rsidRPr="004F0B1C">
        <w:rPr>
          <w:rFonts w:hint="eastAsia"/>
          <w:sz w:val="24"/>
          <w:lang w:val="en-US" w:eastAsia="zh-CN"/>
        </w:rPr>
        <w:t>300</w:t>
      </w:r>
      <w:r w:rsidRPr="004F0B1C">
        <w:rPr>
          <w:rFonts w:hint="eastAsia"/>
          <w:sz w:val="24"/>
          <w:lang w:val="en-US" w:eastAsia="zh-CN"/>
        </w:rPr>
        <w:t>台，其中</w:t>
      </w:r>
      <w:r w:rsidRPr="004F0B1C">
        <w:rPr>
          <w:rFonts w:hint="eastAsia"/>
          <w:sz w:val="24"/>
          <w:lang w:val="en-US" w:eastAsia="zh-CN"/>
        </w:rPr>
        <w:t>100</w:t>
      </w:r>
      <w:r w:rsidRPr="004F0B1C">
        <w:rPr>
          <w:rFonts w:hint="eastAsia"/>
          <w:sz w:val="24"/>
          <w:lang w:val="en-US" w:eastAsia="zh-CN"/>
        </w:rPr>
        <w:t>台由供应商共同出资。第一次付款期间将采购</w:t>
      </w:r>
      <w:r w:rsidRPr="004F0B1C">
        <w:rPr>
          <w:rFonts w:hint="eastAsia"/>
          <w:sz w:val="24"/>
          <w:lang w:val="en-US" w:eastAsia="zh-CN"/>
        </w:rPr>
        <w:t>100</w:t>
      </w:r>
      <w:r w:rsidRPr="004F0B1C">
        <w:rPr>
          <w:rFonts w:hint="eastAsia"/>
          <w:sz w:val="24"/>
          <w:lang w:val="en-US" w:eastAsia="zh-CN"/>
        </w:rPr>
        <w:t>台空调机，其中包括</w:t>
      </w:r>
      <w:r w:rsidRPr="004F0B1C">
        <w:rPr>
          <w:rFonts w:hint="eastAsia"/>
          <w:sz w:val="24"/>
          <w:lang w:val="en-US" w:eastAsia="zh-CN"/>
        </w:rPr>
        <w:t>30</w:t>
      </w:r>
      <w:r w:rsidRPr="004F0B1C">
        <w:rPr>
          <w:rFonts w:hint="eastAsia"/>
          <w:sz w:val="24"/>
          <w:lang w:val="en-US" w:eastAsia="zh-CN"/>
        </w:rPr>
        <w:t>台用于培训中心和职业培训机构的培训用空调机。进口商将能够评估第一次付款期间的成果，然后再承诺</w:t>
      </w:r>
      <w:r w:rsidR="000B37DF">
        <w:rPr>
          <w:rFonts w:hint="eastAsia"/>
          <w:sz w:val="24"/>
          <w:lang w:val="en-US" w:eastAsia="zh-CN"/>
        </w:rPr>
        <w:t>进行</w:t>
      </w:r>
      <w:r w:rsidRPr="004F0B1C">
        <w:rPr>
          <w:rFonts w:hint="eastAsia"/>
          <w:sz w:val="24"/>
          <w:lang w:val="en-US" w:eastAsia="zh-CN"/>
        </w:rPr>
        <w:t>共同</w:t>
      </w:r>
      <w:r w:rsidR="000B37DF">
        <w:rPr>
          <w:rFonts w:hint="eastAsia"/>
          <w:sz w:val="24"/>
          <w:lang w:val="en-US" w:eastAsia="zh-CN"/>
        </w:rPr>
        <w:t>出资</w:t>
      </w:r>
      <w:r w:rsidRPr="004F0B1C">
        <w:rPr>
          <w:rFonts w:hint="eastAsia"/>
          <w:sz w:val="24"/>
          <w:lang w:val="en-US" w:eastAsia="zh-CN"/>
        </w:rPr>
        <w:t>，其形式是向在第二次付款期间采购的</w:t>
      </w:r>
      <w:r w:rsidRPr="004F0B1C">
        <w:rPr>
          <w:rFonts w:hint="eastAsia"/>
          <w:sz w:val="24"/>
          <w:lang w:val="en-US" w:eastAsia="zh-CN"/>
        </w:rPr>
        <w:t>200</w:t>
      </w:r>
      <w:r w:rsidRPr="004F0B1C">
        <w:rPr>
          <w:rFonts w:hint="eastAsia"/>
          <w:sz w:val="24"/>
          <w:lang w:val="en-US" w:eastAsia="zh-CN"/>
        </w:rPr>
        <w:t>台空调机的买家提供</w:t>
      </w:r>
      <w:r w:rsidRPr="004F0B1C">
        <w:rPr>
          <w:rFonts w:hint="eastAsia"/>
          <w:sz w:val="24"/>
          <w:lang w:val="en-US" w:eastAsia="zh-CN"/>
        </w:rPr>
        <w:t>50%</w:t>
      </w:r>
      <w:r w:rsidRPr="004F0B1C">
        <w:rPr>
          <w:rFonts w:hint="eastAsia"/>
          <w:sz w:val="24"/>
          <w:lang w:val="en-US" w:eastAsia="zh-CN"/>
        </w:rPr>
        <w:t>的折扣。为了能够购买第一批使用</w:t>
      </w:r>
      <w:r w:rsidRPr="004F0B1C">
        <w:rPr>
          <w:rFonts w:hint="eastAsia"/>
          <w:sz w:val="24"/>
          <w:lang w:val="en-US" w:eastAsia="zh-CN"/>
        </w:rPr>
        <w:t>R-290</w:t>
      </w:r>
      <w:r w:rsidRPr="004F0B1C">
        <w:rPr>
          <w:rFonts w:hint="eastAsia"/>
          <w:sz w:val="24"/>
          <w:lang w:val="en-US" w:eastAsia="zh-CN"/>
        </w:rPr>
        <w:t>的空调机，最初提议为第二次付款提供的资金的一部分被重新划拨给第一次付款。</w:t>
      </w:r>
    </w:p>
    <w:p w14:paraId="6B0BC1BC" w14:textId="685458CE" w:rsidR="00646513" w:rsidRPr="004F0B1C" w:rsidRDefault="00257D13" w:rsidP="00257D13">
      <w:pPr>
        <w:widowControl w:val="0"/>
        <w:spacing w:before="240" w:after="240"/>
        <w:ind w:firstLine="490"/>
        <w:rPr>
          <w:rFonts w:ascii="KaiTi" w:eastAsia="KaiTi" w:hAnsi="KaiTi"/>
          <w:sz w:val="24"/>
          <w:u w:val="single"/>
          <w:lang w:val="en-US"/>
        </w:rPr>
      </w:pPr>
      <w:r w:rsidRPr="004F0B1C">
        <w:rPr>
          <w:rFonts w:ascii="KaiTi" w:eastAsia="KaiTi" w:hAnsi="KaiTi" w:hint="eastAsia"/>
          <w:sz w:val="24"/>
          <w:u w:val="single"/>
          <w:lang w:val="en-US"/>
        </w:rPr>
        <w:t>工业制冷行业示范项目</w:t>
      </w:r>
    </w:p>
    <w:p w14:paraId="5CEE3CCC" w14:textId="31447126" w:rsidR="00E65BF5" w:rsidRPr="004F0B1C" w:rsidRDefault="002D2FCB" w:rsidP="00985743">
      <w:pPr>
        <w:pStyle w:val="Heading1"/>
        <w:tabs>
          <w:tab w:val="clear" w:pos="0"/>
        </w:tabs>
        <w:rPr>
          <w:sz w:val="24"/>
          <w:lang w:eastAsia="zh-CN"/>
        </w:rPr>
      </w:pPr>
      <w:r w:rsidRPr="004F0B1C">
        <w:rPr>
          <w:rFonts w:hint="eastAsia"/>
          <w:sz w:val="24"/>
          <w:lang w:val="en-US" w:eastAsia="zh-CN"/>
        </w:rPr>
        <w:t>关于将渔业冷藏使用的氢氟碳化物制冷冷凝机（容量为</w:t>
      </w:r>
      <w:r w:rsidRPr="004F0B1C">
        <w:rPr>
          <w:rFonts w:hint="eastAsia"/>
          <w:sz w:val="24"/>
          <w:lang w:val="en-US" w:eastAsia="zh-CN"/>
        </w:rPr>
        <w:t>15</w:t>
      </w:r>
      <w:r w:rsidRPr="004F0B1C">
        <w:rPr>
          <w:rFonts w:hint="eastAsia"/>
          <w:sz w:val="24"/>
          <w:lang w:val="en-US" w:eastAsia="zh-CN"/>
        </w:rPr>
        <w:t>千瓦）替换为使用</w:t>
      </w:r>
      <w:r w:rsidRPr="004F0B1C">
        <w:rPr>
          <w:rFonts w:hint="eastAsia"/>
          <w:sz w:val="24"/>
          <w:lang w:val="en-US" w:eastAsia="zh-CN"/>
        </w:rPr>
        <w:t>R-290</w:t>
      </w:r>
      <w:r w:rsidRPr="004F0B1C">
        <w:rPr>
          <w:rFonts w:hint="eastAsia"/>
          <w:sz w:val="24"/>
          <w:lang w:val="en-US" w:eastAsia="zh-CN"/>
        </w:rPr>
        <w:t>的一体式冷凝机的项目，工发组织解释说，选定的技术虽然已在其他国家成功实施，但尚未引入几内亚市场。受援方的共同出资将涵盖基础设施、土建工程和安全改造，而设备则由项目提供资金。工发组织根据设备类型和申请的预算同意，将替换的机器数目从</w:t>
      </w:r>
      <w:r w:rsidRPr="004F0B1C">
        <w:rPr>
          <w:rFonts w:hint="eastAsia"/>
          <w:sz w:val="24"/>
          <w:lang w:val="en-US" w:eastAsia="zh-CN"/>
        </w:rPr>
        <w:t>2</w:t>
      </w:r>
      <w:r w:rsidRPr="004F0B1C">
        <w:rPr>
          <w:rFonts w:hint="eastAsia"/>
          <w:sz w:val="24"/>
          <w:lang w:val="en-US" w:eastAsia="zh-CN"/>
        </w:rPr>
        <w:t>台增加到</w:t>
      </w:r>
      <w:r w:rsidRPr="004F0B1C">
        <w:rPr>
          <w:rFonts w:hint="eastAsia"/>
          <w:sz w:val="24"/>
          <w:lang w:val="en-US" w:eastAsia="zh-CN"/>
        </w:rPr>
        <w:t>3</w:t>
      </w:r>
      <w:r w:rsidRPr="004F0B1C">
        <w:rPr>
          <w:rFonts w:hint="eastAsia"/>
          <w:sz w:val="24"/>
          <w:lang w:val="en-US" w:eastAsia="zh-CN"/>
        </w:rPr>
        <w:t>台。该项目还将对基准设备和新安装设备的性能和能耗进行一次比较分析，然后将分析结果分发给使用类似冷藏设施的渔业企业以及其他工业制冷用户和技师。</w:t>
      </w:r>
    </w:p>
    <w:p w14:paraId="2306CF6E" w14:textId="45E513AB" w:rsidR="0044605B" w:rsidRPr="004F0B1C" w:rsidRDefault="007D648C" w:rsidP="00985743">
      <w:pPr>
        <w:pStyle w:val="Heading1"/>
        <w:tabs>
          <w:tab w:val="clear" w:pos="0"/>
        </w:tabs>
        <w:spacing w:before="240"/>
        <w:rPr>
          <w:sz w:val="24"/>
          <w:lang w:eastAsia="zh-CN"/>
        </w:rPr>
      </w:pPr>
      <w:r w:rsidRPr="004F0B1C">
        <w:rPr>
          <w:rFonts w:hint="eastAsia"/>
          <w:sz w:val="24"/>
          <w:lang w:val="en-US" w:eastAsia="zh-CN"/>
        </w:rPr>
        <w:t>关于支持这一过渡的潜在政策或禁令，工发组织解释说，通过采用第</w:t>
      </w:r>
      <w:r w:rsidRPr="004F0B1C">
        <w:rPr>
          <w:rFonts w:hint="eastAsia"/>
          <w:sz w:val="24"/>
          <w:lang w:val="en-US" w:eastAsia="zh-CN"/>
        </w:rPr>
        <w:t>41</w:t>
      </w:r>
      <w:r w:rsidRPr="004F0B1C">
        <w:rPr>
          <w:rFonts w:hint="eastAsia"/>
          <w:sz w:val="24"/>
          <w:lang w:val="en-US" w:eastAsia="zh-CN"/>
        </w:rPr>
        <w:t>段所述易燃制冷剂安全使用标准，将有助于所有行业采用此类技术。工发组织还指出，鉴于目前该技术的普及率以及工业制冷行业中可能改用低全球升温潜能值替代品的企业数目都比较低，考虑实行禁令也许为时过早，并建议几内亚政府可以在基加利执行计划的未来阶段考虑采取其他监管措施。</w:t>
      </w:r>
    </w:p>
    <w:p w14:paraId="1F1D4D71" w14:textId="0EA3A4AE" w:rsidR="004D17F4" w:rsidRPr="004F0B1C" w:rsidRDefault="00875784" w:rsidP="00985743">
      <w:pPr>
        <w:pStyle w:val="Heading1"/>
        <w:tabs>
          <w:tab w:val="clear" w:pos="0"/>
        </w:tabs>
        <w:spacing w:before="240"/>
        <w:rPr>
          <w:sz w:val="24"/>
          <w:lang w:eastAsia="zh-CN"/>
        </w:rPr>
      </w:pPr>
      <w:r w:rsidRPr="004F0B1C">
        <w:rPr>
          <w:rFonts w:hint="eastAsia"/>
          <w:sz w:val="24"/>
          <w:lang w:val="en-US" w:eastAsia="zh-CN"/>
        </w:rPr>
        <w:t>秘书处根据第</w:t>
      </w:r>
      <w:r w:rsidRPr="004F0B1C">
        <w:rPr>
          <w:rFonts w:hint="eastAsia"/>
          <w:sz w:val="24"/>
          <w:lang w:val="en-US" w:eastAsia="zh-CN"/>
        </w:rPr>
        <w:t>92/36</w:t>
      </w:r>
      <w:r w:rsidRPr="004F0B1C">
        <w:rPr>
          <w:rFonts w:hint="eastAsia"/>
          <w:sz w:val="24"/>
          <w:lang w:val="en-US" w:eastAsia="zh-CN"/>
        </w:rPr>
        <w:t>号决定</w:t>
      </w:r>
      <w:r w:rsidRPr="004F0B1C">
        <w:rPr>
          <w:rFonts w:hint="eastAsia"/>
          <w:sz w:val="24"/>
          <w:lang w:val="en-US" w:eastAsia="zh-CN"/>
        </w:rPr>
        <w:t>(g)</w:t>
      </w:r>
      <w:r w:rsidRPr="004F0B1C">
        <w:rPr>
          <w:rFonts w:hint="eastAsia"/>
          <w:sz w:val="24"/>
          <w:lang w:val="en-US" w:eastAsia="zh-CN"/>
        </w:rPr>
        <w:t>段，请工发组织在完成上述两个针对最后用户的项目后提交关于其实施情况的最后报告，包括说明氢氟碳化物淘汰情况和实现的能效收益。</w:t>
      </w:r>
    </w:p>
    <w:bookmarkEnd w:id="7"/>
    <w:p w14:paraId="4A2342CB" w14:textId="1A792F4F" w:rsidR="00C11A03" w:rsidRPr="004F0B1C" w:rsidRDefault="00AA11F8" w:rsidP="00985743">
      <w:pPr>
        <w:pStyle w:val="Heading1"/>
        <w:widowControl w:val="0"/>
        <w:numPr>
          <w:ilvl w:val="0"/>
          <w:numId w:val="0"/>
        </w:numPr>
        <w:spacing w:before="240"/>
        <w:rPr>
          <w:rFonts w:ascii="KaiTi" w:eastAsia="KaiTi" w:hAnsi="KaiTi"/>
          <w:sz w:val="24"/>
          <w:lang w:eastAsia="zh-CN"/>
        </w:rPr>
      </w:pPr>
      <w:r w:rsidRPr="004F0B1C">
        <w:rPr>
          <w:rFonts w:ascii="KaiTi" w:eastAsia="KaiTi" w:hAnsi="KaiTi" w:hint="eastAsia"/>
          <w:sz w:val="24"/>
          <w:lang w:val="en-US" w:eastAsia="zh-CN"/>
        </w:rPr>
        <w:t>维修行业的费用和氢氟碳化物削减数的计算办法</w:t>
      </w:r>
    </w:p>
    <w:p w14:paraId="0A32D217" w14:textId="19BE5A35" w:rsidR="0065742C" w:rsidRPr="004F0B1C" w:rsidRDefault="00B94A5E" w:rsidP="00985743">
      <w:pPr>
        <w:pStyle w:val="Heading1"/>
        <w:widowControl w:val="0"/>
        <w:tabs>
          <w:tab w:val="clear" w:pos="0"/>
        </w:tabs>
        <w:spacing w:before="120" w:after="0"/>
        <w:rPr>
          <w:sz w:val="24"/>
          <w:lang w:eastAsia="zh-CN"/>
        </w:rPr>
      </w:pPr>
      <w:r w:rsidRPr="004F0B1C">
        <w:rPr>
          <w:rFonts w:hint="eastAsia"/>
          <w:sz w:val="24"/>
          <w:lang w:val="en-US" w:eastAsia="zh-CN"/>
        </w:rPr>
        <w:t>根据所提交的商定为</w:t>
      </w:r>
      <w:r w:rsidRPr="004F0B1C">
        <w:rPr>
          <w:sz w:val="24"/>
          <w:lang w:eastAsia="zh-CN"/>
        </w:rPr>
        <w:t>750,000</w:t>
      </w:r>
      <w:r w:rsidRPr="004F0B1C">
        <w:rPr>
          <w:rFonts w:hint="eastAsia"/>
          <w:sz w:val="24"/>
          <w:lang w:val="en-US" w:eastAsia="zh-CN"/>
        </w:rPr>
        <w:t>美元的维修行业活动费用，维修行业</w:t>
      </w:r>
      <w:r w:rsidR="00137D09" w:rsidRPr="004F0B1C">
        <w:rPr>
          <w:rFonts w:hint="eastAsia"/>
          <w:sz w:val="24"/>
          <w:lang w:val="en-US" w:eastAsia="zh-CN"/>
        </w:rPr>
        <w:t>符合供资条件的</w:t>
      </w:r>
      <w:r w:rsidRPr="004F0B1C">
        <w:rPr>
          <w:rFonts w:hint="eastAsia"/>
          <w:sz w:val="24"/>
          <w:lang w:val="en-US" w:eastAsia="zh-CN"/>
        </w:rPr>
        <w:t>剩余氢氟碳化物消费量削减数为</w:t>
      </w:r>
      <w:r w:rsidRPr="004F0B1C">
        <w:rPr>
          <w:rFonts w:hint="eastAsia"/>
          <w:sz w:val="24"/>
          <w:lang w:val="en-US" w:eastAsia="zh-CN"/>
        </w:rPr>
        <w:t>316,926</w:t>
      </w:r>
      <w:r w:rsidRPr="004F0B1C">
        <w:rPr>
          <w:rFonts w:hint="eastAsia"/>
          <w:sz w:val="24"/>
          <w:lang w:val="en-US" w:eastAsia="zh-CN"/>
        </w:rPr>
        <w:t>二氧化碳当量吨，如表</w:t>
      </w:r>
      <w:r w:rsidRPr="004F0B1C">
        <w:rPr>
          <w:rFonts w:hint="eastAsia"/>
          <w:sz w:val="24"/>
          <w:lang w:val="en-US" w:eastAsia="zh-CN"/>
        </w:rPr>
        <w:t>10</w:t>
      </w:r>
      <w:r w:rsidRPr="004F0B1C">
        <w:rPr>
          <w:rFonts w:hint="eastAsia"/>
          <w:sz w:val="24"/>
          <w:lang w:val="en-US" w:eastAsia="zh-CN"/>
        </w:rPr>
        <w:t>所示。</w:t>
      </w:r>
      <w:r w:rsidR="00D505F2" w:rsidRPr="004F0B1C">
        <w:rPr>
          <w:rStyle w:val="FootnoteReference"/>
          <w:sz w:val="24"/>
        </w:rPr>
        <w:footnoteReference w:id="9"/>
      </w:r>
    </w:p>
    <w:p w14:paraId="6AD76FCD" w14:textId="28C92DD7" w:rsidR="004E08EE" w:rsidRPr="004F0B1C" w:rsidRDefault="00B94A5E" w:rsidP="00985743">
      <w:pPr>
        <w:pStyle w:val="Heading1"/>
        <w:keepNext/>
        <w:tabs>
          <w:tab w:val="clear" w:pos="0"/>
        </w:tabs>
        <w:spacing w:before="240" w:after="0"/>
        <w:rPr>
          <w:sz w:val="24"/>
          <w:lang w:eastAsia="zh-CN"/>
        </w:rPr>
      </w:pPr>
      <w:r w:rsidRPr="004F0B1C">
        <w:rPr>
          <w:rFonts w:hint="eastAsia"/>
          <w:sz w:val="24"/>
          <w:lang w:val="en-US" w:eastAsia="zh-CN"/>
        </w:rPr>
        <w:lastRenderedPageBreak/>
        <w:t>因此，几内亚政府根据既定的氢氟碳化物基准数，同意将其</w:t>
      </w:r>
      <w:r w:rsidRPr="004F0B1C">
        <w:rPr>
          <w:rFonts w:hint="eastAsia"/>
          <w:sz w:val="24"/>
          <w:lang w:val="en-US" w:eastAsia="zh-CN"/>
        </w:rPr>
        <w:t>2029</w:t>
      </w:r>
      <w:r w:rsidRPr="004F0B1C">
        <w:rPr>
          <w:rFonts w:hint="eastAsia"/>
          <w:sz w:val="24"/>
          <w:lang w:val="en-US" w:eastAsia="zh-CN"/>
        </w:rPr>
        <w:t>年的氢氟碳化物消费量减少至</w:t>
      </w:r>
      <w:r w:rsidRPr="004F0B1C">
        <w:rPr>
          <w:rFonts w:hint="eastAsia"/>
          <w:sz w:val="24"/>
          <w:lang w:val="en-US" w:eastAsia="zh-CN"/>
        </w:rPr>
        <w:t>1,510,050</w:t>
      </w:r>
      <w:r w:rsidRPr="004F0B1C">
        <w:rPr>
          <w:rFonts w:hint="eastAsia"/>
          <w:sz w:val="24"/>
          <w:lang w:val="en-US" w:eastAsia="zh-CN"/>
        </w:rPr>
        <w:t>二氧化碳当量吨，</w:t>
      </w:r>
      <w:r w:rsidR="00C225AF">
        <w:rPr>
          <w:rFonts w:hint="eastAsia"/>
          <w:sz w:val="24"/>
          <w:lang w:val="en-US" w:eastAsia="zh-CN"/>
        </w:rPr>
        <w:t>减幅是</w:t>
      </w:r>
      <w:r w:rsidRPr="004F0B1C">
        <w:rPr>
          <w:rFonts w:hint="eastAsia"/>
          <w:sz w:val="24"/>
          <w:lang w:val="en-US" w:eastAsia="zh-CN"/>
        </w:rPr>
        <w:t>该国氢氟碳化物履约基准数</w:t>
      </w:r>
      <w:r w:rsidR="00C225AF">
        <w:rPr>
          <w:rFonts w:hint="eastAsia"/>
          <w:sz w:val="24"/>
          <w:lang w:val="en-US" w:eastAsia="zh-CN"/>
        </w:rPr>
        <w:t>的</w:t>
      </w:r>
      <w:r w:rsidRPr="004F0B1C">
        <w:rPr>
          <w:rFonts w:hint="eastAsia"/>
          <w:sz w:val="24"/>
          <w:lang w:val="en-US" w:eastAsia="zh-CN"/>
        </w:rPr>
        <w:t>17.3%</w:t>
      </w:r>
      <w:r w:rsidRPr="004F0B1C">
        <w:rPr>
          <w:rFonts w:hint="eastAsia"/>
          <w:sz w:val="24"/>
          <w:lang w:val="en-US" w:eastAsia="zh-CN"/>
        </w:rPr>
        <w:t>。</w:t>
      </w:r>
      <w:r w:rsidR="00F460D2" w:rsidRPr="004F0B1C">
        <w:rPr>
          <w:rStyle w:val="FootnoteReference"/>
          <w:sz w:val="24"/>
        </w:rPr>
        <w:footnoteReference w:id="10"/>
      </w:r>
    </w:p>
    <w:p w14:paraId="65E8EF0D" w14:textId="400F8E8A" w:rsidR="004E08EE" w:rsidRPr="004F0B1C" w:rsidRDefault="00B94A5E" w:rsidP="00B94A5E">
      <w:pPr>
        <w:keepNext/>
        <w:spacing w:before="240" w:after="120"/>
        <w:rPr>
          <w:rFonts w:eastAsia="SimHei"/>
          <w:sz w:val="24"/>
          <w:lang w:eastAsia="zh-CN"/>
        </w:rPr>
      </w:pPr>
      <w:r w:rsidRPr="004F0B1C">
        <w:rPr>
          <w:rFonts w:eastAsia="SimHei"/>
          <w:sz w:val="24"/>
          <w:lang w:eastAsia="zh-CN"/>
        </w:rPr>
        <w:t>表</w:t>
      </w:r>
      <w:r w:rsidR="00C11A03" w:rsidRPr="004F0B1C">
        <w:rPr>
          <w:rFonts w:eastAsia="SimHei"/>
          <w:sz w:val="24"/>
          <w:lang w:eastAsia="zh-CN"/>
        </w:rPr>
        <w:t>10</w:t>
      </w:r>
      <w:r w:rsidR="004E08EE" w:rsidRPr="004F0B1C">
        <w:rPr>
          <w:rFonts w:eastAsia="SimHei"/>
          <w:sz w:val="24"/>
          <w:lang w:eastAsia="zh-CN"/>
        </w:rPr>
        <w:t xml:space="preserve">. </w:t>
      </w:r>
      <w:r w:rsidRPr="004F0B1C">
        <w:rPr>
          <w:rFonts w:eastAsia="SimHei"/>
          <w:sz w:val="24"/>
          <w:lang w:eastAsia="zh-CN"/>
        </w:rPr>
        <w:tab/>
      </w:r>
      <w:r w:rsidRPr="004F0B1C">
        <w:rPr>
          <w:rFonts w:eastAsia="SimHei"/>
          <w:sz w:val="24"/>
          <w:lang w:val="en-US" w:eastAsia="zh-CN"/>
        </w:rPr>
        <w:t>商定费用和符合供资条件的氢氟碳化物消费量削减数以及</w:t>
      </w:r>
      <w:r w:rsidRPr="004F0B1C">
        <w:rPr>
          <w:rFonts w:eastAsia="SimHei"/>
          <w:sz w:val="24"/>
          <w:lang w:val="en-US" w:eastAsia="zh-CN"/>
        </w:rPr>
        <w:t>2029</w:t>
      </w:r>
      <w:r w:rsidRPr="004F0B1C">
        <w:rPr>
          <w:rFonts w:eastAsia="SimHei"/>
          <w:sz w:val="24"/>
          <w:lang w:val="en-US" w:eastAsia="zh-CN"/>
        </w:rPr>
        <w:t>年目标</w:t>
      </w:r>
    </w:p>
    <w:tbl>
      <w:tblPr>
        <w:tblW w:w="5000" w:type="pct"/>
        <w:tblLook w:val="04A0" w:firstRow="1" w:lastRow="0" w:firstColumn="1" w:lastColumn="0" w:noHBand="0" w:noVBand="1"/>
      </w:tblPr>
      <w:tblGrid>
        <w:gridCol w:w="5936"/>
        <w:gridCol w:w="1666"/>
        <w:gridCol w:w="1748"/>
      </w:tblGrid>
      <w:tr w:rsidR="004F0B1C" w:rsidRPr="004F0B1C" w14:paraId="71714E57"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27AEFF" w14:textId="0D0EA786" w:rsidR="004E08EE" w:rsidRPr="004F0B1C" w:rsidRDefault="00234EFA" w:rsidP="00985743">
            <w:pPr>
              <w:keepNext/>
              <w:spacing w:before="20" w:after="20"/>
              <w:jc w:val="center"/>
              <w:rPr>
                <w:rFonts w:ascii="SimHei" w:eastAsia="SimHei" w:hAnsi="SimHei"/>
                <w:bCs/>
                <w:sz w:val="20"/>
                <w:szCs w:val="20"/>
                <w:lang w:eastAsia="en-CA"/>
              </w:rPr>
            </w:pPr>
            <w:r w:rsidRPr="004F0B1C">
              <w:rPr>
                <w:rFonts w:ascii="SimHei" w:eastAsia="SimHei" w:hAnsi="SimHei" w:hint="eastAsia"/>
                <w:bCs/>
                <w:sz w:val="20"/>
                <w:szCs w:val="20"/>
                <w:lang w:eastAsia="zh-CN"/>
              </w:rPr>
              <w:t>维修行业</w:t>
            </w:r>
          </w:p>
        </w:tc>
      </w:tr>
      <w:tr w:rsidR="004F0B1C" w:rsidRPr="004F0B1C" w14:paraId="73A8ADEF" w14:textId="77777777" w:rsidTr="00234EFA">
        <w:trPr>
          <w:trHeight w:val="231"/>
        </w:trPr>
        <w:tc>
          <w:tcPr>
            <w:tcW w:w="3174" w:type="pct"/>
            <w:vMerge w:val="restart"/>
            <w:tcBorders>
              <w:top w:val="nil"/>
              <w:left w:val="single" w:sz="4" w:space="0" w:color="auto"/>
              <w:bottom w:val="single" w:sz="4" w:space="0" w:color="auto"/>
              <w:right w:val="single" w:sz="4" w:space="0" w:color="auto"/>
            </w:tcBorders>
            <w:vAlign w:val="center"/>
            <w:hideMark/>
          </w:tcPr>
          <w:p w14:paraId="22D75A6A" w14:textId="2BB1271A" w:rsidR="004E08EE" w:rsidRPr="004F0B1C" w:rsidRDefault="00234EFA" w:rsidP="00234EFA">
            <w:pPr>
              <w:keepNext/>
              <w:spacing w:before="20" w:after="20"/>
              <w:jc w:val="left"/>
              <w:rPr>
                <w:sz w:val="20"/>
                <w:szCs w:val="20"/>
                <w:lang w:eastAsia="zh-CN"/>
              </w:rPr>
            </w:pPr>
            <w:r w:rsidRPr="004F0B1C">
              <w:rPr>
                <w:rFonts w:hint="eastAsia"/>
                <w:sz w:val="20"/>
                <w:szCs w:val="20"/>
                <w:lang w:eastAsia="zh-CN"/>
              </w:rPr>
              <w:t>维修行业的基准年度平均氢氟碳化物消费量</w:t>
            </w:r>
            <w:r w:rsidRPr="004F0B1C">
              <w:rPr>
                <w:rFonts w:hint="eastAsia"/>
                <w:sz w:val="20"/>
                <w:szCs w:val="20"/>
                <w:lang w:eastAsia="zh-CN"/>
              </w:rPr>
              <w:t xml:space="preserve"> (</w:t>
            </w:r>
            <w:r w:rsidRPr="004F0B1C">
              <w:rPr>
                <w:rFonts w:hint="eastAsia"/>
                <w:sz w:val="20"/>
                <w:szCs w:val="20"/>
                <w:lang w:eastAsia="zh-CN"/>
              </w:rPr>
              <w:t>经修订的</w:t>
            </w:r>
            <w:r w:rsidRPr="004F0B1C">
              <w:rPr>
                <w:rFonts w:hint="eastAsia"/>
                <w:sz w:val="20"/>
                <w:szCs w:val="20"/>
                <w:lang w:eastAsia="zh-CN"/>
              </w:rPr>
              <w:t xml:space="preserve">2020 </w:t>
            </w:r>
            <w:r w:rsidRPr="004F0B1C">
              <w:rPr>
                <w:sz w:val="20"/>
                <w:szCs w:val="20"/>
                <w:lang w:eastAsia="zh-CN"/>
              </w:rPr>
              <w:t>–</w:t>
            </w:r>
            <w:r w:rsidRPr="004F0B1C">
              <w:rPr>
                <w:rFonts w:hint="eastAsia"/>
                <w:sz w:val="20"/>
                <w:szCs w:val="20"/>
                <w:lang w:eastAsia="zh-CN"/>
              </w:rPr>
              <w:t xml:space="preserve"> 2022</w:t>
            </w:r>
            <w:r w:rsidRPr="004F0B1C">
              <w:rPr>
                <w:rFonts w:hint="eastAsia"/>
                <w:sz w:val="20"/>
                <w:szCs w:val="20"/>
                <w:lang w:eastAsia="zh-CN"/>
              </w:rPr>
              <w:t>年国家方案数据</w:t>
            </w:r>
            <w:r w:rsidRPr="004F0B1C">
              <w:rPr>
                <w:rFonts w:hint="eastAsia"/>
                <w:sz w:val="20"/>
                <w:szCs w:val="20"/>
                <w:lang w:eastAsia="zh-CN"/>
              </w:rPr>
              <w:t>)</w:t>
            </w:r>
          </w:p>
        </w:tc>
        <w:tc>
          <w:tcPr>
            <w:tcW w:w="891" w:type="pct"/>
            <w:tcBorders>
              <w:top w:val="nil"/>
              <w:left w:val="nil"/>
              <w:bottom w:val="single" w:sz="4" w:space="0" w:color="auto"/>
              <w:right w:val="single" w:sz="4" w:space="0" w:color="auto"/>
            </w:tcBorders>
            <w:hideMark/>
          </w:tcPr>
          <w:p w14:paraId="3AB46342" w14:textId="6773CABF" w:rsidR="004E08EE" w:rsidRPr="004F0B1C" w:rsidRDefault="00234EFA" w:rsidP="00985743">
            <w:pPr>
              <w:keepNext/>
              <w:spacing w:before="20" w:after="20"/>
              <w:jc w:val="left"/>
              <w:rPr>
                <w:sz w:val="20"/>
                <w:szCs w:val="20"/>
                <w:lang w:eastAsia="en-CA"/>
              </w:rPr>
            </w:pPr>
            <w:r w:rsidRPr="004F0B1C">
              <w:rPr>
                <w:rFonts w:hint="eastAsia"/>
                <w:sz w:val="20"/>
                <w:szCs w:val="20"/>
                <w:lang w:eastAsia="zh-CN"/>
              </w:rPr>
              <w:t>公吨</w:t>
            </w:r>
          </w:p>
        </w:tc>
        <w:tc>
          <w:tcPr>
            <w:tcW w:w="935" w:type="pct"/>
            <w:tcBorders>
              <w:top w:val="nil"/>
              <w:left w:val="nil"/>
              <w:bottom w:val="single" w:sz="4" w:space="0" w:color="auto"/>
              <w:right w:val="single" w:sz="4" w:space="0" w:color="auto"/>
            </w:tcBorders>
            <w:vAlign w:val="center"/>
            <w:hideMark/>
          </w:tcPr>
          <w:p w14:paraId="3550B125" w14:textId="32DDAD6A" w:rsidR="004E08EE" w:rsidRPr="004F0B1C" w:rsidRDefault="004D336B" w:rsidP="00985743">
            <w:pPr>
              <w:keepNext/>
              <w:spacing w:before="20" w:after="20"/>
              <w:jc w:val="right"/>
              <w:rPr>
                <w:sz w:val="20"/>
                <w:szCs w:val="20"/>
                <w:lang w:eastAsia="en-CA"/>
              </w:rPr>
            </w:pPr>
            <w:r w:rsidRPr="004F0B1C">
              <w:rPr>
                <w:sz w:val="20"/>
                <w:szCs w:val="20"/>
              </w:rPr>
              <w:t>767</w:t>
            </w:r>
            <w:r w:rsidR="00D73BDD" w:rsidRPr="004F0B1C">
              <w:rPr>
                <w:sz w:val="20"/>
                <w:szCs w:val="20"/>
              </w:rPr>
              <w:t>.</w:t>
            </w:r>
            <w:r w:rsidR="00C05B1B" w:rsidRPr="004F0B1C">
              <w:rPr>
                <w:sz w:val="20"/>
                <w:szCs w:val="20"/>
              </w:rPr>
              <w:t>67</w:t>
            </w:r>
          </w:p>
        </w:tc>
      </w:tr>
      <w:tr w:rsidR="004F0B1C" w:rsidRPr="004F0B1C" w14:paraId="19580814" w14:textId="77777777" w:rsidTr="00234EFA">
        <w:trPr>
          <w:trHeight w:val="238"/>
        </w:trPr>
        <w:tc>
          <w:tcPr>
            <w:tcW w:w="3174" w:type="pct"/>
            <w:vMerge/>
            <w:tcBorders>
              <w:top w:val="nil"/>
              <w:left w:val="single" w:sz="4" w:space="0" w:color="auto"/>
              <w:bottom w:val="single" w:sz="4" w:space="0" w:color="auto"/>
              <w:right w:val="single" w:sz="4" w:space="0" w:color="auto"/>
            </w:tcBorders>
            <w:vAlign w:val="center"/>
            <w:hideMark/>
          </w:tcPr>
          <w:p w14:paraId="29258D55" w14:textId="77777777" w:rsidR="004E08EE" w:rsidRPr="004F0B1C" w:rsidRDefault="004E08EE" w:rsidP="00985743">
            <w:pPr>
              <w:spacing w:before="20" w:after="20"/>
              <w:jc w:val="left"/>
              <w:rPr>
                <w:sz w:val="20"/>
                <w:szCs w:val="20"/>
                <w:lang w:eastAsia="en-CA"/>
              </w:rPr>
            </w:pPr>
          </w:p>
        </w:tc>
        <w:tc>
          <w:tcPr>
            <w:tcW w:w="891" w:type="pct"/>
            <w:tcBorders>
              <w:top w:val="nil"/>
              <w:left w:val="nil"/>
              <w:bottom w:val="single" w:sz="4" w:space="0" w:color="auto"/>
              <w:right w:val="single" w:sz="4" w:space="0" w:color="auto"/>
            </w:tcBorders>
            <w:hideMark/>
          </w:tcPr>
          <w:p w14:paraId="20ABB1C0" w14:textId="5B07182E" w:rsidR="004E08EE" w:rsidRPr="004F0B1C" w:rsidRDefault="008F1450" w:rsidP="00985743">
            <w:pPr>
              <w:spacing w:before="20" w:after="20"/>
              <w:jc w:val="left"/>
              <w:rPr>
                <w:sz w:val="20"/>
                <w:szCs w:val="20"/>
                <w:lang w:eastAsia="en-CA"/>
              </w:rPr>
            </w:pPr>
            <w:r w:rsidRPr="004F0B1C">
              <w:rPr>
                <w:sz w:val="20"/>
                <w:szCs w:val="20"/>
                <w:lang w:eastAsia="en-CA"/>
              </w:rPr>
              <w:t>二氧化碳当量吨</w:t>
            </w:r>
          </w:p>
        </w:tc>
        <w:tc>
          <w:tcPr>
            <w:tcW w:w="935" w:type="pct"/>
            <w:tcBorders>
              <w:top w:val="nil"/>
              <w:left w:val="nil"/>
              <w:bottom w:val="single" w:sz="4" w:space="0" w:color="auto"/>
              <w:right w:val="single" w:sz="4" w:space="0" w:color="auto"/>
            </w:tcBorders>
            <w:vAlign w:val="center"/>
            <w:hideMark/>
          </w:tcPr>
          <w:p w14:paraId="75CECB3E" w14:textId="68812979" w:rsidR="004E08EE" w:rsidRPr="004F0B1C" w:rsidRDefault="00CD6570" w:rsidP="00985743">
            <w:pPr>
              <w:spacing w:before="20" w:after="20"/>
              <w:jc w:val="right"/>
              <w:rPr>
                <w:sz w:val="20"/>
                <w:szCs w:val="20"/>
                <w:lang w:eastAsia="en-CA"/>
              </w:rPr>
            </w:pPr>
            <w:r w:rsidRPr="004F0B1C">
              <w:rPr>
                <w:sz w:val="20"/>
                <w:szCs w:val="20"/>
              </w:rPr>
              <w:t>1,</w:t>
            </w:r>
            <w:r w:rsidR="00C05B1B" w:rsidRPr="004F0B1C">
              <w:rPr>
                <w:sz w:val="20"/>
                <w:szCs w:val="20"/>
              </w:rPr>
              <w:t>654</w:t>
            </w:r>
            <w:r w:rsidRPr="004F0B1C">
              <w:rPr>
                <w:sz w:val="20"/>
                <w:szCs w:val="20"/>
              </w:rPr>
              <w:t>,</w:t>
            </w:r>
            <w:r w:rsidR="00C05B1B" w:rsidRPr="004F0B1C">
              <w:rPr>
                <w:sz w:val="20"/>
                <w:szCs w:val="20"/>
              </w:rPr>
              <w:t>386</w:t>
            </w:r>
          </w:p>
        </w:tc>
      </w:tr>
      <w:tr w:rsidR="004F0B1C" w:rsidRPr="004F0B1C" w14:paraId="7E8441A9" w14:textId="77777777" w:rsidTr="00234EFA">
        <w:trPr>
          <w:trHeight w:val="231"/>
        </w:trPr>
        <w:tc>
          <w:tcPr>
            <w:tcW w:w="4065" w:type="pct"/>
            <w:gridSpan w:val="2"/>
            <w:tcBorders>
              <w:top w:val="single" w:sz="4" w:space="0" w:color="auto"/>
              <w:left w:val="single" w:sz="4" w:space="0" w:color="auto"/>
              <w:bottom w:val="single" w:sz="4" w:space="0" w:color="auto"/>
              <w:right w:val="single" w:sz="4" w:space="0" w:color="auto"/>
            </w:tcBorders>
            <w:vAlign w:val="center"/>
            <w:hideMark/>
          </w:tcPr>
          <w:p w14:paraId="613AB929" w14:textId="7D19181F" w:rsidR="004E08EE" w:rsidRPr="004F0B1C" w:rsidRDefault="00234EFA" w:rsidP="00234EFA">
            <w:pPr>
              <w:spacing w:before="20" w:after="20"/>
              <w:jc w:val="left"/>
              <w:rPr>
                <w:sz w:val="20"/>
                <w:szCs w:val="20"/>
                <w:lang w:eastAsia="zh-CN"/>
              </w:rPr>
            </w:pPr>
            <w:r w:rsidRPr="004F0B1C">
              <w:rPr>
                <w:rFonts w:hint="eastAsia"/>
                <w:sz w:val="20"/>
                <w:szCs w:val="20"/>
                <w:lang w:eastAsia="zh-CN"/>
              </w:rPr>
              <w:t>该行业消费的所有氢氟碳化物的平均全球升温潜能值</w:t>
            </w:r>
          </w:p>
        </w:tc>
        <w:tc>
          <w:tcPr>
            <w:tcW w:w="935" w:type="pct"/>
            <w:tcBorders>
              <w:top w:val="nil"/>
              <w:left w:val="nil"/>
              <w:bottom w:val="single" w:sz="4" w:space="0" w:color="auto"/>
              <w:right w:val="single" w:sz="4" w:space="0" w:color="auto"/>
            </w:tcBorders>
            <w:vAlign w:val="center"/>
            <w:hideMark/>
          </w:tcPr>
          <w:p w14:paraId="24DE4831" w14:textId="48F6B343" w:rsidR="004E08EE" w:rsidRPr="004F0B1C" w:rsidRDefault="005855C9" w:rsidP="00985743">
            <w:pPr>
              <w:spacing w:before="20" w:after="20"/>
              <w:jc w:val="right"/>
              <w:rPr>
                <w:sz w:val="20"/>
                <w:szCs w:val="20"/>
                <w:lang w:eastAsia="en-CA"/>
              </w:rPr>
            </w:pPr>
            <w:r w:rsidRPr="004F0B1C">
              <w:rPr>
                <w:sz w:val="20"/>
                <w:szCs w:val="20"/>
                <w:lang w:eastAsia="en-CA"/>
              </w:rPr>
              <w:t>*</w:t>
            </w:r>
            <w:r w:rsidR="00202F6C" w:rsidRPr="004F0B1C">
              <w:rPr>
                <w:sz w:val="20"/>
                <w:szCs w:val="20"/>
              </w:rPr>
              <w:t>2,</w:t>
            </w:r>
            <w:r w:rsidR="00C05B1B" w:rsidRPr="004F0B1C">
              <w:rPr>
                <w:sz w:val="20"/>
                <w:szCs w:val="20"/>
              </w:rPr>
              <w:t>155</w:t>
            </w:r>
            <w:r w:rsidR="00805809" w:rsidRPr="004F0B1C">
              <w:rPr>
                <w:sz w:val="20"/>
                <w:szCs w:val="20"/>
              </w:rPr>
              <w:t>.08</w:t>
            </w:r>
          </w:p>
        </w:tc>
      </w:tr>
      <w:tr w:rsidR="004F0B1C" w:rsidRPr="004F0B1C" w14:paraId="2472174B" w14:textId="77777777" w:rsidTr="00234EFA">
        <w:trPr>
          <w:trHeight w:val="231"/>
        </w:trPr>
        <w:tc>
          <w:tcPr>
            <w:tcW w:w="3174" w:type="pct"/>
            <w:tcBorders>
              <w:top w:val="nil"/>
              <w:left w:val="single" w:sz="4" w:space="0" w:color="auto"/>
              <w:bottom w:val="single" w:sz="4" w:space="0" w:color="auto"/>
              <w:right w:val="single" w:sz="4" w:space="0" w:color="auto"/>
            </w:tcBorders>
            <w:vAlign w:val="center"/>
            <w:hideMark/>
          </w:tcPr>
          <w:p w14:paraId="32D7E3A3" w14:textId="5EA59CB0" w:rsidR="004E08EE" w:rsidRPr="004F0B1C" w:rsidRDefault="0063622A" w:rsidP="00985743">
            <w:pPr>
              <w:spacing w:before="20" w:after="20"/>
              <w:jc w:val="left"/>
              <w:rPr>
                <w:sz w:val="20"/>
                <w:szCs w:val="20"/>
                <w:lang w:eastAsia="en-CA"/>
              </w:rPr>
            </w:pPr>
            <w:r w:rsidRPr="004F0B1C">
              <w:rPr>
                <w:rFonts w:hint="eastAsia"/>
                <w:sz w:val="20"/>
                <w:szCs w:val="20"/>
                <w:lang w:eastAsia="zh-CN"/>
              </w:rPr>
              <w:t>商定供资额</w:t>
            </w:r>
          </w:p>
        </w:tc>
        <w:tc>
          <w:tcPr>
            <w:tcW w:w="891" w:type="pct"/>
            <w:tcBorders>
              <w:top w:val="nil"/>
              <w:left w:val="nil"/>
              <w:bottom w:val="single" w:sz="4" w:space="0" w:color="auto"/>
              <w:right w:val="single" w:sz="4" w:space="0" w:color="auto"/>
            </w:tcBorders>
            <w:hideMark/>
          </w:tcPr>
          <w:p w14:paraId="1F44A5C8" w14:textId="21998D9A" w:rsidR="004E08EE" w:rsidRPr="004F0B1C" w:rsidRDefault="00234EFA" w:rsidP="00985743">
            <w:pPr>
              <w:spacing w:before="20" w:after="20"/>
              <w:jc w:val="left"/>
              <w:rPr>
                <w:sz w:val="20"/>
                <w:szCs w:val="20"/>
                <w:lang w:eastAsia="en-CA"/>
              </w:rPr>
            </w:pPr>
            <w:r w:rsidRPr="004F0B1C">
              <w:rPr>
                <w:rFonts w:hint="eastAsia"/>
                <w:sz w:val="20"/>
                <w:szCs w:val="20"/>
                <w:lang w:eastAsia="zh-CN"/>
              </w:rPr>
              <w:t>美元</w:t>
            </w:r>
          </w:p>
        </w:tc>
        <w:tc>
          <w:tcPr>
            <w:tcW w:w="935" w:type="pct"/>
            <w:tcBorders>
              <w:top w:val="nil"/>
              <w:left w:val="nil"/>
              <w:bottom w:val="single" w:sz="4" w:space="0" w:color="auto"/>
              <w:right w:val="single" w:sz="4" w:space="0" w:color="auto"/>
            </w:tcBorders>
            <w:vAlign w:val="center"/>
            <w:hideMark/>
          </w:tcPr>
          <w:p w14:paraId="27989AA9" w14:textId="4C90991A" w:rsidR="004E08EE" w:rsidRPr="004F0B1C" w:rsidRDefault="0027219A" w:rsidP="00985743">
            <w:pPr>
              <w:spacing w:before="20" w:after="20"/>
              <w:jc w:val="right"/>
              <w:rPr>
                <w:sz w:val="20"/>
                <w:szCs w:val="20"/>
                <w:lang w:eastAsia="en-CA"/>
              </w:rPr>
            </w:pPr>
            <w:r w:rsidRPr="004F0B1C">
              <w:rPr>
                <w:sz w:val="20"/>
                <w:szCs w:val="20"/>
              </w:rPr>
              <w:t>750,000</w:t>
            </w:r>
          </w:p>
        </w:tc>
      </w:tr>
      <w:tr w:rsidR="004F0B1C" w:rsidRPr="004F0B1C" w14:paraId="32F7C592" w14:textId="77777777" w:rsidTr="00234EFA">
        <w:trPr>
          <w:trHeight w:val="231"/>
        </w:trPr>
        <w:tc>
          <w:tcPr>
            <w:tcW w:w="3174" w:type="pct"/>
            <w:tcBorders>
              <w:top w:val="nil"/>
              <w:left w:val="single" w:sz="4" w:space="0" w:color="auto"/>
              <w:bottom w:val="single" w:sz="4" w:space="0" w:color="auto"/>
              <w:right w:val="single" w:sz="4" w:space="0" w:color="auto"/>
            </w:tcBorders>
            <w:vAlign w:val="center"/>
            <w:hideMark/>
          </w:tcPr>
          <w:p w14:paraId="47F4602D" w14:textId="250583AB" w:rsidR="004E08EE" w:rsidRPr="004F0B1C" w:rsidRDefault="0063622A" w:rsidP="00985743">
            <w:pPr>
              <w:spacing w:before="20" w:after="20"/>
              <w:jc w:val="left"/>
              <w:rPr>
                <w:sz w:val="20"/>
                <w:szCs w:val="20"/>
                <w:lang w:eastAsia="en-CA"/>
              </w:rPr>
            </w:pPr>
            <w:r w:rsidRPr="004F0B1C">
              <w:rPr>
                <w:rFonts w:hint="eastAsia"/>
                <w:sz w:val="20"/>
                <w:szCs w:val="20"/>
                <w:lang w:eastAsia="zh-CN"/>
              </w:rPr>
              <w:t>商定的成本效益阈值</w:t>
            </w:r>
          </w:p>
        </w:tc>
        <w:tc>
          <w:tcPr>
            <w:tcW w:w="891" w:type="pct"/>
            <w:tcBorders>
              <w:top w:val="nil"/>
              <w:left w:val="nil"/>
              <w:bottom w:val="single" w:sz="4" w:space="0" w:color="auto"/>
              <w:right w:val="single" w:sz="4" w:space="0" w:color="auto"/>
            </w:tcBorders>
            <w:hideMark/>
          </w:tcPr>
          <w:p w14:paraId="051A8694" w14:textId="1998F4AB" w:rsidR="004E08EE" w:rsidRPr="004F0B1C" w:rsidRDefault="00234EFA" w:rsidP="00985743">
            <w:pPr>
              <w:spacing w:before="20" w:after="20"/>
              <w:jc w:val="left"/>
              <w:rPr>
                <w:sz w:val="20"/>
                <w:szCs w:val="20"/>
                <w:lang w:eastAsia="zh-CN"/>
              </w:rPr>
            </w:pPr>
            <w:r w:rsidRPr="004F0B1C">
              <w:rPr>
                <w:rFonts w:hint="eastAsia"/>
                <w:sz w:val="20"/>
                <w:szCs w:val="20"/>
                <w:lang w:eastAsia="zh-CN"/>
              </w:rPr>
              <w:t>美元</w:t>
            </w:r>
            <w:r w:rsidRPr="004F0B1C">
              <w:rPr>
                <w:rFonts w:hint="eastAsia"/>
                <w:sz w:val="20"/>
                <w:szCs w:val="20"/>
                <w:lang w:eastAsia="zh-CN"/>
              </w:rPr>
              <w:t xml:space="preserve"> </w:t>
            </w:r>
            <w:r w:rsidR="004E08EE" w:rsidRPr="004F0B1C">
              <w:rPr>
                <w:sz w:val="20"/>
                <w:szCs w:val="20"/>
                <w:lang w:eastAsia="en-CA"/>
              </w:rPr>
              <w:t>/</w:t>
            </w:r>
            <w:r w:rsidRPr="004F0B1C">
              <w:rPr>
                <w:rFonts w:hint="eastAsia"/>
                <w:sz w:val="20"/>
                <w:szCs w:val="20"/>
                <w:lang w:eastAsia="zh-CN"/>
              </w:rPr>
              <w:t xml:space="preserve"> </w:t>
            </w:r>
            <w:r w:rsidRPr="004F0B1C">
              <w:rPr>
                <w:rFonts w:hint="eastAsia"/>
                <w:sz w:val="20"/>
                <w:szCs w:val="20"/>
                <w:lang w:eastAsia="zh-CN"/>
              </w:rPr>
              <w:t>公斤</w:t>
            </w:r>
          </w:p>
        </w:tc>
        <w:tc>
          <w:tcPr>
            <w:tcW w:w="935" w:type="pct"/>
            <w:tcBorders>
              <w:top w:val="nil"/>
              <w:left w:val="nil"/>
              <w:bottom w:val="single" w:sz="4" w:space="0" w:color="auto"/>
              <w:right w:val="single" w:sz="4" w:space="0" w:color="auto"/>
            </w:tcBorders>
            <w:vAlign w:val="center"/>
            <w:hideMark/>
          </w:tcPr>
          <w:p w14:paraId="65A98247" w14:textId="3C7AF65F" w:rsidR="004E08EE" w:rsidRPr="004F0B1C" w:rsidRDefault="00805809" w:rsidP="00985743">
            <w:pPr>
              <w:spacing w:before="20" w:after="20"/>
              <w:jc w:val="right"/>
              <w:rPr>
                <w:sz w:val="20"/>
                <w:szCs w:val="20"/>
                <w:lang w:eastAsia="en-CA"/>
              </w:rPr>
            </w:pPr>
            <w:r w:rsidRPr="004F0B1C">
              <w:rPr>
                <w:sz w:val="20"/>
                <w:szCs w:val="20"/>
              </w:rPr>
              <w:t>5.1</w:t>
            </w:r>
            <w:r w:rsidR="00F460D2" w:rsidRPr="004F0B1C">
              <w:rPr>
                <w:sz w:val="20"/>
                <w:szCs w:val="20"/>
              </w:rPr>
              <w:t>0</w:t>
            </w:r>
          </w:p>
        </w:tc>
      </w:tr>
      <w:tr w:rsidR="004F0B1C" w:rsidRPr="004F0B1C" w14:paraId="2D8FE297" w14:textId="77777777" w:rsidTr="00234EFA">
        <w:trPr>
          <w:trHeight w:val="231"/>
        </w:trPr>
        <w:tc>
          <w:tcPr>
            <w:tcW w:w="3174" w:type="pct"/>
            <w:vMerge w:val="restart"/>
            <w:tcBorders>
              <w:top w:val="nil"/>
              <w:left w:val="single" w:sz="4" w:space="0" w:color="auto"/>
              <w:bottom w:val="single" w:sz="4" w:space="0" w:color="auto"/>
              <w:right w:val="single" w:sz="4" w:space="0" w:color="auto"/>
            </w:tcBorders>
            <w:vAlign w:val="center"/>
            <w:hideMark/>
          </w:tcPr>
          <w:p w14:paraId="66633B77" w14:textId="1A3E46BA" w:rsidR="004E08EE" w:rsidRPr="004F0B1C" w:rsidRDefault="00137D09" w:rsidP="00985743">
            <w:pPr>
              <w:spacing w:before="20" w:after="20"/>
              <w:jc w:val="left"/>
              <w:rPr>
                <w:sz w:val="20"/>
                <w:szCs w:val="20"/>
                <w:lang w:eastAsia="zh-CN"/>
              </w:rPr>
            </w:pPr>
            <w:r w:rsidRPr="004F0B1C">
              <w:rPr>
                <w:rFonts w:hint="eastAsia"/>
                <w:sz w:val="20"/>
                <w:szCs w:val="20"/>
                <w:lang w:val="en-US" w:eastAsia="zh-CN"/>
              </w:rPr>
              <w:t>维修行业符合供资条件的剩余氢氟碳化物消费量削减数</w:t>
            </w:r>
          </w:p>
        </w:tc>
        <w:tc>
          <w:tcPr>
            <w:tcW w:w="891" w:type="pct"/>
            <w:tcBorders>
              <w:top w:val="nil"/>
              <w:left w:val="nil"/>
              <w:bottom w:val="single" w:sz="4" w:space="0" w:color="auto"/>
              <w:right w:val="single" w:sz="4" w:space="0" w:color="auto"/>
            </w:tcBorders>
            <w:hideMark/>
          </w:tcPr>
          <w:p w14:paraId="07ED44BC" w14:textId="3777ED2C" w:rsidR="004E08EE" w:rsidRPr="004F0B1C" w:rsidRDefault="00234EFA" w:rsidP="00985743">
            <w:pPr>
              <w:spacing w:before="20" w:after="20"/>
              <w:jc w:val="left"/>
              <w:rPr>
                <w:sz w:val="20"/>
                <w:szCs w:val="20"/>
                <w:lang w:eastAsia="en-CA"/>
              </w:rPr>
            </w:pPr>
            <w:r w:rsidRPr="004F0B1C">
              <w:rPr>
                <w:rFonts w:hint="eastAsia"/>
                <w:sz w:val="20"/>
                <w:szCs w:val="20"/>
                <w:lang w:eastAsia="zh-CN"/>
              </w:rPr>
              <w:t>公吨</w:t>
            </w:r>
          </w:p>
        </w:tc>
        <w:tc>
          <w:tcPr>
            <w:tcW w:w="935" w:type="pct"/>
            <w:tcBorders>
              <w:top w:val="nil"/>
              <w:left w:val="nil"/>
              <w:bottom w:val="single" w:sz="4" w:space="0" w:color="auto"/>
              <w:right w:val="single" w:sz="4" w:space="0" w:color="auto"/>
            </w:tcBorders>
            <w:vAlign w:val="center"/>
            <w:hideMark/>
          </w:tcPr>
          <w:p w14:paraId="3472A77B" w14:textId="3DCD196A" w:rsidR="004E08EE" w:rsidRPr="004F0B1C" w:rsidRDefault="00805809" w:rsidP="00985743">
            <w:pPr>
              <w:spacing w:before="20" w:after="20"/>
              <w:jc w:val="right"/>
              <w:rPr>
                <w:sz w:val="20"/>
                <w:szCs w:val="20"/>
                <w:lang w:eastAsia="en-CA"/>
              </w:rPr>
            </w:pPr>
            <w:r w:rsidRPr="004F0B1C">
              <w:rPr>
                <w:sz w:val="20"/>
                <w:szCs w:val="20"/>
              </w:rPr>
              <w:t>1</w:t>
            </w:r>
            <w:r w:rsidR="00172878" w:rsidRPr="004F0B1C">
              <w:rPr>
                <w:sz w:val="20"/>
                <w:szCs w:val="20"/>
              </w:rPr>
              <w:t>47</w:t>
            </w:r>
            <w:r w:rsidRPr="004F0B1C">
              <w:rPr>
                <w:sz w:val="20"/>
                <w:szCs w:val="20"/>
              </w:rPr>
              <w:t>.</w:t>
            </w:r>
            <w:r w:rsidR="00172878" w:rsidRPr="004F0B1C">
              <w:rPr>
                <w:sz w:val="20"/>
                <w:szCs w:val="20"/>
              </w:rPr>
              <w:t>06</w:t>
            </w:r>
          </w:p>
        </w:tc>
      </w:tr>
      <w:tr w:rsidR="004F0B1C" w:rsidRPr="004F0B1C" w14:paraId="2796E7B4" w14:textId="77777777" w:rsidTr="00234EFA">
        <w:trPr>
          <w:trHeight w:val="231"/>
        </w:trPr>
        <w:tc>
          <w:tcPr>
            <w:tcW w:w="3174" w:type="pct"/>
            <w:vMerge/>
            <w:tcBorders>
              <w:top w:val="nil"/>
              <w:left w:val="single" w:sz="4" w:space="0" w:color="auto"/>
              <w:bottom w:val="single" w:sz="4" w:space="0" w:color="auto"/>
              <w:right w:val="single" w:sz="4" w:space="0" w:color="auto"/>
            </w:tcBorders>
            <w:vAlign w:val="center"/>
            <w:hideMark/>
          </w:tcPr>
          <w:p w14:paraId="03F48A95" w14:textId="77777777" w:rsidR="004E08EE" w:rsidRPr="004F0B1C" w:rsidRDefault="004E08EE" w:rsidP="00985743">
            <w:pPr>
              <w:spacing w:before="20" w:after="20"/>
              <w:jc w:val="left"/>
              <w:rPr>
                <w:sz w:val="20"/>
                <w:szCs w:val="20"/>
                <w:lang w:eastAsia="en-CA"/>
              </w:rPr>
            </w:pPr>
          </w:p>
        </w:tc>
        <w:tc>
          <w:tcPr>
            <w:tcW w:w="891" w:type="pct"/>
            <w:tcBorders>
              <w:top w:val="nil"/>
              <w:left w:val="nil"/>
              <w:bottom w:val="single" w:sz="4" w:space="0" w:color="auto"/>
              <w:right w:val="single" w:sz="4" w:space="0" w:color="auto"/>
            </w:tcBorders>
            <w:hideMark/>
          </w:tcPr>
          <w:p w14:paraId="577533CB" w14:textId="7C58D610" w:rsidR="004E08EE" w:rsidRPr="004F0B1C" w:rsidRDefault="008F1450" w:rsidP="00985743">
            <w:pPr>
              <w:spacing w:before="20" w:after="20"/>
              <w:jc w:val="left"/>
              <w:rPr>
                <w:sz w:val="20"/>
                <w:szCs w:val="20"/>
                <w:lang w:eastAsia="en-CA"/>
              </w:rPr>
            </w:pPr>
            <w:r w:rsidRPr="004F0B1C">
              <w:rPr>
                <w:sz w:val="20"/>
                <w:szCs w:val="20"/>
                <w:lang w:eastAsia="en-CA"/>
              </w:rPr>
              <w:t>二氧化碳当量吨</w:t>
            </w:r>
          </w:p>
        </w:tc>
        <w:tc>
          <w:tcPr>
            <w:tcW w:w="935" w:type="pct"/>
            <w:tcBorders>
              <w:top w:val="nil"/>
              <w:left w:val="nil"/>
              <w:bottom w:val="single" w:sz="4" w:space="0" w:color="auto"/>
              <w:right w:val="single" w:sz="4" w:space="0" w:color="auto"/>
            </w:tcBorders>
            <w:vAlign w:val="center"/>
            <w:hideMark/>
          </w:tcPr>
          <w:p w14:paraId="4650DF64" w14:textId="7CE8DF40" w:rsidR="004E08EE" w:rsidRPr="004F0B1C" w:rsidRDefault="00805809" w:rsidP="00985743">
            <w:pPr>
              <w:spacing w:before="20" w:after="20"/>
              <w:jc w:val="right"/>
              <w:rPr>
                <w:sz w:val="20"/>
                <w:szCs w:val="20"/>
                <w:lang w:eastAsia="en-CA"/>
              </w:rPr>
            </w:pPr>
            <w:r w:rsidRPr="004F0B1C">
              <w:rPr>
                <w:sz w:val="20"/>
                <w:szCs w:val="20"/>
              </w:rPr>
              <w:t>316,926</w:t>
            </w:r>
          </w:p>
        </w:tc>
      </w:tr>
      <w:tr w:rsidR="004F0B1C" w:rsidRPr="004F0B1C" w14:paraId="390B0D6D" w14:textId="77777777" w:rsidTr="00501419">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343BF34" w14:textId="6B64EB51" w:rsidR="004E08EE" w:rsidRPr="004F0B1C" w:rsidRDefault="00234EFA" w:rsidP="00985743">
            <w:pPr>
              <w:keepNext/>
              <w:spacing w:before="20" w:after="20"/>
              <w:jc w:val="center"/>
              <w:rPr>
                <w:rFonts w:ascii="SimHei" w:eastAsia="SimHei" w:hAnsi="SimHei"/>
                <w:bCs/>
                <w:sz w:val="20"/>
                <w:szCs w:val="20"/>
                <w:lang w:eastAsia="en-CA"/>
              </w:rPr>
            </w:pPr>
            <w:r w:rsidRPr="004F0B1C">
              <w:rPr>
                <w:rFonts w:ascii="SimHei" w:eastAsia="SimHei" w:hAnsi="SimHei" w:hint="eastAsia"/>
                <w:bCs/>
                <w:sz w:val="20"/>
                <w:szCs w:val="20"/>
                <w:lang w:eastAsia="zh-CN"/>
              </w:rPr>
              <w:t>所有行业的削减数</w:t>
            </w:r>
          </w:p>
        </w:tc>
      </w:tr>
      <w:tr w:rsidR="004F0B1C" w:rsidRPr="004F0B1C" w14:paraId="7714AB5A" w14:textId="77777777" w:rsidTr="00234EFA">
        <w:trPr>
          <w:trHeight w:val="251"/>
        </w:trPr>
        <w:tc>
          <w:tcPr>
            <w:tcW w:w="3174" w:type="pct"/>
            <w:tcBorders>
              <w:top w:val="nil"/>
              <w:left w:val="single" w:sz="4" w:space="0" w:color="auto"/>
              <w:bottom w:val="single" w:sz="4" w:space="0" w:color="auto"/>
              <w:right w:val="single" w:sz="4" w:space="0" w:color="auto"/>
            </w:tcBorders>
            <w:hideMark/>
          </w:tcPr>
          <w:p w14:paraId="780ED8C6" w14:textId="4C8F2ABB" w:rsidR="004E08EE" w:rsidRPr="004F0B1C" w:rsidRDefault="00137D09" w:rsidP="00985743">
            <w:pPr>
              <w:keepNext/>
              <w:spacing w:before="20" w:after="20"/>
              <w:jc w:val="left"/>
              <w:rPr>
                <w:sz w:val="20"/>
                <w:szCs w:val="20"/>
                <w:lang w:eastAsia="zh-CN"/>
              </w:rPr>
            </w:pPr>
            <w:r w:rsidRPr="004F0B1C">
              <w:rPr>
                <w:rFonts w:hint="eastAsia"/>
                <w:sz w:val="20"/>
                <w:szCs w:val="20"/>
                <w:lang w:eastAsia="zh-CN"/>
              </w:rPr>
              <w:t>既定的氢氟碳化物基准消费量</w:t>
            </w:r>
          </w:p>
        </w:tc>
        <w:tc>
          <w:tcPr>
            <w:tcW w:w="891" w:type="pct"/>
            <w:tcBorders>
              <w:top w:val="nil"/>
              <w:left w:val="nil"/>
              <w:bottom w:val="single" w:sz="4" w:space="0" w:color="auto"/>
              <w:right w:val="single" w:sz="4" w:space="0" w:color="auto"/>
            </w:tcBorders>
            <w:hideMark/>
          </w:tcPr>
          <w:p w14:paraId="6C9F1D63" w14:textId="1C2B2C52" w:rsidR="004E08EE" w:rsidRPr="004F0B1C" w:rsidRDefault="008F1450" w:rsidP="00985743">
            <w:pPr>
              <w:spacing w:before="20" w:after="20"/>
              <w:jc w:val="left"/>
              <w:rPr>
                <w:sz w:val="20"/>
                <w:szCs w:val="20"/>
                <w:lang w:eastAsia="en-CA"/>
              </w:rPr>
            </w:pPr>
            <w:r w:rsidRPr="004F0B1C">
              <w:rPr>
                <w:sz w:val="20"/>
                <w:szCs w:val="20"/>
                <w:lang w:eastAsia="en-CA"/>
              </w:rPr>
              <w:t>二氧化碳当量吨</w:t>
            </w:r>
          </w:p>
        </w:tc>
        <w:tc>
          <w:tcPr>
            <w:tcW w:w="935" w:type="pct"/>
            <w:tcBorders>
              <w:top w:val="nil"/>
              <w:left w:val="nil"/>
              <w:bottom w:val="single" w:sz="4" w:space="0" w:color="auto"/>
              <w:right w:val="single" w:sz="4" w:space="0" w:color="auto"/>
            </w:tcBorders>
            <w:vAlign w:val="center"/>
            <w:hideMark/>
          </w:tcPr>
          <w:p w14:paraId="2F3749BD" w14:textId="6991D494" w:rsidR="004E08EE" w:rsidRPr="004F0B1C" w:rsidRDefault="00A46298" w:rsidP="00985743">
            <w:pPr>
              <w:spacing w:before="20" w:after="20"/>
              <w:jc w:val="right"/>
              <w:rPr>
                <w:sz w:val="20"/>
                <w:szCs w:val="20"/>
                <w:lang w:eastAsia="en-CA"/>
              </w:rPr>
            </w:pPr>
            <w:r w:rsidRPr="004F0B1C">
              <w:rPr>
                <w:sz w:val="20"/>
                <w:szCs w:val="20"/>
              </w:rPr>
              <w:t>1,826,976</w:t>
            </w:r>
          </w:p>
        </w:tc>
      </w:tr>
      <w:tr w:rsidR="004F0B1C" w:rsidRPr="004F0B1C" w14:paraId="3B5D61C6" w14:textId="77777777" w:rsidTr="00234EFA">
        <w:trPr>
          <w:trHeight w:val="425"/>
        </w:trPr>
        <w:tc>
          <w:tcPr>
            <w:tcW w:w="3174" w:type="pct"/>
            <w:tcBorders>
              <w:top w:val="single" w:sz="4" w:space="0" w:color="auto"/>
              <w:left w:val="single" w:sz="4" w:space="0" w:color="auto"/>
              <w:bottom w:val="single" w:sz="4" w:space="0" w:color="auto"/>
              <w:right w:val="single" w:sz="4" w:space="0" w:color="auto"/>
            </w:tcBorders>
            <w:hideMark/>
          </w:tcPr>
          <w:p w14:paraId="5F16918C" w14:textId="60E85E1D" w:rsidR="004E08EE" w:rsidRPr="004F0B1C" w:rsidRDefault="00137D09" w:rsidP="00137D09">
            <w:pPr>
              <w:spacing w:before="20" w:after="20"/>
              <w:ind w:left="418"/>
              <w:jc w:val="left"/>
              <w:rPr>
                <w:rFonts w:ascii="KaiTi" w:eastAsia="KaiTi" w:hAnsi="KaiTi"/>
                <w:sz w:val="20"/>
                <w:szCs w:val="20"/>
                <w:lang w:eastAsia="zh-CN"/>
              </w:rPr>
            </w:pPr>
            <w:r w:rsidRPr="004F0B1C">
              <w:rPr>
                <w:rFonts w:ascii="KaiTi" w:eastAsia="KaiTi" w:hAnsi="KaiTi" w:hint="eastAsia"/>
                <w:sz w:val="20"/>
                <w:szCs w:val="20"/>
                <w:lang w:val="en-US" w:eastAsia="zh-CN"/>
              </w:rPr>
              <w:t>维修行业符合供资条件的剩余氢氟碳化物消费量削减数</w:t>
            </w:r>
          </w:p>
        </w:tc>
        <w:tc>
          <w:tcPr>
            <w:tcW w:w="891" w:type="pct"/>
            <w:tcBorders>
              <w:top w:val="single" w:sz="4" w:space="0" w:color="auto"/>
              <w:left w:val="nil"/>
              <w:bottom w:val="single" w:sz="4" w:space="0" w:color="auto"/>
              <w:right w:val="single" w:sz="4" w:space="0" w:color="auto"/>
            </w:tcBorders>
            <w:hideMark/>
          </w:tcPr>
          <w:p w14:paraId="7FDA9A1F" w14:textId="7CE9170A" w:rsidR="004E08EE" w:rsidRPr="004F0B1C" w:rsidRDefault="008F1450" w:rsidP="00985743">
            <w:pPr>
              <w:spacing w:before="20" w:after="20"/>
              <w:jc w:val="left"/>
              <w:rPr>
                <w:rFonts w:ascii="KaiTi" w:eastAsia="KaiTi" w:hAnsi="KaiTi"/>
                <w:sz w:val="20"/>
                <w:szCs w:val="20"/>
                <w:lang w:eastAsia="en-CA"/>
              </w:rPr>
            </w:pPr>
            <w:r w:rsidRPr="004F0B1C">
              <w:rPr>
                <w:rFonts w:ascii="KaiTi" w:eastAsia="KaiTi" w:hAnsi="KaiTi"/>
                <w:sz w:val="20"/>
                <w:szCs w:val="20"/>
                <w:lang w:eastAsia="en-CA"/>
              </w:rPr>
              <w:t>二氧化碳当量吨</w:t>
            </w:r>
          </w:p>
        </w:tc>
        <w:tc>
          <w:tcPr>
            <w:tcW w:w="935" w:type="pct"/>
            <w:tcBorders>
              <w:top w:val="single" w:sz="4" w:space="0" w:color="auto"/>
              <w:left w:val="nil"/>
              <w:bottom w:val="single" w:sz="4" w:space="0" w:color="auto"/>
              <w:right w:val="single" w:sz="4" w:space="0" w:color="auto"/>
            </w:tcBorders>
            <w:noWrap/>
            <w:hideMark/>
          </w:tcPr>
          <w:p w14:paraId="0057978B" w14:textId="0CC99B81" w:rsidR="004E08EE" w:rsidRPr="004F0B1C" w:rsidRDefault="008616A5" w:rsidP="00985743">
            <w:pPr>
              <w:spacing w:before="20" w:after="20"/>
              <w:jc w:val="right"/>
              <w:rPr>
                <w:i/>
                <w:iCs/>
                <w:sz w:val="20"/>
                <w:szCs w:val="20"/>
                <w:lang w:eastAsia="en-CA"/>
              </w:rPr>
            </w:pPr>
            <w:r w:rsidRPr="004F0B1C">
              <w:rPr>
                <w:sz w:val="20"/>
                <w:szCs w:val="20"/>
              </w:rPr>
              <w:t>316,926</w:t>
            </w:r>
          </w:p>
        </w:tc>
      </w:tr>
      <w:tr w:rsidR="004F0B1C" w:rsidRPr="004F0B1C" w14:paraId="34998784" w14:textId="77777777" w:rsidTr="00501419">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087CBE34" w14:textId="08400816" w:rsidR="0040175B" w:rsidRPr="004F0B1C" w:rsidRDefault="00234EFA" w:rsidP="00985743">
            <w:pPr>
              <w:spacing w:before="20" w:after="20"/>
              <w:jc w:val="center"/>
              <w:rPr>
                <w:rFonts w:ascii="SimHei" w:eastAsia="SimHei" w:hAnsi="SimHei"/>
                <w:bCs/>
                <w:sz w:val="20"/>
                <w:szCs w:val="20"/>
              </w:rPr>
            </w:pPr>
            <w:r w:rsidRPr="004F0B1C">
              <w:rPr>
                <w:rFonts w:ascii="SimHei" w:eastAsia="SimHei" w:hAnsi="SimHei" w:hint="eastAsia"/>
                <w:bCs/>
                <w:sz w:val="20"/>
                <w:szCs w:val="20"/>
                <w:lang w:eastAsia="zh-CN"/>
              </w:rPr>
              <w:t>目标</w:t>
            </w:r>
          </w:p>
        </w:tc>
      </w:tr>
      <w:tr w:rsidR="004F0B1C" w:rsidRPr="004F0B1C" w14:paraId="770E9270" w14:textId="77777777" w:rsidTr="00234EFA">
        <w:trPr>
          <w:trHeight w:val="251"/>
        </w:trPr>
        <w:tc>
          <w:tcPr>
            <w:tcW w:w="3174" w:type="pct"/>
            <w:tcBorders>
              <w:top w:val="single" w:sz="4" w:space="0" w:color="auto"/>
              <w:left w:val="single" w:sz="4" w:space="0" w:color="auto"/>
              <w:bottom w:val="single" w:sz="4" w:space="0" w:color="auto"/>
              <w:right w:val="single" w:sz="4" w:space="0" w:color="auto"/>
            </w:tcBorders>
            <w:hideMark/>
          </w:tcPr>
          <w:p w14:paraId="00F09665" w14:textId="31CB67B5" w:rsidR="004E08EE" w:rsidRPr="004F0B1C" w:rsidRDefault="004E08EE" w:rsidP="00985743">
            <w:pPr>
              <w:spacing w:before="20" w:after="20"/>
              <w:jc w:val="left"/>
              <w:rPr>
                <w:sz w:val="20"/>
                <w:szCs w:val="20"/>
                <w:lang w:eastAsia="en-CA"/>
              </w:rPr>
            </w:pPr>
            <w:r w:rsidRPr="004F0B1C">
              <w:rPr>
                <w:sz w:val="20"/>
                <w:szCs w:val="20"/>
                <w:lang w:eastAsia="en-CA"/>
              </w:rPr>
              <w:t>2029</w:t>
            </w:r>
            <w:r w:rsidR="00234EFA" w:rsidRPr="004F0B1C">
              <w:rPr>
                <w:rFonts w:hint="eastAsia"/>
                <w:sz w:val="20"/>
                <w:szCs w:val="20"/>
                <w:lang w:eastAsia="zh-CN"/>
              </w:rPr>
              <w:t>年目标</w:t>
            </w:r>
          </w:p>
        </w:tc>
        <w:tc>
          <w:tcPr>
            <w:tcW w:w="891" w:type="pct"/>
            <w:tcBorders>
              <w:top w:val="single" w:sz="4" w:space="0" w:color="auto"/>
              <w:left w:val="nil"/>
              <w:bottom w:val="single" w:sz="4" w:space="0" w:color="auto"/>
              <w:right w:val="single" w:sz="4" w:space="0" w:color="auto"/>
            </w:tcBorders>
            <w:hideMark/>
          </w:tcPr>
          <w:p w14:paraId="28C64017" w14:textId="690C8CB1" w:rsidR="004E08EE" w:rsidRPr="004F0B1C" w:rsidRDefault="008F1450" w:rsidP="00985743">
            <w:pPr>
              <w:spacing w:before="20" w:after="20"/>
              <w:jc w:val="left"/>
              <w:rPr>
                <w:sz w:val="20"/>
                <w:szCs w:val="20"/>
                <w:lang w:eastAsia="en-CA"/>
              </w:rPr>
            </w:pPr>
            <w:r w:rsidRPr="004F0B1C">
              <w:rPr>
                <w:sz w:val="20"/>
                <w:szCs w:val="20"/>
                <w:lang w:eastAsia="en-CA"/>
              </w:rPr>
              <w:t>二氧化碳当量吨</w:t>
            </w:r>
          </w:p>
        </w:tc>
        <w:tc>
          <w:tcPr>
            <w:tcW w:w="935" w:type="pct"/>
            <w:tcBorders>
              <w:top w:val="single" w:sz="4" w:space="0" w:color="auto"/>
              <w:left w:val="nil"/>
              <w:bottom w:val="single" w:sz="4" w:space="0" w:color="auto"/>
              <w:right w:val="single" w:sz="4" w:space="0" w:color="auto"/>
            </w:tcBorders>
            <w:noWrap/>
            <w:vAlign w:val="bottom"/>
            <w:hideMark/>
          </w:tcPr>
          <w:p w14:paraId="589569F4" w14:textId="660D2C2D" w:rsidR="004E08EE" w:rsidRPr="004F0B1C" w:rsidRDefault="00A72CE0" w:rsidP="00985743">
            <w:pPr>
              <w:spacing w:before="20" w:after="20"/>
              <w:jc w:val="right"/>
              <w:rPr>
                <w:sz w:val="20"/>
                <w:szCs w:val="20"/>
                <w:lang w:eastAsia="en-CA"/>
              </w:rPr>
            </w:pPr>
            <w:r w:rsidRPr="004F0B1C">
              <w:rPr>
                <w:sz w:val="20"/>
                <w:szCs w:val="20"/>
              </w:rPr>
              <w:t>1</w:t>
            </w:r>
            <w:r w:rsidR="00145D3F" w:rsidRPr="004F0B1C">
              <w:rPr>
                <w:sz w:val="20"/>
                <w:szCs w:val="20"/>
              </w:rPr>
              <w:t>,510,050</w:t>
            </w:r>
          </w:p>
        </w:tc>
      </w:tr>
    </w:tbl>
    <w:p w14:paraId="29866E9F" w14:textId="5AA7217A" w:rsidR="005E518F" w:rsidRPr="004F0B1C" w:rsidRDefault="005E518F" w:rsidP="00985743">
      <w:pPr>
        <w:keepNext/>
        <w:spacing w:after="240"/>
        <w:rPr>
          <w:sz w:val="18"/>
          <w:szCs w:val="18"/>
          <w:lang w:eastAsia="zh-CN"/>
        </w:rPr>
      </w:pPr>
      <w:r w:rsidRPr="004F0B1C">
        <w:rPr>
          <w:sz w:val="18"/>
          <w:szCs w:val="18"/>
          <w:lang w:eastAsia="zh-CN"/>
        </w:rPr>
        <w:t>*</w:t>
      </w:r>
      <w:r w:rsidR="00137D09" w:rsidRPr="004F0B1C">
        <w:rPr>
          <w:sz w:val="18"/>
          <w:szCs w:val="18"/>
          <w:lang w:eastAsia="zh-CN"/>
        </w:rPr>
        <w:tab/>
      </w:r>
      <w:r w:rsidR="00137D09" w:rsidRPr="004F0B1C">
        <w:rPr>
          <w:rFonts w:hint="eastAsia"/>
          <w:sz w:val="18"/>
          <w:szCs w:val="18"/>
          <w:lang w:eastAsia="zh-CN"/>
        </w:rPr>
        <w:t>在修订了</w:t>
      </w:r>
      <w:r w:rsidR="00137D09" w:rsidRPr="004F0B1C">
        <w:rPr>
          <w:rFonts w:hint="eastAsia"/>
          <w:sz w:val="18"/>
          <w:szCs w:val="18"/>
          <w:lang w:eastAsia="zh-CN"/>
        </w:rPr>
        <w:t xml:space="preserve">2020 </w:t>
      </w:r>
      <w:r w:rsidR="00137D09" w:rsidRPr="004F0B1C">
        <w:rPr>
          <w:sz w:val="18"/>
          <w:szCs w:val="18"/>
          <w:lang w:eastAsia="zh-CN"/>
        </w:rPr>
        <w:t>–</w:t>
      </w:r>
      <w:r w:rsidR="00137D09" w:rsidRPr="004F0B1C">
        <w:rPr>
          <w:rFonts w:hint="eastAsia"/>
          <w:sz w:val="18"/>
          <w:szCs w:val="18"/>
          <w:lang w:eastAsia="zh-CN"/>
        </w:rPr>
        <w:t xml:space="preserve"> 2022</w:t>
      </w:r>
      <w:r w:rsidR="00137D09" w:rsidRPr="004F0B1C">
        <w:rPr>
          <w:rFonts w:hint="eastAsia"/>
          <w:sz w:val="18"/>
          <w:szCs w:val="18"/>
          <w:lang w:eastAsia="zh-CN"/>
        </w:rPr>
        <w:t>年国家方案数据之后对数字进行了调整。</w:t>
      </w:r>
    </w:p>
    <w:p w14:paraId="0514BE4A" w14:textId="796F5171" w:rsidR="004E08EE" w:rsidRPr="004F0B1C" w:rsidRDefault="00551258" w:rsidP="00985743">
      <w:pPr>
        <w:keepNext/>
        <w:spacing w:before="240" w:after="240"/>
        <w:rPr>
          <w:rFonts w:ascii="KaiTi" w:eastAsia="KaiTi" w:hAnsi="KaiTi"/>
          <w:sz w:val="24"/>
        </w:rPr>
      </w:pPr>
      <w:r w:rsidRPr="004F0B1C">
        <w:rPr>
          <w:rFonts w:ascii="KaiTi" w:eastAsia="KaiTi" w:hAnsi="KaiTi" w:hint="eastAsia"/>
          <w:sz w:val="24"/>
          <w:lang w:val="en-US"/>
        </w:rPr>
        <w:t>项目管理机构</w:t>
      </w:r>
    </w:p>
    <w:p w14:paraId="07D4CA11" w14:textId="5C7E68CF" w:rsidR="004E08EE" w:rsidRPr="004F0B1C" w:rsidRDefault="00551258" w:rsidP="00985743">
      <w:pPr>
        <w:pStyle w:val="Heading1"/>
        <w:tabs>
          <w:tab w:val="clear" w:pos="0"/>
        </w:tabs>
        <w:rPr>
          <w:sz w:val="24"/>
          <w:u w:val="single"/>
          <w:lang w:eastAsia="zh-CN"/>
        </w:rPr>
      </w:pPr>
      <w:r w:rsidRPr="004F0B1C">
        <w:rPr>
          <w:rFonts w:hint="eastAsia"/>
          <w:sz w:val="24"/>
          <w:lang w:val="en-US" w:eastAsia="zh-CN"/>
        </w:rPr>
        <w:t>经商定，基加利执行计划第一阶段项目管理机构（</w:t>
      </w:r>
      <w:r w:rsidRPr="004F0B1C">
        <w:rPr>
          <w:rFonts w:hint="eastAsia"/>
          <w:sz w:val="24"/>
          <w:lang w:val="en-US" w:eastAsia="zh-CN"/>
        </w:rPr>
        <w:t>PMU</w:t>
      </w:r>
      <w:r w:rsidRPr="004F0B1C">
        <w:rPr>
          <w:rFonts w:hint="eastAsia"/>
          <w:sz w:val="24"/>
          <w:lang w:val="en-US" w:eastAsia="zh-CN"/>
        </w:rPr>
        <w:t>）的经费是</w:t>
      </w:r>
      <w:r w:rsidRPr="004F0B1C">
        <w:rPr>
          <w:rFonts w:hint="eastAsia"/>
          <w:sz w:val="24"/>
          <w:lang w:val="en-US" w:eastAsia="zh-CN"/>
        </w:rPr>
        <w:t xml:space="preserve">75,000 </w:t>
      </w:r>
      <w:r w:rsidRPr="004F0B1C">
        <w:rPr>
          <w:rFonts w:hint="eastAsia"/>
          <w:sz w:val="24"/>
          <w:lang w:val="en-US" w:eastAsia="zh-CN"/>
        </w:rPr>
        <w:t>美元，相当于项目费用的</w:t>
      </w:r>
      <w:r w:rsidRPr="004F0B1C">
        <w:rPr>
          <w:rFonts w:hint="eastAsia"/>
          <w:sz w:val="24"/>
          <w:lang w:val="en-US" w:eastAsia="zh-CN"/>
        </w:rPr>
        <w:t xml:space="preserve"> 10%</w:t>
      </w:r>
      <w:r w:rsidRPr="004F0B1C">
        <w:rPr>
          <w:rFonts w:hint="eastAsia"/>
          <w:sz w:val="24"/>
          <w:lang w:val="en-US" w:eastAsia="zh-CN"/>
        </w:rPr>
        <w:t>。</w:t>
      </w:r>
    </w:p>
    <w:p w14:paraId="0958B5F6" w14:textId="18CB205D" w:rsidR="0070038F" w:rsidRPr="004F0B1C" w:rsidRDefault="00551258" w:rsidP="00985743">
      <w:pPr>
        <w:keepNext/>
        <w:spacing w:after="240"/>
        <w:rPr>
          <w:sz w:val="24"/>
        </w:rPr>
      </w:pPr>
      <w:r w:rsidRPr="004F0B1C">
        <w:rPr>
          <w:rFonts w:hint="eastAsia"/>
          <w:sz w:val="24"/>
          <w:u w:val="single"/>
          <w:lang w:val="en-US"/>
        </w:rPr>
        <w:t>项目总费用</w:t>
      </w:r>
    </w:p>
    <w:p w14:paraId="1FFD07B9" w14:textId="32F3D4C6" w:rsidR="00464DEF" w:rsidRPr="004F0B1C" w:rsidRDefault="00551258" w:rsidP="00985743">
      <w:pPr>
        <w:pStyle w:val="Heading1"/>
        <w:tabs>
          <w:tab w:val="clear" w:pos="0"/>
        </w:tabs>
        <w:rPr>
          <w:sz w:val="24"/>
          <w:lang w:eastAsia="zh-CN"/>
        </w:rPr>
      </w:pPr>
      <w:r w:rsidRPr="004F0B1C">
        <w:rPr>
          <w:rFonts w:hint="eastAsia"/>
          <w:sz w:val="24"/>
          <w:lang w:val="en-US" w:eastAsia="zh-CN"/>
        </w:rPr>
        <w:t>几内亚基加利执行计划第一阶段的总费用为</w:t>
      </w:r>
      <w:r w:rsidRPr="004F0B1C">
        <w:rPr>
          <w:rFonts w:hint="eastAsia"/>
          <w:sz w:val="24"/>
          <w:lang w:val="en-US" w:eastAsia="zh-CN"/>
        </w:rPr>
        <w:t xml:space="preserve"> 825,000 </w:t>
      </w:r>
      <w:r w:rsidRPr="004F0B1C">
        <w:rPr>
          <w:rFonts w:hint="eastAsia"/>
          <w:sz w:val="24"/>
          <w:lang w:val="en-US" w:eastAsia="zh-CN"/>
        </w:rPr>
        <w:t>美元，用于把该国符合供资条件的氢氟碳化物消费量减少</w:t>
      </w:r>
      <w:r w:rsidRPr="004F0B1C">
        <w:rPr>
          <w:rFonts w:hint="eastAsia"/>
          <w:sz w:val="24"/>
          <w:lang w:val="en-US" w:eastAsia="zh-CN"/>
        </w:rPr>
        <w:t xml:space="preserve"> 316,926 </w:t>
      </w:r>
      <w:r w:rsidRPr="004F0B1C">
        <w:rPr>
          <w:rFonts w:hint="eastAsia"/>
          <w:sz w:val="24"/>
          <w:lang w:val="en-US" w:eastAsia="zh-CN"/>
        </w:rPr>
        <w:t>二氧化碳当量吨，如上文表</w:t>
      </w:r>
      <w:r w:rsidRPr="004F0B1C">
        <w:rPr>
          <w:rFonts w:hint="eastAsia"/>
          <w:sz w:val="24"/>
          <w:lang w:val="en-US" w:eastAsia="zh-CN"/>
        </w:rPr>
        <w:t xml:space="preserve"> 8 </w:t>
      </w:r>
      <w:r w:rsidRPr="004F0B1C">
        <w:rPr>
          <w:rFonts w:hint="eastAsia"/>
          <w:sz w:val="24"/>
          <w:lang w:val="en-US" w:eastAsia="zh-CN"/>
        </w:rPr>
        <w:t>所示。虽然总体预算没有任何改动，但商定重新分配或增加项目产出如下：</w:t>
      </w:r>
    </w:p>
    <w:p w14:paraId="649ABFE2" w14:textId="453D9CDB" w:rsidR="00464DEF" w:rsidRPr="004F0B1C" w:rsidRDefault="00551258" w:rsidP="00551258">
      <w:pPr>
        <w:pStyle w:val="Heading2"/>
        <w:tabs>
          <w:tab w:val="clear" w:pos="0"/>
        </w:tabs>
        <w:ind w:left="980" w:hanging="490"/>
        <w:rPr>
          <w:sz w:val="24"/>
          <w:lang w:eastAsia="zh-CN"/>
        </w:rPr>
      </w:pPr>
      <w:r w:rsidRPr="004F0B1C">
        <w:rPr>
          <w:rFonts w:eastAsia="KaiTi"/>
          <w:sz w:val="24"/>
          <w:lang w:eastAsia="zh-CN"/>
        </w:rPr>
        <w:t>组成部分</w:t>
      </w:r>
      <w:r w:rsidR="00464DEF" w:rsidRPr="004F0B1C">
        <w:rPr>
          <w:rFonts w:eastAsia="KaiTi"/>
          <w:sz w:val="24"/>
          <w:lang w:eastAsia="zh-CN"/>
        </w:rPr>
        <w:t>1</w:t>
      </w:r>
      <w:r w:rsidRPr="004F0B1C">
        <w:rPr>
          <w:rFonts w:eastAsia="KaiTi" w:hint="eastAsia"/>
          <w:sz w:val="24"/>
          <w:lang w:eastAsia="zh-CN"/>
        </w:rPr>
        <w:t>：</w:t>
      </w:r>
      <w:r w:rsidR="00A06F40" w:rsidRPr="004F0B1C">
        <w:rPr>
          <w:rFonts w:hint="eastAsia"/>
          <w:sz w:val="24"/>
          <w:lang w:val="en-US" w:eastAsia="zh-CN"/>
        </w:rPr>
        <w:t>重新分配拟议用于氢氟碳化物调查的</w:t>
      </w:r>
      <w:r w:rsidR="00A06F40" w:rsidRPr="004F0B1C">
        <w:rPr>
          <w:rFonts w:hint="eastAsia"/>
          <w:sz w:val="24"/>
          <w:lang w:val="en-US" w:eastAsia="zh-CN"/>
        </w:rPr>
        <w:t xml:space="preserve"> 15,000 </w:t>
      </w:r>
      <w:r w:rsidR="00A06F40" w:rsidRPr="004F0B1C">
        <w:rPr>
          <w:rFonts w:hint="eastAsia"/>
          <w:sz w:val="24"/>
          <w:lang w:val="en-US" w:eastAsia="zh-CN"/>
        </w:rPr>
        <w:t>美元，改用于关于实施含氢氟碳化物家用和商用独立冰箱进口禁令的可行性研究；将接受培训的海关和执法人员人数从</w:t>
      </w:r>
      <w:r w:rsidR="00A06F40" w:rsidRPr="004F0B1C">
        <w:rPr>
          <w:rFonts w:hint="eastAsia"/>
          <w:sz w:val="24"/>
          <w:lang w:val="en-US" w:eastAsia="zh-CN"/>
        </w:rPr>
        <w:t xml:space="preserve"> 250 </w:t>
      </w:r>
      <w:r w:rsidR="00A06F40" w:rsidRPr="004F0B1C">
        <w:rPr>
          <w:rFonts w:hint="eastAsia"/>
          <w:sz w:val="24"/>
          <w:lang w:val="en-US" w:eastAsia="zh-CN"/>
        </w:rPr>
        <w:t>人增加到</w:t>
      </w:r>
      <w:r w:rsidR="00A06F40" w:rsidRPr="004F0B1C">
        <w:rPr>
          <w:rFonts w:hint="eastAsia"/>
          <w:sz w:val="24"/>
          <w:lang w:val="en-US" w:eastAsia="zh-CN"/>
        </w:rPr>
        <w:t xml:space="preserve"> 350 </w:t>
      </w:r>
      <w:r w:rsidR="00A06F40" w:rsidRPr="004F0B1C">
        <w:rPr>
          <w:rFonts w:hint="eastAsia"/>
          <w:sz w:val="24"/>
          <w:lang w:val="en-US" w:eastAsia="zh-CN"/>
        </w:rPr>
        <w:t>人；</w:t>
      </w:r>
    </w:p>
    <w:p w14:paraId="68D84CD4" w14:textId="32E67FAF" w:rsidR="00464DEF" w:rsidRPr="004F0B1C" w:rsidRDefault="00551258" w:rsidP="00551258">
      <w:pPr>
        <w:pStyle w:val="Heading2"/>
        <w:tabs>
          <w:tab w:val="clear" w:pos="0"/>
        </w:tabs>
        <w:ind w:left="980" w:hanging="490"/>
        <w:rPr>
          <w:sz w:val="24"/>
          <w:lang w:eastAsia="zh-CN"/>
        </w:rPr>
      </w:pPr>
      <w:r w:rsidRPr="004F0B1C">
        <w:rPr>
          <w:rFonts w:eastAsia="KaiTi"/>
          <w:sz w:val="24"/>
          <w:lang w:eastAsia="zh-CN"/>
        </w:rPr>
        <w:t>组成部分</w:t>
      </w:r>
      <w:r w:rsidRPr="004F0B1C">
        <w:rPr>
          <w:rFonts w:eastAsia="KaiTi" w:hint="eastAsia"/>
          <w:sz w:val="24"/>
          <w:lang w:eastAsia="zh-CN"/>
        </w:rPr>
        <w:t>2</w:t>
      </w:r>
      <w:r w:rsidRPr="004F0B1C">
        <w:rPr>
          <w:rFonts w:eastAsia="KaiTi" w:hint="eastAsia"/>
          <w:sz w:val="24"/>
          <w:lang w:eastAsia="zh-CN"/>
        </w:rPr>
        <w:t>：</w:t>
      </w:r>
      <w:r w:rsidR="00A06F40" w:rsidRPr="004F0B1C">
        <w:rPr>
          <w:rFonts w:hint="eastAsia"/>
          <w:sz w:val="24"/>
          <w:lang w:val="en-US" w:eastAsia="zh-CN"/>
        </w:rPr>
        <w:t>培训技师人数从</w:t>
      </w:r>
      <w:r w:rsidR="00A06F40" w:rsidRPr="004F0B1C">
        <w:rPr>
          <w:rFonts w:hint="eastAsia"/>
          <w:sz w:val="24"/>
          <w:lang w:val="en-US" w:eastAsia="zh-CN"/>
        </w:rPr>
        <w:t xml:space="preserve"> 600 </w:t>
      </w:r>
      <w:r w:rsidR="00A06F40" w:rsidRPr="004F0B1C">
        <w:rPr>
          <w:rFonts w:hint="eastAsia"/>
          <w:sz w:val="24"/>
          <w:lang w:val="en-US" w:eastAsia="zh-CN"/>
        </w:rPr>
        <w:t>人增加到</w:t>
      </w:r>
      <w:r w:rsidR="00A06F40" w:rsidRPr="004F0B1C">
        <w:rPr>
          <w:rFonts w:hint="eastAsia"/>
          <w:sz w:val="24"/>
          <w:lang w:val="en-US" w:eastAsia="zh-CN"/>
        </w:rPr>
        <w:t xml:space="preserve"> 800 </w:t>
      </w:r>
      <w:r w:rsidR="00A06F40" w:rsidRPr="004F0B1C">
        <w:rPr>
          <w:rFonts w:hint="eastAsia"/>
          <w:sz w:val="24"/>
          <w:lang w:val="en-US" w:eastAsia="zh-CN"/>
        </w:rPr>
        <w:t>人；</w:t>
      </w:r>
    </w:p>
    <w:p w14:paraId="122B8785" w14:textId="1DF8B98A" w:rsidR="00C33E10" w:rsidRPr="004F0B1C" w:rsidRDefault="00551258" w:rsidP="00551258">
      <w:pPr>
        <w:pStyle w:val="Heading2"/>
        <w:tabs>
          <w:tab w:val="clear" w:pos="0"/>
        </w:tabs>
        <w:spacing w:after="0"/>
        <w:ind w:left="980" w:hanging="490"/>
        <w:rPr>
          <w:sz w:val="24"/>
          <w:lang w:eastAsia="zh-CN"/>
        </w:rPr>
      </w:pPr>
      <w:r w:rsidRPr="004F0B1C">
        <w:rPr>
          <w:rFonts w:eastAsia="KaiTi"/>
          <w:sz w:val="24"/>
          <w:lang w:eastAsia="zh-CN"/>
        </w:rPr>
        <w:t>组成部分</w:t>
      </w:r>
      <w:r w:rsidRPr="004F0B1C">
        <w:rPr>
          <w:rFonts w:eastAsia="KaiTi" w:hint="eastAsia"/>
          <w:sz w:val="24"/>
          <w:lang w:eastAsia="zh-CN"/>
        </w:rPr>
        <w:t>3</w:t>
      </w:r>
      <w:r w:rsidRPr="004F0B1C">
        <w:rPr>
          <w:rFonts w:eastAsia="KaiTi" w:hint="eastAsia"/>
          <w:sz w:val="24"/>
          <w:lang w:eastAsia="zh-CN"/>
        </w:rPr>
        <w:t>：</w:t>
      </w:r>
      <w:r w:rsidR="001064A2" w:rsidRPr="004F0B1C">
        <w:rPr>
          <w:rFonts w:hint="eastAsia"/>
          <w:sz w:val="24"/>
          <w:lang w:val="en-US" w:eastAsia="zh-CN"/>
        </w:rPr>
        <w:t>示范项目中的迷你型分体空调机数目从</w:t>
      </w:r>
      <w:r w:rsidR="001064A2" w:rsidRPr="004F0B1C">
        <w:rPr>
          <w:rFonts w:hint="eastAsia"/>
          <w:sz w:val="24"/>
          <w:lang w:val="en-US" w:eastAsia="zh-CN"/>
        </w:rPr>
        <w:t xml:space="preserve"> 200 </w:t>
      </w:r>
      <w:r w:rsidR="001064A2" w:rsidRPr="004F0B1C">
        <w:rPr>
          <w:rFonts w:hint="eastAsia"/>
          <w:sz w:val="24"/>
          <w:lang w:val="en-US" w:eastAsia="zh-CN"/>
        </w:rPr>
        <w:t>台增加到</w:t>
      </w:r>
      <w:r w:rsidR="001064A2" w:rsidRPr="004F0B1C">
        <w:rPr>
          <w:rFonts w:hint="eastAsia"/>
          <w:sz w:val="24"/>
          <w:lang w:val="en-US" w:eastAsia="zh-CN"/>
        </w:rPr>
        <w:t xml:space="preserve"> 300 </w:t>
      </w:r>
      <w:r w:rsidR="001064A2" w:rsidRPr="004F0B1C">
        <w:rPr>
          <w:rFonts w:hint="eastAsia"/>
          <w:sz w:val="24"/>
          <w:lang w:val="en-US" w:eastAsia="zh-CN"/>
        </w:rPr>
        <w:t>台；工业制冷示范项目中的一体式空调机数目从</w:t>
      </w:r>
      <w:r w:rsidR="001064A2" w:rsidRPr="004F0B1C">
        <w:rPr>
          <w:rFonts w:hint="eastAsia"/>
          <w:sz w:val="24"/>
          <w:lang w:val="en-US" w:eastAsia="zh-CN"/>
        </w:rPr>
        <w:t xml:space="preserve"> 2 </w:t>
      </w:r>
      <w:r w:rsidR="001064A2" w:rsidRPr="004F0B1C">
        <w:rPr>
          <w:rFonts w:hint="eastAsia"/>
          <w:sz w:val="24"/>
          <w:lang w:val="en-US" w:eastAsia="zh-CN"/>
        </w:rPr>
        <w:t>台增加到</w:t>
      </w:r>
      <w:r w:rsidR="001064A2" w:rsidRPr="004F0B1C">
        <w:rPr>
          <w:rFonts w:hint="eastAsia"/>
          <w:sz w:val="24"/>
          <w:lang w:val="en-US" w:eastAsia="zh-CN"/>
        </w:rPr>
        <w:t xml:space="preserve"> 3 </w:t>
      </w:r>
      <w:r w:rsidR="001064A2" w:rsidRPr="004F0B1C">
        <w:rPr>
          <w:rFonts w:hint="eastAsia"/>
          <w:sz w:val="24"/>
          <w:lang w:val="en-US" w:eastAsia="zh-CN"/>
        </w:rPr>
        <w:t>台。</w:t>
      </w:r>
    </w:p>
    <w:p w14:paraId="558DC3F7" w14:textId="67B2425A" w:rsidR="0070038F" w:rsidRPr="004F0B1C" w:rsidRDefault="00D75396" w:rsidP="00985743">
      <w:pPr>
        <w:pStyle w:val="Heading1"/>
        <w:tabs>
          <w:tab w:val="clear" w:pos="0"/>
        </w:tabs>
        <w:spacing w:before="240"/>
        <w:rPr>
          <w:sz w:val="24"/>
          <w:lang w:eastAsia="zh-CN"/>
        </w:rPr>
      </w:pPr>
      <w:r w:rsidRPr="004F0B1C">
        <w:rPr>
          <w:rFonts w:hint="eastAsia"/>
          <w:sz w:val="24"/>
          <w:lang w:val="en-US" w:eastAsia="zh-CN"/>
        </w:rPr>
        <w:t>基加利执行计划第一阶段将按提交的方案分三次付款实施，商定把第二次付款的</w:t>
      </w:r>
      <w:r w:rsidRPr="004F0B1C">
        <w:rPr>
          <w:rFonts w:hint="eastAsia"/>
          <w:sz w:val="24"/>
          <w:lang w:val="en-US" w:eastAsia="zh-CN"/>
        </w:rPr>
        <w:t xml:space="preserve"> 56,650 </w:t>
      </w:r>
      <w:r w:rsidRPr="004F0B1C">
        <w:rPr>
          <w:rFonts w:hint="eastAsia"/>
          <w:sz w:val="24"/>
          <w:lang w:val="en-US" w:eastAsia="zh-CN"/>
        </w:rPr>
        <w:t>美元（组成部分</w:t>
      </w:r>
      <w:r w:rsidRPr="004F0B1C">
        <w:rPr>
          <w:rFonts w:hint="eastAsia"/>
          <w:sz w:val="24"/>
          <w:lang w:val="en-US" w:eastAsia="zh-CN"/>
        </w:rPr>
        <w:t>3</w:t>
      </w:r>
      <w:r w:rsidRPr="004F0B1C">
        <w:rPr>
          <w:sz w:val="24"/>
          <w:lang w:val="en-US" w:eastAsia="zh-CN"/>
        </w:rPr>
        <w:t>中的</w:t>
      </w:r>
      <w:r w:rsidRPr="004F0B1C">
        <w:rPr>
          <w:rFonts w:hint="eastAsia"/>
          <w:sz w:val="24"/>
          <w:lang w:val="en-US" w:eastAsia="zh-CN"/>
        </w:rPr>
        <w:t xml:space="preserve"> 51,500 </w:t>
      </w:r>
      <w:r w:rsidRPr="004F0B1C">
        <w:rPr>
          <w:rFonts w:hint="eastAsia"/>
          <w:sz w:val="24"/>
          <w:lang w:val="en-US" w:eastAsia="zh-CN"/>
        </w:rPr>
        <w:t>美元，项目管理机构的</w:t>
      </w:r>
      <w:r w:rsidRPr="004F0B1C">
        <w:rPr>
          <w:rFonts w:hint="eastAsia"/>
          <w:sz w:val="24"/>
          <w:lang w:val="en-US" w:eastAsia="zh-CN"/>
        </w:rPr>
        <w:t xml:space="preserve"> 5,150 </w:t>
      </w:r>
      <w:r w:rsidRPr="004F0B1C">
        <w:rPr>
          <w:rFonts w:hint="eastAsia"/>
          <w:sz w:val="24"/>
          <w:lang w:val="en-US" w:eastAsia="zh-CN"/>
        </w:rPr>
        <w:t>美元）重新分配给第一</w:t>
      </w:r>
      <w:r w:rsidRPr="004F0B1C">
        <w:rPr>
          <w:rFonts w:hint="eastAsia"/>
          <w:sz w:val="24"/>
          <w:lang w:val="en-US" w:eastAsia="zh-CN"/>
        </w:rPr>
        <w:lastRenderedPageBreak/>
        <w:t>次付款，用于采购第一批空调机。商定的各次付款总体资金分配为：第一次付款</w:t>
      </w:r>
      <w:r w:rsidRPr="004F0B1C">
        <w:rPr>
          <w:rFonts w:hint="eastAsia"/>
          <w:sz w:val="24"/>
          <w:lang w:val="en-US" w:eastAsia="zh-CN"/>
        </w:rPr>
        <w:t>50%</w:t>
      </w:r>
      <w:r w:rsidRPr="004F0B1C">
        <w:rPr>
          <w:rFonts w:hint="eastAsia"/>
          <w:sz w:val="24"/>
          <w:lang w:val="en-US" w:eastAsia="zh-CN"/>
        </w:rPr>
        <w:t>，</w:t>
      </w:r>
      <w:r w:rsidRPr="004F0B1C">
        <w:rPr>
          <w:rFonts w:hint="eastAsia"/>
          <w:sz w:val="24"/>
          <w:lang w:val="en-US" w:eastAsia="zh-CN"/>
        </w:rPr>
        <w:t>2027</w:t>
      </w:r>
      <w:r w:rsidRPr="004F0B1C">
        <w:rPr>
          <w:rFonts w:hint="eastAsia"/>
          <w:sz w:val="24"/>
          <w:lang w:val="en-US" w:eastAsia="zh-CN"/>
        </w:rPr>
        <w:t>年给第二次付款</w:t>
      </w:r>
      <w:r w:rsidRPr="004F0B1C">
        <w:rPr>
          <w:rFonts w:hint="eastAsia"/>
          <w:sz w:val="24"/>
          <w:lang w:val="en-US" w:eastAsia="zh-CN"/>
        </w:rPr>
        <w:t>40%</w:t>
      </w:r>
      <w:r w:rsidRPr="004F0B1C">
        <w:rPr>
          <w:rFonts w:hint="eastAsia"/>
          <w:sz w:val="24"/>
          <w:lang w:val="en-US" w:eastAsia="zh-CN"/>
        </w:rPr>
        <w:t>，</w:t>
      </w:r>
      <w:r w:rsidRPr="004F0B1C">
        <w:rPr>
          <w:rFonts w:hint="eastAsia"/>
          <w:sz w:val="24"/>
          <w:lang w:val="en-US" w:eastAsia="zh-CN"/>
        </w:rPr>
        <w:t>2029</w:t>
      </w:r>
      <w:r w:rsidRPr="004F0B1C">
        <w:rPr>
          <w:rFonts w:hint="eastAsia"/>
          <w:sz w:val="24"/>
          <w:lang w:val="en-US" w:eastAsia="zh-CN"/>
        </w:rPr>
        <w:t>年给第三次付款</w:t>
      </w:r>
      <w:r w:rsidRPr="004F0B1C">
        <w:rPr>
          <w:rFonts w:hint="eastAsia"/>
          <w:sz w:val="24"/>
          <w:lang w:val="en-US" w:eastAsia="zh-CN"/>
        </w:rPr>
        <w:t>10%</w:t>
      </w:r>
      <w:r w:rsidRPr="004F0B1C">
        <w:rPr>
          <w:rFonts w:hint="eastAsia"/>
          <w:sz w:val="24"/>
          <w:lang w:val="en-US" w:eastAsia="zh-CN"/>
        </w:rPr>
        <w:t>。</w:t>
      </w:r>
    </w:p>
    <w:p w14:paraId="3AA3B2C6" w14:textId="7854B269" w:rsidR="0070038F" w:rsidRPr="004F0B1C" w:rsidRDefault="00D75396" w:rsidP="00985743">
      <w:pPr>
        <w:pStyle w:val="Heading1"/>
        <w:keepNext/>
        <w:widowControl w:val="0"/>
        <w:numPr>
          <w:ilvl w:val="0"/>
          <w:numId w:val="0"/>
        </w:numPr>
        <w:suppressAutoHyphens/>
        <w:spacing w:before="240"/>
        <w:rPr>
          <w:sz w:val="24"/>
          <w:lang w:eastAsia="zh-CN"/>
        </w:rPr>
      </w:pPr>
      <w:r w:rsidRPr="004F0B1C">
        <w:rPr>
          <w:rFonts w:hint="eastAsia"/>
          <w:sz w:val="24"/>
          <w:u w:val="single"/>
          <w:lang w:val="en-US" w:eastAsia="zh-CN"/>
        </w:rPr>
        <w:t>基加利氢氟碳化物执行计划第一次付款执行计划</w:t>
      </w:r>
    </w:p>
    <w:p w14:paraId="79013021" w14:textId="7C9B3993" w:rsidR="00B67D86" w:rsidRPr="004F0B1C" w:rsidRDefault="00F845E0" w:rsidP="00985743">
      <w:pPr>
        <w:pStyle w:val="Heading1"/>
        <w:tabs>
          <w:tab w:val="clear" w:pos="0"/>
        </w:tabs>
        <w:rPr>
          <w:sz w:val="24"/>
          <w:lang w:eastAsia="zh-CN"/>
        </w:rPr>
      </w:pPr>
      <w:r w:rsidRPr="004F0B1C">
        <w:rPr>
          <w:rFonts w:hint="eastAsia"/>
          <w:sz w:val="24"/>
          <w:lang w:val="en-US" w:eastAsia="zh-CN"/>
        </w:rPr>
        <w:t>第一次付款行动计划的费用商定为</w:t>
      </w:r>
      <w:r w:rsidRPr="004F0B1C">
        <w:rPr>
          <w:rFonts w:hint="eastAsia"/>
          <w:sz w:val="24"/>
          <w:lang w:val="en-US" w:eastAsia="zh-CN"/>
        </w:rPr>
        <w:t>411,400</w:t>
      </w:r>
      <w:r w:rsidRPr="004F0B1C">
        <w:rPr>
          <w:rFonts w:hint="eastAsia"/>
          <w:sz w:val="24"/>
          <w:lang w:val="en-US" w:eastAsia="zh-CN"/>
        </w:rPr>
        <w:t>美元，包括用于以下活动：</w:t>
      </w:r>
    </w:p>
    <w:p w14:paraId="77423DB7" w14:textId="7E385A3A" w:rsidR="00AC1ED0" w:rsidRPr="004F0B1C" w:rsidRDefault="00F845E0" w:rsidP="00F845E0">
      <w:pPr>
        <w:pStyle w:val="Heading2"/>
        <w:widowControl/>
        <w:tabs>
          <w:tab w:val="clear" w:pos="0"/>
        </w:tabs>
        <w:ind w:left="980" w:hanging="490"/>
        <w:rPr>
          <w:sz w:val="24"/>
          <w:lang w:eastAsia="zh-CN"/>
        </w:rPr>
      </w:pPr>
      <w:r w:rsidRPr="004F0B1C">
        <w:rPr>
          <w:rFonts w:ascii="KaiTi" w:eastAsia="KaiTi" w:hAnsi="KaiTi" w:hint="eastAsia"/>
          <w:sz w:val="24"/>
          <w:lang w:val="en-US" w:eastAsia="zh-CN"/>
        </w:rPr>
        <w:t>监管框架和控制机制：</w:t>
      </w:r>
      <w:r w:rsidRPr="004F0B1C">
        <w:rPr>
          <w:rFonts w:hint="eastAsia"/>
          <w:sz w:val="24"/>
          <w:lang w:val="en-US" w:eastAsia="zh-CN"/>
        </w:rPr>
        <w:t>设计和实施电子许可证和配额制度，并与利益攸关方和主管部门举行年度会议来监测该制度的实施情况；每年视察所有</w:t>
      </w:r>
      <w:r w:rsidRPr="004F0B1C">
        <w:rPr>
          <w:rFonts w:hint="eastAsia"/>
          <w:sz w:val="24"/>
          <w:lang w:val="en-US" w:eastAsia="zh-CN"/>
        </w:rPr>
        <w:t>21</w:t>
      </w:r>
      <w:r w:rsidRPr="004F0B1C">
        <w:rPr>
          <w:rFonts w:hint="eastAsia"/>
          <w:sz w:val="24"/>
          <w:lang w:val="en-US" w:eastAsia="zh-CN"/>
        </w:rPr>
        <w:t>家氢氟碳化物进口商，核查其是否遵守关于记录和报告的要求；为至少</w:t>
      </w:r>
      <w:r w:rsidRPr="004F0B1C">
        <w:rPr>
          <w:rFonts w:hint="eastAsia"/>
          <w:sz w:val="24"/>
          <w:lang w:val="en-US" w:eastAsia="zh-CN"/>
        </w:rPr>
        <w:t>130</w:t>
      </w:r>
      <w:r w:rsidRPr="004F0B1C">
        <w:rPr>
          <w:rFonts w:hint="eastAsia"/>
          <w:sz w:val="24"/>
          <w:lang w:val="en-US" w:eastAsia="zh-CN"/>
        </w:rPr>
        <w:t>名海关人员和其他执法人员提供培训；开展一项关于禁止进口和安装使用氢氟碳化物的家用冰箱和独立商用冰箱的可行性研究（环境规划署）（</w:t>
      </w:r>
      <w:r w:rsidRPr="004F0B1C">
        <w:rPr>
          <w:rFonts w:hint="eastAsia"/>
          <w:sz w:val="24"/>
          <w:lang w:val="en-US" w:eastAsia="zh-CN"/>
        </w:rPr>
        <w:t>85,000</w:t>
      </w:r>
      <w:r w:rsidRPr="004F0B1C">
        <w:rPr>
          <w:rFonts w:hint="eastAsia"/>
          <w:sz w:val="24"/>
          <w:lang w:val="en-US" w:eastAsia="zh-CN"/>
        </w:rPr>
        <w:t>美元）；</w:t>
      </w:r>
    </w:p>
    <w:p w14:paraId="3DA04D96" w14:textId="6ABC28E1" w:rsidR="00B67D86" w:rsidRPr="004F0B1C" w:rsidRDefault="00221AAB" w:rsidP="00F845E0">
      <w:pPr>
        <w:pStyle w:val="Heading2"/>
        <w:widowControl/>
        <w:tabs>
          <w:tab w:val="clear" w:pos="0"/>
        </w:tabs>
        <w:ind w:left="980" w:hanging="490"/>
        <w:rPr>
          <w:sz w:val="24"/>
          <w:lang w:eastAsia="zh-CN"/>
        </w:rPr>
      </w:pPr>
      <w:r w:rsidRPr="004F0B1C">
        <w:rPr>
          <w:rFonts w:ascii="KaiTi" w:eastAsia="KaiTi" w:hAnsi="KaiTi" w:hint="eastAsia"/>
          <w:sz w:val="24"/>
          <w:lang w:val="en-US" w:eastAsia="zh-CN"/>
        </w:rPr>
        <w:t>能力建设：</w:t>
      </w:r>
      <w:r w:rsidRPr="004F0B1C">
        <w:rPr>
          <w:rFonts w:hint="eastAsia"/>
          <w:sz w:val="24"/>
          <w:lang w:val="en-US" w:eastAsia="zh-CN"/>
        </w:rPr>
        <w:t>加强行业协会（每年两次会议）；加强妇女行业协会（每年一次会议）；制定移动空调</w:t>
      </w:r>
      <w:r w:rsidR="00C225AF">
        <w:rPr>
          <w:rFonts w:hint="eastAsia"/>
          <w:sz w:val="24"/>
          <w:lang w:val="en-US" w:eastAsia="zh-CN"/>
        </w:rPr>
        <w:t>操作</w:t>
      </w:r>
      <w:r w:rsidRPr="004F0B1C">
        <w:rPr>
          <w:rFonts w:hint="eastAsia"/>
          <w:sz w:val="24"/>
          <w:lang w:val="en-US" w:eastAsia="zh-CN"/>
        </w:rPr>
        <w:t>守则，并制定制冷和空调以及移动空调培训课程；培训至少</w:t>
      </w:r>
      <w:r w:rsidRPr="004F0B1C">
        <w:rPr>
          <w:rFonts w:hint="eastAsia"/>
          <w:sz w:val="24"/>
          <w:lang w:val="en-US" w:eastAsia="zh-CN"/>
        </w:rPr>
        <w:t>100</w:t>
      </w:r>
      <w:r w:rsidRPr="004F0B1C">
        <w:rPr>
          <w:rFonts w:hint="eastAsia"/>
          <w:sz w:val="24"/>
          <w:lang w:val="en-US" w:eastAsia="zh-CN"/>
        </w:rPr>
        <w:t>名移动空调技师；扩展移动空调技师认证计划；开展宣传运动（环境规划署）（</w:t>
      </w:r>
      <w:r w:rsidRPr="004F0B1C">
        <w:rPr>
          <w:sz w:val="24"/>
          <w:lang w:eastAsia="zh-CN"/>
        </w:rPr>
        <w:t>100,000</w:t>
      </w:r>
      <w:r w:rsidRPr="004F0B1C">
        <w:rPr>
          <w:rFonts w:hint="eastAsia"/>
          <w:sz w:val="24"/>
          <w:lang w:val="en-US" w:eastAsia="zh-CN"/>
        </w:rPr>
        <w:t>美元）；</w:t>
      </w:r>
    </w:p>
    <w:p w14:paraId="49CD4709" w14:textId="30028188" w:rsidR="00B67D86" w:rsidRPr="004F0B1C" w:rsidRDefault="00E0259C" w:rsidP="00F845E0">
      <w:pPr>
        <w:pStyle w:val="Heading2"/>
        <w:widowControl/>
        <w:tabs>
          <w:tab w:val="clear" w:pos="0"/>
        </w:tabs>
        <w:ind w:left="980" w:hanging="490"/>
        <w:rPr>
          <w:sz w:val="24"/>
          <w:lang w:eastAsia="zh-CN"/>
        </w:rPr>
      </w:pPr>
      <w:r w:rsidRPr="004F0B1C">
        <w:rPr>
          <w:rFonts w:ascii="KaiTi" w:eastAsia="KaiTi" w:hAnsi="KaiTi" w:hint="eastAsia"/>
          <w:sz w:val="24"/>
          <w:lang w:val="en-US" w:eastAsia="zh-CN"/>
        </w:rPr>
        <w:t>行业和跨行业项目：</w:t>
      </w:r>
      <w:r w:rsidRPr="004F0B1C">
        <w:rPr>
          <w:rFonts w:hint="eastAsia"/>
          <w:sz w:val="24"/>
          <w:lang w:val="en-US" w:eastAsia="zh-CN"/>
        </w:rPr>
        <w:t>为职业培训机构提供</w:t>
      </w:r>
      <w:r w:rsidRPr="004F0B1C">
        <w:rPr>
          <w:rFonts w:hint="eastAsia"/>
          <w:sz w:val="24"/>
          <w:lang w:val="en-US" w:eastAsia="zh-CN"/>
        </w:rPr>
        <w:t>14</w:t>
      </w:r>
      <w:r w:rsidRPr="004F0B1C">
        <w:rPr>
          <w:rFonts w:hint="eastAsia"/>
          <w:sz w:val="24"/>
          <w:lang w:val="en-US" w:eastAsia="zh-CN"/>
        </w:rPr>
        <w:t>套工具和设备；为住宅空调示范项目采购和分配</w:t>
      </w:r>
      <w:r w:rsidRPr="004F0B1C">
        <w:rPr>
          <w:rFonts w:hint="eastAsia"/>
          <w:sz w:val="24"/>
          <w:lang w:val="en-US" w:eastAsia="zh-CN"/>
        </w:rPr>
        <w:t>100</w:t>
      </w:r>
      <w:r w:rsidRPr="004F0B1C">
        <w:rPr>
          <w:rFonts w:hint="eastAsia"/>
          <w:sz w:val="24"/>
          <w:lang w:val="en-US" w:eastAsia="zh-CN"/>
        </w:rPr>
        <w:t>台空调机；遴选受援方，与利益攸关方协调，提高认识，并为工业制冷示范项目</w:t>
      </w:r>
      <w:r w:rsidRPr="004F0B1C">
        <w:rPr>
          <w:rFonts w:hint="eastAsia"/>
          <w:sz w:val="24"/>
          <w:lang w:val="en-US" w:eastAsia="zh-CN"/>
        </w:rPr>
        <w:t>R-290</w:t>
      </w:r>
      <w:r w:rsidRPr="004F0B1C">
        <w:rPr>
          <w:rFonts w:hint="eastAsia"/>
          <w:sz w:val="24"/>
          <w:lang w:val="en-US" w:eastAsia="zh-CN"/>
        </w:rPr>
        <w:t>设备的安装和维修培训奠定基础（工发组织）（</w:t>
      </w:r>
      <w:r w:rsidRPr="004F0B1C">
        <w:rPr>
          <w:sz w:val="24"/>
          <w:lang w:val="en-US" w:eastAsia="zh-CN"/>
        </w:rPr>
        <w:t>189,000</w:t>
      </w:r>
      <w:r w:rsidRPr="004F0B1C">
        <w:rPr>
          <w:rFonts w:hint="eastAsia"/>
          <w:sz w:val="24"/>
          <w:lang w:val="en-US" w:eastAsia="zh-CN"/>
        </w:rPr>
        <w:t>美元）；</w:t>
      </w:r>
    </w:p>
    <w:p w14:paraId="066E46CD" w14:textId="120CD2A8" w:rsidR="00B67D86" w:rsidRPr="004F0B1C" w:rsidRDefault="00E0259C" w:rsidP="00F845E0">
      <w:pPr>
        <w:pStyle w:val="Heading2"/>
        <w:widowControl/>
        <w:tabs>
          <w:tab w:val="clear" w:pos="0"/>
        </w:tabs>
        <w:ind w:left="980" w:hanging="490"/>
        <w:rPr>
          <w:sz w:val="24"/>
          <w:lang w:eastAsia="zh-CN"/>
        </w:rPr>
      </w:pPr>
      <w:r w:rsidRPr="004F0B1C">
        <w:rPr>
          <w:rFonts w:ascii="KaiTi" w:eastAsia="KaiTi" w:hAnsi="KaiTi" w:hint="eastAsia"/>
          <w:sz w:val="24"/>
          <w:lang w:val="en-US" w:eastAsia="zh-CN"/>
        </w:rPr>
        <w:t>项目监测：</w:t>
      </w:r>
      <w:r w:rsidRPr="004F0B1C">
        <w:rPr>
          <w:rFonts w:hint="eastAsia"/>
          <w:sz w:val="24"/>
          <w:lang w:val="en-US" w:eastAsia="zh-CN"/>
        </w:rPr>
        <w:t>国内差旅费（</w:t>
      </w:r>
      <w:r w:rsidRPr="004F0B1C">
        <w:rPr>
          <w:rFonts w:hint="eastAsia"/>
          <w:sz w:val="24"/>
          <w:lang w:val="en-US" w:eastAsia="zh-CN"/>
        </w:rPr>
        <w:t xml:space="preserve">10,000 </w:t>
      </w:r>
      <w:r w:rsidRPr="004F0B1C">
        <w:rPr>
          <w:rFonts w:hint="eastAsia"/>
          <w:sz w:val="24"/>
          <w:lang w:val="en-US" w:eastAsia="zh-CN"/>
        </w:rPr>
        <w:t>美元）、咨询人费（</w:t>
      </w:r>
      <w:r w:rsidRPr="004F0B1C">
        <w:rPr>
          <w:rFonts w:hint="eastAsia"/>
          <w:sz w:val="24"/>
          <w:lang w:val="en-US" w:eastAsia="zh-CN"/>
        </w:rPr>
        <w:t xml:space="preserve">11,500 </w:t>
      </w:r>
      <w:r w:rsidRPr="004F0B1C">
        <w:rPr>
          <w:rFonts w:hint="eastAsia"/>
          <w:sz w:val="24"/>
          <w:lang w:val="en-US" w:eastAsia="zh-CN"/>
        </w:rPr>
        <w:t>美元）、会议费（</w:t>
      </w:r>
      <w:r w:rsidRPr="004F0B1C">
        <w:rPr>
          <w:rFonts w:hint="eastAsia"/>
          <w:sz w:val="24"/>
          <w:lang w:val="en-US" w:eastAsia="zh-CN"/>
        </w:rPr>
        <w:t xml:space="preserve">10,000 </w:t>
      </w:r>
      <w:r w:rsidRPr="004F0B1C">
        <w:rPr>
          <w:rFonts w:hint="eastAsia"/>
          <w:sz w:val="24"/>
          <w:lang w:val="en-US" w:eastAsia="zh-CN"/>
        </w:rPr>
        <w:t>美元）和其他费用（</w:t>
      </w:r>
      <w:r w:rsidRPr="004F0B1C">
        <w:rPr>
          <w:rFonts w:hint="eastAsia"/>
          <w:sz w:val="24"/>
          <w:lang w:val="en-US" w:eastAsia="zh-CN"/>
        </w:rPr>
        <w:t xml:space="preserve">5,900 </w:t>
      </w:r>
      <w:r w:rsidRPr="004F0B1C">
        <w:rPr>
          <w:rFonts w:hint="eastAsia"/>
          <w:sz w:val="24"/>
          <w:lang w:val="en-US" w:eastAsia="zh-CN"/>
        </w:rPr>
        <w:t>美元）（环境规划署）（共计</w:t>
      </w:r>
      <w:r w:rsidRPr="004F0B1C">
        <w:rPr>
          <w:rFonts w:hint="eastAsia"/>
          <w:sz w:val="24"/>
          <w:lang w:val="en-US" w:eastAsia="zh-CN"/>
        </w:rPr>
        <w:t xml:space="preserve"> 37,400 </w:t>
      </w:r>
      <w:r w:rsidRPr="004F0B1C">
        <w:rPr>
          <w:rFonts w:hint="eastAsia"/>
          <w:sz w:val="24"/>
          <w:lang w:val="en-US" w:eastAsia="zh-CN"/>
        </w:rPr>
        <w:t>美元）。</w:t>
      </w:r>
    </w:p>
    <w:p w14:paraId="4F9ED53A" w14:textId="7A1EC48E" w:rsidR="001B68DC" w:rsidRPr="004F0B1C" w:rsidRDefault="00574B4A" w:rsidP="00985743">
      <w:pPr>
        <w:keepNext/>
        <w:widowControl w:val="0"/>
        <w:spacing w:before="240" w:after="240"/>
        <w:outlineLvl w:val="0"/>
        <w:rPr>
          <w:rFonts w:ascii="KaiTi" w:eastAsia="KaiTi" w:hAnsi="KaiTi"/>
          <w:iCs/>
          <w:sz w:val="24"/>
          <w:lang w:eastAsia="zh-CN"/>
        </w:rPr>
      </w:pPr>
      <w:bookmarkStart w:id="8" w:name="_Hlk126916207"/>
      <w:bookmarkStart w:id="9" w:name="_Hlk126916178"/>
      <w:r w:rsidRPr="004F0B1C">
        <w:rPr>
          <w:rFonts w:ascii="KaiTi" w:eastAsia="KaiTi" w:hAnsi="KaiTi" w:hint="eastAsia"/>
          <w:iCs/>
          <w:sz w:val="24"/>
          <w:lang w:val="en-US" w:eastAsia="zh-CN"/>
        </w:rPr>
        <w:t>高环境温度缔约方的豁免</w:t>
      </w:r>
    </w:p>
    <w:p w14:paraId="1E65FFBC" w14:textId="26BBC91A" w:rsidR="00487165" w:rsidRPr="004F0B1C" w:rsidRDefault="004B560F" w:rsidP="00985743">
      <w:pPr>
        <w:pStyle w:val="Heading1"/>
        <w:tabs>
          <w:tab w:val="clear" w:pos="0"/>
        </w:tabs>
        <w:spacing w:before="240"/>
        <w:rPr>
          <w:sz w:val="24"/>
        </w:rPr>
      </w:pPr>
      <w:r w:rsidRPr="004F0B1C">
        <w:rPr>
          <w:rFonts w:hint="eastAsia"/>
          <w:sz w:val="24"/>
          <w:lang w:val="en-US" w:eastAsia="zh-CN"/>
        </w:rPr>
        <w:t>根据缔约方第</w:t>
      </w:r>
      <w:r w:rsidRPr="004F0B1C">
        <w:rPr>
          <w:rFonts w:hint="eastAsia"/>
          <w:sz w:val="24"/>
          <w:lang w:val="en-US" w:eastAsia="zh-CN"/>
        </w:rPr>
        <w:t>XXVIII/2</w:t>
      </w:r>
      <w:r w:rsidRPr="004F0B1C">
        <w:rPr>
          <w:rFonts w:hint="eastAsia"/>
          <w:sz w:val="24"/>
          <w:lang w:val="en-US" w:eastAsia="zh-CN"/>
        </w:rPr>
        <w:t>号决定，几内亚是享受高环境温度（</w:t>
      </w:r>
      <w:r w:rsidRPr="004F0B1C">
        <w:rPr>
          <w:rFonts w:hint="eastAsia"/>
          <w:sz w:val="24"/>
          <w:lang w:val="en-US" w:eastAsia="zh-CN"/>
        </w:rPr>
        <w:t>HAT</w:t>
      </w:r>
      <w:r w:rsidRPr="004F0B1C">
        <w:rPr>
          <w:rFonts w:hint="eastAsia"/>
          <w:sz w:val="24"/>
          <w:lang w:val="en-US" w:eastAsia="zh-CN"/>
        </w:rPr>
        <w:t>）豁免的国家之一。该决定允许这些国家为任何不存在适当替代品的特定次级行业或用途申请豁免，并在第</w:t>
      </w:r>
      <w:r w:rsidRPr="004F0B1C">
        <w:rPr>
          <w:rFonts w:hint="eastAsia"/>
          <w:sz w:val="24"/>
          <w:lang w:val="en-US" w:eastAsia="zh-CN"/>
        </w:rPr>
        <w:t>35</w:t>
      </w:r>
      <w:r w:rsidRPr="004F0B1C">
        <w:rPr>
          <w:rFonts w:hint="eastAsia"/>
          <w:sz w:val="24"/>
          <w:lang w:val="en-US" w:eastAsia="zh-CN"/>
        </w:rPr>
        <w:t>段中指出，在所涉缔约方享有豁免时，其可以享有高环境温度豁免的附件</w:t>
      </w:r>
      <w:r w:rsidRPr="004F0B1C">
        <w:rPr>
          <w:rFonts w:hint="eastAsia"/>
          <w:sz w:val="24"/>
          <w:lang w:val="en-US" w:eastAsia="zh-CN"/>
        </w:rPr>
        <w:t>F</w:t>
      </w:r>
      <w:r w:rsidRPr="004F0B1C">
        <w:rPr>
          <w:rFonts w:hint="eastAsia"/>
          <w:sz w:val="24"/>
          <w:lang w:val="en-US" w:eastAsia="zh-CN"/>
        </w:rPr>
        <w:t>物质数量不符合多边基金的供资条件。</w:t>
      </w:r>
      <w:r w:rsidRPr="004F0B1C">
        <w:rPr>
          <w:rFonts w:hint="eastAsia"/>
          <w:sz w:val="24"/>
          <w:lang w:val="en-US"/>
        </w:rPr>
        <w:t>几内亚没有申请高环境温度豁免。</w:t>
      </w:r>
    </w:p>
    <w:p w14:paraId="48DB7765" w14:textId="20AE4D4E" w:rsidR="0032730B" w:rsidRPr="004F0B1C" w:rsidRDefault="004B560F" w:rsidP="00985743">
      <w:pPr>
        <w:keepNext/>
        <w:widowControl w:val="0"/>
        <w:spacing w:before="240" w:after="240"/>
        <w:outlineLvl w:val="0"/>
        <w:rPr>
          <w:sz w:val="24"/>
          <w:highlight w:val="magenta"/>
        </w:rPr>
      </w:pPr>
      <w:r w:rsidRPr="004F0B1C">
        <w:rPr>
          <w:rFonts w:hint="eastAsia"/>
          <w:bCs/>
          <w:sz w:val="24"/>
          <w:u w:val="single"/>
          <w:lang w:val="en-US"/>
        </w:rPr>
        <w:t>共同出资</w:t>
      </w:r>
    </w:p>
    <w:p w14:paraId="222FD604" w14:textId="0A3FF294" w:rsidR="00E5493C" w:rsidRPr="004F0B1C" w:rsidRDefault="005A737F" w:rsidP="00985743">
      <w:pPr>
        <w:pStyle w:val="Heading1"/>
        <w:tabs>
          <w:tab w:val="clear" w:pos="0"/>
        </w:tabs>
        <w:spacing w:before="240"/>
        <w:rPr>
          <w:sz w:val="24"/>
          <w:lang w:eastAsia="zh-CN"/>
        </w:rPr>
      </w:pPr>
      <w:r w:rsidRPr="004F0B1C">
        <w:rPr>
          <w:rFonts w:hint="eastAsia"/>
          <w:sz w:val="24"/>
          <w:lang w:val="en-US" w:eastAsia="zh-CN"/>
        </w:rPr>
        <w:t>政府正在其各部委内部寻求共同出资，包括提供用于培训和制冷剂回收的场地。根据基加利执行计划申请的加强协会和记录工作的资金预计将作为种子资金，用于建立自给自足的机制，以便在项目完成后继续开展这些活动。接受援助的最后用户将为示范项目的场地准备工作共同出资。</w:t>
      </w:r>
    </w:p>
    <w:p w14:paraId="690002D6" w14:textId="709C5E9B" w:rsidR="0009766A" w:rsidRPr="004F0B1C" w:rsidRDefault="005A737F" w:rsidP="00985743">
      <w:pPr>
        <w:widowControl w:val="0"/>
        <w:spacing w:before="240" w:after="240"/>
        <w:outlineLvl w:val="0"/>
        <w:rPr>
          <w:bCs/>
          <w:sz w:val="24"/>
          <w:u w:val="single"/>
        </w:rPr>
      </w:pPr>
      <w:bookmarkStart w:id="10" w:name="_Hlk126916238"/>
      <w:r w:rsidRPr="004F0B1C">
        <w:rPr>
          <w:rFonts w:hint="eastAsia"/>
          <w:bCs/>
          <w:sz w:val="24"/>
          <w:u w:val="single"/>
          <w:lang w:val="en-US"/>
        </w:rPr>
        <w:t>多边基金</w:t>
      </w:r>
      <w:r w:rsidRPr="004F0B1C">
        <w:rPr>
          <w:rFonts w:hint="eastAsia"/>
          <w:bCs/>
          <w:sz w:val="24"/>
          <w:u w:val="single"/>
          <w:lang w:val="en-US"/>
        </w:rPr>
        <w:t>2025-2027</w:t>
      </w:r>
      <w:r w:rsidRPr="004F0B1C">
        <w:rPr>
          <w:rFonts w:hint="eastAsia"/>
          <w:bCs/>
          <w:sz w:val="24"/>
          <w:u w:val="single"/>
          <w:lang w:val="en-US"/>
        </w:rPr>
        <w:t>年业务计划</w:t>
      </w:r>
    </w:p>
    <w:bookmarkEnd w:id="10"/>
    <w:p w14:paraId="4079B7DD" w14:textId="649E80F9" w:rsidR="0009766A" w:rsidRPr="004F0B1C" w:rsidRDefault="005A737F" w:rsidP="00985743">
      <w:pPr>
        <w:pStyle w:val="Heading1"/>
        <w:widowControl w:val="0"/>
        <w:tabs>
          <w:tab w:val="clear" w:pos="0"/>
        </w:tabs>
        <w:spacing w:before="240"/>
        <w:rPr>
          <w:sz w:val="24"/>
          <w:lang w:eastAsia="zh-CN"/>
        </w:rPr>
      </w:pPr>
      <w:r w:rsidRPr="004F0B1C">
        <w:rPr>
          <w:rFonts w:hint="eastAsia"/>
          <w:sz w:val="24"/>
          <w:lang w:val="en-US" w:eastAsia="zh-CN"/>
        </w:rPr>
        <w:t>环境规划署和工发组织请求拨款</w:t>
      </w:r>
      <w:r w:rsidRPr="004F0B1C">
        <w:rPr>
          <w:rFonts w:hint="eastAsia"/>
          <w:sz w:val="24"/>
          <w:lang w:val="en-US" w:eastAsia="zh-CN"/>
        </w:rPr>
        <w:t>825,000</w:t>
      </w:r>
      <w:r w:rsidRPr="004F0B1C">
        <w:rPr>
          <w:rFonts w:hint="eastAsia"/>
          <w:sz w:val="24"/>
          <w:lang w:val="en-US" w:eastAsia="zh-CN"/>
        </w:rPr>
        <w:t>美元，外加机构支助费用，用于实施几内亚基加利执行计划第一阶段。</w:t>
      </w:r>
      <w:r w:rsidRPr="004F0B1C">
        <w:rPr>
          <w:rFonts w:hint="eastAsia"/>
          <w:sz w:val="24"/>
          <w:lang w:val="en-US" w:eastAsia="zh-CN"/>
        </w:rPr>
        <w:t>2025-2027</w:t>
      </w:r>
      <w:r w:rsidRPr="004F0B1C">
        <w:rPr>
          <w:rFonts w:hint="eastAsia"/>
          <w:sz w:val="24"/>
          <w:lang w:val="en-US" w:eastAsia="zh-CN"/>
        </w:rPr>
        <w:t>年期间请求拨款总额为</w:t>
      </w:r>
      <w:r w:rsidRPr="004F0B1C">
        <w:rPr>
          <w:rFonts w:hint="eastAsia"/>
          <w:sz w:val="24"/>
          <w:lang w:val="en-US" w:eastAsia="zh-CN"/>
        </w:rPr>
        <w:t>819,242</w:t>
      </w:r>
      <w:r w:rsidRPr="004F0B1C">
        <w:rPr>
          <w:rFonts w:hint="eastAsia"/>
          <w:sz w:val="24"/>
          <w:lang w:val="en-US" w:eastAsia="zh-CN"/>
        </w:rPr>
        <w:t>美元（包括机构支助费用），比业务计划金额高出</w:t>
      </w:r>
      <w:r w:rsidRPr="004F0B1C">
        <w:rPr>
          <w:rFonts w:hint="eastAsia"/>
          <w:sz w:val="24"/>
          <w:lang w:val="en-US" w:eastAsia="zh-CN"/>
        </w:rPr>
        <w:t>543,520</w:t>
      </w:r>
      <w:r w:rsidRPr="004F0B1C">
        <w:rPr>
          <w:rFonts w:hint="eastAsia"/>
          <w:sz w:val="24"/>
          <w:lang w:val="en-US" w:eastAsia="zh-CN"/>
        </w:rPr>
        <w:t>美元。</w:t>
      </w:r>
    </w:p>
    <w:p w14:paraId="188F773F" w14:textId="1BE57DC7" w:rsidR="00A1791B" w:rsidRPr="004F0B1C" w:rsidRDefault="005A737F" w:rsidP="00985743">
      <w:pPr>
        <w:keepNext/>
        <w:widowControl w:val="0"/>
        <w:spacing w:before="240" w:after="240"/>
        <w:rPr>
          <w:rFonts w:ascii="KaiTi" w:eastAsia="KaiTi" w:hAnsi="KaiTi"/>
          <w:iCs/>
          <w:sz w:val="24"/>
        </w:rPr>
      </w:pPr>
      <w:r w:rsidRPr="004F0B1C">
        <w:rPr>
          <w:rFonts w:ascii="KaiTi" w:eastAsia="KaiTi" w:hAnsi="KaiTi" w:hint="eastAsia"/>
          <w:iCs/>
          <w:sz w:val="24"/>
          <w:lang w:val="en-US"/>
        </w:rPr>
        <w:lastRenderedPageBreak/>
        <w:t>执行性别平等政策</w:t>
      </w:r>
    </w:p>
    <w:p w14:paraId="6C6A7C2E" w14:textId="59E47D0B" w:rsidR="002E4BFB" w:rsidRPr="004F0B1C" w:rsidRDefault="00E85E5E" w:rsidP="00985743">
      <w:pPr>
        <w:pStyle w:val="Heading1"/>
        <w:tabs>
          <w:tab w:val="clear" w:pos="0"/>
        </w:tabs>
        <w:spacing w:before="240"/>
        <w:rPr>
          <w:sz w:val="24"/>
          <w:lang w:eastAsia="zh-CN"/>
        </w:rPr>
      </w:pPr>
      <w:bookmarkStart w:id="11" w:name="_Hlk126916186"/>
      <w:bookmarkEnd w:id="8"/>
      <w:bookmarkEnd w:id="9"/>
      <w:r w:rsidRPr="004F0B1C">
        <w:rPr>
          <w:rFonts w:hint="eastAsia"/>
          <w:sz w:val="24"/>
          <w:lang w:val="en-US" w:eastAsia="zh-CN"/>
        </w:rPr>
        <w:t>几内亚基加利执行计划第一阶段的编制工作考虑到了多边基金的性别平等主流化指导准则。在项目编制期间收集了按性别分列的数据，其中显示，妇女占制冷空调行业技师的</w:t>
      </w:r>
      <w:r w:rsidRPr="004F0B1C">
        <w:rPr>
          <w:rFonts w:hint="eastAsia"/>
          <w:sz w:val="24"/>
          <w:lang w:val="en-US" w:eastAsia="zh-CN"/>
        </w:rPr>
        <w:t>11.5%</w:t>
      </w:r>
      <w:r w:rsidRPr="004F0B1C">
        <w:rPr>
          <w:rFonts w:hint="eastAsia"/>
          <w:sz w:val="24"/>
          <w:lang w:val="en-US" w:eastAsia="zh-CN"/>
        </w:rPr>
        <w:t>。拟议的活动包括加强几内亚女制冷技师协会和职业学校，以增加妇女可以获得的制冷和空调行业培训和机会。</w:t>
      </w:r>
    </w:p>
    <w:p w14:paraId="3C7550FC" w14:textId="22B0D05C" w:rsidR="0070038F" w:rsidRPr="004F0B1C" w:rsidRDefault="00E5305D" w:rsidP="00985743">
      <w:pPr>
        <w:pStyle w:val="Heading1"/>
        <w:keepNext/>
        <w:widowControl w:val="0"/>
        <w:numPr>
          <w:ilvl w:val="0"/>
          <w:numId w:val="0"/>
        </w:numPr>
        <w:spacing w:before="240"/>
        <w:rPr>
          <w:sz w:val="24"/>
          <w:lang w:eastAsia="zh-CN"/>
        </w:rPr>
      </w:pPr>
      <w:r w:rsidRPr="004F0B1C">
        <w:rPr>
          <w:rFonts w:hint="eastAsia"/>
          <w:sz w:val="24"/>
          <w:u w:val="single"/>
          <w:lang w:val="en-US" w:eastAsia="zh-CN"/>
        </w:rPr>
        <w:t>逐步减少氢氟碳化物</w:t>
      </w:r>
      <w:r w:rsidR="0019238D" w:rsidRPr="004F0B1C">
        <w:rPr>
          <w:rFonts w:hint="eastAsia"/>
          <w:sz w:val="24"/>
          <w:u w:val="single"/>
          <w:lang w:val="en-US" w:eastAsia="zh-CN"/>
        </w:rPr>
        <w:t>的</w:t>
      </w:r>
      <w:r w:rsidRPr="004F0B1C">
        <w:rPr>
          <w:rFonts w:hint="eastAsia"/>
          <w:sz w:val="24"/>
          <w:u w:val="single"/>
          <w:lang w:val="en-US" w:eastAsia="zh-CN"/>
        </w:rPr>
        <w:t>工作的可持续性和风险评估</w:t>
      </w:r>
    </w:p>
    <w:p w14:paraId="6C967CE3" w14:textId="37629323" w:rsidR="00BB3D49" w:rsidRPr="004F0B1C" w:rsidRDefault="00E5305D" w:rsidP="00985743">
      <w:pPr>
        <w:pStyle w:val="Heading1"/>
        <w:tabs>
          <w:tab w:val="clear" w:pos="0"/>
        </w:tabs>
        <w:spacing w:before="240"/>
        <w:rPr>
          <w:sz w:val="24"/>
          <w:lang w:eastAsia="zh-CN"/>
        </w:rPr>
      </w:pPr>
      <w:r w:rsidRPr="004F0B1C">
        <w:rPr>
          <w:rFonts w:hint="eastAsia"/>
          <w:sz w:val="24"/>
          <w:lang w:val="en-US" w:eastAsia="zh-CN"/>
        </w:rPr>
        <w:t>基加利执行计划第一阶段执行工作的潜在风险包括由于几内亚的西非经共体成员资格被暂停，区域协调可能出现延误或受阻。缓解措施包括促进西非经共体成员国之间的对话，并提升海关和执法部门的技术能力。</w:t>
      </w:r>
    </w:p>
    <w:p w14:paraId="629BF742" w14:textId="728B7969" w:rsidR="00BB3D49" w:rsidRPr="004F0B1C" w:rsidRDefault="0019238D" w:rsidP="00985743">
      <w:pPr>
        <w:pStyle w:val="Heading1"/>
        <w:tabs>
          <w:tab w:val="clear" w:pos="0"/>
        </w:tabs>
        <w:rPr>
          <w:sz w:val="24"/>
          <w:lang w:eastAsia="zh-CN"/>
        </w:rPr>
      </w:pPr>
      <w:r w:rsidRPr="004F0B1C">
        <w:rPr>
          <w:rFonts w:hint="eastAsia"/>
          <w:sz w:val="24"/>
          <w:lang w:val="en-US" w:eastAsia="zh-CN"/>
        </w:rPr>
        <w:t>为确保逐步减少氢氟碳化物的工作的可持续性，国家臭氧委员会将继续监督该项目的执行情况。政府将维持在先前项目中建立的有效控制措施，并通过持续培训加强与海关和行业协会的合作。将由独立顾问根据与氟氯烃核查准则相类似的准则，对氢氟碳化物消费量进行核查。在几内亚可以得到通过基加利执行计划推广的技术，并让进口商和分销商参与计划举办的技术示范项目。几内亚政府承诺在</w:t>
      </w:r>
      <w:r w:rsidRPr="004F0B1C">
        <w:rPr>
          <w:rFonts w:hint="eastAsia"/>
          <w:sz w:val="24"/>
          <w:lang w:val="en-US" w:eastAsia="zh-CN"/>
        </w:rPr>
        <w:t>2029</w:t>
      </w:r>
      <w:r w:rsidRPr="004F0B1C">
        <w:rPr>
          <w:rFonts w:hint="eastAsia"/>
          <w:sz w:val="24"/>
          <w:lang w:val="en-US" w:eastAsia="zh-CN"/>
        </w:rPr>
        <w:t>年</w:t>
      </w:r>
      <w:r w:rsidRPr="004F0B1C">
        <w:rPr>
          <w:rFonts w:hint="eastAsia"/>
          <w:sz w:val="24"/>
          <w:lang w:val="en-US" w:eastAsia="zh-CN"/>
        </w:rPr>
        <w:t>12</w:t>
      </w:r>
      <w:r w:rsidRPr="004F0B1C">
        <w:rPr>
          <w:rFonts w:hint="eastAsia"/>
          <w:sz w:val="24"/>
          <w:lang w:val="en-US" w:eastAsia="zh-CN"/>
        </w:rPr>
        <w:t>月</w:t>
      </w:r>
      <w:r w:rsidRPr="004F0B1C">
        <w:rPr>
          <w:rFonts w:hint="eastAsia"/>
          <w:sz w:val="24"/>
          <w:lang w:val="en-US" w:eastAsia="zh-CN"/>
        </w:rPr>
        <w:t>31</w:t>
      </w:r>
      <w:r w:rsidRPr="004F0B1C">
        <w:rPr>
          <w:rFonts w:hint="eastAsia"/>
          <w:sz w:val="24"/>
          <w:lang w:val="en-US" w:eastAsia="zh-CN"/>
        </w:rPr>
        <w:t>日前禁止进口使用氢氟碳化物的家用和独立商用制冷设备。</w:t>
      </w:r>
    </w:p>
    <w:p w14:paraId="4F267995" w14:textId="5EFC4E83" w:rsidR="0070038F" w:rsidRPr="004F0B1C" w:rsidRDefault="0019238D" w:rsidP="00985743">
      <w:pPr>
        <w:keepNext/>
        <w:widowControl w:val="0"/>
        <w:spacing w:before="240" w:after="240"/>
        <w:rPr>
          <w:sz w:val="24"/>
          <w:highlight w:val="magenta"/>
        </w:rPr>
      </w:pPr>
      <w:bookmarkStart w:id="12" w:name="_Hlk126916245"/>
      <w:bookmarkEnd w:id="11"/>
      <w:r w:rsidRPr="004F0B1C">
        <w:rPr>
          <w:rFonts w:hint="eastAsia"/>
          <w:sz w:val="24"/>
          <w:u w:val="single"/>
          <w:lang w:val="en-US"/>
        </w:rPr>
        <w:t>对气候的影响</w:t>
      </w:r>
    </w:p>
    <w:p w14:paraId="12132AD7" w14:textId="3CDD5A17" w:rsidR="007C5BBC" w:rsidRPr="004F0B1C" w:rsidRDefault="00C105FB" w:rsidP="00985743">
      <w:pPr>
        <w:pStyle w:val="Heading1"/>
        <w:tabs>
          <w:tab w:val="clear" w:pos="0"/>
        </w:tabs>
        <w:rPr>
          <w:bCs/>
          <w:sz w:val="24"/>
          <w:u w:val="single"/>
          <w:lang w:eastAsia="zh-CN"/>
        </w:rPr>
      </w:pPr>
      <w:r w:rsidRPr="004F0B1C">
        <w:rPr>
          <w:rFonts w:hint="eastAsia"/>
          <w:sz w:val="24"/>
          <w:lang w:val="en-US" w:eastAsia="zh-CN"/>
        </w:rPr>
        <w:t>拟议的活动包括推广</w:t>
      </w:r>
      <w:r w:rsidRPr="004F0B1C">
        <w:rPr>
          <w:rFonts w:hint="eastAsia"/>
          <w:bCs/>
          <w:sz w:val="24"/>
          <w:lang w:val="en-US" w:eastAsia="zh-CN"/>
        </w:rPr>
        <w:t>低全球升温</w:t>
      </w:r>
      <w:r w:rsidRPr="004F0B1C">
        <w:rPr>
          <w:rFonts w:hint="eastAsia"/>
          <w:sz w:val="24"/>
          <w:lang w:val="en-US" w:eastAsia="zh-CN"/>
        </w:rPr>
        <w:t>潜能值替代品、制冷剂回收和再利用、制定</w:t>
      </w:r>
      <w:r w:rsidR="00C225AF">
        <w:rPr>
          <w:rFonts w:hint="eastAsia"/>
          <w:sz w:val="24"/>
          <w:lang w:val="en-US" w:eastAsia="zh-CN"/>
        </w:rPr>
        <w:t>操作</w:t>
      </w:r>
      <w:r w:rsidRPr="004F0B1C">
        <w:rPr>
          <w:rFonts w:hint="eastAsia"/>
          <w:sz w:val="24"/>
          <w:lang w:val="en-US" w:eastAsia="zh-CN"/>
        </w:rPr>
        <w:t>守则、技师能力建设以及在住宅空调和工业制冷行业示范低全球升温潜能值技术。这些活动表明，基加利执行计划第一阶段的实施将减少制冷剂向大气层的排放，从而带来气候效益。计算得出的基加利执行计划中各项活动的气候影响表明，到</w:t>
      </w:r>
      <w:r w:rsidRPr="004F0B1C">
        <w:rPr>
          <w:rFonts w:hint="eastAsia"/>
          <w:sz w:val="24"/>
          <w:lang w:val="en-US" w:eastAsia="zh-CN"/>
        </w:rPr>
        <w:t>2029</w:t>
      </w:r>
      <w:r w:rsidRPr="004F0B1C">
        <w:rPr>
          <w:rFonts w:hint="eastAsia"/>
          <w:sz w:val="24"/>
          <w:lang w:val="en-US" w:eastAsia="zh-CN"/>
        </w:rPr>
        <w:t>年，几内亚将减少约</w:t>
      </w:r>
      <w:r w:rsidRPr="004F0B1C">
        <w:rPr>
          <w:rFonts w:hint="eastAsia"/>
          <w:sz w:val="24"/>
          <w:lang w:val="en-US" w:eastAsia="zh-CN"/>
        </w:rPr>
        <w:t>3169.26</w:t>
      </w:r>
      <w:r w:rsidRPr="004F0B1C">
        <w:rPr>
          <w:rFonts w:hint="eastAsia"/>
          <w:sz w:val="24"/>
          <w:lang w:val="en-US" w:eastAsia="zh-CN"/>
        </w:rPr>
        <w:t>亿二氧化碳当量吨的氢氟碳化物排放，这是氢氟碳化物履约基准数与</w:t>
      </w:r>
      <w:r w:rsidRPr="004F0B1C">
        <w:rPr>
          <w:rFonts w:hint="eastAsia"/>
          <w:sz w:val="24"/>
          <w:lang w:val="en-US" w:eastAsia="zh-CN"/>
        </w:rPr>
        <w:t>2029</w:t>
      </w:r>
      <w:r w:rsidRPr="004F0B1C">
        <w:rPr>
          <w:rFonts w:hint="eastAsia"/>
          <w:sz w:val="24"/>
          <w:lang w:val="en-US" w:eastAsia="zh-CN"/>
        </w:rPr>
        <w:t>年目标之间的差异，同时假设所有消费的氢氟碳化物最终都将被排放。</w:t>
      </w:r>
    </w:p>
    <w:p w14:paraId="045F2831" w14:textId="031D9E0F" w:rsidR="0070038F" w:rsidRPr="004F0B1C" w:rsidRDefault="00C105FB" w:rsidP="00985743">
      <w:pPr>
        <w:pStyle w:val="Heading1"/>
        <w:numPr>
          <w:ilvl w:val="0"/>
          <w:numId w:val="0"/>
        </w:numPr>
        <w:spacing w:before="240"/>
        <w:rPr>
          <w:bCs/>
          <w:sz w:val="24"/>
          <w:u w:val="single"/>
        </w:rPr>
      </w:pPr>
      <w:r w:rsidRPr="004F0B1C">
        <w:rPr>
          <w:rFonts w:hint="eastAsia"/>
          <w:bCs/>
          <w:sz w:val="24"/>
          <w:u w:val="single"/>
          <w:lang w:val="en-US"/>
        </w:rPr>
        <w:t>协定草案</w:t>
      </w:r>
    </w:p>
    <w:p w14:paraId="01EA0CD4" w14:textId="77777777" w:rsidR="005C684E" w:rsidRPr="004F0B1C" w:rsidRDefault="005C684E" w:rsidP="00985743">
      <w:pPr>
        <w:pStyle w:val="Heading1"/>
        <w:tabs>
          <w:tab w:val="clear" w:pos="0"/>
        </w:tabs>
        <w:rPr>
          <w:sz w:val="24"/>
          <w:lang w:eastAsia="zh-CN"/>
        </w:rPr>
      </w:pPr>
      <w:bookmarkStart w:id="13" w:name="_Hlk196634119"/>
      <w:bookmarkStart w:id="14" w:name="_Hlk126916251"/>
      <w:bookmarkEnd w:id="12"/>
      <w:r w:rsidRPr="004F0B1C">
        <w:rPr>
          <w:rFonts w:hint="eastAsia"/>
          <w:sz w:val="24"/>
          <w:lang w:val="en-US" w:eastAsia="zh-CN"/>
        </w:rPr>
        <w:t>本文件附件一载有几内亚政府与执行委员会之间关于基加利执行计划第一阶段的协定草案。</w:t>
      </w:r>
      <w:bookmarkEnd w:id="13"/>
    </w:p>
    <w:p w14:paraId="0AFACEF3" w14:textId="77777777" w:rsidR="005C684E" w:rsidRPr="004F0B1C" w:rsidRDefault="005C684E" w:rsidP="00985743">
      <w:pPr>
        <w:widowControl w:val="0"/>
        <w:suppressAutoHyphens/>
        <w:spacing w:before="240" w:after="240"/>
        <w:rPr>
          <w:iCs/>
          <w:sz w:val="24"/>
          <w:u w:val="single"/>
          <w:lang w:eastAsia="zh-CN"/>
        </w:rPr>
      </w:pPr>
      <w:r w:rsidRPr="004F0B1C">
        <w:rPr>
          <w:rFonts w:hint="eastAsia"/>
          <w:iCs/>
          <w:sz w:val="24"/>
          <w:u w:val="single"/>
          <w:lang w:val="en-US" w:eastAsia="zh-CN"/>
        </w:rPr>
        <w:t>协调根据氟氯烃淘汰计划和逐步减少氢氟碳化物计划开展的维修行业活动</w:t>
      </w:r>
    </w:p>
    <w:p w14:paraId="52E20104" w14:textId="77777777" w:rsidR="005C684E" w:rsidRPr="004F0B1C" w:rsidRDefault="005C684E" w:rsidP="00985743">
      <w:pPr>
        <w:pStyle w:val="Heading1"/>
        <w:tabs>
          <w:tab w:val="clear" w:pos="0"/>
        </w:tabs>
        <w:rPr>
          <w:sz w:val="24"/>
          <w:lang w:eastAsia="zh-CN"/>
        </w:rPr>
      </w:pPr>
      <w:r w:rsidRPr="004F0B1C">
        <w:rPr>
          <w:rFonts w:hint="eastAsia"/>
          <w:sz w:val="24"/>
          <w:lang w:val="en-US" w:eastAsia="zh-CN"/>
        </w:rPr>
        <w:t>几内亚政府将以协调的方式实施基加利执行计划第一阶段和氟氯烃淘汰管理计划第二阶段，以避免活动重复。附件二概述了在氟氯烃淘汰管理计划和基加利执行计划之下各种活动的同步实施。</w:t>
      </w:r>
    </w:p>
    <w:p w14:paraId="434DE4E3" w14:textId="6B522BF1" w:rsidR="005C684E" w:rsidRPr="004F0B1C" w:rsidRDefault="005C684E" w:rsidP="005C684E">
      <w:pPr>
        <w:pStyle w:val="Heading2"/>
        <w:numPr>
          <w:ilvl w:val="0"/>
          <w:numId w:val="0"/>
        </w:numPr>
        <w:rPr>
          <w:rFonts w:ascii="SimHei" w:eastAsia="SimHei" w:hAnsi="SimHei"/>
          <w:sz w:val="24"/>
          <w:szCs w:val="24"/>
          <w:lang w:eastAsia="zh-CN"/>
        </w:rPr>
      </w:pPr>
      <w:r w:rsidRPr="004F0B1C">
        <w:rPr>
          <w:rFonts w:ascii="SimHei" w:eastAsia="SimHei" w:hAnsi="SimHei" w:hint="eastAsia"/>
          <w:sz w:val="24"/>
          <w:szCs w:val="24"/>
          <w:lang w:eastAsia="zh-CN"/>
        </w:rPr>
        <w:t>六</w:t>
      </w:r>
      <w:r w:rsidRPr="004F0B1C">
        <w:rPr>
          <w:rFonts w:ascii="SimHei" w:eastAsia="SimHei" w:hAnsi="SimHei"/>
          <w:sz w:val="24"/>
          <w:szCs w:val="24"/>
          <w:lang w:eastAsia="zh-CN"/>
        </w:rPr>
        <w:t>.</w:t>
      </w:r>
      <w:r w:rsidRPr="004F0B1C">
        <w:rPr>
          <w:rFonts w:ascii="SimHei" w:eastAsia="SimHei" w:hAnsi="SimHei"/>
          <w:sz w:val="24"/>
          <w:szCs w:val="24"/>
          <w:lang w:eastAsia="zh-CN"/>
        </w:rPr>
        <w:tab/>
      </w:r>
      <w:bookmarkEnd w:id="14"/>
      <w:r w:rsidRPr="004F0B1C">
        <w:rPr>
          <w:rFonts w:ascii="SimHei" w:eastAsia="SimHei" w:hAnsi="SimHei" w:hint="eastAsia"/>
          <w:sz w:val="24"/>
          <w:szCs w:val="24"/>
          <w:lang w:eastAsia="zh-CN"/>
        </w:rPr>
        <w:t>建议</w:t>
      </w:r>
    </w:p>
    <w:p w14:paraId="0C44889E" w14:textId="07C38146" w:rsidR="0070038F" w:rsidRPr="004F0B1C" w:rsidRDefault="009C472D" w:rsidP="00985743">
      <w:pPr>
        <w:pStyle w:val="Heading1"/>
        <w:shd w:val="clear" w:color="auto" w:fill="FFFFFF" w:themeFill="background1"/>
        <w:tabs>
          <w:tab w:val="clear" w:pos="0"/>
        </w:tabs>
        <w:rPr>
          <w:sz w:val="24"/>
          <w:u w:val="single"/>
          <w:lang w:eastAsia="zh-CN"/>
        </w:rPr>
      </w:pPr>
      <w:r w:rsidRPr="004F0B1C">
        <w:rPr>
          <w:rFonts w:hint="eastAsia"/>
          <w:sz w:val="24"/>
          <w:lang w:val="en-US" w:eastAsia="zh-CN"/>
        </w:rPr>
        <w:t>谨建议执行委员会</w:t>
      </w:r>
      <w:r w:rsidRPr="004F0B1C">
        <w:rPr>
          <w:rFonts w:hint="eastAsia"/>
          <w:sz w:val="24"/>
          <w:lang w:eastAsia="zh-CN"/>
        </w:rPr>
        <w:t>考虑：</w:t>
      </w:r>
    </w:p>
    <w:p w14:paraId="3C39CE45" w14:textId="135B581F" w:rsidR="0070038F" w:rsidRPr="004F0B1C" w:rsidRDefault="00D502F5" w:rsidP="009C472D">
      <w:pPr>
        <w:pStyle w:val="Heading2"/>
        <w:widowControl/>
        <w:shd w:val="clear" w:color="auto" w:fill="FFFFFF" w:themeFill="background1"/>
        <w:tabs>
          <w:tab w:val="clear" w:pos="0"/>
        </w:tabs>
        <w:ind w:left="980" w:hanging="490"/>
        <w:rPr>
          <w:sz w:val="24"/>
          <w:lang w:eastAsia="zh-CN"/>
        </w:rPr>
      </w:pPr>
      <w:r w:rsidRPr="004F0B1C">
        <w:rPr>
          <w:rFonts w:hint="eastAsia"/>
          <w:sz w:val="24"/>
          <w:lang w:val="en-US" w:eastAsia="zh-CN"/>
        </w:rPr>
        <w:t>原则上核准几内亚</w:t>
      </w:r>
      <w:r w:rsidRPr="004F0B1C">
        <w:rPr>
          <w:rFonts w:hint="eastAsia"/>
          <w:sz w:val="24"/>
          <w:lang w:val="en-US" w:eastAsia="zh-CN"/>
        </w:rPr>
        <w:t>2025-2029</w:t>
      </w:r>
      <w:r w:rsidRPr="004F0B1C">
        <w:rPr>
          <w:rFonts w:hint="eastAsia"/>
          <w:sz w:val="24"/>
          <w:lang w:val="en-US" w:eastAsia="zh-CN"/>
        </w:rPr>
        <w:t>年基加利氢氟碳化物执行计划（</w:t>
      </w:r>
      <w:r w:rsidRPr="004F0B1C">
        <w:rPr>
          <w:rFonts w:hint="eastAsia"/>
          <w:sz w:val="24"/>
          <w:lang w:val="en-US" w:eastAsia="zh-CN"/>
        </w:rPr>
        <w:t>KIP</w:t>
      </w:r>
      <w:r w:rsidRPr="004F0B1C">
        <w:rPr>
          <w:rFonts w:hint="eastAsia"/>
          <w:sz w:val="24"/>
          <w:lang w:val="en-US" w:eastAsia="zh-CN"/>
        </w:rPr>
        <w:t>）第一阶段，削减该国的氢氟碳化物消费量，削减幅度为基准水平的</w:t>
      </w:r>
      <w:r w:rsidRPr="004F0B1C">
        <w:rPr>
          <w:rFonts w:hint="eastAsia"/>
          <w:sz w:val="24"/>
          <w:lang w:val="en-US" w:eastAsia="zh-CN"/>
        </w:rPr>
        <w:t>17.3%</w:t>
      </w:r>
      <w:r w:rsidRPr="004F0B1C">
        <w:rPr>
          <w:rFonts w:hint="eastAsia"/>
          <w:sz w:val="24"/>
          <w:lang w:val="en-US" w:eastAsia="zh-CN"/>
        </w:rPr>
        <w:t>，供资数额为</w:t>
      </w:r>
      <w:r w:rsidRPr="004F0B1C">
        <w:rPr>
          <w:rFonts w:hint="eastAsia"/>
          <w:sz w:val="24"/>
          <w:lang w:val="en-US" w:eastAsia="zh-CN"/>
        </w:rPr>
        <w:lastRenderedPageBreak/>
        <w:t>912,750</w:t>
      </w:r>
      <w:r w:rsidRPr="004F0B1C">
        <w:rPr>
          <w:rFonts w:hint="eastAsia"/>
          <w:sz w:val="24"/>
          <w:lang w:val="en-US" w:eastAsia="zh-CN"/>
        </w:rPr>
        <w:t>美元，其中给环境规划署拨款</w:t>
      </w:r>
      <w:r w:rsidRPr="004F0B1C">
        <w:rPr>
          <w:rFonts w:hint="eastAsia"/>
          <w:sz w:val="24"/>
          <w:lang w:val="en-US" w:eastAsia="zh-CN"/>
        </w:rPr>
        <w:t>500,000</w:t>
      </w:r>
      <w:r w:rsidRPr="004F0B1C">
        <w:rPr>
          <w:rFonts w:hint="eastAsia"/>
          <w:sz w:val="24"/>
          <w:lang w:val="en-US" w:eastAsia="zh-CN"/>
        </w:rPr>
        <w:t>美元，外加</w:t>
      </w:r>
      <w:r w:rsidRPr="004F0B1C">
        <w:rPr>
          <w:rFonts w:hint="eastAsia"/>
          <w:sz w:val="24"/>
          <w:lang w:val="en-US" w:eastAsia="zh-CN"/>
        </w:rPr>
        <w:t>65,000</w:t>
      </w:r>
      <w:r w:rsidRPr="004F0B1C">
        <w:rPr>
          <w:rFonts w:hint="eastAsia"/>
          <w:sz w:val="24"/>
          <w:lang w:val="en-US" w:eastAsia="zh-CN"/>
        </w:rPr>
        <w:t>美元的机构支助费用，给工发组织</w:t>
      </w:r>
      <w:r w:rsidRPr="004F0B1C">
        <w:rPr>
          <w:rFonts w:hint="eastAsia"/>
          <w:sz w:val="24"/>
          <w:lang w:val="en-US" w:eastAsia="zh-CN"/>
        </w:rPr>
        <w:t>325,000</w:t>
      </w:r>
      <w:r w:rsidRPr="004F0B1C">
        <w:rPr>
          <w:rFonts w:hint="eastAsia"/>
          <w:sz w:val="24"/>
          <w:lang w:val="en-US" w:eastAsia="zh-CN"/>
        </w:rPr>
        <w:t>美元，外加</w:t>
      </w:r>
      <w:r w:rsidRPr="004F0B1C">
        <w:rPr>
          <w:rFonts w:hint="eastAsia"/>
          <w:sz w:val="24"/>
          <w:lang w:val="en-US" w:eastAsia="zh-CN"/>
        </w:rPr>
        <w:t>22,750</w:t>
      </w:r>
      <w:r w:rsidRPr="004F0B1C">
        <w:rPr>
          <w:rFonts w:hint="eastAsia"/>
          <w:sz w:val="24"/>
          <w:lang w:val="en-US" w:eastAsia="zh-CN"/>
        </w:rPr>
        <w:t>美元的机构支助费用，且有一项谅解是，此项核准不妨碍《蒙特利尔议定书》处理违约情事机制的运作；</w:t>
      </w:r>
    </w:p>
    <w:p w14:paraId="10AB01BD" w14:textId="01BCEBEC" w:rsidR="0070038F" w:rsidRPr="004F0B1C" w:rsidRDefault="00D502F5" w:rsidP="009C472D">
      <w:pPr>
        <w:pStyle w:val="Heading2"/>
        <w:keepNext/>
        <w:widowControl/>
        <w:shd w:val="clear" w:color="auto" w:fill="FFFFFF" w:themeFill="background1"/>
        <w:tabs>
          <w:tab w:val="clear" w:pos="0"/>
        </w:tabs>
        <w:ind w:left="980" w:hanging="490"/>
        <w:rPr>
          <w:sz w:val="24"/>
        </w:rPr>
      </w:pPr>
      <w:r w:rsidRPr="004F0B1C">
        <w:rPr>
          <w:rFonts w:hint="eastAsia"/>
          <w:sz w:val="24"/>
          <w:lang w:val="en-US"/>
        </w:rPr>
        <w:t>注意到：</w:t>
      </w:r>
    </w:p>
    <w:p w14:paraId="61F5C496" w14:textId="54A58A99" w:rsidR="00551508" w:rsidRPr="004F0B1C" w:rsidRDefault="00D502F5" w:rsidP="009C472D">
      <w:pPr>
        <w:pStyle w:val="Heading3"/>
        <w:numPr>
          <w:ilvl w:val="2"/>
          <w:numId w:val="44"/>
        </w:numPr>
        <w:ind w:left="1699" w:hanging="720"/>
        <w:rPr>
          <w:sz w:val="24"/>
          <w:lang w:eastAsia="zh-CN"/>
        </w:rPr>
      </w:pPr>
      <w:r w:rsidRPr="004F0B1C">
        <w:rPr>
          <w:rFonts w:hint="eastAsia"/>
          <w:sz w:val="24"/>
          <w:lang w:val="en-US" w:eastAsia="zh-CN"/>
        </w:rPr>
        <w:t>几内亚政府坚定承诺支持减少氢氟碳化物消费量，推动实现《蒙特利尔议定书》的目标；</w:t>
      </w:r>
    </w:p>
    <w:p w14:paraId="20960D83" w14:textId="64627807" w:rsidR="00336CF0" w:rsidRPr="004F0B1C" w:rsidRDefault="00D502F5" w:rsidP="009C472D">
      <w:pPr>
        <w:pStyle w:val="Heading3"/>
        <w:numPr>
          <w:ilvl w:val="2"/>
          <w:numId w:val="44"/>
        </w:numPr>
        <w:spacing w:after="0"/>
        <w:ind w:left="1699" w:hanging="720"/>
        <w:rPr>
          <w:sz w:val="24"/>
          <w:lang w:eastAsia="zh-CN"/>
        </w:rPr>
      </w:pPr>
      <w:r w:rsidRPr="004F0B1C">
        <w:rPr>
          <w:rFonts w:hint="eastAsia"/>
          <w:sz w:val="24"/>
          <w:lang w:val="en-US" w:eastAsia="zh-CN"/>
        </w:rPr>
        <w:t>几内亚政府向臭氧秘书处提交了一份修订该国氢氟碳化物基准数和氟氯烃基准数的请求，供履行委员会第</w:t>
      </w:r>
      <w:r w:rsidRPr="004F0B1C">
        <w:rPr>
          <w:rFonts w:hint="eastAsia"/>
          <w:sz w:val="24"/>
          <w:lang w:val="en-US" w:eastAsia="zh-CN"/>
        </w:rPr>
        <w:t>74</w:t>
      </w:r>
      <w:r w:rsidRPr="004F0B1C">
        <w:rPr>
          <w:rFonts w:hint="eastAsia"/>
          <w:sz w:val="24"/>
          <w:lang w:val="en-US" w:eastAsia="zh-CN"/>
        </w:rPr>
        <w:t>次会议审议；</w:t>
      </w:r>
    </w:p>
    <w:p w14:paraId="03ECF6B4" w14:textId="49B53B2D" w:rsidR="00A73505" w:rsidRPr="004F0B1C" w:rsidRDefault="00815B84" w:rsidP="009C472D">
      <w:pPr>
        <w:pStyle w:val="Heading3"/>
        <w:widowControl/>
        <w:numPr>
          <w:ilvl w:val="2"/>
          <w:numId w:val="44"/>
        </w:numPr>
        <w:spacing w:before="240"/>
        <w:ind w:left="1699" w:hanging="720"/>
        <w:rPr>
          <w:sz w:val="24"/>
          <w:lang w:eastAsia="zh-CN"/>
        </w:rPr>
      </w:pPr>
      <w:r w:rsidRPr="004F0B1C">
        <w:rPr>
          <w:rFonts w:hint="eastAsia"/>
          <w:sz w:val="24"/>
          <w:lang w:val="en-US" w:eastAsia="zh-CN"/>
        </w:rPr>
        <w:t>如果氟氯烃基准数未得到修订，则将进一步减少起点中与调整氢氟碳化物基准数中的氟氯烃组成部分相关的消费量，最多可减少</w:t>
      </w:r>
      <w:r w:rsidRPr="004F0B1C">
        <w:rPr>
          <w:rFonts w:hint="eastAsia"/>
          <w:sz w:val="24"/>
          <w:lang w:val="en-US" w:eastAsia="zh-CN"/>
        </w:rPr>
        <w:t>323,002</w:t>
      </w:r>
      <w:r w:rsidRPr="004F0B1C">
        <w:rPr>
          <w:rFonts w:hint="eastAsia"/>
          <w:sz w:val="24"/>
          <w:lang w:val="en-US" w:eastAsia="zh-CN"/>
        </w:rPr>
        <w:t>二氧化碳当量吨；</w:t>
      </w:r>
    </w:p>
    <w:p w14:paraId="17A61BF4" w14:textId="705F3A8A" w:rsidR="003B16F1" w:rsidRPr="004F0B1C" w:rsidRDefault="00815B84" w:rsidP="009C472D">
      <w:pPr>
        <w:pStyle w:val="Heading3"/>
        <w:numPr>
          <w:ilvl w:val="2"/>
          <w:numId w:val="44"/>
        </w:numPr>
        <w:ind w:left="1699" w:hanging="720"/>
        <w:rPr>
          <w:sz w:val="24"/>
          <w:lang w:eastAsia="zh-CN"/>
        </w:rPr>
      </w:pPr>
      <w:r w:rsidRPr="004F0B1C">
        <w:rPr>
          <w:rFonts w:hint="eastAsia"/>
          <w:sz w:val="24"/>
          <w:lang w:val="en-US" w:eastAsia="zh-CN"/>
        </w:rPr>
        <w:t>几内亚政府将在</w:t>
      </w:r>
      <w:r w:rsidRPr="004F0B1C">
        <w:rPr>
          <w:rFonts w:hint="eastAsia"/>
          <w:sz w:val="24"/>
          <w:lang w:val="en-US" w:eastAsia="zh-CN"/>
        </w:rPr>
        <w:t>2029</w:t>
      </w:r>
      <w:r w:rsidRPr="004F0B1C">
        <w:rPr>
          <w:rFonts w:hint="eastAsia"/>
          <w:sz w:val="24"/>
          <w:lang w:val="en-US" w:eastAsia="zh-CN"/>
        </w:rPr>
        <w:t>年</w:t>
      </w:r>
      <w:r w:rsidRPr="004F0B1C">
        <w:rPr>
          <w:rFonts w:hint="eastAsia"/>
          <w:sz w:val="24"/>
          <w:lang w:val="en-US" w:eastAsia="zh-CN"/>
        </w:rPr>
        <w:t>12</w:t>
      </w:r>
      <w:r w:rsidRPr="004F0B1C">
        <w:rPr>
          <w:rFonts w:hint="eastAsia"/>
          <w:sz w:val="24"/>
          <w:lang w:val="en-US" w:eastAsia="zh-CN"/>
        </w:rPr>
        <w:t>月</w:t>
      </w:r>
      <w:r w:rsidRPr="004F0B1C">
        <w:rPr>
          <w:rFonts w:hint="eastAsia"/>
          <w:sz w:val="24"/>
          <w:lang w:val="en-US" w:eastAsia="zh-CN"/>
        </w:rPr>
        <w:t>31</w:t>
      </w:r>
      <w:r w:rsidRPr="004F0B1C">
        <w:rPr>
          <w:rFonts w:hint="eastAsia"/>
          <w:sz w:val="24"/>
          <w:lang w:val="en-US" w:eastAsia="zh-CN"/>
        </w:rPr>
        <w:t>日之前禁止进口使用氢氟碳化物的家用和独立商用制冷设备；</w:t>
      </w:r>
    </w:p>
    <w:p w14:paraId="28FD07B4" w14:textId="3BE198F5" w:rsidR="00A00058" w:rsidRPr="004F0B1C" w:rsidRDefault="00815B84" w:rsidP="009C472D">
      <w:pPr>
        <w:pStyle w:val="Heading2"/>
        <w:widowControl/>
        <w:tabs>
          <w:tab w:val="clear" w:pos="0"/>
        </w:tabs>
        <w:ind w:left="980" w:hanging="490"/>
        <w:rPr>
          <w:sz w:val="24"/>
        </w:rPr>
      </w:pPr>
      <w:r w:rsidRPr="004F0B1C">
        <w:rPr>
          <w:rFonts w:hint="eastAsia"/>
          <w:sz w:val="24"/>
          <w:lang w:val="en-US" w:eastAsia="zh-CN"/>
        </w:rPr>
        <w:t>还</w:t>
      </w:r>
      <w:r w:rsidRPr="004F0B1C">
        <w:rPr>
          <w:rFonts w:hint="eastAsia"/>
          <w:sz w:val="24"/>
          <w:lang w:val="en-US"/>
        </w:rPr>
        <w:t>注意到：</w:t>
      </w:r>
    </w:p>
    <w:p w14:paraId="59C2704B" w14:textId="2C5B42B2" w:rsidR="00A00058" w:rsidRPr="004F0B1C" w:rsidRDefault="00FD48B7" w:rsidP="009C472D">
      <w:pPr>
        <w:pStyle w:val="Heading3"/>
        <w:numPr>
          <w:ilvl w:val="2"/>
          <w:numId w:val="46"/>
        </w:numPr>
        <w:ind w:left="1699" w:hanging="720"/>
        <w:rPr>
          <w:sz w:val="24"/>
          <w:lang w:eastAsia="zh-CN"/>
        </w:rPr>
      </w:pPr>
      <w:r w:rsidRPr="004F0B1C">
        <w:rPr>
          <w:rFonts w:hint="eastAsia"/>
          <w:sz w:val="24"/>
          <w:lang w:val="en-US" w:eastAsia="zh-CN"/>
        </w:rPr>
        <w:t>几内亚政府将根据执行委员会提供的指导，确定其氢氟碳化物消费量持续总体削减的起点；</w:t>
      </w:r>
    </w:p>
    <w:p w14:paraId="135AC058" w14:textId="12D6022B" w:rsidR="00A00058" w:rsidRPr="004F0B1C" w:rsidRDefault="00FD48B7" w:rsidP="009C472D">
      <w:pPr>
        <w:pStyle w:val="Heading3"/>
        <w:numPr>
          <w:ilvl w:val="2"/>
          <w:numId w:val="46"/>
        </w:numPr>
        <w:ind w:left="1699" w:hanging="720"/>
        <w:rPr>
          <w:sz w:val="24"/>
          <w:lang w:eastAsia="zh-CN"/>
        </w:rPr>
      </w:pPr>
      <w:r w:rsidRPr="004F0B1C">
        <w:rPr>
          <w:rFonts w:hint="eastAsia"/>
          <w:sz w:val="24"/>
          <w:lang w:val="en-US" w:eastAsia="zh-CN"/>
        </w:rPr>
        <w:t>一旦执行委员会提供</w:t>
      </w:r>
      <w:r w:rsidRPr="004F0B1C">
        <w:rPr>
          <w:rFonts w:hint="eastAsia"/>
          <w:sz w:val="24"/>
          <w:lang w:val="en-US" w:eastAsia="zh-CN"/>
        </w:rPr>
        <w:t>(c)(</w:t>
      </w:r>
      <w:r w:rsidRPr="004F0B1C">
        <w:rPr>
          <w:rFonts w:hint="eastAsia"/>
          <w:sz w:val="24"/>
          <w:lang w:val="en-US" w:eastAsia="zh-CN"/>
        </w:rPr>
        <w:t>一</w:t>
      </w:r>
      <w:r w:rsidRPr="004F0B1C">
        <w:rPr>
          <w:rFonts w:hint="eastAsia"/>
          <w:sz w:val="24"/>
          <w:lang w:val="en-US" w:eastAsia="zh-CN"/>
        </w:rPr>
        <w:t>)</w:t>
      </w:r>
      <w:r w:rsidRPr="004F0B1C">
        <w:rPr>
          <w:rFonts w:hint="eastAsia"/>
          <w:sz w:val="24"/>
          <w:lang w:val="en-US" w:eastAsia="zh-CN"/>
        </w:rPr>
        <w:t>分段所述指导，将根据该指导确定几内亚符合供资条件的剩余氢氟碳化物消费量的削减数；</w:t>
      </w:r>
    </w:p>
    <w:p w14:paraId="1B91B44E" w14:textId="25F66876" w:rsidR="00A00058" w:rsidRPr="004F0B1C" w:rsidRDefault="00A909DE" w:rsidP="009C472D">
      <w:pPr>
        <w:pStyle w:val="Heading3"/>
        <w:numPr>
          <w:ilvl w:val="2"/>
          <w:numId w:val="46"/>
        </w:numPr>
        <w:ind w:left="1699" w:hanging="720"/>
        <w:rPr>
          <w:sz w:val="24"/>
          <w:lang w:eastAsia="zh-CN"/>
        </w:rPr>
      </w:pPr>
      <w:r w:rsidRPr="004F0B1C">
        <w:rPr>
          <w:rFonts w:hint="eastAsia"/>
          <w:sz w:val="24"/>
          <w:lang w:val="en-US" w:eastAsia="zh-CN"/>
        </w:rPr>
        <w:t>将从</w:t>
      </w:r>
      <w:r w:rsidRPr="004F0B1C">
        <w:rPr>
          <w:rFonts w:hint="eastAsia"/>
          <w:sz w:val="24"/>
          <w:lang w:val="en-US" w:eastAsia="zh-CN"/>
        </w:rPr>
        <w:t>(c)(</w:t>
      </w:r>
      <w:r w:rsidRPr="004F0B1C">
        <w:rPr>
          <w:rFonts w:hint="eastAsia"/>
          <w:sz w:val="24"/>
          <w:lang w:val="en-US" w:eastAsia="zh-CN"/>
        </w:rPr>
        <w:t>一</w:t>
      </w:r>
      <w:r w:rsidRPr="004F0B1C">
        <w:rPr>
          <w:rFonts w:hint="eastAsia"/>
          <w:sz w:val="24"/>
          <w:lang w:val="en-US" w:eastAsia="zh-CN"/>
        </w:rPr>
        <w:t>)</w:t>
      </w:r>
      <w:r w:rsidRPr="004F0B1C">
        <w:rPr>
          <w:rFonts w:hint="eastAsia"/>
          <w:sz w:val="24"/>
          <w:lang w:val="en-US" w:eastAsia="zh-CN"/>
        </w:rPr>
        <w:t>分段所述起点中扣除上文</w:t>
      </w:r>
      <w:r w:rsidRPr="004F0B1C">
        <w:rPr>
          <w:rFonts w:hint="eastAsia"/>
          <w:sz w:val="24"/>
          <w:lang w:val="en-US" w:eastAsia="zh-CN"/>
        </w:rPr>
        <w:t>(c)(</w:t>
      </w:r>
      <w:r w:rsidRPr="004F0B1C">
        <w:rPr>
          <w:rFonts w:hint="eastAsia"/>
          <w:sz w:val="24"/>
          <w:lang w:val="en-US" w:eastAsia="zh-CN"/>
        </w:rPr>
        <w:t>二</w:t>
      </w:r>
      <w:r w:rsidRPr="004F0B1C">
        <w:rPr>
          <w:rFonts w:hint="eastAsia"/>
          <w:sz w:val="24"/>
          <w:lang w:val="en-US" w:eastAsia="zh-CN"/>
        </w:rPr>
        <w:t>)</w:t>
      </w:r>
      <w:r w:rsidRPr="004F0B1C">
        <w:rPr>
          <w:rFonts w:hint="eastAsia"/>
          <w:sz w:val="24"/>
          <w:lang w:val="en-US" w:eastAsia="zh-CN"/>
        </w:rPr>
        <w:t>分段所述该国符合供资条件的剩余氢氟碳化物消费量的削减数；</w:t>
      </w:r>
    </w:p>
    <w:p w14:paraId="03C0355C" w14:textId="13D9F183" w:rsidR="00551508" w:rsidRPr="004F0B1C" w:rsidRDefault="00A909DE" w:rsidP="009C472D">
      <w:pPr>
        <w:pStyle w:val="Heading3"/>
        <w:numPr>
          <w:ilvl w:val="2"/>
          <w:numId w:val="46"/>
        </w:numPr>
        <w:ind w:left="1699" w:hanging="720"/>
        <w:rPr>
          <w:sz w:val="24"/>
          <w:lang w:eastAsia="zh-CN"/>
        </w:rPr>
      </w:pPr>
      <w:r w:rsidRPr="004F0B1C">
        <w:rPr>
          <w:rFonts w:hint="eastAsia"/>
          <w:sz w:val="24"/>
          <w:lang w:val="en-US" w:eastAsia="zh-CN"/>
        </w:rPr>
        <w:t>在完成基加利执行计划第一阶段中的住宅空调和商用制冷行业的最后用户项目后，工发组织将根据第</w:t>
      </w:r>
      <w:r w:rsidRPr="004F0B1C">
        <w:rPr>
          <w:rFonts w:hint="eastAsia"/>
          <w:sz w:val="24"/>
          <w:lang w:val="en-US" w:eastAsia="zh-CN"/>
        </w:rPr>
        <w:t>92/36</w:t>
      </w:r>
      <w:r w:rsidRPr="004F0B1C">
        <w:rPr>
          <w:rFonts w:hint="eastAsia"/>
          <w:sz w:val="24"/>
          <w:lang w:val="en-US" w:eastAsia="zh-CN"/>
        </w:rPr>
        <w:t>号决定</w:t>
      </w:r>
      <w:r w:rsidRPr="004F0B1C">
        <w:rPr>
          <w:rFonts w:hint="eastAsia"/>
          <w:sz w:val="24"/>
          <w:lang w:val="en-US" w:eastAsia="zh-CN"/>
        </w:rPr>
        <w:t>(g)</w:t>
      </w:r>
      <w:r w:rsidRPr="004F0B1C">
        <w:rPr>
          <w:sz w:val="24"/>
          <w:lang w:val="en-US" w:eastAsia="zh-CN"/>
        </w:rPr>
        <w:t>段</w:t>
      </w:r>
      <w:r w:rsidRPr="004F0B1C">
        <w:rPr>
          <w:rFonts w:hint="eastAsia"/>
          <w:sz w:val="24"/>
          <w:lang w:val="en-US" w:eastAsia="zh-CN"/>
        </w:rPr>
        <w:t>提交关于这些项目的实施情况的最后报告，包括说明氢氟碳化物淘汰情况和实现的能效收益；</w:t>
      </w:r>
    </w:p>
    <w:p w14:paraId="560E4C10" w14:textId="6F7B5EBF" w:rsidR="009F6FF1" w:rsidRPr="004F0B1C" w:rsidRDefault="00A909DE" w:rsidP="009C472D">
      <w:pPr>
        <w:numPr>
          <w:ilvl w:val="1"/>
          <w:numId w:val="1"/>
        </w:numPr>
        <w:tabs>
          <w:tab w:val="clear" w:pos="0"/>
        </w:tabs>
        <w:spacing w:after="240"/>
        <w:ind w:left="980" w:hanging="490"/>
        <w:outlineLvl w:val="1"/>
        <w:rPr>
          <w:sz w:val="24"/>
          <w:lang w:eastAsia="zh-CN"/>
        </w:rPr>
      </w:pPr>
      <w:r w:rsidRPr="004F0B1C">
        <w:rPr>
          <w:rFonts w:hint="eastAsia"/>
          <w:sz w:val="24"/>
          <w:lang w:val="en-US" w:eastAsia="zh-CN"/>
        </w:rPr>
        <w:t>核准本文件附件一所载几内亚政府与执行委员会之间关于根据基加利执行计划第一阶段削减氢氟碳化物消费量的协定草案；</w:t>
      </w:r>
    </w:p>
    <w:p w14:paraId="53623DA4" w14:textId="3DDCB19E" w:rsidR="00DB160F" w:rsidRPr="004F0B1C" w:rsidRDefault="00A909DE" w:rsidP="009C472D">
      <w:pPr>
        <w:pStyle w:val="Heading2"/>
        <w:widowControl/>
        <w:tabs>
          <w:tab w:val="clear" w:pos="0"/>
        </w:tabs>
        <w:ind w:left="980" w:hanging="490"/>
        <w:rPr>
          <w:sz w:val="24"/>
          <w:lang w:eastAsia="zh-CN"/>
        </w:rPr>
      </w:pPr>
      <w:r w:rsidRPr="004F0B1C">
        <w:rPr>
          <w:rFonts w:hint="eastAsia"/>
          <w:sz w:val="24"/>
          <w:lang w:val="en-US" w:eastAsia="zh-CN"/>
        </w:rPr>
        <w:t>请多边基金秘书处在修订几内亚的基准数的情况下更新该协定的附录</w:t>
      </w:r>
      <w:r w:rsidRPr="004F0B1C">
        <w:rPr>
          <w:rFonts w:hint="eastAsia"/>
          <w:sz w:val="24"/>
          <w:lang w:val="en-US" w:eastAsia="zh-CN"/>
        </w:rPr>
        <w:t xml:space="preserve"> 2-A</w:t>
      </w:r>
      <w:r w:rsidRPr="004F0B1C">
        <w:rPr>
          <w:rFonts w:hint="eastAsia"/>
          <w:sz w:val="24"/>
          <w:lang w:val="en-US" w:eastAsia="zh-CN"/>
        </w:rPr>
        <w:t>，纳入修订后的最大允许消费量数字，并将修订后的最大允许消费量水平通报执行委员会，并在第</w:t>
      </w:r>
      <w:r w:rsidRPr="004F0B1C">
        <w:rPr>
          <w:rFonts w:hint="eastAsia"/>
          <w:sz w:val="24"/>
          <w:lang w:val="en-US" w:eastAsia="zh-CN"/>
        </w:rPr>
        <w:t xml:space="preserve"> </w:t>
      </w:r>
      <w:r w:rsidRPr="004F0B1C">
        <w:rPr>
          <w:rFonts w:hint="eastAsia"/>
          <w:sz w:val="24"/>
          <w:lang w:val="en-US" w:eastAsia="zh-CN"/>
        </w:rPr>
        <w:t>九十八次会议上进行任何必要的调整；</w:t>
      </w:r>
    </w:p>
    <w:p w14:paraId="46B3550A" w14:textId="02CF1CD8" w:rsidR="0070038F" w:rsidRPr="004F0B1C" w:rsidRDefault="00A15E13" w:rsidP="009C472D">
      <w:pPr>
        <w:pStyle w:val="Heading2"/>
        <w:widowControl/>
        <w:tabs>
          <w:tab w:val="clear" w:pos="0"/>
        </w:tabs>
        <w:ind w:left="980" w:hanging="490"/>
        <w:rPr>
          <w:sz w:val="24"/>
          <w:lang w:eastAsia="zh-CN"/>
        </w:rPr>
      </w:pPr>
      <w:r w:rsidRPr="004F0B1C">
        <w:rPr>
          <w:rFonts w:hint="eastAsia"/>
          <w:sz w:val="24"/>
          <w:lang w:val="en-US" w:eastAsia="zh-CN"/>
        </w:rPr>
        <w:t>核准几内亚基加利执行计划第一阶段第一次付款和相应的付款执行计划，供资额为</w:t>
      </w:r>
      <w:r w:rsidRPr="004F0B1C">
        <w:rPr>
          <w:rFonts w:hint="eastAsia"/>
          <w:sz w:val="24"/>
          <w:lang w:val="en-US" w:eastAsia="zh-CN"/>
        </w:rPr>
        <w:t xml:space="preserve"> 453,542 </w:t>
      </w:r>
      <w:r w:rsidRPr="004F0B1C">
        <w:rPr>
          <w:rFonts w:hint="eastAsia"/>
          <w:sz w:val="24"/>
          <w:lang w:val="en-US" w:eastAsia="zh-CN"/>
        </w:rPr>
        <w:t>美元，其中给环境规划署</w:t>
      </w:r>
      <w:r w:rsidRPr="004F0B1C">
        <w:rPr>
          <w:rFonts w:hint="eastAsia"/>
          <w:sz w:val="24"/>
          <w:lang w:val="en-US" w:eastAsia="zh-CN"/>
        </w:rPr>
        <w:t xml:space="preserve"> 222,400 </w:t>
      </w:r>
      <w:r w:rsidRPr="004F0B1C">
        <w:rPr>
          <w:rFonts w:hint="eastAsia"/>
          <w:sz w:val="24"/>
          <w:lang w:val="en-US" w:eastAsia="zh-CN"/>
        </w:rPr>
        <w:t>美元，外加</w:t>
      </w:r>
      <w:r w:rsidRPr="004F0B1C">
        <w:rPr>
          <w:rFonts w:hint="eastAsia"/>
          <w:sz w:val="24"/>
          <w:lang w:val="en-US" w:eastAsia="zh-CN"/>
        </w:rPr>
        <w:t xml:space="preserve">28,912 </w:t>
      </w:r>
      <w:r w:rsidRPr="004F0B1C">
        <w:rPr>
          <w:rFonts w:hint="eastAsia"/>
          <w:sz w:val="24"/>
          <w:lang w:val="en-US" w:eastAsia="zh-CN"/>
        </w:rPr>
        <w:t>美元的机构支助费用，工发组织</w:t>
      </w:r>
      <w:r w:rsidRPr="004F0B1C">
        <w:rPr>
          <w:rFonts w:hint="eastAsia"/>
          <w:sz w:val="24"/>
          <w:lang w:val="en-US" w:eastAsia="zh-CN"/>
        </w:rPr>
        <w:t xml:space="preserve"> 189,000 </w:t>
      </w:r>
      <w:r w:rsidRPr="004F0B1C">
        <w:rPr>
          <w:rFonts w:hint="eastAsia"/>
          <w:sz w:val="24"/>
          <w:lang w:val="en-US" w:eastAsia="zh-CN"/>
        </w:rPr>
        <w:t>美元，外加</w:t>
      </w:r>
      <w:r w:rsidRPr="004F0B1C">
        <w:rPr>
          <w:rFonts w:hint="eastAsia"/>
          <w:sz w:val="24"/>
          <w:lang w:val="en-US" w:eastAsia="zh-CN"/>
        </w:rPr>
        <w:t xml:space="preserve">13,230 </w:t>
      </w:r>
      <w:r w:rsidRPr="004F0B1C">
        <w:rPr>
          <w:rFonts w:hint="eastAsia"/>
          <w:sz w:val="24"/>
          <w:lang w:val="en-US" w:eastAsia="zh-CN"/>
        </w:rPr>
        <w:t>美元的机构支助费用。</w:t>
      </w:r>
    </w:p>
    <w:p w14:paraId="2169B8C7" w14:textId="77777777" w:rsidR="0070038F" w:rsidRPr="004F0B1C" w:rsidRDefault="0070038F" w:rsidP="00985743">
      <w:pPr>
        <w:rPr>
          <w:sz w:val="24"/>
          <w:lang w:eastAsia="zh-CN"/>
        </w:rPr>
      </w:pPr>
    </w:p>
    <w:p w14:paraId="68D24A0E" w14:textId="77777777" w:rsidR="003E0B3B" w:rsidRPr="004F0B1C" w:rsidRDefault="003E0B3B" w:rsidP="00985743">
      <w:pPr>
        <w:rPr>
          <w:sz w:val="24"/>
          <w:lang w:eastAsia="zh-CN"/>
        </w:rPr>
        <w:sectPr w:rsidR="003E0B3B" w:rsidRPr="004F0B1C" w:rsidSect="00A061F0">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38379976" w14:textId="77777777" w:rsidR="00410D1D" w:rsidRPr="004F0B1C" w:rsidRDefault="00410D1D" w:rsidP="00410D1D">
      <w:pPr>
        <w:spacing w:after="240"/>
        <w:jc w:val="center"/>
        <w:outlineLvl w:val="0"/>
        <w:rPr>
          <w:rFonts w:eastAsia="SimHei"/>
          <w:bCs/>
          <w:sz w:val="24"/>
          <w:lang w:eastAsia="zh-CN"/>
        </w:rPr>
      </w:pPr>
      <w:r w:rsidRPr="004F0B1C">
        <w:rPr>
          <w:rFonts w:ascii="SimSun" w:eastAsia="SimHei" w:hAnsi="SimSun" w:cs="SimSun" w:hint="eastAsia"/>
          <w:sz w:val="24"/>
          <w:lang w:eastAsia="zh-CN"/>
        </w:rPr>
        <w:lastRenderedPageBreak/>
        <w:t>附件一</w:t>
      </w:r>
    </w:p>
    <w:p w14:paraId="480706DA" w14:textId="77777777" w:rsidR="00410D1D" w:rsidRPr="004F0B1C" w:rsidRDefault="00410D1D" w:rsidP="00410D1D">
      <w:pPr>
        <w:topLinePunct/>
        <w:spacing w:after="240" w:line="240" w:lineRule="atLeast"/>
        <w:ind w:left="1080" w:right="1080"/>
        <w:jc w:val="center"/>
        <w:rPr>
          <w:rFonts w:eastAsia="SimHei"/>
          <w:bCs/>
          <w:noProof/>
          <w:sz w:val="24"/>
          <w:szCs w:val="24"/>
          <w:lang w:val="en-GB" w:eastAsia="zh-CN"/>
        </w:rPr>
      </w:pPr>
      <w:r w:rsidRPr="004F0B1C">
        <w:rPr>
          <w:rFonts w:eastAsia="SimHei" w:hint="eastAsia"/>
          <w:bCs/>
          <w:noProof/>
          <w:sz w:val="24"/>
          <w:szCs w:val="24"/>
          <w:lang w:val="en-GB" w:eastAsia="zh-CN"/>
        </w:rPr>
        <w:t>几内亚政府与多边基金执行委员会关于根据</w:t>
      </w:r>
      <w:r w:rsidRPr="004F0B1C">
        <w:rPr>
          <w:rFonts w:eastAsia="SimHei"/>
          <w:bCs/>
          <w:noProof/>
          <w:sz w:val="24"/>
          <w:szCs w:val="24"/>
          <w:lang w:val="en-GB" w:eastAsia="zh-CN"/>
        </w:rPr>
        <w:t>基加利氢氟碳化物执行计划第一阶段</w:t>
      </w:r>
      <w:r w:rsidRPr="004F0B1C">
        <w:rPr>
          <w:rFonts w:eastAsia="SimHei" w:hint="eastAsia"/>
          <w:bCs/>
          <w:noProof/>
          <w:sz w:val="24"/>
          <w:szCs w:val="24"/>
          <w:lang w:val="en-GB" w:eastAsia="zh-CN"/>
        </w:rPr>
        <w:t>减少氢氟碳化物消费量的协定草案</w:t>
      </w:r>
    </w:p>
    <w:p w14:paraId="509EC1DF" w14:textId="77777777" w:rsidR="00410D1D" w:rsidRPr="004F0B1C" w:rsidRDefault="00410D1D" w:rsidP="00410D1D">
      <w:pPr>
        <w:topLinePunct/>
        <w:spacing w:after="240" w:line="240" w:lineRule="atLeast"/>
        <w:ind w:left="720" w:right="630"/>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75805855" w14:textId="77777777" w:rsidR="00410D1D" w:rsidRPr="004F0B1C" w:rsidRDefault="00410D1D" w:rsidP="00410D1D">
      <w:pPr>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p>
    <w:p w14:paraId="57C9AA4A" w14:textId="77777777" w:rsidR="00410D1D" w:rsidRPr="004F0B1C" w:rsidRDefault="00410D1D" w:rsidP="00410D1D">
      <w:pPr>
        <w:numPr>
          <w:ilvl w:val="0"/>
          <w:numId w:val="12"/>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本协定是几内亚（</w:t>
      </w:r>
      <w:r w:rsidRPr="004F0B1C">
        <w:rPr>
          <w:rFonts w:eastAsia="SimSun"/>
          <w:noProof/>
          <w:sz w:val="24"/>
          <w:szCs w:val="24"/>
          <w:lang w:val="en-GB" w:eastAsia="zh-CN"/>
        </w:rPr>
        <w:t>“</w:t>
      </w:r>
      <w:r w:rsidRPr="004F0B1C">
        <w:rPr>
          <w:rFonts w:eastAsia="SimSun"/>
          <w:noProof/>
          <w:sz w:val="24"/>
          <w:szCs w:val="24"/>
          <w:lang w:val="en-GB" w:eastAsia="zh-CN"/>
        </w:rPr>
        <w:t>国家</w:t>
      </w:r>
      <w:r w:rsidRPr="004F0B1C">
        <w:rPr>
          <w:rFonts w:eastAsia="SimSun"/>
          <w:noProof/>
          <w:sz w:val="24"/>
          <w:szCs w:val="24"/>
          <w:lang w:val="en-GB" w:eastAsia="zh-CN"/>
        </w:rPr>
        <w:t>”</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2029</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F0B1C">
        <w:rPr>
          <w:rFonts w:eastAsia="SimSun"/>
          <w:noProof/>
          <w:sz w:val="24"/>
          <w:szCs w:val="24"/>
          <w:lang w:val="en-GB" w:eastAsia="zh-CN"/>
        </w:rPr>
        <w:t>“</w:t>
      </w:r>
      <w:r w:rsidRPr="004F0B1C">
        <w:rPr>
          <w:rFonts w:eastAsia="SimSun"/>
          <w:noProof/>
          <w:sz w:val="24"/>
          <w:szCs w:val="24"/>
          <w:lang w:val="en-GB" w:eastAsia="zh-CN"/>
        </w:rPr>
        <w:t>物质</w:t>
      </w:r>
      <w:r w:rsidRPr="004F0B1C">
        <w:rPr>
          <w:rFonts w:eastAsia="SimSun"/>
          <w:noProof/>
          <w:sz w:val="24"/>
          <w:szCs w:val="24"/>
          <w:lang w:val="en-GB" w:eastAsia="zh-CN"/>
        </w:rPr>
        <w:t>”</w:t>
      </w:r>
      <w:r w:rsidRPr="004F0B1C">
        <w:rPr>
          <w:rFonts w:eastAsia="SimSun"/>
          <w:noProof/>
          <w:sz w:val="24"/>
          <w:szCs w:val="24"/>
          <w:lang w:val="en-GB" w:eastAsia="zh-CN"/>
        </w:rPr>
        <w:t>）的控制使用减少到</w:t>
      </w:r>
      <w:r w:rsidRPr="004F0B1C">
        <w:rPr>
          <w:rFonts w:eastAsia="SimSun" w:hint="eastAsia"/>
          <w:noProof/>
          <w:sz w:val="24"/>
          <w:szCs w:val="24"/>
          <w:lang w:val="en-GB" w:eastAsia="zh-CN"/>
        </w:rPr>
        <w:t xml:space="preserve">1,510,050 </w:t>
      </w:r>
      <w:r w:rsidRPr="004F0B1C">
        <w:rPr>
          <w:rFonts w:eastAsia="SimSun"/>
          <w:noProof/>
          <w:sz w:val="24"/>
          <w:szCs w:val="24"/>
          <w:lang w:val="en-GB" w:eastAsia="zh-CN"/>
        </w:rPr>
        <w:t>CO</w:t>
      </w:r>
      <w:r w:rsidRPr="004F0B1C">
        <w:rPr>
          <w:rFonts w:eastAsia="SimSun"/>
          <w:noProof/>
          <w:sz w:val="24"/>
          <w:szCs w:val="24"/>
          <w:vertAlign w:val="subscript"/>
          <w:lang w:val="en-GB" w:eastAsia="zh-CN"/>
        </w:rPr>
        <w:t>2</w:t>
      </w:r>
      <w:r w:rsidRPr="004F0B1C">
        <w:rPr>
          <w:rFonts w:eastAsia="SimSun"/>
          <w:noProof/>
          <w:sz w:val="24"/>
          <w:szCs w:val="24"/>
          <w:lang w:val="en-GB" w:eastAsia="zh-CN"/>
        </w:rPr>
        <w:t>当量吨的持续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6E96CAFF" w14:textId="77777777" w:rsidR="00410D1D" w:rsidRPr="004F0B1C" w:rsidRDefault="00410D1D" w:rsidP="00410D1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目标和供资</w:t>
      </w:r>
      <w:r w:rsidRPr="004F0B1C">
        <w:rPr>
          <w:rFonts w:eastAsia="SimSun"/>
          <w:noProof/>
          <w:sz w:val="24"/>
          <w:szCs w:val="24"/>
          <w:lang w:val="en-GB" w:eastAsia="zh-CN"/>
        </w:rPr>
        <w:t>”</w:t>
      </w:r>
      <w:r w:rsidRPr="004F0B1C">
        <w:rPr>
          <w:rFonts w:eastAsia="SimSun"/>
          <w:noProof/>
          <w:sz w:val="24"/>
          <w:szCs w:val="24"/>
          <w:lang w:val="en-GB" w:eastAsia="zh-CN"/>
        </w:rPr>
        <w:t>）第</w:t>
      </w:r>
      <w:r w:rsidRPr="004F0B1C">
        <w:rPr>
          <w:rFonts w:eastAsia="SimSun"/>
          <w:noProof/>
          <w:sz w:val="24"/>
          <w:szCs w:val="24"/>
          <w:lang w:val="en-GB" w:eastAsia="zh-CN"/>
        </w:rPr>
        <w:t xml:space="preserve">1.2 </w:t>
      </w:r>
      <w:r w:rsidRPr="004F0B1C">
        <w:rPr>
          <w:rFonts w:eastAsia="SimSun"/>
          <w:noProof/>
          <w:sz w:val="24"/>
          <w:szCs w:val="24"/>
          <w:lang w:val="en-GB" w:eastAsia="zh-CN"/>
        </w:rPr>
        <w:t>行以及附录</w:t>
      </w:r>
      <w:r w:rsidRPr="004F0B1C">
        <w:rPr>
          <w:rFonts w:eastAsia="SimSun"/>
          <w:noProof/>
          <w:sz w:val="24"/>
          <w:szCs w:val="24"/>
          <w:lang w:val="en-GB" w:eastAsia="zh-CN"/>
        </w:rPr>
        <w:t xml:space="preserve"> 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物质的消费量超过第</w:t>
      </w:r>
      <w:r w:rsidRPr="004F0B1C">
        <w:rPr>
          <w:rFonts w:eastAsia="SimSun"/>
          <w:noProof/>
          <w:sz w:val="24"/>
          <w:szCs w:val="24"/>
          <w:lang w:val="en-GB" w:eastAsia="zh-CN"/>
        </w:rPr>
        <w:t>4.1.3</w:t>
      </w:r>
      <w:r w:rsidRPr="004F0B1C" w:rsidDel="00F65D82">
        <w:rPr>
          <w:rFonts w:eastAsia="SimSun"/>
          <w:noProof/>
          <w:sz w:val="24"/>
          <w:szCs w:val="24"/>
          <w:lang w:val="en-GB" w:eastAsia="zh-CN"/>
        </w:rPr>
        <w:t xml:space="preserve"> </w:t>
      </w:r>
      <w:r w:rsidRPr="004F0B1C">
        <w:rPr>
          <w:rFonts w:eastAsia="SimSun"/>
          <w:noProof/>
          <w:sz w:val="24"/>
          <w:szCs w:val="24"/>
          <w:lang w:val="en-GB" w:eastAsia="zh-CN"/>
        </w:rPr>
        <w:t>[</w:t>
      </w:r>
      <w:r w:rsidRPr="004F0B1C">
        <w:rPr>
          <w:rFonts w:eastAsia="SimSun" w:hint="eastAsia"/>
          <w:noProof/>
          <w:sz w:val="24"/>
          <w:szCs w:val="24"/>
          <w:lang w:val="en-GB" w:eastAsia="zh-CN"/>
        </w:rPr>
        <w:t>和</w:t>
      </w:r>
      <w:r w:rsidRPr="004F0B1C">
        <w:rPr>
          <w:rFonts w:eastAsia="SimSun"/>
          <w:noProof/>
          <w:sz w:val="24"/>
          <w:szCs w:val="24"/>
          <w:lang w:val="en-GB" w:eastAsia="zh-CN"/>
        </w:rPr>
        <w:t>4.2.3]</w:t>
      </w:r>
      <w:r w:rsidRPr="004F0B1C">
        <w:rPr>
          <w:rFonts w:eastAsia="SimSun"/>
          <w:noProof/>
          <w:sz w:val="24"/>
          <w:szCs w:val="24"/>
          <w:lang w:val="en-GB" w:eastAsia="zh-CN"/>
        </w:rPr>
        <w:t>行所规定的数量（剩余的符合供资资格的消费量），该国将</w:t>
      </w:r>
      <w:r w:rsidRPr="004F0B1C">
        <w:rPr>
          <w:rFonts w:eastAsia="SimSun" w:hint="eastAsia"/>
          <w:noProof/>
          <w:sz w:val="24"/>
          <w:szCs w:val="24"/>
          <w:lang w:val="en-GB" w:eastAsia="zh-CN"/>
        </w:rPr>
        <w:t>不得</w:t>
      </w:r>
      <w:r w:rsidRPr="004F0B1C">
        <w:rPr>
          <w:rFonts w:eastAsia="SimSun"/>
          <w:noProof/>
          <w:sz w:val="24"/>
          <w:szCs w:val="24"/>
          <w:lang w:val="en-GB" w:eastAsia="zh-CN"/>
        </w:rPr>
        <w:t>就这些物质的任何消费量申请或接受多边基金的进一步供资。</w:t>
      </w:r>
    </w:p>
    <w:p w14:paraId="29F68AFB" w14:textId="77777777" w:rsidR="00410D1D" w:rsidRPr="004F0B1C" w:rsidRDefault="00410D1D" w:rsidP="00410D1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资金核准时间表</w:t>
      </w:r>
      <w:r w:rsidRPr="004F0B1C">
        <w:rPr>
          <w:rFonts w:eastAsia="SimSun"/>
          <w:noProof/>
          <w:sz w:val="24"/>
          <w:szCs w:val="24"/>
          <w:lang w:val="en-GB" w:eastAsia="zh-CN"/>
        </w:rPr>
        <w:t>”</w:t>
      </w:r>
      <w:r w:rsidRPr="004F0B1C">
        <w:rPr>
          <w:rFonts w:eastAsia="SimSun"/>
          <w:noProof/>
          <w:sz w:val="24"/>
          <w:szCs w:val="24"/>
          <w:lang w:val="en-GB" w:eastAsia="zh-CN"/>
        </w:rPr>
        <w:t>）所指明的执行委员会会议上提供此笔资金。</w:t>
      </w:r>
    </w:p>
    <w:p w14:paraId="723E79DA" w14:textId="77777777" w:rsidR="00410D1D" w:rsidRPr="004F0B1C" w:rsidRDefault="00410D1D" w:rsidP="00410D1D">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基加利氢氟碳化物执行计划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61D582A6" w14:textId="77777777" w:rsidR="00410D1D" w:rsidRPr="004F0B1C" w:rsidRDefault="00410D1D" w:rsidP="00410D1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57020E38" w14:textId="77777777" w:rsidR="00410D1D" w:rsidRPr="004F0B1C" w:rsidRDefault="00410D1D" w:rsidP="00410D1D">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04E8541D" w14:textId="77777777" w:rsidR="00410D1D" w:rsidRPr="004F0B1C" w:rsidRDefault="00410D1D" w:rsidP="00410D1D">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5FEF80E0" w14:textId="77777777" w:rsidR="00410D1D" w:rsidRPr="004F0B1C" w:rsidRDefault="00410D1D" w:rsidP="00410D1D">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022FEEE4" w14:textId="77777777" w:rsidR="00410D1D" w:rsidRPr="004F0B1C" w:rsidRDefault="00410D1D" w:rsidP="00410D1D">
      <w:pPr>
        <w:keepNext/>
        <w:keepLines/>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lastRenderedPageBreak/>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情况报告和计划格式</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 xml:space="preserve"> </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p>
    <w:p w14:paraId="03EC4852" w14:textId="77777777" w:rsidR="00410D1D" w:rsidRPr="004F0B1C" w:rsidRDefault="00410D1D" w:rsidP="00410D1D">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完成</w:t>
      </w:r>
      <w:r w:rsidRPr="004F0B1C">
        <w:rPr>
          <w:rFonts w:eastAsia="SimSun" w:hint="eastAsia"/>
          <w:noProof/>
          <w:sz w:val="24"/>
          <w:szCs w:val="24"/>
          <w:lang w:val="en-GB" w:eastAsia="zh-CN"/>
        </w:rPr>
        <w:t>了</w:t>
      </w:r>
      <w:r w:rsidRPr="004F0B1C">
        <w:rPr>
          <w:rFonts w:eastAsia="SimSun"/>
          <w:noProof/>
          <w:sz w:val="24"/>
          <w:szCs w:val="24"/>
          <w:lang w:val="en-GB" w:eastAsia="zh-CN"/>
        </w:rPr>
        <w:t>所有预期活动。</w:t>
      </w:r>
    </w:p>
    <w:p w14:paraId="1A9F1AB4" w14:textId="77777777" w:rsidR="00410D1D" w:rsidRPr="004F0B1C" w:rsidRDefault="00410D1D" w:rsidP="00410D1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64D03C9A" w14:textId="77777777" w:rsidR="00410D1D" w:rsidRPr="004F0B1C" w:rsidRDefault="00410D1D" w:rsidP="00410D1D">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F0B1C">
        <w:rPr>
          <w:rFonts w:eastAsia="SimSun"/>
          <w:noProof/>
          <w:sz w:val="24"/>
          <w:szCs w:val="24"/>
          <w:lang w:val="en-GB" w:eastAsia="zh-CN"/>
        </w:rPr>
        <w:t>“</w:t>
      </w:r>
      <w:r w:rsidRPr="004F0B1C">
        <w:rPr>
          <w:rFonts w:eastAsia="SimSun"/>
          <w:noProof/>
          <w:sz w:val="24"/>
          <w:szCs w:val="24"/>
          <w:lang w:val="en-GB" w:eastAsia="zh-CN"/>
        </w:rPr>
        <w:t>监测机构和作用</w:t>
      </w:r>
      <w:r w:rsidRPr="004F0B1C">
        <w:rPr>
          <w:rFonts w:eastAsia="SimSun"/>
          <w:noProof/>
          <w:sz w:val="24"/>
          <w:szCs w:val="24"/>
          <w:lang w:val="en-GB" w:eastAsia="zh-CN"/>
        </w:rPr>
        <w:t>”</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23B1CD01" w14:textId="77777777" w:rsidR="00410D1D" w:rsidRPr="004F0B1C" w:rsidRDefault="00410D1D" w:rsidP="00410D1D">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7712747B" w14:textId="77777777" w:rsidR="00410D1D" w:rsidRPr="004F0B1C" w:rsidRDefault="00410D1D" w:rsidP="00410D1D">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1A0B79B6" w14:textId="77777777" w:rsidR="00410D1D" w:rsidRPr="004F0B1C" w:rsidRDefault="00410D1D" w:rsidP="00410D1D">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45490BAA" w14:textId="77777777" w:rsidR="00410D1D" w:rsidRPr="004F0B1C" w:rsidRDefault="00410D1D" w:rsidP="00410D1D">
      <w:pPr>
        <w:widowControl w:val="0"/>
        <w:numPr>
          <w:ilvl w:val="0"/>
          <w:numId w:val="36"/>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1E515CB7" w14:textId="77777777" w:rsidR="00410D1D" w:rsidRPr="004F0B1C" w:rsidRDefault="00410D1D" w:rsidP="00410D1D">
      <w:pPr>
        <w:widowControl w:val="0"/>
        <w:numPr>
          <w:ilvl w:val="0"/>
          <w:numId w:val="36"/>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325E97CC" w14:textId="77777777" w:rsidR="00410D1D" w:rsidRPr="004F0B1C" w:rsidRDefault="00410D1D" w:rsidP="00410D1D">
      <w:pPr>
        <w:widowControl w:val="0"/>
        <w:numPr>
          <w:ilvl w:val="0"/>
          <w:numId w:val="36"/>
        </w:numPr>
        <w:topLinePunct/>
        <w:spacing w:after="240" w:line="240" w:lineRule="atLeast"/>
        <w:ind w:left="1699"/>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71F2333D" w14:textId="77777777" w:rsidR="00410D1D" w:rsidRPr="004F0B1C" w:rsidRDefault="00410D1D" w:rsidP="00410D1D">
      <w:pPr>
        <w:widowControl w:val="0"/>
        <w:numPr>
          <w:ilvl w:val="0"/>
          <w:numId w:val="36"/>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73A4ABF6" w14:textId="77777777" w:rsidR="00410D1D" w:rsidRPr="004F0B1C" w:rsidRDefault="00410D1D" w:rsidP="00410D1D">
      <w:pPr>
        <w:widowControl w:val="0"/>
        <w:numPr>
          <w:ilvl w:val="0"/>
          <w:numId w:val="36"/>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sidRPr="004F0B1C">
        <w:rPr>
          <w:rFonts w:eastAsia="SimSun"/>
          <w:noProof/>
          <w:sz w:val="24"/>
          <w:szCs w:val="24"/>
          <w:lang w:val="en-GB" w:eastAsia="zh-CN"/>
        </w:rPr>
        <w:t>CO</w:t>
      </w:r>
      <w:r w:rsidRPr="004F0B1C">
        <w:rPr>
          <w:rFonts w:eastAsia="SimSun"/>
          <w:noProof/>
          <w:sz w:val="24"/>
          <w:szCs w:val="24"/>
          <w:vertAlign w:val="subscript"/>
          <w:lang w:val="en-GB" w:eastAsia="zh-CN"/>
        </w:rPr>
        <w:t>2</w:t>
      </w:r>
      <w:r w:rsidRPr="004F0B1C">
        <w:rPr>
          <w:rFonts w:eastAsia="SimSun"/>
          <w:noProof/>
          <w:sz w:val="24"/>
          <w:szCs w:val="24"/>
          <w:lang w:val="en-GB" w:eastAsia="zh-CN"/>
        </w:rPr>
        <w:t>当量吨数的任何差别（如适用），同时确认：国家同意与改变技术相关的潜在节省将相应地减少本协定下的总体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0F65DF80" w14:textId="77777777" w:rsidR="00410D1D" w:rsidRPr="004F0B1C" w:rsidRDefault="00410D1D" w:rsidP="00410D1D">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p>
    <w:p w14:paraId="523BF0F7" w14:textId="77777777" w:rsidR="00410D1D" w:rsidRPr="004F0B1C" w:rsidRDefault="00410D1D" w:rsidP="00410D1D">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剩余资金均应根据本协定设想的最后一次付款完成时退回多边基金。</w:t>
      </w:r>
    </w:p>
    <w:p w14:paraId="609807CC"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437015AB" w14:textId="77777777" w:rsidR="00410D1D" w:rsidRPr="004F0B1C" w:rsidRDefault="00410D1D" w:rsidP="00410D1D">
      <w:pPr>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3DFC24ED"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国家同意全面负责管理和执行本协定，以及为履行本协定的义务由国家或以国家名义开展的所有活动。环境规划署同意担任牵头执行机构</w:t>
      </w:r>
      <w:r w:rsidRPr="004F0B1C">
        <w:rPr>
          <w:rFonts w:eastAsia="SimSun" w:hint="eastAsia"/>
          <w:noProof/>
          <w:sz w:val="24"/>
          <w:szCs w:val="24"/>
          <w:lang w:val="en-GB" w:eastAsia="zh-CN"/>
        </w:rPr>
        <w:t>，</w:t>
      </w:r>
      <w:r w:rsidRPr="004F0B1C">
        <w:rPr>
          <w:rFonts w:eastAsia="SimSun"/>
          <w:noProof/>
          <w:sz w:val="24"/>
          <w:szCs w:val="24"/>
          <w:lang w:val="en-GB" w:eastAsia="zh-CN"/>
        </w:rPr>
        <w:t>工发组织</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同意在牵头执行机构领导下，担任国家根据本协定开展的活动的合作执行机构。国家同意接受各种评价，评价可能在多边基金监测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p>
    <w:p w14:paraId="0D216FD8"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p>
    <w:p w14:paraId="56CC597B" w14:textId="77777777" w:rsidR="00410D1D" w:rsidRPr="004F0B1C" w:rsidRDefault="00410D1D" w:rsidP="00410D1D">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78919D5F"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sidRPr="004F0B1C">
        <w:rPr>
          <w:rFonts w:eastAsia="SimSun" w:hint="eastAsia"/>
          <w:noProof/>
          <w:sz w:val="24"/>
          <w:szCs w:val="24"/>
          <w:lang w:val="en-GB" w:eastAsia="zh-CN"/>
        </w:rPr>
        <w:t>CO</w:t>
      </w:r>
      <w:r w:rsidRPr="004F0B1C">
        <w:rPr>
          <w:rFonts w:eastAsia="SimSun"/>
          <w:noProof/>
          <w:sz w:val="24"/>
          <w:szCs w:val="24"/>
          <w:vertAlign w:val="subscript"/>
          <w:lang w:val="en-GB" w:eastAsia="zh-CN"/>
        </w:rPr>
        <w:t>2</w:t>
      </w:r>
      <w:r w:rsidRPr="004F0B1C">
        <w:rPr>
          <w:rFonts w:eastAsia="SimSun" w:hint="eastAsia"/>
          <w:noProof/>
          <w:sz w:val="24"/>
          <w:szCs w:val="24"/>
          <w:lang w:val="en-GB" w:eastAsia="zh-CN"/>
        </w:rPr>
        <w:t>当量</w:t>
      </w:r>
      <w:r w:rsidRPr="004F0B1C">
        <w:rPr>
          <w:rFonts w:eastAsia="SimSun"/>
          <w:noProof/>
          <w:sz w:val="24"/>
          <w:szCs w:val="24"/>
          <w:lang w:val="en-GB" w:eastAsia="zh-CN"/>
        </w:rPr>
        <w:t>公斤计算，减少附录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F0B1C">
        <w:rPr>
          <w:rFonts w:eastAsia="SimSun"/>
          <w:noProof/>
          <w:sz w:val="24"/>
          <w:szCs w:val="24"/>
          <w:lang w:val="en-GB" w:eastAsia="zh-CN"/>
        </w:rPr>
        <w:t>“</w:t>
      </w:r>
      <w:r w:rsidRPr="004F0B1C">
        <w:rPr>
          <w:rFonts w:eastAsia="SimSun"/>
          <w:noProof/>
          <w:sz w:val="24"/>
          <w:szCs w:val="24"/>
          <w:lang w:val="en-GB" w:eastAsia="zh-CN"/>
        </w:rPr>
        <w:t>因未履约而减少供资</w:t>
      </w:r>
      <w:r w:rsidRPr="004F0B1C">
        <w:rPr>
          <w:rFonts w:eastAsia="SimSun"/>
          <w:noProof/>
          <w:sz w:val="24"/>
          <w:szCs w:val="24"/>
          <w:lang w:val="en-GB" w:eastAsia="zh-CN"/>
        </w:rPr>
        <w:t>”</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054F2F9D"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49E2554E"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0AEF5ED1" w14:textId="77777777" w:rsidR="00410D1D" w:rsidRPr="004F0B1C" w:rsidRDefault="00410D1D" w:rsidP="00410D1D">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1C15245C" w14:textId="77777777" w:rsidR="00410D1D" w:rsidRPr="004F0B1C" w:rsidRDefault="00410D1D" w:rsidP="00410D1D">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7220AC3E" w14:textId="77777777" w:rsidR="00410D1D" w:rsidRPr="004F0B1C" w:rsidRDefault="00410D1D" w:rsidP="00410D1D">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有效性</w:t>
      </w:r>
    </w:p>
    <w:p w14:paraId="6A7CCA05" w14:textId="77777777" w:rsidR="00410D1D" w:rsidRPr="004F0B1C" w:rsidRDefault="00410D1D" w:rsidP="00410D1D">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505F19A0" w14:textId="77777777" w:rsidR="00410D1D" w:rsidRPr="004F0B1C" w:rsidRDefault="00410D1D" w:rsidP="00410D1D">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6B66F9F8" w14:textId="77777777" w:rsidR="00410D1D" w:rsidRPr="004F0B1C" w:rsidRDefault="00410D1D" w:rsidP="00410D1D">
      <w:pPr>
        <w:spacing w:line="240" w:lineRule="atLeast"/>
        <w:jc w:val="left"/>
        <w:rPr>
          <w:rFonts w:eastAsia="SimHei"/>
          <w:noProof/>
          <w:sz w:val="24"/>
          <w:szCs w:val="24"/>
          <w:lang w:val="en-GB" w:eastAsia="zh-CN"/>
        </w:rPr>
      </w:pPr>
    </w:p>
    <w:p w14:paraId="6890A00B" w14:textId="77777777" w:rsidR="00410D1D" w:rsidRPr="004F0B1C" w:rsidRDefault="00410D1D" w:rsidP="00410D1D">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0F58B711" w14:textId="77777777" w:rsidR="00410D1D" w:rsidRPr="004F0B1C" w:rsidRDefault="00410D1D" w:rsidP="00410D1D">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1-A</w:t>
      </w:r>
      <w:r w:rsidRPr="004F0B1C">
        <w:rPr>
          <w:rFonts w:eastAsia="SimHei"/>
          <w:bCs/>
          <w:noProof/>
          <w:sz w:val="24"/>
          <w:szCs w:val="24"/>
          <w:lang w:val="en-GB"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7087"/>
      </w:tblGrid>
      <w:tr w:rsidR="004F0B1C" w:rsidRPr="004F0B1C" w14:paraId="2392A9A4" w14:textId="77777777" w:rsidTr="00552DC1">
        <w:trPr>
          <w:trHeight w:val="20"/>
        </w:trPr>
        <w:tc>
          <w:tcPr>
            <w:tcW w:w="2170" w:type="dxa"/>
          </w:tcPr>
          <w:p w14:paraId="5973BE52" w14:textId="77777777" w:rsidR="00410D1D" w:rsidRPr="004F0B1C" w:rsidRDefault="00410D1D" w:rsidP="00410D1D">
            <w:pPr>
              <w:topLinePunct/>
              <w:spacing w:line="240" w:lineRule="atLeast"/>
              <w:jc w:val="center"/>
              <w:rPr>
                <w:rFonts w:eastAsia="SimSun"/>
                <w:lang w:val="en-GB" w:eastAsia="zh-CN"/>
              </w:rPr>
            </w:pPr>
            <w:r w:rsidRPr="004F0B1C">
              <w:rPr>
                <w:rFonts w:eastAsia="SimSun"/>
                <w:noProof/>
                <w:lang w:val="en-GB" w:eastAsia="zh-CN"/>
              </w:rPr>
              <w:t>物质</w:t>
            </w:r>
          </w:p>
        </w:tc>
        <w:tc>
          <w:tcPr>
            <w:tcW w:w="7087" w:type="dxa"/>
          </w:tcPr>
          <w:p w14:paraId="48594401" w14:textId="77777777" w:rsidR="00410D1D" w:rsidRPr="004F0B1C" w:rsidRDefault="00410D1D" w:rsidP="00410D1D">
            <w:pPr>
              <w:topLinePunct/>
              <w:autoSpaceDE w:val="0"/>
              <w:autoSpaceDN w:val="0"/>
              <w:spacing w:line="240" w:lineRule="atLeast"/>
              <w:jc w:val="center"/>
              <w:rPr>
                <w:rFonts w:eastAsia="SimSun"/>
                <w:noProof/>
                <w:lang w:val="en-GB" w:eastAsia="zh-CN"/>
              </w:rPr>
            </w:pPr>
            <w:r w:rsidRPr="004F0B1C">
              <w:rPr>
                <w:rFonts w:eastAsia="SimSun"/>
                <w:noProof/>
                <w:lang w:val="en-GB" w:eastAsia="zh-CN"/>
              </w:rPr>
              <w:t>消费量合计减少量的起点</w:t>
            </w:r>
          </w:p>
        </w:tc>
      </w:tr>
      <w:tr w:rsidR="00410D1D" w:rsidRPr="004F0B1C" w14:paraId="4D121B1E" w14:textId="77777777" w:rsidTr="00552DC1">
        <w:trPr>
          <w:trHeight w:val="20"/>
        </w:trPr>
        <w:tc>
          <w:tcPr>
            <w:tcW w:w="9257" w:type="dxa"/>
            <w:gridSpan w:val="2"/>
          </w:tcPr>
          <w:p w14:paraId="4C82B2CC" w14:textId="77777777" w:rsidR="00410D1D" w:rsidRPr="004F0B1C" w:rsidRDefault="00410D1D" w:rsidP="00410D1D">
            <w:pPr>
              <w:spacing w:line="240" w:lineRule="atLeast"/>
              <w:jc w:val="center"/>
              <w:rPr>
                <w:rFonts w:eastAsia="SimSun"/>
                <w:lang w:val="en-GB" w:eastAsia="zh-CN"/>
              </w:rPr>
            </w:pPr>
            <w:r w:rsidRPr="004F0B1C">
              <w:rPr>
                <w:rFonts w:eastAsia="SimSun"/>
                <w:lang w:val="en-GB" w:eastAsia="zh-CN"/>
              </w:rPr>
              <w:t>待定</w:t>
            </w:r>
          </w:p>
        </w:tc>
      </w:tr>
    </w:tbl>
    <w:p w14:paraId="4AA73406" w14:textId="77777777" w:rsidR="00410D1D" w:rsidRPr="004F0B1C" w:rsidRDefault="00410D1D" w:rsidP="00410D1D">
      <w:pPr>
        <w:spacing w:line="240" w:lineRule="atLeast"/>
        <w:rPr>
          <w:rFonts w:eastAsia="SimSun"/>
          <w:sz w:val="16"/>
          <w:szCs w:val="16"/>
          <w:lang w:val="en-GB" w:eastAsia="zh-CN"/>
        </w:rPr>
      </w:pPr>
    </w:p>
    <w:p w14:paraId="0B83BA20" w14:textId="77777777" w:rsidR="00410D1D" w:rsidRPr="004F0B1C" w:rsidRDefault="00410D1D" w:rsidP="00410D1D">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052"/>
        <w:gridCol w:w="1271"/>
        <w:gridCol w:w="914"/>
        <w:gridCol w:w="914"/>
        <w:gridCol w:w="914"/>
        <w:gridCol w:w="914"/>
        <w:gridCol w:w="914"/>
        <w:gridCol w:w="901"/>
      </w:tblGrid>
      <w:tr w:rsidR="004F0B1C" w:rsidRPr="004F0B1C" w14:paraId="7608035C" w14:textId="77777777" w:rsidTr="00552DC1">
        <w:trPr>
          <w:trHeight w:val="125"/>
          <w:jc w:val="center"/>
        </w:trPr>
        <w:tc>
          <w:tcPr>
            <w:tcW w:w="297" w:type="pct"/>
            <w:hideMark/>
          </w:tcPr>
          <w:p w14:paraId="57881F56" w14:textId="77777777" w:rsidR="00410D1D" w:rsidRPr="004F0B1C" w:rsidRDefault="00410D1D" w:rsidP="00410D1D">
            <w:pPr>
              <w:keepNext/>
              <w:keepLines/>
              <w:spacing w:line="240" w:lineRule="atLeast"/>
              <w:jc w:val="center"/>
              <w:rPr>
                <w:rFonts w:ascii="SimHei" w:eastAsia="SimHei" w:hAnsi="SimHei"/>
                <w:sz w:val="18"/>
                <w:szCs w:val="18"/>
                <w:lang w:val="en-GB" w:eastAsia="zh-CN"/>
              </w:rPr>
            </w:pPr>
            <w:r w:rsidRPr="004F0B1C">
              <w:rPr>
                <w:rFonts w:ascii="SimHei" w:eastAsia="SimHei" w:hAnsi="SimHei"/>
                <w:sz w:val="18"/>
                <w:szCs w:val="18"/>
                <w:lang w:val="en-GB" w:eastAsia="zh-CN"/>
              </w:rPr>
              <w:t>行</w:t>
            </w:r>
          </w:p>
        </w:tc>
        <w:tc>
          <w:tcPr>
            <w:tcW w:w="1776" w:type="pct"/>
            <w:gridSpan w:val="2"/>
            <w:hideMark/>
          </w:tcPr>
          <w:p w14:paraId="1C270B8C" w14:textId="77777777" w:rsidR="00410D1D" w:rsidRPr="004F0B1C" w:rsidRDefault="00410D1D" w:rsidP="00410D1D">
            <w:pPr>
              <w:keepNext/>
              <w:keepLines/>
              <w:spacing w:line="240" w:lineRule="atLeast"/>
              <w:jc w:val="center"/>
              <w:rPr>
                <w:rFonts w:ascii="SimHei" w:eastAsia="SimHei" w:hAnsi="SimHei"/>
                <w:sz w:val="18"/>
                <w:szCs w:val="18"/>
                <w:lang w:val="en-GB" w:eastAsia="zh-CN"/>
              </w:rPr>
            </w:pPr>
            <w:r w:rsidRPr="004F0B1C">
              <w:rPr>
                <w:rFonts w:ascii="SimHei" w:eastAsia="SimHei" w:hAnsi="SimHei"/>
                <w:sz w:val="18"/>
                <w:szCs w:val="18"/>
                <w:lang w:val="en-GB" w:eastAsia="zh-CN"/>
              </w:rPr>
              <w:t>详情</w:t>
            </w:r>
          </w:p>
        </w:tc>
        <w:tc>
          <w:tcPr>
            <w:tcW w:w="489" w:type="pct"/>
            <w:hideMark/>
          </w:tcPr>
          <w:p w14:paraId="20F2C384" w14:textId="77777777" w:rsidR="00410D1D" w:rsidRPr="004F0B1C" w:rsidRDefault="00410D1D" w:rsidP="00410D1D">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202</w:t>
            </w:r>
            <w:r w:rsidRPr="004F0B1C">
              <w:rPr>
                <w:rFonts w:ascii="SimHei" w:eastAsia="SimHei" w:hAnsi="SimHei" w:hint="eastAsia"/>
                <w:bCs/>
                <w:sz w:val="18"/>
                <w:szCs w:val="18"/>
                <w:lang w:val="en-GB" w:eastAsia="zh-CN"/>
              </w:rPr>
              <w:t>5</w:t>
            </w:r>
            <w:r w:rsidRPr="004F0B1C">
              <w:rPr>
                <w:rFonts w:ascii="SimHei" w:eastAsia="SimHei" w:hAnsi="SimHei"/>
                <w:bCs/>
                <w:sz w:val="18"/>
                <w:szCs w:val="18"/>
                <w:lang w:val="en-GB" w:eastAsia="zh-CN"/>
              </w:rPr>
              <w:t>年</w:t>
            </w:r>
          </w:p>
        </w:tc>
        <w:tc>
          <w:tcPr>
            <w:tcW w:w="489" w:type="pct"/>
            <w:hideMark/>
          </w:tcPr>
          <w:p w14:paraId="1C4367A3" w14:textId="77777777" w:rsidR="00410D1D" w:rsidRPr="004F0B1C" w:rsidRDefault="00410D1D" w:rsidP="00410D1D">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202</w:t>
            </w:r>
            <w:r w:rsidRPr="004F0B1C">
              <w:rPr>
                <w:rFonts w:ascii="SimHei" w:eastAsia="SimHei" w:hAnsi="SimHei" w:hint="eastAsia"/>
                <w:bCs/>
                <w:sz w:val="18"/>
                <w:szCs w:val="18"/>
                <w:lang w:val="en-GB" w:eastAsia="zh-CN"/>
              </w:rPr>
              <w:t>6</w:t>
            </w:r>
            <w:r w:rsidRPr="004F0B1C">
              <w:rPr>
                <w:rFonts w:ascii="SimHei" w:eastAsia="SimHei" w:hAnsi="SimHei"/>
                <w:bCs/>
                <w:sz w:val="18"/>
                <w:szCs w:val="18"/>
                <w:lang w:val="en-GB" w:eastAsia="zh-CN"/>
              </w:rPr>
              <w:t>年</w:t>
            </w:r>
          </w:p>
        </w:tc>
        <w:tc>
          <w:tcPr>
            <w:tcW w:w="489" w:type="pct"/>
            <w:hideMark/>
          </w:tcPr>
          <w:p w14:paraId="60EB9308" w14:textId="77777777" w:rsidR="00410D1D" w:rsidRPr="004F0B1C" w:rsidRDefault="00410D1D" w:rsidP="00410D1D">
            <w:pPr>
              <w:keepNext/>
              <w:keepLines/>
              <w:spacing w:line="240" w:lineRule="atLeast"/>
              <w:jc w:val="center"/>
              <w:rPr>
                <w:rFonts w:ascii="SimHei" w:eastAsia="SimHei" w:hAnsi="SimHei"/>
                <w:bCs/>
                <w:sz w:val="18"/>
                <w:szCs w:val="18"/>
                <w:lang w:val="en-GB" w:eastAsia="zh-CN"/>
              </w:rPr>
            </w:pPr>
            <w:r w:rsidRPr="004F0B1C">
              <w:rPr>
                <w:rFonts w:ascii="SimHei" w:eastAsia="SimHei" w:hAnsi="SimHei" w:hint="eastAsia"/>
                <w:bCs/>
                <w:sz w:val="18"/>
                <w:szCs w:val="18"/>
                <w:lang w:val="en-GB" w:eastAsia="zh-CN"/>
              </w:rPr>
              <w:t>2027年</w:t>
            </w:r>
          </w:p>
        </w:tc>
        <w:tc>
          <w:tcPr>
            <w:tcW w:w="489" w:type="pct"/>
            <w:hideMark/>
          </w:tcPr>
          <w:p w14:paraId="48748A4C" w14:textId="77777777" w:rsidR="00410D1D" w:rsidRPr="004F0B1C" w:rsidRDefault="00410D1D" w:rsidP="00410D1D">
            <w:pPr>
              <w:keepNext/>
              <w:keepLines/>
              <w:spacing w:line="240" w:lineRule="atLeast"/>
              <w:jc w:val="center"/>
              <w:rPr>
                <w:rFonts w:ascii="SimHei" w:eastAsia="SimHei" w:hAnsi="SimHei"/>
                <w:bCs/>
                <w:sz w:val="18"/>
                <w:szCs w:val="18"/>
                <w:lang w:val="en-GB" w:eastAsia="zh-CN"/>
              </w:rPr>
            </w:pPr>
            <w:r w:rsidRPr="004F0B1C">
              <w:rPr>
                <w:rFonts w:ascii="SimHei" w:eastAsia="SimHei" w:hAnsi="SimHei" w:hint="eastAsia"/>
                <w:bCs/>
                <w:sz w:val="18"/>
                <w:szCs w:val="18"/>
                <w:lang w:val="en-GB" w:eastAsia="zh-CN"/>
              </w:rPr>
              <w:t>2028年</w:t>
            </w:r>
          </w:p>
        </w:tc>
        <w:tc>
          <w:tcPr>
            <w:tcW w:w="489" w:type="pct"/>
            <w:hideMark/>
          </w:tcPr>
          <w:p w14:paraId="39EA7122" w14:textId="77777777" w:rsidR="00410D1D" w:rsidRPr="004F0B1C" w:rsidRDefault="00410D1D" w:rsidP="00410D1D">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2029年</w:t>
            </w:r>
          </w:p>
        </w:tc>
        <w:tc>
          <w:tcPr>
            <w:tcW w:w="483" w:type="pct"/>
            <w:hideMark/>
          </w:tcPr>
          <w:p w14:paraId="7202F1ED" w14:textId="77777777" w:rsidR="00410D1D" w:rsidRPr="004F0B1C" w:rsidRDefault="00410D1D" w:rsidP="00410D1D">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共计</w:t>
            </w:r>
          </w:p>
        </w:tc>
      </w:tr>
      <w:tr w:rsidR="004F0B1C" w:rsidRPr="004F0B1C" w14:paraId="0000818E" w14:textId="77777777" w:rsidTr="00552DC1">
        <w:trPr>
          <w:trHeight w:val="248"/>
          <w:jc w:val="center"/>
        </w:trPr>
        <w:tc>
          <w:tcPr>
            <w:tcW w:w="297" w:type="pct"/>
            <w:vMerge w:val="restart"/>
            <w:tcMar>
              <w:left w:w="14" w:type="dxa"/>
              <w:right w:w="14" w:type="dxa"/>
            </w:tcMar>
            <w:hideMark/>
          </w:tcPr>
          <w:p w14:paraId="2C75E0C7"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1.1</w:t>
            </w:r>
          </w:p>
        </w:tc>
        <w:tc>
          <w:tcPr>
            <w:tcW w:w="1097" w:type="pct"/>
            <w:vMerge w:val="restart"/>
            <w:hideMark/>
          </w:tcPr>
          <w:p w14:paraId="413CEB9D" w14:textId="77777777" w:rsidR="00410D1D" w:rsidRPr="004F0B1C" w:rsidRDefault="00410D1D" w:rsidP="00410D1D">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《蒙特利尔议定书》削减附件</w:t>
            </w:r>
            <w:r w:rsidRPr="004F0B1C">
              <w:rPr>
                <w:rFonts w:eastAsia="SimSun" w:hint="eastAsia"/>
                <w:noProof/>
                <w:sz w:val="18"/>
                <w:szCs w:val="18"/>
                <w:lang w:val="en-GB" w:eastAsia="zh-CN"/>
              </w:rPr>
              <w:t>F</w:t>
            </w:r>
            <w:r w:rsidRPr="004F0B1C">
              <w:rPr>
                <w:rFonts w:eastAsia="SimSun"/>
                <w:noProof/>
                <w:sz w:val="18"/>
                <w:szCs w:val="18"/>
                <w:lang w:val="en-GB" w:eastAsia="zh-CN"/>
              </w:rPr>
              <w:t>物质的时间表</w:t>
            </w:r>
          </w:p>
        </w:tc>
        <w:tc>
          <w:tcPr>
            <w:tcW w:w="679" w:type="pct"/>
            <w:shd w:val="clear" w:color="auto" w:fill="auto"/>
          </w:tcPr>
          <w:p w14:paraId="5927BE26" w14:textId="77777777" w:rsidR="00410D1D" w:rsidRPr="004F0B1C" w:rsidRDefault="00410D1D" w:rsidP="00410D1D">
            <w:pPr>
              <w:keepNext/>
              <w:keepLines/>
              <w:spacing w:line="240" w:lineRule="atLeast"/>
              <w:jc w:val="right"/>
              <w:rPr>
                <w:rFonts w:eastAsia="SimSun"/>
                <w:noProof/>
                <w:sz w:val="18"/>
                <w:szCs w:val="18"/>
                <w:lang w:val="en-GB" w:eastAsia="zh-CN"/>
              </w:rPr>
            </w:pPr>
            <w:r w:rsidRPr="004F0B1C">
              <w:rPr>
                <w:rFonts w:eastAsia="SimSun"/>
                <w:noProof/>
                <w:sz w:val="18"/>
                <w:szCs w:val="18"/>
                <w:lang w:val="en-GB" w:eastAsia="zh-CN"/>
              </w:rPr>
              <w:t>%</w:t>
            </w:r>
          </w:p>
        </w:tc>
        <w:tc>
          <w:tcPr>
            <w:tcW w:w="489" w:type="pct"/>
            <w:shd w:val="clear" w:color="auto" w:fill="auto"/>
          </w:tcPr>
          <w:p w14:paraId="64B6A905"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hint="eastAsia"/>
                <w:noProof/>
                <w:sz w:val="18"/>
                <w:szCs w:val="18"/>
                <w:lang w:val="en-GB" w:eastAsia="zh-CN"/>
              </w:rPr>
              <w:t>冻结</w:t>
            </w:r>
          </w:p>
        </w:tc>
        <w:tc>
          <w:tcPr>
            <w:tcW w:w="489" w:type="pct"/>
            <w:shd w:val="clear" w:color="auto" w:fill="auto"/>
          </w:tcPr>
          <w:p w14:paraId="4E7F1043"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hint="eastAsia"/>
                <w:noProof/>
                <w:sz w:val="18"/>
                <w:szCs w:val="18"/>
                <w:lang w:val="en-GB" w:eastAsia="zh-CN"/>
              </w:rPr>
              <w:t>冻结</w:t>
            </w:r>
          </w:p>
        </w:tc>
        <w:tc>
          <w:tcPr>
            <w:tcW w:w="489" w:type="pct"/>
            <w:shd w:val="clear" w:color="auto" w:fill="auto"/>
          </w:tcPr>
          <w:p w14:paraId="7B9FC64F"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hint="eastAsia"/>
                <w:noProof/>
                <w:sz w:val="18"/>
                <w:szCs w:val="18"/>
                <w:lang w:val="en-GB" w:eastAsia="zh-CN"/>
              </w:rPr>
              <w:t>冻结</w:t>
            </w:r>
          </w:p>
        </w:tc>
        <w:tc>
          <w:tcPr>
            <w:tcW w:w="489" w:type="pct"/>
            <w:shd w:val="clear" w:color="auto" w:fill="auto"/>
          </w:tcPr>
          <w:p w14:paraId="3B87BB16"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hint="eastAsia"/>
                <w:noProof/>
                <w:sz w:val="18"/>
                <w:szCs w:val="18"/>
                <w:lang w:val="en-GB" w:eastAsia="zh-CN"/>
              </w:rPr>
              <w:t>冻结</w:t>
            </w:r>
          </w:p>
        </w:tc>
        <w:tc>
          <w:tcPr>
            <w:tcW w:w="489" w:type="pct"/>
            <w:shd w:val="clear" w:color="auto" w:fill="auto"/>
          </w:tcPr>
          <w:p w14:paraId="61211488"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noProof/>
                <w:sz w:val="18"/>
                <w:szCs w:val="18"/>
                <w:lang w:val="en-GB" w:eastAsia="zh-CN"/>
              </w:rPr>
              <w:t>10</w:t>
            </w:r>
          </w:p>
        </w:tc>
        <w:tc>
          <w:tcPr>
            <w:tcW w:w="483" w:type="pct"/>
            <w:shd w:val="clear" w:color="auto" w:fill="auto"/>
          </w:tcPr>
          <w:p w14:paraId="4D1D8191"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zh-CN"/>
              </w:rPr>
              <w:t>不适用</w:t>
            </w:r>
          </w:p>
        </w:tc>
      </w:tr>
      <w:tr w:rsidR="004F0B1C" w:rsidRPr="004F0B1C" w14:paraId="1FAFAAED" w14:textId="77777777" w:rsidTr="00552DC1">
        <w:trPr>
          <w:trHeight w:val="247"/>
          <w:jc w:val="center"/>
        </w:trPr>
        <w:tc>
          <w:tcPr>
            <w:tcW w:w="297" w:type="pct"/>
            <w:vMerge/>
            <w:tcMar>
              <w:left w:w="14" w:type="dxa"/>
              <w:right w:w="14" w:type="dxa"/>
            </w:tcMar>
          </w:tcPr>
          <w:p w14:paraId="2E76CAF3" w14:textId="77777777" w:rsidR="00410D1D" w:rsidRPr="004F0B1C" w:rsidRDefault="00410D1D" w:rsidP="00410D1D">
            <w:pPr>
              <w:keepNext/>
              <w:keepLines/>
              <w:spacing w:line="240" w:lineRule="atLeast"/>
              <w:rPr>
                <w:rFonts w:eastAsia="SimSun"/>
                <w:sz w:val="18"/>
                <w:szCs w:val="18"/>
                <w:lang w:val="en-GB" w:eastAsia="zh-CN"/>
              </w:rPr>
            </w:pPr>
          </w:p>
        </w:tc>
        <w:tc>
          <w:tcPr>
            <w:tcW w:w="1097" w:type="pct"/>
            <w:vMerge/>
          </w:tcPr>
          <w:p w14:paraId="1E54A61F" w14:textId="77777777" w:rsidR="00410D1D" w:rsidRPr="004F0B1C" w:rsidRDefault="00410D1D" w:rsidP="00410D1D">
            <w:pPr>
              <w:keepNext/>
              <w:keepLines/>
              <w:spacing w:line="240" w:lineRule="atLeast"/>
              <w:jc w:val="left"/>
              <w:rPr>
                <w:rFonts w:eastAsia="SimSun"/>
                <w:noProof/>
                <w:sz w:val="18"/>
                <w:szCs w:val="18"/>
                <w:lang w:val="en-GB" w:eastAsia="zh-CN"/>
              </w:rPr>
            </w:pPr>
          </w:p>
        </w:tc>
        <w:tc>
          <w:tcPr>
            <w:tcW w:w="679" w:type="pct"/>
            <w:shd w:val="clear" w:color="auto" w:fill="auto"/>
          </w:tcPr>
          <w:p w14:paraId="3075AC5C" w14:textId="77777777" w:rsidR="00410D1D" w:rsidRPr="004F0B1C" w:rsidRDefault="00410D1D" w:rsidP="00410D1D">
            <w:pPr>
              <w:keepNext/>
              <w:keepLines/>
              <w:spacing w:line="240" w:lineRule="atLeast"/>
              <w:jc w:val="right"/>
              <w:rPr>
                <w:rFonts w:eastAsia="SimSun"/>
                <w:noProof/>
                <w:sz w:val="18"/>
                <w:szCs w:val="18"/>
                <w:lang w:val="en-GB" w:eastAsia="zh-CN"/>
              </w:rPr>
            </w:pPr>
            <w:r w:rsidRPr="004F0B1C">
              <w:rPr>
                <w:rFonts w:eastAsia="SimSun" w:hint="eastAsia"/>
                <w:noProof/>
                <w:sz w:val="18"/>
                <w:szCs w:val="18"/>
                <w:lang w:val="en-GB" w:eastAsia="zh-CN"/>
              </w:rPr>
              <w:t>CO</w:t>
            </w:r>
            <w:r w:rsidRPr="004F0B1C">
              <w:rPr>
                <w:rFonts w:eastAsia="SimSun"/>
                <w:noProof/>
                <w:sz w:val="18"/>
                <w:szCs w:val="18"/>
                <w:vertAlign w:val="subscript"/>
                <w:lang w:val="en-GB" w:eastAsia="zh-CN"/>
              </w:rPr>
              <w:t>2</w:t>
            </w:r>
            <w:r w:rsidRPr="004F0B1C">
              <w:rPr>
                <w:rFonts w:eastAsia="SimSun" w:hint="eastAsia"/>
                <w:noProof/>
                <w:sz w:val="18"/>
                <w:szCs w:val="18"/>
                <w:lang w:val="en-GB" w:eastAsia="zh-CN"/>
              </w:rPr>
              <w:t>当量吨</w:t>
            </w:r>
          </w:p>
        </w:tc>
        <w:tc>
          <w:tcPr>
            <w:tcW w:w="489" w:type="pct"/>
            <w:shd w:val="clear" w:color="auto" w:fill="FFFFFF" w:themeFill="background1"/>
            <w:tcMar>
              <w:left w:w="43" w:type="dxa"/>
              <w:right w:w="43" w:type="dxa"/>
            </w:tcMar>
            <w:vAlign w:val="center"/>
          </w:tcPr>
          <w:p w14:paraId="2D6208A2"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24F20612"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73DFA47F"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65B692AC"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2825B81D"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1,644,278</w:t>
            </w:r>
          </w:p>
        </w:tc>
        <w:tc>
          <w:tcPr>
            <w:tcW w:w="483" w:type="pct"/>
            <w:shd w:val="clear" w:color="auto" w:fill="auto"/>
          </w:tcPr>
          <w:p w14:paraId="4A14EC07"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zh-CN"/>
              </w:rPr>
              <w:t>不适用</w:t>
            </w:r>
          </w:p>
        </w:tc>
      </w:tr>
      <w:tr w:rsidR="004F0B1C" w:rsidRPr="004F0B1C" w14:paraId="7FE06D99" w14:textId="77777777" w:rsidTr="00552DC1">
        <w:trPr>
          <w:trHeight w:val="357"/>
          <w:jc w:val="center"/>
        </w:trPr>
        <w:tc>
          <w:tcPr>
            <w:tcW w:w="297" w:type="pct"/>
            <w:vMerge w:val="restart"/>
            <w:tcMar>
              <w:left w:w="14" w:type="dxa"/>
              <w:right w:w="14" w:type="dxa"/>
            </w:tcMar>
            <w:hideMark/>
          </w:tcPr>
          <w:p w14:paraId="313D0C88"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1.2</w:t>
            </w:r>
          </w:p>
        </w:tc>
        <w:tc>
          <w:tcPr>
            <w:tcW w:w="1097" w:type="pct"/>
            <w:vMerge w:val="restart"/>
            <w:hideMark/>
          </w:tcPr>
          <w:p w14:paraId="0E168D5C" w14:textId="77777777" w:rsidR="00410D1D" w:rsidRPr="004F0B1C" w:rsidRDefault="00410D1D" w:rsidP="00410D1D">
            <w:pPr>
              <w:topLinePunct/>
              <w:spacing w:line="240" w:lineRule="atLeast"/>
              <w:jc w:val="left"/>
              <w:rPr>
                <w:rFonts w:eastAsia="SimSun"/>
                <w:sz w:val="18"/>
                <w:szCs w:val="18"/>
                <w:lang w:val="en-GB" w:eastAsia="zh-CN"/>
              </w:rPr>
            </w:pPr>
            <w:r w:rsidRPr="004F0B1C">
              <w:rPr>
                <w:rFonts w:eastAsia="SimSun"/>
                <w:noProof/>
                <w:sz w:val="18"/>
                <w:szCs w:val="18"/>
                <w:lang w:val="en-GB" w:eastAsia="zh-CN"/>
              </w:rPr>
              <w:t>附件</w:t>
            </w:r>
            <w:r w:rsidRPr="004F0B1C">
              <w:rPr>
                <w:rFonts w:eastAsia="SimSun" w:hint="eastAsia"/>
                <w:noProof/>
                <w:sz w:val="18"/>
                <w:szCs w:val="18"/>
                <w:lang w:val="en-GB" w:eastAsia="zh-CN"/>
              </w:rPr>
              <w:t>物质</w:t>
            </w:r>
            <w:r w:rsidRPr="004F0B1C">
              <w:rPr>
                <w:rFonts w:eastAsia="SimSun"/>
                <w:noProof/>
                <w:sz w:val="18"/>
                <w:szCs w:val="18"/>
                <w:lang w:val="en-GB" w:eastAsia="zh-CN"/>
              </w:rPr>
              <w:t>的最高允许总消费量</w:t>
            </w:r>
          </w:p>
        </w:tc>
        <w:tc>
          <w:tcPr>
            <w:tcW w:w="679" w:type="pct"/>
            <w:shd w:val="clear" w:color="auto" w:fill="auto"/>
          </w:tcPr>
          <w:p w14:paraId="1239AEA2" w14:textId="77777777" w:rsidR="00410D1D" w:rsidRPr="004F0B1C" w:rsidRDefault="00410D1D" w:rsidP="00410D1D">
            <w:pPr>
              <w:keepNext/>
              <w:keepLines/>
              <w:spacing w:line="240" w:lineRule="atLeast"/>
              <w:jc w:val="right"/>
              <w:rPr>
                <w:rFonts w:eastAsia="SimSun"/>
                <w:noProof/>
                <w:sz w:val="18"/>
                <w:szCs w:val="18"/>
                <w:u w:val="single"/>
                <w:lang w:val="en-GB" w:eastAsia="zh-CN"/>
              </w:rPr>
            </w:pPr>
            <w:r w:rsidRPr="004F0B1C">
              <w:rPr>
                <w:rFonts w:eastAsia="SimSun"/>
                <w:noProof/>
                <w:sz w:val="18"/>
                <w:szCs w:val="18"/>
                <w:u w:val="single"/>
                <w:lang w:val="en-GB" w:eastAsia="zh-CN"/>
              </w:rPr>
              <w:t>%</w:t>
            </w:r>
          </w:p>
        </w:tc>
        <w:tc>
          <w:tcPr>
            <w:tcW w:w="489" w:type="pct"/>
            <w:shd w:val="clear" w:color="auto" w:fill="auto"/>
            <w:tcMar>
              <w:left w:w="43" w:type="dxa"/>
              <w:right w:w="43" w:type="dxa"/>
            </w:tcMar>
            <w:vAlign w:val="center"/>
          </w:tcPr>
          <w:p w14:paraId="49ED36C5"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en-CA"/>
              </w:rPr>
              <w:t>0</w:t>
            </w:r>
          </w:p>
        </w:tc>
        <w:tc>
          <w:tcPr>
            <w:tcW w:w="489" w:type="pct"/>
            <w:shd w:val="clear" w:color="auto" w:fill="auto"/>
            <w:tcMar>
              <w:left w:w="43" w:type="dxa"/>
              <w:right w:w="43" w:type="dxa"/>
            </w:tcMar>
            <w:vAlign w:val="center"/>
          </w:tcPr>
          <w:p w14:paraId="2C5B0D11"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en-CA"/>
              </w:rPr>
              <w:t>0</w:t>
            </w:r>
          </w:p>
        </w:tc>
        <w:tc>
          <w:tcPr>
            <w:tcW w:w="489" w:type="pct"/>
            <w:shd w:val="clear" w:color="auto" w:fill="auto"/>
            <w:tcMar>
              <w:left w:w="43" w:type="dxa"/>
              <w:right w:w="43" w:type="dxa"/>
            </w:tcMar>
            <w:vAlign w:val="center"/>
          </w:tcPr>
          <w:p w14:paraId="3C11156D"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en-CA"/>
              </w:rPr>
              <w:t>0</w:t>
            </w:r>
          </w:p>
        </w:tc>
        <w:tc>
          <w:tcPr>
            <w:tcW w:w="489" w:type="pct"/>
            <w:shd w:val="clear" w:color="auto" w:fill="auto"/>
            <w:tcMar>
              <w:left w:w="43" w:type="dxa"/>
              <w:right w:w="43" w:type="dxa"/>
            </w:tcMar>
            <w:vAlign w:val="center"/>
          </w:tcPr>
          <w:p w14:paraId="766FBEAD"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en-CA"/>
              </w:rPr>
              <w:t>0</w:t>
            </w:r>
          </w:p>
        </w:tc>
        <w:tc>
          <w:tcPr>
            <w:tcW w:w="489" w:type="pct"/>
            <w:shd w:val="clear" w:color="auto" w:fill="auto"/>
            <w:tcMar>
              <w:left w:w="43" w:type="dxa"/>
              <w:right w:w="43" w:type="dxa"/>
            </w:tcMar>
            <w:vAlign w:val="center"/>
          </w:tcPr>
          <w:p w14:paraId="37F2E903"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en-CA"/>
              </w:rPr>
              <w:t>17.3</w:t>
            </w:r>
          </w:p>
        </w:tc>
        <w:tc>
          <w:tcPr>
            <w:tcW w:w="483" w:type="pct"/>
            <w:shd w:val="clear" w:color="auto" w:fill="auto"/>
          </w:tcPr>
          <w:p w14:paraId="7CE1DCCC"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zh-CN"/>
              </w:rPr>
              <w:t>不适用</w:t>
            </w:r>
          </w:p>
        </w:tc>
      </w:tr>
      <w:tr w:rsidR="004F0B1C" w:rsidRPr="004F0B1C" w14:paraId="09C246F4" w14:textId="77777777" w:rsidTr="00552DC1">
        <w:trPr>
          <w:trHeight w:val="357"/>
          <w:jc w:val="center"/>
        </w:trPr>
        <w:tc>
          <w:tcPr>
            <w:tcW w:w="297" w:type="pct"/>
            <w:vMerge/>
            <w:tcMar>
              <w:left w:w="14" w:type="dxa"/>
              <w:right w:w="14" w:type="dxa"/>
            </w:tcMar>
          </w:tcPr>
          <w:p w14:paraId="5FD99193" w14:textId="77777777" w:rsidR="00410D1D" w:rsidRPr="004F0B1C" w:rsidRDefault="00410D1D" w:rsidP="00410D1D">
            <w:pPr>
              <w:keepNext/>
              <w:keepLines/>
              <w:spacing w:line="240" w:lineRule="atLeast"/>
              <w:rPr>
                <w:rFonts w:eastAsia="SimSun"/>
                <w:sz w:val="18"/>
                <w:szCs w:val="18"/>
                <w:lang w:val="en-GB" w:eastAsia="zh-CN"/>
              </w:rPr>
            </w:pPr>
          </w:p>
        </w:tc>
        <w:tc>
          <w:tcPr>
            <w:tcW w:w="1097" w:type="pct"/>
            <w:vMerge/>
          </w:tcPr>
          <w:p w14:paraId="38B28C25" w14:textId="77777777" w:rsidR="00410D1D" w:rsidRPr="004F0B1C" w:rsidRDefault="00410D1D" w:rsidP="00410D1D">
            <w:pPr>
              <w:topLinePunct/>
              <w:spacing w:line="240" w:lineRule="atLeast"/>
              <w:jc w:val="left"/>
              <w:rPr>
                <w:rFonts w:eastAsia="SimSun"/>
                <w:noProof/>
                <w:sz w:val="18"/>
                <w:szCs w:val="18"/>
                <w:lang w:val="en-GB" w:eastAsia="zh-CN"/>
              </w:rPr>
            </w:pPr>
          </w:p>
        </w:tc>
        <w:tc>
          <w:tcPr>
            <w:tcW w:w="679" w:type="pct"/>
            <w:shd w:val="clear" w:color="auto" w:fill="auto"/>
          </w:tcPr>
          <w:p w14:paraId="34B735D1" w14:textId="77777777" w:rsidR="00410D1D" w:rsidRPr="004F0B1C" w:rsidRDefault="00410D1D" w:rsidP="00410D1D">
            <w:pPr>
              <w:keepNext/>
              <w:keepLines/>
              <w:spacing w:line="240" w:lineRule="atLeast"/>
              <w:jc w:val="right"/>
              <w:rPr>
                <w:rFonts w:eastAsia="SimSun"/>
                <w:noProof/>
                <w:sz w:val="18"/>
                <w:szCs w:val="18"/>
                <w:lang w:val="en-GB" w:eastAsia="zh-CN"/>
              </w:rPr>
            </w:pPr>
            <w:r w:rsidRPr="004F0B1C">
              <w:rPr>
                <w:rFonts w:eastAsia="SimSun" w:hint="eastAsia"/>
                <w:noProof/>
                <w:sz w:val="18"/>
                <w:szCs w:val="18"/>
                <w:lang w:val="en-GB" w:eastAsia="zh-CN"/>
              </w:rPr>
              <w:t>CO</w:t>
            </w:r>
            <w:r w:rsidRPr="004F0B1C">
              <w:rPr>
                <w:rFonts w:eastAsia="SimSun"/>
                <w:noProof/>
                <w:sz w:val="18"/>
                <w:szCs w:val="18"/>
                <w:vertAlign w:val="subscript"/>
                <w:lang w:val="en-GB" w:eastAsia="zh-CN"/>
              </w:rPr>
              <w:t>2</w:t>
            </w:r>
            <w:r w:rsidRPr="004F0B1C">
              <w:rPr>
                <w:rFonts w:eastAsia="SimSun" w:hint="eastAsia"/>
                <w:noProof/>
                <w:sz w:val="18"/>
                <w:szCs w:val="18"/>
                <w:lang w:val="en-GB" w:eastAsia="zh-CN"/>
              </w:rPr>
              <w:t>当量吨</w:t>
            </w:r>
          </w:p>
        </w:tc>
        <w:tc>
          <w:tcPr>
            <w:tcW w:w="489" w:type="pct"/>
            <w:shd w:val="clear" w:color="auto" w:fill="FFFFFF" w:themeFill="background1"/>
            <w:tcMar>
              <w:left w:w="43" w:type="dxa"/>
              <w:right w:w="43" w:type="dxa"/>
            </w:tcMar>
            <w:vAlign w:val="center"/>
          </w:tcPr>
          <w:p w14:paraId="73986C9D"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398BAD22"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3E7DD2FC"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FFFFFF" w:themeFill="background1"/>
            <w:tcMar>
              <w:left w:w="43" w:type="dxa"/>
              <w:right w:w="43" w:type="dxa"/>
            </w:tcMar>
            <w:vAlign w:val="center"/>
          </w:tcPr>
          <w:p w14:paraId="7C13DB05"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1,826,976</w:t>
            </w:r>
          </w:p>
        </w:tc>
        <w:tc>
          <w:tcPr>
            <w:tcW w:w="489" w:type="pct"/>
            <w:shd w:val="clear" w:color="auto" w:fill="auto"/>
            <w:tcMar>
              <w:left w:w="43" w:type="dxa"/>
              <w:right w:w="43" w:type="dxa"/>
            </w:tcMar>
            <w:vAlign w:val="center"/>
          </w:tcPr>
          <w:p w14:paraId="20C647FA"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1,510,050</w:t>
            </w:r>
          </w:p>
        </w:tc>
        <w:tc>
          <w:tcPr>
            <w:tcW w:w="483" w:type="pct"/>
            <w:shd w:val="clear" w:color="auto" w:fill="auto"/>
          </w:tcPr>
          <w:p w14:paraId="71C410B8"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eastAsia="zh-CN"/>
              </w:rPr>
              <w:t>不适用</w:t>
            </w:r>
          </w:p>
        </w:tc>
      </w:tr>
      <w:tr w:rsidR="004F0B1C" w:rsidRPr="004F0B1C" w14:paraId="028CCB92" w14:textId="77777777" w:rsidTr="00552DC1">
        <w:trPr>
          <w:trHeight w:val="296"/>
          <w:jc w:val="center"/>
        </w:trPr>
        <w:tc>
          <w:tcPr>
            <w:tcW w:w="297" w:type="pct"/>
            <w:tcMar>
              <w:left w:w="14" w:type="dxa"/>
              <w:right w:w="14" w:type="dxa"/>
            </w:tcMar>
            <w:hideMark/>
          </w:tcPr>
          <w:p w14:paraId="7D28A586"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2.1</w:t>
            </w:r>
          </w:p>
        </w:tc>
        <w:tc>
          <w:tcPr>
            <w:tcW w:w="1776" w:type="pct"/>
            <w:gridSpan w:val="2"/>
            <w:shd w:val="clear" w:color="auto" w:fill="auto"/>
            <w:hideMark/>
          </w:tcPr>
          <w:p w14:paraId="1B63104D" w14:textId="77777777" w:rsidR="00410D1D" w:rsidRPr="004F0B1C" w:rsidRDefault="00410D1D" w:rsidP="00410D1D">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牵头执行机构（环境规划署）议定的供资（美元）</w:t>
            </w:r>
          </w:p>
        </w:tc>
        <w:tc>
          <w:tcPr>
            <w:tcW w:w="489" w:type="pct"/>
            <w:shd w:val="clear" w:color="auto" w:fill="auto"/>
          </w:tcPr>
          <w:p w14:paraId="42750EF2"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1FCB43DD"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222,400</w:t>
            </w:r>
          </w:p>
        </w:tc>
        <w:tc>
          <w:tcPr>
            <w:tcW w:w="489" w:type="pct"/>
            <w:shd w:val="clear" w:color="auto" w:fill="FFFFFF" w:themeFill="background1"/>
          </w:tcPr>
          <w:p w14:paraId="53F748FB"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50B79AE7"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210,000</w:t>
            </w:r>
          </w:p>
        </w:tc>
        <w:tc>
          <w:tcPr>
            <w:tcW w:w="489" w:type="pct"/>
            <w:shd w:val="clear" w:color="auto" w:fill="FFFFFF" w:themeFill="background1"/>
          </w:tcPr>
          <w:p w14:paraId="2EBE61F7"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58C11699"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500,000</w:t>
            </w:r>
          </w:p>
        </w:tc>
      </w:tr>
      <w:tr w:rsidR="004F0B1C" w:rsidRPr="004F0B1C" w14:paraId="79670BB7" w14:textId="77777777" w:rsidTr="00552DC1">
        <w:trPr>
          <w:trHeight w:val="251"/>
          <w:jc w:val="center"/>
        </w:trPr>
        <w:tc>
          <w:tcPr>
            <w:tcW w:w="297" w:type="pct"/>
            <w:tcMar>
              <w:left w:w="14" w:type="dxa"/>
              <w:right w:w="14" w:type="dxa"/>
            </w:tcMar>
            <w:hideMark/>
          </w:tcPr>
          <w:p w14:paraId="6E6A474D"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2.2</w:t>
            </w:r>
          </w:p>
        </w:tc>
        <w:tc>
          <w:tcPr>
            <w:tcW w:w="1776" w:type="pct"/>
            <w:gridSpan w:val="2"/>
            <w:shd w:val="clear" w:color="auto" w:fill="auto"/>
            <w:hideMark/>
          </w:tcPr>
          <w:p w14:paraId="7E3E35B4" w14:textId="77777777" w:rsidR="00410D1D" w:rsidRPr="004F0B1C" w:rsidRDefault="00410D1D" w:rsidP="00410D1D">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牵头执行机构支助费用（美元）</w:t>
            </w:r>
          </w:p>
        </w:tc>
        <w:tc>
          <w:tcPr>
            <w:tcW w:w="489" w:type="pct"/>
            <w:shd w:val="clear" w:color="auto" w:fill="auto"/>
          </w:tcPr>
          <w:p w14:paraId="339F3E57"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7F27647F"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28,912</w:t>
            </w:r>
          </w:p>
        </w:tc>
        <w:tc>
          <w:tcPr>
            <w:tcW w:w="489" w:type="pct"/>
            <w:shd w:val="clear" w:color="auto" w:fill="FFFFFF" w:themeFill="background1"/>
          </w:tcPr>
          <w:p w14:paraId="254754A0"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3C863499"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27,300</w:t>
            </w:r>
          </w:p>
        </w:tc>
        <w:tc>
          <w:tcPr>
            <w:tcW w:w="489" w:type="pct"/>
            <w:shd w:val="clear" w:color="auto" w:fill="FFFFFF" w:themeFill="background1"/>
          </w:tcPr>
          <w:p w14:paraId="039CAD73"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2CB6BC6A"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65,000</w:t>
            </w:r>
          </w:p>
        </w:tc>
      </w:tr>
      <w:tr w:rsidR="004F0B1C" w:rsidRPr="004F0B1C" w14:paraId="058FD251" w14:textId="77777777" w:rsidTr="00552DC1">
        <w:trPr>
          <w:trHeight w:val="341"/>
          <w:jc w:val="center"/>
        </w:trPr>
        <w:tc>
          <w:tcPr>
            <w:tcW w:w="297" w:type="pct"/>
            <w:shd w:val="clear" w:color="auto" w:fill="auto"/>
            <w:tcMar>
              <w:left w:w="14" w:type="dxa"/>
              <w:right w:w="14" w:type="dxa"/>
            </w:tcMar>
            <w:hideMark/>
          </w:tcPr>
          <w:p w14:paraId="01396A30"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2.3</w:t>
            </w:r>
          </w:p>
        </w:tc>
        <w:tc>
          <w:tcPr>
            <w:tcW w:w="1776" w:type="pct"/>
            <w:gridSpan w:val="2"/>
            <w:shd w:val="clear" w:color="auto" w:fill="auto"/>
            <w:hideMark/>
          </w:tcPr>
          <w:p w14:paraId="12AB6CE9" w14:textId="77777777" w:rsidR="00410D1D" w:rsidRPr="004F0B1C" w:rsidRDefault="00410D1D" w:rsidP="00410D1D">
            <w:pPr>
              <w:topLinePunct/>
              <w:spacing w:line="240" w:lineRule="atLeast"/>
              <w:jc w:val="left"/>
              <w:rPr>
                <w:rFonts w:eastAsia="SimSun"/>
                <w:noProof/>
                <w:sz w:val="18"/>
                <w:szCs w:val="18"/>
                <w:lang w:val="en-US" w:eastAsia="zh-CN"/>
              </w:rPr>
            </w:pPr>
            <w:r w:rsidRPr="004F0B1C">
              <w:rPr>
                <w:rFonts w:eastAsia="SimSun"/>
                <w:noProof/>
                <w:sz w:val="18"/>
                <w:szCs w:val="18"/>
                <w:lang w:val="en-US" w:eastAsia="zh-CN"/>
              </w:rPr>
              <w:t>合作执行机构（工发组织）议定的供资</w:t>
            </w:r>
            <w:r w:rsidRPr="004F0B1C">
              <w:rPr>
                <w:rFonts w:eastAsia="SimSun"/>
                <w:noProof/>
                <w:sz w:val="18"/>
                <w:szCs w:val="18"/>
                <w:lang w:val="en-GB" w:eastAsia="zh-CN"/>
              </w:rPr>
              <w:t>（美元）</w:t>
            </w:r>
          </w:p>
        </w:tc>
        <w:tc>
          <w:tcPr>
            <w:tcW w:w="489" w:type="pct"/>
            <w:shd w:val="clear" w:color="auto" w:fill="auto"/>
          </w:tcPr>
          <w:p w14:paraId="557DE655"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59FA3F5B"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189,000</w:t>
            </w:r>
          </w:p>
        </w:tc>
        <w:tc>
          <w:tcPr>
            <w:tcW w:w="489" w:type="pct"/>
            <w:shd w:val="clear" w:color="auto" w:fill="FFFFFF" w:themeFill="background1"/>
          </w:tcPr>
          <w:p w14:paraId="705D5A93"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4868B569"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120,000</w:t>
            </w:r>
          </w:p>
        </w:tc>
        <w:tc>
          <w:tcPr>
            <w:tcW w:w="489" w:type="pct"/>
            <w:shd w:val="clear" w:color="auto" w:fill="FFFFFF" w:themeFill="background1"/>
          </w:tcPr>
          <w:p w14:paraId="7404484B"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63566C91"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325,000</w:t>
            </w:r>
          </w:p>
        </w:tc>
      </w:tr>
      <w:tr w:rsidR="004F0B1C" w:rsidRPr="004F0B1C" w14:paraId="5D8170B1" w14:textId="77777777" w:rsidTr="00552DC1">
        <w:trPr>
          <w:trHeight w:val="341"/>
          <w:jc w:val="center"/>
        </w:trPr>
        <w:tc>
          <w:tcPr>
            <w:tcW w:w="297" w:type="pct"/>
            <w:shd w:val="clear" w:color="auto" w:fill="auto"/>
            <w:tcMar>
              <w:left w:w="14" w:type="dxa"/>
              <w:right w:w="14" w:type="dxa"/>
            </w:tcMar>
            <w:hideMark/>
          </w:tcPr>
          <w:p w14:paraId="79842685"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2.4</w:t>
            </w:r>
          </w:p>
        </w:tc>
        <w:tc>
          <w:tcPr>
            <w:tcW w:w="1776" w:type="pct"/>
            <w:gridSpan w:val="2"/>
            <w:shd w:val="clear" w:color="auto" w:fill="auto"/>
            <w:hideMark/>
          </w:tcPr>
          <w:p w14:paraId="5DC6A5E4" w14:textId="77777777" w:rsidR="00410D1D" w:rsidRPr="004F0B1C" w:rsidRDefault="00410D1D" w:rsidP="00410D1D">
            <w:pPr>
              <w:topLinePunct/>
              <w:spacing w:line="240" w:lineRule="atLeast"/>
              <w:jc w:val="left"/>
              <w:rPr>
                <w:rFonts w:eastAsia="SimSun"/>
                <w:noProof/>
                <w:sz w:val="18"/>
                <w:szCs w:val="18"/>
                <w:lang w:val="en-US" w:eastAsia="zh-CN"/>
              </w:rPr>
            </w:pPr>
            <w:r w:rsidRPr="004F0B1C">
              <w:rPr>
                <w:rFonts w:eastAsia="SimSun"/>
                <w:noProof/>
                <w:sz w:val="18"/>
                <w:szCs w:val="18"/>
                <w:lang w:val="en-US" w:eastAsia="zh-CN"/>
              </w:rPr>
              <w:t>合作执行机构的支助费用（美元）</w:t>
            </w:r>
          </w:p>
        </w:tc>
        <w:tc>
          <w:tcPr>
            <w:tcW w:w="489" w:type="pct"/>
            <w:shd w:val="clear" w:color="auto" w:fill="auto"/>
          </w:tcPr>
          <w:p w14:paraId="28D6F31F"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5939B730"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13,230</w:t>
            </w:r>
          </w:p>
        </w:tc>
        <w:tc>
          <w:tcPr>
            <w:tcW w:w="489" w:type="pct"/>
            <w:shd w:val="clear" w:color="auto" w:fill="FFFFFF" w:themeFill="background1"/>
          </w:tcPr>
          <w:p w14:paraId="16359EDB"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221BF90C"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8,400</w:t>
            </w:r>
          </w:p>
        </w:tc>
        <w:tc>
          <w:tcPr>
            <w:tcW w:w="489" w:type="pct"/>
            <w:shd w:val="clear" w:color="auto" w:fill="FFFFFF" w:themeFill="background1"/>
          </w:tcPr>
          <w:p w14:paraId="262E11C2"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506C157E"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22,750</w:t>
            </w:r>
          </w:p>
        </w:tc>
      </w:tr>
      <w:tr w:rsidR="004F0B1C" w:rsidRPr="004F0B1C" w14:paraId="14DED4D3" w14:textId="77777777" w:rsidTr="00552DC1">
        <w:trPr>
          <w:trHeight w:val="240"/>
          <w:jc w:val="center"/>
        </w:trPr>
        <w:tc>
          <w:tcPr>
            <w:tcW w:w="297" w:type="pct"/>
            <w:tcMar>
              <w:left w:w="14" w:type="dxa"/>
              <w:right w:w="14" w:type="dxa"/>
            </w:tcMar>
            <w:hideMark/>
          </w:tcPr>
          <w:p w14:paraId="49CD220C"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3.1</w:t>
            </w:r>
          </w:p>
        </w:tc>
        <w:tc>
          <w:tcPr>
            <w:tcW w:w="1776" w:type="pct"/>
            <w:gridSpan w:val="2"/>
            <w:shd w:val="clear" w:color="auto" w:fill="auto"/>
            <w:hideMark/>
          </w:tcPr>
          <w:p w14:paraId="5DA007D7" w14:textId="77777777" w:rsidR="00410D1D" w:rsidRPr="004F0B1C" w:rsidRDefault="00410D1D" w:rsidP="00410D1D">
            <w:pPr>
              <w:topLinePunct/>
              <w:spacing w:line="240" w:lineRule="atLeast"/>
              <w:rPr>
                <w:rFonts w:eastAsia="SimSun"/>
                <w:sz w:val="18"/>
                <w:szCs w:val="18"/>
                <w:lang w:val="en-GB" w:eastAsia="zh-CN"/>
              </w:rPr>
            </w:pPr>
            <w:r w:rsidRPr="004F0B1C">
              <w:rPr>
                <w:rFonts w:eastAsia="SimSun"/>
                <w:noProof/>
                <w:sz w:val="18"/>
                <w:szCs w:val="18"/>
                <w:lang w:val="en-GB" w:eastAsia="zh-CN"/>
              </w:rPr>
              <w:t>议定的供资总</w:t>
            </w:r>
            <w:r w:rsidRPr="004F0B1C">
              <w:rPr>
                <w:rFonts w:eastAsia="SimSun" w:hint="eastAsia"/>
                <w:noProof/>
                <w:sz w:val="18"/>
                <w:szCs w:val="18"/>
                <w:lang w:val="en-GB" w:eastAsia="zh-CN"/>
              </w:rPr>
              <w:t>额</w:t>
            </w:r>
            <w:r w:rsidRPr="004F0B1C">
              <w:rPr>
                <w:rFonts w:eastAsia="SimSun"/>
                <w:noProof/>
                <w:sz w:val="18"/>
                <w:szCs w:val="18"/>
                <w:lang w:val="en-GB" w:eastAsia="zh-CN"/>
              </w:rPr>
              <w:t>（美元）</w:t>
            </w:r>
          </w:p>
        </w:tc>
        <w:tc>
          <w:tcPr>
            <w:tcW w:w="489" w:type="pct"/>
            <w:shd w:val="clear" w:color="auto" w:fill="auto"/>
          </w:tcPr>
          <w:p w14:paraId="5F59A902"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0DB58CC5"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411,400</w:t>
            </w:r>
          </w:p>
        </w:tc>
        <w:tc>
          <w:tcPr>
            <w:tcW w:w="489" w:type="pct"/>
            <w:shd w:val="clear" w:color="auto" w:fill="FFFFFF" w:themeFill="background1"/>
          </w:tcPr>
          <w:p w14:paraId="08E60948"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7BFECCF8"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330,000</w:t>
            </w:r>
          </w:p>
        </w:tc>
        <w:tc>
          <w:tcPr>
            <w:tcW w:w="489" w:type="pct"/>
            <w:shd w:val="clear" w:color="auto" w:fill="FFFFFF" w:themeFill="background1"/>
          </w:tcPr>
          <w:p w14:paraId="790A40AC"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19600CFC"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825,000</w:t>
            </w:r>
          </w:p>
        </w:tc>
      </w:tr>
      <w:tr w:rsidR="004F0B1C" w:rsidRPr="004F0B1C" w14:paraId="34941A04" w14:textId="77777777" w:rsidTr="00552DC1">
        <w:trPr>
          <w:trHeight w:val="240"/>
          <w:jc w:val="center"/>
        </w:trPr>
        <w:tc>
          <w:tcPr>
            <w:tcW w:w="297" w:type="pct"/>
            <w:tcMar>
              <w:left w:w="14" w:type="dxa"/>
              <w:right w:w="14" w:type="dxa"/>
            </w:tcMar>
            <w:hideMark/>
          </w:tcPr>
          <w:p w14:paraId="43975BBF"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3.2</w:t>
            </w:r>
          </w:p>
        </w:tc>
        <w:tc>
          <w:tcPr>
            <w:tcW w:w="1776" w:type="pct"/>
            <w:gridSpan w:val="2"/>
            <w:shd w:val="clear" w:color="auto" w:fill="auto"/>
            <w:hideMark/>
          </w:tcPr>
          <w:p w14:paraId="20A797F7" w14:textId="77777777" w:rsidR="00410D1D" w:rsidRPr="004F0B1C" w:rsidRDefault="00410D1D" w:rsidP="00410D1D">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支助费用总</w:t>
            </w:r>
            <w:r w:rsidRPr="004F0B1C">
              <w:rPr>
                <w:rFonts w:eastAsia="SimSun" w:hint="eastAsia"/>
                <w:noProof/>
                <w:sz w:val="18"/>
                <w:szCs w:val="18"/>
                <w:lang w:val="en-GB" w:eastAsia="zh-CN"/>
              </w:rPr>
              <w:t>额</w:t>
            </w:r>
            <w:r w:rsidRPr="004F0B1C">
              <w:rPr>
                <w:rFonts w:eastAsia="SimSun"/>
                <w:noProof/>
                <w:sz w:val="18"/>
                <w:szCs w:val="18"/>
                <w:lang w:val="en-GB" w:eastAsia="zh-CN"/>
              </w:rPr>
              <w:t>（美元）</w:t>
            </w:r>
          </w:p>
        </w:tc>
        <w:tc>
          <w:tcPr>
            <w:tcW w:w="489" w:type="pct"/>
            <w:shd w:val="clear" w:color="auto" w:fill="auto"/>
          </w:tcPr>
          <w:p w14:paraId="587D8F95"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63FA3173"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42,142</w:t>
            </w:r>
          </w:p>
        </w:tc>
        <w:tc>
          <w:tcPr>
            <w:tcW w:w="489" w:type="pct"/>
            <w:shd w:val="clear" w:color="auto" w:fill="FFFFFF" w:themeFill="background1"/>
          </w:tcPr>
          <w:p w14:paraId="1047FF51"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351A878A"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35,700</w:t>
            </w:r>
          </w:p>
        </w:tc>
        <w:tc>
          <w:tcPr>
            <w:tcW w:w="489" w:type="pct"/>
            <w:shd w:val="clear" w:color="auto" w:fill="FFFFFF" w:themeFill="background1"/>
          </w:tcPr>
          <w:p w14:paraId="55CE8D0D"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70061658"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87,750</w:t>
            </w:r>
          </w:p>
        </w:tc>
      </w:tr>
      <w:tr w:rsidR="004F0B1C" w:rsidRPr="004F0B1C" w14:paraId="09F6F286" w14:textId="77777777" w:rsidTr="00552DC1">
        <w:trPr>
          <w:trHeight w:val="240"/>
          <w:jc w:val="center"/>
        </w:trPr>
        <w:tc>
          <w:tcPr>
            <w:tcW w:w="297" w:type="pct"/>
            <w:tcMar>
              <w:left w:w="14" w:type="dxa"/>
              <w:right w:w="14" w:type="dxa"/>
            </w:tcMar>
            <w:hideMark/>
          </w:tcPr>
          <w:p w14:paraId="30B6E299"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3.3</w:t>
            </w:r>
          </w:p>
        </w:tc>
        <w:tc>
          <w:tcPr>
            <w:tcW w:w="1776" w:type="pct"/>
            <w:gridSpan w:val="2"/>
            <w:shd w:val="clear" w:color="auto" w:fill="auto"/>
            <w:hideMark/>
          </w:tcPr>
          <w:p w14:paraId="731FC492" w14:textId="77777777" w:rsidR="00410D1D" w:rsidRPr="004F0B1C" w:rsidRDefault="00410D1D" w:rsidP="00410D1D">
            <w:pPr>
              <w:keepNext/>
              <w:keepLines/>
              <w:spacing w:line="240" w:lineRule="atLeast"/>
              <w:jc w:val="left"/>
              <w:rPr>
                <w:rFonts w:eastAsia="SimSun"/>
                <w:sz w:val="18"/>
                <w:szCs w:val="18"/>
                <w:lang w:val="en-GB" w:eastAsia="zh-CN"/>
              </w:rPr>
            </w:pPr>
            <w:r w:rsidRPr="004F0B1C">
              <w:rPr>
                <w:rFonts w:eastAsia="SimSun"/>
                <w:noProof/>
                <w:sz w:val="18"/>
                <w:szCs w:val="18"/>
                <w:lang w:val="en-GB" w:eastAsia="zh-CN"/>
              </w:rPr>
              <w:t>议定的费用总</w:t>
            </w:r>
            <w:r w:rsidRPr="004F0B1C">
              <w:rPr>
                <w:rFonts w:eastAsia="SimSun" w:hint="eastAsia"/>
                <w:noProof/>
                <w:sz w:val="18"/>
                <w:szCs w:val="18"/>
                <w:lang w:val="en-GB" w:eastAsia="zh-CN"/>
              </w:rPr>
              <w:t>额</w:t>
            </w:r>
            <w:r w:rsidRPr="004F0B1C">
              <w:rPr>
                <w:rFonts w:eastAsia="SimSun"/>
                <w:noProof/>
                <w:sz w:val="18"/>
                <w:szCs w:val="18"/>
                <w:lang w:val="en-GB" w:eastAsia="zh-CN"/>
              </w:rPr>
              <w:t>（美元）</w:t>
            </w:r>
          </w:p>
        </w:tc>
        <w:tc>
          <w:tcPr>
            <w:tcW w:w="489" w:type="pct"/>
            <w:shd w:val="clear" w:color="auto" w:fill="auto"/>
          </w:tcPr>
          <w:p w14:paraId="24C50FB3" w14:textId="77777777" w:rsidR="00410D1D" w:rsidRPr="004F0B1C" w:rsidRDefault="00410D1D" w:rsidP="00410D1D">
            <w:pPr>
              <w:keepNext/>
              <w:keepLines/>
              <w:spacing w:line="240" w:lineRule="atLeast"/>
              <w:jc w:val="right"/>
              <w:rPr>
                <w:rFonts w:eastAsia="SimSun"/>
                <w:sz w:val="18"/>
                <w:szCs w:val="18"/>
                <w:lang w:val="en-GB" w:eastAsia="zh-CN"/>
              </w:rPr>
            </w:pPr>
          </w:p>
        </w:tc>
        <w:tc>
          <w:tcPr>
            <w:tcW w:w="489" w:type="pct"/>
            <w:shd w:val="clear" w:color="auto" w:fill="FFFFFF" w:themeFill="background1"/>
          </w:tcPr>
          <w:p w14:paraId="36F806D7"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453,542</w:t>
            </w:r>
          </w:p>
        </w:tc>
        <w:tc>
          <w:tcPr>
            <w:tcW w:w="489" w:type="pct"/>
            <w:shd w:val="clear" w:color="auto" w:fill="FFFFFF" w:themeFill="background1"/>
          </w:tcPr>
          <w:p w14:paraId="642B4483"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9" w:type="pct"/>
            <w:shd w:val="clear" w:color="auto" w:fill="FFFFFF" w:themeFill="background1"/>
          </w:tcPr>
          <w:p w14:paraId="6AF050B2"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365,700</w:t>
            </w:r>
          </w:p>
        </w:tc>
        <w:tc>
          <w:tcPr>
            <w:tcW w:w="489" w:type="pct"/>
            <w:shd w:val="clear" w:color="auto" w:fill="FFFFFF" w:themeFill="background1"/>
          </w:tcPr>
          <w:p w14:paraId="2054A737"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0</w:t>
            </w:r>
          </w:p>
        </w:tc>
        <w:tc>
          <w:tcPr>
            <w:tcW w:w="483" w:type="pct"/>
            <w:shd w:val="clear" w:color="auto" w:fill="FFFFFF" w:themeFill="background1"/>
          </w:tcPr>
          <w:p w14:paraId="6A9FA7D8" w14:textId="77777777" w:rsidR="00410D1D" w:rsidRPr="004F0B1C" w:rsidRDefault="00410D1D" w:rsidP="00410D1D">
            <w:pPr>
              <w:keepNext/>
              <w:keepLines/>
              <w:spacing w:line="240" w:lineRule="atLeast"/>
              <w:jc w:val="right"/>
              <w:rPr>
                <w:rFonts w:eastAsia="SimSun"/>
                <w:sz w:val="18"/>
                <w:szCs w:val="18"/>
                <w:lang w:val="en-GB" w:eastAsia="zh-CN"/>
              </w:rPr>
            </w:pPr>
            <w:r w:rsidRPr="004F0B1C">
              <w:rPr>
                <w:rFonts w:eastAsia="SimSun"/>
                <w:sz w:val="18"/>
                <w:szCs w:val="18"/>
                <w:lang w:val="en-GB"/>
              </w:rPr>
              <w:t>912,750</w:t>
            </w:r>
          </w:p>
        </w:tc>
      </w:tr>
      <w:tr w:rsidR="00410D1D" w:rsidRPr="004F0B1C" w14:paraId="1535FD4F" w14:textId="77777777" w:rsidTr="00552DC1">
        <w:trPr>
          <w:trHeight w:val="134"/>
          <w:jc w:val="center"/>
        </w:trPr>
        <w:tc>
          <w:tcPr>
            <w:tcW w:w="297" w:type="pct"/>
            <w:tcMar>
              <w:left w:w="14" w:type="dxa"/>
              <w:right w:w="14" w:type="dxa"/>
            </w:tcMar>
            <w:hideMark/>
          </w:tcPr>
          <w:p w14:paraId="61C2A51E" w14:textId="77777777" w:rsidR="00410D1D" w:rsidRPr="004F0B1C" w:rsidRDefault="00410D1D" w:rsidP="00410D1D">
            <w:pPr>
              <w:keepNext/>
              <w:keepLines/>
              <w:spacing w:line="240" w:lineRule="atLeast"/>
              <w:rPr>
                <w:rFonts w:eastAsia="SimSun"/>
                <w:sz w:val="18"/>
                <w:szCs w:val="18"/>
                <w:lang w:val="en-GB" w:eastAsia="zh-CN"/>
              </w:rPr>
            </w:pPr>
            <w:r w:rsidRPr="004F0B1C">
              <w:rPr>
                <w:rFonts w:eastAsia="SimSun"/>
                <w:sz w:val="18"/>
                <w:szCs w:val="18"/>
                <w:lang w:val="en-GB" w:eastAsia="zh-CN"/>
              </w:rPr>
              <w:t>4</w:t>
            </w:r>
          </w:p>
        </w:tc>
        <w:tc>
          <w:tcPr>
            <w:tcW w:w="4703" w:type="pct"/>
            <w:gridSpan w:val="8"/>
            <w:shd w:val="clear" w:color="auto" w:fill="auto"/>
          </w:tcPr>
          <w:p w14:paraId="034550B6" w14:textId="77777777" w:rsidR="00410D1D" w:rsidRPr="004F0B1C" w:rsidRDefault="00410D1D" w:rsidP="00410D1D">
            <w:pPr>
              <w:keepNext/>
              <w:keepLines/>
              <w:spacing w:line="240" w:lineRule="atLeast"/>
              <w:jc w:val="center"/>
              <w:rPr>
                <w:rFonts w:eastAsia="SimSun"/>
                <w:sz w:val="18"/>
                <w:szCs w:val="18"/>
                <w:lang w:val="en-GB" w:eastAsia="zh-CN"/>
              </w:rPr>
            </w:pPr>
            <w:r w:rsidRPr="004F0B1C">
              <w:rPr>
                <w:rFonts w:eastAsia="SimSun"/>
                <w:sz w:val="18"/>
                <w:szCs w:val="18"/>
                <w:lang w:val="en-GB" w:eastAsia="zh-CN"/>
              </w:rPr>
              <w:t>待定</w:t>
            </w:r>
          </w:p>
        </w:tc>
      </w:tr>
    </w:tbl>
    <w:p w14:paraId="5343731A" w14:textId="77777777" w:rsidR="00410D1D" w:rsidRPr="004F0B1C" w:rsidRDefault="00410D1D" w:rsidP="00410D1D">
      <w:pPr>
        <w:spacing w:line="240" w:lineRule="atLeast"/>
        <w:jc w:val="left"/>
        <w:rPr>
          <w:rFonts w:eastAsia="SimHei"/>
          <w:noProof/>
          <w:sz w:val="24"/>
          <w:szCs w:val="24"/>
          <w:lang w:val="en-GB" w:eastAsia="zh-CN"/>
        </w:rPr>
      </w:pPr>
    </w:p>
    <w:p w14:paraId="5DA38E26" w14:textId="77777777" w:rsidR="00410D1D" w:rsidRPr="004F0B1C" w:rsidRDefault="00410D1D"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3-A</w:t>
      </w:r>
      <w:r w:rsidRPr="004F0B1C">
        <w:rPr>
          <w:rFonts w:eastAsia="SimHei"/>
          <w:bCs/>
          <w:noProof/>
          <w:sz w:val="24"/>
          <w:szCs w:val="24"/>
          <w:lang w:val="en-GB" w:eastAsia="zh-CN"/>
        </w:rPr>
        <w:t>：资金核准时间表</w:t>
      </w:r>
    </w:p>
    <w:p w14:paraId="6691429C" w14:textId="77777777" w:rsidR="00410D1D" w:rsidRPr="004F0B1C" w:rsidRDefault="00410D1D" w:rsidP="00410D1D">
      <w:pPr>
        <w:keepNext/>
        <w:keepLines/>
        <w:numPr>
          <w:ilvl w:val="0"/>
          <w:numId w:val="37"/>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第一次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6DB54FB5" w14:textId="77777777" w:rsidR="00410D1D" w:rsidRPr="004F0B1C" w:rsidRDefault="00410D1D"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5FBFC851" w14:textId="77777777" w:rsidR="00410D1D" w:rsidRPr="004F0B1C" w:rsidRDefault="00410D1D" w:rsidP="00410D1D">
      <w:pPr>
        <w:keepNext/>
        <w:keepLines/>
        <w:numPr>
          <w:ilvl w:val="0"/>
          <w:numId w:val="38"/>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5B74A51D" w14:textId="77777777" w:rsidR="00410D1D" w:rsidRPr="004F0B1C" w:rsidRDefault="00410D1D" w:rsidP="00410D1D">
      <w:pPr>
        <w:widowControl w:val="0"/>
        <w:numPr>
          <w:ilvl w:val="1"/>
          <w:numId w:val="3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号决定，结合逐步减少氢氟碳化物所核准的能效相关活动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lastRenderedPageBreak/>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24EF33A3" w14:textId="77777777" w:rsidR="00410D1D" w:rsidRPr="004F0B1C" w:rsidRDefault="00410D1D" w:rsidP="00410D1D">
      <w:pPr>
        <w:widowControl w:val="0"/>
        <w:numPr>
          <w:ilvl w:val="1"/>
          <w:numId w:val="38"/>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079CAF7D" w14:textId="77777777" w:rsidR="00410D1D" w:rsidRPr="004F0B1C" w:rsidRDefault="00410D1D" w:rsidP="00410D1D">
      <w:pPr>
        <w:widowControl w:val="0"/>
        <w:numPr>
          <w:ilvl w:val="1"/>
          <w:numId w:val="3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r w:rsidRPr="004F0B1C">
        <w:rPr>
          <w:rFonts w:eastAsia="SimSun"/>
          <w:noProof/>
          <w:sz w:val="24"/>
          <w:szCs w:val="24"/>
          <w:lang w:val="en-GB" w:eastAsia="zh-CN"/>
        </w:rPr>
        <w:t xml:space="preserve"> </w:t>
      </w:r>
    </w:p>
    <w:p w14:paraId="2104F586" w14:textId="77777777" w:rsidR="00410D1D" w:rsidRPr="004F0B1C" w:rsidRDefault="00410D1D" w:rsidP="00410D1D">
      <w:pPr>
        <w:widowControl w:val="0"/>
        <w:numPr>
          <w:ilvl w:val="1"/>
          <w:numId w:val="38"/>
        </w:numPr>
        <w:topLinePunct/>
        <w:spacing w:after="240" w:line="240" w:lineRule="atLeast"/>
        <w:ind w:left="980" w:hanging="490"/>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564BE879" w14:textId="77777777" w:rsidR="00410D1D" w:rsidRPr="004F0B1C" w:rsidRDefault="00410D1D"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5-A</w:t>
      </w:r>
      <w:r w:rsidRPr="004F0B1C">
        <w:rPr>
          <w:rFonts w:eastAsia="SimHei"/>
          <w:bCs/>
          <w:noProof/>
          <w:sz w:val="24"/>
          <w:szCs w:val="24"/>
          <w:lang w:val="en-GB" w:eastAsia="zh-CN"/>
        </w:rPr>
        <w:t>：监测机构和作用</w:t>
      </w:r>
    </w:p>
    <w:p w14:paraId="39225F25" w14:textId="77777777" w:rsidR="00410D1D" w:rsidRPr="004F0B1C" w:rsidRDefault="00410D1D" w:rsidP="00410D1D">
      <w:pPr>
        <w:keepNext/>
        <w:keepLines/>
        <w:numPr>
          <w:ilvl w:val="1"/>
          <w:numId w:val="41"/>
        </w:numPr>
        <w:topLinePunct/>
        <w:spacing w:after="240" w:line="240" w:lineRule="atLeast"/>
        <w:ind w:left="0" w:firstLine="0"/>
        <w:outlineLvl w:val="0"/>
        <w:rPr>
          <w:rFonts w:eastAsia="SimSun"/>
          <w:sz w:val="24"/>
          <w:lang w:val="en-GB" w:eastAsia="zh-CN"/>
        </w:rPr>
      </w:pPr>
      <w:r w:rsidRPr="004F0B1C">
        <w:rPr>
          <w:rFonts w:eastAsia="SimSun" w:hint="eastAsia"/>
          <w:sz w:val="24"/>
          <w:lang w:val="en-GB" w:eastAsia="zh-CN"/>
        </w:rPr>
        <w:t>将由政府通过国家臭氧机构（</w:t>
      </w:r>
      <w:r w:rsidRPr="004F0B1C">
        <w:rPr>
          <w:rFonts w:eastAsia="SimSun" w:hint="eastAsia"/>
          <w:sz w:val="24"/>
          <w:lang w:val="en-GB" w:eastAsia="zh-CN"/>
        </w:rPr>
        <w:t>NOU</w:t>
      </w:r>
      <w:r w:rsidRPr="004F0B1C">
        <w:rPr>
          <w:rFonts w:eastAsia="SimSun" w:hint="eastAsia"/>
          <w:sz w:val="24"/>
          <w:lang w:val="en-GB" w:eastAsia="zh-CN"/>
        </w:rPr>
        <w:t>）在牵头执行机构的协助下进行总体监测。国家臭氧机构将向牵头执行机构提交关于计划实施情况的年度进度报告。</w:t>
      </w:r>
    </w:p>
    <w:p w14:paraId="76A8EB93" w14:textId="77777777" w:rsidR="00410D1D" w:rsidRPr="004F0B1C" w:rsidRDefault="00410D1D" w:rsidP="00410D1D">
      <w:pPr>
        <w:keepNext/>
        <w:keepLines/>
        <w:numPr>
          <w:ilvl w:val="1"/>
          <w:numId w:val="41"/>
        </w:numPr>
        <w:topLinePunct/>
        <w:spacing w:after="240" w:line="240" w:lineRule="atLeast"/>
        <w:ind w:left="0" w:firstLine="0"/>
        <w:outlineLvl w:val="0"/>
        <w:rPr>
          <w:rFonts w:eastAsia="SimSun"/>
          <w:sz w:val="24"/>
          <w:lang w:val="en-GB" w:eastAsia="zh-CN"/>
        </w:rPr>
      </w:pPr>
      <w:r w:rsidRPr="004F0B1C">
        <w:rPr>
          <w:rFonts w:eastAsia="SimSun" w:hint="eastAsia"/>
          <w:sz w:val="24"/>
          <w:lang w:val="en-GB" w:eastAsia="zh-CN"/>
        </w:rPr>
        <w:t>将对消费量进行监测，根据政府相关部门登记的物质进出口官方数据确定消费量。</w:t>
      </w:r>
    </w:p>
    <w:p w14:paraId="49625E23" w14:textId="77777777" w:rsidR="00410D1D" w:rsidRPr="004F0B1C" w:rsidRDefault="00410D1D" w:rsidP="00410D1D">
      <w:pPr>
        <w:keepNext/>
        <w:keepLines/>
        <w:numPr>
          <w:ilvl w:val="1"/>
          <w:numId w:val="41"/>
        </w:numPr>
        <w:topLinePunct/>
        <w:spacing w:after="240" w:line="240" w:lineRule="atLeast"/>
        <w:ind w:left="0" w:firstLine="0"/>
        <w:outlineLvl w:val="0"/>
        <w:rPr>
          <w:rFonts w:eastAsia="SimSun"/>
          <w:sz w:val="24"/>
          <w:lang w:val="en-GB" w:eastAsia="zh-CN"/>
        </w:rPr>
      </w:pPr>
      <w:r w:rsidRPr="004F0B1C">
        <w:rPr>
          <w:rFonts w:eastAsia="SimSun" w:hint="eastAsia"/>
          <w:sz w:val="24"/>
          <w:lang w:val="en-GB" w:eastAsia="zh-CN"/>
        </w:rPr>
        <w:t>国家臭氧机构每年将在相关截止日期或之前汇编和报告以下数据和信息：</w:t>
      </w:r>
    </w:p>
    <w:p w14:paraId="5DC248BE" w14:textId="715F5099" w:rsidR="00410D1D" w:rsidRPr="004F0B1C" w:rsidRDefault="00410D1D" w:rsidP="00410D1D">
      <w:pPr>
        <w:widowControl w:val="0"/>
        <w:numPr>
          <w:ilvl w:val="0"/>
          <w:numId w:val="43"/>
        </w:numPr>
        <w:spacing w:after="240"/>
        <w:ind w:left="980" w:hanging="490"/>
        <w:outlineLvl w:val="1"/>
        <w:rPr>
          <w:rFonts w:eastAsia="Times New Roman"/>
          <w:lang w:eastAsia="zh-CN"/>
        </w:rPr>
      </w:pPr>
      <w:r w:rsidRPr="004F0B1C">
        <w:rPr>
          <w:rFonts w:eastAsia="SimSun" w:hint="eastAsia"/>
          <w:sz w:val="24"/>
          <w:lang w:val="en-GB" w:eastAsia="zh-CN"/>
        </w:rPr>
        <w:t>根据《</w:t>
      </w:r>
      <w:r w:rsidRPr="004F0B1C">
        <w:rPr>
          <w:rFonts w:ascii="SimSun" w:eastAsia="SimSun" w:hAnsi="SimSun" w:cs="SimSun" w:hint="eastAsia"/>
          <w:lang w:eastAsia="zh-CN"/>
        </w:rPr>
        <w:t>蒙特利尔议定书》第</w:t>
      </w:r>
      <w:r w:rsidRPr="004F0B1C">
        <w:rPr>
          <w:rFonts w:eastAsia="Times New Roman" w:hint="eastAsia"/>
          <w:lang w:eastAsia="zh-CN"/>
        </w:rPr>
        <w:t xml:space="preserve"> 7 </w:t>
      </w:r>
      <w:r w:rsidRPr="004F0B1C">
        <w:rPr>
          <w:rFonts w:ascii="SimSun" w:eastAsia="SimSun" w:hAnsi="SimSun" w:cs="SimSun" w:hint="eastAsia"/>
          <w:lang w:eastAsia="zh-CN"/>
        </w:rPr>
        <w:t>条向臭氧秘书处提交物质消费情况报告；</w:t>
      </w:r>
    </w:p>
    <w:p w14:paraId="016D8DAC" w14:textId="70A3E73A" w:rsidR="00410D1D" w:rsidRPr="004F0B1C" w:rsidRDefault="00410D1D" w:rsidP="00410D1D">
      <w:pPr>
        <w:widowControl w:val="0"/>
        <w:numPr>
          <w:ilvl w:val="0"/>
          <w:numId w:val="43"/>
        </w:numPr>
        <w:spacing w:after="240"/>
        <w:ind w:left="980" w:hanging="490"/>
        <w:outlineLvl w:val="1"/>
        <w:rPr>
          <w:rFonts w:eastAsia="SimSun"/>
          <w:sz w:val="24"/>
          <w:lang w:val="en-GB" w:eastAsia="zh-CN"/>
        </w:rPr>
      </w:pPr>
      <w:r w:rsidRPr="004F0B1C">
        <w:rPr>
          <w:rFonts w:ascii="SimSun" w:eastAsia="SimSun" w:hAnsi="SimSun" w:cs="SimSun" w:hint="eastAsia"/>
          <w:lang w:eastAsia="zh-CN"/>
        </w:rPr>
        <w:t>向多边基金秘书</w:t>
      </w:r>
      <w:r w:rsidRPr="004F0B1C">
        <w:rPr>
          <w:rFonts w:eastAsia="SimSun" w:hint="eastAsia"/>
          <w:sz w:val="24"/>
          <w:lang w:val="en-GB" w:eastAsia="zh-CN"/>
        </w:rPr>
        <w:t>处提交国家方案数据报告。</w:t>
      </w:r>
    </w:p>
    <w:p w14:paraId="62E0C17F" w14:textId="77777777" w:rsidR="00410D1D" w:rsidRPr="004F0B1C" w:rsidRDefault="00410D1D" w:rsidP="00410D1D">
      <w:pPr>
        <w:keepNext/>
        <w:keepLines/>
        <w:numPr>
          <w:ilvl w:val="1"/>
          <w:numId w:val="41"/>
        </w:numPr>
        <w:topLinePunct/>
        <w:spacing w:after="240" w:line="240" w:lineRule="atLeast"/>
        <w:ind w:left="0" w:firstLine="0"/>
        <w:outlineLvl w:val="0"/>
        <w:rPr>
          <w:rFonts w:eastAsia="SimSun"/>
          <w:sz w:val="24"/>
          <w:lang w:val="en-GB" w:eastAsia="zh-CN"/>
        </w:rPr>
      </w:pPr>
      <w:r w:rsidRPr="004F0B1C">
        <w:rPr>
          <w:rFonts w:eastAsia="SimSun" w:hint="eastAsia"/>
          <w:sz w:val="24"/>
          <w:lang w:val="en-GB" w:eastAsia="zh-CN"/>
        </w:rPr>
        <w:t>牵头执行机构将指定一家独立的地方企业或一家独立的地方咨询人负责监测计划之下的各项发展并核实绩效目标的实现情况。将允许负责核查的企业或咨询人充分获悉与计划执行情况有关的技术和财务信息。</w:t>
      </w:r>
    </w:p>
    <w:p w14:paraId="636BFFF3" w14:textId="77777777" w:rsidR="00410D1D" w:rsidRPr="004F0B1C" w:rsidRDefault="00410D1D" w:rsidP="00410D1D">
      <w:pPr>
        <w:keepNext/>
        <w:keepLines/>
        <w:numPr>
          <w:ilvl w:val="1"/>
          <w:numId w:val="41"/>
        </w:numPr>
        <w:topLinePunct/>
        <w:spacing w:after="240" w:line="240" w:lineRule="atLeast"/>
        <w:ind w:left="0" w:firstLine="0"/>
        <w:outlineLvl w:val="0"/>
        <w:rPr>
          <w:rFonts w:eastAsia="SimSun"/>
          <w:strike/>
          <w:sz w:val="24"/>
          <w:lang w:val="en-GB" w:eastAsia="zh-CN"/>
        </w:rPr>
      </w:pPr>
      <w:r w:rsidRPr="004F0B1C">
        <w:rPr>
          <w:rFonts w:eastAsia="SimSun" w:hint="eastAsia"/>
          <w:sz w:val="24"/>
          <w:lang w:val="en-GB" w:eastAsia="zh-CN"/>
        </w:rPr>
        <w:t>政府将负责确保通过本协定实现的削减目标的可持续性。</w:t>
      </w:r>
    </w:p>
    <w:p w14:paraId="4146F846" w14:textId="77777777" w:rsidR="00410D1D" w:rsidRPr="004F0B1C" w:rsidRDefault="00410D1D" w:rsidP="00410D1D">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6-A</w:t>
      </w:r>
      <w:r w:rsidRPr="004F0B1C">
        <w:rPr>
          <w:rFonts w:eastAsia="SimHei"/>
          <w:bCs/>
          <w:noProof/>
          <w:sz w:val="24"/>
          <w:szCs w:val="24"/>
          <w:lang w:val="en-GB" w:eastAsia="zh-CN"/>
        </w:rPr>
        <w:t>：牵头执行机构的作用</w:t>
      </w:r>
    </w:p>
    <w:p w14:paraId="5AAF7DF4" w14:textId="77777777" w:rsidR="00410D1D" w:rsidRPr="004F0B1C" w:rsidRDefault="00410D1D" w:rsidP="00410D1D">
      <w:pPr>
        <w:numPr>
          <w:ilvl w:val="0"/>
          <w:numId w:val="39"/>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197FE265"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5A1CED9E"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22D4B7B1"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lastRenderedPageBreak/>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5597CD5A"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3BADDD8C"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体计划中的报告要求，以提交执行委员会并应包括报告合作执行机构实施的活动；</w:t>
      </w:r>
    </w:p>
    <w:p w14:paraId="18191443" w14:textId="77777777" w:rsidR="00410D1D" w:rsidRPr="004F0B1C" w:rsidRDefault="00410D1D" w:rsidP="00410D1D">
      <w:pPr>
        <w:widowControl w:val="0"/>
        <w:numPr>
          <w:ilvl w:val="1"/>
          <w:numId w:val="39"/>
        </w:numPr>
        <w:spacing w:after="240" w:line="240" w:lineRule="atLeast"/>
        <w:ind w:left="980" w:hanging="490"/>
        <w:outlineLvl w:val="1"/>
        <w:rPr>
          <w:rFonts w:eastAsia="SimSun"/>
          <w:sz w:val="24"/>
          <w:lang w:val="en-GB" w:eastAsia="zh-CN"/>
        </w:rPr>
      </w:pPr>
      <w:r w:rsidRPr="004F0B1C">
        <w:rPr>
          <w:rFonts w:eastAsia="SimSun"/>
          <w:sz w:val="24"/>
          <w:lang w:val="en-GB" w:eastAsia="zh-CN"/>
        </w:rPr>
        <w:t>如果</w:t>
      </w:r>
      <w:r w:rsidRPr="004F0B1C">
        <w:rPr>
          <w:rFonts w:eastAsia="SimSun" w:hint="eastAsia"/>
          <w:sz w:val="24"/>
          <w:lang w:val="en-GB" w:eastAsia="zh-CN"/>
        </w:rPr>
        <w:t>关于</w:t>
      </w:r>
      <w:r w:rsidRPr="004F0B1C">
        <w:rPr>
          <w:rFonts w:eastAsia="SimSun"/>
          <w:sz w:val="24"/>
          <w:lang w:val="en-GB" w:eastAsia="zh-CN"/>
        </w:rPr>
        <w:t>最后一次资金付款</w:t>
      </w:r>
      <w:r w:rsidRPr="004F0B1C">
        <w:rPr>
          <w:rFonts w:eastAsia="SimSun" w:hint="eastAsia"/>
          <w:sz w:val="24"/>
          <w:lang w:val="en-GB" w:eastAsia="zh-CN"/>
        </w:rPr>
        <w:t>的申请</w:t>
      </w:r>
      <w:r w:rsidRPr="004F0B1C">
        <w:rPr>
          <w:rFonts w:eastAsia="SimSun"/>
          <w:sz w:val="24"/>
          <w:lang w:val="en-GB" w:eastAsia="zh-CN"/>
        </w:rPr>
        <w:t>是在确定</w:t>
      </w:r>
      <w:r w:rsidRPr="004F0B1C">
        <w:rPr>
          <w:rFonts w:eastAsia="SimSun" w:hint="eastAsia"/>
          <w:sz w:val="24"/>
          <w:lang w:val="en-GB" w:eastAsia="zh-CN"/>
        </w:rPr>
        <w:t>了</w:t>
      </w:r>
      <w:r w:rsidRPr="004F0B1C">
        <w:rPr>
          <w:rFonts w:eastAsia="SimSun"/>
          <w:sz w:val="24"/>
          <w:lang w:val="en-GB" w:eastAsia="zh-CN"/>
        </w:rPr>
        <w:t>消费</w:t>
      </w:r>
      <w:r w:rsidRPr="004F0B1C">
        <w:rPr>
          <w:rFonts w:eastAsia="SimSun" w:hint="eastAsia"/>
          <w:sz w:val="24"/>
          <w:lang w:val="en-GB" w:eastAsia="zh-CN"/>
        </w:rPr>
        <w:t>量</w:t>
      </w:r>
      <w:r w:rsidRPr="004F0B1C">
        <w:rPr>
          <w:rFonts w:eastAsia="SimSun"/>
          <w:sz w:val="24"/>
          <w:lang w:val="en-GB" w:eastAsia="zh-CN"/>
        </w:rPr>
        <w:t>指标的</w:t>
      </w:r>
      <w:r w:rsidRPr="004F0B1C">
        <w:rPr>
          <w:rFonts w:eastAsia="SimSun" w:hint="eastAsia"/>
          <w:sz w:val="24"/>
          <w:lang w:val="en-GB" w:eastAsia="zh-CN"/>
        </w:rPr>
        <w:t>最后年度的</w:t>
      </w:r>
      <w:r w:rsidRPr="004F0B1C">
        <w:rPr>
          <w:rFonts w:eastAsia="SimSun"/>
          <w:sz w:val="24"/>
          <w:lang w:val="en-GB" w:eastAsia="zh-CN"/>
        </w:rPr>
        <w:t>前一年或更多年之前提出，</w:t>
      </w:r>
      <w:r w:rsidRPr="004F0B1C">
        <w:rPr>
          <w:rFonts w:eastAsia="SimSun" w:hint="eastAsia"/>
          <w:sz w:val="24"/>
          <w:lang w:val="en-GB" w:eastAsia="zh-CN"/>
        </w:rPr>
        <w:t>则</w:t>
      </w:r>
      <w:r w:rsidRPr="004F0B1C">
        <w:rPr>
          <w:rFonts w:eastAsia="SimSun"/>
          <w:sz w:val="24"/>
          <w:lang w:val="en-GB" w:eastAsia="zh-CN"/>
        </w:rPr>
        <w:t>应提交年度付款执行情况报告</w:t>
      </w:r>
      <w:r w:rsidRPr="004F0B1C">
        <w:rPr>
          <w:rFonts w:eastAsia="SimSun" w:hint="eastAsia"/>
          <w:sz w:val="24"/>
          <w:lang w:val="en-GB" w:eastAsia="zh-CN"/>
        </w:rPr>
        <w:t>，并</w:t>
      </w:r>
      <w:r w:rsidRPr="004F0B1C">
        <w:rPr>
          <w:rFonts w:eastAsia="SimSun"/>
          <w:sz w:val="24"/>
          <w:lang w:val="en-GB" w:eastAsia="zh-CN"/>
        </w:rPr>
        <w:t>在适用情况下</w:t>
      </w:r>
      <w:r w:rsidRPr="004F0B1C">
        <w:rPr>
          <w:rFonts w:eastAsia="SimSun" w:hint="eastAsia"/>
          <w:sz w:val="24"/>
          <w:lang w:val="en-GB" w:eastAsia="zh-CN"/>
        </w:rPr>
        <w:t>提交</w:t>
      </w:r>
      <w:r w:rsidRPr="004F0B1C">
        <w:rPr>
          <w:rFonts w:eastAsia="SimSun"/>
          <w:sz w:val="24"/>
          <w:lang w:val="en-GB" w:eastAsia="zh-CN"/>
        </w:rPr>
        <w:t>关于《计划》的现阶段的核查报告</w:t>
      </w:r>
      <w:r w:rsidRPr="004F0B1C">
        <w:rPr>
          <w:rFonts w:eastAsia="SimSun" w:hint="eastAsia"/>
          <w:sz w:val="24"/>
          <w:lang w:val="en-GB" w:eastAsia="zh-CN"/>
        </w:rPr>
        <w:t>，直至</w:t>
      </w:r>
      <w:r w:rsidRPr="004F0B1C">
        <w:rPr>
          <w:rFonts w:eastAsia="SimSun"/>
          <w:sz w:val="24"/>
          <w:lang w:val="en-GB" w:eastAsia="zh-CN"/>
        </w:rPr>
        <w:t>所有</w:t>
      </w:r>
      <w:r w:rsidRPr="004F0B1C">
        <w:rPr>
          <w:rFonts w:eastAsia="SimSun" w:hint="eastAsia"/>
          <w:sz w:val="24"/>
          <w:lang w:val="en-GB" w:eastAsia="zh-CN"/>
        </w:rPr>
        <w:t>计划的</w:t>
      </w:r>
      <w:r w:rsidRPr="004F0B1C">
        <w:rPr>
          <w:rFonts w:eastAsia="SimSun"/>
          <w:sz w:val="24"/>
          <w:lang w:val="en-GB" w:eastAsia="zh-CN"/>
        </w:rPr>
        <w:t>活动</w:t>
      </w:r>
      <w:r w:rsidRPr="004F0B1C">
        <w:rPr>
          <w:rFonts w:eastAsia="SimSun" w:hint="eastAsia"/>
          <w:sz w:val="24"/>
          <w:lang w:val="en-GB" w:eastAsia="zh-CN"/>
        </w:rPr>
        <w:t>均</w:t>
      </w:r>
      <w:r w:rsidRPr="004F0B1C">
        <w:rPr>
          <w:rFonts w:eastAsia="SimSun"/>
          <w:sz w:val="24"/>
          <w:lang w:val="en-GB" w:eastAsia="zh-CN"/>
        </w:rPr>
        <w:t>已完成，且</w:t>
      </w:r>
      <w:r w:rsidRPr="004F0B1C">
        <w:rPr>
          <w:rFonts w:eastAsia="SimSun" w:hint="eastAsia"/>
          <w:sz w:val="24"/>
          <w:lang w:val="en-GB" w:eastAsia="zh-CN"/>
        </w:rPr>
        <w:t>氢氟碳化物</w:t>
      </w:r>
      <w:r w:rsidRPr="004F0B1C">
        <w:rPr>
          <w:rFonts w:eastAsia="SimSun"/>
          <w:sz w:val="24"/>
          <w:lang w:val="en-GB" w:eastAsia="zh-CN"/>
        </w:rPr>
        <w:t>消费</w:t>
      </w:r>
      <w:r w:rsidRPr="004F0B1C">
        <w:rPr>
          <w:rFonts w:eastAsia="SimSun" w:hint="eastAsia"/>
          <w:sz w:val="24"/>
          <w:lang w:val="en-GB" w:eastAsia="zh-CN"/>
        </w:rPr>
        <w:t>量</w:t>
      </w:r>
      <w:r w:rsidRPr="004F0B1C">
        <w:rPr>
          <w:rFonts w:eastAsia="SimSun"/>
          <w:sz w:val="24"/>
          <w:lang w:val="en-GB" w:eastAsia="zh-CN"/>
        </w:rPr>
        <w:t>指标已经实现；</w:t>
      </w:r>
    </w:p>
    <w:p w14:paraId="152AFDFF"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确保由胜任的独立技术专家进行技术审查；</w:t>
      </w:r>
    </w:p>
    <w:p w14:paraId="2D5EE732"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按要求完成监督任务；</w:t>
      </w:r>
    </w:p>
    <w:p w14:paraId="2CD82E8D"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7C7E9256" w14:textId="77777777" w:rsidR="00410D1D" w:rsidRPr="004F0B1C" w:rsidRDefault="00410D1D" w:rsidP="00410D1D">
      <w:pPr>
        <w:keepNext/>
        <w:keepLines/>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协调各合作执行机构的活动，并确保适当的活动</w:t>
      </w:r>
      <w:r w:rsidRPr="004F0B1C">
        <w:rPr>
          <w:rFonts w:eastAsia="SimSun" w:hint="eastAsia"/>
          <w:noProof/>
          <w:sz w:val="24"/>
          <w:szCs w:val="24"/>
          <w:lang w:val="en-GB" w:eastAsia="zh-CN"/>
        </w:rPr>
        <w:t>排</w:t>
      </w:r>
      <w:r w:rsidRPr="004F0B1C">
        <w:rPr>
          <w:rFonts w:eastAsia="SimSun"/>
          <w:noProof/>
          <w:sz w:val="24"/>
          <w:szCs w:val="24"/>
          <w:lang w:val="en-GB" w:eastAsia="zh-CN"/>
        </w:rPr>
        <w:t>序；</w:t>
      </w:r>
    </w:p>
    <w:p w14:paraId="1EC0F983" w14:textId="77777777" w:rsidR="00410D1D" w:rsidRPr="004F0B1C" w:rsidRDefault="00410D1D" w:rsidP="00410D1D">
      <w:pPr>
        <w:keepNext/>
        <w:keepLines/>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而减少供资，在与国家和合作执行机构协商后，确定将减款额分配到不同的预算项目和牵头执行机构以及</w:t>
      </w:r>
      <w:r w:rsidRPr="004F0B1C">
        <w:rPr>
          <w:rFonts w:eastAsia="SimSun" w:hint="eastAsia"/>
          <w:noProof/>
          <w:sz w:val="24"/>
          <w:szCs w:val="24"/>
          <w:lang w:val="en-GB" w:eastAsia="zh-CN"/>
        </w:rPr>
        <w:t>每个</w:t>
      </w:r>
      <w:r w:rsidRPr="004F0B1C">
        <w:rPr>
          <w:rFonts w:eastAsia="SimSun"/>
          <w:noProof/>
          <w:sz w:val="24"/>
          <w:szCs w:val="24"/>
          <w:lang w:val="en-GB" w:eastAsia="zh-CN"/>
        </w:rPr>
        <w:t>合作执行机构的供资中；</w:t>
      </w:r>
    </w:p>
    <w:p w14:paraId="6C30CB43"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确保向国家发放的资金系以指标为依据；</w:t>
      </w:r>
    </w:p>
    <w:p w14:paraId="26F2BDC8" w14:textId="77777777" w:rsidR="00410D1D" w:rsidRPr="004F0B1C" w:rsidRDefault="00410D1D" w:rsidP="00410D1D">
      <w:pPr>
        <w:keepNext/>
        <w:keepLines/>
        <w:widowControl w:val="0"/>
        <w:numPr>
          <w:ilvl w:val="1"/>
          <w:numId w:val="39"/>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49675F9F" w14:textId="77777777" w:rsidR="00410D1D" w:rsidRPr="004F0B1C" w:rsidRDefault="00410D1D" w:rsidP="00410D1D">
      <w:pPr>
        <w:keepNext/>
        <w:keepLines/>
        <w:widowControl w:val="0"/>
        <w:numPr>
          <w:ilvl w:val="1"/>
          <w:numId w:val="39"/>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就便利实施计划所需的任何规划、协调和报告安排同合作执行机构达成共识；</w:t>
      </w:r>
    </w:p>
    <w:p w14:paraId="1DCC38EC" w14:textId="77777777" w:rsidR="00410D1D" w:rsidRPr="004F0B1C" w:rsidRDefault="00410D1D" w:rsidP="00410D1D">
      <w:pPr>
        <w:widowControl w:val="0"/>
        <w:numPr>
          <w:ilvl w:val="1"/>
          <w:numId w:val="39"/>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3EB06743" w14:textId="77777777" w:rsidR="00410D1D" w:rsidRPr="004F0B1C" w:rsidRDefault="00410D1D" w:rsidP="00410D1D">
      <w:pPr>
        <w:keepNext/>
        <w:keepLines/>
        <w:numPr>
          <w:ilvl w:val="0"/>
          <w:numId w:val="39"/>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107651A8" w14:textId="77777777" w:rsidR="00410D1D" w:rsidRPr="004F0B1C" w:rsidRDefault="00410D1D"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2627451E" w14:textId="77777777" w:rsidR="00410D1D" w:rsidRPr="004F0B1C" w:rsidRDefault="00410D1D" w:rsidP="00410D1D">
      <w:pPr>
        <w:keepNext/>
        <w:keepLines/>
        <w:numPr>
          <w:ilvl w:val="0"/>
          <w:numId w:val="40"/>
        </w:numPr>
        <w:topLinePunct/>
        <w:spacing w:after="240" w:line="240" w:lineRule="atLeast"/>
        <w:outlineLvl w:val="0"/>
        <w:rPr>
          <w:rFonts w:eastAsia="SimSun"/>
          <w:sz w:val="24"/>
          <w:szCs w:val="24"/>
          <w:lang w:val="en-GB" w:eastAsia="zh-CN"/>
        </w:rPr>
      </w:pPr>
      <w:r w:rsidRPr="004F0B1C">
        <w:rPr>
          <w:rFonts w:eastAsia="SimSun"/>
          <w:sz w:val="24"/>
          <w:szCs w:val="24"/>
          <w:lang w:val="zh-CN" w:eastAsia="zh-CN"/>
        </w:rPr>
        <w:t>合作执行机构将负责一系列活动。这些活动在《计划》中</w:t>
      </w:r>
      <w:r w:rsidRPr="004F0B1C">
        <w:rPr>
          <w:rFonts w:eastAsia="SimSun" w:hint="eastAsia"/>
          <w:sz w:val="24"/>
          <w:szCs w:val="24"/>
          <w:lang w:val="zh-CN" w:eastAsia="zh-CN"/>
        </w:rPr>
        <w:t>有所</w:t>
      </w:r>
      <w:r w:rsidRPr="004F0B1C">
        <w:rPr>
          <w:rFonts w:eastAsia="SimSun"/>
          <w:sz w:val="24"/>
          <w:szCs w:val="24"/>
          <w:lang w:val="zh-CN" w:eastAsia="zh-CN"/>
        </w:rPr>
        <w:t>规定，至少包括如下活动：</w:t>
      </w:r>
      <w:r w:rsidRPr="004F0B1C">
        <w:rPr>
          <w:rFonts w:eastAsia="SimSun"/>
          <w:sz w:val="24"/>
          <w:szCs w:val="24"/>
          <w:lang w:val="en-GB" w:eastAsia="zh-CN"/>
        </w:rPr>
        <w:t xml:space="preserve"> </w:t>
      </w:r>
    </w:p>
    <w:p w14:paraId="4B935462" w14:textId="77777777" w:rsidR="00410D1D" w:rsidRPr="004F0B1C" w:rsidRDefault="00410D1D" w:rsidP="00410D1D">
      <w:pPr>
        <w:widowControl w:val="0"/>
        <w:numPr>
          <w:ilvl w:val="1"/>
          <w:numId w:val="40"/>
        </w:numPr>
        <w:spacing w:after="240" w:line="240" w:lineRule="atLeast"/>
        <w:ind w:left="980" w:hanging="490"/>
        <w:outlineLvl w:val="1"/>
        <w:rPr>
          <w:rFonts w:eastAsia="SimSun"/>
          <w:sz w:val="24"/>
          <w:lang w:val="en-GB" w:eastAsia="zh-CN"/>
        </w:rPr>
      </w:pPr>
      <w:r w:rsidRPr="004F0B1C">
        <w:rPr>
          <w:rFonts w:eastAsia="SimSun"/>
          <w:sz w:val="24"/>
          <w:lang w:val="en-GB" w:eastAsia="zh-CN"/>
        </w:rPr>
        <w:t>需要时为政策制订提供协助；</w:t>
      </w:r>
      <w:r w:rsidRPr="004F0B1C">
        <w:rPr>
          <w:rFonts w:eastAsia="SimSun"/>
          <w:sz w:val="24"/>
          <w:lang w:val="en-GB" w:eastAsia="zh-CN"/>
        </w:rPr>
        <w:t xml:space="preserve"> </w:t>
      </w:r>
    </w:p>
    <w:p w14:paraId="6E190E30" w14:textId="77777777" w:rsidR="00410D1D" w:rsidRPr="004F0B1C" w:rsidRDefault="00410D1D" w:rsidP="00410D1D">
      <w:pPr>
        <w:widowControl w:val="0"/>
        <w:numPr>
          <w:ilvl w:val="1"/>
          <w:numId w:val="40"/>
        </w:numPr>
        <w:spacing w:after="240" w:line="240" w:lineRule="atLeast"/>
        <w:ind w:left="980" w:hanging="490"/>
        <w:outlineLvl w:val="1"/>
        <w:rPr>
          <w:rFonts w:eastAsia="SimSun"/>
          <w:sz w:val="24"/>
          <w:szCs w:val="24"/>
          <w:lang w:val="en-GB" w:eastAsia="zh-CN"/>
        </w:rPr>
      </w:pPr>
      <w:r w:rsidRPr="004F0B1C">
        <w:rPr>
          <w:rFonts w:eastAsia="SimSun"/>
          <w:sz w:val="24"/>
          <w:szCs w:val="24"/>
          <w:lang w:val="zh-CN" w:eastAsia="zh-CN"/>
        </w:rPr>
        <w:t>协助国家执行和评估合作执行机构所供资的活动</w:t>
      </w:r>
      <w:r w:rsidRPr="004F0B1C">
        <w:rPr>
          <w:rFonts w:eastAsia="SimSun"/>
          <w:sz w:val="24"/>
          <w:szCs w:val="24"/>
          <w:lang w:val="en-GB" w:eastAsia="zh-CN"/>
        </w:rPr>
        <w:t>，</w:t>
      </w:r>
      <w:r w:rsidRPr="004F0B1C">
        <w:rPr>
          <w:rFonts w:eastAsia="SimSun"/>
          <w:sz w:val="24"/>
          <w:szCs w:val="24"/>
          <w:lang w:val="zh-CN" w:eastAsia="zh-CN"/>
        </w:rPr>
        <w:t>并咨询牵头执行机构以确保</w:t>
      </w:r>
      <w:r w:rsidRPr="004F0B1C">
        <w:rPr>
          <w:rFonts w:eastAsia="SimSun"/>
          <w:sz w:val="24"/>
          <w:szCs w:val="24"/>
          <w:lang w:val="zh-CN" w:eastAsia="zh-CN"/>
        </w:rPr>
        <w:lastRenderedPageBreak/>
        <w:t>各项活动的</w:t>
      </w:r>
      <w:r w:rsidRPr="004F0B1C">
        <w:rPr>
          <w:rFonts w:eastAsia="SimSun" w:hint="eastAsia"/>
          <w:sz w:val="24"/>
          <w:szCs w:val="24"/>
          <w:lang w:val="zh-CN" w:eastAsia="zh-CN"/>
        </w:rPr>
        <w:t>排</w:t>
      </w:r>
      <w:r w:rsidRPr="004F0B1C">
        <w:rPr>
          <w:rFonts w:eastAsia="SimSun"/>
          <w:sz w:val="24"/>
          <w:szCs w:val="24"/>
          <w:lang w:val="zh-CN" w:eastAsia="zh-CN"/>
        </w:rPr>
        <w:t>序得到协调</w:t>
      </w:r>
      <w:r w:rsidRPr="004F0B1C">
        <w:rPr>
          <w:rFonts w:eastAsia="SimSun"/>
          <w:sz w:val="24"/>
          <w:szCs w:val="24"/>
          <w:lang w:val="en-GB" w:eastAsia="zh-CN"/>
        </w:rPr>
        <w:t>；</w:t>
      </w:r>
    </w:p>
    <w:p w14:paraId="5242386E" w14:textId="77777777" w:rsidR="00410D1D" w:rsidRPr="004F0B1C" w:rsidRDefault="00410D1D" w:rsidP="00410D1D">
      <w:pPr>
        <w:widowControl w:val="0"/>
        <w:numPr>
          <w:ilvl w:val="1"/>
          <w:numId w:val="40"/>
        </w:numPr>
        <w:spacing w:after="240" w:line="240" w:lineRule="atLeast"/>
        <w:ind w:left="980" w:hanging="490"/>
        <w:outlineLvl w:val="1"/>
        <w:rPr>
          <w:rFonts w:eastAsia="SimSun"/>
          <w:sz w:val="24"/>
          <w:szCs w:val="24"/>
          <w:lang w:val="en-GB" w:eastAsia="zh-CN"/>
        </w:rPr>
      </w:pPr>
      <w:r w:rsidRPr="004F0B1C">
        <w:rPr>
          <w:rFonts w:eastAsia="SimSun"/>
          <w:sz w:val="24"/>
          <w:szCs w:val="24"/>
          <w:lang w:val="zh-CN" w:eastAsia="zh-CN"/>
        </w:rPr>
        <w:t>向牵头执行机构提供关于这些活动的报告</w:t>
      </w:r>
      <w:r w:rsidRPr="004F0B1C">
        <w:rPr>
          <w:rFonts w:eastAsia="SimSun"/>
          <w:sz w:val="24"/>
          <w:szCs w:val="24"/>
          <w:lang w:val="en-GB" w:eastAsia="zh-CN"/>
        </w:rPr>
        <w:t>，</w:t>
      </w:r>
      <w:r w:rsidRPr="004F0B1C">
        <w:rPr>
          <w:rFonts w:eastAsia="SimSun" w:hint="eastAsia"/>
          <w:sz w:val="24"/>
          <w:szCs w:val="24"/>
          <w:lang w:val="en-GB" w:eastAsia="zh-CN"/>
        </w:rPr>
        <w:t>以供</w:t>
      </w:r>
      <w:r w:rsidRPr="004F0B1C">
        <w:rPr>
          <w:rFonts w:eastAsia="SimSun"/>
          <w:sz w:val="24"/>
          <w:szCs w:val="24"/>
          <w:lang w:val="zh-CN" w:eastAsia="zh-CN"/>
        </w:rPr>
        <w:t>根据附录</w:t>
      </w:r>
      <w:r w:rsidRPr="004F0B1C">
        <w:rPr>
          <w:rFonts w:eastAsia="SimSun"/>
          <w:sz w:val="24"/>
          <w:szCs w:val="24"/>
          <w:lang w:val="en-GB" w:eastAsia="zh-CN"/>
        </w:rPr>
        <w:t xml:space="preserve"> 4-A </w:t>
      </w:r>
      <w:r w:rsidRPr="004F0B1C">
        <w:rPr>
          <w:rFonts w:eastAsia="SimSun"/>
          <w:sz w:val="24"/>
          <w:szCs w:val="24"/>
          <w:lang w:val="zh-CN" w:eastAsia="zh-CN"/>
        </w:rPr>
        <w:t>列入合并报告中；</w:t>
      </w:r>
    </w:p>
    <w:p w14:paraId="517BAA81" w14:textId="77777777" w:rsidR="00410D1D" w:rsidRPr="004F0B1C" w:rsidRDefault="00410D1D" w:rsidP="00410D1D">
      <w:pPr>
        <w:keepNext/>
        <w:numPr>
          <w:ilvl w:val="1"/>
          <w:numId w:val="40"/>
        </w:numPr>
        <w:spacing w:after="240" w:line="240" w:lineRule="atLeast"/>
        <w:ind w:left="980" w:hanging="490"/>
        <w:outlineLvl w:val="1"/>
        <w:rPr>
          <w:rFonts w:eastAsia="SimSun"/>
          <w:sz w:val="28"/>
          <w:szCs w:val="24"/>
          <w:lang w:val="en-GB" w:eastAsia="zh-CN"/>
        </w:rPr>
      </w:pPr>
      <w:r w:rsidRPr="004F0B1C">
        <w:rPr>
          <w:rFonts w:eastAsia="SimSun"/>
          <w:noProof/>
          <w:sz w:val="24"/>
          <w:szCs w:val="24"/>
          <w:lang w:val="en-GB" w:eastAsia="zh-CN"/>
        </w:rPr>
        <w:t>就便利实施计划所需的任何规划、协调和报告安排同</w:t>
      </w:r>
      <w:r w:rsidRPr="004F0B1C">
        <w:rPr>
          <w:rFonts w:eastAsia="SimSun" w:hint="eastAsia"/>
          <w:noProof/>
          <w:sz w:val="24"/>
          <w:szCs w:val="24"/>
          <w:lang w:val="en-GB" w:eastAsia="zh-CN"/>
        </w:rPr>
        <w:t>牵头</w:t>
      </w:r>
      <w:r w:rsidRPr="004F0B1C">
        <w:rPr>
          <w:rFonts w:eastAsia="SimSun"/>
          <w:noProof/>
          <w:sz w:val="24"/>
          <w:szCs w:val="24"/>
          <w:lang w:val="en-GB" w:eastAsia="zh-CN"/>
        </w:rPr>
        <w:t>执行机构达成共识。</w:t>
      </w:r>
    </w:p>
    <w:p w14:paraId="1048E8D7" w14:textId="77777777" w:rsidR="00410D1D" w:rsidRPr="004F0B1C" w:rsidRDefault="00410D1D" w:rsidP="00410D1D">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7E9DC097" w14:textId="581928A4" w:rsidR="00D671C6" w:rsidRPr="004F0B1C" w:rsidRDefault="00410D1D" w:rsidP="00410D1D">
      <w:pPr>
        <w:keepNext/>
        <w:keepLines/>
        <w:numPr>
          <w:ilvl w:val="0"/>
          <w:numId w:val="42"/>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 xml:space="preserve"> 2-A</w:t>
      </w:r>
      <w:r w:rsidRPr="004F0B1C">
        <w:rPr>
          <w:rFonts w:eastAsia="SimSun"/>
          <w:noProof/>
          <w:sz w:val="24"/>
          <w:szCs w:val="24"/>
          <w:lang w:val="en-GB" w:eastAsia="zh-CN"/>
        </w:rPr>
        <w:t>第</w:t>
      </w:r>
      <w:r w:rsidRPr="004F0B1C">
        <w:rPr>
          <w:rFonts w:eastAsia="SimSun"/>
          <w:noProof/>
          <w:sz w:val="24"/>
          <w:szCs w:val="24"/>
          <w:lang w:val="en-GB" w:eastAsia="zh-CN"/>
        </w:rPr>
        <w:t xml:space="preserve"> 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 xml:space="preserve"> 2-A</w:t>
      </w:r>
      <w:r w:rsidRPr="004F0B1C">
        <w:rPr>
          <w:rFonts w:eastAsia="SimSun"/>
          <w:noProof/>
          <w:sz w:val="24"/>
          <w:szCs w:val="24"/>
          <w:lang w:val="en-GB" w:eastAsia="zh-CN"/>
        </w:rPr>
        <w:t>第</w:t>
      </w:r>
      <w:r w:rsidRPr="004F0B1C">
        <w:rPr>
          <w:rFonts w:eastAsia="SimSun"/>
          <w:noProof/>
          <w:sz w:val="24"/>
          <w:szCs w:val="24"/>
          <w:lang w:val="en-GB" w:eastAsia="zh-CN"/>
        </w:rPr>
        <w:t xml:space="preserve"> 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sidRPr="004F0B1C">
        <w:rPr>
          <w:rFonts w:eastAsia="SimSun" w:hint="eastAsia"/>
          <w:noProof/>
          <w:sz w:val="24"/>
          <w:szCs w:val="24"/>
          <w:lang w:val="en-GB" w:eastAsia="zh-CN"/>
        </w:rPr>
        <w:t>CO</w:t>
      </w:r>
      <w:r w:rsidRPr="004F0B1C">
        <w:rPr>
          <w:rFonts w:eastAsia="SimSun"/>
          <w:noProof/>
          <w:sz w:val="24"/>
          <w:szCs w:val="24"/>
          <w:vertAlign w:val="subscript"/>
          <w:lang w:val="en-GB" w:eastAsia="zh-CN"/>
        </w:rPr>
        <w:t>2</w:t>
      </w:r>
      <w:r w:rsidRPr="004F0B1C">
        <w:rPr>
          <w:rFonts w:eastAsia="SimSun" w:hint="eastAsia"/>
          <w:noProof/>
          <w:sz w:val="24"/>
          <w:szCs w:val="24"/>
          <w:lang w:val="en-GB" w:eastAsia="zh-CN"/>
        </w:rPr>
        <w:t>当量吨，可减少供资</w:t>
      </w:r>
      <w:r w:rsidRPr="004F0B1C">
        <w:rPr>
          <w:rFonts w:eastAsia="SimSun" w:hint="eastAsia"/>
          <w:noProof/>
          <w:sz w:val="24"/>
          <w:szCs w:val="24"/>
          <w:lang w:val="en-GB" w:eastAsia="zh-CN"/>
        </w:rPr>
        <w:t>5.20</w:t>
      </w:r>
      <w:r w:rsidRPr="004F0B1C">
        <w:rPr>
          <w:rFonts w:eastAsia="SimSun" w:hint="eastAsia"/>
          <w:noProof/>
          <w:sz w:val="24"/>
          <w:szCs w:val="24"/>
          <w:lang w:val="en-GB" w:eastAsia="zh-CN"/>
        </w:rPr>
        <w:t>美元，且</w:t>
      </w:r>
      <w:r w:rsidRPr="004F0B1C">
        <w:rPr>
          <w:rFonts w:eastAsia="SimSun"/>
          <w:sz w:val="24"/>
          <w:lang w:val="en-GB" w:eastAsia="zh-CN"/>
        </w:rPr>
        <w:t>有一项谅解</w:t>
      </w:r>
      <w:r w:rsidRPr="004F0B1C">
        <w:rPr>
          <w:rFonts w:eastAsia="SimSun" w:hint="eastAsia"/>
          <w:sz w:val="24"/>
          <w:lang w:val="en-GB" w:eastAsia="zh-CN"/>
        </w:rPr>
        <w:t>是</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705AF34F" w14:textId="77777777" w:rsidR="00951143" w:rsidRPr="004F0B1C" w:rsidRDefault="00951143">
      <w:pPr>
        <w:jc w:val="left"/>
        <w:rPr>
          <w:bCs/>
          <w:sz w:val="24"/>
          <w:lang w:eastAsia="zh-CN"/>
        </w:rPr>
      </w:pPr>
    </w:p>
    <w:p w14:paraId="6C350A1E" w14:textId="77777777" w:rsidR="0070038F" w:rsidRPr="004F0B1C" w:rsidRDefault="0070038F" w:rsidP="00CC3A0D">
      <w:pPr>
        <w:suppressAutoHyphens/>
        <w:rPr>
          <w:bCs/>
          <w:sz w:val="24"/>
          <w:lang w:eastAsia="zh-CN"/>
        </w:rPr>
        <w:sectPr w:rsidR="0070038F" w:rsidRPr="004F0B1C"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49D21ACE" w14:textId="50F30E09" w:rsidR="0070038F" w:rsidRPr="00900E92" w:rsidRDefault="00B37ADF" w:rsidP="0070038F">
      <w:pPr>
        <w:suppressAutoHyphens/>
        <w:spacing w:after="240"/>
        <w:jc w:val="center"/>
        <w:rPr>
          <w:b/>
          <w:sz w:val="24"/>
        </w:rPr>
      </w:pPr>
      <w:r w:rsidRPr="00900E92">
        <w:rPr>
          <w:b/>
          <w:sz w:val="24"/>
        </w:rPr>
        <w:lastRenderedPageBreak/>
        <w:t>Annex</w:t>
      </w:r>
      <w:r w:rsidR="0070038F" w:rsidRPr="00900E92">
        <w:rPr>
          <w:b/>
          <w:sz w:val="24"/>
        </w:rPr>
        <w:t xml:space="preserve"> II</w:t>
      </w:r>
    </w:p>
    <w:p w14:paraId="1C5B3F0F" w14:textId="77777777" w:rsidR="0070038F" w:rsidRPr="00900E92" w:rsidRDefault="0070038F" w:rsidP="0070038F">
      <w:pPr>
        <w:suppressAutoHyphens/>
        <w:jc w:val="center"/>
        <w:rPr>
          <w:b/>
          <w:sz w:val="24"/>
        </w:rPr>
      </w:pPr>
      <w:r w:rsidRPr="00900E92">
        <w:rPr>
          <w:b/>
          <w:sz w:val="24"/>
        </w:rPr>
        <w:t>SIMULTANEOUS IMPLEMENTATION OF THE HCFC PHASE-OUT MANAGEMENT PLAN</w:t>
      </w:r>
    </w:p>
    <w:p w14:paraId="738EDD57" w14:textId="25F573A4" w:rsidR="0070038F" w:rsidRPr="00900E92" w:rsidRDefault="0070038F" w:rsidP="0070038F">
      <w:pPr>
        <w:suppressAutoHyphens/>
        <w:spacing w:after="240"/>
        <w:jc w:val="center"/>
        <w:rPr>
          <w:b/>
          <w:sz w:val="24"/>
        </w:rPr>
      </w:pPr>
      <w:r w:rsidRPr="00900E92">
        <w:rPr>
          <w:b/>
          <w:sz w:val="24"/>
        </w:rPr>
        <w:t xml:space="preserve">AND THE KIGALI HFC IMPLEMENTATION PLAN IN </w:t>
      </w:r>
      <w:r w:rsidR="00D575CE" w:rsidRPr="00900E92">
        <w:rPr>
          <w:b/>
          <w:sz w:val="24"/>
        </w:rPr>
        <w:t>GUINEA</w:t>
      </w:r>
    </w:p>
    <w:tbl>
      <w:tblPr>
        <w:tblW w:w="0" w:type="auto"/>
        <w:tblCellMar>
          <w:top w:w="28" w:type="dxa"/>
          <w:left w:w="85" w:type="dxa"/>
          <w:bottom w:w="28" w:type="dxa"/>
          <w:right w:w="85" w:type="dxa"/>
        </w:tblCellMar>
        <w:tblLook w:val="04A0" w:firstRow="1" w:lastRow="0" w:firstColumn="1" w:lastColumn="0" w:noHBand="0" w:noVBand="1"/>
      </w:tblPr>
      <w:tblGrid>
        <w:gridCol w:w="1606"/>
        <w:gridCol w:w="4737"/>
        <w:gridCol w:w="864"/>
        <w:gridCol w:w="5072"/>
        <w:gridCol w:w="909"/>
        <w:gridCol w:w="1060"/>
      </w:tblGrid>
      <w:tr w:rsidR="004F0B1C" w:rsidRPr="004F0B1C" w14:paraId="555F2BC6" w14:textId="77777777" w:rsidTr="009F567A">
        <w:trPr>
          <w:trHeight w:val="290"/>
          <w:tblHead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827A5" w14:textId="77777777" w:rsidR="00456A81" w:rsidRPr="00900E92" w:rsidRDefault="00456A81" w:rsidP="00824279">
            <w:pPr>
              <w:jc w:val="center"/>
              <w:rPr>
                <w:b/>
                <w:sz w:val="20"/>
                <w:szCs w:val="20"/>
                <w:lang w:eastAsia="en-CA"/>
              </w:rPr>
            </w:pPr>
            <w:r w:rsidRPr="00900E92">
              <w:rPr>
                <w:b/>
                <w:sz w:val="20"/>
                <w:szCs w:val="20"/>
                <w:lang w:eastAsia="en-CA"/>
              </w:rPr>
              <w:t>Stage II of the HPMP</w:t>
            </w:r>
          </w:p>
        </w:tc>
        <w:tc>
          <w:tcPr>
            <w:tcW w:w="598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385BB2F" w14:textId="77777777" w:rsidR="00456A81" w:rsidRPr="00900E92" w:rsidRDefault="00456A81" w:rsidP="00824279">
            <w:pPr>
              <w:jc w:val="center"/>
              <w:rPr>
                <w:b/>
                <w:sz w:val="20"/>
                <w:szCs w:val="20"/>
                <w:lang w:eastAsia="en-CA"/>
              </w:rPr>
            </w:pPr>
            <w:r w:rsidRPr="00900E92">
              <w:rPr>
                <w:b/>
                <w:sz w:val="20"/>
                <w:szCs w:val="20"/>
                <w:lang w:eastAsia="en-CA"/>
              </w:rPr>
              <w:t>Stage I of the KIP</w:t>
            </w:r>
          </w:p>
        </w:tc>
        <w:tc>
          <w:tcPr>
            <w:tcW w:w="1060" w:type="dxa"/>
            <w:vMerge w:val="restart"/>
            <w:tcBorders>
              <w:top w:val="single" w:sz="4" w:space="0" w:color="auto"/>
              <w:left w:val="nil"/>
              <w:right w:val="single" w:sz="4" w:space="0" w:color="auto"/>
            </w:tcBorders>
            <w:shd w:val="clear" w:color="auto" w:fill="FFFFFF" w:themeFill="background1"/>
            <w:vAlign w:val="center"/>
          </w:tcPr>
          <w:p w14:paraId="19B52528" w14:textId="1AB35C9B" w:rsidR="00456A81" w:rsidRPr="00900E92" w:rsidRDefault="00456A81" w:rsidP="00DA60C4">
            <w:pPr>
              <w:jc w:val="center"/>
              <w:rPr>
                <w:b/>
                <w:sz w:val="20"/>
                <w:szCs w:val="20"/>
                <w:lang w:eastAsia="en-CA"/>
              </w:rPr>
            </w:pPr>
            <w:r w:rsidRPr="00900E92">
              <w:rPr>
                <w:b/>
                <w:sz w:val="20"/>
                <w:szCs w:val="20"/>
                <w:lang w:eastAsia="en-CA"/>
              </w:rPr>
              <w:t>Combined cost (US</w:t>
            </w:r>
            <w:r w:rsidR="00DA60C4" w:rsidRPr="00900E92">
              <w:rPr>
                <w:b/>
                <w:sz w:val="20"/>
                <w:szCs w:val="20"/>
                <w:lang w:eastAsia="en-CA"/>
              </w:rPr>
              <w:t> </w:t>
            </w:r>
            <w:r w:rsidRPr="00900E92">
              <w:rPr>
                <w:b/>
                <w:sz w:val="20"/>
                <w:szCs w:val="20"/>
                <w:lang w:eastAsia="en-CA"/>
              </w:rPr>
              <w:t>$)</w:t>
            </w:r>
          </w:p>
        </w:tc>
      </w:tr>
      <w:tr w:rsidR="004F0B1C" w:rsidRPr="004F0B1C" w14:paraId="57B5B292" w14:textId="77777777" w:rsidTr="009F567A">
        <w:trPr>
          <w:trHeight w:val="46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1F2645" w14:textId="77777777" w:rsidR="00456A81" w:rsidRPr="00900E92" w:rsidRDefault="00456A81" w:rsidP="00824279">
            <w:pPr>
              <w:jc w:val="center"/>
              <w:rPr>
                <w:b/>
                <w:sz w:val="20"/>
                <w:szCs w:val="20"/>
                <w:lang w:eastAsia="en-CA"/>
              </w:rPr>
            </w:pPr>
            <w:r w:rsidRPr="00900E92">
              <w:rPr>
                <w:b/>
                <w:sz w:val="20"/>
                <w:szCs w:val="20"/>
                <w:lang w:eastAsia="en-CA"/>
              </w:rPr>
              <w:t>Strategic lines</w:t>
            </w:r>
          </w:p>
        </w:tc>
        <w:tc>
          <w:tcPr>
            <w:tcW w:w="0" w:type="auto"/>
            <w:tcBorders>
              <w:top w:val="nil"/>
              <w:left w:val="nil"/>
              <w:bottom w:val="single" w:sz="4" w:space="0" w:color="auto"/>
              <w:right w:val="single" w:sz="4" w:space="0" w:color="auto"/>
            </w:tcBorders>
            <w:shd w:val="clear" w:color="auto" w:fill="auto"/>
            <w:vAlign w:val="center"/>
            <w:hideMark/>
          </w:tcPr>
          <w:p w14:paraId="290BE8A7" w14:textId="77777777" w:rsidR="00456A81" w:rsidRPr="00900E92" w:rsidRDefault="00456A81" w:rsidP="00824279">
            <w:pPr>
              <w:jc w:val="center"/>
              <w:rPr>
                <w:b/>
                <w:sz w:val="20"/>
                <w:szCs w:val="20"/>
                <w:lang w:eastAsia="en-CA"/>
              </w:rPr>
            </w:pPr>
            <w:r w:rsidRPr="00900E92">
              <w:rPr>
                <w:b/>
                <w:sz w:val="20"/>
                <w:szCs w:val="20"/>
                <w:lang w:eastAsia="en-CA"/>
              </w:rPr>
              <w:t>Activities</w:t>
            </w:r>
          </w:p>
        </w:tc>
        <w:tc>
          <w:tcPr>
            <w:tcW w:w="0" w:type="auto"/>
            <w:tcBorders>
              <w:top w:val="nil"/>
              <w:left w:val="nil"/>
              <w:bottom w:val="single" w:sz="4" w:space="0" w:color="auto"/>
              <w:right w:val="single" w:sz="4" w:space="0" w:color="auto"/>
            </w:tcBorders>
            <w:shd w:val="clear" w:color="auto" w:fill="auto"/>
            <w:vAlign w:val="center"/>
            <w:hideMark/>
          </w:tcPr>
          <w:p w14:paraId="48E9225D" w14:textId="77777777" w:rsidR="00456A81" w:rsidRPr="00900E92" w:rsidRDefault="00456A81" w:rsidP="00824279">
            <w:pPr>
              <w:jc w:val="center"/>
              <w:rPr>
                <w:b/>
                <w:sz w:val="20"/>
                <w:szCs w:val="20"/>
                <w:lang w:eastAsia="en-CA"/>
              </w:rPr>
            </w:pPr>
            <w:r w:rsidRPr="00900E92">
              <w:rPr>
                <w:b/>
                <w:sz w:val="20"/>
                <w:szCs w:val="20"/>
                <w:lang w:eastAsia="en-CA"/>
              </w:rPr>
              <w:t>Cost (US $)</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2D81F81" w14:textId="77777777" w:rsidR="00456A81" w:rsidRPr="00900E92" w:rsidRDefault="00456A81" w:rsidP="00824279">
            <w:pPr>
              <w:jc w:val="center"/>
              <w:rPr>
                <w:b/>
                <w:sz w:val="20"/>
                <w:szCs w:val="20"/>
                <w:lang w:eastAsia="en-CA"/>
              </w:rPr>
            </w:pPr>
            <w:r w:rsidRPr="00900E92">
              <w:rPr>
                <w:b/>
                <w:sz w:val="20"/>
                <w:szCs w:val="20"/>
                <w:lang w:eastAsia="en-CA"/>
              </w:rPr>
              <w:t>Activities</w:t>
            </w:r>
          </w:p>
        </w:tc>
        <w:tc>
          <w:tcPr>
            <w:tcW w:w="909" w:type="dxa"/>
            <w:tcBorders>
              <w:top w:val="nil"/>
              <w:left w:val="nil"/>
              <w:bottom w:val="single" w:sz="4" w:space="0" w:color="auto"/>
              <w:right w:val="single" w:sz="4" w:space="0" w:color="auto"/>
            </w:tcBorders>
            <w:shd w:val="clear" w:color="auto" w:fill="FFFFFF" w:themeFill="background1"/>
            <w:vAlign w:val="center"/>
            <w:hideMark/>
          </w:tcPr>
          <w:p w14:paraId="283D69E9" w14:textId="77777777" w:rsidR="00456A81" w:rsidRPr="004F0B1C" w:rsidRDefault="00456A81" w:rsidP="00824279">
            <w:pPr>
              <w:jc w:val="center"/>
              <w:rPr>
                <w:bCs/>
                <w:sz w:val="20"/>
                <w:szCs w:val="20"/>
                <w:lang w:eastAsia="en-CA"/>
              </w:rPr>
            </w:pPr>
            <w:r w:rsidRPr="004F0B1C">
              <w:rPr>
                <w:bCs/>
                <w:sz w:val="20"/>
                <w:szCs w:val="20"/>
                <w:lang w:eastAsia="en-CA"/>
              </w:rPr>
              <w:t>Cost (US $)</w:t>
            </w:r>
          </w:p>
        </w:tc>
        <w:tc>
          <w:tcPr>
            <w:tcW w:w="1060" w:type="dxa"/>
            <w:vMerge/>
            <w:tcBorders>
              <w:left w:val="nil"/>
              <w:bottom w:val="single" w:sz="4" w:space="0" w:color="auto"/>
              <w:right w:val="single" w:sz="4" w:space="0" w:color="auto"/>
            </w:tcBorders>
            <w:shd w:val="clear" w:color="auto" w:fill="FFFFFF" w:themeFill="background1"/>
          </w:tcPr>
          <w:p w14:paraId="5714E583" w14:textId="77777777" w:rsidR="00456A81" w:rsidRPr="004F0B1C" w:rsidRDefault="00456A81" w:rsidP="00824279">
            <w:pPr>
              <w:jc w:val="center"/>
              <w:rPr>
                <w:bCs/>
                <w:sz w:val="20"/>
                <w:szCs w:val="20"/>
                <w:lang w:eastAsia="en-CA"/>
              </w:rPr>
            </w:pPr>
          </w:p>
        </w:tc>
      </w:tr>
      <w:tr w:rsidR="004F0B1C" w:rsidRPr="004F0B1C" w14:paraId="05FFCFB3" w14:textId="77777777" w:rsidTr="009F567A">
        <w:trPr>
          <w:trHeight w:val="230"/>
        </w:trPr>
        <w:tc>
          <w:tcPr>
            <w:tcW w:w="0" w:type="auto"/>
            <w:vMerge w:val="restart"/>
            <w:tcBorders>
              <w:top w:val="nil"/>
              <w:left w:val="single" w:sz="4" w:space="0" w:color="auto"/>
              <w:right w:val="single" w:sz="4" w:space="0" w:color="auto"/>
            </w:tcBorders>
            <w:shd w:val="clear" w:color="auto" w:fill="auto"/>
            <w:vAlign w:val="center"/>
            <w:hideMark/>
          </w:tcPr>
          <w:p w14:paraId="70907F07" w14:textId="77777777" w:rsidR="00073AEF" w:rsidRPr="004F0B1C" w:rsidRDefault="00073AEF" w:rsidP="00824279">
            <w:pPr>
              <w:jc w:val="left"/>
              <w:rPr>
                <w:sz w:val="20"/>
                <w:szCs w:val="20"/>
                <w:lang w:eastAsia="en-CA"/>
              </w:rPr>
            </w:pPr>
            <w:r w:rsidRPr="004F0B1C">
              <w:rPr>
                <w:sz w:val="20"/>
                <w:szCs w:val="20"/>
                <w:lang w:eastAsia="en-CA"/>
              </w:rPr>
              <w:t>Policy and regulatory instruments</w:t>
            </w:r>
          </w:p>
        </w:tc>
        <w:tc>
          <w:tcPr>
            <w:tcW w:w="0" w:type="auto"/>
            <w:tcBorders>
              <w:top w:val="nil"/>
              <w:left w:val="nil"/>
              <w:bottom w:val="single" w:sz="4" w:space="0" w:color="auto"/>
              <w:right w:val="single" w:sz="4" w:space="0" w:color="auto"/>
            </w:tcBorders>
            <w:shd w:val="clear" w:color="auto" w:fill="auto"/>
            <w:vAlign w:val="center"/>
            <w:hideMark/>
          </w:tcPr>
          <w:p w14:paraId="72661046" w14:textId="6BBE8A86" w:rsidR="00073AEF" w:rsidRPr="004F0B1C" w:rsidRDefault="00073AEF" w:rsidP="00AD2E8B">
            <w:pPr>
              <w:spacing w:after="40"/>
              <w:jc w:val="left"/>
              <w:rPr>
                <w:sz w:val="20"/>
                <w:szCs w:val="20"/>
                <w:lang w:eastAsia="en-CA"/>
              </w:rPr>
            </w:pPr>
            <w:r w:rsidRPr="004F0B1C">
              <w:rPr>
                <w:sz w:val="20"/>
                <w:szCs w:val="20"/>
                <w:lang w:eastAsia="en-CA"/>
              </w:rPr>
              <w:t>Enhance the online tool for the NOU-Customs information sharing on import permits; update the Customs training manual with 2022 HS codes</w:t>
            </w:r>
          </w:p>
        </w:tc>
        <w:tc>
          <w:tcPr>
            <w:tcW w:w="0" w:type="auto"/>
            <w:vMerge w:val="restart"/>
            <w:tcBorders>
              <w:top w:val="nil"/>
              <w:left w:val="nil"/>
              <w:right w:val="single" w:sz="4" w:space="0" w:color="auto"/>
            </w:tcBorders>
            <w:shd w:val="clear" w:color="auto" w:fill="auto"/>
            <w:vAlign w:val="center"/>
            <w:hideMark/>
          </w:tcPr>
          <w:p w14:paraId="508B3A73" w14:textId="7CD824A7" w:rsidR="00073AEF" w:rsidRPr="004F0B1C" w:rsidRDefault="00073AEF" w:rsidP="00D7371C">
            <w:pPr>
              <w:jc w:val="right"/>
              <w:rPr>
                <w:sz w:val="20"/>
                <w:szCs w:val="20"/>
                <w:lang w:eastAsia="en-CA"/>
              </w:rPr>
            </w:pPr>
            <w:r w:rsidRPr="004F0B1C">
              <w:rPr>
                <w:sz w:val="20"/>
                <w:szCs w:val="20"/>
                <w:lang w:eastAsia="en-CA"/>
              </w:rPr>
              <w:t>98,000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84E32B6" w14:textId="5F7A06E4" w:rsidR="00073AEF" w:rsidRPr="004F0B1C" w:rsidRDefault="00073AEF" w:rsidP="00AD2E8B">
            <w:pPr>
              <w:jc w:val="left"/>
              <w:rPr>
                <w:sz w:val="20"/>
                <w:szCs w:val="20"/>
                <w:lang w:eastAsia="en-CA"/>
              </w:rPr>
            </w:pPr>
            <w:r w:rsidRPr="004F0B1C">
              <w:rPr>
                <w:sz w:val="20"/>
                <w:szCs w:val="20"/>
                <w:lang w:eastAsia="en-CA"/>
              </w:rPr>
              <w:t>Design and implement an electronic system for issuing licences and quotas; train relevant stakeholders; develop a guide on HFC importation; strengthen the monitoring of HFC imports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AFC16EE" w14:textId="1B8464C7" w:rsidR="00073AEF" w:rsidRPr="004F0B1C" w:rsidRDefault="00073AEF" w:rsidP="00824279">
            <w:pPr>
              <w:jc w:val="right"/>
              <w:rPr>
                <w:sz w:val="20"/>
                <w:szCs w:val="20"/>
                <w:lang w:eastAsia="en-CA"/>
              </w:rPr>
            </w:pPr>
            <w:r w:rsidRPr="004F0B1C">
              <w:rPr>
                <w:sz w:val="20"/>
                <w:szCs w:val="20"/>
                <w:lang w:eastAsia="en-CA"/>
              </w:rPr>
              <w:t>55,000</w:t>
            </w:r>
          </w:p>
        </w:tc>
        <w:tc>
          <w:tcPr>
            <w:tcW w:w="1060" w:type="dxa"/>
            <w:vMerge w:val="restart"/>
            <w:tcBorders>
              <w:top w:val="nil"/>
              <w:left w:val="nil"/>
              <w:right w:val="single" w:sz="4" w:space="0" w:color="auto"/>
            </w:tcBorders>
            <w:shd w:val="clear" w:color="auto" w:fill="FFFFFF" w:themeFill="background1"/>
            <w:vAlign w:val="center"/>
          </w:tcPr>
          <w:p w14:paraId="740885BE" w14:textId="18F231B5" w:rsidR="00073AEF" w:rsidRPr="004F0B1C" w:rsidRDefault="0013524B" w:rsidP="00824279">
            <w:pPr>
              <w:jc w:val="right"/>
              <w:rPr>
                <w:sz w:val="20"/>
                <w:szCs w:val="20"/>
                <w:lang w:eastAsia="en-CA"/>
              </w:rPr>
            </w:pPr>
            <w:r w:rsidRPr="004F0B1C">
              <w:rPr>
                <w:sz w:val="20"/>
                <w:szCs w:val="20"/>
                <w:lang w:eastAsia="en-CA"/>
              </w:rPr>
              <w:t>268,000</w:t>
            </w:r>
          </w:p>
        </w:tc>
      </w:tr>
      <w:tr w:rsidR="004F0B1C" w:rsidRPr="004F0B1C" w14:paraId="15CBF98E" w14:textId="77777777" w:rsidTr="009F567A">
        <w:trPr>
          <w:trHeight w:val="629"/>
        </w:trPr>
        <w:tc>
          <w:tcPr>
            <w:tcW w:w="0" w:type="auto"/>
            <w:vMerge/>
            <w:tcBorders>
              <w:left w:val="single" w:sz="4" w:space="0" w:color="auto"/>
              <w:right w:val="single" w:sz="4" w:space="0" w:color="auto"/>
            </w:tcBorders>
            <w:shd w:val="clear" w:color="auto" w:fill="auto"/>
            <w:vAlign w:val="center"/>
          </w:tcPr>
          <w:p w14:paraId="41CFBB4D" w14:textId="77777777" w:rsidR="00073AEF" w:rsidRPr="004F0B1C" w:rsidRDefault="00073AEF" w:rsidP="00824279">
            <w:pPr>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5951586E" w14:textId="711A9E6B" w:rsidR="00073AEF" w:rsidRPr="004F0B1C" w:rsidRDefault="00073AEF" w:rsidP="00AD2E8B">
            <w:pPr>
              <w:spacing w:after="40"/>
              <w:jc w:val="left"/>
              <w:rPr>
                <w:sz w:val="20"/>
                <w:szCs w:val="20"/>
                <w:lang w:eastAsia="en-CA"/>
              </w:rPr>
            </w:pPr>
            <w:r w:rsidRPr="004F0B1C">
              <w:rPr>
                <w:sz w:val="20"/>
                <w:szCs w:val="20"/>
                <w:lang w:eastAsia="en-CA"/>
              </w:rPr>
              <w:t>Update ODS regulations, including a ban on new and used HCFC-based equipment imports by 1 January 2027</w:t>
            </w:r>
          </w:p>
        </w:tc>
        <w:tc>
          <w:tcPr>
            <w:tcW w:w="0" w:type="auto"/>
            <w:vMerge/>
            <w:tcBorders>
              <w:left w:val="nil"/>
              <w:bottom w:val="single" w:sz="4" w:space="0" w:color="auto"/>
              <w:right w:val="single" w:sz="4" w:space="0" w:color="auto"/>
            </w:tcBorders>
            <w:shd w:val="clear" w:color="auto" w:fill="auto"/>
            <w:vAlign w:val="center"/>
          </w:tcPr>
          <w:p w14:paraId="20BA5D8A" w14:textId="77777777" w:rsidR="00073AEF" w:rsidRPr="004F0B1C" w:rsidRDefault="00073AEF" w:rsidP="00824279">
            <w:pPr>
              <w:jc w:val="right"/>
              <w:rPr>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8A327FD" w14:textId="2C58FF3D" w:rsidR="00073AEF" w:rsidRPr="004F0B1C" w:rsidRDefault="00073AEF" w:rsidP="00AD2E8B">
            <w:pPr>
              <w:jc w:val="left"/>
              <w:rPr>
                <w:sz w:val="20"/>
                <w:szCs w:val="20"/>
                <w:lang w:eastAsia="en-CA"/>
              </w:rPr>
            </w:pPr>
            <w:r w:rsidRPr="004F0B1C">
              <w:rPr>
                <w:sz w:val="20"/>
                <w:szCs w:val="20"/>
                <w:lang w:eastAsia="en-CA"/>
              </w:rPr>
              <w:t>Hold meetings with stakeholders on the monitoring of the licensing and quota system, maintaining HFC records, and quota usage review; perform compliance checks with HFC importers; study illegal trade; and carry out a feasibility study on the ban on HFC-based equipment for domestic and stand</w:t>
            </w:r>
            <w:r w:rsidRPr="004F0B1C">
              <w:rPr>
                <w:sz w:val="20"/>
                <w:szCs w:val="20"/>
                <w:lang w:eastAsia="en-CA"/>
              </w:rPr>
              <w:noBreakHyphen/>
              <w:t>alone commercial refrigeration</w:t>
            </w:r>
          </w:p>
        </w:tc>
        <w:tc>
          <w:tcPr>
            <w:tcW w:w="909" w:type="dxa"/>
            <w:vMerge w:val="restart"/>
            <w:tcBorders>
              <w:top w:val="single" w:sz="4" w:space="0" w:color="auto"/>
              <w:left w:val="nil"/>
              <w:bottom w:val="single" w:sz="4" w:space="0" w:color="auto"/>
              <w:right w:val="single" w:sz="4" w:space="0" w:color="auto"/>
            </w:tcBorders>
            <w:shd w:val="clear" w:color="auto" w:fill="FFFFFF" w:themeFill="background1"/>
            <w:noWrap/>
            <w:vAlign w:val="center"/>
          </w:tcPr>
          <w:p w14:paraId="1641D8DF" w14:textId="31BBACAE" w:rsidR="00073AEF" w:rsidRPr="004F0B1C" w:rsidRDefault="00073AEF" w:rsidP="00824279">
            <w:pPr>
              <w:jc w:val="right"/>
              <w:rPr>
                <w:sz w:val="20"/>
                <w:szCs w:val="20"/>
                <w:lang w:eastAsia="en-CA"/>
              </w:rPr>
            </w:pPr>
            <w:r w:rsidRPr="004F0B1C">
              <w:rPr>
                <w:sz w:val="20"/>
                <w:szCs w:val="20"/>
                <w:lang w:eastAsia="en-CA"/>
              </w:rPr>
              <w:t>55,000</w:t>
            </w:r>
          </w:p>
        </w:tc>
        <w:tc>
          <w:tcPr>
            <w:tcW w:w="1060" w:type="dxa"/>
            <w:vMerge/>
            <w:tcBorders>
              <w:left w:val="nil"/>
              <w:right w:val="single" w:sz="4" w:space="0" w:color="auto"/>
            </w:tcBorders>
            <w:shd w:val="clear" w:color="auto" w:fill="FFFFFF" w:themeFill="background1"/>
            <w:vAlign w:val="center"/>
          </w:tcPr>
          <w:p w14:paraId="7729B32F" w14:textId="0CB36779" w:rsidR="00073AEF" w:rsidRPr="004F0B1C" w:rsidRDefault="00073AEF" w:rsidP="00824279">
            <w:pPr>
              <w:jc w:val="right"/>
              <w:rPr>
                <w:sz w:val="20"/>
                <w:szCs w:val="20"/>
                <w:lang w:eastAsia="en-CA"/>
              </w:rPr>
            </w:pPr>
          </w:p>
        </w:tc>
      </w:tr>
      <w:tr w:rsidR="004F0B1C" w:rsidRPr="004F0B1C" w14:paraId="1A0A12F5" w14:textId="77777777" w:rsidTr="009F567A">
        <w:trPr>
          <w:trHeight w:val="230"/>
        </w:trPr>
        <w:tc>
          <w:tcPr>
            <w:tcW w:w="0" w:type="auto"/>
            <w:vMerge/>
            <w:tcBorders>
              <w:left w:val="single" w:sz="4" w:space="0" w:color="auto"/>
              <w:right w:val="single" w:sz="4" w:space="0" w:color="auto"/>
            </w:tcBorders>
            <w:shd w:val="clear" w:color="auto" w:fill="auto"/>
            <w:vAlign w:val="center"/>
          </w:tcPr>
          <w:p w14:paraId="157BC7CD" w14:textId="77777777" w:rsidR="00073AEF" w:rsidRPr="004F0B1C" w:rsidRDefault="00073AEF" w:rsidP="00824279">
            <w:pPr>
              <w:jc w:val="left"/>
              <w:rPr>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auto"/>
            <w:vAlign w:val="center"/>
          </w:tcPr>
          <w:p w14:paraId="48ACC961" w14:textId="0CE36FCC" w:rsidR="00073AEF" w:rsidRPr="004F0B1C" w:rsidRDefault="00073AEF" w:rsidP="00AD2E8B">
            <w:pPr>
              <w:jc w:val="left"/>
              <w:rPr>
                <w:sz w:val="20"/>
                <w:szCs w:val="20"/>
                <w:lang w:eastAsia="en-CA"/>
              </w:rPr>
            </w:pPr>
            <w:r w:rsidRPr="004F0B1C">
              <w:rPr>
                <w:sz w:val="20"/>
                <w:szCs w:val="20"/>
                <w:lang w:eastAsia="en-CA"/>
              </w:rPr>
              <w:t>Train 600 customs and enforcement officers on HCFC control, related laws, and refrigerant identifiers; translate laws into local languages; organize 10 workshops and information campaigns for importers on the licensing and quota procedures and the safe handling of flammable refrigerants</w:t>
            </w: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27B67A23" w14:textId="77777777" w:rsidR="00073AEF" w:rsidRPr="004F0B1C" w:rsidRDefault="00073AEF" w:rsidP="00824279">
            <w:pPr>
              <w:jc w:val="right"/>
              <w:rPr>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FFFFFF" w:themeFill="background1"/>
            <w:vAlign w:val="center"/>
          </w:tcPr>
          <w:p w14:paraId="1E7859C6" w14:textId="77777777" w:rsidR="00073AEF" w:rsidRPr="004F0B1C" w:rsidRDefault="00073AEF" w:rsidP="00AD2E8B">
            <w:pPr>
              <w:jc w:val="left"/>
              <w:rPr>
                <w:sz w:val="20"/>
                <w:szCs w:val="20"/>
                <w:lang w:eastAsia="en-CA"/>
              </w:rPr>
            </w:pPr>
          </w:p>
        </w:tc>
        <w:tc>
          <w:tcPr>
            <w:tcW w:w="909" w:type="dxa"/>
            <w:vMerge/>
            <w:tcBorders>
              <w:top w:val="single" w:sz="4" w:space="0" w:color="auto"/>
              <w:left w:val="nil"/>
              <w:bottom w:val="single" w:sz="4" w:space="0" w:color="auto"/>
              <w:right w:val="single" w:sz="4" w:space="0" w:color="auto"/>
            </w:tcBorders>
            <w:shd w:val="clear" w:color="auto" w:fill="FFFFFF" w:themeFill="background1"/>
            <w:noWrap/>
            <w:vAlign w:val="center"/>
          </w:tcPr>
          <w:p w14:paraId="0A18B83B" w14:textId="77777777" w:rsidR="00073AEF" w:rsidRPr="004F0B1C" w:rsidRDefault="00073AEF" w:rsidP="00824279">
            <w:pPr>
              <w:jc w:val="right"/>
              <w:rPr>
                <w:sz w:val="20"/>
                <w:szCs w:val="20"/>
                <w:lang w:eastAsia="en-CA"/>
              </w:rPr>
            </w:pPr>
          </w:p>
        </w:tc>
        <w:tc>
          <w:tcPr>
            <w:tcW w:w="1060" w:type="dxa"/>
            <w:vMerge/>
            <w:tcBorders>
              <w:left w:val="nil"/>
              <w:right w:val="single" w:sz="4" w:space="0" w:color="auto"/>
            </w:tcBorders>
            <w:shd w:val="clear" w:color="auto" w:fill="FFFFFF" w:themeFill="background1"/>
            <w:vAlign w:val="center"/>
          </w:tcPr>
          <w:p w14:paraId="716064DB" w14:textId="77777777" w:rsidR="00073AEF" w:rsidRPr="004F0B1C" w:rsidRDefault="00073AEF" w:rsidP="00824279">
            <w:pPr>
              <w:jc w:val="right"/>
              <w:rPr>
                <w:sz w:val="20"/>
                <w:szCs w:val="20"/>
                <w:lang w:eastAsia="en-CA"/>
              </w:rPr>
            </w:pPr>
          </w:p>
        </w:tc>
      </w:tr>
      <w:tr w:rsidR="004F0B1C" w:rsidRPr="004F0B1C" w14:paraId="5BFDBDF6" w14:textId="77777777" w:rsidTr="009F567A">
        <w:trPr>
          <w:trHeight w:val="511"/>
        </w:trPr>
        <w:tc>
          <w:tcPr>
            <w:tcW w:w="0" w:type="auto"/>
            <w:vMerge/>
            <w:tcBorders>
              <w:left w:val="single" w:sz="4" w:space="0" w:color="auto"/>
              <w:right w:val="single" w:sz="4" w:space="0" w:color="auto"/>
            </w:tcBorders>
            <w:vAlign w:val="center"/>
            <w:hideMark/>
          </w:tcPr>
          <w:p w14:paraId="4D316A37" w14:textId="77777777" w:rsidR="00073AEF" w:rsidRPr="004F0B1C" w:rsidRDefault="00073AEF" w:rsidP="00824279">
            <w:pPr>
              <w:jc w:val="left"/>
              <w:rPr>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auto"/>
            <w:noWrap/>
            <w:vAlign w:val="center"/>
            <w:hideMark/>
          </w:tcPr>
          <w:p w14:paraId="7BC4B192" w14:textId="52E38071" w:rsidR="00073AEF" w:rsidRPr="004F0B1C" w:rsidRDefault="00073AEF" w:rsidP="00AD2E8B">
            <w:pPr>
              <w:jc w:val="left"/>
              <w:rPr>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43DD15F7" w14:textId="6E5E491F" w:rsidR="00073AEF" w:rsidRPr="004F0B1C" w:rsidRDefault="00073AEF"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3A07C2D" w14:textId="13D8FA81" w:rsidR="00073AEF" w:rsidRPr="004F0B1C" w:rsidRDefault="00073AEF" w:rsidP="00314AD0">
            <w:pPr>
              <w:jc w:val="left"/>
              <w:rPr>
                <w:sz w:val="20"/>
                <w:szCs w:val="20"/>
                <w:lang w:eastAsia="en-CA"/>
              </w:rPr>
            </w:pPr>
            <w:r w:rsidRPr="004F0B1C">
              <w:rPr>
                <w:sz w:val="20"/>
                <w:szCs w:val="20"/>
                <w:lang w:eastAsia="en-CA"/>
              </w:rPr>
              <w:t>Train at least 350 customs and other enforcement officers on HFC-related regulations and the prevention and control of illegal HFC trade</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0EC87CDA" w14:textId="01549BF4" w:rsidR="00073AEF" w:rsidRPr="004F0B1C" w:rsidRDefault="00073AEF" w:rsidP="00824279">
            <w:pPr>
              <w:jc w:val="right"/>
              <w:rPr>
                <w:sz w:val="20"/>
                <w:szCs w:val="20"/>
                <w:lang w:eastAsia="en-CA"/>
              </w:rPr>
            </w:pPr>
            <w:r w:rsidRPr="004F0B1C">
              <w:rPr>
                <w:sz w:val="20"/>
                <w:szCs w:val="20"/>
                <w:lang w:eastAsia="en-CA"/>
              </w:rPr>
              <w:t>60,000</w:t>
            </w:r>
          </w:p>
        </w:tc>
        <w:tc>
          <w:tcPr>
            <w:tcW w:w="1060" w:type="dxa"/>
            <w:vMerge/>
            <w:tcBorders>
              <w:left w:val="nil"/>
              <w:bottom w:val="single" w:sz="4" w:space="0" w:color="auto"/>
              <w:right w:val="single" w:sz="4" w:space="0" w:color="auto"/>
            </w:tcBorders>
            <w:shd w:val="clear" w:color="auto" w:fill="FFFFFF" w:themeFill="background1"/>
            <w:vAlign w:val="center"/>
          </w:tcPr>
          <w:p w14:paraId="3C6A7B02" w14:textId="4F84E099" w:rsidR="00073AEF" w:rsidRPr="004F0B1C" w:rsidRDefault="00073AEF" w:rsidP="00824279">
            <w:pPr>
              <w:jc w:val="right"/>
              <w:rPr>
                <w:sz w:val="20"/>
                <w:szCs w:val="20"/>
                <w:lang w:eastAsia="en-CA"/>
              </w:rPr>
            </w:pPr>
          </w:p>
        </w:tc>
      </w:tr>
      <w:tr w:rsidR="004F0B1C" w:rsidRPr="004F0B1C" w14:paraId="7FD8546D" w14:textId="77777777" w:rsidTr="009F567A">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E54C86" w14:textId="77777777" w:rsidR="00456A81" w:rsidRPr="004F0B1C" w:rsidRDefault="00456A81" w:rsidP="00824279">
            <w:pPr>
              <w:jc w:val="left"/>
              <w:rPr>
                <w:sz w:val="20"/>
                <w:szCs w:val="20"/>
                <w:lang w:eastAsia="en-CA"/>
              </w:rPr>
            </w:pPr>
            <w:r w:rsidRPr="004F0B1C">
              <w:rPr>
                <w:sz w:val="20"/>
                <w:szCs w:val="20"/>
                <w:lang w:eastAsia="en-CA"/>
              </w:rPr>
              <w:t>Capacity building in the refrigeration servicing sector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7B56593" w14:textId="0B9D8A74" w:rsidR="00456A81" w:rsidRPr="004F0B1C" w:rsidRDefault="00456A81" w:rsidP="00AD2E8B">
            <w:pPr>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506C1C0" w14:textId="51F75C1A" w:rsidR="00456A81" w:rsidRPr="004F0B1C" w:rsidRDefault="00456A81"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F439FD0" w14:textId="2D03D980" w:rsidR="00456A81" w:rsidRPr="004F0B1C" w:rsidRDefault="0081509D" w:rsidP="00AD2E8B">
            <w:pPr>
              <w:jc w:val="left"/>
              <w:rPr>
                <w:sz w:val="20"/>
                <w:szCs w:val="20"/>
                <w:lang w:eastAsia="en-CA"/>
              </w:rPr>
            </w:pPr>
            <w:r w:rsidRPr="004F0B1C">
              <w:rPr>
                <w:sz w:val="20"/>
                <w:szCs w:val="20"/>
                <w:lang w:eastAsia="en-CA"/>
              </w:rPr>
              <w:t>Provide t</w:t>
            </w:r>
            <w:r w:rsidR="00456A81" w:rsidRPr="004F0B1C">
              <w:rPr>
                <w:sz w:val="20"/>
                <w:szCs w:val="20"/>
                <w:lang w:eastAsia="en-CA"/>
              </w:rPr>
              <w:t xml:space="preserve">echnical and institutional support to refrigeration associations </w:t>
            </w:r>
            <w:r w:rsidR="00A428B0" w:rsidRPr="004F0B1C">
              <w:rPr>
                <w:sz w:val="20"/>
                <w:szCs w:val="20"/>
                <w:lang w:eastAsia="en-CA"/>
              </w:rPr>
              <w:t xml:space="preserve">to </w:t>
            </w:r>
            <w:r w:rsidR="00456A81" w:rsidRPr="004F0B1C">
              <w:rPr>
                <w:sz w:val="20"/>
                <w:szCs w:val="20"/>
                <w:lang w:eastAsia="en-CA"/>
              </w:rPr>
              <w:t>increase formalization of the sector</w:t>
            </w:r>
            <w:r w:rsidRPr="004F0B1C">
              <w:rPr>
                <w:sz w:val="20"/>
                <w:szCs w:val="20"/>
                <w:lang w:eastAsia="en-CA"/>
              </w:rPr>
              <w:t>,</w:t>
            </w:r>
            <w:r w:rsidR="00456A81" w:rsidRPr="004F0B1C">
              <w:rPr>
                <w:sz w:val="20"/>
                <w:szCs w:val="20"/>
                <w:lang w:eastAsia="en-CA"/>
              </w:rPr>
              <w:t xml:space="preserve"> promote </w:t>
            </w:r>
            <w:r w:rsidRPr="004F0B1C">
              <w:rPr>
                <w:sz w:val="20"/>
                <w:szCs w:val="20"/>
                <w:lang w:eastAsia="en-CA"/>
              </w:rPr>
              <w:t>female</w:t>
            </w:r>
            <w:r w:rsidR="00456A81" w:rsidRPr="004F0B1C">
              <w:rPr>
                <w:sz w:val="20"/>
                <w:szCs w:val="20"/>
                <w:lang w:eastAsia="en-CA"/>
              </w:rPr>
              <w:t xml:space="preserve"> </w:t>
            </w:r>
            <w:r w:rsidR="00A670A1" w:rsidRPr="004F0B1C">
              <w:rPr>
                <w:sz w:val="20"/>
                <w:szCs w:val="20"/>
                <w:lang w:eastAsia="en-CA"/>
              </w:rPr>
              <w:t>technicians</w:t>
            </w:r>
            <w:r w:rsidRPr="004F0B1C">
              <w:rPr>
                <w:sz w:val="20"/>
                <w:szCs w:val="20"/>
                <w:lang w:eastAsia="en-CA"/>
              </w:rPr>
              <w:t>,</w:t>
            </w:r>
            <w:r w:rsidR="00A670A1" w:rsidRPr="004F0B1C">
              <w:rPr>
                <w:sz w:val="20"/>
                <w:szCs w:val="20"/>
                <w:lang w:eastAsia="en-CA"/>
              </w:rPr>
              <w:t xml:space="preserve"> and increase association participation in KIP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1056F031" w14:textId="0A746F68" w:rsidR="00456A81" w:rsidRPr="004F0B1C" w:rsidRDefault="008A78D4" w:rsidP="00824279">
            <w:pPr>
              <w:jc w:val="right"/>
              <w:rPr>
                <w:sz w:val="20"/>
                <w:szCs w:val="20"/>
                <w:lang w:eastAsia="en-CA"/>
              </w:rPr>
            </w:pPr>
            <w:r w:rsidRPr="004F0B1C">
              <w:rPr>
                <w:sz w:val="20"/>
                <w:szCs w:val="20"/>
                <w:lang w:eastAsia="en-CA"/>
              </w:rPr>
              <w:t>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72494491" w14:textId="5391889B" w:rsidR="00456A81" w:rsidRPr="004F0B1C" w:rsidRDefault="0013524B" w:rsidP="00824279">
            <w:pPr>
              <w:jc w:val="right"/>
              <w:rPr>
                <w:sz w:val="20"/>
                <w:szCs w:val="20"/>
                <w:lang w:eastAsia="en-CA"/>
              </w:rPr>
            </w:pPr>
            <w:r w:rsidRPr="004F0B1C">
              <w:rPr>
                <w:sz w:val="20"/>
                <w:szCs w:val="20"/>
                <w:lang w:eastAsia="en-CA"/>
              </w:rPr>
              <w:t>25,000</w:t>
            </w:r>
          </w:p>
        </w:tc>
      </w:tr>
      <w:tr w:rsidR="004F0B1C" w:rsidRPr="004F0B1C" w14:paraId="585B0639" w14:textId="77777777" w:rsidTr="009F567A">
        <w:trPr>
          <w:trHeight w:val="4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92BCD37" w14:textId="77777777" w:rsidR="00456A81" w:rsidRPr="004F0B1C"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106C74F3" w14:textId="412288C9" w:rsidR="00456A81" w:rsidRPr="004F0B1C" w:rsidRDefault="005A6622" w:rsidP="00AD2E8B">
            <w:pPr>
              <w:jc w:val="left"/>
              <w:rPr>
                <w:sz w:val="20"/>
                <w:szCs w:val="20"/>
                <w:lang w:eastAsia="en-CA"/>
              </w:rPr>
            </w:pPr>
            <w:r w:rsidRPr="004F0B1C">
              <w:rPr>
                <w:sz w:val="20"/>
                <w:szCs w:val="20"/>
                <w:lang w:eastAsia="en-CA"/>
              </w:rPr>
              <w:t>D</w:t>
            </w:r>
            <w:r w:rsidR="007F5D65" w:rsidRPr="004F0B1C">
              <w:rPr>
                <w:sz w:val="20"/>
                <w:szCs w:val="20"/>
                <w:lang w:eastAsia="en-CA"/>
              </w:rPr>
              <w:t>evelop</w:t>
            </w:r>
            <w:r w:rsidR="00EE64B1" w:rsidRPr="004F0B1C">
              <w:rPr>
                <w:sz w:val="20"/>
                <w:szCs w:val="20"/>
                <w:lang w:eastAsia="en-CA"/>
              </w:rPr>
              <w:t xml:space="preserve"> </w:t>
            </w:r>
            <w:r w:rsidR="007F5D65" w:rsidRPr="004F0B1C">
              <w:rPr>
                <w:sz w:val="20"/>
                <w:szCs w:val="20"/>
                <w:lang w:eastAsia="en-CA"/>
              </w:rPr>
              <w:t>standards and protocols for flammable refrigerants</w:t>
            </w:r>
            <w:r w:rsidRPr="004F0B1C">
              <w:rPr>
                <w:sz w:val="20"/>
                <w:szCs w:val="20"/>
                <w:lang w:eastAsia="en-CA"/>
              </w:rPr>
              <w:t xml:space="preserve"> for </w:t>
            </w:r>
            <w:r w:rsidR="007F5D65" w:rsidRPr="004F0B1C">
              <w:rPr>
                <w:sz w:val="20"/>
                <w:szCs w:val="20"/>
                <w:lang w:eastAsia="en-CA"/>
              </w:rPr>
              <w:t>the complete chain of refrigerant handling</w:t>
            </w:r>
            <w:r w:rsidRPr="004F0B1C">
              <w:rPr>
                <w:sz w:val="20"/>
                <w:szCs w:val="20"/>
                <w:lang w:eastAsia="en-CA"/>
              </w:rPr>
              <w:t xml:space="preserve">, i.e. </w:t>
            </w:r>
            <w:r w:rsidR="007F5D65" w:rsidRPr="004F0B1C">
              <w:rPr>
                <w:sz w:val="20"/>
                <w:szCs w:val="20"/>
                <w:lang w:eastAsia="en-CA"/>
              </w:rPr>
              <w:t>transport, storage, servicing, installation, leakage control and equipment decommissioning</w:t>
            </w:r>
          </w:p>
        </w:tc>
        <w:tc>
          <w:tcPr>
            <w:tcW w:w="0" w:type="auto"/>
            <w:tcBorders>
              <w:top w:val="nil"/>
              <w:left w:val="nil"/>
              <w:bottom w:val="single" w:sz="4" w:space="0" w:color="auto"/>
              <w:right w:val="single" w:sz="4" w:space="0" w:color="auto"/>
            </w:tcBorders>
            <w:shd w:val="clear" w:color="auto" w:fill="auto"/>
            <w:vAlign w:val="center"/>
          </w:tcPr>
          <w:p w14:paraId="2BCF4A12" w14:textId="5368B87C" w:rsidR="00456A81" w:rsidRPr="004F0B1C" w:rsidRDefault="00375E98" w:rsidP="00824279">
            <w:pPr>
              <w:jc w:val="right"/>
              <w:rPr>
                <w:sz w:val="20"/>
                <w:szCs w:val="20"/>
                <w:lang w:eastAsia="en-CA"/>
              </w:rPr>
            </w:pPr>
            <w:r w:rsidRPr="004F0B1C">
              <w:rPr>
                <w:sz w:val="20"/>
                <w:szCs w:val="20"/>
                <w:lang w:eastAsia="en-CA"/>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A596C6E" w14:textId="3CAE02A7" w:rsidR="00456A81" w:rsidRPr="004F0B1C" w:rsidRDefault="00456A81" w:rsidP="00AD2E8B">
            <w:pPr>
              <w:jc w:val="left"/>
              <w:rPr>
                <w:sz w:val="20"/>
                <w:szCs w:val="20"/>
                <w:lang w:eastAsia="en-CA"/>
              </w:rPr>
            </w:pPr>
            <w:r w:rsidRPr="004F0B1C">
              <w:rPr>
                <w:sz w:val="20"/>
                <w:szCs w:val="20"/>
                <w:lang w:eastAsia="en-CA"/>
              </w:rPr>
              <w:t xml:space="preserve">Develop codes of practice for MAC systems, with focus on promoting </w:t>
            </w:r>
            <w:r w:rsidR="00714B38" w:rsidRPr="004F0B1C">
              <w:rPr>
                <w:sz w:val="20"/>
                <w:szCs w:val="20"/>
                <w:lang w:eastAsia="en-CA"/>
              </w:rPr>
              <w:t>recovery and recycling</w:t>
            </w:r>
            <w:r w:rsidRPr="004F0B1C">
              <w:rPr>
                <w:sz w:val="20"/>
                <w:szCs w:val="20"/>
                <w:lang w:eastAsia="en-CA"/>
              </w:rPr>
              <w:t>, reducing emissions of refrigerants</w:t>
            </w:r>
            <w:r w:rsidR="008A78D4" w:rsidRPr="004F0B1C">
              <w:rPr>
                <w:sz w:val="20"/>
                <w:szCs w:val="20"/>
                <w:lang w:eastAsia="en-CA"/>
              </w:rPr>
              <w:t xml:space="preserve"> and safety issues;</w:t>
            </w:r>
            <w:r w:rsidR="0081509D" w:rsidRPr="004F0B1C">
              <w:rPr>
                <w:sz w:val="20"/>
                <w:szCs w:val="20"/>
                <w:lang w:eastAsia="en-CA"/>
              </w:rPr>
              <w:t xml:space="preserve"> and</w:t>
            </w:r>
            <w:r w:rsidR="008A78D4" w:rsidRPr="004F0B1C">
              <w:rPr>
                <w:sz w:val="20"/>
                <w:szCs w:val="20"/>
                <w:lang w:eastAsia="en-CA"/>
              </w:rPr>
              <w:t xml:space="preserve"> </w:t>
            </w:r>
            <w:r w:rsidR="000E6042" w:rsidRPr="004F0B1C">
              <w:rPr>
                <w:sz w:val="20"/>
                <w:szCs w:val="20"/>
                <w:lang w:eastAsia="en-CA"/>
              </w:rPr>
              <w:t xml:space="preserve">develop a training curriculum </w:t>
            </w:r>
            <w:r w:rsidR="0081509D" w:rsidRPr="004F0B1C">
              <w:rPr>
                <w:sz w:val="20"/>
                <w:szCs w:val="20"/>
                <w:lang w:eastAsia="en-CA"/>
              </w:rPr>
              <w:t>for both</w:t>
            </w:r>
            <w:r w:rsidR="000E6042" w:rsidRPr="004F0B1C">
              <w:rPr>
                <w:sz w:val="20"/>
                <w:szCs w:val="20"/>
                <w:lang w:eastAsia="en-CA"/>
              </w:rPr>
              <w:t xml:space="preserve"> RAC and MAC</w:t>
            </w:r>
            <w:r w:rsidR="0081509D" w:rsidRPr="004F0B1C">
              <w:rPr>
                <w:sz w:val="20"/>
                <w:szCs w:val="20"/>
                <w:lang w:eastAsia="en-CA"/>
              </w:rPr>
              <w:t xml:space="preserve"> technicians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3A19445" w14:textId="73254AAD" w:rsidR="00456A81" w:rsidRPr="004F0B1C" w:rsidRDefault="000E6042" w:rsidP="00824279">
            <w:pPr>
              <w:jc w:val="right"/>
              <w:rPr>
                <w:sz w:val="20"/>
                <w:szCs w:val="20"/>
                <w:lang w:eastAsia="en-CA"/>
              </w:rPr>
            </w:pPr>
            <w:r w:rsidRPr="004F0B1C">
              <w:rPr>
                <w:sz w:val="20"/>
                <w:szCs w:val="20"/>
                <w:lang w:eastAsia="en-CA"/>
              </w:rPr>
              <w:t>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48C212E0" w14:textId="398F2E7F" w:rsidR="00456A81" w:rsidRPr="004F0B1C" w:rsidRDefault="0013524B" w:rsidP="00824279">
            <w:pPr>
              <w:jc w:val="right"/>
              <w:rPr>
                <w:sz w:val="20"/>
                <w:szCs w:val="20"/>
                <w:lang w:eastAsia="en-CA"/>
              </w:rPr>
            </w:pPr>
            <w:r w:rsidRPr="004F0B1C">
              <w:rPr>
                <w:sz w:val="20"/>
                <w:szCs w:val="20"/>
                <w:lang w:eastAsia="en-CA"/>
              </w:rPr>
              <w:t>30,000</w:t>
            </w:r>
          </w:p>
        </w:tc>
      </w:tr>
      <w:tr w:rsidR="004F0B1C" w:rsidRPr="004F0B1C" w14:paraId="24789977"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70A934C" w14:textId="77777777" w:rsidR="00456A81" w:rsidRPr="004F0B1C"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BC1953D" w14:textId="5ED2FE48" w:rsidR="00456A81" w:rsidRPr="004F0B1C" w:rsidRDefault="00026F96" w:rsidP="00AD2E8B">
            <w:pPr>
              <w:jc w:val="left"/>
              <w:rPr>
                <w:sz w:val="20"/>
                <w:szCs w:val="20"/>
                <w:lang w:eastAsia="en-CA"/>
              </w:rPr>
            </w:pPr>
            <w:r w:rsidRPr="004F0B1C">
              <w:rPr>
                <w:sz w:val="20"/>
                <w:szCs w:val="20"/>
                <w:lang w:eastAsia="en-CA"/>
              </w:rPr>
              <w:t xml:space="preserve">Establish and implement a national certification scheme for </w:t>
            </w:r>
            <w:r w:rsidR="005A6622" w:rsidRPr="004F0B1C">
              <w:rPr>
                <w:sz w:val="20"/>
                <w:szCs w:val="20"/>
                <w:lang w:eastAsia="en-CA"/>
              </w:rPr>
              <w:t xml:space="preserve">RAC </w:t>
            </w:r>
            <w:r w:rsidRPr="004F0B1C">
              <w:rPr>
                <w:sz w:val="20"/>
                <w:szCs w:val="20"/>
                <w:lang w:eastAsia="en-CA"/>
              </w:rPr>
              <w:t>technicians</w:t>
            </w:r>
          </w:p>
        </w:tc>
        <w:tc>
          <w:tcPr>
            <w:tcW w:w="0" w:type="auto"/>
            <w:tcBorders>
              <w:top w:val="nil"/>
              <w:left w:val="nil"/>
              <w:bottom w:val="single" w:sz="4" w:space="0" w:color="auto"/>
              <w:right w:val="single" w:sz="4" w:space="0" w:color="auto"/>
            </w:tcBorders>
            <w:shd w:val="clear" w:color="auto" w:fill="auto"/>
            <w:vAlign w:val="center"/>
          </w:tcPr>
          <w:p w14:paraId="3C871BB4" w14:textId="14211374" w:rsidR="00456A81" w:rsidRPr="004F0B1C" w:rsidRDefault="000A0ADC" w:rsidP="00824279">
            <w:pPr>
              <w:jc w:val="right"/>
              <w:rPr>
                <w:sz w:val="20"/>
                <w:szCs w:val="20"/>
                <w:lang w:eastAsia="en-CA"/>
              </w:rPr>
            </w:pPr>
            <w:r w:rsidRPr="004F0B1C">
              <w:rPr>
                <w:sz w:val="20"/>
                <w:szCs w:val="20"/>
                <w:lang w:eastAsia="en-CA"/>
              </w:rPr>
              <w:t>50,000</w:t>
            </w:r>
          </w:p>
        </w:tc>
        <w:tc>
          <w:tcPr>
            <w:tcW w:w="0" w:type="auto"/>
            <w:tcBorders>
              <w:top w:val="nil"/>
              <w:left w:val="nil"/>
              <w:bottom w:val="single" w:sz="4" w:space="0" w:color="auto"/>
              <w:right w:val="single" w:sz="4" w:space="0" w:color="auto"/>
            </w:tcBorders>
            <w:shd w:val="clear" w:color="auto" w:fill="FFFFFF" w:themeFill="background1"/>
            <w:vAlign w:val="center"/>
          </w:tcPr>
          <w:p w14:paraId="263E9A5D" w14:textId="30A5679B" w:rsidR="00456A81" w:rsidRPr="004F0B1C" w:rsidRDefault="00456A81" w:rsidP="00AD2E8B">
            <w:pPr>
              <w:jc w:val="left"/>
              <w:rPr>
                <w:sz w:val="20"/>
                <w:szCs w:val="20"/>
                <w:lang w:eastAsia="en-CA"/>
              </w:rPr>
            </w:pPr>
            <w:r w:rsidRPr="004F0B1C">
              <w:rPr>
                <w:sz w:val="20"/>
                <w:szCs w:val="20"/>
                <w:lang w:eastAsia="en-CA"/>
              </w:rPr>
              <w:t>Expand the technician certification scheme developed under the HPMP to the MAC sector</w:t>
            </w:r>
            <w:r w:rsidR="0081509D" w:rsidRPr="004F0B1C">
              <w:rPr>
                <w:sz w:val="20"/>
                <w:szCs w:val="20"/>
                <w:lang w:eastAsia="en-CA"/>
              </w:rPr>
              <w:t>;</w:t>
            </w:r>
            <w:r w:rsidRPr="004F0B1C">
              <w:rPr>
                <w:sz w:val="20"/>
                <w:szCs w:val="20"/>
                <w:lang w:eastAsia="en-CA"/>
              </w:rPr>
              <w:t xml:space="preserve"> certify </w:t>
            </w:r>
            <w:r w:rsidR="00656B62" w:rsidRPr="004F0B1C">
              <w:rPr>
                <w:sz w:val="20"/>
                <w:szCs w:val="20"/>
                <w:lang w:eastAsia="en-CA"/>
              </w:rPr>
              <w:t>30</w:t>
            </w:r>
            <w:r w:rsidR="008620C9" w:rsidRPr="004F0B1C">
              <w:rPr>
                <w:sz w:val="20"/>
                <w:szCs w:val="20"/>
                <w:lang w:eastAsia="en-CA"/>
              </w:rPr>
              <w:t xml:space="preserve"> </w:t>
            </w:r>
            <w:r w:rsidRPr="004F0B1C">
              <w:rPr>
                <w:sz w:val="20"/>
                <w:szCs w:val="20"/>
                <w:lang w:eastAsia="en-CA"/>
              </w:rPr>
              <w:t>additional certifiers and build a data base of potential candidates for certification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AB4B0AF" w14:textId="367E2622" w:rsidR="00456A81" w:rsidRPr="004F0B1C" w:rsidRDefault="00FF581A" w:rsidP="00824279">
            <w:pPr>
              <w:jc w:val="right"/>
              <w:rPr>
                <w:sz w:val="20"/>
                <w:szCs w:val="20"/>
                <w:lang w:eastAsia="en-CA"/>
              </w:rPr>
            </w:pPr>
            <w:r w:rsidRPr="004F0B1C">
              <w:rPr>
                <w:sz w:val="20"/>
                <w:szCs w:val="20"/>
                <w:lang w:eastAsia="en-CA"/>
              </w:rPr>
              <w:t>50,000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0EB0DAE" w14:textId="09B8AD48" w:rsidR="00456A81" w:rsidRPr="004F0B1C" w:rsidRDefault="0013524B" w:rsidP="00824279">
            <w:pPr>
              <w:jc w:val="right"/>
              <w:rPr>
                <w:sz w:val="20"/>
                <w:szCs w:val="20"/>
                <w:lang w:eastAsia="en-CA"/>
              </w:rPr>
            </w:pPr>
            <w:r w:rsidRPr="004F0B1C">
              <w:rPr>
                <w:sz w:val="20"/>
                <w:szCs w:val="20"/>
                <w:lang w:eastAsia="en-CA"/>
              </w:rPr>
              <w:t>100,000</w:t>
            </w:r>
          </w:p>
        </w:tc>
      </w:tr>
      <w:tr w:rsidR="004F0B1C" w:rsidRPr="004F0B1C" w14:paraId="6C4A5463" w14:textId="77777777" w:rsidTr="009F567A">
        <w:trPr>
          <w:trHeight w:val="47"/>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1A4281F" w14:textId="77777777" w:rsidR="00456A81" w:rsidRPr="004F0B1C"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51A40873" w14:textId="6C8A68C7" w:rsidR="00456A81" w:rsidRPr="004F0B1C" w:rsidRDefault="00B4354D" w:rsidP="00AD2E8B">
            <w:pPr>
              <w:jc w:val="left"/>
              <w:rPr>
                <w:sz w:val="20"/>
                <w:szCs w:val="20"/>
                <w:lang w:eastAsia="en-CA"/>
              </w:rPr>
            </w:pPr>
            <w:r w:rsidRPr="004F0B1C">
              <w:rPr>
                <w:sz w:val="20"/>
                <w:szCs w:val="20"/>
                <w:lang w:eastAsia="en-CA"/>
              </w:rPr>
              <w:t>Train at least 900 RAC technicians on good servicing practices, including refrigerant recovery</w:t>
            </w:r>
            <w:r w:rsidR="002A0412" w:rsidRPr="004F0B1C">
              <w:rPr>
                <w:sz w:val="20"/>
                <w:szCs w:val="20"/>
                <w:lang w:eastAsia="en-CA"/>
              </w:rPr>
              <w:t xml:space="preserve"> and</w:t>
            </w:r>
            <w:r w:rsidRPr="004F0B1C">
              <w:rPr>
                <w:sz w:val="20"/>
                <w:szCs w:val="20"/>
                <w:lang w:eastAsia="en-CA"/>
              </w:rPr>
              <w:t xml:space="preserve"> reuse</w:t>
            </w:r>
            <w:r w:rsidR="002A0412" w:rsidRPr="004F0B1C">
              <w:rPr>
                <w:sz w:val="20"/>
                <w:szCs w:val="20"/>
                <w:lang w:eastAsia="en-CA"/>
              </w:rPr>
              <w:t xml:space="preserve"> </w:t>
            </w:r>
            <w:r w:rsidRPr="004F0B1C">
              <w:rPr>
                <w:sz w:val="20"/>
                <w:szCs w:val="20"/>
                <w:lang w:eastAsia="en-CA"/>
              </w:rPr>
              <w:t>and the safe handling of refrigerants and equipment</w:t>
            </w:r>
          </w:p>
        </w:tc>
        <w:tc>
          <w:tcPr>
            <w:tcW w:w="0" w:type="auto"/>
            <w:tcBorders>
              <w:top w:val="nil"/>
              <w:left w:val="nil"/>
              <w:bottom w:val="single" w:sz="4" w:space="0" w:color="auto"/>
              <w:right w:val="single" w:sz="4" w:space="0" w:color="auto"/>
            </w:tcBorders>
            <w:shd w:val="clear" w:color="auto" w:fill="auto"/>
            <w:vAlign w:val="center"/>
          </w:tcPr>
          <w:p w14:paraId="1CE4FFCB" w14:textId="6DA79417" w:rsidR="00456A81" w:rsidRPr="004F0B1C" w:rsidRDefault="005149C7" w:rsidP="00824279">
            <w:pPr>
              <w:jc w:val="right"/>
              <w:rPr>
                <w:sz w:val="20"/>
                <w:szCs w:val="20"/>
                <w:lang w:eastAsia="en-CA"/>
              </w:rPr>
            </w:pPr>
            <w:r w:rsidRPr="004F0B1C">
              <w:rPr>
                <w:sz w:val="20"/>
                <w:szCs w:val="20"/>
                <w:lang w:eastAsia="en-CA"/>
              </w:rPr>
              <w:t>62,000</w:t>
            </w:r>
          </w:p>
        </w:tc>
        <w:tc>
          <w:tcPr>
            <w:tcW w:w="0" w:type="auto"/>
            <w:tcBorders>
              <w:top w:val="nil"/>
              <w:left w:val="nil"/>
              <w:bottom w:val="single" w:sz="4" w:space="0" w:color="auto"/>
              <w:right w:val="single" w:sz="4" w:space="0" w:color="auto"/>
            </w:tcBorders>
            <w:shd w:val="clear" w:color="auto" w:fill="FFFFFF" w:themeFill="background1"/>
            <w:vAlign w:val="center"/>
          </w:tcPr>
          <w:p w14:paraId="1835C453" w14:textId="4466BA13" w:rsidR="00456A81" w:rsidRPr="004F0B1C" w:rsidRDefault="003C1150" w:rsidP="00AD2E8B">
            <w:pPr>
              <w:jc w:val="left"/>
              <w:rPr>
                <w:sz w:val="20"/>
                <w:szCs w:val="20"/>
                <w:lang w:eastAsia="en-CA"/>
              </w:rPr>
            </w:pPr>
            <w:r w:rsidRPr="004F0B1C">
              <w:rPr>
                <w:sz w:val="20"/>
                <w:szCs w:val="20"/>
              </w:rPr>
              <w:t xml:space="preserve">Train at least </w:t>
            </w:r>
            <w:r w:rsidR="007A099B" w:rsidRPr="004F0B1C">
              <w:rPr>
                <w:sz w:val="20"/>
                <w:szCs w:val="20"/>
              </w:rPr>
              <w:t>8</w:t>
            </w:r>
            <w:r w:rsidRPr="004F0B1C">
              <w:rPr>
                <w:sz w:val="20"/>
                <w:szCs w:val="20"/>
              </w:rPr>
              <w:t xml:space="preserve">00 technicians (mainly </w:t>
            </w:r>
            <w:r w:rsidR="00075D1F" w:rsidRPr="004F0B1C">
              <w:rPr>
                <w:sz w:val="20"/>
                <w:szCs w:val="20"/>
              </w:rPr>
              <w:t xml:space="preserve">in the </w:t>
            </w:r>
            <w:r w:rsidRPr="004F0B1C">
              <w:rPr>
                <w:sz w:val="20"/>
                <w:szCs w:val="20"/>
              </w:rPr>
              <w:t>commercial and industrial refrigeration</w:t>
            </w:r>
            <w:r w:rsidR="00075D1F" w:rsidRPr="004F0B1C">
              <w:rPr>
                <w:sz w:val="20"/>
                <w:szCs w:val="20"/>
              </w:rPr>
              <w:t xml:space="preserve"> sectors</w:t>
            </w:r>
            <w:r w:rsidRPr="004F0B1C">
              <w:rPr>
                <w:sz w:val="20"/>
                <w:szCs w:val="20"/>
              </w:rPr>
              <w:t xml:space="preserve">) </w:t>
            </w:r>
            <w:r w:rsidR="00075D1F" w:rsidRPr="004F0B1C">
              <w:rPr>
                <w:sz w:val="20"/>
                <w:szCs w:val="20"/>
              </w:rPr>
              <w:t>i</w:t>
            </w:r>
            <w:r w:rsidRPr="004F0B1C">
              <w:rPr>
                <w:sz w:val="20"/>
                <w:szCs w:val="20"/>
              </w:rPr>
              <w:t xml:space="preserve">n good servicing practices and </w:t>
            </w:r>
            <w:r w:rsidR="00764B79" w:rsidRPr="004F0B1C">
              <w:rPr>
                <w:sz w:val="20"/>
                <w:szCs w:val="20"/>
              </w:rPr>
              <w:t xml:space="preserve">the </w:t>
            </w:r>
            <w:r w:rsidRPr="004F0B1C">
              <w:rPr>
                <w:sz w:val="20"/>
                <w:szCs w:val="20"/>
              </w:rPr>
              <w:t>safe handling of low-GWP refrigerants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1B952C2" w14:textId="42AB6F10" w:rsidR="00456A81" w:rsidRPr="004F0B1C" w:rsidRDefault="00A10951" w:rsidP="00824279">
            <w:pPr>
              <w:jc w:val="right"/>
              <w:rPr>
                <w:sz w:val="20"/>
                <w:szCs w:val="20"/>
                <w:lang w:eastAsia="en-CA"/>
              </w:rPr>
            </w:pPr>
            <w:r w:rsidRPr="004F0B1C">
              <w:rPr>
                <w:sz w:val="20"/>
                <w:szCs w:val="20"/>
                <w:lang w:eastAsia="en-CA"/>
              </w:rPr>
              <w:t>120,000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DA8B592" w14:textId="04029D41" w:rsidR="00456A81" w:rsidRPr="004F0B1C" w:rsidRDefault="0013524B" w:rsidP="00824279">
            <w:pPr>
              <w:jc w:val="right"/>
              <w:rPr>
                <w:sz w:val="20"/>
                <w:szCs w:val="20"/>
                <w:lang w:eastAsia="en-CA"/>
              </w:rPr>
            </w:pPr>
            <w:r w:rsidRPr="004F0B1C">
              <w:rPr>
                <w:sz w:val="20"/>
                <w:szCs w:val="20"/>
                <w:lang w:eastAsia="en-CA"/>
              </w:rPr>
              <w:t>18</w:t>
            </w:r>
            <w:r w:rsidR="008950CA" w:rsidRPr="004F0B1C">
              <w:rPr>
                <w:sz w:val="20"/>
                <w:szCs w:val="20"/>
                <w:lang w:eastAsia="en-CA"/>
              </w:rPr>
              <w:t>2,000</w:t>
            </w:r>
          </w:p>
        </w:tc>
      </w:tr>
      <w:tr w:rsidR="004F0B1C" w:rsidRPr="004F0B1C" w14:paraId="7D40B1DF"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A945C90" w14:textId="77777777" w:rsidR="00456A81" w:rsidRPr="004F0B1C"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8AFF13B" w14:textId="6FEDBB12" w:rsidR="00456A81" w:rsidRPr="004F0B1C" w:rsidRDefault="00E36756" w:rsidP="00AD2E8B">
            <w:pPr>
              <w:jc w:val="left"/>
              <w:rPr>
                <w:sz w:val="20"/>
                <w:szCs w:val="20"/>
                <w:lang w:eastAsia="en-CA"/>
              </w:rPr>
            </w:pPr>
            <w:r w:rsidRPr="004F0B1C">
              <w:rPr>
                <w:sz w:val="20"/>
                <w:szCs w:val="20"/>
                <w:lang w:eastAsia="en-CA"/>
              </w:rPr>
              <w:t>Carry out information campaigns to promote technician certification</w:t>
            </w:r>
            <w:r w:rsidR="002A0412" w:rsidRPr="004F0B1C">
              <w:rPr>
                <w:sz w:val="20"/>
                <w:szCs w:val="20"/>
                <w:lang w:eastAsia="en-CA"/>
              </w:rPr>
              <w:t xml:space="preserve">, </w:t>
            </w:r>
            <w:r w:rsidR="00B36097" w:rsidRPr="004F0B1C">
              <w:rPr>
                <w:sz w:val="20"/>
                <w:szCs w:val="20"/>
                <w:lang w:eastAsia="en-CA"/>
              </w:rPr>
              <w:t>recovery and recycling</w:t>
            </w:r>
            <w:r w:rsidRPr="004F0B1C">
              <w:rPr>
                <w:sz w:val="20"/>
                <w:szCs w:val="20"/>
                <w:lang w:eastAsia="en-CA"/>
              </w:rPr>
              <w:t>, and the pursuit of technical studies and careers by women in RAC</w:t>
            </w:r>
          </w:p>
        </w:tc>
        <w:tc>
          <w:tcPr>
            <w:tcW w:w="0" w:type="auto"/>
            <w:tcBorders>
              <w:top w:val="nil"/>
              <w:left w:val="nil"/>
              <w:bottom w:val="single" w:sz="4" w:space="0" w:color="auto"/>
              <w:right w:val="single" w:sz="4" w:space="0" w:color="auto"/>
            </w:tcBorders>
            <w:shd w:val="clear" w:color="auto" w:fill="auto"/>
            <w:vAlign w:val="center"/>
          </w:tcPr>
          <w:p w14:paraId="00C63416" w14:textId="5729DC3B" w:rsidR="00456A81" w:rsidRPr="004F0B1C" w:rsidRDefault="005362BF" w:rsidP="00824279">
            <w:pPr>
              <w:jc w:val="right"/>
              <w:rPr>
                <w:sz w:val="20"/>
                <w:szCs w:val="20"/>
                <w:lang w:eastAsia="en-CA"/>
              </w:rPr>
            </w:pPr>
            <w:r w:rsidRPr="004F0B1C">
              <w:rPr>
                <w:sz w:val="20"/>
                <w:szCs w:val="20"/>
                <w:lang w:eastAsia="en-CA"/>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EC8E6B0" w14:textId="17BE91CB" w:rsidR="00456A81" w:rsidRPr="004F0B1C" w:rsidRDefault="00A10951" w:rsidP="00AD2E8B">
            <w:pPr>
              <w:jc w:val="left"/>
              <w:rPr>
                <w:sz w:val="20"/>
                <w:szCs w:val="20"/>
                <w:lang w:eastAsia="en-CA"/>
              </w:rPr>
            </w:pPr>
            <w:r w:rsidRPr="004F0B1C">
              <w:rPr>
                <w:sz w:val="20"/>
                <w:szCs w:val="20"/>
              </w:rPr>
              <w:t xml:space="preserve">Organise awareness-raising activities for stakeholders on </w:t>
            </w:r>
            <w:r w:rsidR="004940C5" w:rsidRPr="004F0B1C">
              <w:rPr>
                <w:i/>
                <w:iCs/>
                <w:sz w:val="20"/>
                <w:szCs w:val="20"/>
              </w:rPr>
              <w:t>inter alia</w:t>
            </w:r>
            <w:r w:rsidRPr="004F0B1C">
              <w:rPr>
                <w:sz w:val="20"/>
                <w:szCs w:val="20"/>
              </w:rPr>
              <w:t xml:space="preserve"> </w:t>
            </w:r>
            <w:r w:rsidR="004940C5" w:rsidRPr="004F0B1C">
              <w:rPr>
                <w:sz w:val="20"/>
                <w:szCs w:val="20"/>
              </w:rPr>
              <w:t xml:space="preserve">the </w:t>
            </w:r>
            <w:r w:rsidRPr="004F0B1C">
              <w:rPr>
                <w:sz w:val="20"/>
                <w:szCs w:val="20"/>
              </w:rPr>
              <w:t>HFC e-licensing and quota system, reporting requirements for importers, code</w:t>
            </w:r>
            <w:r w:rsidR="004940C5" w:rsidRPr="004F0B1C">
              <w:rPr>
                <w:sz w:val="20"/>
                <w:szCs w:val="20"/>
              </w:rPr>
              <w:t>s</w:t>
            </w:r>
            <w:r w:rsidRPr="004F0B1C">
              <w:rPr>
                <w:sz w:val="20"/>
                <w:szCs w:val="20"/>
              </w:rPr>
              <w:t xml:space="preserve"> of practice, certification, demonstration projects, </w:t>
            </w:r>
            <w:r w:rsidR="00211C5D" w:rsidRPr="004F0B1C">
              <w:rPr>
                <w:sz w:val="20"/>
                <w:szCs w:val="20"/>
              </w:rPr>
              <w:t>recovery and recycling</w:t>
            </w:r>
            <w:r w:rsidRPr="004F0B1C">
              <w:rPr>
                <w:sz w:val="20"/>
                <w:szCs w:val="20"/>
              </w:rPr>
              <w:t xml:space="preserve"> programmes, </w:t>
            </w:r>
            <w:r w:rsidR="002E7E4E" w:rsidRPr="004F0B1C">
              <w:rPr>
                <w:sz w:val="20"/>
                <w:szCs w:val="20"/>
              </w:rPr>
              <w:t xml:space="preserve">the </w:t>
            </w:r>
            <w:r w:rsidRPr="004F0B1C">
              <w:rPr>
                <w:sz w:val="20"/>
                <w:szCs w:val="20"/>
              </w:rPr>
              <w:t xml:space="preserve">environmental impact of </w:t>
            </w:r>
            <w:r w:rsidR="004940C5" w:rsidRPr="004F0B1C">
              <w:rPr>
                <w:sz w:val="20"/>
                <w:szCs w:val="20"/>
              </w:rPr>
              <w:t xml:space="preserve">the </w:t>
            </w:r>
            <w:r w:rsidRPr="004F0B1C">
              <w:rPr>
                <w:sz w:val="20"/>
                <w:szCs w:val="20"/>
              </w:rPr>
              <w:t>KIP</w:t>
            </w:r>
            <w:r w:rsidR="002E7E4E" w:rsidRPr="004F0B1C">
              <w:rPr>
                <w:sz w:val="20"/>
                <w:szCs w:val="20"/>
              </w:rPr>
              <w:t>,</w:t>
            </w:r>
            <w:r w:rsidRPr="004F0B1C">
              <w:rPr>
                <w:sz w:val="20"/>
                <w:szCs w:val="20"/>
              </w:rPr>
              <w:t xml:space="preserve"> and women</w:t>
            </w:r>
            <w:r w:rsidR="000B2241" w:rsidRPr="004F0B1C">
              <w:rPr>
                <w:sz w:val="20"/>
                <w:szCs w:val="20"/>
              </w:rPr>
              <w:t>’s involvement</w:t>
            </w:r>
            <w:r w:rsidRPr="004F0B1C">
              <w:rPr>
                <w:sz w:val="20"/>
                <w:szCs w:val="20"/>
              </w:rPr>
              <w:t xml:space="preserve"> in RAC sector</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C46DEB6" w14:textId="47A5D182" w:rsidR="00456A81" w:rsidRPr="004F0B1C" w:rsidRDefault="00432003" w:rsidP="00824279">
            <w:pPr>
              <w:jc w:val="right"/>
              <w:rPr>
                <w:sz w:val="20"/>
                <w:szCs w:val="20"/>
                <w:lang w:eastAsia="en-CA"/>
              </w:rPr>
            </w:pPr>
            <w:r w:rsidRPr="004F0B1C">
              <w:rPr>
                <w:sz w:val="20"/>
                <w:szCs w:val="20"/>
                <w:lang w:eastAsia="en-CA"/>
              </w:rPr>
              <w:t>40</w:t>
            </w:r>
            <w:r w:rsidR="00456A81" w:rsidRPr="004F0B1C">
              <w:rPr>
                <w:sz w:val="20"/>
                <w:szCs w:val="20"/>
                <w:lang w:eastAsia="en-CA"/>
              </w:rPr>
              <w:t>,000</w:t>
            </w:r>
          </w:p>
        </w:tc>
        <w:tc>
          <w:tcPr>
            <w:tcW w:w="1060" w:type="dxa"/>
            <w:tcBorders>
              <w:top w:val="nil"/>
              <w:left w:val="nil"/>
              <w:bottom w:val="single" w:sz="4" w:space="0" w:color="auto"/>
              <w:right w:val="single" w:sz="4" w:space="0" w:color="auto"/>
            </w:tcBorders>
            <w:shd w:val="clear" w:color="auto" w:fill="FFFFFF" w:themeFill="background1"/>
            <w:vAlign w:val="center"/>
          </w:tcPr>
          <w:p w14:paraId="15DA92DC" w14:textId="35E9DCFB" w:rsidR="00456A81" w:rsidRPr="004F0B1C" w:rsidRDefault="008950CA" w:rsidP="00824279">
            <w:pPr>
              <w:jc w:val="right"/>
              <w:rPr>
                <w:sz w:val="20"/>
                <w:szCs w:val="20"/>
                <w:lang w:eastAsia="en-CA"/>
              </w:rPr>
            </w:pPr>
            <w:r w:rsidRPr="004F0B1C">
              <w:rPr>
                <w:sz w:val="20"/>
                <w:szCs w:val="20"/>
                <w:lang w:eastAsia="en-CA"/>
              </w:rPr>
              <w:t>50,000</w:t>
            </w:r>
          </w:p>
        </w:tc>
      </w:tr>
      <w:tr w:rsidR="004F0B1C" w:rsidRPr="004F0B1C" w14:paraId="068C325F" w14:textId="77777777" w:rsidTr="009F567A">
        <w:trPr>
          <w:trHeight w:val="77"/>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77961" w14:textId="735B47F3" w:rsidR="00456A81" w:rsidRPr="004F0B1C" w:rsidRDefault="00204D2C" w:rsidP="00824279">
            <w:pPr>
              <w:jc w:val="left"/>
              <w:rPr>
                <w:sz w:val="20"/>
                <w:szCs w:val="20"/>
                <w:lang w:eastAsia="en-CA"/>
              </w:rPr>
            </w:pPr>
            <w:r w:rsidRPr="004F0B1C">
              <w:rPr>
                <w:sz w:val="20"/>
                <w:szCs w:val="20"/>
                <w:lang w:eastAsia="en-CA"/>
              </w:rPr>
              <w:t>Sectoral</w:t>
            </w:r>
            <w:r w:rsidR="004E4030" w:rsidRPr="004F0B1C">
              <w:rPr>
                <w:sz w:val="20"/>
                <w:szCs w:val="20"/>
                <w:lang w:eastAsia="en-CA"/>
              </w:rPr>
              <w:t xml:space="preserve"> and cross-cutting</w:t>
            </w:r>
          </w:p>
        </w:tc>
        <w:tc>
          <w:tcPr>
            <w:tcW w:w="0" w:type="auto"/>
            <w:tcBorders>
              <w:top w:val="nil"/>
              <w:left w:val="nil"/>
              <w:right w:val="single" w:sz="4" w:space="0" w:color="auto"/>
            </w:tcBorders>
            <w:shd w:val="clear" w:color="auto" w:fill="auto"/>
            <w:vAlign w:val="center"/>
          </w:tcPr>
          <w:p w14:paraId="060859CE" w14:textId="7E5AAC56" w:rsidR="00456A81" w:rsidRPr="004F0B1C" w:rsidRDefault="00C9226B" w:rsidP="00AD2E8B">
            <w:pPr>
              <w:jc w:val="left"/>
              <w:rPr>
                <w:sz w:val="20"/>
                <w:szCs w:val="20"/>
                <w:lang w:eastAsia="en-CA"/>
              </w:rPr>
            </w:pPr>
            <w:r w:rsidRPr="004F0B1C">
              <w:rPr>
                <w:sz w:val="20"/>
                <w:szCs w:val="20"/>
                <w:lang w:eastAsia="en-CA"/>
              </w:rPr>
              <w:t>Provi</w:t>
            </w:r>
            <w:r w:rsidR="004940C5" w:rsidRPr="004F0B1C">
              <w:rPr>
                <w:sz w:val="20"/>
                <w:szCs w:val="20"/>
                <w:lang w:eastAsia="en-CA"/>
              </w:rPr>
              <w:t>de</w:t>
            </w:r>
            <w:r w:rsidRPr="004F0B1C">
              <w:rPr>
                <w:sz w:val="20"/>
                <w:szCs w:val="20"/>
                <w:lang w:eastAsia="en-CA"/>
              </w:rPr>
              <w:t xml:space="preserve"> training, tools</w:t>
            </w:r>
            <w:r w:rsidR="00A91F10" w:rsidRPr="004F0B1C">
              <w:rPr>
                <w:sz w:val="20"/>
                <w:szCs w:val="20"/>
                <w:lang w:eastAsia="en-CA"/>
              </w:rPr>
              <w:t xml:space="preserve"> and </w:t>
            </w:r>
            <w:r w:rsidRPr="004F0B1C">
              <w:rPr>
                <w:sz w:val="20"/>
                <w:szCs w:val="20"/>
                <w:lang w:eastAsia="en-CA"/>
              </w:rPr>
              <w:t xml:space="preserve">equipment to </w:t>
            </w:r>
            <w:r w:rsidR="004940C5" w:rsidRPr="004F0B1C">
              <w:rPr>
                <w:sz w:val="20"/>
                <w:szCs w:val="20"/>
                <w:lang w:eastAsia="en-CA"/>
              </w:rPr>
              <w:t>2 </w:t>
            </w:r>
            <w:r w:rsidRPr="004F0B1C">
              <w:rPr>
                <w:sz w:val="20"/>
                <w:szCs w:val="20"/>
                <w:lang w:eastAsia="en-CA"/>
              </w:rPr>
              <w:t xml:space="preserve">centres of excellence and </w:t>
            </w:r>
            <w:r w:rsidR="004940C5" w:rsidRPr="004F0B1C">
              <w:rPr>
                <w:sz w:val="20"/>
                <w:szCs w:val="20"/>
                <w:lang w:eastAsia="en-CA"/>
              </w:rPr>
              <w:t>1</w:t>
            </w:r>
            <w:r w:rsidR="002A0412" w:rsidRPr="004F0B1C">
              <w:rPr>
                <w:sz w:val="20"/>
                <w:szCs w:val="20"/>
                <w:lang w:eastAsia="en-CA"/>
              </w:rPr>
              <w:t> </w:t>
            </w:r>
            <w:r w:rsidR="00B36097" w:rsidRPr="004F0B1C">
              <w:rPr>
                <w:sz w:val="20"/>
                <w:szCs w:val="20"/>
                <w:lang w:eastAsia="en-CA"/>
              </w:rPr>
              <w:t>recycling</w:t>
            </w:r>
            <w:r w:rsidRPr="004F0B1C">
              <w:rPr>
                <w:sz w:val="20"/>
                <w:szCs w:val="20"/>
                <w:lang w:eastAsia="en-CA"/>
              </w:rPr>
              <w:t xml:space="preserve"> centre; study</w:t>
            </w:r>
            <w:r w:rsidR="002B2347" w:rsidRPr="004F0B1C">
              <w:rPr>
                <w:sz w:val="20"/>
                <w:szCs w:val="20"/>
                <w:lang w:eastAsia="en-CA"/>
              </w:rPr>
              <w:t xml:space="preserve"> on</w:t>
            </w:r>
            <w:r w:rsidRPr="004F0B1C">
              <w:rPr>
                <w:sz w:val="20"/>
                <w:szCs w:val="20"/>
                <w:lang w:eastAsia="en-CA"/>
              </w:rPr>
              <w:t xml:space="preserve"> barriers to </w:t>
            </w:r>
            <w:r w:rsidR="00B36097" w:rsidRPr="004F0B1C">
              <w:rPr>
                <w:sz w:val="20"/>
                <w:szCs w:val="20"/>
                <w:lang w:eastAsia="en-CA"/>
              </w:rPr>
              <w:t>recovery and recycling</w:t>
            </w:r>
            <w:r w:rsidRPr="004F0B1C">
              <w:rPr>
                <w:sz w:val="20"/>
                <w:szCs w:val="20"/>
                <w:lang w:eastAsia="en-CA"/>
              </w:rPr>
              <w:t xml:space="preserve">; establishment of two new </w:t>
            </w:r>
            <w:r w:rsidR="00B36097" w:rsidRPr="004F0B1C">
              <w:rPr>
                <w:sz w:val="20"/>
                <w:szCs w:val="20"/>
                <w:lang w:eastAsia="en-CA"/>
              </w:rPr>
              <w:t>recycling</w:t>
            </w:r>
            <w:r w:rsidRPr="004F0B1C">
              <w:rPr>
                <w:sz w:val="20"/>
                <w:szCs w:val="20"/>
                <w:lang w:eastAsia="en-CA"/>
              </w:rPr>
              <w:t xml:space="preserve"> centres, including provision of tools and equipment; procurement of 15 refrigerant identifiers; and intensive training on HCs provided to </w:t>
            </w:r>
            <w:r w:rsidR="005A6622" w:rsidRPr="004F0B1C">
              <w:rPr>
                <w:sz w:val="20"/>
                <w:szCs w:val="20"/>
                <w:lang w:eastAsia="en-CA"/>
              </w:rPr>
              <w:t>5 </w:t>
            </w:r>
            <w:r w:rsidRPr="004F0B1C">
              <w:rPr>
                <w:sz w:val="20"/>
                <w:szCs w:val="20"/>
                <w:lang w:eastAsia="en-CA"/>
              </w:rPr>
              <w:t>trainers</w:t>
            </w:r>
          </w:p>
        </w:tc>
        <w:tc>
          <w:tcPr>
            <w:tcW w:w="0" w:type="auto"/>
            <w:tcBorders>
              <w:top w:val="nil"/>
              <w:left w:val="nil"/>
              <w:right w:val="single" w:sz="4" w:space="0" w:color="auto"/>
            </w:tcBorders>
            <w:shd w:val="clear" w:color="auto" w:fill="auto"/>
            <w:vAlign w:val="center"/>
          </w:tcPr>
          <w:p w14:paraId="0969E5F7" w14:textId="5509459F" w:rsidR="00456A81" w:rsidRPr="004F0B1C" w:rsidRDefault="00C43A87" w:rsidP="00824279">
            <w:pPr>
              <w:jc w:val="right"/>
              <w:rPr>
                <w:sz w:val="20"/>
                <w:szCs w:val="20"/>
                <w:lang w:eastAsia="en-CA"/>
              </w:rPr>
            </w:pPr>
            <w:r w:rsidRPr="004F0B1C">
              <w:rPr>
                <w:sz w:val="20"/>
                <w:szCs w:val="20"/>
                <w:lang w:eastAsia="en-CA"/>
              </w:rPr>
              <w:t>163,000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EA7FC10" w14:textId="767FD404" w:rsidR="00456A81" w:rsidRPr="004F0B1C" w:rsidRDefault="004E4030" w:rsidP="00AD2E8B">
            <w:pPr>
              <w:shd w:val="clear" w:color="auto" w:fill="FFFFFF" w:themeFill="background1"/>
              <w:jc w:val="left"/>
              <w:rPr>
                <w:sz w:val="20"/>
                <w:szCs w:val="20"/>
                <w:lang w:eastAsia="en-CA"/>
              </w:rPr>
            </w:pPr>
            <w:r w:rsidRPr="004F0B1C">
              <w:rPr>
                <w:sz w:val="20"/>
                <w:szCs w:val="20"/>
              </w:rPr>
              <w:t>Provi</w:t>
            </w:r>
            <w:r w:rsidR="000B2241" w:rsidRPr="004F0B1C">
              <w:rPr>
                <w:sz w:val="20"/>
                <w:szCs w:val="20"/>
              </w:rPr>
              <w:t>de</w:t>
            </w:r>
            <w:r w:rsidRPr="004F0B1C">
              <w:rPr>
                <w:sz w:val="20"/>
                <w:szCs w:val="20"/>
              </w:rPr>
              <w:t xml:space="preserve"> 14 sets of equipment and tools</w:t>
            </w:r>
            <w:r w:rsidR="007A2B05" w:rsidRPr="004F0B1C">
              <w:rPr>
                <w:sz w:val="24"/>
              </w:rPr>
              <w:t xml:space="preserve"> </w:t>
            </w:r>
            <w:r w:rsidRPr="004F0B1C">
              <w:rPr>
                <w:sz w:val="20"/>
                <w:szCs w:val="20"/>
              </w:rPr>
              <w:t>to vocational training institutes</w:t>
            </w:r>
            <w:r w:rsidR="002D10BD" w:rsidRPr="004F0B1C">
              <w:rPr>
                <w:sz w:val="20"/>
                <w:szCs w:val="20"/>
              </w:rPr>
              <w:t xml:space="preserve"> and technical workshops</w:t>
            </w:r>
            <w:r w:rsidRPr="004F0B1C">
              <w:rPr>
                <w:sz w:val="20"/>
                <w:szCs w:val="20"/>
              </w:rPr>
              <w:t xml:space="preserve"> for training and supporting </w:t>
            </w:r>
            <w:r w:rsidR="00B36097" w:rsidRPr="004F0B1C">
              <w:rPr>
                <w:sz w:val="20"/>
                <w:szCs w:val="20"/>
              </w:rPr>
              <w:t>recovery and recycling</w:t>
            </w:r>
            <w:r w:rsidRPr="004F0B1C">
              <w:rPr>
                <w:sz w:val="20"/>
                <w:szCs w:val="20"/>
              </w:rPr>
              <w:t xml:space="preserve">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4D7DC8A7" w14:textId="17263E00" w:rsidR="00456A81" w:rsidRPr="004F0B1C" w:rsidRDefault="004E4030" w:rsidP="00824279">
            <w:pPr>
              <w:jc w:val="right"/>
              <w:rPr>
                <w:sz w:val="20"/>
                <w:szCs w:val="20"/>
                <w:lang w:eastAsia="en-CA"/>
              </w:rPr>
            </w:pPr>
            <w:r w:rsidRPr="004F0B1C">
              <w:rPr>
                <w:sz w:val="20"/>
                <w:szCs w:val="20"/>
                <w:lang w:eastAsia="en-CA"/>
              </w:rPr>
              <w:t>125,000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6D879C83" w14:textId="168868F7" w:rsidR="00456A81" w:rsidRPr="004F0B1C" w:rsidRDefault="008950CA" w:rsidP="00824279">
            <w:pPr>
              <w:jc w:val="right"/>
              <w:rPr>
                <w:sz w:val="20"/>
                <w:szCs w:val="20"/>
                <w:lang w:eastAsia="en-CA"/>
              </w:rPr>
            </w:pPr>
            <w:r w:rsidRPr="004F0B1C">
              <w:rPr>
                <w:sz w:val="20"/>
                <w:szCs w:val="20"/>
                <w:lang w:eastAsia="en-CA"/>
              </w:rPr>
              <w:t>288,000</w:t>
            </w:r>
          </w:p>
        </w:tc>
      </w:tr>
      <w:tr w:rsidR="004F0B1C" w:rsidRPr="004F0B1C" w14:paraId="0E7B1AAE"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AF692" w14:textId="77777777" w:rsidR="00456A81" w:rsidRPr="004F0B1C" w:rsidRDefault="00456A81" w:rsidP="00824279">
            <w:pPr>
              <w:spacing w:after="4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781F223" w14:textId="653D69E1" w:rsidR="00456A81" w:rsidRPr="004F0B1C" w:rsidRDefault="00456A81" w:rsidP="00AD2E8B">
            <w:pPr>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332445" w14:textId="340977E3" w:rsidR="00456A81" w:rsidRPr="004F0B1C" w:rsidRDefault="00456A81"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803590F" w14:textId="78C01008" w:rsidR="00456A81" w:rsidRPr="004F0B1C" w:rsidRDefault="0073722B" w:rsidP="00AD2E8B">
            <w:pPr>
              <w:shd w:val="clear" w:color="auto" w:fill="FFFFFF" w:themeFill="background1"/>
              <w:jc w:val="left"/>
              <w:rPr>
                <w:sz w:val="20"/>
                <w:szCs w:val="20"/>
                <w:lang w:eastAsia="en-CA"/>
              </w:rPr>
            </w:pPr>
            <w:r w:rsidRPr="004F0B1C">
              <w:rPr>
                <w:sz w:val="20"/>
                <w:szCs w:val="20"/>
              </w:rPr>
              <w:t xml:space="preserve">Demonstrate and promote the use of R-290-based mini-split AC units over </w:t>
            </w:r>
            <w:r w:rsidR="008B66B8" w:rsidRPr="004F0B1C">
              <w:rPr>
                <w:sz w:val="20"/>
                <w:szCs w:val="20"/>
              </w:rPr>
              <w:t xml:space="preserve">those </w:t>
            </w:r>
            <w:r w:rsidR="00A26EAC" w:rsidRPr="004F0B1C">
              <w:rPr>
                <w:sz w:val="20"/>
                <w:szCs w:val="20"/>
              </w:rPr>
              <w:t xml:space="preserve">charged with </w:t>
            </w:r>
            <w:r w:rsidRPr="004F0B1C">
              <w:rPr>
                <w:sz w:val="20"/>
                <w:szCs w:val="20"/>
              </w:rPr>
              <w:t xml:space="preserve">higher-GWP alternatives by replacing </w:t>
            </w:r>
            <w:r w:rsidR="005D469E" w:rsidRPr="004F0B1C">
              <w:rPr>
                <w:sz w:val="20"/>
                <w:szCs w:val="20"/>
              </w:rPr>
              <w:t>300</w:t>
            </w:r>
            <w:r w:rsidR="00A26EAC" w:rsidRPr="004F0B1C">
              <w:rPr>
                <w:sz w:val="20"/>
                <w:szCs w:val="20"/>
              </w:rPr>
              <w:t xml:space="preserve"> </w:t>
            </w:r>
            <w:r w:rsidRPr="004F0B1C">
              <w:rPr>
                <w:sz w:val="20"/>
                <w:szCs w:val="20"/>
              </w:rPr>
              <w:t xml:space="preserve">units in </w:t>
            </w:r>
            <w:r w:rsidR="00B2476D" w:rsidRPr="004F0B1C">
              <w:rPr>
                <w:sz w:val="20"/>
                <w:szCs w:val="20"/>
              </w:rPr>
              <w:t>selected</w:t>
            </w:r>
            <w:r w:rsidRPr="004F0B1C">
              <w:rPr>
                <w:sz w:val="20"/>
                <w:szCs w:val="20"/>
              </w:rPr>
              <w:t xml:space="preserve"> locations, monitoring their performance, servicing needs and energy efficiency of baseline and installed equipment; assess and rais</w:t>
            </w:r>
            <w:r w:rsidR="009A55FA" w:rsidRPr="004F0B1C">
              <w:rPr>
                <w:sz w:val="20"/>
                <w:szCs w:val="20"/>
              </w:rPr>
              <w:t>e</w:t>
            </w:r>
            <w:r w:rsidRPr="004F0B1C">
              <w:rPr>
                <w:sz w:val="20"/>
                <w:szCs w:val="20"/>
              </w:rPr>
              <w:t xml:space="preserve"> awareness on project results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637C872A" w14:textId="71FD05DC" w:rsidR="00456A81" w:rsidRPr="004F0B1C" w:rsidRDefault="0073722B" w:rsidP="00824279">
            <w:pPr>
              <w:jc w:val="right"/>
              <w:rPr>
                <w:sz w:val="20"/>
                <w:szCs w:val="20"/>
                <w:lang w:eastAsia="en-CA"/>
              </w:rPr>
            </w:pPr>
            <w:r w:rsidRPr="004F0B1C">
              <w:rPr>
                <w:sz w:val="20"/>
                <w:szCs w:val="20"/>
                <w:lang w:eastAsia="en-CA"/>
              </w:rPr>
              <w:t>110,000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3B5A339E" w14:textId="3865FFA7" w:rsidR="00456A81" w:rsidRPr="004F0B1C" w:rsidRDefault="008950CA" w:rsidP="00824279">
            <w:pPr>
              <w:jc w:val="right"/>
              <w:rPr>
                <w:sz w:val="20"/>
                <w:szCs w:val="20"/>
                <w:lang w:eastAsia="en-CA"/>
              </w:rPr>
            </w:pPr>
            <w:r w:rsidRPr="004F0B1C">
              <w:rPr>
                <w:sz w:val="20"/>
                <w:szCs w:val="20"/>
                <w:lang w:eastAsia="en-CA"/>
              </w:rPr>
              <w:t>110,000</w:t>
            </w:r>
          </w:p>
        </w:tc>
      </w:tr>
      <w:tr w:rsidR="004F0B1C" w:rsidRPr="004F0B1C" w14:paraId="015DB68A"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B365E" w14:textId="77777777" w:rsidR="00456A81" w:rsidRPr="004F0B1C" w:rsidRDefault="00456A81" w:rsidP="00824279">
            <w:pPr>
              <w:spacing w:after="40"/>
              <w:jc w:val="left"/>
              <w:rPr>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0216D9E" w14:textId="73A3E8DC" w:rsidR="00456A81" w:rsidRPr="004F0B1C" w:rsidRDefault="00456A81" w:rsidP="00AD2E8B">
            <w:pPr>
              <w:jc w:val="left"/>
              <w:rPr>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7D772C73" w14:textId="6A490F1D" w:rsidR="00456A81" w:rsidRPr="004F0B1C" w:rsidRDefault="00456A81" w:rsidP="00824279">
            <w:pPr>
              <w:jc w:val="right"/>
              <w:rPr>
                <w:sz w:val="20"/>
                <w:szCs w:val="20"/>
                <w:lang w:eastAsia="en-CA"/>
              </w:rPr>
            </w:pPr>
          </w:p>
        </w:tc>
        <w:tc>
          <w:tcPr>
            <w:tcW w:w="0" w:type="auto"/>
            <w:tcBorders>
              <w:top w:val="nil"/>
              <w:left w:val="nil"/>
              <w:bottom w:val="single" w:sz="4" w:space="0" w:color="auto"/>
              <w:right w:val="single" w:sz="4" w:space="0" w:color="auto"/>
            </w:tcBorders>
            <w:shd w:val="clear" w:color="auto" w:fill="FFFFFF" w:themeFill="background1"/>
            <w:vAlign w:val="center"/>
          </w:tcPr>
          <w:p w14:paraId="5FF120C0" w14:textId="50835510" w:rsidR="00456A81" w:rsidRPr="004F0B1C" w:rsidRDefault="0073722B" w:rsidP="00AD2E8B">
            <w:pPr>
              <w:shd w:val="clear" w:color="auto" w:fill="FFFFFF" w:themeFill="background1"/>
              <w:jc w:val="left"/>
              <w:rPr>
                <w:sz w:val="20"/>
                <w:szCs w:val="20"/>
                <w:lang w:eastAsia="en-CA"/>
              </w:rPr>
            </w:pPr>
            <w:r w:rsidRPr="004F0B1C">
              <w:rPr>
                <w:sz w:val="20"/>
                <w:szCs w:val="20"/>
              </w:rPr>
              <w:t>Assess, plan and demonstrate</w:t>
            </w:r>
            <w:r w:rsidR="00C247D6" w:rsidRPr="004F0B1C">
              <w:rPr>
                <w:sz w:val="20"/>
                <w:szCs w:val="20"/>
              </w:rPr>
              <w:t xml:space="preserve"> </w:t>
            </w:r>
            <w:r w:rsidRPr="004F0B1C">
              <w:rPr>
                <w:sz w:val="20"/>
                <w:szCs w:val="20"/>
              </w:rPr>
              <w:t xml:space="preserve">the installation, operation, servicing, performance and cost (investment and operational) of </w:t>
            </w:r>
            <w:r w:rsidR="000B2241" w:rsidRPr="004F0B1C">
              <w:rPr>
                <w:sz w:val="20"/>
                <w:szCs w:val="20"/>
              </w:rPr>
              <w:t>3</w:t>
            </w:r>
            <w:r w:rsidR="005D469E" w:rsidRPr="004F0B1C">
              <w:rPr>
                <w:sz w:val="20"/>
                <w:szCs w:val="20"/>
              </w:rPr>
              <w:t xml:space="preserve"> </w:t>
            </w:r>
            <w:r w:rsidR="000B2241" w:rsidRPr="004F0B1C">
              <w:rPr>
                <w:sz w:val="20"/>
                <w:szCs w:val="20"/>
              </w:rPr>
              <w:t xml:space="preserve">HC-based </w:t>
            </w:r>
            <w:r w:rsidRPr="004F0B1C">
              <w:rPr>
                <w:sz w:val="20"/>
                <w:szCs w:val="20"/>
              </w:rPr>
              <w:t xml:space="preserve">refrigeration units </w:t>
            </w:r>
            <w:r w:rsidR="000B2241" w:rsidRPr="004F0B1C">
              <w:rPr>
                <w:sz w:val="20"/>
                <w:szCs w:val="20"/>
              </w:rPr>
              <w:t>of 15</w:t>
            </w:r>
            <w:r w:rsidR="00A26EAC" w:rsidRPr="004F0B1C">
              <w:rPr>
                <w:sz w:val="20"/>
                <w:szCs w:val="20"/>
              </w:rPr>
              <w:t> </w:t>
            </w:r>
            <w:r w:rsidR="000B2241" w:rsidRPr="004F0B1C">
              <w:rPr>
                <w:sz w:val="20"/>
                <w:szCs w:val="20"/>
              </w:rPr>
              <w:t>kW </w:t>
            </w:r>
            <w:r w:rsidRPr="004F0B1C">
              <w:rPr>
                <w:sz w:val="20"/>
                <w:szCs w:val="20"/>
              </w:rPr>
              <w:t>capacit</w:t>
            </w:r>
            <w:r w:rsidR="000B2241" w:rsidRPr="004F0B1C">
              <w:rPr>
                <w:sz w:val="20"/>
                <w:szCs w:val="20"/>
              </w:rPr>
              <w:t>y</w:t>
            </w:r>
            <w:r w:rsidRPr="004F0B1C">
              <w:rPr>
                <w:sz w:val="20"/>
                <w:szCs w:val="20"/>
              </w:rPr>
              <w:t xml:space="preserve"> for cold store</w:t>
            </w:r>
            <w:r w:rsidR="00A26EAC" w:rsidRPr="004F0B1C">
              <w:rPr>
                <w:sz w:val="20"/>
                <w:szCs w:val="20"/>
              </w:rPr>
              <w:t>s</w:t>
            </w:r>
            <w:r w:rsidRPr="004F0B1C">
              <w:rPr>
                <w:sz w:val="20"/>
                <w:szCs w:val="20"/>
              </w:rPr>
              <w:t xml:space="preserve"> in the fisheries sector</w:t>
            </w:r>
            <w:r w:rsidR="00061722" w:rsidRPr="004F0B1C">
              <w:rPr>
                <w:sz w:val="20"/>
                <w:szCs w:val="20"/>
              </w:rPr>
              <w:t>, including training</w:t>
            </w:r>
            <w:r w:rsidRPr="004F0B1C">
              <w:rPr>
                <w:sz w:val="20"/>
                <w:szCs w:val="20"/>
              </w:rPr>
              <w:t xml:space="preserve">; monitor the performance and energy consumption </w:t>
            </w:r>
            <w:r w:rsidR="00061722" w:rsidRPr="004F0B1C">
              <w:rPr>
                <w:sz w:val="20"/>
                <w:szCs w:val="20"/>
              </w:rPr>
              <w:t xml:space="preserve">before and after the </w:t>
            </w:r>
            <w:r w:rsidRPr="004F0B1C">
              <w:rPr>
                <w:sz w:val="20"/>
                <w:szCs w:val="20"/>
              </w:rPr>
              <w:t xml:space="preserve">demonstration; assess </w:t>
            </w:r>
            <w:r w:rsidR="00C247D6" w:rsidRPr="004F0B1C">
              <w:rPr>
                <w:sz w:val="20"/>
                <w:szCs w:val="20"/>
              </w:rPr>
              <w:t xml:space="preserve">and raise awareness on project </w:t>
            </w:r>
            <w:r w:rsidRPr="004F0B1C">
              <w:rPr>
                <w:sz w:val="20"/>
                <w:szCs w:val="20"/>
              </w:rPr>
              <w:t>results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0825206" w14:textId="41F01AF5" w:rsidR="00456A81" w:rsidRPr="004F0B1C" w:rsidRDefault="0073722B" w:rsidP="00824279">
            <w:pPr>
              <w:jc w:val="right"/>
              <w:rPr>
                <w:sz w:val="20"/>
                <w:szCs w:val="20"/>
                <w:lang w:eastAsia="en-CA"/>
              </w:rPr>
            </w:pPr>
            <w:r w:rsidRPr="004F0B1C">
              <w:rPr>
                <w:sz w:val="20"/>
                <w:szCs w:val="20"/>
                <w:lang w:eastAsia="en-CA"/>
              </w:rPr>
              <w:t>90,000</w:t>
            </w:r>
          </w:p>
        </w:tc>
        <w:tc>
          <w:tcPr>
            <w:tcW w:w="1060" w:type="dxa"/>
            <w:tcBorders>
              <w:top w:val="nil"/>
              <w:left w:val="nil"/>
              <w:bottom w:val="single" w:sz="4" w:space="0" w:color="auto"/>
              <w:right w:val="single" w:sz="4" w:space="0" w:color="auto"/>
            </w:tcBorders>
            <w:shd w:val="clear" w:color="auto" w:fill="FFFFFF" w:themeFill="background1"/>
            <w:vAlign w:val="center"/>
          </w:tcPr>
          <w:p w14:paraId="629175B6" w14:textId="1EE2B712" w:rsidR="00456A81" w:rsidRPr="004F0B1C" w:rsidRDefault="008950CA" w:rsidP="00824279">
            <w:pPr>
              <w:jc w:val="right"/>
              <w:rPr>
                <w:sz w:val="20"/>
                <w:szCs w:val="20"/>
                <w:lang w:eastAsia="en-CA"/>
              </w:rPr>
            </w:pPr>
            <w:r w:rsidRPr="004F0B1C">
              <w:rPr>
                <w:sz w:val="20"/>
                <w:szCs w:val="20"/>
                <w:lang w:eastAsia="en-CA"/>
              </w:rPr>
              <w:t>90,000</w:t>
            </w:r>
          </w:p>
        </w:tc>
      </w:tr>
      <w:tr w:rsidR="004F0B1C" w:rsidRPr="004F0B1C" w14:paraId="18E70F84" w14:textId="77777777" w:rsidTr="009F567A">
        <w:trPr>
          <w:trHeight w:val="43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2BDCA584" w14:textId="77777777" w:rsidR="00456A81" w:rsidRPr="004F0B1C" w:rsidRDefault="00456A81" w:rsidP="00AD2E8B">
            <w:pPr>
              <w:jc w:val="left"/>
              <w:rPr>
                <w:sz w:val="20"/>
                <w:szCs w:val="20"/>
                <w:lang w:eastAsia="en-CA"/>
              </w:rPr>
            </w:pPr>
            <w:r w:rsidRPr="004F0B1C">
              <w:rPr>
                <w:sz w:val="20"/>
                <w:szCs w:val="20"/>
                <w:lang w:eastAsia="en-CA"/>
              </w:rPr>
              <w:t>Project management and coordination</w:t>
            </w:r>
          </w:p>
        </w:tc>
        <w:tc>
          <w:tcPr>
            <w:tcW w:w="0" w:type="auto"/>
            <w:tcBorders>
              <w:top w:val="nil"/>
              <w:left w:val="nil"/>
              <w:bottom w:val="single" w:sz="4" w:space="0" w:color="auto"/>
              <w:right w:val="single" w:sz="4" w:space="0" w:color="auto"/>
            </w:tcBorders>
            <w:shd w:val="clear" w:color="auto" w:fill="auto"/>
            <w:vAlign w:val="center"/>
          </w:tcPr>
          <w:p w14:paraId="4AC68228" w14:textId="3D0F08D1" w:rsidR="00456A81" w:rsidRPr="004F0B1C" w:rsidRDefault="0040396F" w:rsidP="00824279">
            <w:pPr>
              <w:jc w:val="right"/>
              <w:rPr>
                <w:sz w:val="20"/>
                <w:szCs w:val="20"/>
                <w:lang w:eastAsia="en-CA"/>
              </w:rPr>
            </w:pPr>
            <w:r w:rsidRPr="004F0B1C">
              <w:rPr>
                <w:sz w:val="20"/>
                <w:szCs w:val="20"/>
                <w:lang w:eastAsia="en-CA"/>
              </w:rPr>
              <w:t>3</w:t>
            </w:r>
            <w:r w:rsidR="00456A81" w:rsidRPr="004F0B1C">
              <w:rPr>
                <w:sz w:val="20"/>
                <w:szCs w:val="20"/>
                <w:lang w:eastAsia="en-CA"/>
              </w:rPr>
              <w:t>0,000</w:t>
            </w:r>
          </w:p>
        </w:tc>
        <w:tc>
          <w:tcPr>
            <w:tcW w:w="0" w:type="auto"/>
            <w:tcBorders>
              <w:top w:val="nil"/>
              <w:left w:val="nil"/>
              <w:bottom w:val="single" w:sz="4" w:space="0" w:color="auto"/>
              <w:right w:val="single" w:sz="4" w:space="0" w:color="auto"/>
            </w:tcBorders>
            <w:shd w:val="clear" w:color="auto" w:fill="FFFFFF" w:themeFill="background1"/>
            <w:vAlign w:val="center"/>
          </w:tcPr>
          <w:p w14:paraId="3C7C2421" w14:textId="77777777" w:rsidR="00456A81" w:rsidRPr="004F0B1C" w:rsidRDefault="00456A81" w:rsidP="00AD2E8B">
            <w:pPr>
              <w:spacing w:after="40"/>
              <w:jc w:val="left"/>
              <w:rPr>
                <w:sz w:val="20"/>
                <w:szCs w:val="20"/>
                <w:lang w:eastAsia="en-CA"/>
              </w:rPr>
            </w:pPr>
            <w:r w:rsidRPr="004F0B1C">
              <w:rPr>
                <w:sz w:val="20"/>
                <w:szCs w:val="20"/>
                <w:lang w:eastAsia="en-CA"/>
              </w:rPr>
              <w:t>Project management and coordination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182D98A" w14:textId="77777777" w:rsidR="00456A81" w:rsidRPr="004F0B1C" w:rsidRDefault="00456A81" w:rsidP="00824279">
            <w:pPr>
              <w:jc w:val="right"/>
              <w:rPr>
                <w:sz w:val="20"/>
                <w:szCs w:val="20"/>
                <w:lang w:eastAsia="en-CA"/>
              </w:rPr>
            </w:pPr>
            <w:r w:rsidRPr="004F0B1C">
              <w:rPr>
                <w:sz w:val="20"/>
                <w:szCs w:val="20"/>
                <w:lang w:eastAsia="en-CA"/>
              </w:rPr>
              <w:t>75,000</w:t>
            </w:r>
          </w:p>
        </w:tc>
        <w:tc>
          <w:tcPr>
            <w:tcW w:w="1060" w:type="dxa"/>
            <w:tcBorders>
              <w:top w:val="nil"/>
              <w:left w:val="nil"/>
              <w:bottom w:val="single" w:sz="4" w:space="0" w:color="auto"/>
              <w:right w:val="single" w:sz="4" w:space="0" w:color="auto"/>
            </w:tcBorders>
            <w:shd w:val="clear" w:color="auto" w:fill="FFFFFF" w:themeFill="background1"/>
            <w:vAlign w:val="center"/>
          </w:tcPr>
          <w:p w14:paraId="13E0248E" w14:textId="18D300B4" w:rsidR="00456A81" w:rsidRPr="004F0B1C" w:rsidRDefault="008950CA" w:rsidP="00824279">
            <w:pPr>
              <w:jc w:val="right"/>
              <w:rPr>
                <w:sz w:val="20"/>
                <w:szCs w:val="20"/>
                <w:lang w:eastAsia="en-CA"/>
              </w:rPr>
            </w:pPr>
            <w:r w:rsidRPr="004F0B1C">
              <w:rPr>
                <w:sz w:val="20"/>
                <w:szCs w:val="20"/>
                <w:lang w:eastAsia="en-CA"/>
              </w:rPr>
              <w:t>105,000</w:t>
            </w:r>
          </w:p>
        </w:tc>
      </w:tr>
      <w:tr w:rsidR="004F0B1C" w:rsidRPr="004F0B1C" w14:paraId="7AB0982D" w14:textId="77777777" w:rsidTr="009F567A">
        <w:trPr>
          <w:trHeight w:val="5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734AF535" w14:textId="61FAF108" w:rsidR="00456A81" w:rsidRPr="00900E92" w:rsidRDefault="00456A81" w:rsidP="00824279">
            <w:pPr>
              <w:jc w:val="left"/>
              <w:rPr>
                <w:b/>
                <w:sz w:val="20"/>
                <w:szCs w:val="20"/>
                <w:lang w:eastAsia="en-CA"/>
              </w:rPr>
            </w:pPr>
            <w:r w:rsidRPr="00900E92">
              <w:rPr>
                <w:b/>
                <w:sz w:val="20"/>
                <w:szCs w:val="20"/>
                <w:lang w:eastAsia="en-CA"/>
              </w:rPr>
              <w:t>Total for stage I</w:t>
            </w:r>
            <w:r w:rsidR="007A2B05" w:rsidRPr="00900E92">
              <w:rPr>
                <w:b/>
                <w:sz w:val="20"/>
                <w:szCs w:val="20"/>
                <w:lang w:eastAsia="en-CA"/>
              </w:rPr>
              <w:t>I</w:t>
            </w:r>
            <w:r w:rsidRPr="00900E92">
              <w:rPr>
                <w:b/>
                <w:sz w:val="20"/>
                <w:szCs w:val="20"/>
                <w:lang w:eastAsia="en-CA"/>
              </w:rPr>
              <w:t xml:space="preserve"> of the HPMP</w:t>
            </w:r>
          </w:p>
        </w:tc>
        <w:tc>
          <w:tcPr>
            <w:tcW w:w="0" w:type="auto"/>
            <w:tcBorders>
              <w:top w:val="nil"/>
              <w:left w:val="nil"/>
              <w:bottom w:val="single" w:sz="4" w:space="0" w:color="auto"/>
              <w:right w:val="single" w:sz="4" w:space="0" w:color="auto"/>
            </w:tcBorders>
            <w:shd w:val="clear" w:color="auto" w:fill="auto"/>
            <w:vAlign w:val="center"/>
          </w:tcPr>
          <w:p w14:paraId="1DADE7EE" w14:textId="29A4CDF6" w:rsidR="00456A81" w:rsidRPr="00900E92" w:rsidRDefault="0040396F" w:rsidP="00824279">
            <w:pPr>
              <w:jc w:val="right"/>
              <w:rPr>
                <w:b/>
                <w:sz w:val="20"/>
                <w:szCs w:val="20"/>
                <w:lang w:eastAsia="en-CA"/>
              </w:rPr>
            </w:pPr>
            <w:r w:rsidRPr="00900E92">
              <w:rPr>
                <w:b/>
                <w:sz w:val="20"/>
                <w:szCs w:val="20"/>
                <w:lang w:eastAsia="en-CA"/>
              </w:rPr>
              <w:t>42</w:t>
            </w:r>
            <w:r w:rsidR="00F83FF0" w:rsidRPr="00900E92">
              <w:rPr>
                <w:b/>
                <w:sz w:val="20"/>
                <w:szCs w:val="20"/>
                <w:lang w:eastAsia="en-CA"/>
              </w:rPr>
              <w:t>3</w:t>
            </w:r>
            <w:r w:rsidR="00456A81" w:rsidRPr="00900E92">
              <w:rPr>
                <w:b/>
                <w:sz w:val="20"/>
                <w:szCs w:val="20"/>
                <w:lang w:eastAsia="en-CA"/>
              </w:rPr>
              <w:t>,000</w:t>
            </w:r>
          </w:p>
        </w:tc>
        <w:tc>
          <w:tcPr>
            <w:tcW w:w="0" w:type="auto"/>
            <w:tcBorders>
              <w:top w:val="nil"/>
              <w:left w:val="nil"/>
              <w:bottom w:val="single" w:sz="4" w:space="0" w:color="auto"/>
              <w:right w:val="single" w:sz="4" w:space="0" w:color="auto"/>
            </w:tcBorders>
            <w:shd w:val="clear" w:color="auto" w:fill="FFFFFF" w:themeFill="background1"/>
            <w:vAlign w:val="center"/>
          </w:tcPr>
          <w:p w14:paraId="33A76676" w14:textId="77777777" w:rsidR="00456A81" w:rsidRPr="00900E92" w:rsidRDefault="00456A81" w:rsidP="00824279">
            <w:pPr>
              <w:spacing w:after="40"/>
              <w:jc w:val="left"/>
              <w:rPr>
                <w:b/>
                <w:sz w:val="20"/>
                <w:szCs w:val="20"/>
                <w:lang w:eastAsia="en-CA"/>
              </w:rPr>
            </w:pPr>
            <w:r w:rsidRPr="00900E92">
              <w:rPr>
                <w:b/>
                <w:sz w:val="20"/>
                <w:szCs w:val="20"/>
                <w:lang w:eastAsia="en-CA"/>
              </w:rPr>
              <w:t>Total for stage I of the KIP</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8127DE8" w14:textId="46D6CCFF" w:rsidR="00456A81" w:rsidRPr="00900E92" w:rsidRDefault="00456A81" w:rsidP="00824279">
            <w:pPr>
              <w:jc w:val="right"/>
              <w:rPr>
                <w:b/>
                <w:sz w:val="20"/>
                <w:szCs w:val="20"/>
                <w:lang w:eastAsia="en-CA"/>
              </w:rPr>
            </w:pPr>
            <w:r w:rsidRPr="00900E92">
              <w:rPr>
                <w:b/>
                <w:sz w:val="20"/>
                <w:szCs w:val="20"/>
                <w:lang w:eastAsia="en-CA"/>
              </w:rPr>
              <w:t>8</w:t>
            </w:r>
            <w:r w:rsidR="00595318" w:rsidRPr="00900E92">
              <w:rPr>
                <w:b/>
                <w:sz w:val="20"/>
                <w:szCs w:val="20"/>
                <w:lang w:eastAsia="en-CA"/>
              </w:rPr>
              <w:t>25</w:t>
            </w:r>
            <w:r w:rsidRPr="00900E92">
              <w:rPr>
                <w:b/>
                <w:sz w:val="20"/>
                <w:szCs w:val="20"/>
                <w:lang w:eastAsia="en-CA"/>
              </w:rPr>
              <w:t>,000</w:t>
            </w:r>
          </w:p>
        </w:tc>
        <w:tc>
          <w:tcPr>
            <w:tcW w:w="1060" w:type="dxa"/>
            <w:tcBorders>
              <w:top w:val="nil"/>
              <w:left w:val="nil"/>
              <w:bottom w:val="single" w:sz="4" w:space="0" w:color="auto"/>
              <w:right w:val="single" w:sz="4" w:space="0" w:color="auto"/>
            </w:tcBorders>
            <w:shd w:val="clear" w:color="auto" w:fill="FFFFFF" w:themeFill="background1"/>
            <w:vAlign w:val="center"/>
          </w:tcPr>
          <w:p w14:paraId="3874FA3C" w14:textId="3581BE8A" w:rsidR="00456A81" w:rsidRPr="00900E92" w:rsidRDefault="009F567A" w:rsidP="00824279">
            <w:pPr>
              <w:jc w:val="right"/>
              <w:rPr>
                <w:b/>
                <w:sz w:val="20"/>
                <w:szCs w:val="20"/>
                <w:lang w:eastAsia="en-CA"/>
              </w:rPr>
            </w:pPr>
            <w:r w:rsidRPr="00900E92">
              <w:rPr>
                <w:b/>
                <w:sz w:val="20"/>
                <w:szCs w:val="20"/>
                <w:lang w:eastAsia="en-CA"/>
              </w:rPr>
              <w:t>1,248,000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1"/>
        <w:gridCol w:w="2852"/>
        <w:gridCol w:w="2852"/>
        <w:gridCol w:w="2852"/>
      </w:tblGrid>
      <w:tr w:rsidR="00DA60C4" w:rsidRPr="004F0B1C" w14:paraId="12BF23B0" w14:textId="77777777" w:rsidTr="005D0719">
        <w:trPr>
          <w:trHeight w:val="1161"/>
        </w:trPr>
        <w:tc>
          <w:tcPr>
            <w:tcW w:w="1000" w:type="pct"/>
          </w:tcPr>
          <w:p w14:paraId="1A0AC298" w14:textId="77777777" w:rsidR="00DA60C4" w:rsidRPr="004F0B1C" w:rsidRDefault="00DA60C4" w:rsidP="00AB0334">
            <w:pPr>
              <w:jc w:val="center"/>
              <w:rPr>
                <w:b/>
                <w:bCs/>
              </w:rPr>
            </w:pPr>
          </w:p>
        </w:tc>
        <w:tc>
          <w:tcPr>
            <w:tcW w:w="1000" w:type="pct"/>
          </w:tcPr>
          <w:p w14:paraId="29D7F299" w14:textId="77777777" w:rsidR="00DA60C4" w:rsidRPr="004F0B1C" w:rsidRDefault="00DA60C4" w:rsidP="00AB0334">
            <w:pPr>
              <w:jc w:val="center"/>
              <w:rPr>
                <w:b/>
                <w:bCs/>
              </w:rPr>
            </w:pPr>
          </w:p>
        </w:tc>
        <w:tc>
          <w:tcPr>
            <w:tcW w:w="1000" w:type="pct"/>
            <w:tcBorders>
              <w:bottom w:val="single" w:sz="4" w:space="0" w:color="auto"/>
            </w:tcBorders>
          </w:tcPr>
          <w:p w14:paraId="5C82A5F5" w14:textId="77777777" w:rsidR="00DA60C4" w:rsidRPr="004F0B1C" w:rsidRDefault="00DA60C4" w:rsidP="00AB0334">
            <w:pPr>
              <w:jc w:val="center"/>
              <w:rPr>
                <w:bCs/>
              </w:rPr>
            </w:pPr>
          </w:p>
        </w:tc>
        <w:tc>
          <w:tcPr>
            <w:tcW w:w="1000" w:type="pct"/>
          </w:tcPr>
          <w:p w14:paraId="1B2581B2" w14:textId="77777777" w:rsidR="00DA60C4" w:rsidRPr="004F0B1C" w:rsidRDefault="00DA60C4" w:rsidP="00AB0334">
            <w:pPr>
              <w:jc w:val="center"/>
              <w:rPr>
                <w:bCs/>
              </w:rPr>
            </w:pPr>
          </w:p>
        </w:tc>
        <w:tc>
          <w:tcPr>
            <w:tcW w:w="1000" w:type="pct"/>
          </w:tcPr>
          <w:p w14:paraId="08ED4D67" w14:textId="77777777" w:rsidR="00DA60C4" w:rsidRPr="004F0B1C" w:rsidRDefault="00DA60C4" w:rsidP="00AB0334">
            <w:pPr>
              <w:jc w:val="center"/>
              <w:rPr>
                <w:bCs/>
                <w:sz w:val="24"/>
              </w:rPr>
            </w:pPr>
          </w:p>
        </w:tc>
      </w:tr>
    </w:tbl>
    <w:p w14:paraId="5AD05A19" w14:textId="77777777" w:rsidR="00DA60C4" w:rsidRPr="004F0B1C" w:rsidRDefault="00DA60C4" w:rsidP="00A32360">
      <w:pPr>
        <w:suppressAutoHyphens/>
        <w:spacing w:after="240"/>
        <w:jc w:val="center"/>
        <w:rPr>
          <w:bCs/>
          <w:sz w:val="18"/>
          <w:szCs w:val="18"/>
        </w:rPr>
      </w:pPr>
    </w:p>
    <w:sectPr w:rsidR="00DA60C4" w:rsidRPr="004F0B1C" w:rsidSect="00456A81">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BF9F" w14:textId="77777777" w:rsidR="005C1258" w:rsidRDefault="005C1258" w:rsidP="004A504B">
      <w:r>
        <w:separator/>
      </w:r>
    </w:p>
  </w:endnote>
  <w:endnote w:type="continuationSeparator" w:id="0">
    <w:p w14:paraId="6C860B8B" w14:textId="77777777" w:rsidR="005C1258" w:rsidRDefault="005C1258" w:rsidP="004A504B">
      <w:r>
        <w:continuationSeparator/>
      </w:r>
    </w:p>
  </w:endnote>
  <w:endnote w:type="continuationNotice" w:id="1">
    <w:p w14:paraId="5B083A0E" w14:textId="77777777" w:rsidR="005C1258" w:rsidRDefault="005C1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010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9B67"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2279" w14:textId="5C225DC6" w:rsidR="0070038F" w:rsidRDefault="00075995"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7EB93A4B"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6C0D"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353A" w14:textId="77777777" w:rsidR="00055D49" w:rsidRPr="0033525D" w:rsidRDefault="00055D49" w:rsidP="007753A3">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E03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413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779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829DC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0FAB8" w14:textId="77777777" w:rsidR="005C1258" w:rsidRDefault="005C1258" w:rsidP="004A504B">
      <w:r>
        <w:separator/>
      </w:r>
    </w:p>
  </w:footnote>
  <w:footnote w:type="continuationSeparator" w:id="0">
    <w:p w14:paraId="5219C861" w14:textId="77777777" w:rsidR="005C1258" w:rsidRDefault="005C1258" w:rsidP="004A504B">
      <w:r>
        <w:continuationSeparator/>
      </w:r>
    </w:p>
  </w:footnote>
  <w:footnote w:type="continuationNotice" w:id="1">
    <w:p w14:paraId="3EF64945" w14:textId="77777777" w:rsidR="005C1258" w:rsidRDefault="005C1258"/>
  </w:footnote>
  <w:footnote w:id="2">
    <w:p w14:paraId="00528C31" w14:textId="6F649704" w:rsidR="00075995" w:rsidRPr="001E1147" w:rsidRDefault="00075995" w:rsidP="00815FC7">
      <w:pPr>
        <w:pStyle w:val="FootnoteText"/>
        <w:spacing w:after="60"/>
        <w:rPr>
          <w:lang w:eastAsia="zh-CN"/>
        </w:rPr>
      </w:pPr>
      <w:r>
        <w:rPr>
          <w:rStyle w:val="FootnoteReference"/>
        </w:rPr>
        <w:footnoteRef/>
      </w:r>
      <w:r>
        <w:rPr>
          <w:lang w:eastAsia="zh-CN"/>
        </w:rPr>
        <w:t xml:space="preserve"> UNEP/OzL.Pro/ExCom/96/1</w:t>
      </w:r>
      <w:r w:rsidR="00815FC7">
        <w:rPr>
          <w:rFonts w:hint="eastAsia"/>
          <w:lang w:eastAsia="zh-CN"/>
        </w:rPr>
        <w:t>。</w:t>
      </w:r>
    </w:p>
  </w:footnote>
  <w:footnote w:id="3">
    <w:p w14:paraId="393E0BFA" w14:textId="453228B3" w:rsidR="00FA6915" w:rsidRPr="00996241" w:rsidRDefault="00FA6915" w:rsidP="00815FC7">
      <w:pPr>
        <w:pStyle w:val="FootnoteText"/>
        <w:spacing w:after="60"/>
        <w:rPr>
          <w:lang w:eastAsia="zh-CN"/>
        </w:rPr>
      </w:pPr>
      <w:r w:rsidRPr="00FE3307">
        <w:rPr>
          <w:rStyle w:val="FootnoteReference"/>
        </w:rPr>
        <w:footnoteRef/>
      </w:r>
      <w:r w:rsidRPr="00FE3307">
        <w:rPr>
          <w:lang w:eastAsia="zh-CN"/>
        </w:rPr>
        <w:t xml:space="preserve"> </w:t>
      </w:r>
      <w:r w:rsidR="00815FC7" w:rsidRPr="00815FC7">
        <w:rPr>
          <w:rFonts w:hint="eastAsia"/>
          <w:lang w:val="en-US" w:eastAsia="zh-CN"/>
        </w:rPr>
        <w:t>根据</w:t>
      </w:r>
      <w:r w:rsidR="00815FC7" w:rsidRPr="00815FC7">
        <w:rPr>
          <w:rFonts w:hint="eastAsia"/>
          <w:lang w:val="en-US" w:eastAsia="zh-CN"/>
        </w:rPr>
        <w:t xml:space="preserve">2025 </w:t>
      </w:r>
      <w:r w:rsidR="00815FC7" w:rsidRPr="00815FC7">
        <w:rPr>
          <w:rFonts w:hint="eastAsia"/>
          <w:lang w:val="en-US" w:eastAsia="zh-CN"/>
        </w:rPr>
        <w:t>年</w:t>
      </w:r>
      <w:r w:rsidR="00815FC7" w:rsidRPr="00815FC7">
        <w:rPr>
          <w:rFonts w:hint="eastAsia"/>
          <w:lang w:val="en-US" w:eastAsia="zh-CN"/>
        </w:rPr>
        <w:t xml:space="preserve"> 2 </w:t>
      </w:r>
      <w:r w:rsidR="00815FC7" w:rsidRPr="00815FC7">
        <w:rPr>
          <w:rFonts w:hint="eastAsia"/>
          <w:lang w:val="en-US" w:eastAsia="zh-CN"/>
        </w:rPr>
        <w:t>月</w:t>
      </w:r>
      <w:r w:rsidR="00815FC7" w:rsidRPr="00815FC7">
        <w:rPr>
          <w:rFonts w:hint="eastAsia"/>
          <w:lang w:val="en-US" w:eastAsia="zh-CN"/>
        </w:rPr>
        <w:t xml:space="preserve"> 3 </w:t>
      </w:r>
      <w:r w:rsidR="00815FC7" w:rsidRPr="00815FC7">
        <w:rPr>
          <w:rFonts w:hint="eastAsia"/>
          <w:lang w:val="en-US" w:eastAsia="zh-CN"/>
        </w:rPr>
        <w:t>日几内亚环境和可持续发展部给秘书处的信。</w:t>
      </w:r>
    </w:p>
  </w:footnote>
  <w:footnote w:id="4">
    <w:p w14:paraId="7020FC85" w14:textId="2BC6E938" w:rsidR="00E02BBC" w:rsidRPr="00366AC1" w:rsidRDefault="00E02BBC" w:rsidP="001D2CDF">
      <w:pPr>
        <w:pStyle w:val="FootnoteText"/>
        <w:rPr>
          <w:lang w:eastAsia="zh-CN"/>
        </w:rPr>
      </w:pPr>
      <w:r>
        <w:rPr>
          <w:rStyle w:val="FootnoteReference"/>
        </w:rPr>
        <w:footnoteRef/>
      </w:r>
      <w:r>
        <w:rPr>
          <w:lang w:eastAsia="zh-CN"/>
        </w:rPr>
        <w:t xml:space="preserve"> </w:t>
      </w:r>
      <w:r w:rsidR="00815FC7" w:rsidRPr="00815FC7">
        <w:rPr>
          <w:rFonts w:hint="eastAsia"/>
          <w:lang w:val="en-US" w:eastAsia="zh-CN"/>
        </w:rPr>
        <w:t>西非国家经济共同体（西非经共体）是贸易、海关法规、能效标准和标志方面的一个关键合作伙伴。几内亚的成员资格已被暂停。</w:t>
      </w:r>
    </w:p>
  </w:footnote>
  <w:footnote w:id="5">
    <w:p w14:paraId="3C84670A" w14:textId="3E116E0F" w:rsidR="00E02BBC" w:rsidRPr="0027015E" w:rsidRDefault="00E02BBC" w:rsidP="001D2CDF">
      <w:pPr>
        <w:pStyle w:val="FootnoteText"/>
        <w:rPr>
          <w:lang w:eastAsia="zh-CN"/>
        </w:rPr>
      </w:pPr>
      <w:r>
        <w:rPr>
          <w:rStyle w:val="FootnoteReference"/>
        </w:rPr>
        <w:footnoteRef/>
      </w:r>
      <w:r>
        <w:rPr>
          <w:lang w:eastAsia="zh-CN"/>
        </w:rPr>
        <w:t xml:space="preserve"> </w:t>
      </w:r>
      <w:r w:rsidR="00815FC7" w:rsidRPr="00815FC7">
        <w:rPr>
          <w:rFonts w:hint="eastAsia"/>
          <w:lang w:val="en-US" w:eastAsia="zh-CN"/>
        </w:rPr>
        <w:t>参与几内亚海关通关的公共和私人行政管理部门的在线协作平台。</w:t>
      </w:r>
    </w:p>
  </w:footnote>
  <w:footnote w:id="6">
    <w:p w14:paraId="477DFE39" w14:textId="63742F78" w:rsidR="004D287F" w:rsidRPr="003E4497" w:rsidRDefault="004D287F" w:rsidP="00815FC7">
      <w:pPr>
        <w:pStyle w:val="FootnoteText"/>
        <w:spacing w:after="60"/>
        <w:rPr>
          <w:lang w:val="en-US" w:eastAsia="zh-CN"/>
        </w:rPr>
      </w:pPr>
      <w:r>
        <w:rPr>
          <w:rStyle w:val="FootnoteReference"/>
        </w:rPr>
        <w:footnoteRef/>
      </w:r>
      <w:r>
        <w:rPr>
          <w:lang w:eastAsia="zh-CN"/>
        </w:rPr>
        <w:t xml:space="preserve"> </w:t>
      </w:r>
      <w:r w:rsidR="00815FC7" w:rsidRPr="00815FC7">
        <w:rPr>
          <w:rFonts w:hint="eastAsia"/>
          <w:lang w:val="en-US" w:eastAsia="zh-CN"/>
        </w:rPr>
        <w:t>除其他外，包括回收装置、成套冲洗工具、钎焊套件、真空泵、电子秤、泄漏检测器、通风机和气缸。</w:t>
      </w:r>
    </w:p>
  </w:footnote>
  <w:footnote w:id="7">
    <w:p w14:paraId="1560E1FD" w14:textId="176E2320" w:rsidR="0070038F" w:rsidRDefault="0070038F" w:rsidP="00815FC7">
      <w:pPr>
        <w:pStyle w:val="FootnoteText"/>
        <w:spacing w:after="60"/>
        <w:rPr>
          <w:lang w:eastAsia="zh-CN"/>
        </w:rPr>
      </w:pPr>
      <w:r w:rsidRPr="00C6798D">
        <w:rPr>
          <w:rStyle w:val="FootnoteReference"/>
        </w:rPr>
        <w:footnoteRef/>
      </w:r>
      <w:r w:rsidRPr="005B451F">
        <w:rPr>
          <w:lang w:eastAsia="zh-CN"/>
        </w:rPr>
        <w:t xml:space="preserve"> </w:t>
      </w:r>
      <w:r w:rsidR="00815FC7" w:rsidRPr="00815FC7">
        <w:rPr>
          <w:rFonts w:hint="eastAsia"/>
          <w:lang w:val="en-US" w:eastAsia="zh-CN"/>
        </w:rPr>
        <w:t>根据</w:t>
      </w:r>
      <w:r w:rsidR="00815FC7" w:rsidRPr="00815FC7">
        <w:rPr>
          <w:rFonts w:hint="eastAsia"/>
          <w:lang w:val="en-US" w:eastAsia="zh-CN"/>
        </w:rPr>
        <w:t xml:space="preserve">2025 </w:t>
      </w:r>
      <w:r w:rsidR="00815FC7" w:rsidRPr="00815FC7">
        <w:rPr>
          <w:rFonts w:hint="eastAsia"/>
          <w:lang w:val="en-US" w:eastAsia="zh-CN"/>
        </w:rPr>
        <w:t>年</w:t>
      </w:r>
      <w:r w:rsidR="00815FC7" w:rsidRPr="00815FC7">
        <w:rPr>
          <w:rFonts w:hint="eastAsia"/>
          <w:lang w:val="en-US" w:eastAsia="zh-CN"/>
        </w:rPr>
        <w:t xml:space="preserve"> 4 </w:t>
      </w:r>
      <w:r w:rsidR="00815FC7" w:rsidRPr="00815FC7">
        <w:rPr>
          <w:rFonts w:hint="eastAsia"/>
          <w:lang w:val="en-US" w:eastAsia="zh-CN"/>
        </w:rPr>
        <w:t>月</w:t>
      </w:r>
      <w:r w:rsidR="00815FC7" w:rsidRPr="00815FC7">
        <w:rPr>
          <w:rFonts w:hint="eastAsia"/>
          <w:lang w:val="en-US" w:eastAsia="zh-CN"/>
        </w:rPr>
        <w:t xml:space="preserve"> 16 </w:t>
      </w:r>
      <w:r w:rsidR="00815FC7" w:rsidRPr="00815FC7">
        <w:rPr>
          <w:rFonts w:hint="eastAsia"/>
          <w:lang w:val="en-US" w:eastAsia="zh-CN"/>
        </w:rPr>
        <w:t>日几内亚环境和可持续发展部给秘书处的信。</w:t>
      </w:r>
    </w:p>
  </w:footnote>
  <w:footnote w:id="8">
    <w:p w14:paraId="5BA22B2B" w14:textId="6E518FA5" w:rsidR="00F778B2" w:rsidRPr="00DB4750" w:rsidRDefault="00F778B2" w:rsidP="001D2CDF">
      <w:pPr>
        <w:pStyle w:val="FootnoteText"/>
        <w:rPr>
          <w:lang w:eastAsia="zh-CN"/>
        </w:rPr>
      </w:pPr>
      <w:r w:rsidRPr="00DB4750">
        <w:rPr>
          <w:rStyle w:val="FootnoteReference"/>
        </w:rPr>
        <w:footnoteRef/>
      </w:r>
      <w:r w:rsidRPr="00DB4750">
        <w:rPr>
          <w:lang w:eastAsia="zh-CN"/>
        </w:rPr>
        <w:t xml:space="preserve"> </w:t>
      </w:r>
      <w:r w:rsidR="00852294" w:rsidRPr="00852294">
        <w:rPr>
          <w:rFonts w:hint="eastAsia"/>
          <w:lang w:val="en-US" w:eastAsia="zh-CN"/>
        </w:rPr>
        <w:t>这些标准规定了关于制冷系统的安全操作、保养和维修以及制冷剂和油料的回收、再利用和处置的要求，目的是减少因操作不当或污染导致系统故障和排放，从而造成伤害、财产损失和环境损害的风险。</w:t>
      </w:r>
    </w:p>
  </w:footnote>
  <w:footnote w:id="9">
    <w:p w14:paraId="40CA5A59" w14:textId="32694DBF" w:rsidR="00D505F2" w:rsidRDefault="00D505F2" w:rsidP="001D2CDF">
      <w:pPr>
        <w:pStyle w:val="FootnoteText"/>
        <w:rPr>
          <w:lang w:eastAsia="zh-CN"/>
        </w:rPr>
      </w:pPr>
      <w:r>
        <w:rPr>
          <w:rStyle w:val="FootnoteReference"/>
        </w:rPr>
        <w:footnoteRef/>
      </w:r>
      <w:r>
        <w:rPr>
          <w:lang w:eastAsia="zh-CN"/>
        </w:rPr>
        <w:t xml:space="preserve"> </w:t>
      </w:r>
      <w:r w:rsidR="00852294" w:rsidRPr="00852294">
        <w:rPr>
          <w:rFonts w:hint="eastAsia"/>
          <w:lang w:val="en-US" w:eastAsia="zh-CN"/>
        </w:rPr>
        <w:t>根据</w:t>
      </w:r>
      <w:r w:rsidR="00852294" w:rsidRPr="00852294">
        <w:rPr>
          <w:rFonts w:hint="eastAsia"/>
          <w:lang w:val="en-US" w:eastAsia="zh-CN"/>
        </w:rPr>
        <w:t xml:space="preserve"> UNEP/OzL.Pro/ExCom/92/46 </w:t>
      </w:r>
      <w:r w:rsidR="00852294" w:rsidRPr="00852294">
        <w:rPr>
          <w:rFonts w:hint="eastAsia"/>
          <w:lang w:val="en-US" w:eastAsia="zh-CN"/>
        </w:rPr>
        <w:t>号文件附件一中提出的方法计算。</w:t>
      </w:r>
    </w:p>
  </w:footnote>
  <w:footnote w:id="10">
    <w:p w14:paraId="07D27728" w14:textId="5924CA3D" w:rsidR="00F460D2" w:rsidRPr="00F460D2" w:rsidRDefault="00F460D2" w:rsidP="00815FC7">
      <w:pPr>
        <w:pStyle w:val="FootnoteText"/>
        <w:spacing w:after="60"/>
        <w:rPr>
          <w:lang w:eastAsia="zh-CN"/>
        </w:rPr>
      </w:pPr>
      <w:r>
        <w:rPr>
          <w:rStyle w:val="FootnoteReference"/>
        </w:rPr>
        <w:footnoteRef/>
      </w:r>
      <w:r>
        <w:rPr>
          <w:lang w:eastAsia="zh-CN"/>
        </w:rPr>
        <w:t xml:space="preserve"> </w:t>
      </w:r>
      <w:r w:rsidR="00852294" w:rsidRPr="00852294">
        <w:rPr>
          <w:rFonts w:hint="eastAsia"/>
          <w:lang w:val="en-US" w:eastAsia="zh-CN"/>
        </w:rPr>
        <w:t>如果对基准年度的</w:t>
      </w:r>
      <w:r w:rsidR="00852294" w:rsidRPr="00852294">
        <w:rPr>
          <w:rFonts w:hint="eastAsia"/>
          <w:lang w:val="en-US" w:eastAsia="zh-CN"/>
        </w:rPr>
        <w:t xml:space="preserve"> HFC </w:t>
      </w:r>
      <w:r w:rsidR="00852294" w:rsidRPr="00852294">
        <w:rPr>
          <w:rFonts w:hint="eastAsia"/>
          <w:lang w:val="en-US" w:eastAsia="zh-CN"/>
        </w:rPr>
        <w:t>消费量进行修订，这一削减数将相当于</w:t>
      </w:r>
      <w:r w:rsidR="00852294" w:rsidRPr="00852294">
        <w:rPr>
          <w:rFonts w:hint="eastAsia"/>
          <w:lang w:val="en-US" w:eastAsia="zh-CN"/>
        </w:rPr>
        <w:t xml:space="preserve"> </w:t>
      </w:r>
      <w:r w:rsidR="00852294" w:rsidRPr="00852294">
        <w:rPr>
          <w:rFonts w:hint="eastAsia"/>
          <w:lang w:val="en-US" w:eastAsia="zh-CN"/>
        </w:rPr>
        <w:t>氢氟碳化物基准数的</w:t>
      </w:r>
      <w:r w:rsidR="00852294" w:rsidRPr="00852294">
        <w:rPr>
          <w:rFonts w:hint="eastAsia"/>
          <w:lang w:val="en-US" w:eastAsia="zh-CN"/>
        </w:rPr>
        <w:t xml:space="preserve"> 14.8%</w:t>
      </w:r>
      <w:r w:rsidR="00852294" w:rsidRPr="00852294">
        <w:rPr>
          <w:rFonts w:hint="eastAsia"/>
          <w:lang w:val="en-US" w:eastAsia="zh-CN"/>
        </w:rPr>
        <w:t>，</w:t>
      </w:r>
      <w:r w:rsidR="00852294">
        <w:rPr>
          <w:rFonts w:hint="eastAsia"/>
          <w:lang w:val="en-US" w:eastAsia="zh-CN"/>
        </w:rPr>
        <w:t>而</w:t>
      </w:r>
      <w:r w:rsidR="00852294" w:rsidRPr="00852294">
        <w:rPr>
          <w:rFonts w:hint="eastAsia"/>
          <w:lang w:val="en-US" w:eastAsia="zh-CN"/>
        </w:rPr>
        <w:t>如果对氢氟碳化物消费量和氟氯烃基准数都进行修订，则这一削减数将相当于</w:t>
      </w:r>
      <w:r w:rsidR="00852294" w:rsidRPr="00852294">
        <w:rPr>
          <w:rFonts w:hint="eastAsia"/>
          <w:lang w:val="en-US" w:eastAsia="zh-CN"/>
        </w:rPr>
        <w:t xml:space="preserve"> </w:t>
      </w:r>
      <w:r w:rsidR="00852294" w:rsidRPr="00852294">
        <w:rPr>
          <w:rFonts w:hint="eastAsia"/>
          <w:lang w:val="en-US" w:eastAsia="zh-CN"/>
        </w:rPr>
        <w:t>氢氟碳化物基准数的</w:t>
      </w:r>
      <w:r w:rsidR="00852294" w:rsidRPr="00852294">
        <w:rPr>
          <w:rFonts w:hint="eastAsia"/>
          <w:lang w:val="en-US" w:eastAsia="zh-CN"/>
        </w:rPr>
        <w:t xml:space="preserve"> 17.5%</w:t>
      </w:r>
      <w:r w:rsidR="00852294" w:rsidRPr="00852294">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9C6" w14:textId="0A66CA6A" w:rsidR="00A15FEA" w:rsidRPr="004C28FA" w:rsidRDefault="009A6090" w:rsidP="00A15FEA">
    <w:pPr>
      <w:rPr>
        <w:sz w:val="24"/>
        <w:szCs w:val="24"/>
      </w:rPr>
    </w:pPr>
    <w:r w:rsidRPr="004C28FA">
      <w:rPr>
        <w:sz w:val="24"/>
        <w:szCs w:val="24"/>
      </w:rPr>
      <w:fldChar w:fldCharType="begin"/>
    </w:r>
    <w:r w:rsidRPr="004C28FA">
      <w:rPr>
        <w:sz w:val="24"/>
        <w:szCs w:val="24"/>
      </w:rPr>
      <w:instrText>DOCPROPERTY "Document number"  \* MERGEFORMAT</w:instrText>
    </w:r>
    <w:r w:rsidRPr="004C28FA">
      <w:rPr>
        <w:sz w:val="24"/>
        <w:szCs w:val="24"/>
      </w:rPr>
      <w:fldChar w:fldCharType="separate"/>
    </w:r>
    <w:r w:rsidRPr="004C28FA">
      <w:rPr>
        <w:sz w:val="24"/>
        <w:szCs w:val="24"/>
      </w:rPr>
      <w:t>UNEP/OzL.Pro/ExCom/96/39</w:t>
    </w:r>
    <w:r w:rsidRPr="004C28FA">
      <w:rPr>
        <w:sz w:val="24"/>
        <w:szCs w:val="24"/>
      </w:rPr>
      <w:fldChar w:fldCharType="end"/>
    </w:r>
  </w:p>
  <w:p w14:paraId="3D49F8F0" w14:textId="77777777" w:rsidR="0070038F" w:rsidRDefault="0070038F"/>
  <w:p w14:paraId="59DFD804"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C930" w14:textId="2A1AF133" w:rsidR="00A15FEA" w:rsidRPr="004C28FA" w:rsidRDefault="00EB5EEC" w:rsidP="00A15FEA">
    <w:pPr>
      <w:jc w:val="right"/>
      <w:rPr>
        <w:sz w:val="24"/>
        <w:szCs w:val="24"/>
      </w:rPr>
    </w:pPr>
    <w:r w:rsidRPr="004C28FA">
      <w:rPr>
        <w:sz w:val="24"/>
        <w:szCs w:val="24"/>
      </w:rPr>
      <w:fldChar w:fldCharType="begin"/>
    </w:r>
    <w:r w:rsidRPr="004C28FA">
      <w:rPr>
        <w:sz w:val="24"/>
        <w:szCs w:val="24"/>
      </w:rPr>
      <w:instrText>DOCPROPERTY "Document number"  \* MERGEFORMAT</w:instrText>
    </w:r>
    <w:r w:rsidRPr="004C28FA">
      <w:rPr>
        <w:sz w:val="24"/>
        <w:szCs w:val="24"/>
      </w:rPr>
      <w:fldChar w:fldCharType="separate"/>
    </w:r>
    <w:r w:rsidRPr="004C28FA">
      <w:rPr>
        <w:sz w:val="24"/>
        <w:szCs w:val="24"/>
      </w:rPr>
      <w:t>UNEP/OzL.Pro/ExCom/96/39</w:t>
    </w:r>
    <w:r w:rsidRPr="004C28FA">
      <w:rPr>
        <w:sz w:val="24"/>
        <w:szCs w:val="24"/>
      </w:rPr>
      <w:fldChar w:fldCharType="end"/>
    </w:r>
  </w:p>
  <w:p w14:paraId="7DB422DB" w14:textId="77777777" w:rsidR="0070038F" w:rsidRPr="0033525D" w:rsidRDefault="0070038F" w:rsidP="009774CB">
    <w:pPr>
      <w:jc w:val="right"/>
    </w:pPr>
  </w:p>
  <w:p w14:paraId="02AA2579"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B840" w14:textId="274C128F" w:rsidR="00055D49" w:rsidRPr="004C28FA" w:rsidRDefault="00A061F0" w:rsidP="00A15FEA">
    <w:pPr>
      <w:rPr>
        <w:sz w:val="24"/>
        <w:szCs w:val="24"/>
      </w:rPr>
    </w:pPr>
    <w:r w:rsidRPr="004C28FA">
      <w:rPr>
        <w:sz w:val="24"/>
        <w:szCs w:val="24"/>
      </w:rPr>
      <w:fldChar w:fldCharType="begin"/>
    </w:r>
    <w:r w:rsidRPr="004C28FA">
      <w:rPr>
        <w:sz w:val="24"/>
        <w:szCs w:val="24"/>
      </w:rPr>
      <w:instrText>DOCPROPERTY "Document number"  \* MERGEFORMAT</w:instrText>
    </w:r>
    <w:r w:rsidRPr="004C28FA">
      <w:rPr>
        <w:sz w:val="24"/>
        <w:szCs w:val="24"/>
      </w:rPr>
      <w:fldChar w:fldCharType="separate"/>
    </w:r>
    <w:r w:rsidRPr="004C28FA">
      <w:rPr>
        <w:sz w:val="24"/>
        <w:szCs w:val="24"/>
      </w:rPr>
      <w:t>UNEP/OzL.Pro/ExCom/96/39</w:t>
    </w:r>
    <w:r w:rsidRPr="004C28FA">
      <w:rPr>
        <w:sz w:val="24"/>
        <w:szCs w:val="24"/>
      </w:rPr>
      <w:fldChar w:fldCharType="end"/>
    </w:r>
  </w:p>
  <w:p w14:paraId="27932E0B" w14:textId="19B728AC" w:rsidR="00055D49" w:rsidRPr="004C28FA" w:rsidRDefault="004C28FA">
    <w:pPr>
      <w:rPr>
        <w:sz w:val="24"/>
        <w:szCs w:val="24"/>
        <w:lang w:eastAsia="zh-CN"/>
      </w:rPr>
    </w:pPr>
    <w:r w:rsidRPr="004C28FA">
      <w:rPr>
        <w:rFonts w:hint="eastAsia"/>
        <w:sz w:val="24"/>
        <w:szCs w:val="24"/>
        <w:lang w:eastAsia="zh-CN"/>
      </w:rPr>
      <w:t>附件一</w:t>
    </w:r>
  </w:p>
  <w:p w14:paraId="545A17B7" w14:textId="77777777" w:rsidR="00055D49" w:rsidRPr="0033525D" w:rsidRDefault="00055D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87D9" w14:textId="6E2910BF" w:rsidR="00B95AB1" w:rsidRPr="004C28FA" w:rsidRDefault="00A061F0" w:rsidP="00A15FEA">
    <w:pPr>
      <w:jc w:val="right"/>
      <w:rPr>
        <w:sz w:val="24"/>
        <w:szCs w:val="24"/>
      </w:rPr>
    </w:pPr>
    <w:r w:rsidRPr="004C28FA">
      <w:rPr>
        <w:sz w:val="24"/>
        <w:szCs w:val="24"/>
      </w:rPr>
      <w:fldChar w:fldCharType="begin"/>
    </w:r>
    <w:r w:rsidRPr="004C28FA">
      <w:rPr>
        <w:sz w:val="24"/>
        <w:szCs w:val="24"/>
      </w:rPr>
      <w:instrText>DOCPROPERTY "Document number"  \* MERGEFORMAT</w:instrText>
    </w:r>
    <w:r w:rsidRPr="004C28FA">
      <w:rPr>
        <w:sz w:val="24"/>
        <w:szCs w:val="24"/>
      </w:rPr>
      <w:fldChar w:fldCharType="separate"/>
    </w:r>
    <w:r w:rsidRPr="004C28FA">
      <w:rPr>
        <w:sz w:val="24"/>
        <w:szCs w:val="24"/>
      </w:rPr>
      <w:t>UNEP/OzL.Pro/ExCom/96/39</w:t>
    </w:r>
    <w:r w:rsidRPr="004C28FA">
      <w:rPr>
        <w:sz w:val="24"/>
        <w:szCs w:val="24"/>
      </w:rPr>
      <w:fldChar w:fldCharType="end"/>
    </w:r>
  </w:p>
  <w:p w14:paraId="2F8B8745" w14:textId="76DD0626" w:rsidR="00B95AB1" w:rsidRPr="004C28FA" w:rsidRDefault="001D2CDF" w:rsidP="009774CB">
    <w:pPr>
      <w:jc w:val="right"/>
      <w:rPr>
        <w:sz w:val="24"/>
        <w:szCs w:val="24"/>
        <w:lang w:eastAsia="zh-CN"/>
      </w:rPr>
    </w:pPr>
    <w:r w:rsidRPr="004C28FA">
      <w:rPr>
        <w:rFonts w:hint="eastAsia"/>
        <w:sz w:val="24"/>
        <w:szCs w:val="24"/>
        <w:lang w:eastAsia="zh-CN"/>
      </w:rPr>
      <w:t>附件一</w:t>
    </w:r>
  </w:p>
  <w:p w14:paraId="16D12A13" w14:textId="77777777" w:rsidR="00B95AB1" w:rsidRPr="0033525D" w:rsidRDefault="00B95AB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572E" w14:textId="77777777" w:rsidR="00E248D8" w:rsidRPr="009B0D30" w:rsidRDefault="00766F20" w:rsidP="00DF18F4">
    <w:pPr>
      <w:jc w:val="right"/>
    </w:pPr>
    <w:fldSimple w:instr="DOCPROPERTY &quot;Document number&quot;  \* MERGEFORMAT">
      <w:r>
        <w:t>UNEP/OzL.Pro/ExCom/96/1</w:t>
      </w:r>
    </w:fldSimple>
  </w:p>
  <w:p w14:paraId="163A5D13" w14:textId="77777777" w:rsidR="00E248D8" w:rsidRDefault="00E248D8" w:rsidP="009774CB">
    <w:pPr>
      <w:pStyle w:val="Header"/>
      <w:jc w:val="right"/>
    </w:pPr>
    <w:r>
      <w:t>Annex I</w:t>
    </w:r>
  </w:p>
  <w:p w14:paraId="581161D1"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6D2F" w14:textId="36E343C7" w:rsidR="00DC6A10" w:rsidRPr="0033525D" w:rsidRDefault="007769E0" w:rsidP="00F31830">
    <w:pPr>
      <w:jc w:val="left"/>
    </w:pPr>
    <w:fldSimple w:instr="DOCPROPERTY &quot;Document number&quot;  \* MERGEFORMAT">
      <w:r>
        <w:t>UNEP/OzL.Pro/ExCom/96/39</w:t>
      </w:r>
    </w:fldSimple>
  </w:p>
  <w:p w14:paraId="4526809C" w14:textId="3CA48D05" w:rsidR="00DC6A10" w:rsidRPr="0033525D" w:rsidRDefault="00C72170" w:rsidP="00F31830">
    <w:pPr>
      <w:jc w:val="left"/>
    </w:pPr>
    <w:r w:rsidRPr="007D124F">
      <w:t xml:space="preserve">Annex </w:t>
    </w:r>
    <w:r w:rsidRPr="00CC3A0D">
      <w:t>I</w:t>
    </w:r>
    <w:r w:rsidRPr="00B95AB1">
      <w:t>I</w:t>
    </w:r>
  </w:p>
  <w:p w14:paraId="7120C705"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C88B" w14:textId="4D10FAAA" w:rsidR="00DC6A10" w:rsidRPr="0033525D" w:rsidRDefault="008B66B8" w:rsidP="00F31830">
    <w:pPr>
      <w:jc w:val="right"/>
    </w:pPr>
    <w:fldSimple w:instr="DOCPROPERTY &quot;Document number&quot;  \* MERGEFORMAT">
      <w:r>
        <w:t>UNEP/OzL.Pro/ExCom/96/39</w:t>
      </w:r>
    </w:fldSimple>
  </w:p>
  <w:p w14:paraId="224B69E5" w14:textId="0D7EF532" w:rsidR="00DC6A10" w:rsidRPr="0033525D" w:rsidRDefault="00C72170" w:rsidP="00F31830">
    <w:pPr>
      <w:jc w:val="right"/>
    </w:pPr>
    <w:r w:rsidRPr="007D124F">
      <w:t>Annex</w:t>
    </w:r>
    <w:r w:rsidRPr="00CC3A0D">
      <w:t xml:space="preserve"> I</w:t>
    </w:r>
    <w:r w:rsidRPr="00B95AB1">
      <w:t>I</w:t>
    </w:r>
  </w:p>
  <w:p w14:paraId="422A3129"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1964" w14:textId="77777777" w:rsidR="00C72170" w:rsidRDefault="00766F20" w:rsidP="00C72170">
    <w:pPr>
      <w:jc w:val="right"/>
    </w:pPr>
    <w:fldSimple w:instr="DOCPROPERTY &quot;Document number&quot;  \* MERGEFORMAT">
      <w:r>
        <w:t>UNEP/OzL.Pro/ExCom/96/1</w:t>
      </w:r>
    </w:fldSimple>
  </w:p>
  <w:p w14:paraId="54E0E9BE" w14:textId="77777777" w:rsidR="00C72170" w:rsidRPr="009B0D30" w:rsidRDefault="00C72170" w:rsidP="00C72170">
    <w:pPr>
      <w:jc w:val="right"/>
    </w:pPr>
    <w:r w:rsidRPr="00C72170">
      <w:t xml:space="preserve">Annex </w:t>
    </w:r>
    <w:r w:rsidRPr="00C72170">
      <w:rPr>
        <w:highlight w:val="cyan"/>
      </w:rPr>
      <w:t>III</w:t>
    </w:r>
  </w:p>
  <w:p w14:paraId="537404C0"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316A128"/>
    <w:lvl w:ilvl="0">
      <w:start w:val="1"/>
      <w:numFmt w:val="decimal"/>
      <w:pStyle w:val="Heading1"/>
      <w:lvlText w:val="%1."/>
      <w:lvlJc w:val="left"/>
      <w:pPr>
        <w:tabs>
          <w:tab w:val="num" w:pos="0"/>
        </w:tabs>
        <w:ind w:left="0" w:firstLine="0"/>
      </w:pPr>
      <w:rPr>
        <w:b w:val="0"/>
        <w:bCs/>
        <w:sz w:val="24"/>
        <w:szCs w:val="24"/>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BC4A60"/>
    <w:multiLevelType w:val="multilevel"/>
    <w:tmpl w:val="077EC4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5C6883"/>
    <w:multiLevelType w:val="multilevel"/>
    <w:tmpl w:val="862E3D5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CA4002C"/>
    <w:multiLevelType w:val="multilevel"/>
    <w:tmpl w:val="B01EE7C0"/>
    <w:lvl w:ilvl="0">
      <w:start w:val="1"/>
      <w:numFmt w:val="decimal"/>
      <w:lvlText w:val="%1."/>
      <w:lvlJc w:val="left"/>
      <w:pPr>
        <w:tabs>
          <w:tab w:val="num" w:pos="0"/>
        </w:tabs>
        <w:ind w:left="0" w:firstLine="0"/>
      </w:pPr>
      <w:rPr>
        <w:b w:val="0"/>
        <w:bCs/>
        <w:sz w:val="24"/>
        <w:szCs w:val="24"/>
      </w:rPr>
    </w:lvl>
    <w:lvl w:ilvl="1">
      <w:start w:val="1"/>
      <w:numFmt w:val="lowerLetter"/>
      <w:lvlText w:val="(%2)"/>
      <w:lvlJc w:val="left"/>
      <w:pPr>
        <w:tabs>
          <w:tab w:val="num" w:pos="0"/>
        </w:tabs>
        <w:ind w:left="1440" w:hanging="720"/>
      </w:pPr>
      <w:rPr>
        <w:b w:val="0"/>
        <w:bCs w:val="0"/>
      </w:rPr>
    </w:lvl>
    <w:lvl w:ilvl="2">
      <w:start w:val="1"/>
      <w:numFmt w:val="chineseCountingThousand"/>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2619B6"/>
    <w:multiLevelType w:val="hybridMultilevel"/>
    <w:tmpl w:val="E8E421EA"/>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EC7175"/>
    <w:multiLevelType w:val="multilevel"/>
    <w:tmpl w:val="D1CE669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281F630C"/>
    <w:multiLevelType w:val="multilevel"/>
    <w:tmpl w:val="FE4410C0"/>
    <w:lvl w:ilvl="0">
      <w:start w:val="1"/>
      <w:numFmt w:val="lowerLetter"/>
      <w:lvlText w:val="(%1)"/>
      <w:lvlJc w:val="left"/>
      <w:pPr>
        <w:tabs>
          <w:tab w:val="num" w:pos="0"/>
        </w:tabs>
        <w:ind w:left="0" w:firstLine="0"/>
      </w:pPr>
      <w:rPr>
        <w:b w:val="0"/>
        <w:bCs/>
        <w:sz w:val="24"/>
        <w:szCs w:val="24"/>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6A6569"/>
    <w:multiLevelType w:val="multilevel"/>
    <w:tmpl w:val="545225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3C268A"/>
    <w:multiLevelType w:val="multilevel"/>
    <w:tmpl w:val="89CE20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F817200"/>
    <w:multiLevelType w:val="multilevel"/>
    <w:tmpl w:val="762E55B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8C0DE9"/>
    <w:multiLevelType w:val="multilevel"/>
    <w:tmpl w:val="B01EE7C0"/>
    <w:lvl w:ilvl="0">
      <w:start w:val="1"/>
      <w:numFmt w:val="decimal"/>
      <w:lvlText w:val="%1."/>
      <w:lvlJc w:val="left"/>
      <w:pPr>
        <w:tabs>
          <w:tab w:val="num" w:pos="0"/>
        </w:tabs>
        <w:ind w:left="0" w:firstLine="0"/>
      </w:pPr>
      <w:rPr>
        <w:b w:val="0"/>
        <w:bCs/>
        <w:sz w:val="24"/>
        <w:szCs w:val="24"/>
      </w:rPr>
    </w:lvl>
    <w:lvl w:ilvl="1">
      <w:start w:val="1"/>
      <w:numFmt w:val="lowerLetter"/>
      <w:lvlText w:val="(%2)"/>
      <w:lvlJc w:val="left"/>
      <w:pPr>
        <w:tabs>
          <w:tab w:val="num" w:pos="0"/>
        </w:tabs>
        <w:ind w:left="1440" w:hanging="720"/>
      </w:pPr>
      <w:rPr>
        <w:b w:val="0"/>
        <w:bCs w:val="0"/>
      </w:rPr>
    </w:lvl>
    <w:lvl w:ilvl="2">
      <w:start w:val="1"/>
      <w:numFmt w:val="chineseCountingThousand"/>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0338429">
    <w:abstractNumId w:val="0"/>
  </w:num>
  <w:num w:numId="2" w16cid:durableId="1494906196">
    <w:abstractNumId w:val="0"/>
  </w:num>
  <w:num w:numId="3" w16cid:durableId="1945652299">
    <w:abstractNumId w:val="0"/>
  </w:num>
  <w:num w:numId="4" w16cid:durableId="772944670">
    <w:abstractNumId w:val="0"/>
  </w:num>
  <w:num w:numId="5" w16cid:durableId="489909710">
    <w:abstractNumId w:val="12"/>
  </w:num>
  <w:num w:numId="6" w16cid:durableId="1910117727">
    <w:abstractNumId w:val="21"/>
  </w:num>
  <w:num w:numId="7" w16cid:durableId="130634978">
    <w:abstractNumId w:val="22"/>
  </w:num>
  <w:num w:numId="8" w16cid:durableId="1530415440">
    <w:abstractNumId w:val="27"/>
  </w:num>
  <w:num w:numId="9" w16cid:durableId="1585067376">
    <w:abstractNumId w:val="15"/>
  </w:num>
  <w:num w:numId="10" w16cid:durableId="397291892">
    <w:abstractNumId w:val="24"/>
  </w:num>
  <w:num w:numId="11" w16cid:durableId="1625886713">
    <w:abstractNumId w:val="2"/>
  </w:num>
  <w:num w:numId="12" w16cid:durableId="1979802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4568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9634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4749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475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9361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0321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7260287">
    <w:abstractNumId w:val="5"/>
  </w:num>
  <w:num w:numId="20" w16cid:durableId="20560753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6709807">
    <w:abstractNumId w:val="7"/>
  </w:num>
  <w:num w:numId="22" w16cid:durableId="268129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2043750">
    <w:abstractNumId w:val="19"/>
  </w:num>
  <w:num w:numId="24" w16cid:durableId="2124224106">
    <w:abstractNumId w:val="8"/>
  </w:num>
  <w:num w:numId="25" w16cid:durableId="1932615318">
    <w:abstractNumId w:val="1"/>
  </w:num>
  <w:num w:numId="26" w16cid:durableId="1296255383">
    <w:abstractNumId w:val="16"/>
  </w:num>
  <w:num w:numId="27" w16cid:durableId="1102607380">
    <w:abstractNumId w:val="13"/>
  </w:num>
  <w:num w:numId="28" w16cid:durableId="1906335425">
    <w:abstractNumId w:val="3"/>
    <w:lvlOverride w:ilvl="0">
      <w:startOverride w:val="1"/>
    </w:lvlOverride>
  </w:num>
  <w:num w:numId="29" w16cid:durableId="1056322986">
    <w:abstractNumId w:val="3"/>
  </w:num>
  <w:num w:numId="30" w16cid:durableId="698702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8764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8041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685649">
    <w:abstractNumId w:val="6"/>
  </w:num>
  <w:num w:numId="34" w16cid:durableId="1680430413">
    <w:abstractNumId w:val="20"/>
  </w:num>
  <w:num w:numId="35" w16cid:durableId="1071806650">
    <w:abstractNumId w:val="0"/>
  </w:num>
  <w:num w:numId="36" w16cid:durableId="1667394195">
    <w:abstractNumId w:val="26"/>
  </w:num>
  <w:num w:numId="37" w16cid:durableId="191771121">
    <w:abstractNumId w:val="11"/>
  </w:num>
  <w:num w:numId="38" w16cid:durableId="70273019">
    <w:abstractNumId w:val="14"/>
  </w:num>
  <w:num w:numId="39" w16cid:durableId="1016426219">
    <w:abstractNumId w:val="23"/>
  </w:num>
  <w:num w:numId="40" w16cid:durableId="649751028">
    <w:abstractNumId w:val="9"/>
  </w:num>
  <w:num w:numId="41" w16cid:durableId="1111703660">
    <w:abstractNumId w:val="17"/>
  </w:num>
  <w:num w:numId="42" w16cid:durableId="547107635">
    <w:abstractNumId w:val="18"/>
  </w:num>
  <w:num w:numId="43" w16cid:durableId="30225093">
    <w:abstractNumId w:val="10"/>
  </w:num>
  <w:num w:numId="44" w16cid:durableId="1389770173">
    <w:abstractNumId w:val="4"/>
  </w:num>
  <w:num w:numId="45" w16cid:durableId="1378239943">
    <w:abstractNumId w:val="0"/>
  </w:num>
  <w:num w:numId="46" w16cid:durableId="1219824936">
    <w:abstractNumId w:val="25"/>
  </w:num>
  <w:num w:numId="47" w16cid:durableId="2026981041">
    <w:abstractNumId w:val="0"/>
  </w:num>
  <w:num w:numId="48" w16cid:durableId="438305894">
    <w:abstractNumId w:val="0"/>
  </w:num>
  <w:num w:numId="49" w16cid:durableId="150077700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bordersDoNotSurroundHeader/>
  <w:bordersDoNotSurroundFooter/>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66F20"/>
    <w:rsid w:val="0000090E"/>
    <w:rsid w:val="00000AC2"/>
    <w:rsid w:val="00000FED"/>
    <w:rsid w:val="000011F2"/>
    <w:rsid w:val="000024E7"/>
    <w:rsid w:val="00002ED1"/>
    <w:rsid w:val="00002F26"/>
    <w:rsid w:val="00003F53"/>
    <w:rsid w:val="0000434E"/>
    <w:rsid w:val="000045A1"/>
    <w:rsid w:val="00004D56"/>
    <w:rsid w:val="00005351"/>
    <w:rsid w:val="0000612F"/>
    <w:rsid w:val="0000660D"/>
    <w:rsid w:val="00007B4D"/>
    <w:rsid w:val="00007F57"/>
    <w:rsid w:val="00010464"/>
    <w:rsid w:val="00010A70"/>
    <w:rsid w:val="00010DF1"/>
    <w:rsid w:val="0001257F"/>
    <w:rsid w:val="0001287D"/>
    <w:rsid w:val="00012C2E"/>
    <w:rsid w:val="00012DAD"/>
    <w:rsid w:val="0001339D"/>
    <w:rsid w:val="000136F7"/>
    <w:rsid w:val="00013F12"/>
    <w:rsid w:val="00014018"/>
    <w:rsid w:val="0001419A"/>
    <w:rsid w:val="000157FF"/>
    <w:rsid w:val="00015D33"/>
    <w:rsid w:val="00015E1A"/>
    <w:rsid w:val="0001610A"/>
    <w:rsid w:val="000168E6"/>
    <w:rsid w:val="000175EC"/>
    <w:rsid w:val="000211A9"/>
    <w:rsid w:val="00021238"/>
    <w:rsid w:val="00021717"/>
    <w:rsid w:val="00021D0D"/>
    <w:rsid w:val="00022071"/>
    <w:rsid w:val="00022805"/>
    <w:rsid w:val="00022D1C"/>
    <w:rsid w:val="00022DE1"/>
    <w:rsid w:val="000230B0"/>
    <w:rsid w:val="000239B5"/>
    <w:rsid w:val="000239E6"/>
    <w:rsid w:val="00026A56"/>
    <w:rsid w:val="00026F96"/>
    <w:rsid w:val="0003025B"/>
    <w:rsid w:val="00030F46"/>
    <w:rsid w:val="00031096"/>
    <w:rsid w:val="00031260"/>
    <w:rsid w:val="00031C62"/>
    <w:rsid w:val="000324FE"/>
    <w:rsid w:val="00033588"/>
    <w:rsid w:val="00033BB7"/>
    <w:rsid w:val="00034151"/>
    <w:rsid w:val="00034F7F"/>
    <w:rsid w:val="0003545A"/>
    <w:rsid w:val="0003681A"/>
    <w:rsid w:val="000372B7"/>
    <w:rsid w:val="00037DF2"/>
    <w:rsid w:val="0004007A"/>
    <w:rsid w:val="00040CB6"/>
    <w:rsid w:val="000435C4"/>
    <w:rsid w:val="00043E7A"/>
    <w:rsid w:val="000459F4"/>
    <w:rsid w:val="00045E1E"/>
    <w:rsid w:val="00045E60"/>
    <w:rsid w:val="000462DD"/>
    <w:rsid w:val="000473AA"/>
    <w:rsid w:val="00050F54"/>
    <w:rsid w:val="00050F6E"/>
    <w:rsid w:val="000522CA"/>
    <w:rsid w:val="0005253C"/>
    <w:rsid w:val="00053361"/>
    <w:rsid w:val="000555BD"/>
    <w:rsid w:val="0005582B"/>
    <w:rsid w:val="0005586D"/>
    <w:rsid w:val="00055D49"/>
    <w:rsid w:val="000562D9"/>
    <w:rsid w:val="000575B4"/>
    <w:rsid w:val="0005792D"/>
    <w:rsid w:val="0006033B"/>
    <w:rsid w:val="00061722"/>
    <w:rsid w:val="00061767"/>
    <w:rsid w:val="00061EC2"/>
    <w:rsid w:val="000623C9"/>
    <w:rsid w:val="000625C8"/>
    <w:rsid w:val="00063626"/>
    <w:rsid w:val="00063DB0"/>
    <w:rsid w:val="0006408F"/>
    <w:rsid w:val="0006494F"/>
    <w:rsid w:val="00064B0C"/>
    <w:rsid w:val="00065017"/>
    <w:rsid w:val="0006548B"/>
    <w:rsid w:val="0006565C"/>
    <w:rsid w:val="00066CE8"/>
    <w:rsid w:val="0006743C"/>
    <w:rsid w:val="000675B7"/>
    <w:rsid w:val="00070A19"/>
    <w:rsid w:val="00070ACC"/>
    <w:rsid w:val="00070E04"/>
    <w:rsid w:val="00071B91"/>
    <w:rsid w:val="000739A8"/>
    <w:rsid w:val="00073AEF"/>
    <w:rsid w:val="00074848"/>
    <w:rsid w:val="00074B71"/>
    <w:rsid w:val="00075995"/>
    <w:rsid w:val="00075D1F"/>
    <w:rsid w:val="00075D62"/>
    <w:rsid w:val="00077130"/>
    <w:rsid w:val="00077A18"/>
    <w:rsid w:val="00077D27"/>
    <w:rsid w:val="00080397"/>
    <w:rsid w:val="00080A61"/>
    <w:rsid w:val="00080B73"/>
    <w:rsid w:val="00080ED0"/>
    <w:rsid w:val="00081557"/>
    <w:rsid w:val="00081D71"/>
    <w:rsid w:val="00082867"/>
    <w:rsid w:val="000850DA"/>
    <w:rsid w:val="00085B8F"/>
    <w:rsid w:val="00090481"/>
    <w:rsid w:val="000909B3"/>
    <w:rsid w:val="00090E2D"/>
    <w:rsid w:val="000925F7"/>
    <w:rsid w:val="000938B1"/>
    <w:rsid w:val="000940B5"/>
    <w:rsid w:val="00094700"/>
    <w:rsid w:val="000949F8"/>
    <w:rsid w:val="00094F8C"/>
    <w:rsid w:val="00095701"/>
    <w:rsid w:val="000962AD"/>
    <w:rsid w:val="00096EA4"/>
    <w:rsid w:val="0009738F"/>
    <w:rsid w:val="0009741B"/>
    <w:rsid w:val="0009760E"/>
    <w:rsid w:val="0009766A"/>
    <w:rsid w:val="000976C5"/>
    <w:rsid w:val="00097845"/>
    <w:rsid w:val="00097BF4"/>
    <w:rsid w:val="000A03E9"/>
    <w:rsid w:val="000A08D2"/>
    <w:rsid w:val="000A0ADC"/>
    <w:rsid w:val="000A1002"/>
    <w:rsid w:val="000A1D85"/>
    <w:rsid w:val="000A1EF3"/>
    <w:rsid w:val="000A366B"/>
    <w:rsid w:val="000A3826"/>
    <w:rsid w:val="000A3B3A"/>
    <w:rsid w:val="000A3BA5"/>
    <w:rsid w:val="000A40E3"/>
    <w:rsid w:val="000A52E8"/>
    <w:rsid w:val="000A6280"/>
    <w:rsid w:val="000A65DB"/>
    <w:rsid w:val="000A6C26"/>
    <w:rsid w:val="000A6FCA"/>
    <w:rsid w:val="000A7CA5"/>
    <w:rsid w:val="000B1501"/>
    <w:rsid w:val="000B2241"/>
    <w:rsid w:val="000B366C"/>
    <w:rsid w:val="000B36C8"/>
    <w:rsid w:val="000B37DF"/>
    <w:rsid w:val="000B3813"/>
    <w:rsid w:val="000B45D1"/>
    <w:rsid w:val="000B4886"/>
    <w:rsid w:val="000B4BA6"/>
    <w:rsid w:val="000B53BD"/>
    <w:rsid w:val="000B5471"/>
    <w:rsid w:val="000B59E1"/>
    <w:rsid w:val="000B604F"/>
    <w:rsid w:val="000B6733"/>
    <w:rsid w:val="000B7775"/>
    <w:rsid w:val="000B7E80"/>
    <w:rsid w:val="000C32F1"/>
    <w:rsid w:val="000C3A60"/>
    <w:rsid w:val="000C45D8"/>
    <w:rsid w:val="000C56AC"/>
    <w:rsid w:val="000C7351"/>
    <w:rsid w:val="000C76B6"/>
    <w:rsid w:val="000C7C11"/>
    <w:rsid w:val="000D014F"/>
    <w:rsid w:val="000D0305"/>
    <w:rsid w:val="000D031B"/>
    <w:rsid w:val="000D0F57"/>
    <w:rsid w:val="000D1733"/>
    <w:rsid w:val="000D26F3"/>
    <w:rsid w:val="000D3560"/>
    <w:rsid w:val="000D3584"/>
    <w:rsid w:val="000D3CE3"/>
    <w:rsid w:val="000D4636"/>
    <w:rsid w:val="000D52A4"/>
    <w:rsid w:val="000D5B55"/>
    <w:rsid w:val="000D65AD"/>
    <w:rsid w:val="000E02ED"/>
    <w:rsid w:val="000E07BC"/>
    <w:rsid w:val="000E1C6C"/>
    <w:rsid w:val="000E2A8E"/>
    <w:rsid w:val="000E2E21"/>
    <w:rsid w:val="000E3173"/>
    <w:rsid w:val="000E379A"/>
    <w:rsid w:val="000E3914"/>
    <w:rsid w:val="000E42B4"/>
    <w:rsid w:val="000E4F01"/>
    <w:rsid w:val="000E59EA"/>
    <w:rsid w:val="000E6042"/>
    <w:rsid w:val="000E6265"/>
    <w:rsid w:val="000E657B"/>
    <w:rsid w:val="000E7099"/>
    <w:rsid w:val="000F1350"/>
    <w:rsid w:val="000F1CD4"/>
    <w:rsid w:val="000F1E33"/>
    <w:rsid w:val="000F2271"/>
    <w:rsid w:val="000F379B"/>
    <w:rsid w:val="000F3FD0"/>
    <w:rsid w:val="000F4103"/>
    <w:rsid w:val="000F5394"/>
    <w:rsid w:val="000F54B1"/>
    <w:rsid w:val="000F6F81"/>
    <w:rsid w:val="000F70A7"/>
    <w:rsid w:val="000F74DD"/>
    <w:rsid w:val="000F7970"/>
    <w:rsid w:val="0010082F"/>
    <w:rsid w:val="00101374"/>
    <w:rsid w:val="001013CD"/>
    <w:rsid w:val="00101A9F"/>
    <w:rsid w:val="0010271A"/>
    <w:rsid w:val="001038E2"/>
    <w:rsid w:val="001064A2"/>
    <w:rsid w:val="00106F08"/>
    <w:rsid w:val="0010700A"/>
    <w:rsid w:val="00107FCA"/>
    <w:rsid w:val="00110B24"/>
    <w:rsid w:val="00111D05"/>
    <w:rsid w:val="00111FC3"/>
    <w:rsid w:val="0011232A"/>
    <w:rsid w:val="0011295B"/>
    <w:rsid w:val="00112EF9"/>
    <w:rsid w:val="00113CCA"/>
    <w:rsid w:val="00114D4D"/>
    <w:rsid w:val="00114E9C"/>
    <w:rsid w:val="001165CC"/>
    <w:rsid w:val="00116729"/>
    <w:rsid w:val="0011752C"/>
    <w:rsid w:val="001175ED"/>
    <w:rsid w:val="001204C6"/>
    <w:rsid w:val="00120AC5"/>
    <w:rsid w:val="00121C33"/>
    <w:rsid w:val="00122769"/>
    <w:rsid w:val="00122F25"/>
    <w:rsid w:val="00123548"/>
    <w:rsid w:val="001243FB"/>
    <w:rsid w:val="001255C4"/>
    <w:rsid w:val="001272A4"/>
    <w:rsid w:val="001303E6"/>
    <w:rsid w:val="0013082C"/>
    <w:rsid w:val="001315DA"/>
    <w:rsid w:val="00131C24"/>
    <w:rsid w:val="00132DE5"/>
    <w:rsid w:val="00134800"/>
    <w:rsid w:val="0013524B"/>
    <w:rsid w:val="00135980"/>
    <w:rsid w:val="00136194"/>
    <w:rsid w:val="001364E9"/>
    <w:rsid w:val="00136ADA"/>
    <w:rsid w:val="0013786F"/>
    <w:rsid w:val="00137D09"/>
    <w:rsid w:val="001403E4"/>
    <w:rsid w:val="001409A3"/>
    <w:rsid w:val="00141328"/>
    <w:rsid w:val="0014245B"/>
    <w:rsid w:val="0014251E"/>
    <w:rsid w:val="00142AB0"/>
    <w:rsid w:val="00142AFE"/>
    <w:rsid w:val="00142F55"/>
    <w:rsid w:val="00142FE1"/>
    <w:rsid w:val="001432EF"/>
    <w:rsid w:val="00143CB6"/>
    <w:rsid w:val="0014430B"/>
    <w:rsid w:val="001446BF"/>
    <w:rsid w:val="001446FB"/>
    <w:rsid w:val="00144C1C"/>
    <w:rsid w:val="00145097"/>
    <w:rsid w:val="00145658"/>
    <w:rsid w:val="00145D3F"/>
    <w:rsid w:val="001500E3"/>
    <w:rsid w:val="00150D95"/>
    <w:rsid w:val="001518D3"/>
    <w:rsid w:val="00151C7C"/>
    <w:rsid w:val="00151DAC"/>
    <w:rsid w:val="00151F69"/>
    <w:rsid w:val="00152092"/>
    <w:rsid w:val="00152A74"/>
    <w:rsid w:val="00152ADE"/>
    <w:rsid w:val="00154237"/>
    <w:rsid w:val="00154301"/>
    <w:rsid w:val="00155F2B"/>
    <w:rsid w:val="00160646"/>
    <w:rsid w:val="00160C4F"/>
    <w:rsid w:val="00161F2D"/>
    <w:rsid w:val="00162623"/>
    <w:rsid w:val="001626DA"/>
    <w:rsid w:val="0016384C"/>
    <w:rsid w:val="001642A0"/>
    <w:rsid w:val="00164719"/>
    <w:rsid w:val="00164E51"/>
    <w:rsid w:val="0016564F"/>
    <w:rsid w:val="0016577F"/>
    <w:rsid w:val="00166FC4"/>
    <w:rsid w:val="00166FEE"/>
    <w:rsid w:val="001677AC"/>
    <w:rsid w:val="001679F3"/>
    <w:rsid w:val="00171E25"/>
    <w:rsid w:val="00172878"/>
    <w:rsid w:val="001733B3"/>
    <w:rsid w:val="001736B8"/>
    <w:rsid w:val="00173BD9"/>
    <w:rsid w:val="00173EB7"/>
    <w:rsid w:val="00174232"/>
    <w:rsid w:val="001748E4"/>
    <w:rsid w:val="001767CE"/>
    <w:rsid w:val="001769E8"/>
    <w:rsid w:val="0017711E"/>
    <w:rsid w:val="00180234"/>
    <w:rsid w:val="001804EA"/>
    <w:rsid w:val="00180A97"/>
    <w:rsid w:val="00182511"/>
    <w:rsid w:val="001835BA"/>
    <w:rsid w:val="00184F49"/>
    <w:rsid w:val="001858AD"/>
    <w:rsid w:val="00185C1B"/>
    <w:rsid w:val="00185E4D"/>
    <w:rsid w:val="00186AB1"/>
    <w:rsid w:val="00186C49"/>
    <w:rsid w:val="00187313"/>
    <w:rsid w:val="00187420"/>
    <w:rsid w:val="001902BE"/>
    <w:rsid w:val="00190A61"/>
    <w:rsid w:val="00191A17"/>
    <w:rsid w:val="0019238D"/>
    <w:rsid w:val="00192550"/>
    <w:rsid w:val="001943C9"/>
    <w:rsid w:val="00194F63"/>
    <w:rsid w:val="00195154"/>
    <w:rsid w:val="00196782"/>
    <w:rsid w:val="00196D67"/>
    <w:rsid w:val="00197179"/>
    <w:rsid w:val="00197A50"/>
    <w:rsid w:val="001A04EF"/>
    <w:rsid w:val="001A1061"/>
    <w:rsid w:val="001A2215"/>
    <w:rsid w:val="001A28A1"/>
    <w:rsid w:val="001A2959"/>
    <w:rsid w:val="001A3342"/>
    <w:rsid w:val="001A374D"/>
    <w:rsid w:val="001A3E3D"/>
    <w:rsid w:val="001A40D1"/>
    <w:rsid w:val="001A4BD9"/>
    <w:rsid w:val="001A585B"/>
    <w:rsid w:val="001A60CB"/>
    <w:rsid w:val="001A61C2"/>
    <w:rsid w:val="001A7017"/>
    <w:rsid w:val="001A7049"/>
    <w:rsid w:val="001A76A6"/>
    <w:rsid w:val="001A7BEE"/>
    <w:rsid w:val="001B1C52"/>
    <w:rsid w:val="001B1E40"/>
    <w:rsid w:val="001B240F"/>
    <w:rsid w:val="001B2757"/>
    <w:rsid w:val="001B3D1F"/>
    <w:rsid w:val="001B433D"/>
    <w:rsid w:val="001B66EA"/>
    <w:rsid w:val="001B68DC"/>
    <w:rsid w:val="001B7063"/>
    <w:rsid w:val="001B7AB0"/>
    <w:rsid w:val="001C0240"/>
    <w:rsid w:val="001C1871"/>
    <w:rsid w:val="001C333B"/>
    <w:rsid w:val="001C3A70"/>
    <w:rsid w:val="001C44F8"/>
    <w:rsid w:val="001C4FA6"/>
    <w:rsid w:val="001C6187"/>
    <w:rsid w:val="001C6202"/>
    <w:rsid w:val="001C650F"/>
    <w:rsid w:val="001C764E"/>
    <w:rsid w:val="001C790D"/>
    <w:rsid w:val="001D0853"/>
    <w:rsid w:val="001D089D"/>
    <w:rsid w:val="001D1993"/>
    <w:rsid w:val="001D1A48"/>
    <w:rsid w:val="001D21C4"/>
    <w:rsid w:val="001D2CDF"/>
    <w:rsid w:val="001D2ED2"/>
    <w:rsid w:val="001D3AC2"/>
    <w:rsid w:val="001D426A"/>
    <w:rsid w:val="001D542B"/>
    <w:rsid w:val="001D56A1"/>
    <w:rsid w:val="001D5B23"/>
    <w:rsid w:val="001E035A"/>
    <w:rsid w:val="001E1052"/>
    <w:rsid w:val="001E132D"/>
    <w:rsid w:val="001E20C8"/>
    <w:rsid w:val="001E21B1"/>
    <w:rsid w:val="001E2967"/>
    <w:rsid w:val="001E2F93"/>
    <w:rsid w:val="001E2FE1"/>
    <w:rsid w:val="001E4554"/>
    <w:rsid w:val="001E4D33"/>
    <w:rsid w:val="001E5CDB"/>
    <w:rsid w:val="001E61E5"/>
    <w:rsid w:val="001E64A0"/>
    <w:rsid w:val="001E6843"/>
    <w:rsid w:val="001E69C5"/>
    <w:rsid w:val="001F0819"/>
    <w:rsid w:val="001F0DC7"/>
    <w:rsid w:val="001F13A9"/>
    <w:rsid w:val="001F1497"/>
    <w:rsid w:val="001F15F5"/>
    <w:rsid w:val="001F2159"/>
    <w:rsid w:val="001F258B"/>
    <w:rsid w:val="001F3708"/>
    <w:rsid w:val="001F40F1"/>
    <w:rsid w:val="001F49FB"/>
    <w:rsid w:val="001F53FD"/>
    <w:rsid w:val="001F5ECD"/>
    <w:rsid w:val="001F6CDC"/>
    <w:rsid w:val="001F7352"/>
    <w:rsid w:val="00201284"/>
    <w:rsid w:val="00202981"/>
    <w:rsid w:val="00202F6C"/>
    <w:rsid w:val="00203B37"/>
    <w:rsid w:val="00203EEA"/>
    <w:rsid w:val="00204420"/>
    <w:rsid w:val="00204D2C"/>
    <w:rsid w:val="00205042"/>
    <w:rsid w:val="00205162"/>
    <w:rsid w:val="00205643"/>
    <w:rsid w:val="00206436"/>
    <w:rsid w:val="0020666A"/>
    <w:rsid w:val="00207793"/>
    <w:rsid w:val="00207C96"/>
    <w:rsid w:val="00210179"/>
    <w:rsid w:val="00210AD2"/>
    <w:rsid w:val="00210B8B"/>
    <w:rsid w:val="00210F1A"/>
    <w:rsid w:val="002114CB"/>
    <w:rsid w:val="0021186C"/>
    <w:rsid w:val="00211C5D"/>
    <w:rsid w:val="0021287F"/>
    <w:rsid w:val="0021298A"/>
    <w:rsid w:val="00212AE2"/>
    <w:rsid w:val="00212EED"/>
    <w:rsid w:val="00212EEF"/>
    <w:rsid w:val="002134B6"/>
    <w:rsid w:val="00214863"/>
    <w:rsid w:val="002156B4"/>
    <w:rsid w:val="00216388"/>
    <w:rsid w:val="00217455"/>
    <w:rsid w:val="00217E86"/>
    <w:rsid w:val="00221990"/>
    <w:rsid w:val="00221A22"/>
    <w:rsid w:val="00221AAB"/>
    <w:rsid w:val="00222A7E"/>
    <w:rsid w:val="00222C8C"/>
    <w:rsid w:val="00223712"/>
    <w:rsid w:val="00223D36"/>
    <w:rsid w:val="002243B7"/>
    <w:rsid w:val="00224E6E"/>
    <w:rsid w:val="00224FCD"/>
    <w:rsid w:val="0022692E"/>
    <w:rsid w:val="00226B2D"/>
    <w:rsid w:val="00226CF3"/>
    <w:rsid w:val="00231040"/>
    <w:rsid w:val="002319DC"/>
    <w:rsid w:val="002320C0"/>
    <w:rsid w:val="00232F02"/>
    <w:rsid w:val="002336B1"/>
    <w:rsid w:val="00234A4A"/>
    <w:rsid w:val="00234EFA"/>
    <w:rsid w:val="00236837"/>
    <w:rsid w:val="00237DFF"/>
    <w:rsid w:val="00240143"/>
    <w:rsid w:val="002407A8"/>
    <w:rsid w:val="0024195B"/>
    <w:rsid w:val="00241F5B"/>
    <w:rsid w:val="0024251F"/>
    <w:rsid w:val="002433DA"/>
    <w:rsid w:val="002433EA"/>
    <w:rsid w:val="00243959"/>
    <w:rsid w:val="00244538"/>
    <w:rsid w:val="00245041"/>
    <w:rsid w:val="00245119"/>
    <w:rsid w:val="002452C0"/>
    <w:rsid w:val="002452CC"/>
    <w:rsid w:val="00245B9F"/>
    <w:rsid w:val="0024621D"/>
    <w:rsid w:val="00246B83"/>
    <w:rsid w:val="00246DE3"/>
    <w:rsid w:val="0024709C"/>
    <w:rsid w:val="00247383"/>
    <w:rsid w:val="00250CC7"/>
    <w:rsid w:val="00251171"/>
    <w:rsid w:val="00251BB8"/>
    <w:rsid w:val="00252431"/>
    <w:rsid w:val="00252587"/>
    <w:rsid w:val="00252B75"/>
    <w:rsid w:val="00253222"/>
    <w:rsid w:val="00253286"/>
    <w:rsid w:val="002547A2"/>
    <w:rsid w:val="002556E4"/>
    <w:rsid w:val="00255D26"/>
    <w:rsid w:val="00257700"/>
    <w:rsid w:val="00257D13"/>
    <w:rsid w:val="00257DB4"/>
    <w:rsid w:val="00261187"/>
    <w:rsid w:val="002613A7"/>
    <w:rsid w:val="00261696"/>
    <w:rsid w:val="00261798"/>
    <w:rsid w:val="00261C13"/>
    <w:rsid w:val="00262847"/>
    <w:rsid w:val="002631D4"/>
    <w:rsid w:val="00263319"/>
    <w:rsid w:val="00264016"/>
    <w:rsid w:val="002643DC"/>
    <w:rsid w:val="00264608"/>
    <w:rsid w:val="00264A37"/>
    <w:rsid w:val="00264EC7"/>
    <w:rsid w:val="00265957"/>
    <w:rsid w:val="00265F4F"/>
    <w:rsid w:val="00267949"/>
    <w:rsid w:val="00267D57"/>
    <w:rsid w:val="0027015E"/>
    <w:rsid w:val="0027219A"/>
    <w:rsid w:val="00272AA8"/>
    <w:rsid w:val="00272ABF"/>
    <w:rsid w:val="002731EA"/>
    <w:rsid w:val="0027455E"/>
    <w:rsid w:val="002748C9"/>
    <w:rsid w:val="00274DE7"/>
    <w:rsid w:val="00275B6F"/>
    <w:rsid w:val="00275EAC"/>
    <w:rsid w:val="00277B73"/>
    <w:rsid w:val="00280AC7"/>
    <w:rsid w:val="00281554"/>
    <w:rsid w:val="00281B56"/>
    <w:rsid w:val="00281BB2"/>
    <w:rsid w:val="0028281B"/>
    <w:rsid w:val="002828AA"/>
    <w:rsid w:val="00282F63"/>
    <w:rsid w:val="00282FFB"/>
    <w:rsid w:val="00284785"/>
    <w:rsid w:val="002848C7"/>
    <w:rsid w:val="00284E51"/>
    <w:rsid w:val="00286A65"/>
    <w:rsid w:val="00286C7D"/>
    <w:rsid w:val="0028738E"/>
    <w:rsid w:val="0029000F"/>
    <w:rsid w:val="00290A4A"/>
    <w:rsid w:val="00290F21"/>
    <w:rsid w:val="002911A9"/>
    <w:rsid w:val="00291D16"/>
    <w:rsid w:val="00291DDF"/>
    <w:rsid w:val="00291EDD"/>
    <w:rsid w:val="00292C1C"/>
    <w:rsid w:val="00292E58"/>
    <w:rsid w:val="00293B20"/>
    <w:rsid w:val="002952C8"/>
    <w:rsid w:val="00296266"/>
    <w:rsid w:val="002967F4"/>
    <w:rsid w:val="00297545"/>
    <w:rsid w:val="002A0377"/>
    <w:rsid w:val="002A03C3"/>
    <w:rsid w:val="002A0412"/>
    <w:rsid w:val="002A0529"/>
    <w:rsid w:val="002A0F46"/>
    <w:rsid w:val="002A2443"/>
    <w:rsid w:val="002A2A57"/>
    <w:rsid w:val="002A345C"/>
    <w:rsid w:val="002A3C0A"/>
    <w:rsid w:val="002A498B"/>
    <w:rsid w:val="002A525E"/>
    <w:rsid w:val="002A52A7"/>
    <w:rsid w:val="002A5AC3"/>
    <w:rsid w:val="002A5CC0"/>
    <w:rsid w:val="002A63C5"/>
    <w:rsid w:val="002A7719"/>
    <w:rsid w:val="002B0AE5"/>
    <w:rsid w:val="002B17B3"/>
    <w:rsid w:val="002B1ACB"/>
    <w:rsid w:val="002B2149"/>
    <w:rsid w:val="002B2347"/>
    <w:rsid w:val="002B254E"/>
    <w:rsid w:val="002B4088"/>
    <w:rsid w:val="002B4CE8"/>
    <w:rsid w:val="002B6B08"/>
    <w:rsid w:val="002B72E9"/>
    <w:rsid w:val="002B7618"/>
    <w:rsid w:val="002B77EC"/>
    <w:rsid w:val="002B7A03"/>
    <w:rsid w:val="002B7A89"/>
    <w:rsid w:val="002C03D8"/>
    <w:rsid w:val="002C06E5"/>
    <w:rsid w:val="002C2C32"/>
    <w:rsid w:val="002C3D37"/>
    <w:rsid w:val="002C495F"/>
    <w:rsid w:val="002C5BE8"/>
    <w:rsid w:val="002C5C77"/>
    <w:rsid w:val="002C673F"/>
    <w:rsid w:val="002C732D"/>
    <w:rsid w:val="002C7665"/>
    <w:rsid w:val="002C788D"/>
    <w:rsid w:val="002C7998"/>
    <w:rsid w:val="002D011C"/>
    <w:rsid w:val="002D01AF"/>
    <w:rsid w:val="002D0F1A"/>
    <w:rsid w:val="002D10BD"/>
    <w:rsid w:val="002D11E5"/>
    <w:rsid w:val="002D2477"/>
    <w:rsid w:val="002D2FCB"/>
    <w:rsid w:val="002D326E"/>
    <w:rsid w:val="002D3D5B"/>
    <w:rsid w:val="002D5A93"/>
    <w:rsid w:val="002D615E"/>
    <w:rsid w:val="002D623D"/>
    <w:rsid w:val="002D7774"/>
    <w:rsid w:val="002E050D"/>
    <w:rsid w:val="002E05F4"/>
    <w:rsid w:val="002E18BD"/>
    <w:rsid w:val="002E290B"/>
    <w:rsid w:val="002E2E10"/>
    <w:rsid w:val="002E321B"/>
    <w:rsid w:val="002E46BD"/>
    <w:rsid w:val="002E4AC6"/>
    <w:rsid w:val="002E4BFB"/>
    <w:rsid w:val="002E52F9"/>
    <w:rsid w:val="002E5478"/>
    <w:rsid w:val="002E6356"/>
    <w:rsid w:val="002E65D4"/>
    <w:rsid w:val="002E6F41"/>
    <w:rsid w:val="002E7062"/>
    <w:rsid w:val="002E7225"/>
    <w:rsid w:val="002E7E4E"/>
    <w:rsid w:val="002F0AD5"/>
    <w:rsid w:val="002F1075"/>
    <w:rsid w:val="002F149C"/>
    <w:rsid w:val="002F1621"/>
    <w:rsid w:val="002F1E33"/>
    <w:rsid w:val="002F1E53"/>
    <w:rsid w:val="002F24F1"/>
    <w:rsid w:val="002F2CAA"/>
    <w:rsid w:val="002F2D67"/>
    <w:rsid w:val="002F3C51"/>
    <w:rsid w:val="002F492B"/>
    <w:rsid w:val="002F4BA3"/>
    <w:rsid w:val="002F5054"/>
    <w:rsid w:val="002F56FD"/>
    <w:rsid w:val="002F6434"/>
    <w:rsid w:val="002F70AF"/>
    <w:rsid w:val="002F7BAD"/>
    <w:rsid w:val="0030052C"/>
    <w:rsid w:val="003005EC"/>
    <w:rsid w:val="00300DF2"/>
    <w:rsid w:val="003013B5"/>
    <w:rsid w:val="00301C50"/>
    <w:rsid w:val="0030289E"/>
    <w:rsid w:val="0030328C"/>
    <w:rsid w:val="00304A41"/>
    <w:rsid w:val="00304C34"/>
    <w:rsid w:val="00306CDC"/>
    <w:rsid w:val="00307439"/>
    <w:rsid w:val="003077E5"/>
    <w:rsid w:val="003078ED"/>
    <w:rsid w:val="00307FB9"/>
    <w:rsid w:val="0031348B"/>
    <w:rsid w:val="00313650"/>
    <w:rsid w:val="00314835"/>
    <w:rsid w:val="00314AD0"/>
    <w:rsid w:val="00314F0D"/>
    <w:rsid w:val="00315030"/>
    <w:rsid w:val="00315D5E"/>
    <w:rsid w:val="00315F32"/>
    <w:rsid w:val="00316F08"/>
    <w:rsid w:val="00317B93"/>
    <w:rsid w:val="00317DEA"/>
    <w:rsid w:val="00321B27"/>
    <w:rsid w:val="00323DBB"/>
    <w:rsid w:val="0032456F"/>
    <w:rsid w:val="0032531C"/>
    <w:rsid w:val="00325C89"/>
    <w:rsid w:val="00326BE6"/>
    <w:rsid w:val="00326F4E"/>
    <w:rsid w:val="0032730B"/>
    <w:rsid w:val="0033014C"/>
    <w:rsid w:val="003306E1"/>
    <w:rsid w:val="0033193A"/>
    <w:rsid w:val="00331A9A"/>
    <w:rsid w:val="003320E4"/>
    <w:rsid w:val="00332548"/>
    <w:rsid w:val="0033310B"/>
    <w:rsid w:val="003338DF"/>
    <w:rsid w:val="00334402"/>
    <w:rsid w:val="00334BF5"/>
    <w:rsid w:val="0033525D"/>
    <w:rsid w:val="00336CF0"/>
    <w:rsid w:val="0034065C"/>
    <w:rsid w:val="00341107"/>
    <w:rsid w:val="003414F3"/>
    <w:rsid w:val="00342505"/>
    <w:rsid w:val="00343038"/>
    <w:rsid w:val="0034507B"/>
    <w:rsid w:val="0034536B"/>
    <w:rsid w:val="0034631B"/>
    <w:rsid w:val="003464C1"/>
    <w:rsid w:val="003466EF"/>
    <w:rsid w:val="003469A3"/>
    <w:rsid w:val="00346E17"/>
    <w:rsid w:val="00347499"/>
    <w:rsid w:val="00347AAE"/>
    <w:rsid w:val="00347D61"/>
    <w:rsid w:val="00347DE6"/>
    <w:rsid w:val="0035247E"/>
    <w:rsid w:val="00353100"/>
    <w:rsid w:val="00353517"/>
    <w:rsid w:val="0035356E"/>
    <w:rsid w:val="00353584"/>
    <w:rsid w:val="00354F55"/>
    <w:rsid w:val="00355E56"/>
    <w:rsid w:val="00355F85"/>
    <w:rsid w:val="0035613E"/>
    <w:rsid w:val="003565E3"/>
    <w:rsid w:val="003571E6"/>
    <w:rsid w:val="0035783C"/>
    <w:rsid w:val="0036009F"/>
    <w:rsid w:val="00360794"/>
    <w:rsid w:val="00361458"/>
    <w:rsid w:val="00362CD3"/>
    <w:rsid w:val="00362D5D"/>
    <w:rsid w:val="003635E3"/>
    <w:rsid w:val="00363EE9"/>
    <w:rsid w:val="003647CC"/>
    <w:rsid w:val="00364B46"/>
    <w:rsid w:val="00364CDA"/>
    <w:rsid w:val="003650D6"/>
    <w:rsid w:val="00365299"/>
    <w:rsid w:val="00366AB1"/>
    <w:rsid w:val="00366AC1"/>
    <w:rsid w:val="00366DC8"/>
    <w:rsid w:val="00367865"/>
    <w:rsid w:val="0037019C"/>
    <w:rsid w:val="00370C02"/>
    <w:rsid w:val="00371EB2"/>
    <w:rsid w:val="003721F7"/>
    <w:rsid w:val="0037267F"/>
    <w:rsid w:val="003728B7"/>
    <w:rsid w:val="00373E78"/>
    <w:rsid w:val="00374631"/>
    <w:rsid w:val="00375300"/>
    <w:rsid w:val="00375E95"/>
    <w:rsid w:val="00375E98"/>
    <w:rsid w:val="00376128"/>
    <w:rsid w:val="00376363"/>
    <w:rsid w:val="00376D0C"/>
    <w:rsid w:val="0037742E"/>
    <w:rsid w:val="00377D56"/>
    <w:rsid w:val="0038035F"/>
    <w:rsid w:val="003803CC"/>
    <w:rsid w:val="0038131E"/>
    <w:rsid w:val="003823A3"/>
    <w:rsid w:val="0038245A"/>
    <w:rsid w:val="0038277B"/>
    <w:rsid w:val="003828CC"/>
    <w:rsid w:val="003828CF"/>
    <w:rsid w:val="00383FF2"/>
    <w:rsid w:val="003840E6"/>
    <w:rsid w:val="00384B38"/>
    <w:rsid w:val="00385473"/>
    <w:rsid w:val="00385CFC"/>
    <w:rsid w:val="00386BCB"/>
    <w:rsid w:val="00386FA0"/>
    <w:rsid w:val="00387019"/>
    <w:rsid w:val="0039005F"/>
    <w:rsid w:val="00390C88"/>
    <w:rsid w:val="003915D4"/>
    <w:rsid w:val="00391F20"/>
    <w:rsid w:val="0039268E"/>
    <w:rsid w:val="0039337A"/>
    <w:rsid w:val="00393A88"/>
    <w:rsid w:val="003944D8"/>
    <w:rsid w:val="00395051"/>
    <w:rsid w:val="003954D5"/>
    <w:rsid w:val="0039681D"/>
    <w:rsid w:val="00397279"/>
    <w:rsid w:val="0039764E"/>
    <w:rsid w:val="003A13F6"/>
    <w:rsid w:val="003A2A76"/>
    <w:rsid w:val="003A3189"/>
    <w:rsid w:val="003A3CA7"/>
    <w:rsid w:val="003A654C"/>
    <w:rsid w:val="003A6615"/>
    <w:rsid w:val="003A6648"/>
    <w:rsid w:val="003A7B00"/>
    <w:rsid w:val="003B0553"/>
    <w:rsid w:val="003B0A31"/>
    <w:rsid w:val="003B118E"/>
    <w:rsid w:val="003B16F1"/>
    <w:rsid w:val="003B310C"/>
    <w:rsid w:val="003B33BD"/>
    <w:rsid w:val="003B569D"/>
    <w:rsid w:val="003B5A2B"/>
    <w:rsid w:val="003B67D8"/>
    <w:rsid w:val="003B7533"/>
    <w:rsid w:val="003B756B"/>
    <w:rsid w:val="003B7C37"/>
    <w:rsid w:val="003B7DBE"/>
    <w:rsid w:val="003C0A78"/>
    <w:rsid w:val="003C1106"/>
    <w:rsid w:val="003C1150"/>
    <w:rsid w:val="003C1A02"/>
    <w:rsid w:val="003C2ADC"/>
    <w:rsid w:val="003C32DF"/>
    <w:rsid w:val="003C3C0E"/>
    <w:rsid w:val="003C431A"/>
    <w:rsid w:val="003C5312"/>
    <w:rsid w:val="003C5F7A"/>
    <w:rsid w:val="003C60C9"/>
    <w:rsid w:val="003D07FF"/>
    <w:rsid w:val="003D1362"/>
    <w:rsid w:val="003D1DD4"/>
    <w:rsid w:val="003D269D"/>
    <w:rsid w:val="003D2D4C"/>
    <w:rsid w:val="003D307E"/>
    <w:rsid w:val="003D344E"/>
    <w:rsid w:val="003D3895"/>
    <w:rsid w:val="003D42A6"/>
    <w:rsid w:val="003D477E"/>
    <w:rsid w:val="003D4846"/>
    <w:rsid w:val="003D4C12"/>
    <w:rsid w:val="003D4F21"/>
    <w:rsid w:val="003D4FAC"/>
    <w:rsid w:val="003D5046"/>
    <w:rsid w:val="003D547E"/>
    <w:rsid w:val="003D63C4"/>
    <w:rsid w:val="003D7ADF"/>
    <w:rsid w:val="003E036D"/>
    <w:rsid w:val="003E0685"/>
    <w:rsid w:val="003E0A95"/>
    <w:rsid w:val="003E0B3B"/>
    <w:rsid w:val="003E1885"/>
    <w:rsid w:val="003E1F1C"/>
    <w:rsid w:val="003E1FA1"/>
    <w:rsid w:val="003E2608"/>
    <w:rsid w:val="003E3591"/>
    <w:rsid w:val="003E3702"/>
    <w:rsid w:val="003E4319"/>
    <w:rsid w:val="003E4352"/>
    <w:rsid w:val="003E4497"/>
    <w:rsid w:val="003E4FA4"/>
    <w:rsid w:val="003E4FD1"/>
    <w:rsid w:val="003E5784"/>
    <w:rsid w:val="003E6617"/>
    <w:rsid w:val="003E70E0"/>
    <w:rsid w:val="003E7906"/>
    <w:rsid w:val="003F000F"/>
    <w:rsid w:val="003F17A5"/>
    <w:rsid w:val="003F1A38"/>
    <w:rsid w:val="003F26FF"/>
    <w:rsid w:val="003F3965"/>
    <w:rsid w:val="003F3C50"/>
    <w:rsid w:val="003F44B4"/>
    <w:rsid w:val="003F476C"/>
    <w:rsid w:val="003F48C8"/>
    <w:rsid w:val="003F4C6E"/>
    <w:rsid w:val="003F558B"/>
    <w:rsid w:val="003F68D5"/>
    <w:rsid w:val="003F759A"/>
    <w:rsid w:val="0040029D"/>
    <w:rsid w:val="00400654"/>
    <w:rsid w:val="00400F6E"/>
    <w:rsid w:val="00401144"/>
    <w:rsid w:val="004013FD"/>
    <w:rsid w:val="004014CA"/>
    <w:rsid w:val="0040175B"/>
    <w:rsid w:val="00401B9B"/>
    <w:rsid w:val="00403525"/>
    <w:rsid w:val="0040396F"/>
    <w:rsid w:val="00404233"/>
    <w:rsid w:val="00406202"/>
    <w:rsid w:val="00406571"/>
    <w:rsid w:val="004069E2"/>
    <w:rsid w:val="00406A6A"/>
    <w:rsid w:val="00406B22"/>
    <w:rsid w:val="00407147"/>
    <w:rsid w:val="004078FA"/>
    <w:rsid w:val="00407A33"/>
    <w:rsid w:val="00407D60"/>
    <w:rsid w:val="00410567"/>
    <w:rsid w:val="00410D1D"/>
    <w:rsid w:val="00412E4C"/>
    <w:rsid w:val="004136D3"/>
    <w:rsid w:val="00416047"/>
    <w:rsid w:val="00416B81"/>
    <w:rsid w:val="00417398"/>
    <w:rsid w:val="004175AD"/>
    <w:rsid w:val="00420E5C"/>
    <w:rsid w:val="00420F7E"/>
    <w:rsid w:val="004212A9"/>
    <w:rsid w:val="00422101"/>
    <w:rsid w:val="00423655"/>
    <w:rsid w:val="00423ABC"/>
    <w:rsid w:val="00424F1D"/>
    <w:rsid w:val="004260AB"/>
    <w:rsid w:val="0042628C"/>
    <w:rsid w:val="00427B31"/>
    <w:rsid w:val="00430770"/>
    <w:rsid w:val="00430828"/>
    <w:rsid w:val="00430EED"/>
    <w:rsid w:val="00431273"/>
    <w:rsid w:val="00431889"/>
    <w:rsid w:val="00431908"/>
    <w:rsid w:val="00431998"/>
    <w:rsid w:val="00431E08"/>
    <w:rsid w:val="00431F6D"/>
    <w:rsid w:val="00432003"/>
    <w:rsid w:val="004328A7"/>
    <w:rsid w:val="00433744"/>
    <w:rsid w:val="0043416E"/>
    <w:rsid w:val="0043436E"/>
    <w:rsid w:val="00434497"/>
    <w:rsid w:val="00434C74"/>
    <w:rsid w:val="00437AD3"/>
    <w:rsid w:val="00437B6F"/>
    <w:rsid w:val="004407FA"/>
    <w:rsid w:val="00441418"/>
    <w:rsid w:val="00441D3F"/>
    <w:rsid w:val="00441E76"/>
    <w:rsid w:val="00441F57"/>
    <w:rsid w:val="00443953"/>
    <w:rsid w:val="00443EC6"/>
    <w:rsid w:val="004453D0"/>
    <w:rsid w:val="00445A02"/>
    <w:rsid w:val="0044605B"/>
    <w:rsid w:val="004500C0"/>
    <w:rsid w:val="00450908"/>
    <w:rsid w:val="00450C06"/>
    <w:rsid w:val="00451F8F"/>
    <w:rsid w:val="00452B71"/>
    <w:rsid w:val="004534D2"/>
    <w:rsid w:val="00453FDA"/>
    <w:rsid w:val="00455B35"/>
    <w:rsid w:val="00455E2C"/>
    <w:rsid w:val="00455EA2"/>
    <w:rsid w:val="0045639A"/>
    <w:rsid w:val="004569D4"/>
    <w:rsid w:val="00456A81"/>
    <w:rsid w:val="00456EB4"/>
    <w:rsid w:val="0045757E"/>
    <w:rsid w:val="00457827"/>
    <w:rsid w:val="00457C3E"/>
    <w:rsid w:val="00457E66"/>
    <w:rsid w:val="00460C30"/>
    <w:rsid w:val="00460C95"/>
    <w:rsid w:val="00461225"/>
    <w:rsid w:val="004617C9"/>
    <w:rsid w:val="00461DA8"/>
    <w:rsid w:val="00462994"/>
    <w:rsid w:val="00462A89"/>
    <w:rsid w:val="00462CD3"/>
    <w:rsid w:val="00463833"/>
    <w:rsid w:val="00463C94"/>
    <w:rsid w:val="004641DC"/>
    <w:rsid w:val="004648DA"/>
    <w:rsid w:val="00464DEF"/>
    <w:rsid w:val="00465496"/>
    <w:rsid w:val="0046650D"/>
    <w:rsid w:val="0046720C"/>
    <w:rsid w:val="0047095A"/>
    <w:rsid w:val="00470D36"/>
    <w:rsid w:val="004714BD"/>
    <w:rsid w:val="004718F3"/>
    <w:rsid w:val="00472413"/>
    <w:rsid w:val="004725D2"/>
    <w:rsid w:val="004733EF"/>
    <w:rsid w:val="0047464B"/>
    <w:rsid w:val="00474EB3"/>
    <w:rsid w:val="00475040"/>
    <w:rsid w:val="004750E2"/>
    <w:rsid w:val="00475F00"/>
    <w:rsid w:val="0047604E"/>
    <w:rsid w:val="00480460"/>
    <w:rsid w:val="00480C7D"/>
    <w:rsid w:val="0048114F"/>
    <w:rsid w:val="00481D6A"/>
    <w:rsid w:val="00481FCB"/>
    <w:rsid w:val="004830C4"/>
    <w:rsid w:val="00483273"/>
    <w:rsid w:val="00483323"/>
    <w:rsid w:val="00483358"/>
    <w:rsid w:val="00484358"/>
    <w:rsid w:val="00484887"/>
    <w:rsid w:val="004853FD"/>
    <w:rsid w:val="00485A95"/>
    <w:rsid w:val="00486C1D"/>
    <w:rsid w:val="00487165"/>
    <w:rsid w:val="004871AF"/>
    <w:rsid w:val="0049048C"/>
    <w:rsid w:val="004905F6"/>
    <w:rsid w:val="00490900"/>
    <w:rsid w:val="00490C06"/>
    <w:rsid w:val="00493D40"/>
    <w:rsid w:val="00493EE3"/>
    <w:rsid w:val="00494056"/>
    <w:rsid w:val="004940C5"/>
    <w:rsid w:val="004951BE"/>
    <w:rsid w:val="0049549E"/>
    <w:rsid w:val="00495907"/>
    <w:rsid w:val="004967B6"/>
    <w:rsid w:val="00496ED9"/>
    <w:rsid w:val="004A24CA"/>
    <w:rsid w:val="004A26A7"/>
    <w:rsid w:val="004A3192"/>
    <w:rsid w:val="004A3969"/>
    <w:rsid w:val="004A504B"/>
    <w:rsid w:val="004A6888"/>
    <w:rsid w:val="004A6911"/>
    <w:rsid w:val="004A6EDF"/>
    <w:rsid w:val="004A7E23"/>
    <w:rsid w:val="004B0177"/>
    <w:rsid w:val="004B021D"/>
    <w:rsid w:val="004B2C7E"/>
    <w:rsid w:val="004B3652"/>
    <w:rsid w:val="004B3AF7"/>
    <w:rsid w:val="004B3F90"/>
    <w:rsid w:val="004B4101"/>
    <w:rsid w:val="004B45F4"/>
    <w:rsid w:val="004B4B8F"/>
    <w:rsid w:val="004B54E0"/>
    <w:rsid w:val="004B560F"/>
    <w:rsid w:val="004B5E6E"/>
    <w:rsid w:val="004B5F60"/>
    <w:rsid w:val="004B670B"/>
    <w:rsid w:val="004B7384"/>
    <w:rsid w:val="004C1004"/>
    <w:rsid w:val="004C1476"/>
    <w:rsid w:val="004C14A2"/>
    <w:rsid w:val="004C1632"/>
    <w:rsid w:val="004C2548"/>
    <w:rsid w:val="004C28FA"/>
    <w:rsid w:val="004C334E"/>
    <w:rsid w:val="004C4269"/>
    <w:rsid w:val="004C4FE4"/>
    <w:rsid w:val="004C5AD6"/>
    <w:rsid w:val="004C5B1A"/>
    <w:rsid w:val="004C60ED"/>
    <w:rsid w:val="004D00E8"/>
    <w:rsid w:val="004D0CA0"/>
    <w:rsid w:val="004D0D39"/>
    <w:rsid w:val="004D17F4"/>
    <w:rsid w:val="004D287F"/>
    <w:rsid w:val="004D336B"/>
    <w:rsid w:val="004D5C59"/>
    <w:rsid w:val="004D6236"/>
    <w:rsid w:val="004D7999"/>
    <w:rsid w:val="004D7ECE"/>
    <w:rsid w:val="004D7F90"/>
    <w:rsid w:val="004E0175"/>
    <w:rsid w:val="004E08EE"/>
    <w:rsid w:val="004E0E17"/>
    <w:rsid w:val="004E24A3"/>
    <w:rsid w:val="004E272C"/>
    <w:rsid w:val="004E2E5D"/>
    <w:rsid w:val="004E3274"/>
    <w:rsid w:val="004E3FCD"/>
    <w:rsid w:val="004E4030"/>
    <w:rsid w:val="004E4590"/>
    <w:rsid w:val="004E4DBB"/>
    <w:rsid w:val="004E4E41"/>
    <w:rsid w:val="004E50EA"/>
    <w:rsid w:val="004E59DF"/>
    <w:rsid w:val="004E5FF4"/>
    <w:rsid w:val="004E61B0"/>
    <w:rsid w:val="004E69A4"/>
    <w:rsid w:val="004E6FCA"/>
    <w:rsid w:val="004E73DB"/>
    <w:rsid w:val="004E767E"/>
    <w:rsid w:val="004E7B29"/>
    <w:rsid w:val="004E7E4F"/>
    <w:rsid w:val="004E7F9C"/>
    <w:rsid w:val="004F01EA"/>
    <w:rsid w:val="004F0B1C"/>
    <w:rsid w:val="004F10D8"/>
    <w:rsid w:val="004F30E5"/>
    <w:rsid w:val="004F3493"/>
    <w:rsid w:val="004F3732"/>
    <w:rsid w:val="004F490A"/>
    <w:rsid w:val="004F4B41"/>
    <w:rsid w:val="004F5143"/>
    <w:rsid w:val="004F547D"/>
    <w:rsid w:val="004F5D10"/>
    <w:rsid w:val="004F757B"/>
    <w:rsid w:val="004F7D9E"/>
    <w:rsid w:val="00500344"/>
    <w:rsid w:val="00501419"/>
    <w:rsid w:val="00501DE5"/>
    <w:rsid w:val="005025DC"/>
    <w:rsid w:val="00502603"/>
    <w:rsid w:val="0050270D"/>
    <w:rsid w:val="00502741"/>
    <w:rsid w:val="005042DC"/>
    <w:rsid w:val="005047FC"/>
    <w:rsid w:val="00507833"/>
    <w:rsid w:val="00507FCE"/>
    <w:rsid w:val="005108CE"/>
    <w:rsid w:val="00510B02"/>
    <w:rsid w:val="00510E5F"/>
    <w:rsid w:val="005112AF"/>
    <w:rsid w:val="00512B09"/>
    <w:rsid w:val="005143E7"/>
    <w:rsid w:val="0051467E"/>
    <w:rsid w:val="005149C7"/>
    <w:rsid w:val="00515DA7"/>
    <w:rsid w:val="005168AD"/>
    <w:rsid w:val="005205DE"/>
    <w:rsid w:val="005208D2"/>
    <w:rsid w:val="005216F7"/>
    <w:rsid w:val="005218A6"/>
    <w:rsid w:val="005220ED"/>
    <w:rsid w:val="005225D6"/>
    <w:rsid w:val="00522E45"/>
    <w:rsid w:val="00523F97"/>
    <w:rsid w:val="005244E8"/>
    <w:rsid w:val="00524C7D"/>
    <w:rsid w:val="00524D81"/>
    <w:rsid w:val="0052569F"/>
    <w:rsid w:val="00525A28"/>
    <w:rsid w:val="00526181"/>
    <w:rsid w:val="00527E00"/>
    <w:rsid w:val="00531055"/>
    <w:rsid w:val="005314CC"/>
    <w:rsid w:val="00533796"/>
    <w:rsid w:val="00534069"/>
    <w:rsid w:val="0053553E"/>
    <w:rsid w:val="005359A2"/>
    <w:rsid w:val="005362BF"/>
    <w:rsid w:val="005364F4"/>
    <w:rsid w:val="0053699A"/>
    <w:rsid w:val="00536B3F"/>
    <w:rsid w:val="00536E56"/>
    <w:rsid w:val="00537343"/>
    <w:rsid w:val="00537B86"/>
    <w:rsid w:val="00537C76"/>
    <w:rsid w:val="00540703"/>
    <w:rsid w:val="0054132A"/>
    <w:rsid w:val="00541EF1"/>
    <w:rsid w:val="005421D6"/>
    <w:rsid w:val="0054277C"/>
    <w:rsid w:val="00544471"/>
    <w:rsid w:val="005473A9"/>
    <w:rsid w:val="00550E45"/>
    <w:rsid w:val="00551258"/>
    <w:rsid w:val="00551389"/>
    <w:rsid w:val="00551508"/>
    <w:rsid w:val="005516F3"/>
    <w:rsid w:val="005524EE"/>
    <w:rsid w:val="005527FD"/>
    <w:rsid w:val="005528F9"/>
    <w:rsid w:val="0055317C"/>
    <w:rsid w:val="00553895"/>
    <w:rsid w:val="00554A8E"/>
    <w:rsid w:val="00554E54"/>
    <w:rsid w:val="00555C7F"/>
    <w:rsid w:val="00555D75"/>
    <w:rsid w:val="00556413"/>
    <w:rsid w:val="00557D40"/>
    <w:rsid w:val="00560D9C"/>
    <w:rsid w:val="00560DF0"/>
    <w:rsid w:val="005613C0"/>
    <w:rsid w:val="00562063"/>
    <w:rsid w:val="005622B6"/>
    <w:rsid w:val="005624F5"/>
    <w:rsid w:val="00562762"/>
    <w:rsid w:val="00562C8A"/>
    <w:rsid w:val="00563F5F"/>
    <w:rsid w:val="00564181"/>
    <w:rsid w:val="005643E3"/>
    <w:rsid w:val="0056460F"/>
    <w:rsid w:val="00564885"/>
    <w:rsid w:val="00564979"/>
    <w:rsid w:val="00565571"/>
    <w:rsid w:val="00565C18"/>
    <w:rsid w:val="0056759C"/>
    <w:rsid w:val="00567952"/>
    <w:rsid w:val="00570895"/>
    <w:rsid w:val="0057179C"/>
    <w:rsid w:val="00571B6D"/>
    <w:rsid w:val="005721B0"/>
    <w:rsid w:val="00573A2C"/>
    <w:rsid w:val="00573FDF"/>
    <w:rsid w:val="00574B4A"/>
    <w:rsid w:val="00574BE0"/>
    <w:rsid w:val="005805AE"/>
    <w:rsid w:val="00580FE7"/>
    <w:rsid w:val="0058189D"/>
    <w:rsid w:val="00582812"/>
    <w:rsid w:val="00582E44"/>
    <w:rsid w:val="00583153"/>
    <w:rsid w:val="00583A2D"/>
    <w:rsid w:val="00583FDE"/>
    <w:rsid w:val="005840DF"/>
    <w:rsid w:val="005847C2"/>
    <w:rsid w:val="00584C15"/>
    <w:rsid w:val="00584C82"/>
    <w:rsid w:val="00584E9C"/>
    <w:rsid w:val="005852EF"/>
    <w:rsid w:val="005855C9"/>
    <w:rsid w:val="005859F2"/>
    <w:rsid w:val="00585D1A"/>
    <w:rsid w:val="0058721B"/>
    <w:rsid w:val="00593289"/>
    <w:rsid w:val="005936DC"/>
    <w:rsid w:val="00593A50"/>
    <w:rsid w:val="00593EF9"/>
    <w:rsid w:val="0059406A"/>
    <w:rsid w:val="0059441E"/>
    <w:rsid w:val="0059513E"/>
    <w:rsid w:val="00595318"/>
    <w:rsid w:val="0059549E"/>
    <w:rsid w:val="00595978"/>
    <w:rsid w:val="00595B40"/>
    <w:rsid w:val="00596801"/>
    <w:rsid w:val="00597CE9"/>
    <w:rsid w:val="005A2894"/>
    <w:rsid w:val="005A313D"/>
    <w:rsid w:val="005A37E7"/>
    <w:rsid w:val="005A4EB6"/>
    <w:rsid w:val="005A530B"/>
    <w:rsid w:val="005A572D"/>
    <w:rsid w:val="005A6622"/>
    <w:rsid w:val="005A6AA4"/>
    <w:rsid w:val="005A6D9F"/>
    <w:rsid w:val="005A737F"/>
    <w:rsid w:val="005A7604"/>
    <w:rsid w:val="005A78EC"/>
    <w:rsid w:val="005A7B69"/>
    <w:rsid w:val="005A7D5B"/>
    <w:rsid w:val="005B12FE"/>
    <w:rsid w:val="005B17BC"/>
    <w:rsid w:val="005B1F2C"/>
    <w:rsid w:val="005B2410"/>
    <w:rsid w:val="005B2494"/>
    <w:rsid w:val="005B2A81"/>
    <w:rsid w:val="005B372D"/>
    <w:rsid w:val="005B387B"/>
    <w:rsid w:val="005B3B68"/>
    <w:rsid w:val="005B4095"/>
    <w:rsid w:val="005B451F"/>
    <w:rsid w:val="005B4729"/>
    <w:rsid w:val="005B48FF"/>
    <w:rsid w:val="005B653E"/>
    <w:rsid w:val="005B65DC"/>
    <w:rsid w:val="005B6B53"/>
    <w:rsid w:val="005B7B9E"/>
    <w:rsid w:val="005B7E50"/>
    <w:rsid w:val="005C1258"/>
    <w:rsid w:val="005C1E32"/>
    <w:rsid w:val="005C2BB0"/>
    <w:rsid w:val="005C3AAB"/>
    <w:rsid w:val="005C4641"/>
    <w:rsid w:val="005C4A7D"/>
    <w:rsid w:val="005C4B9F"/>
    <w:rsid w:val="005C5A9D"/>
    <w:rsid w:val="005C670D"/>
    <w:rsid w:val="005C684E"/>
    <w:rsid w:val="005C6C7D"/>
    <w:rsid w:val="005D0719"/>
    <w:rsid w:val="005D31A8"/>
    <w:rsid w:val="005D363F"/>
    <w:rsid w:val="005D3E10"/>
    <w:rsid w:val="005D469E"/>
    <w:rsid w:val="005D5AFC"/>
    <w:rsid w:val="005D6CAD"/>
    <w:rsid w:val="005D71A5"/>
    <w:rsid w:val="005D74A3"/>
    <w:rsid w:val="005D7871"/>
    <w:rsid w:val="005E15FA"/>
    <w:rsid w:val="005E21EF"/>
    <w:rsid w:val="005E221B"/>
    <w:rsid w:val="005E22D4"/>
    <w:rsid w:val="005E2838"/>
    <w:rsid w:val="005E3E14"/>
    <w:rsid w:val="005E518F"/>
    <w:rsid w:val="005E5344"/>
    <w:rsid w:val="005E5440"/>
    <w:rsid w:val="005E6B62"/>
    <w:rsid w:val="005F0AFD"/>
    <w:rsid w:val="005F0E29"/>
    <w:rsid w:val="005F0E86"/>
    <w:rsid w:val="005F1B50"/>
    <w:rsid w:val="005F1B7F"/>
    <w:rsid w:val="005F25C3"/>
    <w:rsid w:val="005F26FC"/>
    <w:rsid w:val="005F328E"/>
    <w:rsid w:val="005F44C0"/>
    <w:rsid w:val="005F4FA7"/>
    <w:rsid w:val="005F5653"/>
    <w:rsid w:val="005F697E"/>
    <w:rsid w:val="005F78C9"/>
    <w:rsid w:val="005F7E3E"/>
    <w:rsid w:val="00600EF9"/>
    <w:rsid w:val="006024D9"/>
    <w:rsid w:val="006035FA"/>
    <w:rsid w:val="0060392A"/>
    <w:rsid w:val="00603E8C"/>
    <w:rsid w:val="00603E99"/>
    <w:rsid w:val="0060401B"/>
    <w:rsid w:val="00604330"/>
    <w:rsid w:val="006047DE"/>
    <w:rsid w:val="00604C15"/>
    <w:rsid w:val="006054B1"/>
    <w:rsid w:val="006055D5"/>
    <w:rsid w:val="0060656D"/>
    <w:rsid w:val="00606671"/>
    <w:rsid w:val="006066B3"/>
    <w:rsid w:val="00606796"/>
    <w:rsid w:val="006102F9"/>
    <w:rsid w:val="006112F3"/>
    <w:rsid w:val="0061145B"/>
    <w:rsid w:val="0061197C"/>
    <w:rsid w:val="00612EE6"/>
    <w:rsid w:val="00612FD8"/>
    <w:rsid w:val="006141BE"/>
    <w:rsid w:val="0061445A"/>
    <w:rsid w:val="006150B5"/>
    <w:rsid w:val="006151BD"/>
    <w:rsid w:val="006153B8"/>
    <w:rsid w:val="006158D5"/>
    <w:rsid w:val="00616CEC"/>
    <w:rsid w:val="0061747D"/>
    <w:rsid w:val="0061795E"/>
    <w:rsid w:val="006241EF"/>
    <w:rsid w:val="0062421F"/>
    <w:rsid w:val="006247D3"/>
    <w:rsid w:val="006251C7"/>
    <w:rsid w:val="006256A5"/>
    <w:rsid w:val="00625D83"/>
    <w:rsid w:val="0062626C"/>
    <w:rsid w:val="00626C6D"/>
    <w:rsid w:val="00626D0A"/>
    <w:rsid w:val="006270B6"/>
    <w:rsid w:val="00627CC1"/>
    <w:rsid w:val="006305D5"/>
    <w:rsid w:val="00631393"/>
    <w:rsid w:val="006314C5"/>
    <w:rsid w:val="0063187C"/>
    <w:rsid w:val="00633318"/>
    <w:rsid w:val="00633D00"/>
    <w:rsid w:val="00634A91"/>
    <w:rsid w:val="006360F9"/>
    <w:rsid w:val="0063622A"/>
    <w:rsid w:val="00636743"/>
    <w:rsid w:val="006378B3"/>
    <w:rsid w:val="00637D5F"/>
    <w:rsid w:val="00642414"/>
    <w:rsid w:val="006431B5"/>
    <w:rsid w:val="006433D2"/>
    <w:rsid w:val="006435CE"/>
    <w:rsid w:val="006435D8"/>
    <w:rsid w:val="0064383E"/>
    <w:rsid w:val="0064479C"/>
    <w:rsid w:val="006449A3"/>
    <w:rsid w:val="00645065"/>
    <w:rsid w:val="00646037"/>
    <w:rsid w:val="00646080"/>
    <w:rsid w:val="00646091"/>
    <w:rsid w:val="00646513"/>
    <w:rsid w:val="00646A40"/>
    <w:rsid w:val="00646ED1"/>
    <w:rsid w:val="00646FB2"/>
    <w:rsid w:val="00647555"/>
    <w:rsid w:val="00647C21"/>
    <w:rsid w:val="00647F4C"/>
    <w:rsid w:val="006504F5"/>
    <w:rsid w:val="00651697"/>
    <w:rsid w:val="00651984"/>
    <w:rsid w:val="00652630"/>
    <w:rsid w:val="00653044"/>
    <w:rsid w:val="0065305F"/>
    <w:rsid w:val="006538C5"/>
    <w:rsid w:val="00656A90"/>
    <w:rsid w:val="00656B62"/>
    <w:rsid w:val="006570E5"/>
    <w:rsid w:val="0065742C"/>
    <w:rsid w:val="006603F9"/>
    <w:rsid w:val="00660DBB"/>
    <w:rsid w:val="00662007"/>
    <w:rsid w:val="006623E7"/>
    <w:rsid w:val="00662B80"/>
    <w:rsid w:val="0066316C"/>
    <w:rsid w:val="0066359E"/>
    <w:rsid w:val="00664722"/>
    <w:rsid w:val="00665327"/>
    <w:rsid w:val="00665378"/>
    <w:rsid w:val="006653CA"/>
    <w:rsid w:val="0066551C"/>
    <w:rsid w:val="0066584B"/>
    <w:rsid w:val="00666E4A"/>
    <w:rsid w:val="00667077"/>
    <w:rsid w:val="0066768F"/>
    <w:rsid w:val="00667B90"/>
    <w:rsid w:val="00670DB1"/>
    <w:rsid w:val="00670F6C"/>
    <w:rsid w:val="0067108D"/>
    <w:rsid w:val="00671CBC"/>
    <w:rsid w:val="00672659"/>
    <w:rsid w:val="00672670"/>
    <w:rsid w:val="00672AA7"/>
    <w:rsid w:val="00672C5F"/>
    <w:rsid w:val="00672E86"/>
    <w:rsid w:val="006735FD"/>
    <w:rsid w:val="006769C8"/>
    <w:rsid w:val="00676B28"/>
    <w:rsid w:val="00676E58"/>
    <w:rsid w:val="00677A00"/>
    <w:rsid w:val="006803B5"/>
    <w:rsid w:val="00680419"/>
    <w:rsid w:val="00680AB4"/>
    <w:rsid w:val="006811A5"/>
    <w:rsid w:val="00681F47"/>
    <w:rsid w:val="0068236E"/>
    <w:rsid w:val="006827BC"/>
    <w:rsid w:val="00682D5E"/>
    <w:rsid w:val="006852A7"/>
    <w:rsid w:val="006852C7"/>
    <w:rsid w:val="006852CE"/>
    <w:rsid w:val="00686697"/>
    <w:rsid w:val="00686D73"/>
    <w:rsid w:val="00687DC6"/>
    <w:rsid w:val="00691223"/>
    <w:rsid w:val="0069171D"/>
    <w:rsid w:val="00692D14"/>
    <w:rsid w:val="006936A8"/>
    <w:rsid w:val="00696434"/>
    <w:rsid w:val="00696A87"/>
    <w:rsid w:val="00696C3D"/>
    <w:rsid w:val="006A034E"/>
    <w:rsid w:val="006A1023"/>
    <w:rsid w:val="006A1A73"/>
    <w:rsid w:val="006A2AFC"/>
    <w:rsid w:val="006A3364"/>
    <w:rsid w:val="006A5396"/>
    <w:rsid w:val="006A689C"/>
    <w:rsid w:val="006A727D"/>
    <w:rsid w:val="006A7788"/>
    <w:rsid w:val="006A7A3B"/>
    <w:rsid w:val="006B018E"/>
    <w:rsid w:val="006B08C1"/>
    <w:rsid w:val="006B1DC2"/>
    <w:rsid w:val="006B2E8B"/>
    <w:rsid w:val="006B3100"/>
    <w:rsid w:val="006B3E28"/>
    <w:rsid w:val="006B57E1"/>
    <w:rsid w:val="006B65C7"/>
    <w:rsid w:val="006B66A1"/>
    <w:rsid w:val="006B6C44"/>
    <w:rsid w:val="006C02D3"/>
    <w:rsid w:val="006C0392"/>
    <w:rsid w:val="006C1156"/>
    <w:rsid w:val="006C1727"/>
    <w:rsid w:val="006C25C1"/>
    <w:rsid w:val="006C2886"/>
    <w:rsid w:val="006C2A0C"/>
    <w:rsid w:val="006C32FD"/>
    <w:rsid w:val="006C39CE"/>
    <w:rsid w:val="006C4669"/>
    <w:rsid w:val="006C6420"/>
    <w:rsid w:val="006C6784"/>
    <w:rsid w:val="006C6D4E"/>
    <w:rsid w:val="006C705F"/>
    <w:rsid w:val="006C739D"/>
    <w:rsid w:val="006C7A8E"/>
    <w:rsid w:val="006D02C1"/>
    <w:rsid w:val="006D064C"/>
    <w:rsid w:val="006D0FCC"/>
    <w:rsid w:val="006D1675"/>
    <w:rsid w:val="006D1E55"/>
    <w:rsid w:val="006D21F5"/>
    <w:rsid w:val="006D3089"/>
    <w:rsid w:val="006D35E3"/>
    <w:rsid w:val="006D5FDC"/>
    <w:rsid w:val="006D6297"/>
    <w:rsid w:val="006D64A1"/>
    <w:rsid w:val="006D655B"/>
    <w:rsid w:val="006D723E"/>
    <w:rsid w:val="006D7305"/>
    <w:rsid w:val="006D7B2F"/>
    <w:rsid w:val="006E01F9"/>
    <w:rsid w:val="006E0BFD"/>
    <w:rsid w:val="006E126D"/>
    <w:rsid w:val="006E140B"/>
    <w:rsid w:val="006E1583"/>
    <w:rsid w:val="006E1F8B"/>
    <w:rsid w:val="006E1FC3"/>
    <w:rsid w:val="006E351C"/>
    <w:rsid w:val="006E410C"/>
    <w:rsid w:val="006E4411"/>
    <w:rsid w:val="006E5225"/>
    <w:rsid w:val="006E5F60"/>
    <w:rsid w:val="006E697A"/>
    <w:rsid w:val="006E69D3"/>
    <w:rsid w:val="006E6EEF"/>
    <w:rsid w:val="006E75F0"/>
    <w:rsid w:val="006F140C"/>
    <w:rsid w:val="006F1C2C"/>
    <w:rsid w:val="006F498A"/>
    <w:rsid w:val="006F4E0B"/>
    <w:rsid w:val="006F531F"/>
    <w:rsid w:val="006F53DF"/>
    <w:rsid w:val="006F5BAB"/>
    <w:rsid w:val="006F67BB"/>
    <w:rsid w:val="006F6F81"/>
    <w:rsid w:val="0070029F"/>
    <w:rsid w:val="0070038F"/>
    <w:rsid w:val="007006DA"/>
    <w:rsid w:val="00700AC7"/>
    <w:rsid w:val="00700B25"/>
    <w:rsid w:val="00701399"/>
    <w:rsid w:val="00701BF8"/>
    <w:rsid w:val="007026B1"/>
    <w:rsid w:val="0070308A"/>
    <w:rsid w:val="00703855"/>
    <w:rsid w:val="00704CE9"/>
    <w:rsid w:val="00704D67"/>
    <w:rsid w:val="0070616B"/>
    <w:rsid w:val="00706253"/>
    <w:rsid w:val="00706295"/>
    <w:rsid w:val="00706676"/>
    <w:rsid w:val="00706FDA"/>
    <w:rsid w:val="007078BC"/>
    <w:rsid w:val="00707E65"/>
    <w:rsid w:val="007112A2"/>
    <w:rsid w:val="00711838"/>
    <w:rsid w:val="00711B8B"/>
    <w:rsid w:val="00711C8B"/>
    <w:rsid w:val="00711F52"/>
    <w:rsid w:val="00711F9A"/>
    <w:rsid w:val="00713810"/>
    <w:rsid w:val="00713FBA"/>
    <w:rsid w:val="00714020"/>
    <w:rsid w:val="00714503"/>
    <w:rsid w:val="007147ED"/>
    <w:rsid w:val="00714B38"/>
    <w:rsid w:val="00715304"/>
    <w:rsid w:val="0071616A"/>
    <w:rsid w:val="00717BE7"/>
    <w:rsid w:val="00717C63"/>
    <w:rsid w:val="00720619"/>
    <w:rsid w:val="007209F4"/>
    <w:rsid w:val="00721185"/>
    <w:rsid w:val="00722239"/>
    <w:rsid w:val="00722CFC"/>
    <w:rsid w:val="00723AE0"/>
    <w:rsid w:val="00723D26"/>
    <w:rsid w:val="0072408A"/>
    <w:rsid w:val="00724879"/>
    <w:rsid w:val="007252B5"/>
    <w:rsid w:val="007273E9"/>
    <w:rsid w:val="0072783F"/>
    <w:rsid w:val="00727C75"/>
    <w:rsid w:val="007303A5"/>
    <w:rsid w:val="00730713"/>
    <w:rsid w:val="00730B3E"/>
    <w:rsid w:val="00730D14"/>
    <w:rsid w:val="007336A0"/>
    <w:rsid w:val="007336DD"/>
    <w:rsid w:val="0073420B"/>
    <w:rsid w:val="00734CFF"/>
    <w:rsid w:val="00734E92"/>
    <w:rsid w:val="007361FF"/>
    <w:rsid w:val="00736367"/>
    <w:rsid w:val="0073722B"/>
    <w:rsid w:val="00737585"/>
    <w:rsid w:val="00737909"/>
    <w:rsid w:val="00740601"/>
    <w:rsid w:val="00740BDE"/>
    <w:rsid w:val="00740F77"/>
    <w:rsid w:val="00741343"/>
    <w:rsid w:val="007416A8"/>
    <w:rsid w:val="0074211D"/>
    <w:rsid w:val="007437FB"/>
    <w:rsid w:val="007446D2"/>
    <w:rsid w:val="00744B39"/>
    <w:rsid w:val="00744BC8"/>
    <w:rsid w:val="00745BFC"/>
    <w:rsid w:val="007468D4"/>
    <w:rsid w:val="00746FB5"/>
    <w:rsid w:val="007474F3"/>
    <w:rsid w:val="0074760E"/>
    <w:rsid w:val="007476B1"/>
    <w:rsid w:val="007478C9"/>
    <w:rsid w:val="00747BD3"/>
    <w:rsid w:val="007501A4"/>
    <w:rsid w:val="00750F8B"/>
    <w:rsid w:val="007528AD"/>
    <w:rsid w:val="007528B3"/>
    <w:rsid w:val="0075297D"/>
    <w:rsid w:val="007531EF"/>
    <w:rsid w:val="00753A43"/>
    <w:rsid w:val="007548C4"/>
    <w:rsid w:val="00754ABA"/>
    <w:rsid w:val="00756963"/>
    <w:rsid w:val="007570D1"/>
    <w:rsid w:val="00757162"/>
    <w:rsid w:val="007577BE"/>
    <w:rsid w:val="00757CE1"/>
    <w:rsid w:val="00760312"/>
    <w:rsid w:val="00760B2E"/>
    <w:rsid w:val="00760C2A"/>
    <w:rsid w:val="00760EDC"/>
    <w:rsid w:val="0076181A"/>
    <w:rsid w:val="007620F6"/>
    <w:rsid w:val="007622DD"/>
    <w:rsid w:val="00762525"/>
    <w:rsid w:val="00762DDC"/>
    <w:rsid w:val="00763D3B"/>
    <w:rsid w:val="00764548"/>
    <w:rsid w:val="00764B79"/>
    <w:rsid w:val="00765105"/>
    <w:rsid w:val="007658D7"/>
    <w:rsid w:val="00766380"/>
    <w:rsid w:val="00766F20"/>
    <w:rsid w:val="0076731B"/>
    <w:rsid w:val="00767F02"/>
    <w:rsid w:val="007704EE"/>
    <w:rsid w:val="00771533"/>
    <w:rsid w:val="007718C4"/>
    <w:rsid w:val="007721EE"/>
    <w:rsid w:val="00773B9F"/>
    <w:rsid w:val="007750DE"/>
    <w:rsid w:val="00775236"/>
    <w:rsid w:val="007753A3"/>
    <w:rsid w:val="007769E0"/>
    <w:rsid w:val="00776DD1"/>
    <w:rsid w:val="007775F2"/>
    <w:rsid w:val="00781E4B"/>
    <w:rsid w:val="00782B0D"/>
    <w:rsid w:val="007843C2"/>
    <w:rsid w:val="00785164"/>
    <w:rsid w:val="007855EF"/>
    <w:rsid w:val="00786B53"/>
    <w:rsid w:val="00787D29"/>
    <w:rsid w:val="007900AB"/>
    <w:rsid w:val="0079028A"/>
    <w:rsid w:val="00790CFF"/>
    <w:rsid w:val="00791B59"/>
    <w:rsid w:val="007930AC"/>
    <w:rsid w:val="00793D2D"/>
    <w:rsid w:val="00793EE6"/>
    <w:rsid w:val="00795047"/>
    <w:rsid w:val="0079651F"/>
    <w:rsid w:val="00796BC3"/>
    <w:rsid w:val="0079781A"/>
    <w:rsid w:val="007A099B"/>
    <w:rsid w:val="007A1546"/>
    <w:rsid w:val="007A1C68"/>
    <w:rsid w:val="007A228C"/>
    <w:rsid w:val="007A2B05"/>
    <w:rsid w:val="007A3339"/>
    <w:rsid w:val="007A368E"/>
    <w:rsid w:val="007A4488"/>
    <w:rsid w:val="007A4F9A"/>
    <w:rsid w:val="007A542D"/>
    <w:rsid w:val="007A5868"/>
    <w:rsid w:val="007A5A67"/>
    <w:rsid w:val="007A5BA6"/>
    <w:rsid w:val="007A5BD7"/>
    <w:rsid w:val="007A63E4"/>
    <w:rsid w:val="007B01D3"/>
    <w:rsid w:val="007B04CE"/>
    <w:rsid w:val="007B1816"/>
    <w:rsid w:val="007B2497"/>
    <w:rsid w:val="007B28AF"/>
    <w:rsid w:val="007B30DD"/>
    <w:rsid w:val="007B4B0B"/>
    <w:rsid w:val="007B5796"/>
    <w:rsid w:val="007B6871"/>
    <w:rsid w:val="007B69EB"/>
    <w:rsid w:val="007B6F93"/>
    <w:rsid w:val="007B7733"/>
    <w:rsid w:val="007B791B"/>
    <w:rsid w:val="007B7A2F"/>
    <w:rsid w:val="007B7A32"/>
    <w:rsid w:val="007B7A8F"/>
    <w:rsid w:val="007C02D3"/>
    <w:rsid w:val="007C04F1"/>
    <w:rsid w:val="007C14E2"/>
    <w:rsid w:val="007C1696"/>
    <w:rsid w:val="007C1C10"/>
    <w:rsid w:val="007C2633"/>
    <w:rsid w:val="007C2B69"/>
    <w:rsid w:val="007C2D36"/>
    <w:rsid w:val="007C32EE"/>
    <w:rsid w:val="007C36B9"/>
    <w:rsid w:val="007C3909"/>
    <w:rsid w:val="007C3D33"/>
    <w:rsid w:val="007C4841"/>
    <w:rsid w:val="007C5BBC"/>
    <w:rsid w:val="007C5D5D"/>
    <w:rsid w:val="007C660F"/>
    <w:rsid w:val="007C7211"/>
    <w:rsid w:val="007C724B"/>
    <w:rsid w:val="007C7BCB"/>
    <w:rsid w:val="007C7F51"/>
    <w:rsid w:val="007D07F0"/>
    <w:rsid w:val="007D124F"/>
    <w:rsid w:val="007D16C9"/>
    <w:rsid w:val="007D26B8"/>
    <w:rsid w:val="007D294A"/>
    <w:rsid w:val="007D370D"/>
    <w:rsid w:val="007D3C32"/>
    <w:rsid w:val="007D3E66"/>
    <w:rsid w:val="007D3F66"/>
    <w:rsid w:val="007D47D2"/>
    <w:rsid w:val="007D60C8"/>
    <w:rsid w:val="007D648C"/>
    <w:rsid w:val="007D6EC0"/>
    <w:rsid w:val="007D700C"/>
    <w:rsid w:val="007D7E1D"/>
    <w:rsid w:val="007E05CF"/>
    <w:rsid w:val="007E111A"/>
    <w:rsid w:val="007E116B"/>
    <w:rsid w:val="007E221F"/>
    <w:rsid w:val="007E26DF"/>
    <w:rsid w:val="007E2FC2"/>
    <w:rsid w:val="007E503C"/>
    <w:rsid w:val="007E5B9C"/>
    <w:rsid w:val="007E5D25"/>
    <w:rsid w:val="007E6319"/>
    <w:rsid w:val="007E6557"/>
    <w:rsid w:val="007E716A"/>
    <w:rsid w:val="007F0169"/>
    <w:rsid w:val="007F0D07"/>
    <w:rsid w:val="007F0D94"/>
    <w:rsid w:val="007F10B9"/>
    <w:rsid w:val="007F11B8"/>
    <w:rsid w:val="007F1232"/>
    <w:rsid w:val="007F139D"/>
    <w:rsid w:val="007F18BC"/>
    <w:rsid w:val="007F1CC5"/>
    <w:rsid w:val="007F4B21"/>
    <w:rsid w:val="007F5D65"/>
    <w:rsid w:val="007F66A4"/>
    <w:rsid w:val="007F6D1E"/>
    <w:rsid w:val="007F6FDB"/>
    <w:rsid w:val="007F7108"/>
    <w:rsid w:val="007F75F6"/>
    <w:rsid w:val="007F7C78"/>
    <w:rsid w:val="00801A77"/>
    <w:rsid w:val="00801E70"/>
    <w:rsid w:val="008026AE"/>
    <w:rsid w:val="00802C4C"/>
    <w:rsid w:val="0080345C"/>
    <w:rsid w:val="008038AC"/>
    <w:rsid w:val="00803D88"/>
    <w:rsid w:val="008042B1"/>
    <w:rsid w:val="00804301"/>
    <w:rsid w:val="008045E1"/>
    <w:rsid w:val="00804912"/>
    <w:rsid w:val="00805809"/>
    <w:rsid w:val="00805FDC"/>
    <w:rsid w:val="008066C9"/>
    <w:rsid w:val="00806C53"/>
    <w:rsid w:val="008105A1"/>
    <w:rsid w:val="008105CD"/>
    <w:rsid w:val="00810611"/>
    <w:rsid w:val="00811100"/>
    <w:rsid w:val="00811B78"/>
    <w:rsid w:val="00811C6F"/>
    <w:rsid w:val="00813288"/>
    <w:rsid w:val="008136B6"/>
    <w:rsid w:val="00813D12"/>
    <w:rsid w:val="00814647"/>
    <w:rsid w:val="0081509D"/>
    <w:rsid w:val="00815B84"/>
    <w:rsid w:val="00815FC7"/>
    <w:rsid w:val="00816BB7"/>
    <w:rsid w:val="0081740A"/>
    <w:rsid w:val="008203EE"/>
    <w:rsid w:val="00822161"/>
    <w:rsid w:val="008227A4"/>
    <w:rsid w:val="00822F09"/>
    <w:rsid w:val="00823688"/>
    <w:rsid w:val="00823A7A"/>
    <w:rsid w:val="00823A7C"/>
    <w:rsid w:val="00823FFF"/>
    <w:rsid w:val="0082424D"/>
    <w:rsid w:val="008249D3"/>
    <w:rsid w:val="008251AA"/>
    <w:rsid w:val="0082522F"/>
    <w:rsid w:val="00825D16"/>
    <w:rsid w:val="008275E7"/>
    <w:rsid w:val="00830BAB"/>
    <w:rsid w:val="00830F7C"/>
    <w:rsid w:val="00831979"/>
    <w:rsid w:val="0083533F"/>
    <w:rsid w:val="008358C7"/>
    <w:rsid w:val="00835B55"/>
    <w:rsid w:val="00836598"/>
    <w:rsid w:val="00836725"/>
    <w:rsid w:val="00842BF7"/>
    <w:rsid w:val="00843407"/>
    <w:rsid w:val="00843B63"/>
    <w:rsid w:val="00843DFE"/>
    <w:rsid w:val="008440B0"/>
    <w:rsid w:val="008448F3"/>
    <w:rsid w:val="00845009"/>
    <w:rsid w:val="0084519F"/>
    <w:rsid w:val="00845329"/>
    <w:rsid w:val="00846405"/>
    <w:rsid w:val="008478AE"/>
    <w:rsid w:val="00847A81"/>
    <w:rsid w:val="00850ADD"/>
    <w:rsid w:val="00851352"/>
    <w:rsid w:val="00852294"/>
    <w:rsid w:val="0085275F"/>
    <w:rsid w:val="00852863"/>
    <w:rsid w:val="00852CB1"/>
    <w:rsid w:val="00852E2D"/>
    <w:rsid w:val="00853638"/>
    <w:rsid w:val="008548DA"/>
    <w:rsid w:val="0085664E"/>
    <w:rsid w:val="00857077"/>
    <w:rsid w:val="00860A4F"/>
    <w:rsid w:val="0086113C"/>
    <w:rsid w:val="008616A5"/>
    <w:rsid w:val="008618D5"/>
    <w:rsid w:val="008620C9"/>
    <w:rsid w:val="0086240F"/>
    <w:rsid w:val="00863230"/>
    <w:rsid w:val="00864224"/>
    <w:rsid w:val="00864256"/>
    <w:rsid w:val="00864D86"/>
    <w:rsid w:val="00864DAA"/>
    <w:rsid w:val="00865BD0"/>
    <w:rsid w:val="00865C31"/>
    <w:rsid w:val="008704C3"/>
    <w:rsid w:val="00871641"/>
    <w:rsid w:val="008717D8"/>
    <w:rsid w:val="0087215C"/>
    <w:rsid w:val="00872292"/>
    <w:rsid w:val="00872465"/>
    <w:rsid w:val="00872C5A"/>
    <w:rsid w:val="00873903"/>
    <w:rsid w:val="00873DBB"/>
    <w:rsid w:val="00873E39"/>
    <w:rsid w:val="00873FAC"/>
    <w:rsid w:val="00874054"/>
    <w:rsid w:val="00874075"/>
    <w:rsid w:val="00874A0C"/>
    <w:rsid w:val="00875784"/>
    <w:rsid w:val="00875D06"/>
    <w:rsid w:val="00875D25"/>
    <w:rsid w:val="00877E92"/>
    <w:rsid w:val="00880AAF"/>
    <w:rsid w:val="00880E35"/>
    <w:rsid w:val="00880E62"/>
    <w:rsid w:val="00880FE4"/>
    <w:rsid w:val="00881D76"/>
    <w:rsid w:val="00882492"/>
    <w:rsid w:val="00882663"/>
    <w:rsid w:val="00884407"/>
    <w:rsid w:val="008849C0"/>
    <w:rsid w:val="00885C89"/>
    <w:rsid w:val="0088642E"/>
    <w:rsid w:val="00886949"/>
    <w:rsid w:val="008873C8"/>
    <w:rsid w:val="008875FE"/>
    <w:rsid w:val="00887D7B"/>
    <w:rsid w:val="00887F8E"/>
    <w:rsid w:val="00890B34"/>
    <w:rsid w:val="00892C85"/>
    <w:rsid w:val="00894034"/>
    <w:rsid w:val="00894163"/>
    <w:rsid w:val="008950CA"/>
    <w:rsid w:val="0089616A"/>
    <w:rsid w:val="00896234"/>
    <w:rsid w:val="00896853"/>
    <w:rsid w:val="00896BE9"/>
    <w:rsid w:val="0089721F"/>
    <w:rsid w:val="00897C5E"/>
    <w:rsid w:val="00897E43"/>
    <w:rsid w:val="008A2AF1"/>
    <w:rsid w:val="008A3A7F"/>
    <w:rsid w:val="008A4000"/>
    <w:rsid w:val="008A4468"/>
    <w:rsid w:val="008A5F93"/>
    <w:rsid w:val="008A63E6"/>
    <w:rsid w:val="008A667A"/>
    <w:rsid w:val="008A7866"/>
    <w:rsid w:val="008A78D4"/>
    <w:rsid w:val="008A798D"/>
    <w:rsid w:val="008B00EC"/>
    <w:rsid w:val="008B090A"/>
    <w:rsid w:val="008B0FDC"/>
    <w:rsid w:val="008B1696"/>
    <w:rsid w:val="008B1EEE"/>
    <w:rsid w:val="008B2739"/>
    <w:rsid w:val="008B345D"/>
    <w:rsid w:val="008B36DE"/>
    <w:rsid w:val="008B3915"/>
    <w:rsid w:val="008B5354"/>
    <w:rsid w:val="008B5631"/>
    <w:rsid w:val="008B5673"/>
    <w:rsid w:val="008B5FAC"/>
    <w:rsid w:val="008B66B8"/>
    <w:rsid w:val="008C0499"/>
    <w:rsid w:val="008C184C"/>
    <w:rsid w:val="008C1C30"/>
    <w:rsid w:val="008C211E"/>
    <w:rsid w:val="008C222B"/>
    <w:rsid w:val="008C2D21"/>
    <w:rsid w:val="008C426A"/>
    <w:rsid w:val="008C5271"/>
    <w:rsid w:val="008C5738"/>
    <w:rsid w:val="008C5BA0"/>
    <w:rsid w:val="008C65E1"/>
    <w:rsid w:val="008C68D4"/>
    <w:rsid w:val="008C72D7"/>
    <w:rsid w:val="008C7EAD"/>
    <w:rsid w:val="008C7FB8"/>
    <w:rsid w:val="008D0CFE"/>
    <w:rsid w:val="008D167F"/>
    <w:rsid w:val="008D1C87"/>
    <w:rsid w:val="008D231D"/>
    <w:rsid w:val="008D28D5"/>
    <w:rsid w:val="008D2E93"/>
    <w:rsid w:val="008D2EC9"/>
    <w:rsid w:val="008D35F4"/>
    <w:rsid w:val="008D38CE"/>
    <w:rsid w:val="008D3BEF"/>
    <w:rsid w:val="008D3CB7"/>
    <w:rsid w:val="008D4059"/>
    <w:rsid w:val="008D4309"/>
    <w:rsid w:val="008D6152"/>
    <w:rsid w:val="008D7BA4"/>
    <w:rsid w:val="008E2E71"/>
    <w:rsid w:val="008E4308"/>
    <w:rsid w:val="008E6434"/>
    <w:rsid w:val="008E64F0"/>
    <w:rsid w:val="008E75DC"/>
    <w:rsid w:val="008E7BA9"/>
    <w:rsid w:val="008E7D5A"/>
    <w:rsid w:val="008F0F81"/>
    <w:rsid w:val="008F1450"/>
    <w:rsid w:val="008F161A"/>
    <w:rsid w:val="008F1A4E"/>
    <w:rsid w:val="008F2266"/>
    <w:rsid w:val="008F2392"/>
    <w:rsid w:val="008F27BF"/>
    <w:rsid w:val="008F2DA6"/>
    <w:rsid w:val="008F2E64"/>
    <w:rsid w:val="008F372A"/>
    <w:rsid w:val="008F4044"/>
    <w:rsid w:val="008F55AD"/>
    <w:rsid w:val="008F5C62"/>
    <w:rsid w:val="008F63F9"/>
    <w:rsid w:val="008F7CDE"/>
    <w:rsid w:val="009003B2"/>
    <w:rsid w:val="009003EB"/>
    <w:rsid w:val="0090058F"/>
    <w:rsid w:val="009005D2"/>
    <w:rsid w:val="00900A0E"/>
    <w:rsid w:val="00900E92"/>
    <w:rsid w:val="0090197D"/>
    <w:rsid w:val="00901F35"/>
    <w:rsid w:val="0090245B"/>
    <w:rsid w:val="00902AC6"/>
    <w:rsid w:val="0090388A"/>
    <w:rsid w:val="00903C57"/>
    <w:rsid w:val="00903DD3"/>
    <w:rsid w:val="00904459"/>
    <w:rsid w:val="009055F9"/>
    <w:rsid w:val="0090640F"/>
    <w:rsid w:val="0091032A"/>
    <w:rsid w:val="00910EBE"/>
    <w:rsid w:val="00911116"/>
    <w:rsid w:val="00911256"/>
    <w:rsid w:val="00911752"/>
    <w:rsid w:val="0091215F"/>
    <w:rsid w:val="009124FF"/>
    <w:rsid w:val="00913583"/>
    <w:rsid w:val="009142EC"/>
    <w:rsid w:val="009145E4"/>
    <w:rsid w:val="009154C3"/>
    <w:rsid w:val="00915EA7"/>
    <w:rsid w:val="00917DC9"/>
    <w:rsid w:val="009208A5"/>
    <w:rsid w:val="009214CA"/>
    <w:rsid w:val="009218B2"/>
    <w:rsid w:val="00921A20"/>
    <w:rsid w:val="00922696"/>
    <w:rsid w:val="009232C7"/>
    <w:rsid w:val="00923540"/>
    <w:rsid w:val="009246D9"/>
    <w:rsid w:val="00925B70"/>
    <w:rsid w:val="00926687"/>
    <w:rsid w:val="00926767"/>
    <w:rsid w:val="00927411"/>
    <w:rsid w:val="0092779C"/>
    <w:rsid w:val="009306F8"/>
    <w:rsid w:val="009307BA"/>
    <w:rsid w:val="00930D02"/>
    <w:rsid w:val="00931A46"/>
    <w:rsid w:val="009326A7"/>
    <w:rsid w:val="00932A91"/>
    <w:rsid w:val="009333C4"/>
    <w:rsid w:val="0093469B"/>
    <w:rsid w:val="009347EF"/>
    <w:rsid w:val="00935C48"/>
    <w:rsid w:val="009361D5"/>
    <w:rsid w:val="00936633"/>
    <w:rsid w:val="00937A6E"/>
    <w:rsid w:val="00937FCF"/>
    <w:rsid w:val="009409D7"/>
    <w:rsid w:val="009409FE"/>
    <w:rsid w:val="009411F7"/>
    <w:rsid w:val="00941A61"/>
    <w:rsid w:val="00941E68"/>
    <w:rsid w:val="009428A4"/>
    <w:rsid w:val="00945532"/>
    <w:rsid w:val="009456C4"/>
    <w:rsid w:val="00946BE9"/>
    <w:rsid w:val="00947295"/>
    <w:rsid w:val="00950890"/>
    <w:rsid w:val="00950924"/>
    <w:rsid w:val="00951143"/>
    <w:rsid w:val="0095160F"/>
    <w:rsid w:val="00951856"/>
    <w:rsid w:val="009518AD"/>
    <w:rsid w:val="0095191F"/>
    <w:rsid w:val="0095245C"/>
    <w:rsid w:val="00952483"/>
    <w:rsid w:val="00952E11"/>
    <w:rsid w:val="00953DC4"/>
    <w:rsid w:val="009543F6"/>
    <w:rsid w:val="00954F61"/>
    <w:rsid w:val="00955107"/>
    <w:rsid w:val="00955B28"/>
    <w:rsid w:val="00956C7D"/>
    <w:rsid w:val="0095755A"/>
    <w:rsid w:val="00957862"/>
    <w:rsid w:val="00957C3B"/>
    <w:rsid w:val="00960858"/>
    <w:rsid w:val="0096232A"/>
    <w:rsid w:val="00962FED"/>
    <w:rsid w:val="0096361F"/>
    <w:rsid w:val="0096514F"/>
    <w:rsid w:val="00965441"/>
    <w:rsid w:val="009659F4"/>
    <w:rsid w:val="00965E1A"/>
    <w:rsid w:val="009664EE"/>
    <w:rsid w:val="00966947"/>
    <w:rsid w:val="00966E49"/>
    <w:rsid w:val="00967934"/>
    <w:rsid w:val="00967C68"/>
    <w:rsid w:val="009706CB"/>
    <w:rsid w:val="00970D60"/>
    <w:rsid w:val="009717A2"/>
    <w:rsid w:val="00971A41"/>
    <w:rsid w:val="00972130"/>
    <w:rsid w:val="00972736"/>
    <w:rsid w:val="0097295C"/>
    <w:rsid w:val="00972F7F"/>
    <w:rsid w:val="00973EEF"/>
    <w:rsid w:val="009742EF"/>
    <w:rsid w:val="00974FBB"/>
    <w:rsid w:val="00975C31"/>
    <w:rsid w:val="009761E6"/>
    <w:rsid w:val="009768A0"/>
    <w:rsid w:val="009774CB"/>
    <w:rsid w:val="0097751C"/>
    <w:rsid w:val="009778D5"/>
    <w:rsid w:val="009805E3"/>
    <w:rsid w:val="00981FDE"/>
    <w:rsid w:val="009822E3"/>
    <w:rsid w:val="009825E2"/>
    <w:rsid w:val="00983750"/>
    <w:rsid w:val="0098375F"/>
    <w:rsid w:val="00983B32"/>
    <w:rsid w:val="00984413"/>
    <w:rsid w:val="00985363"/>
    <w:rsid w:val="00985743"/>
    <w:rsid w:val="009858A6"/>
    <w:rsid w:val="00985933"/>
    <w:rsid w:val="00985AED"/>
    <w:rsid w:val="00985E8B"/>
    <w:rsid w:val="0098617A"/>
    <w:rsid w:val="009870D8"/>
    <w:rsid w:val="009874D0"/>
    <w:rsid w:val="009906AB"/>
    <w:rsid w:val="00991459"/>
    <w:rsid w:val="00991DE4"/>
    <w:rsid w:val="0099213B"/>
    <w:rsid w:val="0099230B"/>
    <w:rsid w:val="0099390E"/>
    <w:rsid w:val="00994EDF"/>
    <w:rsid w:val="00995345"/>
    <w:rsid w:val="00995753"/>
    <w:rsid w:val="009960E5"/>
    <w:rsid w:val="009966AC"/>
    <w:rsid w:val="00996B74"/>
    <w:rsid w:val="00996EA3"/>
    <w:rsid w:val="00997B2C"/>
    <w:rsid w:val="00997BF0"/>
    <w:rsid w:val="009A1D7C"/>
    <w:rsid w:val="009A1E8C"/>
    <w:rsid w:val="009A258D"/>
    <w:rsid w:val="009A324B"/>
    <w:rsid w:val="009A36BA"/>
    <w:rsid w:val="009A3C54"/>
    <w:rsid w:val="009A4565"/>
    <w:rsid w:val="009A54AB"/>
    <w:rsid w:val="009A551B"/>
    <w:rsid w:val="009A55FA"/>
    <w:rsid w:val="009A6090"/>
    <w:rsid w:val="009A623C"/>
    <w:rsid w:val="009A734E"/>
    <w:rsid w:val="009A765F"/>
    <w:rsid w:val="009A7958"/>
    <w:rsid w:val="009A7ADC"/>
    <w:rsid w:val="009B06B3"/>
    <w:rsid w:val="009B0D30"/>
    <w:rsid w:val="009B1400"/>
    <w:rsid w:val="009B1694"/>
    <w:rsid w:val="009B283C"/>
    <w:rsid w:val="009B28AA"/>
    <w:rsid w:val="009B3159"/>
    <w:rsid w:val="009B4B54"/>
    <w:rsid w:val="009B50FF"/>
    <w:rsid w:val="009B5FB9"/>
    <w:rsid w:val="009B7616"/>
    <w:rsid w:val="009B7D4F"/>
    <w:rsid w:val="009C01A3"/>
    <w:rsid w:val="009C19B7"/>
    <w:rsid w:val="009C20B1"/>
    <w:rsid w:val="009C3EAC"/>
    <w:rsid w:val="009C3F43"/>
    <w:rsid w:val="009C4367"/>
    <w:rsid w:val="009C472D"/>
    <w:rsid w:val="009C4B4F"/>
    <w:rsid w:val="009C5546"/>
    <w:rsid w:val="009C5ABB"/>
    <w:rsid w:val="009C5AE8"/>
    <w:rsid w:val="009C5CAF"/>
    <w:rsid w:val="009C6E96"/>
    <w:rsid w:val="009C7FE1"/>
    <w:rsid w:val="009D01DD"/>
    <w:rsid w:val="009D0768"/>
    <w:rsid w:val="009D0CC8"/>
    <w:rsid w:val="009D0FC6"/>
    <w:rsid w:val="009D133C"/>
    <w:rsid w:val="009D2198"/>
    <w:rsid w:val="009D331E"/>
    <w:rsid w:val="009D3942"/>
    <w:rsid w:val="009D3C30"/>
    <w:rsid w:val="009D4470"/>
    <w:rsid w:val="009D4649"/>
    <w:rsid w:val="009D4A8B"/>
    <w:rsid w:val="009D53DD"/>
    <w:rsid w:val="009D5E42"/>
    <w:rsid w:val="009D6CED"/>
    <w:rsid w:val="009D7C51"/>
    <w:rsid w:val="009D7FA0"/>
    <w:rsid w:val="009E0C6B"/>
    <w:rsid w:val="009E0E68"/>
    <w:rsid w:val="009E118F"/>
    <w:rsid w:val="009E15E7"/>
    <w:rsid w:val="009E164E"/>
    <w:rsid w:val="009E196C"/>
    <w:rsid w:val="009E26DA"/>
    <w:rsid w:val="009E2C78"/>
    <w:rsid w:val="009E2FB0"/>
    <w:rsid w:val="009E46C3"/>
    <w:rsid w:val="009E4E5B"/>
    <w:rsid w:val="009E516D"/>
    <w:rsid w:val="009E520F"/>
    <w:rsid w:val="009E54C6"/>
    <w:rsid w:val="009E5611"/>
    <w:rsid w:val="009E6A0A"/>
    <w:rsid w:val="009E7656"/>
    <w:rsid w:val="009E76B5"/>
    <w:rsid w:val="009E79DF"/>
    <w:rsid w:val="009E79F7"/>
    <w:rsid w:val="009F0090"/>
    <w:rsid w:val="009F06E5"/>
    <w:rsid w:val="009F1774"/>
    <w:rsid w:val="009F1C62"/>
    <w:rsid w:val="009F239A"/>
    <w:rsid w:val="009F2498"/>
    <w:rsid w:val="009F2DF7"/>
    <w:rsid w:val="009F36BF"/>
    <w:rsid w:val="009F4B87"/>
    <w:rsid w:val="009F4E9D"/>
    <w:rsid w:val="009F567A"/>
    <w:rsid w:val="009F5DAE"/>
    <w:rsid w:val="009F5E30"/>
    <w:rsid w:val="009F6FDA"/>
    <w:rsid w:val="009F6FF1"/>
    <w:rsid w:val="009F7075"/>
    <w:rsid w:val="009F714D"/>
    <w:rsid w:val="009F74F5"/>
    <w:rsid w:val="00A00058"/>
    <w:rsid w:val="00A015BA"/>
    <w:rsid w:val="00A0186F"/>
    <w:rsid w:val="00A018FF"/>
    <w:rsid w:val="00A02381"/>
    <w:rsid w:val="00A02B18"/>
    <w:rsid w:val="00A038ED"/>
    <w:rsid w:val="00A03E7D"/>
    <w:rsid w:val="00A04123"/>
    <w:rsid w:val="00A04273"/>
    <w:rsid w:val="00A043C9"/>
    <w:rsid w:val="00A05825"/>
    <w:rsid w:val="00A05ED5"/>
    <w:rsid w:val="00A061F0"/>
    <w:rsid w:val="00A06379"/>
    <w:rsid w:val="00A06CDB"/>
    <w:rsid w:val="00A06F40"/>
    <w:rsid w:val="00A10951"/>
    <w:rsid w:val="00A111B6"/>
    <w:rsid w:val="00A111BF"/>
    <w:rsid w:val="00A11C77"/>
    <w:rsid w:val="00A11EAF"/>
    <w:rsid w:val="00A13166"/>
    <w:rsid w:val="00A131BF"/>
    <w:rsid w:val="00A13B56"/>
    <w:rsid w:val="00A13D1A"/>
    <w:rsid w:val="00A1573B"/>
    <w:rsid w:val="00A15784"/>
    <w:rsid w:val="00A15E13"/>
    <w:rsid w:val="00A15FEA"/>
    <w:rsid w:val="00A16CE8"/>
    <w:rsid w:val="00A1791B"/>
    <w:rsid w:val="00A2076A"/>
    <w:rsid w:val="00A20D1E"/>
    <w:rsid w:val="00A21EC0"/>
    <w:rsid w:val="00A2200D"/>
    <w:rsid w:val="00A2273E"/>
    <w:rsid w:val="00A22EA8"/>
    <w:rsid w:val="00A23BBB"/>
    <w:rsid w:val="00A23F23"/>
    <w:rsid w:val="00A25738"/>
    <w:rsid w:val="00A25AEC"/>
    <w:rsid w:val="00A25B9A"/>
    <w:rsid w:val="00A2678D"/>
    <w:rsid w:val="00A26D27"/>
    <w:rsid w:val="00A26EAC"/>
    <w:rsid w:val="00A27786"/>
    <w:rsid w:val="00A32360"/>
    <w:rsid w:val="00A333A5"/>
    <w:rsid w:val="00A3470F"/>
    <w:rsid w:val="00A360E4"/>
    <w:rsid w:val="00A372F6"/>
    <w:rsid w:val="00A37524"/>
    <w:rsid w:val="00A376EE"/>
    <w:rsid w:val="00A37856"/>
    <w:rsid w:val="00A37D64"/>
    <w:rsid w:val="00A40A29"/>
    <w:rsid w:val="00A4159A"/>
    <w:rsid w:val="00A41633"/>
    <w:rsid w:val="00A41891"/>
    <w:rsid w:val="00A42451"/>
    <w:rsid w:val="00A428B0"/>
    <w:rsid w:val="00A42A99"/>
    <w:rsid w:val="00A42CAC"/>
    <w:rsid w:val="00A43536"/>
    <w:rsid w:val="00A43551"/>
    <w:rsid w:val="00A44C5A"/>
    <w:rsid w:val="00A450D9"/>
    <w:rsid w:val="00A45FD0"/>
    <w:rsid w:val="00A46298"/>
    <w:rsid w:val="00A46A23"/>
    <w:rsid w:val="00A46C24"/>
    <w:rsid w:val="00A47BB5"/>
    <w:rsid w:val="00A47F29"/>
    <w:rsid w:val="00A512DE"/>
    <w:rsid w:val="00A5151A"/>
    <w:rsid w:val="00A52687"/>
    <w:rsid w:val="00A53A14"/>
    <w:rsid w:val="00A54F76"/>
    <w:rsid w:val="00A555B6"/>
    <w:rsid w:val="00A55FAC"/>
    <w:rsid w:val="00A564B8"/>
    <w:rsid w:val="00A56D21"/>
    <w:rsid w:val="00A572BC"/>
    <w:rsid w:val="00A576D4"/>
    <w:rsid w:val="00A57E0A"/>
    <w:rsid w:val="00A57FB0"/>
    <w:rsid w:val="00A605B1"/>
    <w:rsid w:val="00A60B64"/>
    <w:rsid w:val="00A60B9D"/>
    <w:rsid w:val="00A6120D"/>
    <w:rsid w:val="00A623E7"/>
    <w:rsid w:val="00A6244A"/>
    <w:rsid w:val="00A63196"/>
    <w:rsid w:val="00A65A71"/>
    <w:rsid w:val="00A65DF7"/>
    <w:rsid w:val="00A65E98"/>
    <w:rsid w:val="00A670A1"/>
    <w:rsid w:val="00A67712"/>
    <w:rsid w:val="00A71884"/>
    <w:rsid w:val="00A72CE0"/>
    <w:rsid w:val="00A73363"/>
    <w:rsid w:val="00A73505"/>
    <w:rsid w:val="00A7365A"/>
    <w:rsid w:val="00A73D1D"/>
    <w:rsid w:val="00A74159"/>
    <w:rsid w:val="00A742E8"/>
    <w:rsid w:val="00A74754"/>
    <w:rsid w:val="00A74CAC"/>
    <w:rsid w:val="00A754D4"/>
    <w:rsid w:val="00A7658D"/>
    <w:rsid w:val="00A76628"/>
    <w:rsid w:val="00A7690F"/>
    <w:rsid w:val="00A77919"/>
    <w:rsid w:val="00A77DFF"/>
    <w:rsid w:val="00A80BA5"/>
    <w:rsid w:val="00A80EC7"/>
    <w:rsid w:val="00A813FD"/>
    <w:rsid w:val="00A823F6"/>
    <w:rsid w:val="00A83FB3"/>
    <w:rsid w:val="00A85A46"/>
    <w:rsid w:val="00A86729"/>
    <w:rsid w:val="00A8719E"/>
    <w:rsid w:val="00A909DE"/>
    <w:rsid w:val="00A90DEE"/>
    <w:rsid w:val="00A91837"/>
    <w:rsid w:val="00A91F10"/>
    <w:rsid w:val="00A928FF"/>
    <w:rsid w:val="00A9452B"/>
    <w:rsid w:val="00A9524F"/>
    <w:rsid w:val="00A95B9F"/>
    <w:rsid w:val="00A95FB0"/>
    <w:rsid w:val="00A96E6A"/>
    <w:rsid w:val="00A9773E"/>
    <w:rsid w:val="00AA0A89"/>
    <w:rsid w:val="00AA11F8"/>
    <w:rsid w:val="00AA1D38"/>
    <w:rsid w:val="00AA24DD"/>
    <w:rsid w:val="00AA268C"/>
    <w:rsid w:val="00AA3811"/>
    <w:rsid w:val="00AA3ECB"/>
    <w:rsid w:val="00AA41F6"/>
    <w:rsid w:val="00AA5368"/>
    <w:rsid w:val="00AA6429"/>
    <w:rsid w:val="00AB0147"/>
    <w:rsid w:val="00AB0334"/>
    <w:rsid w:val="00AB203C"/>
    <w:rsid w:val="00AB20D4"/>
    <w:rsid w:val="00AB24A5"/>
    <w:rsid w:val="00AB3B25"/>
    <w:rsid w:val="00AB55C5"/>
    <w:rsid w:val="00AB5A7A"/>
    <w:rsid w:val="00AB68AD"/>
    <w:rsid w:val="00AB7157"/>
    <w:rsid w:val="00AB74BC"/>
    <w:rsid w:val="00AB74CD"/>
    <w:rsid w:val="00AB7553"/>
    <w:rsid w:val="00AC01AA"/>
    <w:rsid w:val="00AC1410"/>
    <w:rsid w:val="00AC19CB"/>
    <w:rsid w:val="00AC1ED0"/>
    <w:rsid w:val="00AC25AE"/>
    <w:rsid w:val="00AC28E8"/>
    <w:rsid w:val="00AC3EE9"/>
    <w:rsid w:val="00AC41D6"/>
    <w:rsid w:val="00AC4F72"/>
    <w:rsid w:val="00AC5041"/>
    <w:rsid w:val="00AC67E1"/>
    <w:rsid w:val="00AC68EB"/>
    <w:rsid w:val="00AC6BAB"/>
    <w:rsid w:val="00AC79CF"/>
    <w:rsid w:val="00AC7B32"/>
    <w:rsid w:val="00AC7CFA"/>
    <w:rsid w:val="00AD02CD"/>
    <w:rsid w:val="00AD044C"/>
    <w:rsid w:val="00AD0D56"/>
    <w:rsid w:val="00AD18E1"/>
    <w:rsid w:val="00AD2735"/>
    <w:rsid w:val="00AD2A28"/>
    <w:rsid w:val="00AD2E8B"/>
    <w:rsid w:val="00AD3B43"/>
    <w:rsid w:val="00AD432F"/>
    <w:rsid w:val="00AD5A32"/>
    <w:rsid w:val="00AD5B9A"/>
    <w:rsid w:val="00AD600D"/>
    <w:rsid w:val="00AD6293"/>
    <w:rsid w:val="00AD64FE"/>
    <w:rsid w:val="00AD749E"/>
    <w:rsid w:val="00AE0C7E"/>
    <w:rsid w:val="00AE1412"/>
    <w:rsid w:val="00AE1B1F"/>
    <w:rsid w:val="00AE24FC"/>
    <w:rsid w:val="00AE2A17"/>
    <w:rsid w:val="00AE2FC0"/>
    <w:rsid w:val="00AE3266"/>
    <w:rsid w:val="00AE37B6"/>
    <w:rsid w:val="00AE3A3D"/>
    <w:rsid w:val="00AE4218"/>
    <w:rsid w:val="00AE4299"/>
    <w:rsid w:val="00AE42D8"/>
    <w:rsid w:val="00AE451C"/>
    <w:rsid w:val="00AE4640"/>
    <w:rsid w:val="00AE482B"/>
    <w:rsid w:val="00AE482E"/>
    <w:rsid w:val="00AE5029"/>
    <w:rsid w:val="00AE54FE"/>
    <w:rsid w:val="00AE5823"/>
    <w:rsid w:val="00AE6FAD"/>
    <w:rsid w:val="00AF0462"/>
    <w:rsid w:val="00AF1364"/>
    <w:rsid w:val="00AF1B39"/>
    <w:rsid w:val="00AF1B5B"/>
    <w:rsid w:val="00AF2D04"/>
    <w:rsid w:val="00AF475E"/>
    <w:rsid w:val="00AF5303"/>
    <w:rsid w:val="00AF6CAB"/>
    <w:rsid w:val="00AF6E9A"/>
    <w:rsid w:val="00AF741A"/>
    <w:rsid w:val="00AF7DF6"/>
    <w:rsid w:val="00B00CD7"/>
    <w:rsid w:val="00B01ADB"/>
    <w:rsid w:val="00B02BE4"/>
    <w:rsid w:val="00B033D1"/>
    <w:rsid w:val="00B04161"/>
    <w:rsid w:val="00B056F9"/>
    <w:rsid w:val="00B05DF7"/>
    <w:rsid w:val="00B0669E"/>
    <w:rsid w:val="00B067A5"/>
    <w:rsid w:val="00B0709E"/>
    <w:rsid w:val="00B07230"/>
    <w:rsid w:val="00B07629"/>
    <w:rsid w:val="00B07876"/>
    <w:rsid w:val="00B107D1"/>
    <w:rsid w:val="00B10C68"/>
    <w:rsid w:val="00B11D57"/>
    <w:rsid w:val="00B11E3D"/>
    <w:rsid w:val="00B126C2"/>
    <w:rsid w:val="00B129F8"/>
    <w:rsid w:val="00B13E50"/>
    <w:rsid w:val="00B1493E"/>
    <w:rsid w:val="00B14D2C"/>
    <w:rsid w:val="00B1581F"/>
    <w:rsid w:val="00B15E14"/>
    <w:rsid w:val="00B162B1"/>
    <w:rsid w:val="00B162D6"/>
    <w:rsid w:val="00B164A9"/>
    <w:rsid w:val="00B166AA"/>
    <w:rsid w:val="00B16894"/>
    <w:rsid w:val="00B168A5"/>
    <w:rsid w:val="00B16BAE"/>
    <w:rsid w:val="00B172A9"/>
    <w:rsid w:val="00B176CA"/>
    <w:rsid w:val="00B179DE"/>
    <w:rsid w:val="00B17E82"/>
    <w:rsid w:val="00B20C0D"/>
    <w:rsid w:val="00B219CE"/>
    <w:rsid w:val="00B21E80"/>
    <w:rsid w:val="00B22F17"/>
    <w:rsid w:val="00B2331D"/>
    <w:rsid w:val="00B2476D"/>
    <w:rsid w:val="00B250BF"/>
    <w:rsid w:val="00B254ED"/>
    <w:rsid w:val="00B25F6E"/>
    <w:rsid w:val="00B2668F"/>
    <w:rsid w:val="00B311C2"/>
    <w:rsid w:val="00B3240E"/>
    <w:rsid w:val="00B33BDD"/>
    <w:rsid w:val="00B343FA"/>
    <w:rsid w:val="00B346CC"/>
    <w:rsid w:val="00B34994"/>
    <w:rsid w:val="00B35A06"/>
    <w:rsid w:val="00B36097"/>
    <w:rsid w:val="00B370C7"/>
    <w:rsid w:val="00B37189"/>
    <w:rsid w:val="00B376CC"/>
    <w:rsid w:val="00B3789C"/>
    <w:rsid w:val="00B37ADF"/>
    <w:rsid w:val="00B405A1"/>
    <w:rsid w:val="00B41340"/>
    <w:rsid w:val="00B417B3"/>
    <w:rsid w:val="00B42837"/>
    <w:rsid w:val="00B4288D"/>
    <w:rsid w:val="00B42957"/>
    <w:rsid w:val="00B4354D"/>
    <w:rsid w:val="00B43FA1"/>
    <w:rsid w:val="00B44F32"/>
    <w:rsid w:val="00B4575A"/>
    <w:rsid w:val="00B46F3D"/>
    <w:rsid w:val="00B50CE1"/>
    <w:rsid w:val="00B51D38"/>
    <w:rsid w:val="00B52734"/>
    <w:rsid w:val="00B54E32"/>
    <w:rsid w:val="00B558EB"/>
    <w:rsid w:val="00B575BA"/>
    <w:rsid w:val="00B601B9"/>
    <w:rsid w:val="00B62753"/>
    <w:rsid w:val="00B62F3B"/>
    <w:rsid w:val="00B63304"/>
    <w:rsid w:val="00B6456E"/>
    <w:rsid w:val="00B64726"/>
    <w:rsid w:val="00B64D6B"/>
    <w:rsid w:val="00B67D86"/>
    <w:rsid w:val="00B708B1"/>
    <w:rsid w:val="00B714CD"/>
    <w:rsid w:val="00B71608"/>
    <w:rsid w:val="00B71E0A"/>
    <w:rsid w:val="00B7235B"/>
    <w:rsid w:val="00B72D6A"/>
    <w:rsid w:val="00B74102"/>
    <w:rsid w:val="00B74159"/>
    <w:rsid w:val="00B7455D"/>
    <w:rsid w:val="00B74A15"/>
    <w:rsid w:val="00B75F63"/>
    <w:rsid w:val="00B76429"/>
    <w:rsid w:val="00B7719F"/>
    <w:rsid w:val="00B771EA"/>
    <w:rsid w:val="00B7785C"/>
    <w:rsid w:val="00B77D35"/>
    <w:rsid w:val="00B77E9E"/>
    <w:rsid w:val="00B80246"/>
    <w:rsid w:val="00B80430"/>
    <w:rsid w:val="00B80BB7"/>
    <w:rsid w:val="00B80E91"/>
    <w:rsid w:val="00B81C6F"/>
    <w:rsid w:val="00B8246E"/>
    <w:rsid w:val="00B82A37"/>
    <w:rsid w:val="00B82ACF"/>
    <w:rsid w:val="00B83DDB"/>
    <w:rsid w:val="00B84348"/>
    <w:rsid w:val="00B84532"/>
    <w:rsid w:val="00B84F25"/>
    <w:rsid w:val="00B86471"/>
    <w:rsid w:val="00B86D0E"/>
    <w:rsid w:val="00B875B5"/>
    <w:rsid w:val="00B91000"/>
    <w:rsid w:val="00B91713"/>
    <w:rsid w:val="00B92125"/>
    <w:rsid w:val="00B922A5"/>
    <w:rsid w:val="00B92AD5"/>
    <w:rsid w:val="00B935C9"/>
    <w:rsid w:val="00B936BA"/>
    <w:rsid w:val="00B93DDE"/>
    <w:rsid w:val="00B9429E"/>
    <w:rsid w:val="00B94A5E"/>
    <w:rsid w:val="00B956D4"/>
    <w:rsid w:val="00B95AB1"/>
    <w:rsid w:val="00B96A74"/>
    <w:rsid w:val="00B96AB8"/>
    <w:rsid w:val="00B97446"/>
    <w:rsid w:val="00B977EB"/>
    <w:rsid w:val="00B97A51"/>
    <w:rsid w:val="00BA082D"/>
    <w:rsid w:val="00BA0A5E"/>
    <w:rsid w:val="00BA0AD3"/>
    <w:rsid w:val="00BA1D53"/>
    <w:rsid w:val="00BA24B0"/>
    <w:rsid w:val="00BA291F"/>
    <w:rsid w:val="00BA4A5C"/>
    <w:rsid w:val="00BA4ED9"/>
    <w:rsid w:val="00BA581E"/>
    <w:rsid w:val="00BA5E91"/>
    <w:rsid w:val="00BA6295"/>
    <w:rsid w:val="00BA63C9"/>
    <w:rsid w:val="00BA66C9"/>
    <w:rsid w:val="00BA6CDA"/>
    <w:rsid w:val="00BA7432"/>
    <w:rsid w:val="00BB02E9"/>
    <w:rsid w:val="00BB0BE9"/>
    <w:rsid w:val="00BB13F7"/>
    <w:rsid w:val="00BB2764"/>
    <w:rsid w:val="00BB3D49"/>
    <w:rsid w:val="00BB5583"/>
    <w:rsid w:val="00BB633F"/>
    <w:rsid w:val="00BB647A"/>
    <w:rsid w:val="00BC1AA0"/>
    <w:rsid w:val="00BC2495"/>
    <w:rsid w:val="00BC2CF7"/>
    <w:rsid w:val="00BC314A"/>
    <w:rsid w:val="00BC3490"/>
    <w:rsid w:val="00BC3A00"/>
    <w:rsid w:val="00BC3A51"/>
    <w:rsid w:val="00BC3D92"/>
    <w:rsid w:val="00BC41F5"/>
    <w:rsid w:val="00BC46F2"/>
    <w:rsid w:val="00BC65EF"/>
    <w:rsid w:val="00BC67F0"/>
    <w:rsid w:val="00BC6BA2"/>
    <w:rsid w:val="00BC6BE3"/>
    <w:rsid w:val="00BC7483"/>
    <w:rsid w:val="00BC7505"/>
    <w:rsid w:val="00BC7EB9"/>
    <w:rsid w:val="00BD0307"/>
    <w:rsid w:val="00BD08F6"/>
    <w:rsid w:val="00BD147F"/>
    <w:rsid w:val="00BD2643"/>
    <w:rsid w:val="00BD333A"/>
    <w:rsid w:val="00BD3F71"/>
    <w:rsid w:val="00BD3F7F"/>
    <w:rsid w:val="00BD51AD"/>
    <w:rsid w:val="00BD523D"/>
    <w:rsid w:val="00BD5509"/>
    <w:rsid w:val="00BD56B1"/>
    <w:rsid w:val="00BD57F6"/>
    <w:rsid w:val="00BD5A4D"/>
    <w:rsid w:val="00BD5A7B"/>
    <w:rsid w:val="00BD5C86"/>
    <w:rsid w:val="00BD6558"/>
    <w:rsid w:val="00BD67DE"/>
    <w:rsid w:val="00BD7D08"/>
    <w:rsid w:val="00BE0D9B"/>
    <w:rsid w:val="00BE0F11"/>
    <w:rsid w:val="00BE1387"/>
    <w:rsid w:val="00BE163E"/>
    <w:rsid w:val="00BE20EA"/>
    <w:rsid w:val="00BE2173"/>
    <w:rsid w:val="00BE25D1"/>
    <w:rsid w:val="00BE2B57"/>
    <w:rsid w:val="00BE37BF"/>
    <w:rsid w:val="00BE38A5"/>
    <w:rsid w:val="00BE3FB5"/>
    <w:rsid w:val="00BE4403"/>
    <w:rsid w:val="00BE5856"/>
    <w:rsid w:val="00BE5C63"/>
    <w:rsid w:val="00BE6822"/>
    <w:rsid w:val="00BE7116"/>
    <w:rsid w:val="00BE7474"/>
    <w:rsid w:val="00BE79CE"/>
    <w:rsid w:val="00BE7C6F"/>
    <w:rsid w:val="00BF0EED"/>
    <w:rsid w:val="00BF12AD"/>
    <w:rsid w:val="00BF203A"/>
    <w:rsid w:val="00BF2AD7"/>
    <w:rsid w:val="00BF2F76"/>
    <w:rsid w:val="00BF3022"/>
    <w:rsid w:val="00BF3214"/>
    <w:rsid w:val="00BF333E"/>
    <w:rsid w:val="00BF51E9"/>
    <w:rsid w:val="00BF5573"/>
    <w:rsid w:val="00BF600F"/>
    <w:rsid w:val="00BF697F"/>
    <w:rsid w:val="00BF6A32"/>
    <w:rsid w:val="00BF6B11"/>
    <w:rsid w:val="00BF74BA"/>
    <w:rsid w:val="00BF7B16"/>
    <w:rsid w:val="00BF7B1A"/>
    <w:rsid w:val="00C003B1"/>
    <w:rsid w:val="00C0063D"/>
    <w:rsid w:val="00C00BCD"/>
    <w:rsid w:val="00C013F3"/>
    <w:rsid w:val="00C01F6A"/>
    <w:rsid w:val="00C02402"/>
    <w:rsid w:val="00C03590"/>
    <w:rsid w:val="00C03819"/>
    <w:rsid w:val="00C03BDC"/>
    <w:rsid w:val="00C04331"/>
    <w:rsid w:val="00C05B1B"/>
    <w:rsid w:val="00C1001B"/>
    <w:rsid w:val="00C105FB"/>
    <w:rsid w:val="00C107CB"/>
    <w:rsid w:val="00C11A03"/>
    <w:rsid w:val="00C11C7A"/>
    <w:rsid w:val="00C11E87"/>
    <w:rsid w:val="00C11FAB"/>
    <w:rsid w:val="00C12031"/>
    <w:rsid w:val="00C12116"/>
    <w:rsid w:val="00C127E7"/>
    <w:rsid w:val="00C13C7C"/>
    <w:rsid w:val="00C14546"/>
    <w:rsid w:val="00C14A58"/>
    <w:rsid w:val="00C153AF"/>
    <w:rsid w:val="00C15498"/>
    <w:rsid w:val="00C154DA"/>
    <w:rsid w:val="00C157FF"/>
    <w:rsid w:val="00C15867"/>
    <w:rsid w:val="00C1607E"/>
    <w:rsid w:val="00C1655D"/>
    <w:rsid w:val="00C16C15"/>
    <w:rsid w:val="00C16ED9"/>
    <w:rsid w:val="00C17A77"/>
    <w:rsid w:val="00C17AB4"/>
    <w:rsid w:val="00C17EA3"/>
    <w:rsid w:val="00C202FD"/>
    <w:rsid w:val="00C2097D"/>
    <w:rsid w:val="00C20F52"/>
    <w:rsid w:val="00C22398"/>
    <w:rsid w:val="00C225AF"/>
    <w:rsid w:val="00C227FD"/>
    <w:rsid w:val="00C2296D"/>
    <w:rsid w:val="00C23155"/>
    <w:rsid w:val="00C247D6"/>
    <w:rsid w:val="00C24B85"/>
    <w:rsid w:val="00C251BB"/>
    <w:rsid w:val="00C273D0"/>
    <w:rsid w:val="00C278F4"/>
    <w:rsid w:val="00C27A3C"/>
    <w:rsid w:val="00C27B06"/>
    <w:rsid w:val="00C27B4B"/>
    <w:rsid w:val="00C27FA2"/>
    <w:rsid w:val="00C30462"/>
    <w:rsid w:val="00C30664"/>
    <w:rsid w:val="00C32196"/>
    <w:rsid w:val="00C324BA"/>
    <w:rsid w:val="00C32B79"/>
    <w:rsid w:val="00C331C5"/>
    <w:rsid w:val="00C33245"/>
    <w:rsid w:val="00C337D9"/>
    <w:rsid w:val="00C33E10"/>
    <w:rsid w:val="00C34545"/>
    <w:rsid w:val="00C3498C"/>
    <w:rsid w:val="00C34C91"/>
    <w:rsid w:val="00C366D3"/>
    <w:rsid w:val="00C36C2B"/>
    <w:rsid w:val="00C3718E"/>
    <w:rsid w:val="00C374CE"/>
    <w:rsid w:val="00C37A0A"/>
    <w:rsid w:val="00C40AEE"/>
    <w:rsid w:val="00C40C41"/>
    <w:rsid w:val="00C41109"/>
    <w:rsid w:val="00C4144C"/>
    <w:rsid w:val="00C41B29"/>
    <w:rsid w:val="00C42456"/>
    <w:rsid w:val="00C43111"/>
    <w:rsid w:val="00C43A87"/>
    <w:rsid w:val="00C43CEA"/>
    <w:rsid w:val="00C44108"/>
    <w:rsid w:val="00C44230"/>
    <w:rsid w:val="00C4442E"/>
    <w:rsid w:val="00C449D4"/>
    <w:rsid w:val="00C44D12"/>
    <w:rsid w:val="00C45885"/>
    <w:rsid w:val="00C46283"/>
    <w:rsid w:val="00C46413"/>
    <w:rsid w:val="00C46B6C"/>
    <w:rsid w:val="00C47392"/>
    <w:rsid w:val="00C47845"/>
    <w:rsid w:val="00C50086"/>
    <w:rsid w:val="00C500D9"/>
    <w:rsid w:val="00C50E07"/>
    <w:rsid w:val="00C50F22"/>
    <w:rsid w:val="00C5119B"/>
    <w:rsid w:val="00C512F2"/>
    <w:rsid w:val="00C51BF3"/>
    <w:rsid w:val="00C52A99"/>
    <w:rsid w:val="00C52DD9"/>
    <w:rsid w:val="00C52E91"/>
    <w:rsid w:val="00C533B9"/>
    <w:rsid w:val="00C57971"/>
    <w:rsid w:val="00C6035A"/>
    <w:rsid w:val="00C60440"/>
    <w:rsid w:val="00C60766"/>
    <w:rsid w:val="00C60BFA"/>
    <w:rsid w:val="00C60E22"/>
    <w:rsid w:val="00C617C7"/>
    <w:rsid w:val="00C61BDC"/>
    <w:rsid w:val="00C623D7"/>
    <w:rsid w:val="00C62A3C"/>
    <w:rsid w:val="00C62A5C"/>
    <w:rsid w:val="00C62B75"/>
    <w:rsid w:val="00C6423D"/>
    <w:rsid w:val="00C64C07"/>
    <w:rsid w:val="00C65388"/>
    <w:rsid w:val="00C65BD7"/>
    <w:rsid w:val="00C66CCD"/>
    <w:rsid w:val="00C66D45"/>
    <w:rsid w:val="00C671EE"/>
    <w:rsid w:val="00C67668"/>
    <w:rsid w:val="00C6798D"/>
    <w:rsid w:val="00C67BF9"/>
    <w:rsid w:val="00C70013"/>
    <w:rsid w:val="00C708C1"/>
    <w:rsid w:val="00C70EA1"/>
    <w:rsid w:val="00C71F81"/>
    <w:rsid w:val="00C72170"/>
    <w:rsid w:val="00C72D5A"/>
    <w:rsid w:val="00C73E82"/>
    <w:rsid w:val="00C745CB"/>
    <w:rsid w:val="00C74FB0"/>
    <w:rsid w:val="00C768D6"/>
    <w:rsid w:val="00C76BA4"/>
    <w:rsid w:val="00C76F04"/>
    <w:rsid w:val="00C77075"/>
    <w:rsid w:val="00C77765"/>
    <w:rsid w:val="00C77A7D"/>
    <w:rsid w:val="00C8006A"/>
    <w:rsid w:val="00C8013E"/>
    <w:rsid w:val="00C803A3"/>
    <w:rsid w:val="00C804A2"/>
    <w:rsid w:val="00C80E7E"/>
    <w:rsid w:val="00C8121B"/>
    <w:rsid w:val="00C81DF1"/>
    <w:rsid w:val="00C825BB"/>
    <w:rsid w:val="00C82722"/>
    <w:rsid w:val="00C83A48"/>
    <w:rsid w:val="00C83B39"/>
    <w:rsid w:val="00C85865"/>
    <w:rsid w:val="00C85E85"/>
    <w:rsid w:val="00C87376"/>
    <w:rsid w:val="00C87ECF"/>
    <w:rsid w:val="00C905AC"/>
    <w:rsid w:val="00C9062E"/>
    <w:rsid w:val="00C908E1"/>
    <w:rsid w:val="00C90BE3"/>
    <w:rsid w:val="00C90E2B"/>
    <w:rsid w:val="00C921F8"/>
    <w:rsid w:val="00C9226B"/>
    <w:rsid w:val="00C926C8"/>
    <w:rsid w:val="00C92A4F"/>
    <w:rsid w:val="00C92A54"/>
    <w:rsid w:val="00C92CA3"/>
    <w:rsid w:val="00C93A5C"/>
    <w:rsid w:val="00C93D04"/>
    <w:rsid w:val="00C953BF"/>
    <w:rsid w:val="00C95778"/>
    <w:rsid w:val="00C96CC1"/>
    <w:rsid w:val="00C96D54"/>
    <w:rsid w:val="00C97BAC"/>
    <w:rsid w:val="00C97E51"/>
    <w:rsid w:val="00CA0195"/>
    <w:rsid w:val="00CA113A"/>
    <w:rsid w:val="00CA15C3"/>
    <w:rsid w:val="00CA1AA5"/>
    <w:rsid w:val="00CA2939"/>
    <w:rsid w:val="00CA2EAE"/>
    <w:rsid w:val="00CA39FB"/>
    <w:rsid w:val="00CA3F31"/>
    <w:rsid w:val="00CA4AC1"/>
    <w:rsid w:val="00CA4D51"/>
    <w:rsid w:val="00CA5459"/>
    <w:rsid w:val="00CA59FB"/>
    <w:rsid w:val="00CA5AD7"/>
    <w:rsid w:val="00CA6A7F"/>
    <w:rsid w:val="00CA6DED"/>
    <w:rsid w:val="00CA757B"/>
    <w:rsid w:val="00CA787A"/>
    <w:rsid w:val="00CB0316"/>
    <w:rsid w:val="00CB0B11"/>
    <w:rsid w:val="00CB13EB"/>
    <w:rsid w:val="00CB17ED"/>
    <w:rsid w:val="00CB1829"/>
    <w:rsid w:val="00CB1D21"/>
    <w:rsid w:val="00CB1DBA"/>
    <w:rsid w:val="00CB21A3"/>
    <w:rsid w:val="00CB21A5"/>
    <w:rsid w:val="00CB21BB"/>
    <w:rsid w:val="00CB313D"/>
    <w:rsid w:val="00CB344A"/>
    <w:rsid w:val="00CB426A"/>
    <w:rsid w:val="00CB4AC8"/>
    <w:rsid w:val="00CB5354"/>
    <w:rsid w:val="00CB602A"/>
    <w:rsid w:val="00CB6E18"/>
    <w:rsid w:val="00CB7C3F"/>
    <w:rsid w:val="00CB7D0E"/>
    <w:rsid w:val="00CC07DC"/>
    <w:rsid w:val="00CC0C9C"/>
    <w:rsid w:val="00CC12E3"/>
    <w:rsid w:val="00CC151F"/>
    <w:rsid w:val="00CC16E2"/>
    <w:rsid w:val="00CC2350"/>
    <w:rsid w:val="00CC3536"/>
    <w:rsid w:val="00CC3A0D"/>
    <w:rsid w:val="00CC3C9E"/>
    <w:rsid w:val="00CC543F"/>
    <w:rsid w:val="00CC5DEF"/>
    <w:rsid w:val="00CC6335"/>
    <w:rsid w:val="00CC6407"/>
    <w:rsid w:val="00CC6A14"/>
    <w:rsid w:val="00CC6C10"/>
    <w:rsid w:val="00CC6F65"/>
    <w:rsid w:val="00CC70A3"/>
    <w:rsid w:val="00CC793C"/>
    <w:rsid w:val="00CD0274"/>
    <w:rsid w:val="00CD089B"/>
    <w:rsid w:val="00CD1BF2"/>
    <w:rsid w:val="00CD1C94"/>
    <w:rsid w:val="00CD219C"/>
    <w:rsid w:val="00CD22F1"/>
    <w:rsid w:val="00CD26CF"/>
    <w:rsid w:val="00CD2C78"/>
    <w:rsid w:val="00CD3142"/>
    <w:rsid w:val="00CD3796"/>
    <w:rsid w:val="00CD4442"/>
    <w:rsid w:val="00CD53C3"/>
    <w:rsid w:val="00CD574E"/>
    <w:rsid w:val="00CD581E"/>
    <w:rsid w:val="00CD594C"/>
    <w:rsid w:val="00CD5FA2"/>
    <w:rsid w:val="00CD607C"/>
    <w:rsid w:val="00CD6570"/>
    <w:rsid w:val="00CD65FA"/>
    <w:rsid w:val="00CD702A"/>
    <w:rsid w:val="00CD710E"/>
    <w:rsid w:val="00CD7F99"/>
    <w:rsid w:val="00CE0655"/>
    <w:rsid w:val="00CE074F"/>
    <w:rsid w:val="00CE1699"/>
    <w:rsid w:val="00CE1FAA"/>
    <w:rsid w:val="00CE3618"/>
    <w:rsid w:val="00CE4C22"/>
    <w:rsid w:val="00CE4DAF"/>
    <w:rsid w:val="00CE5808"/>
    <w:rsid w:val="00CE5971"/>
    <w:rsid w:val="00CE5F8F"/>
    <w:rsid w:val="00CE6D52"/>
    <w:rsid w:val="00CE710F"/>
    <w:rsid w:val="00CE729D"/>
    <w:rsid w:val="00CE76E5"/>
    <w:rsid w:val="00CF12CE"/>
    <w:rsid w:val="00CF27EF"/>
    <w:rsid w:val="00CF295F"/>
    <w:rsid w:val="00CF2DBD"/>
    <w:rsid w:val="00CF38C9"/>
    <w:rsid w:val="00CF3F1A"/>
    <w:rsid w:val="00CF41EC"/>
    <w:rsid w:val="00CF42E5"/>
    <w:rsid w:val="00CF57E2"/>
    <w:rsid w:val="00CF5A9E"/>
    <w:rsid w:val="00CF5D04"/>
    <w:rsid w:val="00CF6473"/>
    <w:rsid w:val="00CF7E55"/>
    <w:rsid w:val="00D0091B"/>
    <w:rsid w:val="00D018E9"/>
    <w:rsid w:val="00D04DE4"/>
    <w:rsid w:val="00D05EE4"/>
    <w:rsid w:val="00D063F1"/>
    <w:rsid w:val="00D06684"/>
    <w:rsid w:val="00D07DB9"/>
    <w:rsid w:val="00D10D54"/>
    <w:rsid w:val="00D11735"/>
    <w:rsid w:val="00D12007"/>
    <w:rsid w:val="00D134D7"/>
    <w:rsid w:val="00D13617"/>
    <w:rsid w:val="00D14991"/>
    <w:rsid w:val="00D14B93"/>
    <w:rsid w:val="00D14D04"/>
    <w:rsid w:val="00D14F22"/>
    <w:rsid w:val="00D15B88"/>
    <w:rsid w:val="00D15F17"/>
    <w:rsid w:val="00D17825"/>
    <w:rsid w:val="00D17E38"/>
    <w:rsid w:val="00D200E1"/>
    <w:rsid w:val="00D2016B"/>
    <w:rsid w:val="00D21A41"/>
    <w:rsid w:val="00D23959"/>
    <w:rsid w:val="00D23BAE"/>
    <w:rsid w:val="00D23CCD"/>
    <w:rsid w:val="00D2537B"/>
    <w:rsid w:val="00D25E51"/>
    <w:rsid w:val="00D26123"/>
    <w:rsid w:val="00D27237"/>
    <w:rsid w:val="00D30021"/>
    <w:rsid w:val="00D30BF0"/>
    <w:rsid w:val="00D30F99"/>
    <w:rsid w:val="00D31200"/>
    <w:rsid w:val="00D32929"/>
    <w:rsid w:val="00D336CB"/>
    <w:rsid w:val="00D33C9A"/>
    <w:rsid w:val="00D35B48"/>
    <w:rsid w:val="00D35D47"/>
    <w:rsid w:val="00D3642B"/>
    <w:rsid w:val="00D379FB"/>
    <w:rsid w:val="00D37CBD"/>
    <w:rsid w:val="00D40E35"/>
    <w:rsid w:val="00D4208B"/>
    <w:rsid w:val="00D422EE"/>
    <w:rsid w:val="00D42B56"/>
    <w:rsid w:val="00D43D58"/>
    <w:rsid w:val="00D440E2"/>
    <w:rsid w:val="00D44F65"/>
    <w:rsid w:val="00D454B5"/>
    <w:rsid w:val="00D4592F"/>
    <w:rsid w:val="00D45951"/>
    <w:rsid w:val="00D45ABB"/>
    <w:rsid w:val="00D45C49"/>
    <w:rsid w:val="00D461B3"/>
    <w:rsid w:val="00D4632E"/>
    <w:rsid w:val="00D4741C"/>
    <w:rsid w:val="00D474DA"/>
    <w:rsid w:val="00D5013B"/>
    <w:rsid w:val="00D502F5"/>
    <w:rsid w:val="00D505F2"/>
    <w:rsid w:val="00D51E61"/>
    <w:rsid w:val="00D528EF"/>
    <w:rsid w:val="00D52BAA"/>
    <w:rsid w:val="00D52BE5"/>
    <w:rsid w:val="00D536FD"/>
    <w:rsid w:val="00D54783"/>
    <w:rsid w:val="00D55C6B"/>
    <w:rsid w:val="00D55EFC"/>
    <w:rsid w:val="00D56DE1"/>
    <w:rsid w:val="00D56F0F"/>
    <w:rsid w:val="00D5708A"/>
    <w:rsid w:val="00D575CE"/>
    <w:rsid w:val="00D57918"/>
    <w:rsid w:val="00D57BC3"/>
    <w:rsid w:val="00D57BD4"/>
    <w:rsid w:val="00D60D57"/>
    <w:rsid w:val="00D61D7D"/>
    <w:rsid w:val="00D620D7"/>
    <w:rsid w:val="00D62C57"/>
    <w:rsid w:val="00D63DCF"/>
    <w:rsid w:val="00D660D3"/>
    <w:rsid w:val="00D663B8"/>
    <w:rsid w:val="00D66787"/>
    <w:rsid w:val="00D66BBD"/>
    <w:rsid w:val="00D66D52"/>
    <w:rsid w:val="00D671C6"/>
    <w:rsid w:val="00D67270"/>
    <w:rsid w:val="00D672B2"/>
    <w:rsid w:val="00D678AB"/>
    <w:rsid w:val="00D67EBE"/>
    <w:rsid w:val="00D704C0"/>
    <w:rsid w:val="00D707F2"/>
    <w:rsid w:val="00D70C50"/>
    <w:rsid w:val="00D70DC3"/>
    <w:rsid w:val="00D71039"/>
    <w:rsid w:val="00D71406"/>
    <w:rsid w:val="00D7371C"/>
    <w:rsid w:val="00D739DE"/>
    <w:rsid w:val="00D73BDD"/>
    <w:rsid w:val="00D73DC6"/>
    <w:rsid w:val="00D74C1A"/>
    <w:rsid w:val="00D752EE"/>
    <w:rsid w:val="00D75396"/>
    <w:rsid w:val="00D754C1"/>
    <w:rsid w:val="00D76A07"/>
    <w:rsid w:val="00D76B39"/>
    <w:rsid w:val="00D77196"/>
    <w:rsid w:val="00D77393"/>
    <w:rsid w:val="00D77A35"/>
    <w:rsid w:val="00D80147"/>
    <w:rsid w:val="00D80200"/>
    <w:rsid w:val="00D8026F"/>
    <w:rsid w:val="00D804A8"/>
    <w:rsid w:val="00D80E60"/>
    <w:rsid w:val="00D81B3E"/>
    <w:rsid w:val="00D81CE0"/>
    <w:rsid w:val="00D82003"/>
    <w:rsid w:val="00D84345"/>
    <w:rsid w:val="00D84692"/>
    <w:rsid w:val="00D84E02"/>
    <w:rsid w:val="00D84F8E"/>
    <w:rsid w:val="00D861F4"/>
    <w:rsid w:val="00D86413"/>
    <w:rsid w:val="00D86B2E"/>
    <w:rsid w:val="00D86FE7"/>
    <w:rsid w:val="00D8765B"/>
    <w:rsid w:val="00D87DEA"/>
    <w:rsid w:val="00D9076D"/>
    <w:rsid w:val="00D90C70"/>
    <w:rsid w:val="00D90E49"/>
    <w:rsid w:val="00D91333"/>
    <w:rsid w:val="00D92D22"/>
    <w:rsid w:val="00D945A5"/>
    <w:rsid w:val="00D947A1"/>
    <w:rsid w:val="00D9490F"/>
    <w:rsid w:val="00D954C9"/>
    <w:rsid w:val="00D956F6"/>
    <w:rsid w:val="00D95FCE"/>
    <w:rsid w:val="00D96ADE"/>
    <w:rsid w:val="00DA0CE2"/>
    <w:rsid w:val="00DA1187"/>
    <w:rsid w:val="00DA215B"/>
    <w:rsid w:val="00DA2387"/>
    <w:rsid w:val="00DA23EB"/>
    <w:rsid w:val="00DA2941"/>
    <w:rsid w:val="00DA2D05"/>
    <w:rsid w:val="00DA2D81"/>
    <w:rsid w:val="00DA3415"/>
    <w:rsid w:val="00DA3CB8"/>
    <w:rsid w:val="00DA43D6"/>
    <w:rsid w:val="00DA4D27"/>
    <w:rsid w:val="00DA51A2"/>
    <w:rsid w:val="00DA52F0"/>
    <w:rsid w:val="00DA5B95"/>
    <w:rsid w:val="00DA60C4"/>
    <w:rsid w:val="00DA7CEE"/>
    <w:rsid w:val="00DA7D43"/>
    <w:rsid w:val="00DB07A7"/>
    <w:rsid w:val="00DB0EF5"/>
    <w:rsid w:val="00DB160F"/>
    <w:rsid w:val="00DB2A18"/>
    <w:rsid w:val="00DB4683"/>
    <w:rsid w:val="00DB4750"/>
    <w:rsid w:val="00DB4F77"/>
    <w:rsid w:val="00DB5719"/>
    <w:rsid w:val="00DB5E21"/>
    <w:rsid w:val="00DB63ED"/>
    <w:rsid w:val="00DB66BC"/>
    <w:rsid w:val="00DB67DF"/>
    <w:rsid w:val="00DB6C1F"/>
    <w:rsid w:val="00DB6E47"/>
    <w:rsid w:val="00DC0A0A"/>
    <w:rsid w:val="00DC0BFD"/>
    <w:rsid w:val="00DC1753"/>
    <w:rsid w:val="00DC1C62"/>
    <w:rsid w:val="00DC22C1"/>
    <w:rsid w:val="00DC2424"/>
    <w:rsid w:val="00DC2999"/>
    <w:rsid w:val="00DC2A01"/>
    <w:rsid w:val="00DC4A77"/>
    <w:rsid w:val="00DC50A5"/>
    <w:rsid w:val="00DC5ECD"/>
    <w:rsid w:val="00DC6378"/>
    <w:rsid w:val="00DC66E4"/>
    <w:rsid w:val="00DC6A10"/>
    <w:rsid w:val="00DC6BF2"/>
    <w:rsid w:val="00DC6D57"/>
    <w:rsid w:val="00DC745A"/>
    <w:rsid w:val="00DC779C"/>
    <w:rsid w:val="00DC77EB"/>
    <w:rsid w:val="00DD03D4"/>
    <w:rsid w:val="00DD0BF5"/>
    <w:rsid w:val="00DD12E2"/>
    <w:rsid w:val="00DD13F7"/>
    <w:rsid w:val="00DD1C20"/>
    <w:rsid w:val="00DD251B"/>
    <w:rsid w:val="00DD285C"/>
    <w:rsid w:val="00DD2EB8"/>
    <w:rsid w:val="00DD3594"/>
    <w:rsid w:val="00DD465B"/>
    <w:rsid w:val="00DD47A5"/>
    <w:rsid w:val="00DD513F"/>
    <w:rsid w:val="00DD5DB7"/>
    <w:rsid w:val="00DD5F77"/>
    <w:rsid w:val="00DD6901"/>
    <w:rsid w:val="00DD690D"/>
    <w:rsid w:val="00DD7268"/>
    <w:rsid w:val="00DD763B"/>
    <w:rsid w:val="00DE007B"/>
    <w:rsid w:val="00DE02D9"/>
    <w:rsid w:val="00DE278D"/>
    <w:rsid w:val="00DE43D8"/>
    <w:rsid w:val="00DE657E"/>
    <w:rsid w:val="00DE6782"/>
    <w:rsid w:val="00DE697B"/>
    <w:rsid w:val="00DF18F4"/>
    <w:rsid w:val="00DF1EF0"/>
    <w:rsid w:val="00DF291D"/>
    <w:rsid w:val="00DF38BB"/>
    <w:rsid w:val="00DF4704"/>
    <w:rsid w:val="00DF5FA2"/>
    <w:rsid w:val="00DF63AA"/>
    <w:rsid w:val="00DF7736"/>
    <w:rsid w:val="00E004C4"/>
    <w:rsid w:val="00E013B1"/>
    <w:rsid w:val="00E024AA"/>
    <w:rsid w:val="00E0259C"/>
    <w:rsid w:val="00E02BBC"/>
    <w:rsid w:val="00E02F4D"/>
    <w:rsid w:val="00E04D00"/>
    <w:rsid w:val="00E05D0B"/>
    <w:rsid w:val="00E065FF"/>
    <w:rsid w:val="00E06739"/>
    <w:rsid w:val="00E07A1B"/>
    <w:rsid w:val="00E10D29"/>
    <w:rsid w:val="00E1126F"/>
    <w:rsid w:val="00E119CB"/>
    <w:rsid w:val="00E119EE"/>
    <w:rsid w:val="00E11AA0"/>
    <w:rsid w:val="00E134C0"/>
    <w:rsid w:val="00E14A1C"/>
    <w:rsid w:val="00E14B98"/>
    <w:rsid w:val="00E15C77"/>
    <w:rsid w:val="00E1693E"/>
    <w:rsid w:val="00E16947"/>
    <w:rsid w:val="00E169C9"/>
    <w:rsid w:val="00E16D30"/>
    <w:rsid w:val="00E17635"/>
    <w:rsid w:val="00E2021E"/>
    <w:rsid w:val="00E22A58"/>
    <w:rsid w:val="00E22AA6"/>
    <w:rsid w:val="00E2465F"/>
    <w:rsid w:val="00E248D8"/>
    <w:rsid w:val="00E250F1"/>
    <w:rsid w:val="00E25BEA"/>
    <w:rsid w:val="00E25C53"/>
    <w:rsid w:val="00E25DB3"/>
    <w:rsid w:val="00E26A4B"/>
    <w:rsid w:val="00E27F28"/>
    <w:rsid w:val="00E30506"/>
    <w:rsid w:val="00E30AED"/>
    <w:rsid w:val="00E31407"/>
    <w:rsid w:val="00E31A14"/>
    <w:rsid w:val="00E31E2C"/>
    <w:rsid w:val="00E3233C"/>
    <w:rsid w:val="00E32568"/>
    <w:rsid w:val="00E32D7C"/>
    <w:rsid w:val="00E32E4C"/>
    <w:rsid w:val="00E33451"/>
    <w:rsid w:val="00E33491"/>
    <w:rsid w:val="00E346E3"/>
    <w:rsid w:val="00E34862"/>
    <w:rsid w:val="00E3550D"/>
    <w:rsid w:val="00E366F2"/>
    <w:rsid w:val="00E36756"/>
    <w:rsid w:val="00E37B62"/>
    <w:rsid w:val="00E37BBC"/>
    <w:rsid w:val="00E40440"/>
    <w:rsid w:val="00E41150"/>
    <w:rsid w:val="00E41162"/>
    <w:rsid w:val="00E41291"/>
    <w:rsid w:val="00E41CF7"/>
    <w:rsid w:val="00E42156"/>
    <w:rsid w:val="00E44F1E"/>
    <w:rsid w:val="00E45F9C"/>
    <w:rsid w:val="00E47C6A"/>
    <w:rsid w:val="00E47DB6"/>
    <w:rsid w:val="00E50B86"/>
    <w:rsid w:val="00E51626"/>
    <w:rsid w:val="00E52838"/>
    <w:rsid w:val="00E5305D"/>
    <w:rsid w:val="00E53247"/>
    <w:rsid w:val="00E5493C"/>
    <w:rsid w:val="00E55DAB"/>
    <w:rsid w:val="00E56072"/>
    <w:rsid w:val="00E56713"/>
    <w:rsid w:val="00E56839"/>
    <w:rsid w:val="00E60C03"/>
    <w:rsid w:val="00E60D2F"/>
    <w:rsid w:val="00E60F8D"/>
    <w:rsid w:val="00E614E0"/>
    <w:rsid w:val="00E620C2"/>
    <w:rsid w:val="00E63D45"/>
    <w:rsid w:val="00E63EC1"/>
    <w:rsid w:val="00E64ABF"/>
    <w:rsid w:val="00E65283"/>
    <w:rsid w:val="00E6540B"/>
    <w:rsid w:val="00E65BF5"/>
    <w:rsid w:val="00E66494"/>
    <w:rsid w:val="00E66608"/>
    <w:rsid w:val="00E66BA8"/>
    <w:rsid w:val="00E66F04"/>
    <w:rsid w:val="00E702C0"/>
    <w:rsid w:val="00E70652"/>
    <w:rsid w:val="00E72C8A"/>
    <w:rsid w:val="00E73025"/>
    <w:rsid w:val="00E732D7"/>
    <w:rsid w:val="00E7355A"/>
    <w:rsid w:val="00E73A99"/>
    <w:rsid w:val="00E73D44"/>
    <w:rsid w:val="00E73F7F"/>
    <w:rsid w:val="00E74A41"/>
    <w:rsid w:val="00E753E8"/>
    <w:rsid w:val="00E75630"/>
    <w:rsid w:val="00E7573C"/>
    <w:rsid w:val="00E75957"/>
    <w:rsid w:val="00E75EC8"/>
    <w:rsid w:val="00E76E5E"/>
    <w:rsid w:val="00E77898"/>
    <w:rsid w:val="00E805E1"/>
    <w:rsid w:val="00E81DBA"/>
    <w:rsid w:val="00E82BA4"/>
    <w:rsid w:val="00E8353E"/>
    <w:rsid w:val="00E84779"/>
    <w:rsid w:val="00E8480B"/>
    <w:rsid w:val="00E85408"/>
    <w:rsid w:val="00E85409"/>
    <w:rsid w:val="00E85979"/>
    <w:rsid w:val="00E85E5E"/>
    <w:rsid w:val="00E8624E"/>
    <w:rsid w:val="00E86E4B"/>
    <w:rsid w:val="00E87AFA"/>
    <w:rsid w:val="00E901F6"/>
    <w:rsid w:val="00E9031C"/>
    <w:rsid w:val="00E91169"/>
    <w:rsid w:val="00E9187A"/>
    <w:rsid w:val="00E926FA"/>
    <w:rsid w:val="00E92D18"/>
    <w:rsid w:val="00E9339B"/>
    <w:rsid w:val="00E9407D"/>
    <w:rsid w:val="00E9658B"/>
    <w:rsid w:val="00E96B76"/>
    <w:rsid w:val="00E97634"/>
    <w:rsid w:val="00E97801"/>
    <w:rsid w:val="00EA0A5D"/>
    <w:rsid w:val="00EA211C"/>
    <w:rsid w:val="00EA2C53"/>
    <w:rsid w:val="00EA344C"/>
    <w:rsid w:val="00EA429F"/>
    <w:rsid w:val="00EA440A"/>
    <w:rsid w:val="00EA449A"/>
    <w:rsid w:val="00EA4F9E"/>
    <w:rsid w:val="00EA533C"/>
    <w:rsid w:val="00EA5530"/>
    <w:rsid w:val="00EA57CD"/>
    <w:rsid w:val="00EA63A6"/>
    <w:rsid w:val="00EA63CA"/>
    <w:rsid w:val="00EA6899"/>
    <w:rsid w:val="00EA6D3B"/>
    <w:rsid w:val="00EA72B9"/>
    <w:rsid w:val="00EA7AB9"/>
    <w:rsid w:val="00EA7E47"/>
    <w:rsid w:val="00EB00AD"/>
    <w:rsid w:val="00EB136C"/>
    <w:rsid w:val="00EB288C"/>
    <w:rsid w:val="00EB2CAE"/>
    <w:rsid w:val="00EB2D14"/>
    <w:rsid w:val="00EB3F2E"/>
    <w:rsid w:val="00EB40F6"/>
    <w:rsid w:val="00EB47F1"/>
    <w:rsid w:val="00EB480E"/>
    <w:rsid w:val="00EB4BE8"/>
    <w:rsid w:val="00EB528E"/>
    <w:rsid w:val="00EB536A"/>
    <w:rsid w:val="00EB55EA"/>
    <w:rsid w:val="00EB5687"/>
    <w:rsid w:val="00EB5C2D"/>
    <w:rsid w:val="00EB5EC6"/>
    <w:rsid w:val="00EB5EEC"/>
    <w:rsid w:val="00EB6F61"/>
    <w:rsid w:val="00EB741C"/>
    <w:rsid w:val="00EB7FC9"/>
    <w:rsid w:val="00EC0D98"/>
    <w:rsid w:val="00EC1AED"/>
    <w:rsid w:val="00EC3037"/>
    <w:rsid w:val="00EC37F7"/>
    <w:rsid w:val="00EC3BDF"/>
    <w:rsid w:val="00EC3D96"/>
    <w:rsid w:val="00EC3F32"/>
    <w:rsid w:val="00EC56D4"/>
    <w:rsid w:val="00EC63A0"/>
    <w:rsid w:val="00EC7FE0"/>
    <w:rsid w:val="00ED034E"/>
    <w:rsid w:val="00ED1043"/>
    <w:rsid w:val="00ED27E8"/>
    <w:rsid w:val="00ED2827"/>
    <w:rsid w:val="00ED2BAC"/>
    <w:rsid w:val="00ED311F"/>
    <w:rsid w:val="00ED31E9"/>
    <w:rsid w:val="00ED33C8"/>
    <w:rsid w:val="00ED4298"/>
    <w:rsid w:val="00ED460A"/>
    <w:rsid w:val="00ED4BA1"/>
    <w:rsid w:val="00ED552A"/>
    <w:rsid w:val="00ED593B"/>
    <w:rsid w:val="00ED5A71"/>
    <w:rsid w:val="00ED6908"/>
    <w:rsid w:val="00ED7137"/>
    <w:rsid w:val="00ED73F5"/>
    <w:rsid w:val="00EE0B87"/>
    <w:rsid w:val="00EE10F3"/>
    <w:rsid w:val="00EE2FA2"/>
    <w:rsid w:val="00EE4267"/>
    <w:rsid w:val="00EE43B1"/>
    <w:rsid w:val="00EE64B1"/>
    <w:rsid w:val="00EE6E10"/>
    <w:rsid w:val="00EE6EAB"/>
    <w:rsid w:val="00EE7D0A"/>
    <w:rsid w:val="00EF06EA"/>
    <w:rsid w:val="00EF12A8"/>
    <w:rsid w:val="00EF1736"/>
    <w:rsid w:val="00EF1BC8"/>
    <w:rsid w:val="00EF2253"/>
    <w:rsid w:val="00EF23B8"/>
    <w:rsid w:val="00EF39E8"/>
    <w:rsid w:val="00EF4014"/>
    <w:rsid w:val="00EF4BDC"/>
    <w:rsid w:val="00EF4EF4"/>
    <w:rsid w:val="00EF59DB"/>
    <w:rsid w:val="00EF5A1B"/>
    <w:rsid w:val="00EF6376"/>
    <w:rsid w:val="00F00AE0"/>
    <w:rsid w:val="00F01088"/>
    <w:rsid w:val="00F0163A"/>
    <w:rsid w:val="00F0272E"/>
    <w:rsid w:val="00F034B3"/>
    <w:rsid w:val="00F04BF0"/>
    <w:rsid w:val="00F0690F"/>
    <w:rsid w:val="00F06A4D"/>
    <w:rsid w:val="00F0728C"/>
    <w:rsid w:val="00F07604"/>
    <w:rsid w:val="00F10DAB"/>
    <w:rsid w:val="00F11F1E"/>
    <w:rsid w:val="00F12D66"/>
    <w:rsid w:val="00F13148"/>
    <w:rsid w:val="00F134BB"/>
    <w:rsid w:val="00F135D2"/>
    <w:rsid w:val="00F13BEF"/>
    <w:rsid w:val="00F13C1A"/>
    <w:rsid w:val="00F13EEE"/>
    <w:rsid w:val="00F15EC0"/>
    <w:rsid w:val="00F1635C"/>
    <w:rsid w:val="00F166A8"/>
    <w:rsid w:val="00F167C8"/>
    <w:rsid w:val="00F16AD6"/>
    <w:rsid w:val="00F16F85"/>
    <w:rsid w:val="00F208C8"/>
    <w:rsid w:val="00F20B22"/>
    <w:rsid w:val="00F20DAB"/>
    <w:rsid w:val="00F21008"/>
    <w:rsid w:val="00F21088"/>
    <w:rsid w:val="00F22F33"/>
    <w:rsid w:val="00F233F9"/>
    <w:rsid w:val="00F23AE0"/>
    <w:rsid w:val="00F2488F"/>
    <w:rsid w:val="00F2579B"/>
    <w:rsid w:val="00F25A99"/>
    <w:rsid w:val="00F26B03"/>
    <w:rsid w:val="00F276C1"/>
    <w:rsid w:val="00F27DD1"/>
    <w:rsid w:val="00F27EDC"/>
    <w:rsid w:val="00F3017B"/>
    <w:rsid w:val="00F3111F"/>
    <w:rsid w:val="00F31465"/>
    <w:rsid w:val="00F31830"/>
    <w:rsid w:val="00F31D8E"/>
    <w:rsid w:val="00F326BF"/>
    <w:rsid w:val="00F327E7"/>
    <w:rsid w:val="00F34237"/>
    <w:rsid w:val="00F3472A"/>
    <w:rsid w:val="00F35746"/>
    <w:rsid w:val="00F3645F"/>
    <w:rsid w:val="00F36505"/>
    <w:rsid w:val="00F36B5F"/>
    <w:rsid w:val="00F374EF"/>
    <w:rsid w:val="00F37A2E"/>
    <w:rsid w:val="00F4004E"/>
    <w:rsid w:val="00F40C8F"/>
    <w:rsid w:val="00F42857"/>
    <w:rsid w:val="00F42A50"/>
    <w:rsid w:val="00F42D8B"/>
    <w:rsid w:val="00F44018"/>
    <w:rsid w:val="00F4420B"/>
    <w:rsid w:val="00F4476A"/>
    <w:rsid w:val="00F447C7"/>
    <w:rsid w:val="00F44B14"/>
    <w:rsid w:val="00F459B4"/>
    <w:rsid w:val="00F460D2"/>
    <w:rsid w:val="00F471D2"/>
    <w:rsid w:val="00F4724F"/>
    <w:rsid w:val="00F47341"/>
    <w:rsid w:val="00F476FE"/>
    <w:rsid w:val="00F50329"/>
    <w:rsid w:val="00F5108C"/>
    <w:rsid w:val="00F51206"/>
    <w:rsid w:val="00F514D3"/>
    <w:rsid w:val="00F51B89"/>
    <w:rsid w:val="00F51C5F"/>
    <w:rsid w:val="00F5211B"/>
    <w:rsid w:val="00F52527"/>
    <w:rsid w:val="00F5469C"/>
    <w:rsid w:val="00F55038"/>
    <w:rsid w:val="00F554A9"/>
    <w:rsid w:val="00F5730D"/>
    <w:rsid w:val="00F61095"/>
    <w:rsid w:val="00F610D6"/>
    <w:rsid w:val="00F618BC"/>
    <w:rsid w:val="00F63D9E"/>
    <w:rsid w:val="00F65070"/>
    <w:rsid w:val="00F653B7"/>
    <w:rsid w:val="00F6555D"/>
    <w:rsid w:val="00F6679E"/>
    <w:rsid w:val="00F66D82"/>
    <w:rsid w:val="00F70B05"/>
    <w:rsid w:val="00F70B39"/>
    <w:rsid w:val="00F716FD"/>
    <w:rsid w:val="00F742B6"/>
    <w:rsid w:val="00F74D06"/>
    <w:rsid w:val="00F769E6"/>
    <w:rsid w:val="00F76A98"/>
    <w:rsid w:val="00F778B2"/>
    <w:rsid w:val="00F80355"/>
    <w:rsid w:val="00F813A5"/>
    <w:rsid w:val="00F824E1"/>
    <w:rsid w:val="00F8254D"/>
    <w:rsid w:val="00F82A20"/>
    <w:rsid w:val="00F83054"/>
    <w:rsid w:val="00F830DD"/>
    <w:rsid w:val="00F837B2"/>
    <w:rsid w:val="00F83827"/>
    <w:rsid w:val="00F83BF7"/>
    <w:rsid w:val="00F83FF0"/>
    <w:rsid w:val="00F845E0"/>
    <w:rsid w:val="00F856D4"/>
    <w:rsid w:val="00F87C07"/>
    <w:rsid w:val="00F87C43"/>
    <w:rsid w:val="00F90215"/>
    <w:rsid w:val="00F9082A"/>
    <w:rsid w:val="00F91A6E"/>
    <w:rsid w:val="00F9212C"/>
    <w:rsid w:val="00F926E8"/>
    <w:rsid w:val="00F9317F"/>
    <w:rsid w:val="00F94F32"/>
    <w:rsid w:val="00F9579D"/>
    <w:rsid w:val="00F96D65"/>
    <w:rsid w:val="00F97095"/>
    <w:rsid w:val="00F973C5"/>
    <w:rsid w:val="00F97671"/>
    <w:rsid w:val="00F97792"/>
    <w:rsid w:val="00FA09AC"/>
    <w:rsid w:val="00FA0B5A"/>
    <w:rsid w:val="00FA1141"/>
    <w:rsid w:val="00FA1151"/>
    <w:rsid w:val="00FA1606"/>
    <w:rsid w:val="00FA1B37"/>
    <w:rsid w:val="00FA2AD9"/>
    <w:rsid w:val="00FA2BFD"/>
    <w:rsid w:val="00FA2F9B"/>
    <w:rsid w:val="00FA371C"/>
    <w:rsid w:val="00FA3727"/>
    <w:rsid w:val="00FA50CF"/>
    <w:rsid w:val="00FA535C"/>
    <w:rsid w:val="00FA5722"/>
    <w:rsid w:val="00FA5E14"/>
    <w:rsid w:val="00FA6915"/>
    <w:rsid w:val="00FA6A6A"/>
    <w:rsid w:val="00FA6F3C"/>
    <w:rsid w:val="00FA7ED2"/>
    <w:rsid w:val="00FB05B7"/>
    <w:rsid w:val="00FB0C81"/>
    <w:rsid w:val="00FB2069"/>
    <w:rsid w:val="00FB2432"/>
    <w:rsid w:val="00FB2724"/>
    <w:rsid w:val="00FB327A"/>
    <w:rsid w:val="00FB348B"/>
    <w:rsid w:val="00FB6895"/>
    <w:rsid w:val="00FB713F"/>
    <w:rsid w:val="00FB74FB"/>
    <w:rsid w:val="00FC00B5"/>
    <w:rsid w:val="00FC0285"/>
    <w:rsid w:val="00FC0C74"/>
    <w:rsid w:val="00FC12E4"/>
    <w:rsid w:val="00FC21F6"/>
    <w:rsid w:val="00FC2200"/>
    <w:rsid w:val="00FC2540"/>
    <w:rsid w:val="00FC32F7"/>
    <w:rsid w:val="00FC384C"/>
    <w:rsid w:val="00FC388D"/>
    <w:rsid w:val="00FC3D60"/>
    <w:rsid w:val="00FC4C4B"/>
    <w:rsid w:val="00FC5259"/>
    <w:rsid w:val="00FC5B39"/>
    <w:rsid w:val="00FC60A4"/>
    <w:rsid w:val="00FC71CE"/>
    <w:rsid w:val="00FC736F"/>
    <w:rsid w:val="00FD123E"/>
    <w:rsid w:val="00FD1422"/>
    <w:rsid w:val="00FD27E7"/>
    <w:rsid w:val="00FD2B8F"/>
    <w:rsid w:val="00FD2D96"/>
    <w:rsid w:val="00FD39BC"/>
    <w:rsid w:val="00FD3C4D"/>
    <w:rsid w:val="00FD4714"/>
    <w:rsid w:val="00FD48B7"/>
    <w:rsid w:val="00FD5557"/>
    <w:rsid w:val="00FD5A07"/>
    <w:rsid w:val="00FD6476"/>
    <w:rsid w:val="00FD658A"/>
    <w:rsid w:val="00FD6B30"/>
    <w:rsid w:val="00FE0D77"/>
    <w:rsid w:val="00FE2FA8"/>
    <w:rsid w:val="00FE3593"/>
    <w:rsid w:val="00FE3687"/>
    <w:rsid w:val="00FE411B"/>
    <w:rsid w:val="00FE4B8D"/>
    <w:rsid w:val="00FE4C8E"/>
    <w:rsid w:val="00FE5438"/>
    <w:rsid w:val="00FE5D7A"/>
    <w:rsid w:val="00FE5F7E"/>
    <w:rsid w:val="00FE62D1"/>
    <w:rsid w:val="00FE7504"/>
    <w:rsid w:val="00FF0204"/>
    <w:rsid w:val="00FF06AE"/>
    <w:rsid w:val="00FF159D"/>
    <w:rsid w:val="00FF2452"/>
    <w:rsid w:val="00FF2710"/>
    <w:rsid w:val="00FF2D1A"/>
    <w:rsid w:val="00FF3915"/>
    <w:rsid w:val="00FF3AED"/>
    <w:rsid w:val="00FF4322"/>
    <w:rsid w:val="00FF581A"/>
    <w:rsid w:val="00FF5AC6"/>
    <w:rsid w:val="00FF65DA"/>
    <w:rsid w:val="00FF7AB2"/>
    <w:rsid w:val="11DECD1B"/>
    <w:rsid w:val="20F73790"/>
    <w:rsid w:val="3AD4B772"/>
    <w:rsid w:val="6429B812"/>
    <w:rsid w:val="663FCEE1"/>
    <w:rsid w:val="7C0B8324"/>
    <w:rsid w:val="7C315C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30D1B"/>
  <w15:docId w15:val="{CBA6D53E-2DE7-4CB6-B362-05C82798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E75957"/>
    <w:rPr>
      <w:vertAlign w:val="superscript"/>
    </w:rPr>
  </w:style>
  <w:style w:type="paragraph" w:customStyle="1" w:styleId="Para3">
    <w:name w:val="Para3"/>
    <w:basedOn w:val="Normal"/>
    <w:rsid w:val="00FA6915"/>
    <w:pPr>
      <w:numPr>
        <w:ilvl w:val="3"/>
        <w:numId w:val="34"/>
      </w:numPr>
      <w:tabs>
        <w:tab w:val="left" w:pos="1980"/>
      </w:tabs>
      <w:spacing w:before="80" w:after="80"/>
    </w:pPr>
    <w:rPr>
      <w:rFonts w:eastAsia="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0488">
      <w:bodyDiv w:val="1"/>
      <w:marLeft w:val="0"/>
      <w:marRight w:val="0"/>
      <w:marTop w:val="0"/>
      <w:marBottom w:val="0"/>
      <w:divBdr>
        <w:top w:val="none" w:sz="0" w:space="0" w:color="auto"/>
        <w:left w:val="none" w:sz="0" w:space="0" w:color="auto"/>
        <w:bottom w:val="none" w:sz="0" w:space="0" w:color="auto"/>
        <w:right w:val="none" w:sz="0" w:space="0" w:color="auto"/>
      </w:divBdr>
    </w:div>
    <w:div w:id="6714879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432048">
      <w:bodyDiv w:val="1"/>
      <w:marLeft w:val="0"/>
      <w:marRight w:val="0"/>
      <w:marTop w:val="0"/>
      <w:marBottom w:val="0"/>
      <w:divBdr>
        <w:top w:val="none" w:sz="0" w:space="0" w:color="auto"/>
        <w:left w:val="none" w:sz="0" w:space="0" w:color="auto"/>
        <w:bottom w:val="none" w:sz="0" w:space="0" w:color="auto"/>
        <w:right w:val="none" w:sz="0" w:space="0" w:color="auto"/>
      </w:divBdr>
    </w:div>
    <w:div w:id="904922902">
      <w:bodyDiv w:val="1"/>
      <w:marLeft w:val="0"/>
      <w:marRight w:val="0"/>
      <w:marTop w:val="0"/>
      <w:marBottom w:val="0"/>
      <w:divBdr>
        <w:top w:val="none" w:sz="0" w:space="0" w:color="auto"/>
        <w:left w:val="none" w:sz="0" w:space="0" w:color="auto"/>
        <w:bottom w:val="none" w:sz="0" w:space="0" w:color="auto"/>
        <w:right w:val="none" w:sz="0" w:space="0" w:color="auto"/>
      </w:divBdr>
    </w:div>
    <w:div w:id="948196535">
      <w:bodyDiv w:val="1"/>
      <w:marLeft w:val="0"/>
      <w:marRight w:val="0"/>
      <w:marTop w:val="0"/>
      <w:marBottom w:val="0"/>
      <w:divBdr>
        <w:top w:val="none" w:sz="0" w:space="0" w:color="auto"/>
        <w:left w:val="none" w:sz="0" w:space="0" w:color="auto"/>
        <w:bottom w:val="none" w:sz="0" w:space="0" w:color="auto"/>
        <w:right w:val="none" w:sz="0" w:space="0" w:color="auto"/>
      </w:divBdr>
    </w:div>
    <w:div w:id="1051881597">
      <w:bodyDiv w:val="1"/>
      <w:marLeft w:val="0"/>
      <w:marRight w:val="0"/>
      <w:marTop w:val="0"/>
      <w:marBottom w:val="0"/>
      <w:divBdr>
        <w:top w:val="none" w:sz="0" w:space="0" w:color="auto"/>
        <w:left w:val="none" w:sz="0" w:space="0" w:color="auto"/>
        <w:bottom w:val="none" w:sz="0" w:space="0" w:color="auto"/>
        <w:right w:val="none" w:sz="0" w:space="0" w:color="auto"/>
      </w:divBdr>
    </w:div>
    <w:div w:id="1166627186">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4847930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042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A71845B-3076-D14C-931D-761E2F4EBA50}">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618</TotalTime>
  <Pages>28</Pages>
  <Words>4532</Words>
  <Characters>25833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Project proposal: Guinea</vt:lpstr>
    </vt:vector>
  </TitlesOfParts>
  <Manager/>
  <Company>UNMFS</Company>
  <LinksUpToDate>false</LinksUpToDate>
  <CharactersWithSpaces>30305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dc:title>
  <dc:subject>96th ExCom</dc:subject>
  <dc:creator>Dominika Suwik</dc:creator>
  <cp:keywords>96th ExCom</cp:keywords>
  <dc:description>KIP SI proposal</dc:description>
  <cp:lastModifiedBy>Angela Xue He Yan</cp:lastModifiedBy>
  <cp:revision>74</cp:revision>
  <cp:lastPrinted>2001-05-26T19:40:00Z</cp:lastPrinted>
  <dcterms:created xsi:type="dcterms:W3CDTF">2025-04-24T23:07:00Z</dcterms:created>
  <dcterms:modified xsi:type="dcterms:W3CDTF">2025-05-08T20:52:00Z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UNEP/OzL.Pro/ExCom/96/39</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