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06/relationships/ui/userCustomization" Target="userCustomization/customUI.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3005DD" w14:paraId="38A3C500" w14:textId="77777777" w:rsidTr="009C59F7">
        <w:trPr>
          <w:trHeight w:val="720"/>
        </w:trPr>
        <w:tc>
          <w:tcPr>
            <w:tcW w:w="5490" w:type="dxa"/>
            <w:gridSpan w:val="2"/>
            <w:tcBorders>
              <w:bottom w:val="single" w:sz="18" w:space="0" w:color="auto"/>
            </w:tcBorders>
          </w:tcPr>
          <w:p w14:paraId="7CA80641" w14:textId="77777777" w:rsidR="00C15867" w:rsidRPr="003005DD"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3005DD">
              <w:rPr>
                <w:rFonts w:ascii="Univers" w:hAnsi="Univers"/>
                <w:b/>
                <w:sz w:val="28"/>
                <w:szCs w:val="28"/>
              </w:rPr>
              <w:t>UNITED</w:t>
            </w:r>
            <w:r w:rsidRPr="003005DD">
              <w:rPr>
                <w:rFonts w:ascii="Univers" w:hAnsi="Univers"/>
                <w:b/>
                <w:sz w:val="28"/>
                <w:szCs w:val="28"/>
              </w:rPr>
              <w:br/>
              <w:t>NATIONS</w:t>
            </w:r>
          </w:p>
        </w:tc>
        <w:tc>
          <w:tcPr>
            <w:tcW w:w="4590" w:type="dxa"/>
            <w:tcBorders>
              <w:bottom w:val="single" w:sz="18" w:space="0" w:color="auto"/>
            </w:tcBorders>
          </w:tcPr>
          <w:p w14:paraId="5504EA77" w14:textId="77777777" w:rsidR="00C15867" w:rsidRPr="003005DD" w:rsidRDefault="00C15867" w:rsidP="009C59F7">
            <w:pPr>
              <w:jc w:val="right"/>
              <w:rPr>
                <w:sz w:val="52"/>
                <w:szCs w:val="52"/>
              </w:rPr>
            </w:pPr>
            <w:r w:rsidRPr="003005DD">
              <w:rPr>
                <w:rFonts w:ascii="Univers Bold" w:hAnsi="Univers Bold"/>
                <w:b/>
                <w:sz w:val="72"/>
              </w:rPr>
              <w:t>EP</w:t>
            </w:r>
          </w:p>
        </w:tc>
      </w:tr>
      <w:tr w:rsidR="00C15867" w:rsidRPr="003005DD" w14:paraId="3EDA80E5"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DC96ECF" w14:textId="77777777" w:rsidR="00C15867" w:rsidRPr="003005DD" w:rsidRDefault="00E52838" w:rsidP="009C59F7">
            <w:pPr>
              <w:spacing w:before="120"/>
            </w:pPr>
            <w:r w:rsidRPr="003005DD">
              <w:rPr>
                <w:noProof/>
                <w:lang w:val="en-US" w:eastAsia="zh-CN"/>
              </w:rPr>
              <mc:AlternateContent>
                <mc:Choice Requires="wpg">
                  <w:drawing>
                    <wp:anchor distT="0" distB="0" distL="114300" distR="114300" simplePos="0" relativeHeight="251660288" behindDoc="0" locked="0" layoutInCell="1" allowOverlap="1" wp14:anchorId="1603FE2D" wp14:editId="323ABE3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6AA406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3ACE4ED" w14:textId="77777777" w:rsidR="00C15867" w:rsidRPr="003005DD"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3005DD">
              <w:rPr>
                <w:rFonts w:ascii="Univers" w:hAnsi="Univers"/>
                <w:b/>
                <w:sz w:val="32"/>
              </w:rPr>
              <w:t>United Nations</w:t>
            </w:r>
          </w:p>
          <w:p w14:paraId="0AD716F7" w14:textId="77777777" w:rsidR="00C15867" w:rsidRPr="003005DD"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3005DD">
              <w:rPr>
                <w:rFonts w:ascii="Univers" w:hAnsi="Univers"/>
                <w:b/>
                <w:sz w:val="32"/>
              </w:rPr>
              <w:t>Environment</w:t>
            </w:r>
          </w:p>
          <w:p w14:paraId="7898C46A" w14:textId="77777777" w:rsidR="00C15867" w:rsidRPr="003005DD"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3005DD">
              <w:rPr>
                <w:rFonts w:ascii="Univers" w:hAnsi="Univers"/>
                <w:b/>
                <w:sz w:val="32"/>
              </w:rPr>
              <w:t>Programme</w:t>
            </w:r>
          </w:p>
          <w:p w14:paraId="17B409AD" w14:textId="77777777" w:rsidR="00C15867" w:rsidRPr="003005DD" w:rsidRDefault="00C15867" w:rsidP="009C59F7">
            <w:pPr>
              <w:spacing w:before="720"/>
              <w:ind w:left="158"/>
            </w:pPr>
          </w:p>
        </w:tc>
        <w:tc>
          <w:tcPr>
            <w:tcW w:w="4590" w:type="dxa"/>
            <w:tcBorders>
              <w:top w:val="nil"/>
              <w:left w:val="nil"/>
              <w:bottom w:val="single" w:sz="36" w:space="0" w:color="auto"/>
              <w:right w:val="nil"/>
            </w:tcBorders>
          </w:tcPr>
          <w:p w14:paraId="70E3EC5D" w14:textId="77777777" w:rsidR="00C15867" w:rsidRPr="003005DD" w:rsidRDefault="00C15867" w:rsidP="009C59F7">
            <w:r w:rsidRPr="003005DD">
              <w:t>Distr.</w:t>
            </w:r>
          </w:p>
          <w:p w14:paraId="72EFA6AA" w14:textId="77777777" w:rsidR="00923540" w:rsidRPr="003005DD" w:rsidRDefault="00923540" w:rsidP="00923540">
            <w:r w:rsidRPr="003005DD">
              <w:t>GENERAL</w:t>
            </w:r>
          </w:p>
          <w:p w14:paraId="6ED9C3C3" w14:textId="77777777" w:rsidR="00C15867" w:rsidRPr="003005DD" w:rsidRDefault="00C15867" w:rsidP="009C59F7"/>
          <w:p w14:paraId="3338015B" w14:textId="77777777" w:rsidR="00C15867" w:rsidRPr="003005DD" w:rsidRDefault="00C15867" w:rsidP="009C59F7"/>
          <w:p w14:paraId="0698E118" w14:textId="5C8BBAE8" w:rsidR="00C15867" w:rsidRPr="003005DD" w:rsidRDefault="00F94CFA" w:rsidP="009C59F7">
            <w:r>
              <w:fldChar w:fldCharType="begin"/>
            </w:r>
            <w:r>
              <w:instrText xml:space="preserve"> DOCPROPERTY "Document number"  \* MERGEFORMAT </w:instrText>
            </w:r>
            <w:r>
              <w:fldChar w:fldCharType="separate"/>
            </w:r>
            <w:r w:rsidR="00AD256F">
              <w:t>UNEP/</w:t>
            </w:r>
            <w:proofErr w:type="spellStart"/>
            <w:r w:rsidR="00AD256F">
              <w:t>OzL.Pro</w:t>
            </w:r>
            <w:proofErr w:type="spellEnd"/>
            <w:r w:rsidR="00AD256F">
              <w:t>/ExCom/91/7</w:t>
            </w:r>
            <w:r>
              <w:fldChar w:fldCharType="end"/>
            </w:r>
          </w:p>
          <w:p w14:paraId="320011D0" w14:textId="7393865E" w:rsidR="00C15867" w:rsidRPr="003005DD" w:rsidRDefault="00BC2495" w:rsidP="009C59F7">
            <w:r w:rsidRPr="003005DD">
              <w:fldChar w:fldCharType="begin"/>
            </w:r>
            <w:r w:rsidR="00851352" w:rsidRPr="003005DD">
              <w:instrText xml:space="preserve"> DOCPROPERTY "Revision date" \@ "d MMMM YYYY"  \* MERGEFORMAT </w:instrText>
            </w:r>
            <w:r w:rsidRPr="003005DD">
              <w:fldChar w:fldCharType="separate"/>
            </w:r>
            <w:r w:rsidR="009A4852">
              <w:t>15 November 2022</w:t>
            </w:r>
            <w:r w:rsidRPr="003005DD">
              <w:fldChar w:fldCharType="end"/>
            </w:r>
          </w:p>
          <w:p w14:paraId="47B825F7" w14:textId="77777777" w:rsidR="00C15867" w:rsidRPr="003005DD" w:rsidRDefault="00C15867" w:rsidP="009C59F7">
            <w:pPr>
              <w:rPr>
                <w:caps/>
              </w:rPr>
            </w:pPr>
          </w:p>
          <w:p w14:paraId="7E95408E" w14:textId="77777777" w:rsidR="00C15867" w:rsidRPr="003005DD" w:rsidRDefault="00C15867" w:rsidP="009C59F7">
            <w:r w:rsidRPr="003005DD">
              <w:t>ORIGINAL: ENGLISH</w:t>
            </w:r>
          </w:p>
        </w:tc>
      </w:tr>
    </w:tbl>
    <w:p w14:paraId="5F8FAE07" w14:textId="77777777" w:rsidR="00CA59FB" w:rsidRPr="003005DD" w:rsidRDefault="00C15867" w:rsidP="00CA59FB">
      <w:pPr>
        <w:jc w:val="left"/>
      </w:pPr>
      <w:r w:rsidRPr="003005DD">
        <w:t>EXECUTIVE COMMITTEE OF</w:t>
      </w:r>
      <w:r w:rsidRPr="003005DD">
        <w:br/>
        <w:t xml:space="preserve">  THE MULTILATERAL FUND FOR THE</w:t>
      </w:r>
      <w:r w:rsidRPr="003005DD">
        <w:br/>
        <w:t xml:space="preserve">  IMPLEMENTATION OF THE MONTREAL PROTOCOL</w:t>
      </w:r>
      <w:r w:rsidRPr="003005DD">
        <w:br/>
      </w:r>
      <w:r w:rsidR="00CA59FB" w:rsidRPr="003005DD">
        <w:t>Ninety-first Meeting</w:t>
      </w:r>
    </w:p>
    <w:p w14:paraId="26141E68" w14:textId="588E0AD6" w:rsidR="00CA59FB" w:rsidRDefault="00CA59FB" w:rsidP="00CA59FB">
      <w:pPr>
        <w:jc w:val="left"/>
      </w:pPr>
      <w:r w:rsidRPr="003005DD">
        <w:t>Montreal, 5-9 December 2022</w:t>
      </w:r>
    </w:p>
    <w:p w14:paraId="5BCEE284" w14:textId="5A5C6D40" w:rsidR="003021B1" w:rsidRDefault="003021B1" w:rsidP="003021B1">
      <w:pPr>
        <w:jc w:val="left"/>
      </w:pPr>
      <w:r>
        <w:t>Item 4(</w:t>
      </w:r>
      <w:r w:rsidR="0062094A">
        <w:t>d</w:t>
      </w:r>
      <w:r>
        <w:t xml:space="preserve">) of the </w:t>
      </w:r>
      <w:r w:rsidRPr="00512BEF">
        <w:t>of the provisional agenda</w:t>
      </w:r>
      <w:r w:rsidRPr="00512BEF">
        <w:rPr>
          <w:rStyle w:val="FootnoteReference"/>
        </w:rPr>
        <w:footnoteReference w:id="1"/>
      </w:r>
    </w:p>
    <w:p w14:paraId="5C429B7B" w14:textId="77777777" w:rsidR="003021B1" w:rsidRPr="003005DD" w:rsidRDefault="003021B1" w:rsidP="00CA59FB">
      <w:pPr>
        <w:jc w:val="left"/>
      </w:pPr>
    </w:p>
    <w:p w14:paraId="2D48D8FB" w14:textId="77777777" w:rsidR="007D7F0D" w:rsidRPr="00F61C70" w:rsidRDefault="007D7F0D" w:rsidP="00FB1218">
      <w:pPr>
        <w:jc w:val="left"/>
        <w:rPr>
          <w:sz w:val="24"/>
          <w:szCs w:val="24"/>
        </w:rPr>
      </w:pPr>
    </w:p>
    <w:p w14:paraId="407084A9" w14:textId="0D47798E" w:rsidR="008F38A6" w:rsidRPr="00F61C70" w:rsidRDefault="00DB7715" w:rsidP="004408E9">
      <w:pPr>
        <w:jc w:val="center"/>
        <w:rPr>
          <w:b/>
          <w:sz w:val="24"/>
          <w:szCs w:val="24"/>
          <w:lang w:val="en-US"/>
        </w:rPr>
      </w:pPr>
      <w:r w:rsidRPr="00F61C70">
        <w:rPr>
          <w:b/>
          <w:sz w:val="24"/>
          <w:szCs w:val="24"/>
          <w:lang w:val="en-US"/>
        </w:rPr>
        <w:t>REVISED 2023</w:t>
      </w:r>
      <w:r w:rsidR="008F38A6" w:rsidRPr="00F61C70">
        <w:rPr>
          <w:b/>
          <w:sz w:val="24"/>
          <w:szCs w:val="24"/>
          <w:lang w:val="en-US"/>
        </w:rPr>
        <w:t xml:space="preserve"> AND 2</w:t>
      </w:r>
      <w:r w:rsidR="00F94985">
        <w:rPr>
          <w:b/>
          <w:sz w:val="24"/>
          <w:szCs w:val="24"/>
          <w:lang w:val="en-US"/>
        </w:rPr>
        <w:t>02</w:t>
      </w:r>
      <w:r w:rsidR="008F38A6" w:rsidRPr="00F61C70">
        <w:rPr>
          <w:b/>
          <w:sz w:val="24"/>
          <w:szCs w:val="24"/>
          <w:lang w:val="en-US"/>
        </w:rPr>
        <w:t xml:space="preserve">4, </w:t>
      </w:r>
      <w:r w:rsidRPr="00F61C70">
        <w:rPr>
          <w:b/>
          <w:sz w:val="24"/>
          <w:szCs w:val="24"/>
          <w:lang w:val="en-US"/>
        </w:rPr>
        <w:t xml:space="preserve">AND PROPOSED 2025 BUDGETS </w:t>
      </w:r>
    </w:p>
    <w:p w14:paraId="0DA7955A" w14:textId="5EB8F338" w:rsidR="00DB7715" w:rsidRDefault="00DB7715" w:rsidP="004408E9">
      <w:pPr>
        <w:jc w:val="center"/>
        <w:rPr>
          <w:b/>
          <w:sz w:val="24"/>
          <w:szCs w:val="24"/>
          <w:lang w:val="en-US"/>
        </w:rPr>
      </w:pPr>
      <w:r w:rsidRPr="00F61C70">
        <w:rPr>
          <w:b/>
          <w:sz w:val="24"/>
          <w:szCs w:val="24"/>
          <w:lang w:val="en-US"/>
        </w:rPr>
        <w:t>OF THE FUND SECRETARIAT</w:t>
      </w:r>
    </w:p>
    <w:p w14:paraId="597035BA" w14:textId="62204D6F" w:rsidR="00FB1218" w:rsidRDefault="00FB1218" w:rsidP="00FB1218"/>
    <w:p w14:paraId="0C478101" w14:textId="5883F33D" w:rsidR="000A55E7" w:rsidRPr="00EA170B" w:rsidRDefault="000A55E7" w:rsidP="00FB1218">
      <w:pPr>
        <w:rPr>
          <w:b/>
          <w:bCs/>
          <w:sz w:val="24"/>
          <w:szCs w:val="24"/>
        </w:rPr>
      </w:pPr>
      <w:r w:rsidRPr="00EA170B">
        <w:rPr>
          <w:b/>
          <w:bCs/>
          <w:sz w:val="24"/>
          <w:szCs w:val="24"/>
        </w:rPr>
        <w:t>Introduction</w:t>
      </w:r>
    </w:p>
    <w:p w14:paraId="751B49D7" w14:textId="77777777" w:rsidR="000A55E7" w:rsidRPr="003005DD" w:rsidRDefault="000A55E7" w:rsidP="00FB1218"/>
    <w:p w14:paraId="23BA303A" w14:textId="20E856F6" w:rsidR="00FB1218" w:rsidRDefault="00FB1218" w:rsidP="00C43AFB">
      <w:pPr>
        <w:pStyle w:val="Heading1"/>
        <w:spacing w:after="0"/>
      </w:pPr>
      <w:r w:rsidRPr="003005DD">
        <w:t>The document consists of the following sections:</w:t>
      </w:r>
    </w:p>
    <w:p w14:paraId="0C5CDC8F" w14:textId="77777777" w:rsidR="004A113E" w:rsidRPr="004A113E" w:rsidRDefault="004A113E" w:rsidP="00EA170B"/>
    <w:p w14:paraId="659393F3" w14:textId="74BB59CD" w:rsidR="007D7F0D" w:rsidRPr="007E0579" w:rsidRDefault="007D7F0D" w:rsidP="007D7F0D">
      <w:pPr>
        <w:pStyle w:val="ListParagraph"/>
        <w:numPr>
          <w:ilvl w:val="0"/>
          <w:numId w:val="38"/>
        </w:numPr>
        <w:spacing w:line="360" w:lineRule="auto"/>
        <w:ind w:left="1565" w:hanging="777"/>
      </w:pPr>
      <w:r>
        <w:t xml:space="preserve">Actual </w:t>
      </w:r>
      <w:r>
        <w:rPr>
          <w:color w:val="000000" w:themeColor="text1"/>
        </w:rPr>
        <w:t>2021 budget</w:t>
      </w:r>
    </w:p>
    <w:p w14:paraId="699FC0D8" w14:textId="25EDA5E2" w:rsidR="007D7F0D" w:rsidRPr="007E0579" w:rsidRDefault="007D7F0D" w:rsidP="007D7F0D">
      <w:pPr>
        <w:pStyle w:val="ListParagraph"/>
        <w:numPr>
          <w:ilvl w:val="0"/>
          <w:numId w:val="38"/>
        </w:numPr>
        <w:spacing w:line="360" w:lineRule="auto"/>
        <w:ind w:left="1565" w:hanging="777"/>
      </w:pPr>
      <w:r>
        <w:t>Revised 2023 budget</w:t>
      </w:r>
    </w:p>
    <w:p w14:paraId="30B60A11" w14:textId="38AFA2CC" w:rsidR="007D7F0D" w:rsidRPr="007E0579" w:rsidRDefault="007D7F0D" w:rsidP="007D7F0D">
      <w:pPr>
        <w:pStyle w:val="ListParagraph"/>
        <w:numPr>
          <w:ilvl w:val="0"/>
          <w:numId w:val="38"/>
        </w:numPr>
        <w:spacing w:line="360" w:lineRule="auto"/>
        <w:ind w:left="1565" w:hanging="777"/>
      </w:pPr>
      <w:r>
        <w:t>Revised 2024 budget</w:t>
      </w:r>
    </w:p>
    <w:p w14:paraId="52AD01B8" w14:textId="7E30E0C4" w:rsidR="007D7F0D" w:rsidRPr="007E0579" w:rsidRDefault="007D7F0D" w:rsidP="007D7F0D">
      <w:pPr>
        <w:pStyle w:val="ListParagraph"/>
        <w:numPr>
          <w:ilvl w:val="0"/>
          <w:numId w:val="38"/>
        </w:numPr>
        <w:spacing w:line="360" w:lineRule="auto"/>
        <w:ind w:left="1565" w:hanging="777"/>
      </w:pPr>
      <w:r>
        <w:t>Proposed 2025 budget</w:t>
      </w:r>
    </w:p>
    <w:p w14:paraId="5227DDFD" w14:textId="222036FD" w:rsidR="007D7F0D" w:rsidRDefault="007D7F0D" w:rsidP="007D7F0D">
      <w:pPr>
        <w:pStyle w:val="ListParagraph"/>
        <w:numPr>
          <w:ilvl w:val="0"/>
          <w:numId w:val="38"/>
        </w:numPr>
        <w:spacing w:line="360" w:lineRule="auto"/>
        <w:ind w:left="1565" w:hanging="777"/>
      </w:pPr>
      <w:r>
        <w:t>Proposed additional resources</w:t>
      </w:r>
    </w:p>
    <w:p w14:paraId="48EA59A8" w14:textId="17BE2DC6" w:rsidR="007D7F0D" w:rsidRPr="007E0579" w:rsidRDefault="007D7F0D" w:rsidP="007D7F0D">
      <w:pPr>
        <w:pStyle w:val="ListParagraph"/>
        <w:numPr>
          <w:ilvl w:val="0"/>
          <w:numId w:val="38"/>
        </w:numPr>
        <w:spacing w:line="360" w:lineRule="auto"/>
        <w:ind w:left="1565" w:hanging="777"/>
      </w:pPr>
      <w:r>
        <w:t>Proposed budget format</w:t>
      </w:r>
    </w:p>
    <w:p w14:paraId="5E7C0D32" w14:textId="018BDB75" w:rsidR="007D7F0D" w:rsidRPr="007E0579" w:rsidRDefault="007D7F0D" w:rsidP="007D7F0D">
      <w:pPr>
        <w:pStyle w:val="ListParagraph"/>
        <w:numPr>
          <w:ilvl w:val="0"/>
          <w:numId w:val="38"/>
        </w:numPr>
        <w:spacing w:line="360" w:lineRule="auto"/>
        <w:ind w:left="1565" w:hanging="777"/>
      </w:pPr>
      <w:r>
        <w:t>Recommendation</w:t>
      </w:r>
    </w:p>
    <w:p w14:paraId="4D65E536" w14:textId="77777777" w:rsidR="00FB1218" w:rsidRPr="003005DD" w:rsidRDefault="00FB1218" w:rsidP="00FB1218">
      <w:pPr>
        <w:ind w:left="1440"/>
        <w:contextualSpacing/>
        <w:rPr>
          <w:color w:val="000000" w:themeColor="text1"/>
        </w:rPr>
      </w:pPr>
    </w:p>
    <w:p w14:paraId="3D4F4C63" w14:textId="5B9D823F" w:rsidR="00D61917" w:rsidRDefault="00FB1218" w:rsidP="009D1042">
      <w:pPr>
        <w:pStyle w:val="Heading1"/>
        <w:spacing w:after="0"/>
      </w:pPr>
      <w:r w:rsidRPr="003005DD">
        <w:t xml:space="preserve">The </w:t>
      </w:r>
      <w:r w:rsidR="000A55E7">
        <w:t>tables of the</w:t>
      </w:r>
      <w:r w:rsidR="001D2C7D">
        <w:t xml:space="preserve"> </w:t>
      </w:r>
      <w:r w:rsidR="001832B9" w:rsidRPr="003005DD">
        <w:t>revised 2023</w:t>
      </w:r>
      <w:r w:rsidR="008F38A6">
        <w:t xml:space="preserve"> and 2024, </w:t>
      </w:r>
      <w:r w:rsidR="001832B9" w:rsidRPr="003005DD">
        <w:t xml:space="preserve">and proposed 2025 budgets </w:t>
      </w:r>
      <w:r w:rsidR="000A55E7">
        <w:t xml:space="preserve">of </w:t>
      </w:r>
      <w:r w:rsidRPr="003005DD">
        <w:t>the Fund Secretariat are presented in Annex</w:t>
      </w:r>
      <w:r w:rsidR="001B1FB1">
        <w:t> </w:t>
      </w:r>
      <w:r w:rsidRPr="003005DD">
        <w:t xml:space="preserve">I of the present document. </w:t>
      </w:r>
      <w:r w:rsidR="00D61917">
        <w:t xml:space="preserve">Annex II presents the current organigram of the Secretariat </w:t>
      </w:r>
      <w:r w:rsidR="001D2C7D">
        <w:t>while Annex III presents</w:t>
      </w:r>
      <w:r w:rsidR="009D1042">
        <w:t xml:space="preserve"> a </w:t>
      </w:r>
      <w:r w:rsidR="00210D13">
        <w:t xml:space="preserve">proposal for </w:t>
      </w:r>
      <w:r w:rsidR="009D1042">
        <w:t xml:space="preserve">revised </w:t>
      </w:r>
      <w:r w:rsidR="00E15438">
        <w:t>budget format</w:t>
      </w:r>
      <w:r w:rsidR="009D1042">
        <w:t xml:space="preserve">. </w:t>
      </w:r>
    </w:p>
    <w:p w14:paraId="66B17E43" w14:textId="77777777" w:rsidR="00FB1218" w:rsidRPr="003005DD" w:rsidRDefault="00FB1218" w:rsidP="00FB1218">
      <w:pPr>
        <w:ind w:left="1440"/>
        <w:contextualSpacing/>
        <w:rPr>
          <w:color w:val="000000" w:themeColor="text1"/>
        </w:rPr>
      </w:pPr>
    </w:p>
    <w:p w14:paraId="7F8860AE" w14:textId="5201B7A9" w:rsidR="00D23CE5" w:rsidRPr="000267FE" w:rsidRDefault="00D23CE5" w:rsidP="006E786E">
      <w:pPr>
        <w:pStyle w:val="ListParagraph"/>
        <w:numPr>
          <w:ilvl w:val="0"/>
          <w:numId w:val="35"/>
        </w:numPr>
        <w:ind w:left="709" w:hanging="709"/>
        <w:rPr>
          <w:b/>
          <w:bCs/>
          <w:sz w:val="24"/>
          <w:szCs w:val="24"/>
        </w:rPr>
      </w:pPr>
      <w:r w:rsidRPr="000267FE">
        <w:rPr>
          <w:b/>
          <w:bCs/>
          <w:sz w:val="24"/>
          <w:szCs w:val="24"/>
        </w:rPr>
        <w:t>Actual 2021 budget</w:t>
      </w:r>
    </w:p>
    <w:p w14:paraId="34C4F9F2" w14:textId="573EC888" w:rsidR="00D23CE5" w:rsidRDefault="00D23CE5" w:rsidP="00FB1218">
      <w:pPr>
        <w:contextualSpacing/>
        <w:rPr>
          <w:b/>
          <w:bCs/>
        </w:rPr>
      </w:pPr>
    </w:p>
    <w:p w14:paraId="1E9FDE3A" w14:textId="5E6FA5C0" w:rsidR="00D23CE5" w:rsidRDefault="00D23CE5" w:rsidP="00D23CE5">
      <w:pPr>
        <w:pStyle w:val="Heading1"/>
      </w:pPr>
      <w:r>
        <w:t>The Treasurer has submitted the final 2021 accounts</w:t>
      </w:r>
      <w:r>
        <w:rPr>
          <w:rStyle w:val="FootnoteReference"/>
        </w:rPr>
        <w:footnoteReference w:id="2"/>
      </w:r>
      <w:r>
        <w:t xml:space="preserve"> to the 91</w:t>
      </w:r>
      <w:r w:rsidRPr="000267FE">
        <w:rPr>
          <w:vertAlign w:val="superscript"/>
        </w:rPr>
        <w:t>st</w:t>
      </w:r>
      <w:r>
        <w:t xml:space="preserve"> meeting. Schedule 1.3 (actual expenses of the Secretariat budget in 2021) of the document, indicates an unspent balance of US $</w:t>
      </w:r>
      <w:r w:rsidR="00036F2E">
        <w:t>1</w:t>
      </w:r>
      <w:r>
        <w:t>,</w:t>
      </w:r>
      <w:r w:rsidR="00A0190F">
        <w:t>491,964</w:t>
      </w:r>
      <w:r w:rsidR="00036F2E">
        <w:t xml:space="preserve"> </w:t>
      </w:r>
      <w:r w:rsidR="00A0190F">
        <w:t>after</w:t>
      </w:r>
      <w:r w:rsidR="00036F2E">
        <w:t xml:space="preserve"> </w:t>
      </w:r>
      <w:r w:rsidR="00A0190F">
        <w:t xml:space="preserve">rephasing </w:t>
      </w:r>
      <w:r w:rsidR="00036F2E">
        <w:t>US $2</w:t>
      </w:r>
      <w:r w:rsidR="00A0190F">
        <w:t>6</w:t>
      </w:r>
      <w:r w:rsidR="00036F2E">
        <w:t xml:space="preserve">4,136 </w:t>
      </w:r>
      <w:r w:rsidR="00A0190F">
        <w:t xml:space="preserve">(US $249,136 from the Secretariat budget and US $15,000 from the </w:t>
      </w:r>
      <w:r>
        <w:lastRenderedPageBreak/>
        <w:t xml:space="preserve">monitoring and evaluation work programme budget) </w:t>
      </w:r>
      <w:r w:rsidR="00A0190F">
        <w:t xml:space="preserve">to the approved 2022 budget. The unspent balance </w:t>
      </w:r>
      <w:r>
        <w:t>will be returned to the Multilateral Fund at the 91</w:t>
      </w:r>
      <w:r w:rsidRPr="000267FE">
        <w:rPr>
          <w:vertAlign w:val="superscript"/>
        </w:rPr>
        <w:t>st</w:t>
      </w:r>
      <w:r>
        <w:t xml:space="preserve"> meeting. </w:t>
      </w:r>
    </w:p>
    <w:p w14:paraId="5C2073C4" w14:textId="522069CD" w:rsidR="00D61917" w:rsidRDefault="009B676B" w:rsidP="00A619BB">
      <w:pPr>
        <w:ind w:left="709" w:hanging="709"/>
        <w:contextualSpacing/>
        <w:rPr>
          <w:b/>
          <w:bCs/>
          <w:sz w:val="24"/>
          <w:szCs w:val="24"/>
        </w:rPr>
      </w:pPr>
      <w:r>
        <w:rPr>
          <w:b/>
          <w:bCs/>
          <w:sz w:val="24"/>
          <w:szCs w:val="24"/>
        </w:rPr>
        <w:t xml:space="preserve">II. </w:t>
      </w:r>
      <w:r w:rsidR="00A619BB">
        <w:rPr>
          <w:b/>
          <w:bCs/>
          <w:sz w:val="24"/>
          <w:szCs w:val="24"/>
        </w:rPr>
        <w:tab/>
      </w:r>
      <w:r w:rsidR="00D23CE5" w:rsidRPr="00C04B4F">
        <w:rPr>
          <w:b/>
          <w:bCs/>
          <w:sz w:val="24"/>
          <w:szCs w:val="24"/>
        </w:rPr>
        <w:t>R</w:t>
      </w:r>
      <w:r w:rsidR="001832B9" w:rsidRPr="00C04B4F">
        <w:rPr>
          <w:b/>
          <w:bCs/>
          <w:sz w:val="24"/>
          <w:szCs w:val="24"/>
        </w:rPr>
        <w:t xml:space="preserve">evised 2023 </w:t>
      </w:r>
      <w:r>
        <w:rPr>
          <w:b/>
          <w:bCs/>
          <w:sz w:val="24"/>
          <w:szCs w:val="24"/>
        </w:rPr>
        <w:t>budget</w:t>
      </w:r>
    </w:p>
    <w:p w14:paraId="07BAE013" w14:textId="77777777" w:rsidR="00FB1218" w:rsidRPr="003005DD" w:rsidRDefault="00FB1218" w:rsidP="00FB1218">
      <w:pPr>
        <w:rPr>
          <w:b/>
          <w:bCs/>
        </w:rPr>
      </w:pPr>
    </w:p>
    <w:p w14:paraId="33BC0A53" w14:textId="40B030F0" w:rsidR="009534BE" w:rsidRPr="003005DD" w:rsidRDefault="001832B9" w:rsidP="00FB1218">
      <w:pPr>
        <w:pStyle w:val="Heading1"/>
        <w:spacing w:after="0"/>
      </w:pPr>
      <w:r w:rsidRPr="003005DD">
        <w:t xml:space="preserve">At the </w:t>
      </w:r>
      <w:r w:rsidR="00FA269C">
        <w:t>87</w:t>
      </w:r>
      <w:r w:rsidR="009534BE" w:rsidRPr="003005DD">
        <w:rPr>
          <w:vertAlign w:val="superscript"/>
        </w:rPr>
        <w:t>th</w:t>
      </w:r>
      <w:r w:rsidR="009534BE" w:rsidRPr="003005DD">
        <w:t xml:space="preserve"> </w:t>
      </w:r>
      <w:r w:rsidRPr="003005DD">
        <w:t xml:space="preserve">meeting, </w:t>
      </w:r>
      <w:r w:rsidR="00D90C5F" w:rsidRPr="003005DD">
        <w:t xml:space="preserve">the </w:t>
      </w:r>
      <w:r w:rsidR="00944B38" w:rsidRPr="00A76BFD">
        <w:t>Executive</w:t>
      </w:r>
      <w:r w:rsidR="00D90C5F" w:rsidRPr="003005DD">
        <w:t xml:space="preserve"> Committee considered </w:t>
      </w:r>
      <w:r w:rsidR="009534BE" w:rsidRPr="003005DD">
        <w:t xml:space="preserve">and approved the 2023 budget (decision </w:t>
      </w:r>
      <w:r w:rsidR="00266619">
        <w:t>8</w:t>
      </w:r>
      <w:r w:rsidR="00D4327B">
        <w:t>7/3(b)</w:t>
      </w:r>
      <w:r w:rsidR="009534BE" w:rsidRPr="003005DD">
        <w:t xml:space="preserve"> based on a 3 per</w:t>
      </w:r>
      <w:r w:rsidR="00D82F2B">
        <w:t xml:space="preserve"> </w:t>
      </w:r>
      <w:r w:rsidR="009534BE" w:rsidRPr="003005DD">
        <w:t xml:space="preserve">cent increase against the revised 2022 </w:t>
      </w:r>
      <w:r w:rsidR="00756C4D" w:rsidRPr="003005DD">
        <w:t>budget</w:t>
      </w:r>
      <w:r w:rsidR="009B676B">
        <w:t xml:space="preserve"> which</w:t>
      </w:r>
      <w:r w:rsidR="009534BE" w:rsidRPr="003005DD">
        <w:t xml:space="preserve"> included a 20</w:t>
      </w:r>
      <w:r w:rsidR="00C1522C">
        <w:t xml:space="preserve"> per cent</w:t>
      </w:r>
      <w:r w:rsidR="009534BE" w:rsidRPr="003005DD">
        <w:t xml:space="preserve"> reduction in staff costs. </w:t>
      </w:r>
      <w:r w:rsidR="001F56AE" w:rsidRPr="00A76BFD">
        <w:t xml:space="preserve">In preparing future budgets, the Secretariat committed to consider actual staff costs incurred on the personnel budget lines. </w:t>
      </w:r>
    </w:p>
    <w:p w14:paraId="0028A5C0" w14:textId="77777777" w:rsidR="009534BE" w:rsidRPr="003005DD" w:rsidRDefault="009534BE" w:rsidP="00A76BFD">
      <w:pPr>
        <w:pStyle w:val="Heading1"/>
        <w:numPr>
          <w:ilvl w:val="0"/>
          <w:numId w:val="0"/>
        </w:numPr>
        <w:spacing w:after="0"/>
      </w:pPr>
    </w:p>
    <w:p w14:paraId="443B196B" w14:textId="228E5DFE" w:rsidR="00625E37" w:rsidRPr="00A76BFD" w:rsidRDefault="00A0190F" w:rsidP="00FB1218">
      <w:pPr>
        <w:pStyle w:val="Heading1"/>
        <w:spacing w:after="0"/>
      </w:pPr>
      <w:r>
        <w:t>In a</w:t>
      </w:r>
      <w:r w:rsidR="001F56AE" w:rsidRPr="003005DD">
        <w:t>nalysing its month</w:t>
      </w:r>
      <w:r w:rsidR="00625E37" w:rsidRPr="003005DD">
        <w:t xml:space="preserve">ly </w:t>
      </w:r>
      <w:r w:rsidR="001F56AE" w:rsidRPr="003005DD">
        <w:t>actual staff costs</w:t>
      </w:r>
      <w:r w:rsidR="00625E37" w:rsidRPr="003005DD">
        <w:t xml:space="preserve"> during the first three quarters of 2022</w:t>
      </w:r>
      <w:r w:rsidR="001F56AE" w:rsidRPr="003005DD">
        <w:t>, the Secretariat projects a net overrun of US $</w:t>
      </w:r>
      <w:r w:rsidR="00441557" w:rsidRPr="00A76BFD">
        <w:t>290</w:t>
      </w:r>
      <w:r w:rsidR="002551E9" w:rsidRPr="00A76BFD">
        <w:t xml:space="preserve">,000 </w:t>
      </w:r>
      <w:r w:rsidR="001F56AE" w:rsidRPr="003005DD">
        <w:t xml:space="preserve">against its staff budget lines as of 31 December 2022. The projected deficit is </w:t>
      </w:r>
      <w:r w:rsidR="00625E37" w:rsidRPr="003005DD">
        <w:t>broken down by US $</w:t>
      </w:r>
      <w:r w:rsidR="00BC19B6" w:rsidRPr="00A76BFD">
        <w:t>443,000</w:t>
      </w:r>
      <w:r w:rsidR="00625E37" w:rsidRPr="003005DD">
        <w:t xml:space="preserve"> under the professional staff category </w:t>
      </w:r>
      <w:r w:rsidR="00625E37" w:rsidRPr="00A76BFD">
        <w:t>and</w:t>
      </w:r>
      <w:r w:rsidR="00625E37" w:rsidRPr="003005DD">
        <w:t xml:space="preserve"> is partially offset by </w:t>
      </w:r>
      <w:r w:rsidR="009D5506" w:rsidRPr="003005DD">
        <w:t>US</w:t>
      </w:r>
      <w:r>
        <w:t> </w:t>
      </w:r>
      <w:r w:rsidR="009D5506" w:rsidRPr="00266459">
        <w:t>$</w:t>
      </w:r>
      <w:r w:rsidR="000A1963" w:rsidRPr="00A76BFD">
        <w:t xml:space="preserve">153,000 </w:t>
      </w:r>
      <w:r w:rsidR="00625E37" w:rsidRPr="003005DD">
        <w:t xml:space="preserve">of savings under the </w:t>
      </w:r>
      <w:r w:rsidR="00610A9D">
        <w:t>g</w:t>
      </w:r>
      <w:r w:rsidR="00625E37" w:rsidRPr="003005DD">
        <w:t xml:space="preserve">eneral </w:t>
      </w:r>
      <w:r w:rsidR="00610A9D">
        <w:t>s</w:t>
      </w:r>
      <w:r w:rsidR="00625E37" w:rsidRPr="003005DD">
        <w:t>ervices staff category.</w:t>
      </w:r>
      <w:r w:rsidR="00625E37" w:rsidRPr="00A76BFD">
        <w:t xml:space="preserve"> Table </w:t>
      </w:r>
      <w:r w:rsidR="007B1D38">
        <w:t>1</w:t>
      </w:r>
      <w:r w:rsidR="00625E37" w:rsidRPr="00A76BFD">
        <w:t xml:space="preserve"> below presents more details on the actual and projected staff costs</w:t>
      </w:r>
      <w:r w:rsidR="00610A9D">
        <w:t xml:space="preserve"> for 2022</w:t>
      </w:r>
      <w:r w:rsidR="00625E37" w:rsidRPr="00A76BFD">
        <w:t>.</w:t>
      </w:r>
    </w:p>
    <w:p w14:paraId="40D0A5FF" w14:textId="045AA137" w:rsidR="009B0500" w:rsidRPr="00A76BFD" w:rsidRDefault="009B0500" w:rsidP="00625E37"/>
    <w:p w14:paraId="5D2A65F0" w14:textId="1E35A537" w:rsidR="009B0500" w:rsidRPr="003005DD" w:rsidRDefault="009B0500" w:rsidP="00403B9A">
      <w:pPr>
        <w:spacing w:after="80"/>
        <w:outlineLvl w:val="0"/>
        <w:rPr>
          <w:b/>
          <w:sz w:val="21"/>
          <w:szCs w:val="21"/>
          <w:lang w:val="en-GB"/>
        </w:rPr>
      </w:pPr>
      <w:r w:rsidRPr="003005DD">
        <w:rPr>
          <w:b/>
          <w:sz w:val="21"/>
          <w:szCs w:val="21"/>
          <w:lang w:val="en-GB"/>
        </w:rPr>
        <w:t xml:space="preserve">Table 1: 2022 </w:t>
      </w:r>
      <w:r w:rsidR="00610A9D">
        <w:rPr>
          <w:b/>
          <w:sz w:val="21"/>
          <w:szCs w:val="21"/>
          <w:lang w:val="en-GB"/>
        </w:rPr>
        <w:t>a</w:t>
      </w:r>
      <w:r w:rsidRPr="003005DD">
        <w:rPr>
          <w:b/>
          <w:sz w:val="21"/>
          <w:szCs w:val="21"/>
          <w:lang w:val="en-GB"/>
        </w:rPr>
        <w:t xml:space="preserve">ctual and projected </w:t>
      </w:r>
      <w:r w:rsidR="00610A9D">
        <w:rPr>
          <w:b/>
          <w:sz w:val="21"/>
          <w:szCs w:val="21"/>
          <w:lang w:val="en-GB"/>
        </w:rPr>
        <w:t>s</w:t>
      </w:r>
      <w:r w:rsidRPr="003005DD">
        <w:rPr>
          <w:b/>
          <w:sz w:val="21"/>
          <w:szCs w:val="21"/>
          <w:lang w:val="en-GB"/>
        </w:rPr>
        <w:t>taff budget performance (US $)</w:t>
      </w:r>
    </w:p>
    <w:p w14:paraId="2D71FE91" w14:textId="3AD7D10E" w:rsidR="009B0500" w:rsidRPr="003005DD" w:rsidRDefault="0012266E" w:rsidP="009B0500">
      <w:pPr>
        <w:outlineLvl w:val="0"/>
        <w:rPr>
          <w:b/>
          <w:sz w:val="21"/>
          <w:szCs w:val="21"/>
          <w:lang w:val="en-GB"/>
        </w:rPr>
      </w:pPr>
      <w:r w:rsidRPr="0012266E">
        <w:rPr>
          <w:noProof/>
        </w:rPr>
        <w:drawing>
          <wp:inline distT="0" distB="0" distL="0" distR="0" wp14:anchorId="047BE5B3" wp14:editId="577CF399">
            <wp:extent cx="5943600" cy="756920"/>
            <wp:effectExtent l="0" t="0" r="0" b="5080"/>
            <wp:docPr id="6" name="Picture 6"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graphical user interface&#10;&#10;Description automatically generated"/>
                    <pic:cNvPicPr/>
                  </pic:nvPicPr>
                  <pic:blipFill>
                    <a:blip r:embed="rId15"/>
                    <a:stretch>
                      <a:fillRect/>
                    </a:stretch>
                  </pic:blipFill>
                  <pic:spPr>
                    <a:xfrm>
                      <a:off x="0" y="0"/>
                      <a:ext cx="5943600" cy="756920"/>
                    </a:xfrm>
                    <a:prstGeom prst="rect">
                      <a:avLst/>
                    </a:prstGeom>
                  </pic:spPr>
                </pic:pic>
              </a:graphicData>
            </a:graphic>
          </wp:inline>
        </w:drawing>
      </w:r>
    </w:p>
    <w:p w14:paraId="34B7C9C7" w14:textId="6BCEDBA5" w:rsidR="009B0500" w:rsidRDefault="009B0500" w:rsidP="009B0500">
      <w:pPr>
        <w:outlineLvl w:val="0"/>
        <w:rPr>
          <w:b/>
          <w:sz w:val="21"/>
          <w:szCs w:val="21"/>
          <w:lang w:val="en-GB"/>
        </w:rPr>
      </w:pPr>
    </w:p>
    <w:p w14:paraId="0A6BEE02" w14:textId="3BE585DA" w:rsidR="00840755" w:rsidRDefault="00625E37" w:rsidP="00FB1218">
      <w:pPr>
        <w:pStyle w:val="Heading1"/>
        <w:spacing w:after="0"/>
      </w:pPr>
      <w:r w:rsidRPr="003005DD">
        <w:t>Accordingly, the Secretariat hereby present</w:t>
      </w:r>
      <w:r w:rsidR="009E57B0" w:rsidRPr="00A76BFD">
        <w:t>s</w:t>
      </w:r>
      <w:r w:rsidRPr="003005DD">
        <w:t xml:space="preserve"> the revised 2023 budget based on the 2022 actual and projected staff costs</w:t>
      </w:r>
      <w:r w:rsidR="00105E24" w:rsidRPr="00A76BFD">
        <w:t xml:space="preserve">. The </w:t>
      </w:r>
      <w:r w:rsidR="001C3B2E" w:rsidRPr="00A76BFD">
        <w:t xml:space="preserve">provision </w:t>
      </w:r>
      <w:r w:rsidR="00B32E00" w:rsidRPr="00A76BFD">
        <w:t>considers</w:t>
      </w:r>
      <w:r w:rsidR="00444015" w:rsidRPr="00A76BFD">
        <w:t xml:space="preserve"> the </w:t>
      </w:r>
      <w:r w:rsidR="001C3B2E" w:rsidRPr="00A76BFD">
        <w:t xml:space="preserve">2022 projected overrun of US $290,000 but excludes </w:t>
      </w:r>
      <w:r w:rsidR="009037F4" w:rsidRPr="00A76BFD">
        <w:t xml:space="preserve">the </w:t>
      </w:r>
      <w:r w:rsidRPr="003005DD">
        <w:t>non-recurrent costs</w:t>
      </w:r>
      <w:r w:rsidR="0037316D" w:rsidRPr="00A76BFD">
        <w:t xml:space="preserve"> related to the installation entitlements</w:t>
      </w:r>
      <w:r w:rsidR="00840755" w:rsidRPr="00A76BFD">
        <w:t xml:space="preserve"> for the three professional staff members recruited in 2022.</w:t>
      </w:r>
      <w:r w:rsidR="006209FC" w:rsidRPr="00A76BFD">
        <w:t xml:space="preserve"> </w:t>
      </w:r>
      <w:r w:rsidR="00B32E00" w:rsidRPr="00A76BFD">
        <w:t xml:space="preserve">The overall </w:t>
      </w:r>
      <w:r w:rsidR="00D109B9" w:rsidRPr="00A76BFD">
        <w:t>2023 revised budget is US</w:t>
      </w:r>
      <w:r w:rsidR="00D82F2B" w:rsidRPr="00266459">
        <w:t> </w:t>
      </w:r>
      <w:r w:rsidR="00D109B9" w:rsidRPr="00A76BFD">
        <w:t>$</w:t>
      </w:r>
      <w:r w:rsidR="00BB4027" w:rsidRPr="00A76BFD">
        <w:t>7,</w:t>
      </w:r>
      <w:r w:rsidR="009A25F3" w:rsidRPr="00A76BFD">
        <w:t>624,640</w:t>
      </w:r>
      <w:r w:rsidR="00BB4027" w:rsidRPr="00A76BFD">
        <w:t xml:space="preserve"> as compared to the approved </w:t>
      </w:r>
      <w:r w:rsidR="009E48BD" w:rsidRPr="00A76BFD">
        <w:t>budget o</w:t>
      </w:r>
      <w:r w:rsidR="009E57B0" w:rsidRPr="00A76BFD">
        <w:t>f</w:t>
      </w:r>
      <w:r w:rsidR="009E48BD" w:rsidRPr="00A76BFD">
        <w:t xml:space="preserve"> US</w:t>
      </w:r>
      <w:r w:rsidR="00D82F2B" w:rsidRPr="00266459">
        <w:t> </w:t>
      </w:r>
      <w:r w:rsidR="009E48BD" w:rsidRPr="00A76BFD">
        <w:t>$7,039,830</w:t>
      </w:r>
      <w:r w:rsidR="0039603A" w:rsidRPr="00A76BFD">
        <w:t xml:space="preserve">. </w:t>
      </w:r>
      <w:r w:rsidR="00C3046D" w:rsidRPr="00A76BFD">
        <w:t xml:space="preserve">While this revision </w:t>
      </w:r>
      <w:r w:rsidR="009E57B0" w:rsidRPr="00A76BFD">
        <w:t>reflects</w:t>
      </w:r>
      <w:r w:rsidR="00C3046D" w:rsidRPr="00A76BFD">
        <w:t xml:space="preserve"> an </w:t>
      </w:r>
      <w:r w:rsidR="002F73DE" w:rsidRPr="00A76BFD">
        <w:t xml:space="preserve">increase of </w:t>
      </w:r>
      <w:r w:rsidR="009E48BD" w:rsidRPr="00A76BFD">
        <w:t>US $</w:t>
      </w:r>
      <w:r w:rsidR="002F73DE" w:rsidRPr="00A76BFD">
        <w:t xml:space="preserve">584,811 or </w:t>
      </w:r>
      <w:r w:rsidR="0039603A" w:rsidRPr="00A76BFD">
        <w:t>8.3</w:t>
      </w:r>
      <w:r w:rsidR="00A10FDF">
        <w:t xml:space="preserve"> </w:t>
      </w:r>
      <w:r w:rsidR="00D82F2B">
        <w:t>per cent</w:t>
      </w:r>
      <w:r w:rsidR="00C3046D" w:rsidRPr="00A76BFD">
        <w:t xml:space="preserve">, </w:t>
      </w:r>
      <w:r w:rsidR="009E57B0" w:rsidRPr="00A76BFD">
        <w:t xml:space="preserve">when excluding the 2022 overrun, the increase would </w:t>
      </w:r>
      <w:r w:rsidR="00C802A2">
        <w:t xml:space="preserve">only </w:t>
      </w:r>
      <w:r w:rsidR="00F80557" w:rsidRPr="00A76BFD">
        <w:t>be US $</w:t>
      </w:r>
      <w:r w:rsidR="00CC4060" w:rsidRPr="00A76BFD">
        <w:t>294</w:t>
      </w:r>
      <w:r w:rsidR="00346105" w:rsidRPr="00A76BFD">
        <w:t>,588 or 4</w:t>
      </w:r>
      <w:r w:rsidR="00A10FDF">
        <w:t xml:space="preserve"> </w:t>
      </w:r>
      <w:r w:rsidR="00D82F2B">
        <w:t>per cent</w:t>
      </w:r>
      <w:r w:rsidR="001F47E1" w:rsidRPr="00A76BFD">
        <w:t>.</w:t>
      </w:r>
    </w:p>
    <w:p w14:paraId="7FBF8FD0" w14:textId="19D91A38" w:rsidR="00DA4357" w:rsidRDefault="00DA4357" w:rsidP="00DA4357"/>
    <w:p w14:paraId="5818B12F" w14:textId="6F26849C" w:rsidR="00D81915" w:rsidRDefault="00DD4922" w:rsidP="00DA4357">
      <w:pPr>
        <w:pStyle w:val="Heading1"/>
        <w:spacing w:after="0"/>
      </w:pPr>
      <w:r>
        <w:t xml:space="preserve">The non-staff budget </w:t>
      </w:r>
      <w:r w:rsidR="00786128">
        <w:t xml:space="preserve">estimates </w:t>
      </w:r>
      <w:r>
        <w:t xml:space="preserve">have </w:t>
      </w:r>
      <w:r w:rsidR="00C87E60">
        <w:t>not</w:t>
      </w:r>
      <w:r>
        <w:t xml:space="preserve"> been revised in this </w:t>
      </w:r>
      <w:r w:rsidR="007C6697">
        <w:t xml:space="preserve">document. </w:t>
      </w:r>
      <w:r w:rsidR="00C87E60">
        <w:t>However, g</w:t>
      </w:r>
      <w:r w:rsidR="00DB3377">
        <w:t xml:space="preserve">iven the sharp increase in </w:t>
      </w:r>
      <w:r w:rsidR="007E2369">
        <w:t xml:space="preserve">prices </w:t>
      </w:r>
      <w:r w:rsidR="008E57EA">
        <w:t>brought by the g</w:t>
      </w:r>
      <w:r w:rsidR="007E2369">
        <w:t xml:space="preserve">lobal inflation rates, the Secretariat is in the process of analyzing </w:t>
      </w:r>
      <w:r w:rsidR="007572F8">
        <w:t xml:space="preserve">and testing its </w:t>
      </w:r>
      <w:r w:rsidR="006343F1">
        <w:t>current no</w:t>
      </w:r>
      <w:r w:rsidR="00293490">
        <w:t xml:space="preserve">n-staff budget </w:t>
      </w:r>
      <w:r w:rsidR="006343F1">
        <w:t xml:space="preserve">provisions </w:t>
      </w:r>
      <w:r w:rsidR="007572F8">
        <w:t>against the 2022 actual</w:t>
      </w:r>
      <w:r w:rsidR="00463704">
        <w:t xml:space="preserve"> costs. </w:t>
      </w:r>
      <w:r w:rsidR="007572F8">
        <w:t xml:space="preserve">This mainly relates to the </w:t>
      </w:r>
      <w:r w:rsidR="006252C5">
        <w:t xml:space="preserve">conference and meeting services costs </w:t>
      </w:r>
      <w:r w:rsidR="009248E9">
        <w:t xml:space="preserve">that have been subject to significant </w:t>
      </w:r>
      <w:r w:rsidR="00463704">
        <w:t xml:space="preserve">increases </w:t>
      </w:r>
      <w:r w:rsidR="000C6D71">
        <w:t>in terms of</w:t>
      </w:r>
      <w:r w:rsidR="001634AC">
        <w:t xml:space="preserve"> conference rooms rental</w:t>
      </w:r>
      <w:r w:rsidR="00325440">
        <w:t>s</w:t>
      </w:r>
      <w:r w:rsidR="001634AC">
        <w:t xml:space="preserve">, </w:t>
      </w:r>
      <w:r w:rsidR="000C6D71">
        <w:t xml:space="preserve">translation, interpretation, </w:t>
      </w:r>
      <w:r w:rsidR="00F65B51">
        <w:t>report writing</w:t>
      </w:r>
      <w:r w:rsidR="001634AC">
        <w:t>, and travel</w:t>
      </w:r>
      <w:r w:rsidR="00281A93">
        <w:t xml:space="preserve">. </w:t>
      </w:r>
      <w:r w:rsidR="004E0C87">
        <w:t xml:space="preserve">To </w:t>
      </w:r>
      <w:r w:rsidR="00325440">
        <w:t>ensure t</w:t>
      </w:r>
      <w:r w:rsidR="004E0C87">
        <w:t xml:space="preserve">he most financially viable data, the expenditure trends for all three meetings held in 2022 </w:t>
      </w:r>
      <w:r w:rsidR="00086964">
        <w:t>will</w:t>
      </w:r>
      <w:r w:rsidR="004E0C87">
        <w:t xml:space="preserve"> be used as a basis </w:t>
      </w:r>
      <w:r w:rsidR="00260E44">
        <w:t xml:space="preserve">for presenting a revised </w:t>
      </w:r>
      <w:r w:rsidR="00925F2B">
        <w:t xml:space="preserve">budget for the year 2023 and thereafter. </w:t>
      </w:r>
      <w:r w:rsidR="00CF34C1">
        <w:t xml:space="preserve"> </w:t>
      </w:r>
    </w:p>
    <w:p w14:paraId="36E23055" w14:textId="1492E3F8" w:rsidR="00D61917" w:rsidRDefault="00D61917" w:rsidP="001F47E1">
      <w:pPr>
        <w:contextualSpacing/>
        <w:rPr>
          <w:b/>
          <w:bCs/>
          <w:sz w:val="24"/>
          <w:szCs w:val="24"/>
        </w:rPr>
      </w:pPr>
    </w:p>
    <w:p w14:paraId="5DA7A773" w14:textId="77504B23" w:rsidR="00625E37" w:rsidRPr="00925F2B" w:rsidRDefault="00D23CE5" w:rsidP="00A619BB">
      <w:pPr>
        <w:pStyle w:val="ListParagraph"/>
        <w:numPr>
          <w:ilvl w:val="0"/>
          <w:numId w:val="36"/>
        </w:numPr>
        <w:tabs>
          <w:tab w:val="left" w:pos="709"/>
        </w:tabs>
        <w:ind w:left="709" w:hanging="709"/>
        <w:rPr>
          <w:color w:val="000000" w:themeColor="text1"/>
          <w:sz w:val="24"/>
          <w:szCs w:val="24"/>
        </w:rPr>
      </w:pPr>
      <w:r w:rsidRPr="00925F2B">
        <w:rPr>
          <w:b/>
          <w:bCs/>
          <w:sz w:val="24"/>
          <w:szCs w:val="24"/>
        </w:rPr>
        <w:t>R</w:t>
      </w:r>
      <w:r w:rsidR="001F47E1" w:rsidRPr="00925F2B">
        <w:rPr>
          <w:b/>
          <w:bCs/>
          <w:sz w:val="24"/>
          <w:szCs w:val="24"/>
        </w:rPr>
        <w:t xml:space="preserve">evised 2024 budget  </w:t>
      </w:r>
    </w:p>
    <w:p w14:paraId="575A1269" w14:textId="77777777" w:rsidR="001F47E1" w:rsidRPr="00A76BFD" w:rsidRDefault="001F47E1" w:rsidP="00A76BFD">
      <w:pPr>
        <w:contextualSpacing/>
        <w:rPr>
          <w:color w:val="000000" w:themeColor="text1"/>
        </w:rPr>
      </w:pPr>
    </w:p>
    <w:p w14:paraId="7DF839B7" w14:textId="3356658F" w:rsidR="00904287" w:rsidRPr="003005DD" w:rsidRDefault="00906F9D" w:rsidP="00FB1218">
      <w:pPr>
        <w:pStyle w:val="Heading1"/>
        <w:spacing w:after="0"/>
      </w:pPr>
      <w:r w:rsidRPr="003005DD">
        <w:t>T</w:t>
      </w:r>
      <w:r w:rsidR="00463480" w:rsidRPr="003005DD">
        <w:t xml:space="preserve">he </w:t>
      </w:r>
      <w:r w:rsidR="005A61FB" w:rsidRPr="003005DD">
        <w:t>S</w:t>
      </w:r>
      <w:r w:rsidR="00463480" w:rsidRPr="003005DD">
        <w:t xml:space="preserve">ecretariat </w:t>
      </w:r>
      <w:r w:rsidR="005A61FB" w:rsidRPr="003005DD">
        <w:t xml:space="preserve">adjusted the approved 2024 budget </w:t>
      </w:r>
      <w:r w:rsidR="006E2148" w:rsidRPr="003005DD">
        <w:t xml:space="preserve">to reflect the </w:t>
      </w:r>
      <w:r w:rsidRPr="003005DD">
        <w:t xml:space="preserve">revised </w:t>
      </w:r>
      <w:r w:rsidR="00BD4737" w:rsidRPr="003005DD">
        <w:t xml:space="preserve">2023 </w:t>
      </w:r>
      <w:r w:rsidR="00D80C64" w:rsidRPr="003005DD">
        <w:t xml:space="preserve">estimates </w:t>
      </w:r>
      <w:r w:rsidR="006E2148" w:rsidRPr="003005DD">
        <w:t xml:space="preserve">and applied </w:t>
      </w:r>
      <w:r w:rsidR="00BD4737" w:rsidRPr="003005DD">
        <w:t>a</w:t>
      </w:r>
      <w:r w:rsidR="006E2148" w:rsidRPr="003005DD">
        <w:t xml:space="preserve"> </w:t>
      </w:r>
      <w:r w:rsidR="00904287" w:rsidRPr="003005DD">
        <w:t>3 per</w:t>
      </w:r>
      <w:r w:rsidR="00D82F2B">
        <w:t xml:space="preserve"> </w:t>
      </w:r>
      <w:r w:rsidR="00904287" w:rsidRPr="003005DD">
        <w:t>cent inflation rate</w:t>
      </w:r>
      <w:r w:rsidR="006E2148" w:rsidRPr="003005DD">
        <w:t xml:space="preserve">. All remaining budget lines remain unchanged. </w:t>
      </w:r>
    </w:p>
    <w:p w14:paraId="780028FB" w14:textId="77777777" w:rsidR="006E2148" w:rsidRPr="003005DD" w:rsidRDefault="006E2148" w:rsidP="00A76BFD"/>
    <w:p w14:paraId="4EA71898" w14:textId="2D228020" w:rsidR="00D80C64" w:rsidRPr="00925F2B" w:rsidRDefault="00D80C64" w:rsidP="00A619BB">
      <w:pPr>
        <w:pStyle w:val="ListParagraph"/>
        <w:numPr>
          <w:ilvl w:val="0"/>
          <w:numId w:val="36"/>
        </w:numPr>
        <w:ind w:left="709" w:hanging="709"/>
        <w:rPr>
          <w:b/>
          <w:bCs/>
          <w:sz w:val="24"/>
          <w:szCs w:val="24"/>
        </w:rPr>
      </w:pPr>
      <w:r w:rsidRPr="00925F2B">
        <w:rPr>
          <w:b/>
          <w:bCs/>
          <w:sz w:val="24"/>
          <w:szCs w:val="24"/>
        </w:rPr>
        <w:t>Proposed 2025 budget</w:t>
      </w:r>
    </w:p>
    <w:p w14:paraId="606DEB3D" w14:textId="77777777" w:rsidR="00904287" w:rsidRPr="003005DD" w:rsidRDefault="00904287" w:rsidP="00A76BFD">
      <w:pPr>
        <w:pStyle w:val="Heading1"/>
        <w:numPr>
          <w:ilvl w:val="0"/>
          <w:numId w:val="0"/>
        </w:numPr>
        <w:spacing w:after="0"/>
      </w:pPr>
    </w:p>
    <w:p w14:paraId="2327B018" w14:textId="62406AD2" w:rsidR="00EA40B6" w:rsidRPr="003005DD" w:rsidRDefault="00490E56" w:rsidP="007D7F0D">
      <w:pPr>
        <w:pStyle w:val="Heading1"/>
        <w:widowControl w:val="0"/>
        <w:spacing w:after="0"/>
      </w:pPr>
      <w:r w:rsidRPr="003005DD">
        <w:t>The propose</w:t>
      </w:r>
      <w:r w:rsidR="00351395" w:rsidRPr="003005DD">
        <w:t>d 202</w:t>
      </w:r>
      <w:r w:rsidR="00365D08">
        <w:t>5</w:t>
      </w:r>
      <w:r w:rsidR="00351395" w:rsidRPr="003005DD">
        <w:t xml:space="preserve"> budget is based on the revised 2024 budget. It </w:t>
      </w:r>
      <w:r w:rsidR="00EA40B6" w:rsidRPr="003005DD">
        <w:t>makes</w:t>
      </w:r>
      <w:r w:rsidR="00351395" w:rsidRPr="003005DD">
        <w:t xml:space="preserve"> provision for two meetings of the Executive </w:t>
      </w:r>
      <w:r w:rsidR="00EA40B6" w:rsidRPr="003005DD">
        <w:t>Committee and</w:t>
      </w:r>
      <w:r w:rsidR="00351395" w:rsidRPr="003005DD">
        <w:t xml:space="preserve"> continue</w:t>
      </w:r>
      <w:r w:rsidR="00EC3958">
        <w:t>s</w:t>
      </w:r>
      <w:r w:rsidR="00351395" w:rsidRPr="003005DD">
        <w:t xml:space="preserve"> </w:t>
      </w:r>
      <w:r w:rsidR="00EA40B6" w:rsidRPr="003005DD">
        <w:t>to apply 3 per</w:t>
      </w:r>
      <w:r w:rsidR="00D82F2B">
        <w:t xml:space="preserve"> </w:t>
      </w:r>
      <w:r w:rsidR="00EA40B6" w:rsidRPr="003005DD">
        <w:t>cent inflation rate to staff costs only.</w:t>
      </w:r>
    </w:p>
    <w:p w14:paraId="74AD04EB" w14:textId="5060D076" w:rsidR="00EA40B6" w:rsidRDefault="00EA40B6" w:rsidP="007D7F0D">
      <w:pPr>
        <w:pStyle w:val="Heading1"/>
        <w:widowControl w:val="0"/>
        <w:numPr>
          <w:ilvl w:val="0"/>
          <w:numId w:val="0"/>
        </w:numPr>
        <w:spacing w:after="0"/>
      </w:pPr>
    </w:p>
    <w:p w14:paraId="569C8C8A" w14:textId="234C71B0" w:rsidR="008C4B86" w:rsidRDefault="008C4B86" w:rsidP="005608EB">
      <w:pPr>
        <w:pStyle w:val="ListParagraph"/>
        <w:keepNext/>
        <w:numPr>
          <w:ilvl w:val="0"/>
          <w:numId w:val="36"/>
        </w:numPr>
        <w:ind w:left="706" w:hanging="709"/>
        <w:rPr>
          <w:b/>
          <w:bCs/>
          <w:sz w:val="24"/>
          <w:szCs w:val="24"/>
        </w:rPr>
      </w:pPr>
      <w:r w:rsidRPr="00A84F34">
        <w:rPr>
          <w:b/>
          <w:bCs/>
          <w:sz w:val="24"/>
          <w:szCs w:val="24"/>
        </w:rPr>
        <w:t>Proposed additional resources</w:t>
      </w:r>
      <w:r w:rsidR="00D61917">
        <w:rPr>
          <w:b/>
          <w:bCs/>
          <w:sz w:val="24"/>
          <w:szCs w:val="24"/>
        </w:rPr>
        <w:t xml:space="preserve"> </w:t>
      </w:r>
    </w:p>
    <w:p w14:paraId="46B23D1C" w14:textId="77777777" w:rsidR="007D7F0D" w:rsidRDefault="007D7F0D" w:rsidP="005608EB">
      <w:pPr>
        <w:pStyle w:val="ListParagraph"/>
        <w:keepNext/>
        <w:ind w:left="706"/>
        <w:rPr>
          <w:b/>
          <w:bCs/>
          <w:sz w:val="24"/>
          <w:szCs w:val="24"/>
        </w:rPr>
      </w:pPr>
    </w:p>
    <w:p w14:paraId="0CD56CCB" w14:textId="650A8F7D" w:rsidR="00EC19CA" w:rsidRDefault="00B464E7" w:rsidP="005608EB">
      <w:pPr>
        <w:pStyle w:val="Heading1"/>
        <w:spacing w:after="0"/>
      </w:pPr>
      <w:r w:rsidRPr="003005DD">
        <w:t>The Secretariat would like to seek the Executive Committee</w:t>
      </w:r>
      <w:r w:rsidR="00D61917">
        <w:t>’</w:t>
      </w:r>
      <w:r w:rsidRPr="003005DD">
        <w:t xml:space="preserve">s </w:t>
      </w:r>
      <w:r w:rsidR="000C7F86" w:rsidRPr="003005DD">
        <w:t xml:space="preserve">guidance and approval for the following </w:t>
      </w:r>
      <w:r w:rsidR="00554259">
        <w:t xml:space="preserve">additional </w:t>
      </w:r>
      <w:r w:rsidR="000625E2" w:rsidRPr="003005DD">
        <w:t xml:space="preserve">resource </w:t>
      </w:r>
      <w:r w:rsidR="000C7F86" w:rsidRPr="003005DD">
        <w:t>requirements.</w:t>
      </w:r>
      <w:r w:rsidR="00333061" w:rsidRPr="003005DD">
        <w:t xml:space="preserve"> </w:t>
      </w:r>
      <w:r w:rsidR="005D0F9A" w:rsidRPr="003005DD">
        <w:t>Subsequently, if approved</w:t>
      </w:r>
      <w:r w:rsidR="00A84F34">
        <w:t xml:space="preserve"> and where applicable</w:t>
      </w:r>
      <w:r w:rsidR="005D0F9A" w:rsidRPr="003005DD">
        <w:t xml:space="preserve">, the </w:t>
      </w:r>
      <w:r w:rsidR="0036752A" w:rsidRPr="003005DD">
        <w:t xml:space="preserve">2023 budget </w:t>
      </w:r>
      <w:r w:rsidR="00117285" w:rsidRPr="003005DD">
        <w:t xml:space="preserve">onwards will be adjusted to reflect the </w:t>
      </w:r>
      <w:r w:rsidR="005D0F9A" w:rsidRPr="003005DD">
        <w:t xml:space="preserve">associated </w:t>
      </w:r>
      <w:r w:rsidR="000625E2" w:rsidRPr="003005DD">
        <w:t>cost estimates</w:t>
      </w:r>
      <w:r w:rsidR="00117285" w:rsidRPr="003005DD">
        <w:t>.</w:t>
      </w:r>
    </w:p>
    <w:p w14:paraId="612F95E2" w14:textId="77777777" w:rsidR="007D7F0D" w:rsidRPr="007D7F0D" w:rsidRDefault="007D7F0D" w:rsidP="007D7F0D"/>
    <w:p w14:paraId="6D6C8E79" w14:textId="5DE0936F" w:rsidR="007400E0" w:rsidRDefault="00047E4C" w:rsidP="007D7F0D">
      <w:pPr>
        <w:keepLines/>
        <w:rPr>
          <w:u w:val="single"/>
          <w:lang w:val="en-GB"/>
        </w:rPr>
      </w:pPr>
      <w:r w:rsidRPr="00A84F34">
        <w:rPr>
          <w:u w:val="single"/>
        </w:rPr>
        <w:t xml:space="preserve">Staffing </w:t>
      </w:r>
      <w:r w:rsidR="003D6251">
        <w:rPr>
          <w:u w:val="single"/>
        </w:rPr>
        <w:t>c</w:t>
      </w:r>
      <w:r w:rsidRPr="00A84F34">
        <w:rPr>
          <w:u w:val="single"/>
        </w:rPr>
        <w:t>hanges</w:t>
      </w:r>
      <w:r w:rsidR="00103502">
        <w:rPr>
          <w:u w:val="single"/>
        </w:rPr>
        <w:t xml:space="preserve"> </w:t>
      </w:r>
      <w:r w:rsidR="00103502" w:rsidRPr="00527C66">
        <w:rPr>
          <w:u w:val="single"/>
          <w:lang w:val="en-GB"/>
        </w:rPr>
        <w:t xml:space="preserve">– </w:t>
      </w:r>
      <w:r w:rsidR="007400E0" w:rsidRPr="00AA70B3">
        <w:rPr>
          <w:u w:val="single"/>
          <w:lang w:val="en-GB"/>
        </w:rPr>
        <w:t>US</w:t>
      </w:r>
      <w:r w:rsidR="00F61C70">
        <w:rPr>
          <w:u w:val="single"/>
          <w:lang w:val="en-GB"/>
        </w:rPr>
        <w:t xml:space="preserve"> </w:t>
      </w:r>
      <w:r w:rsidR="007400E0">
        <w:rPr>
          <w:u w:val="single"/>
          <w:lang w:val="en-GB"/>
        </w:rPr>
        <w:t>$495,400 (</w:t>
      </w:r>
      <w:r w:rsidR="007400E0" w:rsidRPr="00AA70B3">
        <w:rPr>
          <w:u w:val="single"/>
          <w:lang w:val="en-GB"/>
        </w:rPr>
        <w:t>2023</w:t>
      </w:r>
      <w:r w:rsidR="007400E0">
        <w:rPr>
          <w:u w:val="single"/>
          <w:lang w:val="en-GB"/>
        </w:rPr>
        <w:t xml:space="preserve"> onwards)</w:t>
      </w:r>
    </w:p>
    <w:p w14:paraId="7C1047ED" w14:textId="77777777" w:rsidR="00A84F34" w:rsidRDefault="00A84F34" w:rsidP="007D7F0D">
      <w:pPr>
        <w:keepLines/>
        <w:rPr>
          <w:u w:val="single"/>
          <w:lang w:val="en-GB"/>
        </w:rPr>
      </w:pPr>
    </w:p>
    <w:p w14:paraId="0C77B4F7" w14:textId="62FF6265" w:rsidR="00AC16F8" w:rsidRDefault="003E40FF" w:rsidP="007D7F0D">
      <w:pPr>
        <w:pStyle w:val="Heading1"/>
        <w:keepLines/>
      </w:pPr>
      <w:r>
        <w:t>As presented in the analysis related to the capacity of the Multilateral Fund institutions to address HFC phase down</w:t>
      </w:r>
      <w:r>
        <w:rPr>
          <w:rStyle w:val="FootnoteReference"/>
        </w:rPr>
        <w:footnoteReference w:id="3"/>
      </w:r>
      <w:r>
        <w:t xml:space="preserve">, adjustments are required to address new areas of work and improvements of existing areas for the Secretariat, </w:t>
      </w:r>
      <w:r w:rsidR="001404CF">
        <w:t xml:space="preserve">inter alia </w:t>
      </w:r>
      <w:r w:rsidR="00FF2D2F">
        <w:t xml:space="preserve">restructure of the current business planning and progress reporting responsibilities to focus on business intelligence and finance for enhanced analysis of the Fund’s financial management; </w:t>
      </w:r>
      <w:r w:rsidR="00CD1E5B">
        <w:t xml:space="preserve">strengthening project review capacity including building </w:t>
      </w:r>
      <w:r>
        <w:t>technical capacity on issues related to energy efficiency and other</w:t>
      </w:r>
      <w:r w:rsidR="00FF2D2F">
        <w:t xml:space="preserve"> emerging </w:t>
      </w:r>
      <w:r>
        <w:t>issues;</w:t>
      </w:r>
      <w:r w:rsidR="00CD1E5B">
        <w:t xml:space="preserve"> and</w:t>
      </w:r>
      <w:r w:rsidR="00FF2D2F">
        <w:t xml:space="preserve"> management of the new knowledge management system. </w:t>
      </w:r>
      <w:r w:rsidR="00B126C1">
        <w:t>T</w:t>
      </w:r>
      <w:r w:rsidR="001404CF" w:rsidRPr="00A76BFD">
        <w:t>he Secretariat</w:t>
      </w:r>
      <w:r w:rsidR="00B126C1">
        <w:t xml:space="preserve"> therefore presents</w:t>
      </w:r>
      <w:r w:rsidR="00100857">
        <w:t>, for consideration of the Executive Committee,</w:t>
      </w:r>
      <w:r w:rsidR="00B126C1">
        <w:t xml:space="preserve"> a request for </w:t>
      </w:r>
      <w:r w:rsidR="001404CF" w:rsidRPr="00A76BFD">
        <w:t xml:space="preserve">the establishment of </w:t>
      </w:r>
      <w:r w:rsidR="00B126C1">
        <w:t>two s</w:t>
      </w:r>
      <w:r w:rsidR="001404CF" w:rsidRPr="00A76BFD">
        <w:t xml:space="preserve">taff positions </w:t>
      </w:r>
      <w:r w:rsidR="00100857">
        <w:t>at P-4 level, starting 2023 and each with a budget implication of US $247,700</w:t>
      </w:r>
      <w:r w:rsidR="001404CF" w:rsidRPr="00A76BFD">
        <w:t>.</w:t>
      </w:r>
      <w:r w:rsidR="00100857">
        <w:t xml:space="preserve"> </w:t>
      </w:r>
    </w:p>
    <w:p w14:paraId="7A6EA237" w14:textId="7EF59E21" w:rsidR="00836987" w:rsidRDefault="007453B6" w:rsidP="00836987">
      <w:pPr>
        <w:rPr>
          <w:u w:val="single"/>
          <w:lang w:val="en-GB"/>
        </w:rPr>
      </w:pPr>
      <w:r w:rsidRPr="007453B6">
        <w:rPr>
          <w:u w:val="single"/>
        </w:rPr>
        <w:t xml:space="preserve">Travel and </w:t>
      </w:r>
      <w:r>
        <w:rPr>
          <w:u w:val="single"/>
        </w:rPr>
        <w:t>daily subsistence allowance (</w:t>
      </w:r>
      <w:r w:rsidRPr="007453B6">
        <w:rPr>
          <w:u w:val="single"/>
        </w:rPr>
        <w:t>DSA</w:t>
      </w:r>
      <w:r>
        <w:rPr>
          <w:u w:val="single"/>
        </w:rPr>
        <w:t>)</w:t>
      </w:r>
      <w:r w:rsidRPr="007453B6">
        <w:rPr>
          <w:u w:val="single"/>
        </w:rPr>
        <w:t xml:space="preserve"> for an </w:t>
      </w:r>
      <w:r>
        <w:rPr>
          <w:u w:val="single"/>
        </w:rPr>
        <w:t xml:space="preserve">additional </w:t>
      </w:r>
      <w:r w:rsidRPr="007453B6">
        <w:rPr>
          <w:u w:val="single"/>
        </w:rPr>
        <w:t>Article 5 delegate</w:t>
      </w:r>
      <w:r w:rsidR="00103502">
        <w:rPr>
          <w:u w:val="single"/>
        </w:rPr>
        <w:t xml:space="preserve"> </w:t>
      </w:r>
      <w:r w:rsidR="00103502" w:rsidRPr="00527C66">
        <w:rPr>
          <w:u w:val="single"/>
          <w:lang w:val="en-GB"/>
        </w:rPr>
        <w:t>–</w:t>
      </w:r>
      <w:r w:rsidR="00625A40">
        <w:rPr>
          <w:u w:val="single"/>
        </w:rPr>
        <w:t xml:space="preserve"> </w:t>
      </w:r>
      <w:r w:rsidR="00836987" w:rsidRPr="00AA70B3">
        <w:rPr>
          <w:u w:val="single"/>
          <w:lang w:val="en-GB"/>
        </w:rPr>
        <w:t>US</w:t>
      </w:r>
      <w:r w:rsidR="00F61C70">
        <w:rPr>
          <w:u w:val="single"/>
          <w:lang w:val="en-GB"/>
        </w:rPr>
        <w:t xml:space="preserve"> </w:t>
      </w:r>
      <w:r w:rsidR="00836987">
        <w:rPr>
          <w:u w:val="single"/>
          <w:lang w:val="en-GB"/>
        </w:rPr>
        <w:t>$</w:t>
      </w:r>
      <w:r w:rsidR="00B77585">
        <w:rPr>
          <w:u w:val="single"/>
          <w:lang w:val="en-GB"/>
        </w:rPr>
        <w:t>7,700</w:t>
      </w:r>
      <w:r w:rsidR="00836987">
        <w:rPr>
          <w:u w:val="single"/>
          <w:lang w:val="en-GB"/>
        </w:rPr>
        <w:t xml:space="preserve"> (</w:t>
      </w:r>
      <w:r w:rsidR="00836987" w:rsidRPr="00AA70B3">
        <w:rPr>
          <w:u w:val="single"/>
          <w:lang w:val="en-GB"/>
        </w:rPr>
        <w:t>2023</w:t>
      </w:r>
      <w:r w:rsidR="00836987">
        <w:rPr>
          <w:u w:val="single"/>
          <w:lang w:val="en-GB"/>
        </w:rPr>
        <w:t xml:space="preserve"> onwards)</w:t>
      </w:r>
    </w:p>
    <w:p w14:paraId="04F1491D" w14:textId="77777777" w:rsidR="00A60733" w:rsidRPr="00836987" w:rsidRDefault="00A60733" w:rsidP="00F00E06"/>
    <w:p w14:paraId="75D24A18" w14:textId="1CC0B964" w:rsidR="00366BA2" w:rsidRDefault="001B1FB1" w:rsidP="001B1FB1">
      <w:pPr>
        <w:pStyle w:val="Heading1"/>
        <w:spacing w:after="0"/>
      </w:pPr>
      <w:r>
        <w:rPr>
          <w:lang w:val="en-GB"/>
        </w:rPr>
        <w:t xml:space="preserve">Decision XXXIV/17 of the Parties </w:t>
      </w:r>
      <w:r>
        <w:t xml:space="preserve">requested the Executive Committee to consider increasing the funding allocated for travel by parties operating under paragraph 1 of Article 5 of the Protocol in the budget of the Fund Secretariat, with a view to supporting the participation in Executive Committee meetings of one party operating under paragraph 1 of Article 5 of the Protocol that is not eligible through the existing rotation system for a seat on the Executive Committee for the year in question, on the understanding that the Party concerned could be co-opted by another Party operating under paragraph 1 of Article 5 of the Protocol holding the rotating seat for the year in question. </w:t>
      </w:r>
      <w:r w:rsidR="002242C5">
        <w:t>Pending the decision of the Executive Committee on the matter, t</w:t>
      </w:r>
      <w:r w:rsidR="00366BA2">
        <w:t xml:space="preserve">he </w:t>
      </w:r>
      <w:r w:rsidR="002242C5">
        <w:t xml:space="preserve">costs for an additional Article 5 delegate to participate </w:t>
      </w:r>
      <w:r w:rsidR="00336F1F">
        <w:t>in biannual</w:t>
      </w:r>
      <w:r w:rsidR="00007E62">
        <w:t xml:space="preserve"> </w:t>
      </w:r>
      <w:r w:rsidR="002242C5">
        <w:t>Executive Committee meetings are estimated at US $</w:t>
      </w:r>
      <w:r w:rsidR="00B77585">
        <w:t>7,700</w:t>
      </w:r>
      <w:r w:rsidR="009A4852">
        <w:t>.</w:t>
      </w:r>
    </w:p>
    <w:p w14:paraId="3F2DC286" w14:textId="77777777" w:rsidR="002242C5" w:rsidRPr="002242C5" w:rsidRDefault="002242C5" w:rsidP="00B77585"/>
    <w:p w14:paraId="38849929" w14:textId="0571BB73" w:rsidR="00047E4C" w:rsidRPr="00527C66" w:rsidRDefault="003C3DD1" w:rsidP="00527C66">
      <w:pPr>
        <w:spacing w:after="240"/>
        <w:rPr>
          <w:u w:val="single"/>
        </w:rPr>
      </w:pPr>
      <w:r w:rsidRPr="00527C66">
        <w:rPr>
          <w:u w:val="single"/>
        </w:rPr>
        <w:t>Knowledge</w:t>
      </w:r>
      <w:r w:rsidR="00047E4C" w:rsidRPr="00527C66">
        <w:rPr>
          <w:u w:val="single"/>
        </w:rPr>
        <w:t xml:space="preserve"> management </w:t>
      </w:r>
      <w:r w:rsidR="006B4520">
        <w:rPr>
          <w:u w:val="single"/>
        </w:rPr>
        <w:t xml:space="preserve">system </w:t>
      </w:r>
      <w:r w:rsidR="005F212A" w:rsidRPr="00527C66">
        <w:rPr>
          <w:u w:val="single"/>
          <w:lang w:val="en-GB"/>
        </w:rPr>
        <w:t xml:space="preserve">– US $358,000 (2023) </w:t>
      </w:r>
      <w:r w:rsidR="00100857">
        <w:rPr>
          <w:u w:val="single"/>
          <w:lang w:val="en-GB"/>
        </w:rPr>
        <w:t>and</w:t>
      </w:r>
      <w:r w:rsidR="005F212A" w:rsidRPr="00527C66">
        <w:rPr>
          <w:u w:val="single"/>
          <w:lang w:val="en-GB"/>
        </w:rPr>
        <w:t xml:space="preserve"> US $</w:t>
      </w:r>
      <w:r w:rsidR="00AF7878" w:rsidRPr="00527C66">
        <w:rPr>
          <w:u w:val="single"/>
          <w:lang w:val="en-GB"/>
        </w:rPr>
        <w:t>542,000 (2024)</w:t>
      </w:r>
    </w:p>
    <w:p w14:paraId="4ABBB74B" w14:textId="10FEB1E9" w:rsidR="00194D53" w:rsidRPr="003005DD" w:rsidRDefault="00203FBE" w:rsidP="003F7813">
      <w:pPr>
        <w:pStyle w:val="Heading1"/>
      </w:pPr>
      <w:r w:rsidRPr="006B4520">
        <w:rPr>
          <w:rStyle w:val="ListParagraph1"/>
          <w:b w:val="0"/>
          <w:bCs w:val="0"/>
        </w:rPr>
        <w:t>A</w:t>
      </w:r>
      <w:r w:rsidR="00100857" w:rsidRPr="006B4520">
        <w:rPr>
          <w:rStyle w:val="ListParagraph1"/>
          <w:b w:val="0"/>
          <w:bCs w:val="0"/>
        </w:rPr>
        <w:t>s presented in the update of the information strategy of the Multilateral Fund,</w:t>
      </w:r>
      <w:r w:rsidR="00100857">
        <w:rPr>
          <w:rStyle w:val="FootnoteReference"/>
        </w:rPr>
        <w:footnoteReference w:id="4"/>
      </w:r>
      <w:r w:rsidR="006B4520">
        <w:t xml:space="preserve"> the estimated cots for the creation of the new knowledge management in three phases will range from US $1 million to US $1.3 million.</w:t>
      </w:r>
      <w:r w:rsidR="000253BA" w:rsidRPr="003005DD">
        <w:t xml:space="preserve"> </w:t>
      </w:r>
      <w:r w:rsidR="006B4520">
        <w:t>T</w:t>
      </w:r>
      <w:r w:rsidR="0049553F" w:rsidRPr="003005DD">
        <w:t xml:space="preserve">he </w:t>
      </w:r>
      <w:r w:rsidR="00194D53" w:rsidRPr="003005DD">
        <w:t xml:space="preserve">proposed cost estimates are </w:t>
      </w:r>
      <w:r w:rsidR="00A2255A" w:rsidRPr="003005DD">
        <w:t xml:space="preserve">currently only </w:t>
      </w:r>
      <w:r w:rsidR="00194D53" w:rsidRPr="003005DD">
        <w:t xml:space="preserve">for phase 1 </w:t>
      </w:r>
      <w:r w:rsidR="003F7813">
        <w:t xml:space="preserve">(US $250,000 to US $350,000) </w:t>
      </w:r>
      <w:r w:rsidR="00194D53" w:rsidRPr="003005DD">
        <w:t xml:space="preserve">and </w:t>
      </w:r>
      <w:r w:rsidR="003F7813">
        <w:t xml:space="preserve">phase </w:t>
      </w:r>
      <w:r w:rsidR="00194D53" w:rsidRPr="003005DD">
        <w:t xml:space="preserve">2 </w:t>
      </w:r>
      <w:r w:rsidR="003F7813">
        <w:t xml:space="preserve">(US $450,000 to US $550,000) </w:t>
      </w:r>
      <w:r w:rsidR="00194D53" w:rsidRPr="003F7813">
        <w:rPr>
          <w:bCs/>
        </w:rPr>
        <w:t>w</w:t>
      </w:r>
      <w:r w:rsidR="00194D53" w:rsidRPr="003005DD">
        <w:t>hile phase 3 will be requested once the former</w:t>
      </w:r>
      <w:r w:rsidR="003F7813">
        <w:t xml:space="preserve"> phases are</w:t>
      </w:r>
      <w:r w:rsidR="00194D53" w:rsidRPr="003005DD">
        <w:t xml:space="preserve"> implemented. In alignment with the project timeline and milestones, the budget </w:t>
      </w:r>
      <w:r w:rsidR="003F7813">
        <w:t xml:space="preserve">for phases 1 and 2 </w:t>
      </w:r>
      <w:r w:rsidR="00194D53" w:rsidRPr="003005DD">
        <w:t>will be broken down in two years (2023 and 2024) to reflect equal portions of US</w:t>
      </w:r>
      <w:r w:rsidR="00D82F2B" w:rsidRPr="00266459">
        <w:t> </w:t>
      </w:r>
      <w:r w:rsidR="00194D53" w:rsidRPr="003005DD">
        <w:t>$175,000 for phase 1 while phase</w:t>
      </w:r>
      <w:r w:rsidR="00366BA2">
        <w:t> </w:t>
      </w:r>
      <w:r w:rsidR="00194D53" w:rsidRPr="003005DD">
        <w:t>2 will be provisioned for US $183,000 (33</w:t>
      </w:r>
      <w:r w:rsidR="003F7813">
        <w:t xml:space="preserve"> </w:t>
      </w:r>
      <w:r w:rsidR="00D82F2B">
        <w:t>per cent</w:t>
      </w:r>
      <w:r w:rsidR="00194D53" w:rsidRPr="003005DD">
        <w:t>) in the first year and US $367,000 (67</w:t>
      </w:r>
      <w:r w:rsidR="00D82F2B">
        <w:t xml:space="preserve"> per cent</w:t>
      </w:r>
      <w:r w:rsidR="00194D53" w:rsidRPr="003005DD">
        <w:t>) in the second year. The proposed budgets will be adjusted in the following year to reflect the more accurate contractual and committed services.</w:t>
      </w:r>
    </w:p>
    <w:p w14:paraId="39857807" w14:textId="15FBEF48" w:rsidR="000960FA" w:rsidRPr="00527C66" w:rsidRDefault="000960FA" w:rsidP="00527C66">
      <w:pPr>
        <w:spacing w:after="240"/>
        <w:rPr>
          <w:u w:val="single"/>
        </w:rPr>
      </w:pPr>
      <w:r w:rsidRPr="00527C66">
        <w:rPr>
          <w:u w:val="single"/>
        </w:rPr>
        <w:t xml:space="preserve">Umoja </w:t>
      </w:r>
      <w:r w:rsidR="006B4520">
        <w:rPr>
          <w:u w:val="single"/>
        </w:rPr>
        <w:t>s</w:t>
      </w:r>
      <w:r w:rsidRPr="00527C66">
        <w:rPr>
          <w:u w:val="single"/>
        </w:rPr>
        <w:t xml:space="preserve">upport </w:t>
      </w:r>
      <w:r w:rsidR="007C7E4E" w:rsidRPr="00527C66">
        <w:rPr>
          <w:u w:val="single"/>
          <w:lang w:val="en-GB"/>
        </w:rPr>
        <w:t>– US $115,000 (2023) and US $60,000 (2024 onwards)</w:t>
      </w:r>
    </w:p>
    <w:p w14:paraId="15B0D279" w14:textId="402988C1" w:rsidR="00484056" w:rsidRPr="00A76BFD" w:rsidRDefault="00484056" w:rsidP="00A76BFD">
      <w:pPr>
        <w:pStyle w:val="Heading1"/>
      </w:pPr>
      <w:r w:rsidRPr="00A76BFD">
        <w:t xml:space="preserve">In its resolution 63/262, the General Assembly endorsed the cost-sharing arrangement for financing the Umoja enterprise resource planning project for the United Nations Secretariat worldwide. The corporate costs comprise the Umoja project, Umoja maintenance, and Umoja master data maintenance. In 2022, the total costs amounted to </w:t>
      </w:r>
      <w:r w:rsidR="00D82F2B">
        <w:t>US</w:t>
      </w:r>
      <w:r w:rsidR="00D82F2B" w:rsidRPr="00266459">
        <w:t> </w:t>
      </w:r>
      <w:r w:rsidRPr="00A76BFD">
        <w:t>$30,645,700; out of which US $18,905,473 is paid by New York based offices while the remaining amount of US $11,740,227 is paid by Offices Away from Headquarters (OAHs). UNEP’s 2022 overall share of these corporate costs is US</w:t>
      </w:r>
      <w:r w:rsidR="002C58F7" w:rsidRPr="00266459">
        <w:t> </w:t>
      </w:r>
      <w:r w:rsidRPr="00A76BFD">
        <w:t>$2,321,600; out of which, the amount of US</w:t>
      </w:r>
      <w:r w:rsidR="00D82F2B" w:rsidRPr="00266459">
        <w:t> </w:t>
      </w:r>
      <w:r w:rsidRPr="00A76BFD">
        <w:t>$54,260 is charged to the Multilateral Fund Secretariat.</w:t>
      </w:r>
    </w:p>
    <w:p w14:paraId="4CBED51D" w14:textId="63B489CF" w:rsidR="00484056" w:rsidRPr="00A76BFD" w:rsidRDefault="00484056" w:rsidP="00A76BFD">
      <w:pPr>
        <w:pStyle w:val="Heading1"/>
      </w:pPr>
      <w:r w:rsidRPr="00A76BFD">
        <w:t xml:space="preserve">It is worth noting that prior to 2021, the methodology and total cost of the project was much lower, and the Multilateral Fund annual cost was around US $9,000 only. In 2021, with a change in methodology and increase in total costs, the share of the Secretariat was US $53,680 and was exceptionally absorbed by UNEP. However, through memorandum reference EO/CSD/BU/21/Umoja, dated 10 May 2021, UNEP requested Conventions and Multilateral Environmental Agreements (MEAs) to absorb these costs and explore the option of funding them from their core budgets through consultations with their Executive Committees/Conferences/Meetings of Parties. </w:t>
      </w:r>
    </w:p>
    <w:p w14:paraId="0CF6A5E5" w14:textId="396764AD" w:rsidR="00484056" w:rsidRDefault="00484056" w:rsidP="00A76BFD">
      <w:pPr>
        <w:pStyle w:val="Heading1"/>
      </w:pPr>
      <w:r w:rsidRPr="00A76BFD">
        <w:t>Accordingly, the Secretariat hereby request</w:t>
      </w:r>
      <w:r w:rsidR="007400E0">
        <w:t>s</w:t>
      </w:r>
      <w:r w:rsidRPr="00A76BFD">
        <w:t xml:space="preserve"> the Executive Committee to consider the Umoja costs in the Multilateral Fund </w:t>
      </w:r>
      <w:r w:rsidR="001834C2">
        <w:t xml:space="preserve">Secretariat </w:t>
      </w:r>
      <w:r w:rsidRPr="00A76BFD">
        <w:t xml:space="preserve">annual budgets. To cater for the 2022 charges, the Secretariat requests the amount of US $115,000 in 2023 and the amount of US $60,000 from 2024 and thereafter. </w:t>
      </w:r>
    </w:p>
    <w:p w14:paraId="5A00D468" w14:textId="7E8F777D" w:rsidR="00100857" w:rsidRDefault="0035187E" w:rsidP="0035187E">
      <w:pPr>
        <w:pStyle w:val="Heading1"/>
      </w:pPr>
      <w:r>
        <w:t xml:space="preserve">Table </w:t>
      </w:r>
      <w:r w:rsidR="003B30C2">
        <w:t>2</w:t>
      </w:r>
      <w:r>
        <w:t xml:space="preserve"> presents </w:t>
      </w:r>
      <w:r w:rsidR="007400E0">
        <w:t xml:space="preserve">the additional </w:t>
      </w:r>
      <w:r w:rsidR="007400E0" w:rsidRPr="003005DD">
        <w:t>resource requirements</w:t>
      </w:r>
      <w:r w:rsidR="007400E0">
        <w:t xml:space="preserve"> by item </w:t>
      </w:r>
      <w:r w:rsidR="001834C2">
        <w:t>for the years 2023-2025.</w:t>
      </w:r>
    </w:p>
    <w:p w14:paraId="6678401C" w14:textId="2EA95468" w:rsidR="002242C5" w:rsidRPr="004A1F65" w:rsidRDefault="002242C5" w:rsidP="004A1F65">
      <w:pPr>
        <w:rPr>
          <w:b/>
          <w:bCs/>
        </w:rPr>
      </w:pPr>
      <w:r w:rsidRPr="004A1F65">
        <w:rPr>
          <w:b/>
          <w:bCs/>
        </w:rPr>
        <w:t xml:space="preserve">Table </w:t>
      </w:r>
      <w:r w:rsidR="003B30C2">
        <w:rPr>
          <w:b/>
          <w:bCs/>
        </w:rPr>
        <w:t>2</w:t>
      </w:r>
      <w:r w:rsidRPr="004A1F65">
        <w:rPr>
          <w:b/>
          <w:bCs/>
        </w:rPr>
        <w:t xml:space="preserve">. </w:t>
      </w:r>
      <w:r w:rsidR="001834C2">
        <w:rPr>
          <w:b/>
          <w:bCs/>
        </w:rPr>
        <w:t>Additional resource requirements by item for the years 2023-2025</w:t>
      </w:r>
      <w:r w:rsidR="00B97EFF">
        <w:rPr>
          <w:b/>
          <w:bCs/>
        </w:rPr>
        <w:t xml:space="preserve"> (US $)</w:t>
      </w:r>
    </w:p>
    <w:tbl>
      <w:tblPr>
        <w:tblStyle w:val="TableGrid"/>
        <w:tblW w:w="0" w:type="auto"/>
        <w:tblLook w:val="04A0" w:firstRow="1" w:lastRow="0" w:firstColumn="1" w:lastColumn="0" w:noHBand="0" w:noVBand="1"/>
      </w:tblPr>
      <w:tblGrid>
        <w:gridCol w:w="3685"/>
        <w:gridCol w:w="1828"/>
        <w:gridCol w:w="1918"/>
        <w:gridCol w:w="1919"/>
      </w:tblGrid>
      <w:tr w:rsidR="0035187E" w:rsidRPr="007400E0" w14:paraId="50210328" w14:textId="77777777" w:rsidTr="00903029">
        <w:tc>
          <w:tcPr>
            <w:tcW w:w="3685" w:type="dxa"/>
          </w:tcPr>
          <w:p w14:paraId="087613CB" w14:textId="4BF6FFC8" w:rsidR="0035187E" w:rsidRPr="004A1F65" w:rsidRDefault="00366BA2" w:rsidP="004A1F65">
            <w:pPr>
              <w:jc w:val="left"/>
              <w:rPr>
                <w:b/>
                <w:bCs/>
                <w:sz w:val="20"/>
                <w:szCs w:val="20"/>
              </w:rPr>
            </w:pPr>
            <w:r w:rsidRPr="004A1F65">
              <w:rPr>
                <w:b/>
                <w:bCs/>
                <w:sz w:val="20"/>
                <w:szCs w:val="20"/>
              </w:rPr>
              <w:t>Item</w:t>
            </w:r>
          </w:p>
        </w:tc>
        <w:tc>
          <w:tcPr>
            <w:tcW w:w="1828" w:type="dxa"/>
          </w:tcPr>
          <w:p w14:paraId="34E21236" w14:textId="01577C16" w:rsidR="0035187E" w:rsidRPr="004A1F65" w:rsidRDefault="00366BA2" w:rsidP="004A1F65">
            <w:pPr>
              <w:jc w:val="center"/>
              <w:rPr>
                <w:b/>
                <w:bCs/>
                <w:sz w:val="20"/>
                <w:szCs w:val="20"/>
              </w:rPr>
            </w:pPr>
            <w:r w:rsidRPr="004A1F65">
              <w:rPr>
                <w:b/>
                <w:bCs/>
                <w:sz w:val="20"/>
                <w:szCs w:val="20"/>
              </w:rPr>
              <w:t>2023</w:t>
            </w:r>
          </w:p>
        </w:tc>
        <w:tc>
          <w:tcPr>
            <w:tcW w:w="1918" w:type="dxa"/>
          </w:tcPr>
          <w:p w14:paraId="5FE175AF" w14:textId="05E35D90" w:rsidR="0035187E" w:rsidRPr="004A1F65" w:rsidRDefault="00366BA2" w:rsidP="004A1F65">
            <w:pPr>
              <w:jc w:val="center"/>
              <w:rPr>
                <w:b/>
                <w:bCs/>
                <w:sz w:val="20"/>
                <w:szCs w:val="20"/>
              </w:rPr>
            </w:pPr>
            <w:r w:rsidRPr="004A1F65">
              <w:rPr>
                <w:b/>
                <w:bCs/>
                <w:sz w:val="20"/>
                <w:szCs w:val="20"/>
              </w:rPr>
              <w:t>2024</w:t>
            </w:r>
          </w:p>
        </w:tc>
        <w:tc>
          <w:tcPr>
            <w:tcW w:w="1919" w:type="dxa"/>
          </w:tcPr>
          <w:p w14:paraId="676CB322" w14:textId="0C812A30" w:rsidR="0035187E" w:rsidRPr="004A1F65" w:rsidRDefault="00366BA2" w:rsidP="004A1F65">
            <w:pPr>
              <w:jc w:val="center"/>
              <w:rPr>
                <w:b/>
                <w:bCs/>
                <w:sz w:val="20"/>
                <w:szCs w:val="20"/>
              </w:rPr>
            </w:pPr>
            <w:r w:rsidRPr="004A1F65">
              <w:rPr>
                <w:b/>
                <w:bCs/>
                <w:sz w:val="20"/>
                <w:szCs w:val="20"/>
              </w:rPr>
              <w:t>2025</w:t>
            </w:r>
          </w:p>
        </w:tc>
      </w:tr>
      <w:tr w:rsidR="0035187E" w:rsidRPr="00366BA2" w14:paraId="305165ED" w14:textId="77777777" w:rsidTr="00903029">
        <w:tc>
          <w:tcPr>
            <w:tcW w:w="3685" w:type="dxa"/>
          </w:tcPr>
          <w:p w14:paraId="1D82ED46" w14:textId="05555100" w:rsidR="0035187E" w:rsidRPr="004A1F65" w:rsidRDefault="00366BA2" w:rsidP="004A1F65">
            <w:pPr>
              <w:jc w:val="left"/>
              <w:rPr>
                <w:sz w:val="20"/>
                <w:szCs w:val="20"/>
              </w:rPr>
            </w:pPr>
            <w:r w:rsidRPr="004A1F65">
              <w:rPr>
                <w:sz w:val="20"/>
                <w:szCs w:val="20"/>
              </w:rPr>
              <w:t>Staff changes</w:t>
            </w:r>
          </w:p>
        </w:tc>
        <w:tc>
          <w:tcPr>
            <w:tcW w:w="1828" w:type="dxa"/>
          </w:tcPr>
          <w:p w14:paraId="42D564CE" w14:textId="302ACF0B" w:rsidR="00366BA2" w:rsidRPr="004A1F65" w:rsidRDefault="00366BA2" w:rsidP="004A1F65">
            <w:pPr>
              <w:jc w:val="right"/>
              <w:rPr>
                <w:sz w:val="20"/>
                <w:szCs w:val="20"/>
              </w:rPr>
            </w:pPr>
            <w:r>
              <w:rPr>
                <w:sz w:val="20"/>
                <w:szCs w:val="20"/>
              </w:rPr>
              <w:t>495</w:t>
            </w:r>
            <w:r w:rsidR="002242C5">
              <w:rPr>
                <w:sz w:val="20"/>
                <w:szCs w:val="20"/>
              </w:rPr>
              <w:t>,</w:t>
            </w:r>
            <w:r>
              <w:rPr>
                <w:sz w:val="20"/>
                <w:szCs w:val="20"/>
              </w:rPr>
              <w:t>400</w:t>
            </w:r>
          </w:p>
        </w:tc>
        <w:tc>
          <w:tcPr>
            <w:tcW w:w="1918" w:type="dxa"/>
          </w:tcPr>
          <w:p w14:paraId="0F890C87" w14:textId="56323126" w:rsidR="0035187E" w:rsidRPr="004A1F65" w:rsidRDefault="00366BA2" w:rsidP="004A1F65">
            <w:pPr>
              <w:jc w:val="right"/>
              <w:rPr>
                <w:sz w:val="20"/>
                <w:szCs w:val="20"/>
              </w:rPr>
            </w:pPr>
            <w:r>
              <w:rPr>
                <w:sz w:val="20"/>
                <w:szCs w:val="20"/>
              </w:rPr>
              <w:t>510,262</w:t>
            </w:r>
          </w:p>
        </w:tc>
        <w:tc>
          <w:tcPr>
            <w:tcW w:w="1919" w:type="dxa"/>
          </w:tcPr>
          <w:p w14:paraId="17B25AC8" w14:textId="05E95701" w:rsidR="0035187E" w:rsidRPr="004A1F65" w:rsidRDefault="00366BA2" w:rsidP="004A1F65">
            <w:pPr>
              <w:jc w:val="right"/>
              <w:rPr>
                <w:sz w:val="20"/>
                <w:szCs w:val="20"/>
              </w:rPr>
            </w:pPr>
            <w:r>
              <w:rPr>
                <w:sz w:val="20"/>
                <w:szCs w:val="20"/>
              </w:rPr>
              <w:t>525</w:t>
            </w:r>
            <w:r w:rsidR="002242C5">
              <w:rPr>
                <w:sz w:val="20"/>
                <w:szCs w:val="20"/>
              </w:rPr>
              <w:t>,</w:t>
            </w:r>
            <w:r>
              <w:rPr>
                <w:sz w:val="20"/>
                <w:szCs w:val="20"/>
              </w:rPr>
              <w:t>569</w:t>
            </w:r>
          </w:p>
        </w:tc>
      </w:tr>
      <w:tr w:rsidR="0035187E" w:rsidRPr="00366BA2" w14:paraId="607840C0" w14:textId="77777777" w:rsidTr="00903029">
        <w:tc>
          <w:tcPr>
            <w:tcW w:w="3685" w:type="dxa"/>
          </w:tcPr>
          <w:p w14:paraId="3DC00293" w14:textId="0163BEC8" w:rsidR="0035187E" w:rsidRPr="004A1F65" w:rsidRDefault="00366BA2" w:rsidP="004A1F65">
            <w:pPr>
              <w:jc w:val="left"/>
              <w:rPr>
                <w:sz w:val="20"/>
                <w:szCs w:val="20"/>
              </w:rPr>
            </w:pPr>
            <w:bookmarkStart w:id="0" w:name="_Hlk119427690"/>
            <w:r w:rsidRPr="004A1F65">
              <w:rPr>
                <w:sz w:val="20"/>
                <w:szCs w:val="20"/>
              </w:rPr>
              <w:t>Travel and DSA for an Article 5 delegate</w:t>
            </w:r>
            <w:bookmarkEnd w:id="0"/>
            <w:r w:rsidR="00103502">
              <w:rPr>
                <w:sz w:val="20"/>
                <w:szCs w:val="20"/>
              </w:rPr>
              <w:t>*</w:t>
            </w:r>
          </w:p>
        </w:tc>
        <w:tc>
          <w:tcPr>
            <w:tcW w:w="1828" w:type="dxa"/>
          </w:tcPr>
          <w:p w14:paraId="0A2F9434" w14:textId="241FE862" w:rsidR="0035187E" w:rsidRPr="004A1F65" w:rsidRDefault="00CF7E82" w:rsidP="004A1F65">
            <w:pPr>
              <w:jc w:val="right"/>
              <w:rPr>
                <w:sz w:val="20"/>
                <w:szCs w:val="20"/>
              </w:rPr>
            </w:pPr>
            <w:r>
              <w:rPr>
                <w:sz w:val="20"/>
                <w:szCs w:val="20"/>
              </w:rPr>
              <w:t>7,700</w:t>
            </w:r>
          </w:p>
        </w:tc>
        <w:tc>
          <w:tcPr>
            <w:tcW w:w="1918" w:type="dxa"/>
          </w:tcPr>
          <w:p w14:paraId="5E55375A" w14:textId="7722B4E4" w:rsidR="0035187E" w:rsidRPr="004A1F65" w:rsidRDefault="00CF7E82" w:rsidP="004A1F65">
            <w:pPr>
              <w:jc w:val="right"/>
              <w:rPr>
                <w:sz w:val="20"/>
                <w:szCs w:val="20"/>
              </w:rPr>
            </w:pPr>
            <w:r>
              <w:rPr>
                <w:sz w:val="20"/>
                <w:szCs w:val="20"/>
              </w:rPr>
              <w:t>7,700</w:t>
            </w:r>
          </w:p>
        </w:tc>
        <w:tc>
          <w:tcPr>
            <w:tcW w:w="1919" w:type="dxa"/>
          </w:tcPr>
          <w:p w14:paraId="063954D6" w14:textId="09827F00" w:rsidR="0035187E" w:rsidRPr="004A1F65" w:rsidRDefault="00CF7E82" w:rsidP="004A1F65">
            <w:pPr>
              <w:jc w:val="right"/>
              <w:rPr>
                <w:sz w:val="20"/>
                <w:szCs w:val="20"/>
              </w:rPr>
            </w:pPr>
            <w:r>
              <w:rPr>
                <w:sz w:val="20"/>
                <w:szCs w:val="20"/>
              </w:rPr>
              <w:t>7,700</w:t>
            </w:r>
          </w:p>
        </w:tc>
      </w:tr>
      <w:tr w:rsidR="0035187E" w:rsidRPr="00366BA2" w14:paraId="0B941C77" w14:textId="77777777" w:rsidTr="00903029">
        <w:tc>
          <w:tcPr>
            <w:tcW w:w="3685" w:type="dxa"/>
          </w:tcPr>
          <w:p w14:paraId="0058E9A2" w14:textId="2B2EB4B6" w:rsidR="0035187E" w:rsidRPr="004A1F65" w:rsidRDefault="00366BA2" w:rsidP="004A1F65">
            <w:pPr>
              <w:jc w:val="left"/>
              <w:rPr>
                <w:sz w:val="20"/>
                <w:szCs w:val="20"/>
              </w:rPr>
            </w:pPr>
            <w:r w:rsidRPr="004A1F65">
              <w:rPr>
                <w:sz w:val="20"/>
                <w:szCs w:val="20"/>
              </w:rPr>
              <w:t>Knowledge management system</w:t>
            </w:r>
          </w:p>
        </w:tc>
        <w:tc>
          <w:tcPr>
            <w:tcW w:w="1828" w:type="dxa"/>
          </w:tcPr>
          <w:p w14:paraId="6E07A432" w14:textId="25E2842E" w:rsidR="0035187E" w:rsidRPr="004A1F65" w:rsidRDefault="002242C5" w:rsidP="004A1F65">
            <w:pPr>
              <w:jc w:val="right"/>
              <w:rPr>
                <w:sz w:val="20"/>
                <w:szCs w:val="20"/>
              </w:rPr>
            </w:pPr>
            <w:r>
              <w:rPr>
                <w:sz w:val="20"/>
                <w:szCs w:val="20"/>
              </w:rPr>
              <w:t>358,000</w:t>
            </w:r>
          </w:p>
        </w:tc>
        <w:tc>
          <w:tcPr>
            <w:tcW w:w="1918" w:type="dxa"/>
          </w:tcPr>
          <w:p w14:paraId="363302C9" w14:textId="664784A1" w:rsidR="0035187E" w:rsidRPr="004A1F65" w:rsidRDefault="002242C5" w:rsidP="004A1F65">
            <w:pPr>
              <w:jc w:val="right"/>
              <w:rPr>
                <w:sz w:val="20"/>
                <w:szCs w:val="20"/>
              </w:rPr>
            </w:pPr>
            <w:r>
              <w:rPr>
                <w:sz w:val="20"/>
                <w:szCs w:val="20"/>
              </w:rPr>
              <w:t>542,000</w:t>
            </w:r>
          </w:p>
        </w:tc>
        <w:tc>
          <w:tcPr>
            <w:tcW w:w="1919" w:type="dxa"/>
          </w:tcPr>
          <w:p w14:paraId="5DFE9B2E" w14:textId="5D4A5E1C" w:rsidR="0035187E" w:rsidRPr="004A1F65" w:rsidRDefault="002242C5" w:rsidP="004A1F65">
            <w:pPr>
              <w:jc w:val="right"/>
              <w:rPr>
                <w:sz w:val="20"/>
                <w:szCs w:val="20"/>
              </w:rPr>
            </w:pPr>
            <w:r>
              <w:rPr>
                <w:sz w:val="20"/>
                <w:szCs w:val="20"/>
              </w:rPr>
              <w:t>0</w:t>
            </w:r>
            <w:r w:rsidR="001834C2">
              <w:rPr>
                <w:sz w:val="20"/>
                <w:szCs w:val="20"/>
              </w:rPr>
              <w:t>*</w:t>
            </w:r>
            <w:r w:rsidR="00103502">
              <w:rPr>
                <w:sz w:val="20"/>
                <w:szCs w:val="20"/>
              </w:rPr>
              <w:t>*</w:t>
            </w:r>
          </w:p>
        </w:tc>
      </w:tr>
      <w:tr w:rsidR="0035187E" w:rsidRPr="00366BA2" w14:paraId="19B40EED" w14:textId="77777777" w:rsidTr="00903029">
        <w:tc>
          <w:tcPr>
            <w:tcW w:w="3685" w:type="dxa"/>
          </w:tcPr>
          <w:p w14:paraId="4C14B229" w14:textId="66F61683" w:rsidR="0035187E" w:rsidRPr="004A1F65" w:rsidRDefault="00366BA2" w:rsidP="004A1F65">
            <w:pPr>
              <w:jc w:val="left"/>
              <w:rPr>
                <w:sz w:val="20"/>
                <w:szCs w:val="20"/>
              </w:rPr>
            </w:pPr>
            <w:r w:rsidRPr="004A1F65">
              <w:rPr>
                <w:sz w:val="20"/>
                <w:szCs w:val="20"/>
              </w:rPr>
              <w:t>Umoja support</w:t>
            </w:r>
          </w:p>
        </w:tc>
        <w:tc>
          <w:tcPr>
            <w:tcW w:w="1828" w:type="dxa"/>
          </w:tcPr>
          <w:p w14:paraId="510399D2" w14:textId="4083AE10" w:rsidR="0035187E" w:rsidRPr="004A1F65" w:rsidRDefault="002242C5" w:rsidP="004A1F65">
            <w:pPr>
              <w:jc w:val="right"/>
              <w:rPr>
                <w:sz w:val="20"/>
                <w:szCs w:val="20"/>
              </w:rPr>
            </w:pPr>
            <w:r>
              <w:rPr>
                <w:sz w:val="20"/>
                <w:szCs w:val="20"/>
              </w:rPr>
              <w:t>115,000</w:t>
            </w:r>
          </w:p>
        </w:tc>
        <w:tc>
          <w:tcPr>
            <w:tcW w:w="1918" w:type="dxa"/>
          </w:tcPr>
          <w:p w14:paraId="1230FFB5" w14:textId="49F82493" w:rsidR="0035187E" w:rsidRPr="004A1F65" w:rsidRDefault="002242C5" w:rsidP="004A1F65">
            <w:pPr>
              <w:jc w:val="right"/>
              <w:rPr>
                <w:sz w:val="20"/>
                <w:szCs w:val="20"/>
              </w:rPr>
            </w:pPr>
            <w:r>
              <w:rPr>
                <w:sz w:val="20"/>
                <w:szCs w:val="20"/>
              </w:rPr>
              <w:t>60,000</w:t>
            </w:r>
          </w:p>
        </w:tc>
        <w:tc>
          <w:tcPr>
            <w:tcW w:w="1919" w:type="dxa"/>
          </w:tcPr>
          <w:p w14:paraId="7CCE843D" w14:textId="194FB636" w:rsidR="0035187E" w:rsidRPr="004A1F65" w:rsidRDefault="002242C5" w:rsidP="004A1F65">
            <w:pPr>
              <w:jc w:val="right"/>
              <w:rPr>
                <w:sz w:val="20"/>
                <w:szCs w:val="20"/>
              </w:rPr>
            </w:pPr>
            <w:r>
              <w:rPr>
                <w:sz w:val="20"/>
                <w:szCs w:val="20"/>
              </w:rPr>
              <w:t>60,000</w:t>
            </w:r>
          </w:p>
        </w:tc>
      </w:tr>
      <w:tr w:rsidR="00366BA2" w:rsidRPr="00366BA2" w14:paraId="38153285" w14:textId="77777777" w:rsidTr="00903029">
        <w:tc>
          <w:tcPr>
            <w:tcW w:w="3685" w:type="dxa"/>
          </w:tcPr>
          <w:p w14:paraId="24C305FC" w14:textId="6A40FF62" w:rsidR="00366BA2" w:rsidRPr="004A1F65" w:rsidRDefault="00366BA2" w:rsidP="004A1F65">
            <w:pPr>
              <w:jc w:val="left"/>
              <w:rPr>
                <w:b/>
                <w:bCs/>
                <w:sz w:val="20"/>
                <w:szCs w:val="20"/>
              </w:rPr>
            </w:pPr>
            <w:r w:rsidRPr="004A1F65">
              <w:rPr>
                <w:b/>
                <w:bCs/>
                <w:sz w:val="20"/>
                <w:szCs w:val="20"/>
              </w:rPr>
              <w:t>Total</w:t>
            </w:r>
          </w:p>
        </w:tc>
        <w:tc>
          <w:tcPr>
            <w:tcW w:w="1828" w:type="dxa"/>
          </w:tcPr>
          <w:p w14:paraId="68C94D7D" w14:textId="6E4ED354" w:rsidR="00366BA2" w:rsidRPr="004A1F65" w:rsidRDefault="00C24FBA" w:rsidP="004A1F65">
            <w:pPr>
              <w:jc w:val="right"/>
              <w:rPr>
                <w:b/>
                <w:bCs/>
                <w:sz w:val="20"/>
                <w:szCs w:val="20"/>
              </w:rPr>
            </w:pPr>
            <w:r>
              <w:rPr>
                <w:b/>
                <w:bCs/>
                <w:sz w:val="20"/>
                <w:szCs w:val="20"/>
              </w:rPr>
              <w:t>976,100</w:t>
            </w:r>
          </w:p>
        </w:tc>
        <w:tc>
          <w:tcPr>
            <w:tcW w:w="1918" w:type="dxa"/>
          </w:tcPr>
          <w:p w14:paraId="0DAEB66A" w14:textId="610E1D6C" w:rsidR="00366BA2" w:rsidRPr="004A1F65" w:rsidRDefault="00C24FBA" w:rsidP="004A1F65">
            <w:pPr>
              <w:jc w:val="right"/>
              <w:rPr>
                <w:b/>
                <w:bCs/>
                <w:sz w:val="20"/>
                <w:szCs w:val="20"/>
              </w:rPr>
            </w:pPr>
            <w:r>
              <w:rPr>
                <w:b/>
                <w:bCs/>
                <w:sz w:val="20"/>
                <w:szCs w:val="20"/>
              </w:rPr>
              <w:t>1,119,962</w:t>
            </w:r>
          </w:p>
        </w:tc>
        <w:tc>
          <w:tcPr>
            <w:tcW w:w="1919" w:type="dxa"/>
          </w:tcPr>
          <w:p w14:paraId="0298B99B" w14:textId="758BA541" w:rsidR="00366BA2" w:rsidRPr="004A1F65" w:rsidRDefault="00C24FBA" w:rsidP="004A1F65">
            <w:pPr>
              <w:jc w:val="right"/>
              <w:rPr>
                <w:b/>
                <w:bCs/>
                <w:sz w:val="20"/>
                <w:szCs w:val="20"/>
              </w:rPr>
            </w:pPr>
            <w:r>
              <w:rPr>
                <w:b/>
                <w:bCs/>
                <w:sz w:val="20"/>
                <w:szCs w:val="20"/>
              </w:rPr>
              <w:t>593,269</w:t>
            </w:r>
          </w:p>
        </w:tc>
      </w:tr>
    </w:tbl>
    <w:p w14:paraId="5D1DE7BB" w14:textId="6E27141A" w:rsidR="00103502" w:rsidRDefault="00103502" w:rsidP="004A1F65">
      <w:pPr>
        <w:rPr>
          <w:sz w:val="18"/>
          <w:szCs w:val="18"/>
        </w:rPr>
      </w:pPr>
      <w:r>
        <w:rPr>
          <w:sz w:val="18"/>
          <w:szCs w:val="18"/>
        </w:rPr>
        <w:t xml:space="preserve">* Provision is made for each year; the year where funding is not </w:t>
      </w:r>
      <w:r w:rsidR="00F42CAF">
        <w:rPr>
          <w:sz w:val="18"/>
          <w:szCs w:val="18"/>
        </w:rPr>
        <w:t>applicable</w:t>
      </w:r>
      <w:r w:rsidR="007453B6">
        <w:rPr>
          <w:sz w:val="18"/>
          <w:szCs w:val="18"/>
        </w:rPr>
        <w:t>, the respective amount</w:t>
      </w:r>
      <w:r>
        <w:rPr>
          <w:sz w:val="18"/>
          <w:szCs w:val="18"/>
        </w:rPr>
        <w:t xml:space="preserve"> will be returned to the Fund</w:t>
      </w:r>
      <w:r w:rsidR="007453B6">
        <w:rPr>
          <w:sz w:val="18"/>
          <w:szCs w:val="18"/>
        </w:rPr>
        <w:t>.</w:t>
      </w:r>
    </w:p>
    <w:p w14:paraId="745DD14A" w14:textId="24C197DA" w:rsidR="0035187E" w:rsidRPr="004A1F65" w:rsidRDefault="001834C2" w:rsidP="004A1F65">
      <w:pPr>
        <w:rPr>
          <w:sz w:val="18"/>
          <w:szCs w:val="18"/>
        </w:rPr>
      </w:pPr>
      <w:r w:rsidRPr="004A1F65">
        <w:rPr>
          <w:sz w:val="18"/>
          <w:szCs w:val="18"/>
        </w:rPr>
        <w:t>*</w:t>
      </w:r>
      <w:r w:rsidR="00C817B6">
        <w:rPr>
          <w:sz w:val="18"/>
          <w:szCs w:val="18"/>
        </w:rPr>
        <w:t>*</w:t>
      </w:r>
      <w:r w:rsidRPr="004A1F65">
        <w:rPr>
          <w:sz w:val="18"/>
          <w:szCs w:val="18"/>
        </w:rPr>
        <w:t xml:space="preserve"> Phase 3 (US $300,000 to US $400,000) will be requested once the former phases are implemented.</w:t>
      </w:r>
    </w:p>
    <w:p w14:paraId="3B6D13C7" w14:textId="77777777" w:rsidR="001834C2" w:rsidRPr="006E786E" w:rsidRDefault="001834C2" w:rsidP="004A1F65">
      <w:pPr>
        <w:rPr>
          <w:sz w:val="24"/>
          <w:szCs w:val="24"/>
        </w:rPr>
      </w:pPr>
    </w:p>
    <w:p w14:paraId="31303786" w14:textId="644FD340" w:rsidR="00427152" w:rsidRPr="006E786E" w:rsidRDefault="00427152" w:rsidP="00A619BB">
      <w:pPr>
        <w:pStyle w:val="ListParagraph"/>
        <w:numPr>
          <w:ilvl w:val="0"/>
          <w:numId w:val="36"/>
        </w:numPr>
        <w:spacing w:after="240"/>
        <w:ind w:left="709" w:hanging="709"/>
        <w:rPr>
          <w:b/>
          <w:bCs/>
          <w:sz w:val="24"/>
          <w:szCs w:val="24"/>
        </w:rPr>
      </w:pPr>
      <w:r w:rsidRPr="006E786E">
        <w:rPr>
          <w:b/>
          <w:bCs/>
          <w:sz w:val="24"/>
          <w:szCs w:val="24"/>
        </w:rPr>
        <w:t>Proposed budget format</w:t>
      </w:r>
    </w:p>
    <w:p w14:paraId="6367DBF1" w14:textId="77777777" w:rsidR="00D271D4" w:rsidRPr="003005DD" w:rsidRDefault="00D271D4" w:rsidP="00A76BFD">
      <w:pPr>
        <w:pStyle w:val="Heading1"/>
      </w:pPr>
      <w:r w:rsidRPr="003005DD">
        <w:t>At the 3</w:t>
      </w:r>
      <w:r w:rsidRPr="00BC7D95">
        <w:rPr>
          <w:vertAlign w:val="superscript"/>
        </w:rPr>
        <w:t>rd</w:t>
      </w:r>
      <w:r w:rsidRPr="003005DD">
        <w:t xml:space="preserve"> meeting, under agenda item 6 “Revised budget for the Fund Secretariat for 1991”, the Executive Committee decided on the budget components, sub-components, and budget lines as well as the extent to which the Chief Officer should be given flexibility to switch expenditure between budget lines. The budget and presentation format allowed to synchronize the budget implementation and reporting with the previous “IMIS” financial system structure and capabilities.</w:t>
      </w:r>
    </w:p>
    <w:p w14:paraId="226D9B5F" w14:textId="77777777" w:rsidR="00D271D4" w:rsidRPr="003005DD" w:rsidRDefault="00D271D4" w:rsidP="00A76BFD">
      <w:pPr>
        <w:pStyle w:val="Heading1"/>
      </w:pPr>
      <w:r w:rsidRPr="003005DD">
        <w:t xml:space="preserve">In June 2015, in line with the UN Secretariat wide corporate initiative, UNEP deployed a new “Umoja” Enterprise Resource Planning Solution. Among several new modules, the new system introduced revised chart of accounts as well as budget classifications and a business intelligence reporting tool.  </w:t>
      </w:r>
    </w:p>
    <w:p w14:paraId="61EE57C9" w14:textId="77777777" w:rsidR="00D271D4" w:rsidRPr="00A76BFD" w:rsidRDefault="00D271D4" w:rsidP="00A76BFD">
      <w:pPr>
        <w:pStyle w:val="Heading1"/>
      </w:pPr>
      <w:r w:rsidRPr="003005DD">
        <w:t xml:space="preserve">Since the deployment of Umoja, the Multilateral Fund Secretariat budget format and classifications have not been fully aligned with the Umoja financial module structure. This necessitated manual adjustments and creative methods for implementing, monitoring, and reporting on approved budgets. Accordingly, under Annex III, the Secretariat hereby proposes for the Executive Committee consideration and approval, a new format presentation that balances the need for more transparency and accountability with a preparation process that is efficient and sustainable and that allows alignment with the Umoja structure as well as the operational realities of the Multilateral Fund. The introduced improvements to the presentation format ensure consistency and continuity from previous plans. It also aggregates the staff budget provisions for a condensed view that considers the privacy of staff members in terms of their actual salaries and entitlements. As an exception, to allow for comparison with the current format and provide the budget workings, Annex IV disaggregates the staff budgets at the position level along with the current budget line </w:t>
      </w:r>
      <w:r w:rsidRPr="00A76BFD">
        <w:t xml:space="preserve">(2-figure code).  </w:t>
      </w:r>
    </w:p>
    <w:p w14:paraId="6D789612" w14:textId="6FBE4685" w:rsidR="00887392" w:rsidRPr="00A76BFD" w:rsidRDefault="00D271D4" w:rsidP="00F01C2F">
      <w:pPr>
        <w:pStyle w:val="Heading1"/>
      </w:pPr>
      <w:r w:rsidRPr="003005DD">
        <w:t>In terms of accountability and budget management flexibility, the Secretariat proposes no change to the current mechanism. The Chief Officer will continue to have</w:t>
      </w:r>
      <w:r w:rsidR="00F01C2F" w:rsidRPr="00A76BFD">
        <w:t xml:space="preserve"> </w:t>
      </w:r>
      <w:r w:rsidRPr="003005DD">
        <w:t xml:space="preserve">complete flexibility within each component and up to a limit of 20 per cent for switching or redeploying funds between components. If faced with a situation where the redeployment of funds would exceed the 20 per cent cap, the </w:t>
      </w:r>
      <w:r w:rsidR="00E2300A">
        <w:t xml:space="preserve">Chief </w:t>
      </w:r>
      <w:r w:rsidRPr="003005DD">
        <w:t xml:space="preserve">Officer should seek the approval of the Executive Committee. However, given the newly proposed format and classifications, this mechanism would be applied to the new components. </w:t>
      </w:r>
    </w:p>
    <w:p w14:paraId="497C4970" w14:textId="30324C0A" w:rsidR="00427152" w:rsidRDefault="00D271D4" w:rsidP="00F01C2F">
      <w:pPr>
        <w:pStyle w:val="Heading1"/>
      </w:pPr>
      <w:r w:rsidRPr="003005DD">
        <w:t>Table</w:t>
      </w:r>
      <w:r w:rsidR="003B30C2">
        <w:t xml:space="preserve"> 3</w:t>
      </w:r>
      <w:r w:rsidRPr="003005DD">
        <w:t xml:space="preserve"> below provides a cross walk mirror between the current and proposed budget components while Annex</w:t>
      </w:r>
      <w:r w:rsidR="00FA626E" w:rsidRPr="00A76BFD">
        <w:t xml:space="preserve"> </w:t>
      </w:r>
      <w:r w:rsidRPr="003005DD">
        <w:t xml:space="preserve">V </w:t>
      </w:r>
      <w:r w:rsidR="00CC5131">
        <w:t xml:space="preserve">provides detailed mapping of </w:t>
      </w:r>
      <w:r w:rsidRPr="003005DD">
        <w:t xml:space="preserve">both formats at the budget line level. </w:t>
      </w:r>
    </w:p>
    <w:p w14:paraId="553D56B8" w14:textId="4CA194DC" w:rsidR="00283498" w:rsidRPr="00A76BFD" w:rsidRDefault="00283498" w:rsidP="00A76BFD">
      <w:pPr>
        <w:spacing w:after="120"/>
      </w:pPr>
      <w:r w:rsidRPr="00E5558A">
        <w:rPr>
          <w:b/>
        </w:rPr>
        <w:t xml:space="preserve">Table </w:t>
      </w:r>
      <w:r w:rsidR="00555E01">
        <w:rPr>
          <w:b/>
        </w:rPr>
        <w:t>3</w:t>
      </w:r>
      <w:r w:rsidRPr="00E5558A">
        <w:rPr>
          <w:b/>
        </w:rPr>
        <w:t>:</w:t>
      </w:r>
      <w:r>
        <w:rPr>
          <w:b/>
        </w:rPr>
        <w:t xml:space="preserve"> </w:t>
      </w:r>
      <w:r w:rsidR="00336EB7">
        <w:rPr>
          <w:b/>
        </w:rPr>
        <w:t xml:space="preserve">Budget </w:t>
      </w:r>
      <w:r w:rsidR="00B97EFF">
        <w:rPr>
          <w:b/>
        </w:rPr>
        <w:t>f</w:t>
      </w:r>
      <w:r w:rsidR="00336EB7">
        <w:rPr>
          <w:b/>
        </w:rPr>
        <w:t xml:space="preserve">ormat </w:t>
      </w:r>
      <w:r w:rsidR="00B97EFF">
        <w:rPr>
          <w:b/>
        </w:rPr>
        <w:t>m</w:t>
      </w:r>
      <w:r w:rsidR="00336EB7">
        <w:rPr>
          <w:b/>
        </w:rPr>
        <w:t xml:space="preserve">apping at the </w:t>
      </w:r>
      <w:r w:rsidR="00B97EFF">
        <w:rPr>
          <w:b/>
        </w:rPr>
        <w:t>c</w:t>
      </w:r>
      <w:r w:rsidR="00336EB7">
        <w:rPr>
          <w:b/>
        </w:rPr>
        <w:t xml:space="preserve">omponent </w:t>
      </w:r>
      <w:r w:rsidR="00B97EFF">
        <w:rPr>
          <w:b/>
        </w:rPr>
        <w:t>l</w:t>
      </w:r>
      <w:r w:rsidR="00336EB7">
        <w:rPr>
          <w:b/>
        </w:rPr>
        <w:t>evel</w:t>
      </w:r>
    </w:p>
    <w:p w14:paraId="213060F3" w14:textId="26A15C2A" w:rsidR="009D1970" w:rsidRPr="00A76BFD" w:rsidRDefault="004D3572" w:rsidP="00A76BFD">
      <w:r w:rsidRPr="004D3572">
        <w:rPr>
          <w:noProof/>
        </w:rPr>
        <w:drawing>
          <wp:inline distT="0" distB="0" distL="0" distR="0" wp14:anchorId="17597201" wp14:editId="061BA855">
            <wp:extent cx="5943600" cy="1773555"/>
            <wp:effectExtent l="0" t="0" r="0" b="0"/>
            <wp:docPr id="8" name="Picture 8" descr="Graphical user interface,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raphical user interface, diagram&#10;&#10;Description automatically generated"/>
                    <pic:cNvPicPr/>
                  </pic:nvPicPr>
                  <pic:blipFill>
                    <a:blip r:embed="rId16"/>
                    <a:stretch>
                      <a:fillRect/>
                    </a:stretch>
                  </pic:blipFill>
                  <pic:spPr>
                    <a:xfrm>
                      <a:off x="0" y="0"/>
                      <a:ext cx="5943600" cy="1773555"/>
                    </a:xfrm>
                    <a:prstGeom prst="rect">
                      <a:avLst/>
                    </a:prstGeom>
                  </pic:spPr>
                </pic:pic>
              </a:graphicData>
            </a:graphic>
          </wp:inline>
        </w:drawing>
      </w:r>
    </w:p>
    <w:p w14:paraId="3799FC9A" w14:textId="1C9FD903" w:rsidR="000960FA" w:rsidRDefault="000960FA" w:rsidP="00422AEB"/>
    <w:p w14:paraId="62C51EDB" w14:textId="20795D79" w:rsidR="00FB1218" w:rsidRPr="004A1F65" w:rsidRDefault="00A619BB" w:rsidP="00A76BFD">
      <w:pPr>
        <w:contextualSpacing/>
        <w:rPr>
          <w:b/>
          <w:bCs/>
          <w:sz w:val="24"/>
          <w:szCs w:val="24"/>
        </w:rPr>
      </w:pPr>
      <w:r>
        <w:rPr>
          <w:b/>
          <w:bCs/>
          <w:sz w:val="24"/>
          <w:szCs w:val="24"/>
        </w:rPr>
        <w:t xml:space="preserve">VII. </w:t>
      </w:r>
      <w:r>
        <w:rPr>
          <w:b/>
          <w:bCs/>
          <w:sz w:val="24"/>
          <w:szCs w:val="24"/>
        </w:rPr>
        <w:tab/>
      </w:r>
      <w:r w:rsidR="00FB1218" w:rsidRPr="004A1F65">
        <w:rPr>
          <w:b/>
          <w:bCs/>
          <w:sz w:val="24"/>
          <w:szCs w:val="24"/>
        </w:rPr>
        <w:t>Recommendation</w:t>
      </w:r>
    </w:p>
    <w:p w14:paraId="3F3DADB9" w14:textId="77777777" w:rsidR="00FB1218" w:rsidRPr="00425EE6" w:rsidRDefault="00FB1218" w:rsidP="00FB1218">
      <w:pPr>
        <w:keepNext/>
        <w:keepLines/>
        <w:outlineLvl w:val="0"/>
        <w:rPr>
          <w:b/>
        </w:rPr>
      </w:pPr>
    </w:p>
    <w:p w14:paraId="3C3E56D8" w14:textId="56E584DC" w:rsidR="00FB1218" w:rsidRPr="00425EE6" w:rsidRDefault="00FB1218" w:rsidP="00FB1218">
      <w:pPr>
        <w:pStyle w:val="Heading1"/>
        <w:spacing w:after="0"/>
      </w:pPr>
      <w:r w:rsidRPr="00425EE6">
        <w:t xml:space="preserve">The Executive Committee may wish: </w:t>
      </w:r>
    </w:p>
    <w:p w14:paraId="3E965EA1" w14:textId="77777777" w:rsidR="00FB1218" w:rsidRPr="00425EE6" w:rsidRDefault="00FB1218" w:rsidP="00FB1218"/>
    <w:p w14:paraId="6E3E3DCC" w14:textId="3E26E322" w:rsidR="00861078" w:rsidRDefault="00B97EFF" w:rsidP="003B30C2">
      <w:pPr>
        <w:pStyle w:val="Heading2"/>
        <w:rPr>
          <w:lang w:val="en-US"/>
        </w:rPr>
      </w:pPr>
      <w:r>
        <w:rPr>
          <w:lang w:val="en-US"/>
        </w:rPr>
        <w:t>To n</w:t>
      </w:r>
      <w:r w:rsidR="00FB1218" w:rsidRPr="00A76BFD">
        <w:rPr>
          <w:lang w:val="en-US"/>
        </w:rPr>
        <w:t>ote</w:t>
      </w:r>
      <w:r w:rsidR="00861078">
        <w:rPr>
          <w:lang w:val="en-US"/>
        </w:rPr>
        <w:t>:</w:t>
      </w:r>
    </w:p>
    <w:p w14:paraId="59C27F71" w14:textId="7E4DF73E" w:rsidR="004402E6" w:rsidRDefault="00861078" w:rsidP="00861078">
      <w:pPr>
        <w:pStyle w:val="Heading3"/>
        <w:rPr>
          <w:lang w:val="en-US"/>
        </w:rPr>
      </w:pPr>
      <w:r>
        <w:rPr>
          <w:lang w:val="en-US"/>
        </w:rPr>
        <w:t>T</w:t>
      </w:r>
      <w:r w:rsidR="00FB1218" w:rsidRPr="00A76BFD">
        <w:rPr>
          <w:lang w:val="en-US"/>
        </w:rPr>
        <w:t xml:space="preserve">he </w:t>
      </w:r>
      <w:r w:rsidR="00FB1218" w:rsidRPr="004A1F65">
        <w:t>document</w:t>
      </w:r>
      <w:r w:rsidR="00FB1218" w:rsidRPr="00A76BFD">
        <w:rPr>
          <w:lang w:val="en-US"/>
        </w:rPr>
        <w:t xml:space="preserve"> on the </w:t>
      </w:r>
      <w:r w:rsidR="00BF5D6E" w:rsidRPr="00A76BFD">
        <w:rPr>
          <w:lang w:val="en-US"/>
        </w:rPr>
        <w:t xml:space="preserve">revised </w:t>
      </w:r>
      <w:r w:rsidR="00FB1218" w:rsidRPr="0070502B">
        <w:rPr>
          <w:lang w:val="en-US"/>
        </w:rPr>
        <w:t>2023</w:t>
      </w:r>
      <w:r w:rsidR="004402E6" w:rsidRPr="0070502B">
        <w:rPr>
          <w:lang w:val="en-US"/>
        </w:rPr>
        <w:t>,</w:t>
      </w:r>
      <w:r w:rsidR="000B1174" w:rsidRPr="0070502B">
        <w:rPr>
          <w:lang w:val="en-US"/>
        </w:rPr>
        <w:t xml:space="preserve"> </w:t>
      </w:r>
      <w:r w:rsidR="004402E6" w:rsidRPr="0070502B">
        <w:rPr>
          <w:lang w:val="en-US"/>
        </w:rPr>
        <w:t>2024</w:t>
      </w:r>
      <w:r w:rsidR="00FB1218" w:rsidRPr="0070502B">
        <w:rPr>
          <w:lang w:val="en-US"/>
        </w:rPr>
        <w:t xml:space="preserve"> and proposed 202</w:t>
      </w:r>
      <w:r w:rsidR="004402E6" w:rsidRPr="0070502B">
        <w:rPr>
          <w:lang w:val="en-US"/>
        </w:rPr>
        <w:t>5</w:t>
      </w:r>
      <w:r w:rsidR="00FB1218" w:rsidRPr="0070502B">
        <w:rPr>
          <w:lang w:val="en-US"/>
        </w:rPr>
        <w:t xml:space="preserve"> budget of the Fund Secretariat contained in UNEP/</w:t>
      </w:r>
      <w:proofErr w:type="spellStart"/>
      <w:r w:rsidR="00FB1218" w:rsidRPr="0070502B">
        <w:rPr>
          <w:lang w:val="en-US"/>
        </w:rPr>
        <w:t>OzL.Pro</w:t>
      </w:r>
      <w:proofErr w:type="spellEnd"/>
      <w:r w:rsidR="00FB1218" w:rsidRPr="0070502B">
        <w:rPr>
          <w:lang w:val="en-US"/>
        </w:rPr>
        <w:t>/ExCom/</w:t>
      </w:r>
      <w:r w:rsidR="004402E6" w:rsidRPr="0070502B">
        <w:rPr>
          <w:lang w:val="en-US"/>
        </w:rPr>
        <w:t>91</w:t>
      </w:r>
      <w:r w:rsidR="00FB1218" w:rsidRPr="0070502B">
        <w:rPr>
          <w:lang w:val="en-US"/>
        </w:rPr>
        <w:t>/</w:t>
      </w:r>
      <w:r w:rsidR="00A67726" w:rsidRPr="0070502B">
        <w:rPr>
          <w:lang w:val="en-US"/>
        </w:rPr>
        <w:t>6</w:t>
      </w:r>
      <w:r w:rsidR="00FB1218" w:rsidRPr="0070502B">
        <w:rPr>
          <w:lang w:val="en-US"/>
        </w:rPr>
        <w:t>;</w:t>
      </w:r>
    </w:p>
    <w:p w14:paraId="502A7A30" w14:textId="45BC5689" w:rsidR="00861078" w:rsidRPr="00861078" w:rsidRDefault="00861078" w:rsidP="004A1F65">
      <w:pPr>
        <w:pStyle w:val="Heading3"/>
        <w:rPr>
          <w:lang w:val="en-US"/>
        </w:rPr>
      </w:pPr>
      <w:r>
        <w:rPr>
          <w:lang w:val="en-US"/>
        </w:rPr>
        <w:t>The return, to the Multilateral Fund at the 91</w:t>
      </w:r>
      <w:r w:rsidRPr="004A1F65">
        <w:rPr>
          <w:vertAlign w:val="superscript"/>
          <w:lang w:val="en-US"/>
        </w:rPr>
        <w:t>st</w:t>
      </w:r>
      <w:r>
        <w:rPr>
          <w:lang w:val="en-US"/>
        </w:rPr>
        <w:t xml:space="preserve"> meeting, of US $1,491,964 from the approved 2021 budget of the Fund Secretariat;</w:t>
      </w:r>
    </w:p>
    <w:p w14:paraId="679057FA" w14:textId="39604452" w:rsidR="003B30C2" w:rsidRPr="00286ED9" w:rsidRDefault="003B30C2" w:rsidP="004A1F65">
      <w:pPr>
        <w:pStyle w:val="Heading2"/>
        <w:rPr>
          <w:lang w:val="en-US"/>
        </w:rPr>
      </w:pPr>
      <w:r>
        <w:rPr>
          <w:lang w:val="en-US"/>
        </w:rPr>
        <w:t xml:space="preserve">To consider the following additional requirements </w:t>
      </w:r>
      <w:r w:rsidR="00683011">
        <w:rPr>
          <w:lang w:val="en-US"/>
        </w:rPr>
        <w:t xml:space="preserve">and the related costs </w:t>
      </w:r>
      <w:r>
        <w:rPr>
          <w:lang w:val="en-US"/>
        </w:rPr>
        <w:t>for the Secretariat:</w:t>
      </w:r>
    </w:p>
    <w:p w14:paraId="278C11CD" w14:textId="03681F3F" w:rsidR="003B30C2" w:rsidRDefault="003B30C2" w:rsidP="004A1F65">
      <w:pPr>
        <w:pStyle w:val="Heading3"/>
        <w:rPr>
          <w:lang w:val="en-US"/>
        </w:rPr>
      </w:pPr>
      <w:r>
        <w:rPr>
          <w:lang w:val="en-US"/>
        </w:rPr>
        <w:t>Establishment of two staff positions at P-4 level</w:t>
      </w:r>
      <w:r w:rsidR="00683011">
        <w:rPr>
          <w:lang w:val="en-US"/>
        </w:rPr>
        <w:t xml:space="preserve">, each </w:t>
      </w:r>
      <w:r w:rsidR="00861078">
        <w:rPr>
          <w:lang w:val="en-US"/>
        </w:rPr>
        <w:t xml:space="preserve">in the amount of </w:t>
      </w:r>
      <w:r w:rsidR="00683011">
        <w:rPr>
          <w:lang w:val="en-US"/>
        </w:rPr>
        <w:t xml:space="preserve">US $247,700, </w:t>
      </w:r>
      <w:r w:rsidR="00861078">
        <w:rPr>
          <w:lang w:val="en-US"/>
        </w:rPr>
        <w:t>in</w:t>
      </w:r>
      <w:r w:rsidR="00683011">
        <w:rPr>
          <w:lang w:val="en-US"/>
        </w:rPr>
        <w:t xml:space="preserve"> 2023 </w:t>
      </w:r>
      <w:r w:rsidR="00861078">
        <w:rPr>
          <w:lang w:val="en-US"/>
        </w:rPr>
        <w:t xml:space="preserve">and thereafter </w:t>
      </w:r>
      <w:r w:rsidR="00683011">
        <w:rPr>
          <w:lang w:val="en-US"/>
        </w:rPr>
        <w:t xml:space="preserve">with a 3 per cent inflation </w:t>
      </w:r>
      <w:proofErr w:type="gramStart"/>
      <w:r w:rsidR="00683011">
        <w:rPr>
          <w:lang w:val="en-US"/>
        </w:rPr>
        <w:t>rate</w:t>
      </w:r>
      <w:r>
        <w:rPr>
          <w:lang w:val="en-US"/>
        </w:rPr>
        <w:t>;</w:t>
      </w:r>
      <w:proofErr w:type="gramEnd"/>
    </w:p>
    <w:p w14:paraId="4393A23D" w14:textId="368F077E" w:rsidR="003B30C2" w:rsidRPr="00B97EFF" w:rsidRDefault="00683011" w:rsidP="003B30C2">
      <w:pPr>
        <w:pStyle w:val="Heading3"/>
        <w:rPr>
          <w:lang w:val="en-US"/>
        </w:rPr>
      </w:pPr>
      <w:r>
        <w:rPr>
          <w:lang w:val="en-US"/>
        </w:rPr>
        <w:t xml:space="preserve">Travel and daily subsistence allowance for one additional Article 5 delegate to Executive Committee meetings, </w:t>
      </w:r>
      <w:r w:rsidR="00861078">
        <w:rPr>
          <w:lang w:val="en-US"/>
        </w:rPr>
        <w:t xml:space="preserve">in the amount of </w:t>
      </w:r>
      <w:r>
        <w:rPr>
          <w:lang w:val="en-US"/>
        </w:rPr>
        <w:t>US $</w:t>
      </w:r>
      <w:r w:rsidR="004A1F65">
        <w:rPr>
          <w:lang w:val="en-US"/>
        </w:rPr>
        <w:t>7,700</w:t>
      </w:r>
      <w:r>
        <w:rPr>
          <w:lang w:val="en-US"/>
        </w:rPr>
        <w:t xml:space="preserve">, </w:t>
      </w:r>
      <w:r w:rsidR="00861078">
        <w:rPr>
          <w:lang w:val="en-US"/>
        </w:rPr>
        <w:t xml:space="preserve">in </w:t>
      </w:r>
      <w:r>
        <w:rPr>
          <w:lang w:val="en-US"/>
        </w:rPr>
        <w:t xml:space="preserve">2023 </w:t>
      </w:r>
      <w:r w:rsidR="00861078">
        <w:rPr>
          <w:lang w:val="en-US"/>
        </w:rPr>
        <w:t xml:space="preserve">and </w:t>
      </w:r>
      <w:proofErr w:type="gramStart"/>
      <w:r w:rsidR="00861078">
        <w:rPr>
          <w:lang w:val="en-US"/>
        </w:rPr>
        <w:t>thereafter</w:t>
      </w:r>
      <w:r>
        <w:rPr>
          <w:lang w:val="en-US"/>
        </w:rPr>
        <w:t>;</w:t>
      </w:r>
      <w:proofErr w:type="gramEnd"/>
    </w:p>
    <w:p w14:paraId="230B551C" w14:textId="366982ED" w:rsidR="003B30C2" w:rsidRDefault="003B30C2" w:rsidP="004A1F65">
      <w:pPr>
        <w:pStyle w:val="Heading3"/>
        <w:rPr>
          <w:lang w:val="en-US"/>
        </w:rPr>
      </w:pPr>
      <w:r>
        <w:rPr>
          <w:lang w:val="en-US"/>
        </w:rPr>
        <w:t xml:space="preserve">Knowledge </w:t>
      </w:r>
      <w:r w:rsidR="00683011">
        <w:rPr>
          <w:lang w:val="en-US"/>
        </w:rPr>
        <w:t>m</w:t>
      </w:r>
      <w:r>
        <w:rPr>
          <w:lang w:val="en-US"/>
        </w:rPr>
        <w:t xml:space="preserve">anagement </w:t>
      </w:r>
      <w:r w:rsidR="00683011">
        <w:rPr>
          <w:lang w:val="en-US"/>
        </w:rPr>
        <w:t>system</w:t>
      </w:r>
      <w:r w:rsidR="00861078">
        <w:rPr>
          <w:lang w:val="en-US"/>
        </w:rPr>
        <w:t xml:space="preserve">, in the amount of </w:t>
      </w:r>
      <w:r>
        <w:rPr>
          <w:lang w:val="en-US"/>
        </w:rPr>
        <w:t>US $358,000 in 2023 and US</w:t>
      </w:r>
      <w:r w:rsidR="00861078">
        <w:rPr>
          <w:lang w:val="en-US"/>
        </w:rPr>
        <w:t> </w:t>
      </w:r>
      <w:r>
        <w:rPr>
          <w:lang w:val="en-US"/>
        </w:rPr>
        <w:t xml:space="preserve">$542,000 in </w:t>
      </w:r>
      <w:proofErr w:type="gramStart"/>
      <w:r>
        <w:rPr>
          <w:lang w:val="en-US"/>
        </w:rPr>
        <w:t>2024;</w:t>
      </w:r>
      <w:proofErr w:type="gramEnd"/>
      <w:r>
        <w:rPr>
          <w:lang w:val="en-US"/>
        </w:rPr>
        <w:t xml:space="preserve"> </w:t>
      </w:r>
    </w:p>
    <w:p w14:paraId="04CCE97E" w14:textId="08D0940B" w:rsidR="003B30C2" w:rsidRDefault="003B30C2" w:rsidP="004A1F65">
      <w:pPr>
        <w:pStyle w:val="Heading3"/>
        <w:rPr>
          <w:lang w:val="en-US"/>
        </w:rPr>
      </w:pPr>
      <w:r>
        <w:rPr>
          <w:lang w:val="en-US"/>
        </w:rPr>
        <w:t>Umoja support</w:t>
      </w:r>
      <w:r w:rsidR="00861078">
        <w:rPr>
          <w:lang w:val="en-US"/>
        </w:rPr>
        <w:t>,</w:t>
      </w:r>
      <w:r>
        <w:rPr>
          <w:lang w:val="en-US"/>
        </w:rPr>
        <w:t xml:space="preserve"> </w:t>
      </w:r>
      <w:r w:rsidR="00861078">
        <w:rPr>
          <w:lang w:val="en-US"/>
        </w:rPr>
        <w:t xml:space="preserve">in the amount </w:t>
      </w:r>
      <w:r>
        <w:rPr>
          <w:lang w:val="en-US"/>
        </w:rPr>
        <w:t>of US $115,000 in 2023 and US $60,000 in 2024 and thereafter.</w:t>
      </w:r>
    </w:p>
    <w:p w14:paraId="7A6E0AF4" w14:textId="02E726FA" w:rsidR="00861078" w:rsidRDefault="00861078" w:rsidP="00D05F68">
      <w:pPr>
        <w:pStyle w:val="Heading2"/>
        <w:rPr>
          <w:lang w:val="en-US"/>
        </w:rPr>
      </w:pPr>
      <w:r>
        <w:rPr>
          <w:lang w:val="en-US"/>
        </w:rPr>
        <w:t xml:space="preserve">To approve: </w:t>
      </w:r>
    </w:p>
    <w:p w14:paraId="166E2C06" w14:textId="27FCF6F9" w:rsidR="000874B3" w:rsidRDefault="00861078" w:rsidP="00D05F68">
      <w:pPr>
        <w:pStyle w:val="Heading3"/>
        <w:rPr>
          <w:lang w:val="en-US"/>
        </w:rPr>
      </w:pPr>
      <w:r>
        <w:rPr>
          <w:lang w:val="en-US"/>
        </w:rPr>
        <w:t>T</w:t>
      </w:r>
      <w:r w:rsidR="00FB1218" w:rsidRPr="00425EE6">
        <w:rPr>
          <w:lang w:val="en-US"/>
        </w:rPr>
        <w:t>he revised 202</w:t>
      </w:r>
      <w:r w:rsidR="00D24566">
        <w:rPr>
          <w:lang w:val="en-US"/>
        </w:rPr>
        <w:t>3</w:t>
      </w:r>
      <w:r w:rsidR="00FB1218" w:rsidRPr="00425EE6">
        <w:rPr>
          <w:lang w:val="en-US"/>
        </w:rPr>
        <w:t xml:space="preserve"> budget </w:t>
      </w:r>
      <w:r w:rsidR="00EA613E">
        <w:rPr>
          <w:lang w:val="en-US"/>
        </w:rPr>
        <w:t xml:space="preserve">of </w:t>
      </w:r>
      <w:r w:rsidR="00EA613E" w:rsidRPr="00EA613E">
        <w:rPr>
          <w:lang w:val="en-US"/>
        </w:rPr>
        <w:t xml:space="preserve">[US $7,624,640] as contained in Annex I to the present report </w:t>
      </w:r>
      <w:r w:rsidR="00F0461B">
        <w:rPr>
          <w:lang w:val="en-US"/>
        </w:rPr>
        <w:t xml:space="preserve">based on the </w:t>
      </w:r>
      <w:r w:rsidR="002A149D">
        <w:rPr>
          <w:lang w:val="en-US"/>
        </w:rPr>
        <w:t xml:space="preserve">2022 </w:t>
      </w:r>
      <w:r w:rsidR="00F0461B">
        <w:rPr>
          <w:lang w:val="en-US"/>
        </w:rPr>
        <w:t xml:space="preserve">actual </w:t>
      </w:r>
      <w:r w:rsidR="002A149D">
        <w:rPr>
          <w:lang w:val="en-US"/>
        </w:rPr>
        <w:t xml:space="preserve">staff </w:t>
      </w:r>
      <w:r w:rsidR="00F0461B">
        <w:rPr>
          <w:lang w:val="en-US"/>
        </w:rPr>
        <w:t>costs</w:t>
      </w:r>
      <w:r w:rsidR="0001280B">
        <w:rPr>
          <w:lang w:val="en-US"/>
        </w:rPr>
        <w:t>,</w:t>
      </w:r>
      <w:r w:rsidR="00F0461B">
        <w:rPr>
          <w:lang w:val="en-US"/>
        </w:rPr>
        <w:t xml:space="preserve"> </w:t>
      </w:r>
      <w:r w:rsidR="00007BCF">
        <w:rPr>
          <w:lang w:val="en-US"/>
        </w:rPr>
        <w:t xml:space="preserve">including the projected overrun of </w:t>
      </w:r>
      <w:r w:rsidR="00CC32B6">
        <w:rPr>
          <w:lang w:val="en-US"/>
        </w:rPr>
        <w:t>US</w:t>
      </w:r>
      <w:r>
        <w:rPr>
          <w:lang w:val="en-US"/>
        </w:rPr>
        <w:t> </w:t>
      </w:r>
      <w:r w:rsidR="00CC32B6">
        <w:rPr>
          <w:lang w:val="en-US"/>
        </w:rPr>
        <w:t>$290,000;</w:t>
      </w:r>
      <w:r w:rsidR="00CC17B3">
        <w:rPr>
          <w:lang w:val="en-US"/>
        </w:rPr>
        <w:t xml:space="preserve"> </w:t>
      </w:r>
      <w:r w:rsidR="002829FB">
        <w:rPr>
          <w:lang w:val="en-US"/>
        </w:rPr>
        <w:t xml:space="preserve">and a </w:t>
      </w:r>
      <w:r w:rsidR="0001280B">
        <w:rPr>
          <w:lang w:val="en-US"/>
        </w:rPr>
        <w:t xml:space="preserve">3 per cent increase </w:t>
      </w:r>
      <w:r w:rsidR="000874B3">
        <w:rPr>
          <w:lang w:val="en-US"/>
        </w:rPr>
        <w:t>in staff costs</w:t>
      </w:r>
      <w:r>
        <w:rPr>
          <w:lang w:val="en-US"/>
        </w:rPr>
        <w:t>;</w:t>
      </w:r>
      <w:r w:rsidR="006D59D0">
        <w:rPr>
          <w:lang w:val="en-US"/>
        </w:rPr>
        <w:t xml:space="preserve"> [and </w:t>
      </w:r>
      <w:r w:rsidR="005B2262">
        <w:rPr>
          <w:lang w:val="en-US"/>
        </w:rPr>
        <w:t>[</w:t>
      </w:r>
      <w:r w:rsidR="00180F93">
        <w:rPr>
          <w:lang w:val="en-US"/>
        </w:rPr>
        <w:t>US $</w:t>
      </w:r>
      <w:r w:rsidR="00A7154E">
        <w:rPr>
          <w:lang w:val="en-US"/>
        </w:rPr>
        <w:t>976,100</w:t>
      </w:r>
      <w:r w:rsidR="005B2262">
        <w:rPr>
          <w:lang w:val="en-US"/>
        </w:rPr>
        <w:t xml:space="preserve">] of </w:t>
      </w:r>
      <w:r>
        <w:rPr>
          <w:lang w:val="en-US"/>
        </w:rPr>
        <w:t xml:space="preserve">the </w:t>
      </w:r>
      <w:r w:rsidR="001B7259">
        <w:rPr>
          <w:lang w:val="en-US"/>
        </w:rPr>
        <w:t xml:space="preserve">related costs arising from the additional requirements </w:t>
      </w:r>
      <w:r>
        <w:rPr>
          <w:lang w:val="en-US"/>
        </w:rPr>
        <w:t>referred to in sub</w:t>
      </w:r>
      <w:r w:rsidR="00F42CAF">
        <w:rPr>
          <w:lang w:val="en-US"/>
        </w:rPr>
        <w:noBreakHyphen/>
      </w:r>
      <w:r>
        <w:rPr>
          <w:lang w:val="en-US"/>
        </w:rPr>
        <w:t>paragraph</w:t>
      </w:r>
      <w:r w:rsidR="00F42CAF">
        <w:rPr>
          <w:lang w:val="en-US"/>
        </w:rPr>
        <w:t> </w:t>
      </w:r>
      <w:r>
        <w:rPr>
          <w:lang w:val="en-US"/>
        </w:rPr>
        <w:t>(b) above]</w:t>
      </w:r>
      <w:r w:rsidR="002350E3">
        <w:rPr>
          <w:lang w:val="en-US"/>
        </w:rPr>
        <w:t>;</w:t>
      </w:r>
      <w:r w:rsidR="00C52334">
        <w:rPr>
          <w:lang w:val="en-US"/>
        </w:rPr>
        <w:t xml:space="preserve"> </w:t>
      </w:r>
    </w:p>
    <w:p w14:paraId="434BCD03" w14:textId="2852D434" w:rsidR="00107F57" w:rsidRPr="00107F57" w:rsidRDefault="001B7259" w:rsidP="00107F57">
      <w:pPr>
        <w:pStyle w:val="Heading3"/>
        <w:rPr>
          <w:lang w:val="en-US"/>
        </w:rPr>
      </w:pPr>
      <w:r>
        <w:rPr>
          <w:lang w:val="en-US"/>
        </w:rPr>
        <w:t>T</w:t>
      </w:r>
      <w:r w:rsidR="001169D8" w:rsidRPr="00425EE6">
        <w:rPr>
          <w:lang w:val="en-US"/>
        </w:rPr>
        <w:t>he revised 202</w:t>
      </w:r>
      <w:r w:rsidR="001169D8">
        <w:rPr>
          <w:lang w:val="en-US"/>
        </w:rPr>
        <w:t>4</w:t>
      </w:r>
      <w:r w:rsidR="001169D8" w:rsidRPr="00425EE6">
        <w:rPr>
          <w:lang w:val="en-US"/>
        </w:rPr>
        <w:t xml:space="preserve"> budget </w:t>
      </w:r>
      <w:r w:rsidR="002A644F">
        <w:rPr>
          <w:lang w:val="en-US"/>
        </w:rPr>
        <w:t>of</w:t>
      </w:r>
      <w:r w:rsidR="001169D8" w:rsidRPr="00425EE6">
        <w:rPr>
          <w:lang w:val="en-US"/>
        </w:rPr>
        <w:t xml:space="preserve"> </w:t>
      </w:r>
      <w:r w:rsidR="00EA613E">
        <w:rPr>
          <w:lang w:val="en-US"/>
        </w:rPr>
        <w:t>[</w:t>
      </w:r>
      <w:r w:rsidR="001169D8" w:rsidRPr="00425EE6">
        <w:rPr>
          <w:lang w:val="en-US"/>
        </w:rPr>
        <w:t>US $7,</w:t>
      </w:r>
      <w:r w:rsidR="00A75033">
        <w:rPr>
          <w:lang w:val="en-US"/>
        </w:rPr>
        <w:t>444,138</w:t>
      </w:r>
      <w:r w:rsidR="00EA613E">
        <w:rPr>
          <w:lang w:val="en-US"/>
        </w:rPr>
        <w:t>]</w:t>
      </w:r>
      <w:r w:rsidR="00BD65CF">
        <w:rPr>
          <w:lang w:val="en-US"/>
        </w:rPr>
        <w:t xml:space="preserve"> </w:t>
      </w:r>
      <w:r w:rsidR="00EA613E">
        <w:rPr>
          <w:lang w:val="en-US"/>
        </w:rPr>
        <w:t xml:space="preserve">as contained in Annex I to the present report </w:t>
      </w:r>
      <w:r w:rsidR="001169D8">
        <w:rPr>
          <w:lang w:val="en-US"/>
        </w:rPr>
        <w:t>based on the 202</w:t>
      </w:r>
      <w:r w:rsidR="00A75033">
        <w:rPr>
          <w:lang w:val="en-US"/>
        </w:rPr>
        <w:t>3 revised budget, excluding the 2022 projected overrun</w:t>
      </w:r>
      <w:r w:rsidR="00C52334">
        <w:rPr>
          <w:lang w:val="en-US"/>
        </w:rPr>
        <w:t>;</w:t>
      </w:r>
      <w:r w:rsidR="00A75033">
        <w:rPr>
          <w:lang w:val="en-US"/>
        </w:rPr>
        <w:t xml:space="preserve"> and </w:t>
      </w:r>
      <w:r w:rsidR="001169D8">
        <w:rPr>
          <w:lang w:val="en-US"/>
        </w:rPr>
        <w:t>a 3 per cent increase in staff costs</w:t>
      </w:r>
      <w:r w:rsidR="00EA613E">
        <w:rPr>
          <w:lang w:val="en-US"/>
        </w:rPr>
        <w:t xml:space="preserve"> </w:t>
      </w:r>
      <w:r w:rsidR="00107F57" w:rsidRPr="00107F57">
        <w:rPr>
          <w:lang w:val="en-US"/>
        </w:rPr>
        <w:t>[and [</w:t>
      </w:r>
      <w:r w:rsidR="00180F93">
        <w:rPr>
          <w:lang w:val="en-US"/>
        </w:rPr>
        <w:t>US $1,119,962</w:t>
      </w:r>
      <w:r w:rsidR="00107F57" w:rsidRPr="00107F57">
        <w:rPr>
          <w:lang w:val="en-US"/>
        </w:rPr>
        <w:t xml:space="preserve">] of the related costs arising from the additional requirements referred to in sub-paragraph (b) above]; </w:t>
      </w:r>
    </w:p>
    <w:p w14:paraId="2C50B7D1" w14:textId="1AE91569" w:rsidR="006F61EB" w:rsidRDefault="001B7259" w:rsidP="001B7259">
      <w:pPr>
        <w:pStyle w:val="Heading3"/>
        <w:rPr>
          <w:lang w:val="en-US"/>
        </w:rPr>
      </w:pPr>
      <w:r>
        <w:rPr>
          <w:lang w:val="en-US"/>
        </w:rPr>
        <w:t>T</w:t>
      </w:r>
      <w:r w:rsidR="00A215D1">
        <w:rPr>
          <w:lang w:val="en-US"/>
        </w:rPr>
        <w:t>he proposed 2025 budget of US $</w:t>
      </w:r>
      <w:r w:rsidR="006F61EB">
        <w:rPr>
          <w:lang w:val="en-US"/>
        </w:rPr>
        <w:t>7,584,05</w:t>
      </w:r>
      <w:r w:rsidR="00480078">
        <w:rPr>
          <w:lang w:val="en-US"/>
        </w:rPr>
        <w:t>4</w:t>
      </w:r>
      <w:r w:rsidR="006F61EB">
        <w:rPr>
          <w:lang w:val="en-US"/>
        </w:rPr>
        <w:t xml:space="preserve"> </w:t>
      </w:r>
      <w:r w:rsidR="00EA613E">
        <w:rPr>
          <w:lang w:val="en-US"/>
        </w:rPr>
        <w:t xml:space="preserve">as contained in Annex I to the present report </w:t>
      </w:r>
      <w:r w:rsidR="006F61EB">
        <w:rPr>
          <w:lang w:val="en-US"/>
        </w:rPr>
        <w:t>based on the 2024 revised budget; and a 3 per cent increase in staff costs;</w:t>
      </w:r>
      <w:r w:rsidR="00D82F2B">
        <w:rPr>
          <w:lang w:val="en-US"/>
        </w:rPr>
        <w:t xml:space="preserve"> </w:t>
      </w:r>
      <w:r>
        <w:rPr>
          <w:lang w:val="en-US"/>
        </w:rPr>
        <w:t xml:space="preserve">[and </w:t>
      </w:r>
      <w:r w:rsidR="00BC0859">
        <w:rPr>
          <w:lang w:val="en-US"/>
        </w:rPr>
        <w:t>[</w:t>
      </w:r>
      <w:r w:rsidR="00180F93">
        <w:rPr>
          <w:lang w:val="en-US"/>
        </w:rPr>
        <w:t>US $593,269</w:t>
      </w:r>
      <w:r w:rsidR="00BC0859">
        <w:rPr>
          <w:lang w:val="en-US"/>
        </w:rPr>
        <w:t xml:space="preserve">] of </w:t>
      </w:r>
      <w:r>
        <w:rPr>
          <w:lang w:val="en-US"/>
        </w:rPr>
        <w:t>the related costs arising from the additional requirements referred to in sub</w:t>
      </w:r>
      <w:r>
        <w:rPr>
          <w:lang w:val="en-US"/>
        </w:rPr>
        <w:noBreakHyphen/>
        <w:t>paragraph (b) above</w:t>
      </w:r>
      <w:r w:rsidR="005B2262">
        <w:rPr>
          <w:lang w:val="en-US"/>
        </w:rPr>
        <w:t xml:space="preserve"> noting that phase </w:t>
      </w:r>
      <w:r w:rsidR="00F42CAF">
        <w:rPr>
          <w:lang w:val="en-US"/>
        </w:rPr>
        <w:t>3</w:t>
      </w:r>
      <w:r w:rsidR="005B2262">
        <w:rPr>
          <w:lang w:val="en-US"/>
        </w:rPr>
        <w:t xml:space="preserve"> of the knowledge management system has not been included therein</w:t>
      </w:r>
      <w:r w:rsidR="00180F93">
        <w:rPr>
          <w:lang w:val="en-US"/>
        </w:rPr>
        <w:t>]</w:t>
      </w:r>
      <w:r>
        <w:rPr>
          <w:lang w:val="en-US"/>
        </w:rPr>
        <w:t xml:space="preserve">; </w:t>
      </w:r>
    </w:p>
    <w:p w14:paraId="51D0F05A" w14:textId="65330FF7" w:rsidR="001B7259" w:rsidRDefault="001B7259" w:rsidP="00C43609">
      <w:pPr>
        <w:pStyle w:val="Heading2"/>
        <w:rPr>
          <w:lang w:val="en-US"/>
        </w:rPr>
      </w:pPr>
      <w:r>
        <w:rPr>
          <w:lang w:val="en-US"/>
        </w:rPr>
        <w:t>To approve the proposed format</w:t>
      </w:r>
      <w:r w:rsidR="0099630F">
        <w:rPr>
          <w:lang w:val="en-US"/>
        </w:rPr>
        <w:t>,</w:t>
      </w:r>
      <w:r>
        <w:rPr>
          <w:lang w:val="en-US"/>
        </w:rPr>
        <w:t xml:space="preserve"> as contained in Annex III to the present docume</w:t>
      </w:r>
      <w:r w:rsidR="0099630F">
        <w:rPr>
          <w:lang w:val="en-US"/>
        </w:rPr>
        <w:t>n</w:t>
      </w:r>
      <w:r>
        <w:rPr>
          <w:lang w:val="en-US"/>
        </w:rPr>
        <w:t>t</w:t>
      </w:r>
      <w:r w:rsidR="0099630F">
        <w:rPr>
          <w:lang w:val="en-US"/>
        </w:rPr>
        <w:t>, for presenting the budget of the Fund Secretariat</w:t>
      </w:r>
      <w:r w:rsidR="009A4852">
        <w:rPr>
          <w:lang w:val="en-US"/>
        </w:rPr>
        <w:t>.</w:t>
      </w:r>
    </w:p>
    <w:p w14:paraId="72F86E50" w14:textId="3FACEF5E" w:rsidR="00F61C70" w:rsidRDefault="00F61C70" w:rsidP="00F61C70">
      <w:pPr>
        <w:rPr>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61C70" w:rsidRPr="009B0D30" w14:paraId="3526E94C" w14:textId="77777777" w:rsidTr="00585411">
        <w:tc>
          <w:tcPr>
            <w:tcW w:w="1915" w:type="dxa"/>
          </w:tcPr>
          <w:p w14:paraId="36D22DD4" w14:textId="77777777" w:rsidR="00F61C70" w:rsidRPr="009B0D30" w:rsidRDefault="00F61C70" w:rsidP="00585411"/>
        </w:tc>
        <w:tc>
          <w:tcPr>
            <w:tcW w:w="1915" w:type="dxa"/>
          </w:tcPr>
          <w:p w14:paraId="3834E652" w14:textId="77777777" w:rsidR="00F61C70" w:rsidRPr="009B0D30" w:rsidRDefault="00F61C70" w:rsidP="00585411"/>
        </w:tc>
        <w:tc>
          <w:tcPr>
            <w:tcW w:w="1915" w:type="dxa"/>
            <w:tcBorders>
              <w:bottom w:val="single" w:sz="4" w:space="0" w:color="auto"/>
            </w:tcBorders>
          </w:tcPr>
          <w:p w14:paraId="6074BC7E" w14:textId="77777777" w:rsidR="00F61C70" w:rsidRPr="009B0D30" w:rsidRDefault="00F61C70" w:rsidP="00585411"/>
        </w:tc>
        <w:tc>
          <w:tcPr>
            <w:tcW w:w="1915" w:type="dxa"/>
          </w:tcPr>
          <w:p w14:paraId="79700C68" w14:textId="77777777" w:rsidR="00F61C70" w:rsidRPr="009B0D30" w:rsidRDefault="00F61C70" w:rsidP="00585411"/>
        </w:tc>
        <w:tc>
          <w:tcPr>
            <w:tcW w:w="1916" w:type="dxa"/>
          </w:tcPr>
          <w:p w14:paraId="5A98DB6E" w14:textId="77777777" w:rsidR="00F61C70" w:rsidRPr="009B0D30" w:rsidRDefault="00F61C70" w:rsidP="00585411"/>
        </w:tc>
      </w:tr>
    </w:tbl>
    <w:p w14:paraId="6867D02C" w14:textId="77777777" w:rsidR="00F61C70" w:rsidRPr="00F61C70" w:rsidRDefault="00F61C70" w:rsidP="00F61C70">
      <w:pPr>
        <w:rPr>
          <w:lang w:val="en-US"/>
        </w:rPr>
      </w:pPr>
    </w:p>
    <w:p w14:paraId="68665648" w14:textId="1637C7AC" w:rsidR="003B30C2" w:rsidRPr="003B30C2" w:rsidRDefault="003B30C2" w:rsidP="00C43609">
      <w:pPr>
        <w:rPr>
          <w:lang w:val="en-US"/>
        </w:rPr>
      </w:pPr>
    </w:p>
    <w:p w14:paraId="7D3DABCA" w14:textId="193EB3A0" w:rsidR="00685F71" w:rsidRDefault="00685F71" w:rsidP="00805315">
      <w:pPr>
        <w:pStyle w:val="Title1"/>
        <w:rPr>
          <w:lang w:val="en-CA"/>
        </w:rPr>
      </w:pPr>
    </w:p>
    <w:sectPr w:rsidR="00685F71" w:rsidSect="00896234">
      <w:headerReference w:type="even" r:id="rId17"/>
      <w:headerReference w:type="default" r:id="rId18"/>
      <w:footerReference w:type="even" r:id="rId19"/>
      <w:footerReference w:type="default" r:id="rId20"/>
      <w:footerReference w:type="first" r:id="rId21"/>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93D9E7" w14:textId="77777777" w:rsidR="00C66D7F" w:rsidRDefault="00C66D7F" w:rsidP="004A504B">
      <w:r>
        <w:separator/>
      </w:r>
    </w:p>
  </w:endnote>
  <w:endnote w:type="continuationSeparator" w:id="0">
    <w:p w14:paraId="5BE4481C" w14:textId="77777777" w:rsidR="00C66D7F" w:rsidRDefault="00C66D7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AC7AC"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07F8C"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1B9E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DA4CC8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DD0F7B" w14:textId="77777777" w:rsidR="00C66D7F" w:rsidRDefault="00C66D7F" w:rsidP="004A504B">
      <w:r>
        <w:separator/>
      </w:r>
    </w:p>
  </w:footnote>
  <w:footnote w:type="continuationSeparator" w:id="0">
    <w:p w14:paraId="7A16D23F" w14:textId="77777777" w:rsidR="00C66D7F" w:rsidRDefault="00C66D7F" w:rsidP="004A504B">
      <w:r>
        <w:continuationSeparator/>
      </w:r>
    </w:p>
  </w:footnote>
  <w:footnote w:id="1">
    <w:p w14:paraId="2AD4BA13" w14:textId="77777777" w:rsidR="003021B1" w:rsidRPr="00B60240" w:rsidRDefault="003021B1" w:rsidP="003021B1">
      <w:pPr>
        <w:pStyle w:val="FootnoteText"/>
        <w:rPr>
          <w:lang w:val="en-US"/>
        </w:rPr>
      </w:pPr>
      <w:r w:rsidRPr="00B60240">
        <w:rPr>
          <w:rStyle w:val="FootnoteReference"/>
        </w:rPr>
        <w:footnoteRef/>
      </w:r>
      <w:r w:rsidRPr="00B60240">
        <w:t xml:space="preserve"> </w:t>
      </w:r>
      <w:r w:rsidRPr="00B60240">
        <w:rPr>
          <w:lang w:val="en-US"/>
        </w:rPr>
        <w:t>UNEP/</w:t>
      </w:r>
      <w:proofErr w:type="spellStart"/>
      <w:r w:rsidRPr="00B60240">
        <w:rPr>
          <w:lang w:val="en-US"/>
        </w:rPr>
        <w:t>OzL.Pro</w:t>
      </w:r>
      <w:proofErr w:type="spellEnd"/>
      <w:r w:rsidRPr="00B60240">
        <w:rPr>
          <w:lang w:val="en-US"/>
        </w:rPr>
        <w:t>/ExCom/91/1</w:t>
      </w:r>
    </w:p>
  </w:footnote>
  <w:footnote w:id="2">
    <w:p w14:paraId="25E50768" w14:textId="28BB0EF5" w:rsidR="00D23CE5" w:rsidRPr="00C04B4F" w:rsidRDefault="00D23CE5">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/ExCom/91/5</w:t>
      </w:r>
    </w:p>
  </w:footnote>
  <w:footnote w:id="3">
    <w:p w14:paraId="4399597F" w14:textId="02ECD6E7" w:rsidR="003E40FF" w:rsidRPr="00527C66" w:rsidRDefault="003E40FF">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/ExCom/91/67</w:t>
      </w:r>
    </w:p>
  </w:footnote>
  <w:footnote w:id="4">
    <w:p w14:paraId="121D7914" w14:textId="3104187A" w:rsidR="00100857" w:rsidRPr="00C43609" w:rsidRDefault="00100857">
      <w:pPr>
        <w:pStyle w:val="FootnoteText"/>
        <w:rPr>
          <w:lang w:val="en-US"/>
        </w:rPr>
      </w:pPr>
      <w:r>
        <w:rPr>
          <w:rStyle w:val="FootnoteReference"/>
        </w:rPr>
        <w:footnoteRef/>
      </w:r>
      <w:r>
        <w:t xml:space="preserve"> </w:t>
      </w:r>
      <w:r w:rsidR="006B4520">
        <w:t>UNEP/</w:t>
      </w:r>
      <w:proofErr w:type="spellStart"/>
      <w:r w:rsidR="006B4520">
        <w:t>OzL.Pro</w:t>
      </w:r>
      <w:proofErr w:type="spellEnd"/>
      <w:r w:rsidR="006B4520">
        <w:t>/ExCom/91/70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D8979" w14:textId="523BF0C5" w:rsidR="00DC6A10" w:rsidRPr="0033525D" w:rsidRDefault="00F94CFA">
    <w:r>
      <w:fldChar w:fldCharType="begin"/>
    </w:r>
    <w:r>
      <w:instrText xml:space="preserve"> DOCPROPERTY "Document number"  \* MERGEFORMAT </w:instrText>
    </w:r>
    <w:r>
      <w:fldChar w:fldCharType="separate"/>
    </w:r>
    <w:r w:rsidR="00AD256F">
      <w:t>UNEP/</w:t>
    </w:r>
    <w:proofErr w:type="spellStart"/>
    <w:r w:rsidR="00AD256F">
      <w:t>OzL.Pro</w:t>
    </w:r>
    <w:proofErr w:type="spellEnd"/>
    <w:r w:rsidR="00AD256F">
      <w:t>/ExCom/91/7</w:t>
    </w:r>
    <w:r>
      <w:fldChar w:fldCharType="end"/>
    </w:r>
  </w:p>
  <w:p w14:paraId="042FA30E" w14:textId="77777777" w:rsidR="00DC6A10" w:rsidRPr="0033525D" w:rsidRDefault="00DC6A10"/>
  <w:p w14:paraId="328EF720"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6FF17" w14:textId="56FCE9CD" w:rsidR="00DC6A10" w:rsidRPr="0033525D" w:rsidRDefault="00F94CFA">
    <w:pPr>
      <w:jc w:val="right"/>
    </w:pPr>
    <w:r>
      <w:fldChar w:fldCharType="begin"/>
    </w:r>
    <w:r>
      <w:instrText xml:space="preserve"> DOCPROPERTY "Document number"  \* MERGEFORMAT </w:instrText>
    </w:r>
    <w:r>
      <w:fldChar w:fldCharType="separate"/>
    </w:r>
    <w:r w:rsidR="00AD256F">
      <w:t>UNEP/</w:t>
    </w:r>
    <w:proofErr w:type="spellStart"/>
    <w:r w:rsidR="00AD256F">
      <w:t>OzL.Pro</w:t>
    </w:r>
    <w:proofErr w:type="spellEnd"/>
    <w:r w:rsidR="00AD256F">
      <w:t>/ExCom/91/7</w:t>
    </w:r>
    <w:r>
      <w:fldChar w:fldCharType="end"/>
    </w:r>
  </w:p>
  <w:p w14:paraId="19F4CBC2" w14:textId="77777777" w:rsidR="00DC6A10" w:rsidRPr="0033525D" w:rsidRDefault="00DC6A10"/>
  <w:p w14:paraId="5F398001"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EC0361A"/>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A63BD5"/>
    <w:multiLevelType w:val="hybridMultilevel"/>
    <w:tmpl w:val="966C46BC"/>
    <w:lvl w:ilvl="0" w:tplc="6F40801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9EB0100"/>
    <w:multiLevelType w:val="hybridMultilevel"/>
    <w:tmpl w:val="2E12EE96"/>
    <w:lvl w:ilvl="0" w:tplc="10090013">
      <w:start w:val="1"/>
      <w:numFmt w:val="upperRoman"/>
      <w:lvlText w:val="%1."/>
      <w:lvlJc w:val="right"/>
      <w:pPr>
        <w:ind w:left="107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9885C7A"/>
    <w:multiLevelType w:val="hybridMultilevel"/>
    <w:tmpl w:val="0404753C"/>
    <w:lvl w:ilvl="0" w:tplc="1D80164E">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B45E5F"/>
    <w:multiLevelType w:val="hybridMultilevel"/>
    <w:tmpl w:val="832E2086"/>
    <w:lvl w:ilvl="0" w:tplc="6400E8EE">
      <w:start w:val="1"/>
      <w:numFmt w:val="lowerLetter"/>
      <w:lvlText w:val="(%1)"/>
      <w:lvlJc w:val="left"/>
      <w:pPr>
        <w:ind w:left="1080" w:hanging="360"/>
      </w:pPr>
      <w:rPr>
        <w:rFonts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6836236A"/>
    <w:multiLevelType w:val="hybridMultilevel"/>
    <w:tmpl w:val="C5668918"/>
    <w:lvl w:ilvl="0" w:tplc="3990A7DA">
      <w:start w:val="3"/>
      <w:numFmt w:val="upperRoman"/>
      <w:lvlText w:val="%1."/>
      <w:lvlJc w:val="left"/>
      <w:pPr>
        <w:ind w:left="1800" w:hanging="720"/>
      </w:pPr>
      <w:rPr>
        <w:rFonts w:hint="default"/>
        <w:b/>
        <w:color w:val="auto"/>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1" w15:restartNumberingAfterBreak="0">
    <w:nsid w:val="6A2558C4"/>
    <w:multiLevelType w:val="hybridMultilevel"/>
    <w:tmpl w:val="25E2C6E4"/>
    <w:lvl w:ilvl="0" w:tplc="04090001">
      <w:start w:val="1"/>
      <w:numFmt w:val="bullet"/>
      <w:lvlText w:val=""/>
      <w:lvlJc w:val="left"/>
      <w:pPr>
        <w:ind w:left="1494"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AF30B3E"/>
    <w:multiLevelType w:val="hybridMultilevel"/>
    <w:tmpl w:val="F2460B18"/>
    <w:lvl w:ilvl="0" w:tplc="77AEC9B6">
      <w:start w:val="1"/>
      <w:numFmt w:val="lowerRoman"/>
      <w:lvlText w:val="(%1)"/>
      <w:lvlJc w:val="left"/>
      <w:pPr>
        <w:ind w:left="2138" w:hanging="720"/>
      </w:pPr>
      <w:rPr>
        <w:rFonts w:hint="default"/>
      </w:rPr>
    </w:lvl>
    <w:lvl w:ilvl="1" w:tplc="10090019" w:tentative="1">
      <w:start w:val="1"/>
      <w:numFmt w:val="lowerLetter"/>
      <w:lvlText w:val="%2."/>
      <w:lvlJc w:val="left"/>
      <w:pPr>
        <w:ind w:left="2498" w:hanging="360"/>
      </w:pPr>
    </w:lvl>
    <w:lvl w:ilvl="2" w:tplc="1009001B" w:tentative="1">
      <w:start w:val="1"/>
      <w:numFmt w:val="lowerRoman"/>
      <w:lvlText w:val="%3."/>
      <w:lvlJc w:val="right"/>
      <w:pPr>
        <w:ind w:left="3218" w:hanging="180"/>
      </w:pPr>
    </w:lvl>
    <w:lvl w:ilvl="3" w:tplc="1009000F" w:tentative="1">
      <w:start w:val="1"/>
      <w:numFmt w:val="decimal"/>
      <w:lvlText w:val="%4."/>
      <w:lvlJc w:val="left"/>
      <w:pPr>
        <w:ind w:left="3938" w:hanging="360"/>
      </w:pPr>
    </w:lvl>
    <w:lvl w:ilvl="4" w:tplc="10090019" w:tentative="1">
      <w:start w:val="1"/>
      <w:numFmt w:val="lowerLetter"/>
      <w:lvlText w:val="%5."/>
      <w:lvlJc w:val="left"/>
      <w:pPr>
        <w:ind w:left="4658" w:hanging="360"/>
      </w:pPr>
    </w:lvl>
    <w:lvl w:ilvl="5" w:tplc="1009001B" w:tentative="1">
      <w:start w:val="1"/>
      <w:numFmt w:val="lowerRoman"/>
      <w:lvlText w:val="%6."/>
      <w:lvlJc w:val="right"/>
      <w:pPr>
        <w:ind w:left="5378" w:hanging="180"/>
      </w:pPr>
    </w:lvl>
    <w:lvl w:ilvl="6" w:tplc="1009000F" w:tentative="1">
      <w:start w:val="1"/>
      <w:numFmt w:val="decimal"/>
      <w:lvlText w:val="%7."/>
      <w:lvlJc w:val="left"/>
      <w:pPr>
        <w:ind w:left="6098" w:hanging="360"/>
      </w:pPr>
    </w:lvl>
    <w:lvl w:ilvl="7" w:tplc="10090019" w:tentative="1">
      <w:start w:val="1"/>
      <w:numFmt w:val="lowerLetter"/>
      <w:lvlText w:val="%8."/>
      <w:lvlJc w:val="left"/>
      <w:pPr>
        <w:ind w:left="6818" w:hanging="360"/>
      </w:pPr>
    </w:lvl>
    <w:lvl w:ilvl="8" w:tplc="1009001B" w:tentative="1">
      <w:start w:val="1"/>
      <w:numFmt w:val="lowerRoman"/>
      <w:lvlText w:val="%9."/>
      <w:lvlJc w:val="right"/>
      <w:pPr>
        <w:ind w:left="7538"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7"/>
  </w:num>
  <w:num w:numId="18" w16cid:durableId="559828470">
    <w:abstractNumId w:val="18"/>
  </w:num>
  <w:num w:numId="19" w16cid:durableId="1488010068">
    <w:abstractNumId w:val="23"/>
  </w:num>
  <w:num w:numId="20" w16cid:durableId="444007775">
    <w:abstractNumId w:val="14"/>
  </w:num>
  <w:num w:numId="21" w16cid:durableId="1423647885">
    <w:abstractNumId w:val="21"/>
  </w:num>
  <w:num w:numId="22" w16cid:durableId="119735589">
    <w:abstractNumId w:val="22"/>
  </w:num>
  <w:num w:numId="23" w16cid:durableId="952321707">
    <w:abstractNumId w:val="16"/>
  </w:num>
  <w:num w:numId="24" w16cid:durableId="305595399">
    <w:abstractNumId w:val="10"/>
  </w:num>
  <w:num w:numId="25" w16cid:durableId="497304408">
    <w:abstractNumId w:val="10"/>
  </w:num>
  <w:num w:numId="26" w16cid:durableId="2055153216">
    <w:abstractNumId w:val="10"/>
  </w:num>
  <w:num w:numId="27" w16cid:durableId="1979451103">
    <w:abstractNumId w:val="15"/>
  </w:num>
  <w:num w:numId="28" w16cid:durableId="657001238">
    <w:abstractNumId w:val="10"/>
  </w:num>
  <w:num w:numId="29" w16cid:durableId="624392133">
    <w:abstractNumId w:val="10"/>
  </w:num>
  <w:num w:numId="30" w16cid:durableId="544950204">
    <w:abstractNumId w:val="10"/>
  </w:num>
  <w:num w:numId="31" w16cid:durableId="405498848">
    <w:abstractNumId w:val="10"/>
  </w:num>
  <w:num w:numId="32" w16cid:durableId="888496952">
    <w:abstractNumId w:val="10"/>
  </w:num>
  <w:num w:numId="33" w16cid:durableId="929002574">
    <w:abstractNumId w:val="10"/>
  </w:num>
  <w:num w:numId="34" w16cid:durableId="388845185">
    <w:abstractNumId w:val="10"/>
  </w:num>
  <w:num w:numId="35" w16cid:durableId="1376007145">
    <w:abstractNumId w:val="11"/>
  </w:num>
  <w:num w:numId="36" w16cid:durableId="1468161741">
    <w:abstractNumId w:val="20"/>
  </w:num>
  <w:num w:numId="37" w16cid:durableId="168908552">
    <w:abstractNumId w:val="12"/>
  </w:num>
  <w:num w:numId="38" w16cid:durableId="284196849">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C5CA2"/>
    <w:rsid w:val="00000FED"/>
    <w:rsid w:val="0000434E"/>
    <w:rsid w:val="00007BCF"/>
    <w:rsid w:val="00007E62"/>
    <w:rsid w:val="0001280B"/>
    <w:rsid w:val="000175D4"/>
    <w:rsid w:val="000211A9"/>
    <w:rsid w:val="00021238"/>
    <w:rsid w:val="000253BA"/>
    <w:rsid w:val="000267FE"/>
    <w:rsid w:val="00031260"/>
    <w:rsid w:val="00034C79"/>
    <w:rsid w:val="0003681A"/>
    <w:rsid w:val="00036F2E"/>
    <w:rsid w:val="000372B7"/>
    <w:rsid w:val="00047E4C"/>
    <w:rsid w:val="00050BBF"/>
    <w:rsid w:val="00050F6E"/>
    <w:rsid w:val="00061EC2"/>
    <w:rsid w:val="000625E2"/>
    <w:rsid w:val="00066CE8"/>
    <w:rsid w:val="00080ED0"/>
    <w:rsid w:val="00085B8F"/>
    <w:rsid w:val="00086964"/>
    <w:rsid w:val="000874B3"/>
    <w:rsid w:val="00090481"/>
    <w:rsid w:val="000960FA"/>
    <w:rsid w:val="000A1963"/>
    <w:rsid w:val="000A3826"/>
    <w:rsid w:val="000A55E7"/>
    <w:rsid w:val="000A6C26"/>
    <w:rsid w:val="000B1174"/>
    <w:rsid w:val="000B7CE1"/>
    <w:rsid w:val="000C6D71"/>
    <w:rsid w:val="000C7F86"/>
    <w:rsid w:val="000D52A4"/>
    <w:rsid w:val="000E0442"/>
    <w:rsid w:val="000E07BC"/>
    <w:rsid w:val="000F1CD4"/>
    <w:rsid w:val="000F4103"/>
    <w:rsid w:val="000F70A7"/>
    <w:rsid w:val="00100857"/>
    <w:rsid w:val="00103502"/>
    <w:rsid w:val="00105E24"/>
    <w:rsid w:val="00107F57"/>
    <w:rsid w:val="00113CCA"/>
    <w:rsid w:val="001169D8"/>
    <w:rsid w:val="00117285"/>
    <w:rsid w:val="0012266E"/>
    <w:rsid w:val="00122F25"/>
    <w:rsid w:val="00124540"/>
    <w:rsid w:val="00130325"/>
    <w:rsid w:val="00135980"/>
    <w:rsid w:val="0013786F"/>
    <w:rsid w:val="001404CF"/>
    <w:rsid w:val="00151E99"/>
    <w:rsid w:val="001563AF"/>
    <w:rsid w:val="0016042C"/>
    <w:rsid w:val="001634AC"/>
    <w:rsid w:val="00164719"/>
    <w:rsid w:val="00166FC4"/>
    <w:rsid w:val="001677AC"/>
    <w:rsid w:val="00170720"/>
    <w:rsid w:val="001804EA"/>
    <w:rsid w:val="00180F93"/>
    <w:rsid w:val="001832B9"/>
    <w:rsid w:val="001834C2"/>
    <w:rsid w:val="00190A61"/>
    <w:rsid w:val="00194D53"/>
    <w:rsid w:val="00195F1A"/>
    <w:rsid w:val="001A2215"/>
    <w:rsid w:val="001A3342"/>
    <w:rsid w:val="001A3E3D"/>
    <w:rsid w:val="001A7049"/>
    <w:rsid w:val="001B1E40"/>
    <w:rsid w:val="001B1FB1"/>
    <w:rsid w:val="001B7259"/>
    <w:rsid w:val="001C3B2E"/>
    <w:rsid w:val="001C5003"/>
    <w:rsid w:val="001C764E"/>
    <w:rsid w:val="001D0D17"/>
    <w:rsid w:val="001D2C7D"/>
    <w:rsid w:val="001D2E4A"/>
    <w:rsid w:val="001D698B"/>
    <w:rsid w:val="001E1052"/>
    <w:rsid w:val="001E21B1"/>
    <w:rsid w:val="001E2F93"/>
    <w:rsid w:val="001E4554"/>
    <w:rsid w:val="001E61E5"/>
    <w:rsid w:val="001F2159"/>
    <w:rsid w:val="001F47E1"/>
    <w:rsid w:val="001F53FD"/>
    <w:rsid w:val="001F56AE"/>
    <w:rsid w:val="00203FBE"/>
    <w:rsid w:val="00210B8B"/>
    <w:rsid w:val="00210D13"/>
    <w:rsid w:val="00214863"/>
    <w:rsid w:val="002156B4"/>
    <w:rsid w:val="002242C5"/>
    <w:rsid w:val="00224FCD"/>
    <w:rsid w:val="002350E3"/>
    <w:rsid w:val="002400AB"/>
    <w:rsid w:val="002404F4"/>
    <w:rsid w:val="00253222"/>
    <w:rsid w:val="002551E9"/>
    <w:rsid w:val="00260E44"/>
    <w:rsid w:val="00261C13"/>
    <w:rsid w:val="00262847"/>
    <w:rsid w:val="00266619"/>
    <w:rsid w:val="00274368"/>
    <w:rsid w:val="00281A93"/>
    <w:rsid w:val="00281BB2"/>
    <w:rsid w:val="002829FB"/>
    <w:rsid w:val="00283498"/>
    <w:rsid w:val="002857BD"/>
    <w:rsid w:val="00286ED9"/>
    <w:rsid w:val="00293490"/>
    <w:rsid w:val="002A03C3"/>
    <w:rsid w:val="002A149D"/>
    <w:rsid w:val="002A644F"/>
    <w:rsid w:val="002B254E"/>
    <w:rsid w:val="002B72E9"/>
    <w:rsid w:val="002C2FAC"/>
    <w:rsid w:val="002C58F7"/>
    <w:rsid w:val="002C6F6E"/>
    <w:rsid w:val="002C7298"/>
    <w:rsid w:val="002C7998"/>
    <w:rsid w:val="002F1E53"/>
    <w:rsid w:val="002F2CAA"/>
    <w:rsid w:val="002F73DE"/>
    <w:rsid w:val="0030052C"/>
    <w:rsid w:val="003005DD"/>
    <w:rsid w:val="003021B1"/>
    <w:rsid w:val="00325440"/>
    <w:rsid w:val="003306E1"/>
    <w:rsid w:val="003320E4"/>
    <w:rsid w:val="00332757"/>
    <w:rsid w:val="00333061"/>
    <w:rsid w:val="0033525D"/>
    <w:rsid w:val="00336EB7"/>
    <w:rsid w:val="00336F1F"/>
    <w:rsid w:val="003414F3"/>
    <w:rsid w:val="00346105"/>
    <w:rsid w:val="00347D23"/>
    <w:rsid w:val="00351395"/>
    <w:rsid w:val="0035187E"/>
    <w:rsid w:val="0035569B"/>
    <w:rsid w:val="0035613E"/>
    <w:rsid w:val="00363846"/>
    <w:rsid w:val="00363EE9"/>
    <w:rsid w:val="00365D08"/>
    <w:rsid w:val="00366BA2"/>
    <w:rsid w:val="0036752A"/>
    <w:rsid w:val="00372027"/>
    <w:rsid w:val="0037316D"/>
    <w:rsid w:val="00376128"/>
    <w:rsid w:val="0037742E"/>
    <w:rsid w:val="003774A5"/>
    <w:rsid w:val="00377D56"/>
    <w:rsid w:val="0038245A"/>
    <w:rsid w:val="003840E6"/>
    <w:rsid w:val="00385CFC"/>
    <w:rsid w:val="0039337A"/>
    <w:rsid w:val="00394559"/>
    <w:rsid w:val="0039603A"/>
    <w:rsid w:val="003A1580"/>
    <w:rsid w:val="003A1E20"/>
    <w:rsid w:val="003A3189"/>
    <w:rsid w:val="003A3CA7"/>
    <w:rsid w:val="003B30C2"/>
    <w:rsid w:val="003B33BD"/>
    <w:rsid w:val="003B569D"/>
    <w:rsid w:val="003C3C0E"/>
    <w:rsid w:val="003C3DD1"/>
    <w:rsid w:val="003C643F"/>
    <w:rsid w:val="003D30E4"/>
    <w:rsid w:val="003D42A6"/>
    <w:rsid w:val="003D4F21"/>
    <w:rsid w:val="003D4FAC"/>
    <w:rsid w:val="003D6251"/>
    <w:rsid w:val="003D6FAE"/>
    <w:rsid w:val="003E40FF"/>
    <w:rsid w:val="003E7906"/>
    <w:rsid w:val="003F000F"/>
    <w:rsid w:val="003F3C50"/>
    <w:rsid w:val="003F7813"/>
    <w:rsid w:val="00403B9A"/>
    <w:rsid w:val="00406202"/>
    <w:rsid w:val="00406A6A"/>
    <w:rsid w:val="00406B22"/>
    <w:rsid w:val="00415ED5"/>
    <w:rsid w:val="00422AEB"/>
    <w:rsid w:val="00425B77"/>
    <w:rsid w:val="00427152"/>
    <w:rsid w:val="004328A7"/>
    <w:rsid w:val="00434C74"/>
    <w:rsid w:val="0043665F"/>
    <w:rsid w:val="004377AC"/>
    <w:rsid w:val="004402B9"/>
    <w:rsid w:val="004402E6"/>
    <w:rsid w:val="004408E9"/>
    <w:rsid w:val="00441557"/>
    <w:rsid w:val="00444015"/>
    <w:rsid w:val="004508EB"/>
    <w:rsid w:val="00456EB4"/>
    <w:rsid w:val="00457827"/>
    <w:rsid w:val="00463480"/>
    <w:rsid w:val="00463704"/>
    <w:rsid w:val="00470686"/>
    <w:rsid w:val="004718F3"/>
    <w:rsid w:val="00474E37"/>
    <w:rsid w:val="00475040"/>
    <w:rsid w:val="00475C7C"/>
    <w:rsid w:val="00480078"/>
    <w:rsid w:val="00482729"/>
    <w:rsid w:val="00483003"/>
    <w:rsid w:val="00484056"/>
    <w:rsid w:val="00490C06"/>
    <w:rsid w:val="00490E56"/>
    <w:rsid w:val="00493D40"/>
    <w:rsid w:val="00493EE3"/>
    <w:rsid w:val="0049553F"/>
    <w:rsid w:val="004967B6"/>
    <w:rsid w:val="00497FCC"/>
    <w:rsid w:val="004A113E"/>
    <w:rsid w:val="004A1F65"/>
    <w:rsid w:val="004A504B"/>
    <w:rsid w:val="004A6911"/>
    <w:rsid w:val="004B54E0"/>
    <w:rsid w:val="004B7384"/>
    <w:rsid w:val="004C4269"/>
    <w:rsid w:val="004C7B49"/>
    <w:rsid w:val="004D18AF"/>
    <w:rsid w:val="004D3572"/>
    <w:rsid w:val="004D6236"/>
    <w:rsid w:val="004D7F90"/>
    <w:rsid w:val="004E0C87"/>
    <w:rsid w:val="004E4DBB"/>
    <w:rsid w:val="004E4E41"/>
    <w:rsid w:val="004E73DB"/>
    <w:rsid w:val="004E7F9C"/>
    <w:rsid w:val="004F3493"/>
    <w:rsid w:val="004F5143"/>
    <w:rsid w:val="00500F74"/>
    <w:rsid w:val="00512B09"/>
    <w:rsid w:val="00514E98"/>
    <w:rsid w:val="005220ED"/>
    <w:rsid w:val="00527C66"/>
    <w:rsid w:val="00531173"/>
    <w:rsid w:val="00533796"/>
    <w:rsid w:val="00537343"/>
    <w:rsid w:val="00550D98"/>
    <w:rsid w:val="00554259"/>
    <w:rsid w:val="00555D75"/>
    <w:rsid w:val="00555E01"/>
    <w:rsid w:val="005608EB"/>
    <w:rsid w:val="00560DF0"/>
    <w:rsid w:val="0056759C"/>
    <w:rsid w:val="00584E1F"/>
    <w:rsid w:val="0059513E"/>
    <w:rsid w:val="005A46BB"/>
    <w:rsid w:val="005A61FB"/>
    <w:rsid w:val="005A6AA4"/>
    <w:rsid w:val="005A6D9F"/>
    <w:rsid w:val="005B2262"/>
    <w:rsid w:val="005B48FF"/>
    <w:rsid w:val="005C1E32"/>
    <w:rsid w:val="005D0F9A"/>
    <w:rsid w:val="005D2345"/>
    <w:rsid w:val="005D2DCF"/>
    <w:rsid w:val="005D329C"/>
    <w:rsid w:val="005D363F"/>
    <w:rsid w:val="005E444B"/>
    <w:rsid w:val="005F212A"/>
    <w:rsid w:val="005F5512"/>
    <w:rsid w:val="00604C15"/>
    <w:rsid w:val="00610A9D"/>
    <w:rsid w:val="00612A03"/>
    <w:rsid w:val="006158D5"/>
    <w:rsid w:val="006200F1"/>
    <w:rsid w:val="00620739"/>
    <w:rsid w:val="0062094A"/>
    <w:rsid w:val="006209FC"/>
    <w:rsid w:val="006227A9"/>
    <w:rsid w:val="006252C5"/>
    <w:rsid w:val="00625A40"/>
    <w:rsid w:val="00625D83"/>
    <w:rsid w:val="00625E37"/>
    <w:rsid w:val="006343F1"/>
    <w:rsid w:val="00636302"/>
    <w:rsid w:val="006509AA"/>
    <w:rsid w:val="00651984"/>
    <w:rsid w:val="00656331"/>
    <w:rsid w:val="006623E7"/>
    <w:rsid w:val="00662B80"/>
    <w:rsid w:val="00665D91"/>
    <w:rsid w:val="00670F6C"/>
    <w:rsid w:val="00676E58"/>
    <w:rsid w:val="00683011"/>
    <w:rsid w:val="006852C7"/>
    <w:rsid w:val="006852CE"/>
    <w:rsid w:val="00685F71"/>
    <w:rsid w:val="00692D14"/>
    <w:rsid w:val="006B4520"/>
    <w:rsid w:val="006B5153"/>
    <w:rsid w:val="006B65C7"/>
    <w:rsid w:val="006C1727"/>
    <w:rsid w:val="006C32FD"/>
    <w:rsid w:val="006C39CE"/>
    <w:rsid w:val="006C4405"/>
    <w:rsid w:val="006D0FCC"/>
    <w:rsid w:val="006D21F5"/>
    <w:rsid w:val="006D3089"/>
    <w:rsid w:val="006D59D0"/>
    <w:rsid w:val="006D70DF"/>
    <w:rsid w:val="006E126D"/>
    <w:rsid w:val="006E1FC3"/>
    <w:rsid w:val="006E2148"/>
    <w:rsid w:val="006E2DB9"/>
    <w:rsid w:val="006E6346"/>
    <w:rsid w:val="006E786E"/>
    <w:rsid w:val="006F61EB"/>
    <w:rsid w:val="00704CE9"/>
    <w:rsid w:val="0070502B"/>
    <w:rsid w:val="0070616B"/>
    <w:rsid w:val="00706295"/>
    <w:rsid w:val="00706FDA"/>
    <w:rsid w:val="00711F9A"/>
    <w:rsid w:val="00713810"/>
    <w:rsid w:val="00720E83"/>
    <w:rsid w:val="00724B9B"/>
    <w:rsid w:val="007303A5"/>
    <w:rsid w:val="00730B3E"/>
    <w:rsid w:val="0073420B"/>
    <w:rsid w:val="00736367"/>
    <w:rsid w:val="007400E0"/>
    <w:rsid w:val="007453B6"/>
    <w:rsid w:val="0074760E"/>
    <w:rsid w:val="00750C85"/>
    <w:rsid w:val="00754ABA"/>
    <w:rsid w:val="00756C4D"/>
    <w:rsid w:val="007572F8"/>
    <w:rsid w:val="007642F1"/>
    <w:rsid w:val="00782B0D"/>
    <w:rsid w:val="007840F1"/>
    <w:rsid w:val="00786128"/>
    <w:rsid w:val="0079651C"/>
    <w:rsid w:val="007A1546"/>
    <w:rsid w:val="007A228C"/>
    <w:rsid w:val="007A368E"/>
    <w:rsid w:val="007A5868"/>
    <w:rsid w:val="007A73E1"/>
    <w:rsid w:val="007B04CE"/>
    <w:rsid w:val="007B1D38"/>
    <w:rsid w:val="007B6871"/>
    <w:rsid w:val="007B6EB1"/>
    <w:rsid w:val="007B7A2F"/>
    <w:rsid w:val="007C3D33"/>
    <w:rsid w:val="007C6697"/>
    <w:rsid w:val="007C7E4E"/>
    <w:rsid w:val="007D21D8"/>
    <w:rsid w:val="007D294A"/>
    <w:rsid w:val="007D4291"/>
    <w:rsid w:val="007D47D2"/>
    <w:rsid w:val="007D6EC0"/>
    <w:rsid w:val="007D7E1D"/>
    <w:rsid w:val="007D7F0D"/>
    <w:rsid w:val="007E2369"/>
    <w:rsid w:val="007E2B9C"/>
    <w:rsid w:val="00805315"/>
    <w:rsid w:val="00807BF0"/>
    <w:rsid w:val="00827410"/>
    <w:rsid w:val="00831979"/>
    <w:rsid w:val="0083696B"/>
    <w:rsid w:val="00836987"/>
    <w:rsid w:val="008376A5"/>
    <w:rsid w:val="00840755"/>
    <w:rsid w:val="00843D82"/>
    <w:rsid w:val="00851352"/>
    <w:rsid w:val="00854B0F"/>
    <w:rsid w:val="00857077"/>
    <w:rsid w:val="00861078"/>
    <w:rsid w:val="00863230"/>
    <w:rsid w:val="00865BD0"/>
    <w:rsid w:val="008717D8"/>
    <w:rsid w:val="0087215C"/>
    <w:rsid w:val="00875D25"/>
    <w:rsid w:val="00876DC3"/>
    <w:rsid w:val="00880E35"/>
    <w:rsid w:val="008828FC"/>
    <w:rsid w:val="0088293D"/>
    <w:rsid w:val="00887392"/>
    <w:rsid w:val="008875FE"/>
    <w:rsid w:val="00887F8E"/>
    <w:rsid w:val="00896234"/>
    <w:rsid w:val="008973F4"/>
    <w:rsid w:val="00897E43"/>
    <w:rsid w:val="008A05C5"/>
    <w:rsid w:val="008A2A30"/>
    <w:rsid w:val="008A3F8D"/>
    <w:rsid w:val="008A5D5F"/>
    <w:rsid w:val="008C222B"/>
    <w:rsid w:val="008C4B86"/>
    <w:rsid w:val="008C5738"/>
    <w:rsid w:val="008C7EAD"/>
    <w:rsid w:val="008D0CFE"/>
    <w:rsid w:val="008D6152"/>
    <w:rsid w:val="008D7DA5"/>
    <w:rsid w:val="008E0D14"/>
    <w:rsid w:val="008E1454"/>
    <w:rsid w:val="008E57EA"/>
    <w:rsid w:val="008E7BA9"/>
    <w:rsid w:val="008F0F81"/>
    <w:rsid w:val="008F27BF"/>
    <w:rsid w:val="008F38A6"/>
    <w:rsid w:val="00903029"/>
    <w:rsid w:val="009037F4"/>
    <w:rsid w:val="00904287"/>
    <w:rsid w:val="00906F9D"/>
    <w:rsid w:val="00913784"/>
    <w:rsid w:val="009142EC"/>
    <w:rsid w:val="009154C3"/>
    <w:rsid w:val="00923540"/>
    <w:rsid w:val="00924328"/>
    <w:rsid w:val="009248E9"/>
    <w:rsid w:val="00925F2B"/>
    <w:rsid w:val="00926767"/>
    <w:rsid w:val="009361D5"/>
    <w:rsid w:val="009428A4"/>
    <w:rsid w:val="00944B38"/>
    <w:rsid w:val="009534BE"/>
    <w:rsid w:val="009659F4"/>
    <w:rsid w:val="00970D60"/>
    <w:rsid w:val="009838C0"/>
    <w:rsid w:val="0099390E"/>
    <w:rsid w:val="009939A8"/>
    <w:rsid w:val="009960E5"/>
    <w:rsid w:val="0099630F"/>
    <w:rsid w:val="009A25F3"/>
    <w:rsid w:val="009A4852"/>
    <w:rsid w:val="009A7ADC"/>
    <w:rsid w:val="009B0500"/>
    <w:rsid w:val="009B0D30"/>
    <w:rsid w:val="009B676B"/>
    <w:rsid w:val="009C19B7"/>
    <w:rsid w:val="009C3E19"/>
    <w:rsid w:val="009C5ABB"/>
    <w:rsid w:val="009C5CA2"/>
    <w:rsid w:val="009D1042"/>
    <w:rsid w:val="009D1970"/>
    <w:rsid w:val="009D5506"/>
    <w:rsid w:val="009D7801"/>
    <w:rsid w:val="009D7C51"/>
    <w:rsid w:val="009E0C1E"/>
    <w:rsid w:val="009E196C"/>
    <w:rsid w:val="009E3064"/>
    <w:rsid w:val="009E48AA"/>
    <w:rsid w:val="009E48BD"/>
    <w:rsid w:val="009E57B0"/>
    <w:rsid w:val="009F36BF"/>
    <w:rsid w:val="00A0190F"/>
    <w:rsid w:val="00A10FDF"/>
    <w:rsid w:val="00A111B6"/>
    <w:rsid w:val="00A215D1"/>
    <w:rsid w:val="00A2255A"/>
    <w:rsid w:val="00A2313B"/>
    <w:rsid w:val="00A26D27"/>
    <w:rsid w:val="00A31909"/>
    <w:rsid w:val="00A376EE"/>
    <w:rsid w:val="00A42A99"/>
    <w:rsid w:val="00A5151A"/>
    <w:rsid w:val="00A57E0A"/>
    <w:rsid w:val="00A60244"/>
    <w:rsid w:val="00A60733"/>
    <w:rsid w:val="00A619BB"/>
    <w:rsid w:val="00A6704B"/>
    <w:rsid w:val="00A67726"/>
    <w:rsid w:val="00A7154E"/>
    <w:rsid w:val="00A74478"/>
    <w:rsid w:val="00A75033"/>
    <w:rsid w:val="00A76BFD"/>
    <w:rsid w:val="00A823F6"/>
    <w:rsid w:val="00A84F34"/>
    <w:rsid w:val="00A8719E"/>
    <w:rsid w:val="00AA0A89"/>
    <w:rsid w:val="00AA5368"/>
    <w:rsid w:val="00AA6429"/>
    <w:rsid w:val="00AC01AA"/>
    <w:rsid w:val="00AC16F8"/>
    <w:rsid w:val="00AC4F72"/>
    <w:rsid w:val="00AD256F"/>
    <w:rsid w:val="00AF741A"/>
    <w:rsid w:val="00AF7878"/>
    <w:rsid w:val="00B01ADB"/>
    <w:rsid w:val="00B04161"/>
    <w:rsid w:val="00B056F9"/>
    <w:rsid w:val="00B11E3D"/>
    <w:rsid w:val="00B126C1"/>
    <w:rsid w:val="00B14D2C"/>
    <w:rsid w:val="00B17E82"/>
    <w:rsid w:val="00B27E88"/>
    <w:rsid w:val="00B32E00"/>
    <w:rsid w:val="00B36FD1"/>
    <w:rsid w:val="00B4575A"/>
    <w:rsid w:val="00B464E7"/>
    <w:rsid w:val="00B528F9"/>
    <w:rsid w:val="00B53F21"/>
    <w:rsid w:val="00B575BA"/>
    <w:rsid w:val="00B71608"/>
    <w:rsid w:val="00B76429"/>
    <w:rsid w:val="00B77585"/>
    <w:rsid w:val="00B86471"/>
    <w:rsid w:val="00B956D4"/>
    <w:rsid w:val="00B97446"/>
    <w:rsid w:val="00B97EFF"/>
    <w:rsid w:val="00BA362A"/>
    <w:rsid w:val="00BA7432"/>
    <w:rsid w:val="00BB2764"/>
    <w:rsid w:val="00BB4027"/>
    <w:rsid w:val="00BC0859"/>
    <w:rsid w:val="00BC19B6"/>
    <w:rsid w:val="00BC1AA0"/>
    <w:rsid w:val="00BC2495"/>
    <w:rsid w:val="00BC314A"/>
    <w:rsid w:val="00BC7D95"/>
    <w:rsid w:val="00BC7EB9"/>
    <w:rsid w:val="00BD06BD"/>
    <w:rsid w:val="00BD2643"/>
    <w:rsid w:val="00BD4737"/>
    <w:rsid w:val="00BD56B1"/>
    <w:rsid w:val="00BD6558"/>
    <w:rsid w:val="00BD65CF"/>
    <w:rsid w:val="00BE70DF"/>
    <w:rsid w:val="00BF2AD7"/>
    <w:rsid w:val="00BF2F76"/>
    <w:rsid w:val="00BF3022"/>
    <w:rsid w:val="00BF3214"/>
    <w:rsid w:val="00BF5573"/>
    <w:rsid w:val="00BF5D6E"/>
    <w:rsid w:val="00C04978"/>
    <w:rsid w:val="00C04B4F"/>
    <w:rsid w:val="00C13BF5"/>
    <w:rsid w:val="00C1522C"/>
    <w:rsid w:val="00C15867"/>
    <w:rsid w:val="00C16A03"/>
    <w:rsid w:val="00C2296D"/>
    <w:rsid w:val="00C23155"/>
    <w:rsid w:val="00C24FBA"/>
    <w:rsid w:val="00C26123"/>
    <w:rsid w:val="00C3046D"/>
    <w:rsid w:val="00C319B8"/>
    <w:rsid w:val="00C3407D"/>
    <w:rsid w:val="00C40268"/>
    <w:rsid w:val="00C40C41"/>
    <w:rsid w:val="00C43609"/>
    <w:rsid w:val="00C45885"/>
    <w:rsid w:val="00C50F22"/>
    <w:rsid w:val="00C52334"/>
    <w:rsid w:val="00C57971"/>
    <w:rsid w:val="00C65BD7"/>
    <w:rsid w:val="00C66D7F"/>
    <w:rsid w:val="00C76BA4"/>
    <w:rsid w:val="00C802A2"/>
    <w:rsid w:val="00C817B6"/>
    <w:rsid w:val="00C83A48"/>
    <w:rsid w:val="00C85865"/>
    <w:rsid w:val="00C85E85"/>
    <w:rsid w:val="00C866B3"/>
    <w:rsid w:val="00C87E60"/>
    <w:rsid w:val="00CA2EAE"/>
    <w:rsid w:val="00CA4AC1"/>
    <w:rsid w:val="00CA59FB"/>
    <w:rsid w:val="00CA69AD"/>
    <w:rsid w:val="00CB0316"/>
    <w:rsid w:val="00CB0B11"/>
    <w:rsid w:val="00CB426A"/>
    <w:rsid w:val="00CB5354"/>
    <w:rsid w:val="00CB765A"/>
    <w:rsid w:val="00CC17B3"/>
    <w:rsid w:val="00CC32B6"/>
    <w:rsid w:val="00CC3C9E"/>
    <w:rsid w:val="00CC4060"/>
    <w:rsid w:val="00CC5131"/>
    <w:rsid w:val="00CC6A14"/>
    <w:rsid w:val="00CC70A3"/>
    <w:rsid w:val="00CD04C2"/>
    <w:rsid w:val="00CD1E5B"/>
    <w:rsid w:val="00CD4442"/>
    <w:rsid w:val="00CD53C3"/>
    <w:rsid w:val="00CD574E"/>
    <w:rsid w:val="00CE3B01"/>
    <w:rsid w:val="00CE4C22"/>
    <w:rsid w:val="00CE76E5"/>
    <w:rsid w:val="00CF2E9D"/>
    <w:rsid w:val="00CF34C1"/>
    <w:rsid w:val="00CF41EC"/>
    <w:rsid w:val="00CF5D04"/>
    <w:rsid w:val="00CF7E82"/>
    <w:rsid w:val="00D04DE4"/>
    <w:rsid w:val="00D05F68"/>
    <w:rsid w:val="00D063F1"/>
    <w:rsid w:val="00D109B9"/>
    <w:rsid w:val="00D14F22"/>
    <w:rsid w:val="00D23CE5"/>
    <w:rsid w:val="00D24566"/>
    <w:rsid w:val="00D26B5A"/>
    <w:rsid w:val="00D271D4"/>
    <w:rsid w:val="00D4327B"/>
    <w:rsid w:val="00D4741C"/>
    <w:rsid w:val="00D57918"/>
    <w:rsid w:val="00D61917"/>
    <w:rsid w:val="00D67CA0"/>
    <w:rsid w:val="00D73DC6"/>
    <w:rsid w:val="00D74C1A"/>
    <w:rsid w:val="00D754C1"/>
    <w:rsid w:val="00D77393"/>
    <w:rsid w:val="00D77A35"/>
    <w:rsid w:val="00D80C64"/>
    <w:rsid w:val="00D81915"/>
    <w:rsid w:val="00D81B3E"/>
    <w:rsid w:val="00D82F2B"/>
    <w:rsid w:val="00D90C5F"/>
    <w:rsid w:val="00D90C70"/>
    <w:rsid w:val="00D90E49"/>
    <w:rsid w:val="00D96ADE"/>
    <w:rsid w:val="00DA0904"/>
    <w:rsid w:val="00DA0CE2"/>
    <w:rsid w:val="00DA267C"/>
    <w:rsid w:val="00DA4357"/>
    <w:rsid w:val="00DB3377"/>
    <w:rsid w:val="00DB7715"/>
    <w:rsid w:val="00DC6A10"/>
    <w:rsid w:val="00DD0EEE"/>
    <w:rsid w:val="00DD4922"/>
    <w:rsid w:val="00DE657E"/>
    <w:rsid w:val="00DF4704"/>
    <w:rsid w:val="00E024AA"/>
    <w:rsid w:val="00E15438"/>
    <w:rsid w:val="00E15C77"/>
    <w:rsid w:val="00E22231"/>
    <w:rsid w:val="00E2300A"/>
    <w:rsid w:val="00E250F1"/>
    <w:rsid w:val="00E3550D"/>
    <w:rsid w:val="00E43186"/>
    <w:rsid w:val="00E51C00"/>
    <w:rsid w:val="00E52838"/>
    <w:rsid w:val="00E53822"/>
    <w:rsid w:val="00E5613F"/>
    <w:rsid w:val="00E614E0"/>
    <w:rsid w:val="00E73F7F"/>
    <w:rsid w:val="00E753E8"/>
    <w:rsid w:val="00E765B9"/>
    <w:rsid w:val="00E82569"/>
    <w:rsid w:val="00E85409"/>
    <w:rsid w:val="00EA170B"/>
    <w:rsid w:val="00EA40B6"/>
    <w:rsid w:val="00EA429F"/>
    <w:rsid w:val="00EA4F9E"/>
    <w:rsid w:val="00EA613E"/>
    <w:rsid w:val="00EA614B"/>
    <w:rsid w:val="00EA63CA"/>
    <w:rsid w:val="00EA6D3B"/>
    <w:rsid w:val="00EB00AD"/>
    <w:rsid w:val="00EB136C"/>
    <w:rsid w:val="00EB3AE1"/>
    <w:rsid w:val="00EB4436"/>
    <w:rsid w:val="00EB480E"/>
    <w:rsid w:val="00EB5EC6"/>
    <w:rsid w:val="00EB7FC9"/>
    <w:rsid w:val="00EC19CA"/>
    <w:rsid w:val="00EC3958"/>
    <w:rsid w:val="00ED27E8"/>
    <w:rsid w:val="00ED7137"/>
    <w:rsid w:val="00EF06EA"/>
    <w:rsid w:val="00EF4D49"/>
    <w:rsid w:val="00F00E06"/>
    <w:rsid w:val="00F01C2F"/>
    <w:rsid w:val="00F0461B"/>
    <w:rsid w:val="00F21088"/>
    <w:rsid w:val="00F327E7"/>
    <w:rsid w:val="00F35746"/>
    <w:rsid w:val="00F42CAF"/>
    <w:rsid w:val="00F447C7"/>
    <w:rsid w:val="00F44AC1"/>
    <w:rsid w:val="00F459B4"/>
    <w:rsid w:val="00F5211B"/>
    <w:rsid w:val="00F554A9"/>
    <w:rsid w:val="00F61C70"/>
    <w:rsid w:val="00F65B51"/>
    <w:rsid w:val="00F716FD"/>
    <w:rsid w:val="00F76DC0"/>
    <w:rsid w:val="00F80355"/>
    <w:rsid w:val="00F80557"/>
    <w:rsid w:val="00F82A7D"/>
    <w:rsid w:val="00F87C43"/>
    <w:rsid w:val="00F94985"/>
    <w:rsid w:val="00F94CFA"/>
    <w:rsid w:val="00FA269C"/>
    <w:rsid w:val="00FA4CDD"/>
    <w:rsid w:val="00FA5722"/>
    <w:rsid w:val="00FA626E"/>
    <w:rsid w:val="00FB0C81"/>
    <w:rsid w:val="00FB1218"/>
    <w:rsid w:val="00FB40AF"/>
    <w:rsid w:val="00FB40CB"/>
    <w:rsid w:val="00FB762A"/>
    <w:rsid w:val="00FC2200"/>
    <w:rsid w:val="00FC2540"/>
    <w:rsid w:val="00FC2B8C"/>
    <w:rsid w:val="00FF0204"/>
    <w:rsid w:val="00FF2D2F"/>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7B1015"/>
  <w15:docId w15:val="{8A46AAD8-77D6-4DD0-B0FA-ADFD47D87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styleId="Revision">
    <w:name w:val="Revision"/>
    <w:hidden/>
    <w:uiPriority w:val="99"/>
    <w:semiHidden/>
    <w:rsid w:val="00E22231"/>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612A03"/>
    <w:rPr>
      <w:sz w:val="22"/>
      <w:szCs w:val="22"/>
      <w:lang w:val="en-CA"/>
    </w:rPr>
  </w:style>
  <w:style w:type="paragraph" w:styleId="ListParagraph">
    <w:name w:val="List Paragraph"/>
    <w:basedOn w:val="Normal"/>
    <w:uiPriority w:val="34"/>
    <w:qFormat/>
    <w:rsid w:val="004402E6"/>
    <w:pPr>
      <w:ind w:left="720"/>
      <w:contextualSpacing/>
    </w:pPr>
  </w:style>
  <w:style w:type="character" w:customStyle="1" w:styleId="ListParagraph1">
    <w:name w:val="List Paragraph 1"/>
    <w:basedOn w:val="DefaultParagraphFont"/>
    <w:rsid w:val="000960F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69262301">
      <w:bodyDiv w:val="1"/>
      <w:marLeft w:val="0"/>
      <w:marRight w:val="0"/>
      <w:marTop w:val="0"/>
      <w:marBottom w:val="0"/>
      <w:divBdr>
        <w:top w:val="none" w:sz="0" w:space="0" w:color="auto"/>
        <w:left w:val="none" w:sz="0" w:space="0" w:color="auto"/>
        <w:bottom w:val="none" w:sz="0" w:space="0" w:color="auto"/>
        <w:right w:val="none" w:sz="0" w:space="0" w:color="auto"/>
      </w:divBdr>
    </w:div>
    <w:div w:id="69180947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159035135">
      <w:bodyDiv w:val="1"/>
      <w:marLeft w:val="0"/>
      <w:marRight w:val="0"/>
      <w:marTop w:val="0"/>
      <w:marBottom w:val="0"/>
      <w:divBdr>
        <w:top w:val="none" w:sz="0" w:space="0" w:color="auto"/>
        <w:left w:val="none" w:sz="0" w:space="0" w:color="auto"/>
        <w:bottom w:val="none" w:sz="0" w:space="0" w:color="auto"/>
        <w:right w:val="none" w:sz="0" w:space="0" w:color="auto"/>
      </w:divBdr>
    </w:div>
    <w:div w:id="1356152365">
      <w:bodyDiv w:val="1"/>
      <w:marLeft w:val="0"/>
      <w:marRight w:val="0"/>
      <w:marTop w:val="0"/>
      <w:marBottom w:val="0"/>
      <w:divBdr>
        <w:top w:val="none" w:sz="0" w:space="0" w:color="auto"/>
        <w:left w:val="none" w:sz="0" w:space="0" w:color="auto"/>
        <w:bottom w:val="none" w:sz="0" w:space="0" w:color="auto"/>
        <w:right w:val="none" w:sz="0" w:space="0" w:color="auto"/>
      </w:divBdr>
    </w:div>
    <w:div w:id="13632387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91st\Templates\Eec9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UNEP/OzL.Pro/ExCom/91/7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9E3FF7D2ACA014D8988753F5DE5751A" ma:contentTypeVersion="5" ma:contentTypeDescription="Create a new document." ma:contentTypeScope="" ma:versionID="a0f1f05d287d39c14f56a84ad8c8fcfd">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8602AE6-6F37-4A4E-8135-376577037DBD}"/>
</file>

<file path=customXml/itemProps2.xml><?xml version="1.0" encoding="utf-8"?>
<ds:datastoreItem xmlns:ds="http://schemas.openxmlformats.org/officeDocument/2006/customXml" ds:itemID="{A42BBE57-5179-4D4E-BCD4-50B6E9BA8501}"/>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72985848-493E-457D-BB57-96568A24EFEB}"/>
</file>

<file path=docProps/app.xml><?xml version="1.0" encoding="utf-8"?>
<Properties xmlns="http://schemas.openxmlformats.org/officeDocument/2006/extended-properties" xmlns:vt="http://schemas.openxmlformats.org/officeDocument/2006/docPropsVTypes">
  <Template>Eec91G.dotm</Template>
  <TotalTime>3</TotalTime>
  <Pages>2</Pages>
  <Words>2143</Words>
  <Characters>12218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Approved 2023, 2024 and proposed 2025 budgets of the Fund Secretariat</dc:title>
  <dc:creator>Anthoula Dounavis</dc:creator>
  <cp:lastModifiedBy>Anthoula Dounavis</cp:lastModifiedBy>
  <cp:revision>2</cp:revision>
  <cp:lastPrinted>2022-11-01T16:21:00Z</cp:lastPrinted>
  <dcterms:created xsi:type="dcterms:W3CDTF">2022-11-15T23:31:00Z</dcterms:created>
  <dcterms:modified xsi:type="dcterms:W3CDTF">2022-11-15T23:31:00Z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UNEP/OzL.Pro/ExCom/91/7</vt:lpwstr>
  </property>
  <property fmtid="{D5CDD505-2E9C-101B-9397-08002B2CF9AE}" pid="3" name="Revision date">
    <vt:lpwstr>11/15/2022</vt:lpwstr>
  </property>
  <property fmtid="{D5CDD505-2E9C-101B-9397-08002B2CF9AE}" pid="4" name="ContentTypeId">
    <vt:lpwstr>0x010100D9E3FF7D2ACA014D8988753F5DE5751A</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