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4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14"/>
        <w:gridCol w:w="4448"/>
        <w:gridCol w:w="3780"/>
      </w:tblGrid>
      <w:tr w:rsidR="00F72392" w:rsidRPr="008C4F2F" w14:paraId="6AC8FCBB" w14:textId="77777777" w:rsidTr="00BE0E48">
        <w:trPr>
          <w:trHeight w:val="720"/>
        </w:trPr>
        <w:tc>
          <w:tcPr>
            <w:tcW w:w="6462" w:type="dxa"/>
            <w:gridSpan w:val="2"/>
            <w:tcBorders>
              <w:bottom w:val="single" w:sz="18" w:space="0" w:color="auto"/>
            </w:tcBorders>
          </w:tcPr>
          <w:p w14:paraId="1D9E23DC" w14:textId="77777777" w:rsidR="00892701" w:rsidRDefault="00892701" w:rsidP="00892701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56D2647F" w14:textId="77777777" w:rsidR="00892701" w:rsidRDefault="00892701" w:rsidP="00892701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1871A233" w14:textId="6066311B" w:rsidR="00F72392" w:rsidRPr="008C4F2F" w:rsidRDefault="00892701" w:rsidP="00892701">
            <w:p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780" w:type="dxa"/>
            <w:tcBorders>
              <w:bottom w:val="single" w:sz="18" w:space="0" w:color="auto"/>
            </w:tcBorders>
          </w:tcPr>
          <w:p w14:paraId="5A683513" w14:textId="77777777" w:rsidR="00F72392" w:rsidRPr="008C4F2F" w:rsidRDefault="00F72392" w:rsidP="001C647F">
            <w:pPr>
              <w:jc w:val="right"/>
              <w:rPr>
                <w:sz w:val="52"/>
                <w:szCs w:val="52"/>
              </w:rPr>
            </w:pPr>
            <w:r w:rsidRPr="008C4F2F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F72392" w:rsidRPr="008C4F2F" w14:paraId="7D4B48C8" w14:textId="77777777" w:rsidTr="00BE0E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1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B94822D" w14:textId="6B4D4F02" w:rsidR="00F72392" w:rsidRPr="008C4F2F" w:rsidRDefault="00277B64" w:rsidP="001C647F">
            <w:pPr>
              <w:spacing w:before="120"/>
              <w:ind w:left="-9"/>
            </w:pPr>
            <w:r w:rsidRPr="008C4F2F">
              <w:rPr>
                <w:noProof/>
              </w:rPr>
              <mc:AlternateContent>
                <mc:Choice Requires="wpg">
                  <w:drawing>
                    <wp:inline distT="0" distB="0" distL="0" distR="0" wp14:anchorId="192E1E0C" wp14:editId="16AC4E87">
                      <wp:extent cx="828675" cy="1575435"/>
                      <wp:effectExtent l="0" t="0" r="3810" b="1270"/>
                      <wp:docPr id="1194370807" name="Group 11497565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828675" cy="1575435"/>
                                <a:chOff x="-82" y="0"/>
                                <a:chExt cx="8289" cy="1575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31768827" name="Picture 402929917" descr="UNEP"/>
                                <pic:cNvPicPr preferRelativeResize="0">
                                  <a:picLocks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-35" r="6" b="7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82" y="8192"/>
                                  <a:ext cx="8279" cy="756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90667253" name="Picture 961509766"/>
                                <pic:cNvPicPr preferRelativeResize="0">
                                  <a:picLocks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73" y="0"/>
                                  <a:ext cx="8279" cy="756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E46E48" id="Group 1149756559" o:spid="_x0000_s1026" style="width:65.25pt;height:124.05pt;mso-position-horizontal-relative:char;mso-position-vertical-relative:line" coordorigin="-82" coordsize="8289,157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402929917" o:spid="_x0000_s1027" type="#_x0000_t75" alt="UNEP" style="position:absolute;left:-82;top:8192;width:8279;height:75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">
                        <v:imagedata r:id="rId13" o:title="UNEP" croptop="-23f" cropbottom="47f" cropright="4f"/>
                        <o:lock v:ext="edit" aspectratio="f"/>
                      </v:shape>
                      <v:shape id="Picture 961509766" o:spid="_x0000_s1028" type="#_x0000_t75" style="position:absolute;left:-73;width:8279;height:75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">
                        <v:imagedata r:id="rId14" o:title=""/>
                        <o:lock v:ext="edit" aspectratio="f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448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79EB21D" w14:textId="77777777" w:rsidR="00BB022B" w:rsidRDefault="00BB022B" w:rsidP="00BB022B">
            <w:pPr>
              <w:rPr>
                <w:b/>
                <w:bCs/>
                <w:sz w:val="32"/>
                <w:szCs w:val="32"/>
                <w:lang w:val="ru-RU"/>
              </w:rPr>
            </w:pPr>
          </w:p>
          <w:p w14:paraId="3D1D27B4" w14:textId="417A3060" w:rsidR="00BB022B" w:rsidRDefault="00BB022B" w:rsidP="00BB022B">
            <w:pPr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2288FF0E" w14:textId="77777777" w:rsidR="00BB022B" w:rsidRDefault="00BB022B" w:rsidP="00BB022B">
            <w:pPr>
              <w:rPr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472686E0" w14:textId="7CAD8DAE" w:rsidR="00F72392" w:rsidRPr="00BB022B" w:rsidRDefault="00BB022B" w:rsidP="00BB022B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C112115" w14:textId="77777777" w:rsidR="00F72392" w:rsidRPr="008C4F2F" w:rsidRDefault="00F72392" w:rsidP="00625053">
            <w:pPr>
              <w:spacing w:before="240"/>
            </w:pPr>
            <w:r w:rsidRPr="008C4F2F">
              <w:t>Distr.</w:t>
            </w:r>
          </w:p>
          <w:p w14:paraId="282EF713" w14:textId="77777777" w:rsidR="00F72392" w:rsidRPr="008C4F2F" w:rsidRDefault="00F72392" w:rsidP="001C647F">
            <w:r w:rsidRPr="008C4F2F">
              <w:t>GENERAL</w:t>
            </w:r>
          </w:p>
          <w:p w14:paraId="2CC96294" w14:textId="77777777" w:rsidR="00F72392" w:rsidRPr="008C4F2F" w:rsidRDefault="00F72392" w:rsidP="001C647F"/>
          <w:p w14:paraId="1DC75B59" w14:textId="77777777" w:rsidR="00F72392" w:rsidRPr="008C4F2F" w:rsidRDefault="00FE5720" w:rsidP="001C647F">
            <w:fldSimple w:instr=" DOCPROPERTY &quot;Document number&quot;  \* MERGEFORMAT ">
              <w:r w:rsidRPr="008C4F2F">
                <w:t>UNEP/OzL.Pro/ExCom/98/45</w:t>
              </w:r>
            </w:fldSimple>
          </w:p>
          <w:p w14:paraId="0408221A" w14:textId="2DD28E21" w:rsidR="00F72392" w:rsidRPr="008C4F2F" w:rsidRDefault="00F72392" w:rsidP="001C647F">
            <w:r w:rsidRPr="008C4F2F">
              <w:fldChar w:fldCharType="begin"/>
            </w:r>
            <w:r w:rsidRPr="008C4F2F">
              <w:instrText xml:space="preserve"> DOCPROPERTY "Revision date" \@ "d MMMM YYYY"  \* MERGEFORMAT </w:instrText>
            </w:r>
            <w:r w:rsidRPr="008C4F2F">
              <w:fldChar w:fldCharType="separate"/>
            </w:r>
            <w:r w:rsidR="00BE0E48">
              <w:t>27 May 2026</w:t>
            </w:r>
            <w:r w:rsidRPr="008C4F2F">
              <w:fldChar w:fldCharType="end"/>
            </w:r>
          </w:p>
          <w:p w14:paraId="4710FED6" w14:textId="77777777" w:rsidR="00F72392" w:rsidRPr="008C4F2F" w:rsidRDefault="00F72392" w:rsidP="001C647F">
            <w:pPr>
              <w:rPr>
                <w:caps/>
              </w:rPr>
            </w:pPr>
          </w:p>
          <w:p w14:paraId="39B3103D" w14:textId="2582C815" w:rsidR="00BB022B" w:rsidRDefault="00BB022B" w:rsidP="001C647F">
            <w:r>
              <w:t>RUSSIAN</w:t>
            </w:r>
          </w:p>
          <w:p w14:paraId="720D24D7" w14:textId="5298599F" w:rsidR="00F72392" w:rsidRPr="008C4F2F" w:rsidRDefault="00F72392" w:rsidP="001C647F">
            <w:r w:rsidRPr="008C4F2F">
              <w:t>ORIGINAL: ENGLISH</w:t>
            </w:r>
          </w:p>
        </w:tc>
      </w:tr>
    </w:tbl>
    <w:p w14:paraId="076FA13C" w14:textId="77777777" w:rsidR="00BB022B" w:rsidRPr="00DB6803" w:rsidRDefault="00BB022B" w:rsidP="00BB022B">
      <w:pPr>
        <w:jc w:val="left"/>
        <w:rPr>
          <w:lang w:val="ru-RU"/>
        </w:rPr>
      </w:pPr>
      <w:r w:rsidRPr="0006794B">
        <w:rPr>
          <w:sz w:val="24"/>
          <w:szCs w:val="24"/>
          <w:lang w:val="ru-RU"/>
        </w:rPr>
        <w:t>ИСПОЛНИТЕЛЬНЫЙ КОМИТЕТ</w:t>
      </w:r>
      <w:r w:rsidRPr="00DB6803">
        <w:rPr>
          <w:lang w:val="ru-RU"/>
        </w:rPr>
        <w:t xml:space="preserve"> </w:t>
      </w:r>
      <w:r w:rsidRPr="00DB6803">
        <w:rPr>
          <w:lang w:val="ru-RU"/>
        </w:rPr>
        <w:br/>
        <w:t xml:space="preserve">  МНОГОСТОРОННЕГО ФОНДА ДЛЯ </w:t>
      </w:r>
    </w:p>
    <w:p w14:paraId="60893E15" w14:textId="77777777" w:rsidR="00BB022B" w:rsidRPr="007E1D46" w:rsidRDefault="00BB022B" w:rsidP="00BB022B">
      <w:pPr>
        <w:jc w:val="left"/>
        <w:rPr>
          <w:highlight w:val="yellow"/>
          <w:lang w:val="ru-RU"/>
        </w:rPr>
      </w:pPr>
      <w:r w:rsidRPr="00DB6803">
        <w:rPr>
          <w:lang w:val="ru-RU"/>
        </w:rPr>
        <w:t xml:space="preserve">  ОСУЩЕСТВЛЕНИЯ МОНРЕАЛЬСКОГО ПРОТОКОЛА</w:t>
      </w:r>
      <w:r w:rsidRPr="00E005D9">
        <w:rPr>
          <w:lang w:val="ru-RU"/>
        </w:rPr>
        <w:br/>
      </w:r>
      <w:r w:rsidRPr="007E1D46">
        <w:rPr>
          <w:lang w:val="ru-RU"/>
        </w:rPr>
        <w:t xml:space="preserve">Девяносто восьмое совещание </w:t>
      </w:r>
    </w:p>
    <w:p w14:paraId="0C1F89D1" w14:textId="77777777" w:rsidR="00BB022B" w:rsidRPr="00011A3C" w:rsidRDefault="00BB022B" w:rsidP="00BB022B">
      <w:pPr>
        <w:jc w:val="left"/>
        <w:rPr>
          <w:lang w:val="ru-RU"/>
        </w:rPr>
      </w:pPr>
      <w:r w:rsidRPr="007E1D46">
        <w:rPr>
          <w:lang w:val="ru-RU"/>
        </w:rPr>
        <w:t>Монреаль</w:t>
      </w:r>
      <w:r w:rsidRPr="00011A3C">
        <w:rPr>
          <w:lang w:val="ru-RU"/>
        </w:rPr>
        <w:t xml:space="preserve">, 22-26 </w:t>
      </w:r>
      <w:r w:rsidRPr="007E1D46">
        <w:rPr>
          <w:lang w:val="ru-RU"/>
        </w:rPr>
        <w:t>июня</w:t>
      </w:r>
      <w:r w:rsidRPr="00011A3C">
        <w:rPr>
          <w:lang w:val="ru-RU"/>
        </w:rPr>
        <w:t xml:space="preserve"> 2026 </w:t>
      </w:r>
      <w:r w:rsidRPr="007E1D46">
        <w:rPr>
          <w:lang w:val="ru-RU"/>
        </w:rPr>
        <w:t>года</w:t>
      </w:r>
    </w:p>
    <w:p w14:paraId="1A60977D" w14:textId="37657BC8" w:rsidR="00F72392" w:rsidRPr="00BB022B" w:rsidRDefault="00BB022B" w:rsidP="00BB022B">
      <w:pPr>
        <w:jc w:val="left"/>
        <w:rPr>
          <w:lang w:val="ru-RU"/>
        </w:rPr>
      </w:pPr>
      <w:r w:rsidRPr="004331A5">
        <w:rPr>
          <w:lang w:val="ru-RU"/>
        </w:rPr>
        <w:t>Пункт</w:t>
      </w:r>
      <w:r w:rsidRPr="00296564">
        <w:rPr>
          <w:lang w:val="ru-RU"/>
        </w:rPr>
        <w:t xml:space="preserve"> 8</w:t>
      </w:r>
      <w:r w:rsidR="007E2387" w:rsidRPr="007E2387">
        <w:rPr>
          <w:lang w:val="ru-RU"/>
        </w:rPr>
        <w:t xml:space="preserve"> </w:t>
      </w:r>
      <w:r>
        <w:t>c</w:t>
      </w:r>
      <w:r w:rsidRPr="00296564">
        <w:rPr>
          <w:lang w:val="ru-RU"/>
        </w:rPr>
        <w:t xml:space="preserve">) </w:t>
      </w:r>
      <w:r w:rsidRPr="004331A5">
        <w:rPr>
          <w:lang w:val="ru-RU"/>
        </w:rPr>
        <w:t>предварительной повестки дня</w:t>
      </w:r>
      <w:r w:rsidRPr="00E005D9">
        <w:rPr>
          <w:rStyle w:val="FootnoteReference"/>
          <w:lang w:val="ru-RU"/>
        </w:rPr>
        <w:t xml:space="preserve"> </w:t>
      </w:r>
      <w:r w:rsidR="00F72392" w:rsidRPr="008C4F2F">
        <w:rPr>
          <w:rStyle w:val="FootnoteReference"/>
        </w:rPr>
        <w:footnoteReference w:id="1"/>
      </w:r>
    </w:p>
    <w:p w14:paraId="06A043BF" w14:textId="77777777" w:rsidR="00F72392" w:rsidRPr="007E2387" w:rsidRDefault="00F72392" w:rsidP="001C647F">
      <w:pPr>
        <w:rPr>
          <w:lang w:val="ru-RU"/>
        </w:rPr>
      </w:pPr>
    </w:p>
    <w:p w14:paraId="4D53A5BE" w14:textId="77777777" w:rsidR="00F72392" w:rsidRPr="007E2387" w:rsidRDefault="00F72392" w:rsidP="001C647F">
      <w:pPr>
        <w:rPr>
          <w:lang w:val="ru-RU"/>
        </w:rPr>
      </w:pPr>
    </w:p>
    <w:p w14:paraId="1D0A3C13" w14:textId="77777777" w:rsidR="00F72392" w:rsidRPr="007E2387" w:rsidRDefault="00F72392" w:rsidP="001C647F">
      <w:pPr>
        <w:rPr>
          <w:lang w:val="ru-RU"/>
        </w:rPr>
      </w:pPr>
    </w:p>
    <w:p w14:paraId="2CAF5469" w14:textId="77777777" w:rsidR="00F72392" w:rsidRPr="007E2387" w:rsidRDefault="00F72392" w:rsidP="001C647F">
      <w:pPr>
        <w:rPr>
          <w:lang w:val="ru-RU"/>
        </w:rPr>
      </w:pPr>
    </w:p>
    <w:p w14:paraId="5D45F9C3" w14:textId="77777777" w:rsidR="00F72392" w:rsidRPr="007E2387" w:rsidRDefault="00F72392" w:rsidP="001C647F">
      <w:pPr>
        <w:rPr>
          <w:lang w:val="ru-RU"/>
        </w:rPr>
      </w:pPr>
    </w:p>
    <w:p w14:paraId="608BA1D4" w14:textId="1575F37B" w:rsidR="00DF1ABA" w:rsidRPr="007E2387" w:rsidRDefault="007E2387" w:rsidP="00DF1ABA">
      <w:pPr>
        <w:jc w:val="center"/>
        <w:rPr>
          <w:b/>
          <w:lang w:val="ru-RU"/>
        </w:rPr>
      </w:pPr>
      <w:r>
        <w:rPr>
          <w:b/>
          <w:lang w:val="ru-RU"/>
        </w:rPr>
        <w:t>ПРОЕКТНОЕ ПРЕДЛОЖЕНИЕ</w:t>
      </w:r>
      <w:r w:rsidR="00DF1ABA" w:rsidRPr="007E2387">
        <w:rPr>
          <w:b/>
          <w:lang w:val="ru-RU"/>
        </w:rPr>
        <w:t xml:space="preserve">: </w:t>
      </w:r>
      <w:r>
        <w:rPr>
          <w:b/>
          <w:lang w:val="ru-RU"/>
        </w:rPr>
        <w:t>ПАНАМА</w:t>
      </w:r>
    </w:p>
    <w:p w14:paraId="67CC22BF" w14:textId="77777777" w:rsidR="00F72392" w:rsidRPr="007E2387" w:rsidRDefault="00F72392" w:rsidP="001C647F">
      <w:pPr>
        <w:jc w:val="center"/>
        <w:rPr>
          <w:b/>
          <w:lang w:val="ru-RU"/>
        </w:rPr>
      </w:pPr>
    </w:p>
    <w:p w14:paraId="1D5DE656" w14:textId="77777777" w:rsidR="00F72392" w:rsidRPr="007E2387" w:rsidRDefault="00F72392" w:rsidP="001C647F">
      <w:pPr>
        <w:rPr>
          <w:lang w:val="ru-RU"/>
        </w:rPr>
      </w:pPr>
    </w:p>
    <w:p w14:paraId="365A28C4" w14:textId="77777777" w:rsidR="00F72392" w:rsidRPr="007E2387" w:rsidRDefault="00F72392" w:rsidP="001C647F">
      <w:pPr>
        <w:rPr>
          <w:lang w:val="ru-RU"/>
        </w:rPr>
      </w:pPr>
    </w:p>
    <w:p w14:paraId="3BDAB188" w14:textId="3B62EB52" w:rsidR="00F72392" w:rsidRPr="007E2387" w:rsidRDefault="007E2387" w:rsidP="001C647F">
      <w:pPr>
        <w:spacing w:after="240"/>
        <w:ind w:firstLine="720"/>
        <w:rPr>
          <w:lang w:val="ru-RU"/>
        </w:rPr>
      </w:pPr>
      <w:r w:rsidRPr="00E005D9">
        <w:rPr>
          <w:lang w:val="ru-RU"/>
        </w:rPr>
        <w:t>Настоящий документ содержит замечания и рекомендации Секретариата по следующему проектному предложению</w:t>
      </w:r>
      <w:r w:rsidR="00F72392" w:rsidRPr="007E2387">
        <w:rPr>
          <w:lang w:val="ru-RU"/>
        </w:rPr>
        <w:t>:</w:t>
      </w:r>
    </w:p>
    <w:p w14:paraId="4FD98F70" w14:textId="484742ED" w:rsidR="00F72392" w:rsidRPr="007E2387" w:rsidRDefault="007E2387" w:rsidP="001C647F">
      <w:pPr>
        <w:spacing w:after="240"/>
        <w:rPr>
          <w:u w:val="single"/>
        </w:rPr>
      </w:pPr>
      <w:r w:rsidRPr="007E2387">
        <w:rPr>
          <w:u w:val="single"/>
        </w:rPr>
        <w:t>Поэтапный отказ</w:t>
      </w:r>
    </w:p>
    <w:tbl>
      <w:tblPr>
        <w:tblW w:w="9498" w:type="dxa"/>
        <w:tblLook w:val="04A0" w:firstRow="1" w:lastRow="0" w:firstColumn="1" w:lastColumn="0" w:noHBand="0" w:noVBand="1"/>
      </w:tblPr>
      <w:tblGrid>
        <w:gridCol w:w="5103"/>
        <w:gridCol w:w="1843"/>
        <w:gridCol w:w="2552"/>
      </w:tblGrid>
      <w:tr w:rsidR="00F72392" w:rsidRPr="008C4F2F" w14:paraId="626EA68E" w14:textId="77777777" w:rsidTr="00FE5720">
        <w:tc>
          <w:tcPr>
            <w:tcW w:w="5103" w:type="dxa"/>
          </w:tcPr>
          <w:p w14:paraId="68609E24" w14:textId="77E2AE9F" w:rsidR="00F72392" w:rsidRPr="007E2387" w:rsidRDefault="009F419E" w:rsidP="00FE5720">
            <w:pPr>
              <w:numPr>
                <w:ilvl w:val="0"/>
                <w:numId w:val="6"/>
              </w:numPr>
              <w:ind w:left="599" w:hanging="709"/>
              <w:contextualSpacing/>
              <w:jc w:val="left"/>
              <w:rPr>
                <w:lang w:val="ru-RU"/>
              </w:rPr>
            </w:pPr>
            <w:r w:rsidRPr="007E2387">
              <w:rPr>
                <w:lang w:val="ru-RU"/>
              </w:rPr>
              <w:tab/>
            </w:r>
            <w:r w:rsidR="007E2387" w:rsidRPr="007E2387">
              <w:rPr>
                <w:lang w:val="ru-RU"/>
              </w:rPr>
              <w:t xml:space="preserve">План организационной деятельности по поэтапному отказу от ГХФУ (этап </w:t>
            </w:r>
            <w:r w:rsidR="007E2387">
              <w:rPr>
                <w:lang w:val="en-US"/>
              </w:rPr>
              <w:t>I</w:t>
            </w:r>
            <w:r w:rsidR="007E2387">
              <w:t>II</w:t>
            </w:r>
            <w:r w:rsidR="007E2387" w:rsidRPr="007E2387">
              <w:rPr>
                <w:lang w:val="ru-RU"/>
              </w:rPr>
              <w:t xml:space="preserve">, </w:t>
            </w:r>
            <w:r w:rsidR="006206DA">
              <w:rPr>
                <w:lang w:val="ru-RU"/>
              </w:rPr>
              <w:t>третий</w:t>
            </w:r>
            <w:r w:rsidR="007E2387" w:rsidRPr="007E2387">
              <w:rPr>
                <w:lang w:val="ru-RU"/>
              </w:rPr>
              <w:t xml:space="preserve"> транш)</w:t>
            </w:r>
          </w:p>
        </w:tc>
        <w:tc>
          <w:tcPr>
            <w:tcW w:w="1843" w:type="dxa"/>
          </w:tcPr>
          <w:p w14:paraId="5D9FBED7" w14:textId="05D2E878" w:rsidR="00F72392" w:rsidRPr="007E2387" w:rsidRDefault="007E2387" w:rsidP="00FE5720">
            <w:pPr>
              <w:ind w:left="-248" w:right="-394"/>
              <w:jc w:val="center"/>
              <w:rPr>
                <w:lang w:val="ru-RU"/>
              </w:rPr>
            </w:pPr>
            <w:r>
              <w:rPr>
                <w:lang w:val="ru-RU"/>
              </w:rPr>
              <w:t>ПРООН</w:t>
            </w:r>
          </w:p>
        </w:tc>
        <w:tc>
          <w:tcPr>
            <w:tcW w:w="2552" w:type="dxa"/>
          </w:tcPr>
          <w:p w14:paraId="5469304C" w14:textId="31B16152" w:rsidR="00F72392" w:rsidRPr="008C4F2F" w:rsidRDefault="007E2387" w:rsidP="00FE5720">
            <w:pPr>
              <w:jc w:val="right"/>
            </w:pPr>
            <w:r>
              <w:t>Общее утверждение</w:t>
            </w:r>
          </w:p>
        </w:tc>
      </w:tr>
    </w:tbl>
    <w:p w14:paraId="49F87259" w14:textId="77777777" w:rsidR="00F72392" w:rsidRPr="008C4F2F" w:rsidRDefault="00F72392" w:rsidP="001C647F"/>
    <w:p w14:paraId="5B479539" w14:textId="77777777" w:rsidR="00F72392" w:rsidRPr="008C4F2F" w:rsidRDefault="00F72392" w:rsidP="001C647F"/>
    <w:p w14:paraId="6434A431" w14:textId="77777777" w:rsidR="00F72392" w:rsidRPr="008C4F2F" w:rsidRDefault="00F72392" w:rsidP="001C647F"/>
    <w:p w14:paraId="528BC8A3" w14:textId="77777777" w:rsidR="00F72392" w:rsidRPr="008C4F2F" w:rsidRDefault="00F72392" w:rsidP="001C647F"/>
    <w:p w14:paraId="579CF113" w14:textId="77777777" w:rsidR="00F72392" w:rsidRPr="008C4F2F" w:rsidRDefault="00F72392" w:rsidP="001C647F">
      <w:r w:rsidRPr="008C4F2F">
        <w:br w:type="page"/>
      </w:r>
    </w:p>
    <w:p w14:paraId="3AD95A44" w14:textId="743BB401" w:rsidR="00F72392" w:rsidRPr="008C4F2F" w:rsidRDefault="00F9135C" w:rsidP="001C647F">
      <w:pPr>
        <w:spacing w:after="120"/>
        <w:jc w:val="center"/>
        <w:rPr>
          <w:b/>
        </w:rPr>
      </w:pPr>
      <w:r w:rsidRPr="00DC33AC">
        <w:rPr>
          <w:b/>
          <w:bCs/>
          <w:lang w:val="ru-RU"/>
        </w:rPr>
        <w:lastRenderedPageBreak/>
        <w:t>ФОРМА ОЦЕНКИ ПРОЕКТА - МНОГОЛЕТНИЕ ПРОЕКТЫ</w:t>
      </w:r>
    </w:p>
    <w:p w14:paraId="3F68BFEA" w14:textId="1E35CB77" w:rsidR="00DF1ABA" w:rsidRPr="00F9135C" w:rsidRDefault="00F9135C" w:rsidP="00DF1ABA">
      <w:pPr>
        <w:spacing w:after="120"/>
        <w:jc w:val="center"/>
        <w:rPr>
          <w:b/>
          <w:lang w:val="ru-RU"/>
        </w:rPr>
      </w:pPr>
      <w:r>
        <w:rPr>
          <w:b/>
          <w:lang w:val="ru-RU"/>
        </w:rPr>
        <w:t>Панама</w:t>
      </w:r>
    </w:p>
    <w:tbl>
      <w:tblPr>
        <w:tblW w:w="598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15"/>
        <w:gridCol w:w="1950"/>
        <w:gridCol w:w="3119"/>
        <w:gridCol w:w="2521"/>
      </w:tblGrid>
      <w:tr w:rsidR="00F9135C" w:rsidRPr="003F5CAE" w14:paraId="273C587B" w14:textId="77777777" w:rsidTr="00F9135C">
        <w:trPr>
          <w:trHeight w:val="240"/>
          <w:jc w:val="center"/>
        </w:trPr>
        <w:tc>
          <w:tcPr>
            <w:tcW w:w="3715" w:type="dxa"/>
            <w:vAlign w:val="center"/>
            <w:hideMark/>
          </w:tcPr>
          <w:p w14:paraId="30974C59" w14:textId="03FF4366" w:rsidR="00F9135C" w:rsidRPr="00F9135C" w:rsidRDefault="00F9135C" w:rsidP="00F9135C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F9135C">
              <w:rPr>
                <w:b/>
                <w:sz w:val="18"/>
                <w:szCs w:val="18"/>
                <w:lang w:val="ru-RU"/>
              </w:rPr>
              <w:t>НАЗВАНИЕ ПРОЕКТА</w:t>
            </w:r>
          </w:p>
        </w:tc>
        <w:tc>
          <w:tcPr>
            <w:tcW w:w="1950" w:type="dxa"/>
            <w:vAlign w:val="center"/>
            <w:hideMark/>
          </w:tcPr>
          <w:p w14:paraId="3758D217" w14:textId="2FAD848E" w:rsidR="00F9135C" w:rsidRPr="00F9135C" w:rsidRDefault="00F9135C" w:rsidP="00F9135C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F9135C">
              <w:rPr>
                <w:b/>
                <w:sz w:val="18"/>
                <w:szCs w:val="18"/>
                <w:lang w:val="ru-RU"/>
              </w:rPr>
              <w:t>УЧРЕЖДЕНИЕ</w:t>
            </w:r>
          </w:p>
        </w:tc>
        <w:tc>
          <w:tcPr>
            <w:tcW w:w="3119" w:type="dxa"/>
            <w:vAlign w:val="center"/>
            <w:hideMark/>
          </w:tcPr>
          <w:p w14:paraId="65809B70" w14:textId="0B539CB5" w:rsidR="00F9135C" w:rsidRPr="00F9135C" w:rsidRDefault="00F9135C" w:rsidP="00F9135C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F9135C">
              <w:rPr>
                <w:b/>
                <w:bCs/>
                <w:sz w:val="18"/>
                <w:szCs w:val="18"/>
              </w:rPr>
              <w:t>УТВЕРЖДЕН НА СОВЕЩАНИИ</w:t>
            </w:r>
          </w:p>
        </w:tc>
        <w:tc>
          <w:tcPr>
            <w:tcW w:w="2521" w:type="dxa"/>
            <w:vAlign w:val="center"/>
            <w:hideMark/>
          </w:tcPr>
          <w:p w14:paraId="11D804C9" w14:textId="64774EB1" w:rsidR="00F9135C" w:rsidRPr="00F9135C" w:rsidRDefault="00F9135C" w:rsidP="00F9135C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F9135C">
              <w:rPr>
                <w:b/>
                <w:sz w:val="18"/>
                <w:szCs w:val="18"/>
                <w:lang w:val="ru-RU"/>
              </w:rPr>
              <w:t>МЕРА КОНТРОЛЯ</w:t>
            </w:r>
          </w:p>
        </w:tc>
      </w:tr>
      <w:tr w:rsidR="00F72392" w:rsidRPr="003F5CAE" w14:paraId="7D1F361F" w14:textId="77777777" w:rsidTr="00F9135C">
        <w:trPr>
          <w:trHeight w:val="240"/>
          <w:jc w:val="center"/>
        </w:trPr>
        <w:tc>
          <w:tcPr>
            <w:tcW w:w="3715" w:type="dxa"/>
            <w:vAlign w:val="center"/>
            <w:hideMark/>
          </w:tcPr>
          <w:p w14:paraId="511B28C5" w14:textId="7A73BB56" w:rsidR="00F72392" w:rsidRPr="00D41587" w:rsidRDefault="00D41587" w:rsidP="00FE5720">
            <w:pPr>
              <w:spacing w:before="20" w:after="20"/>
              <w:ind w:right="37"/>
              <w:jc w:val="center"/>
              <w:rPr>
                <w:sz w:val="18"/>
                <w:szCs w:val="18"/>
                <w:lang w:val="ru-RU"/>
              </w:rPr>
            </w:pPr>
            <w:r w:rsidRPr="00D41587">
              <w:rPr>
                <w:sz w:val="18"/>
                <w:szCs w:val="18"/>
                <w:lang w:val="ru-RU"/>
              </w:rPr>
              <w:t>План организационной деятельности по поэтапному отказу от ГХФУ (</w:t>
            </w:r>
            <w:r w:rsidRPr="00D41587">
              <w:rPr>
                <w:sz w:val="18"/>
                <w:szCs w:val="18"/>
                <w:lang w:val="en-US"/>
              </w:rPr>
              <w:t>I</w:t>
            </w:r>
            <w:r w:rsidRPr="00D41587">
              <w:rPr>
                <w:sz w:val="18"/>
                <w:szCs w:val="18"/>
                <w:lang w:val="ru-RU"/>
              </w:rPr>
              <w:t>II этап)</w:t>
            </w:r>
          </w:p>
        </w:tc>
        <w:tc>
          <w:tcPr>
            <w:tcW w:w="1950" w:type="dxa"/>
            <w:vAlign w:val="center"/>
          </w:tcPr>
          <w:p w14:paraId="19F7EF5A" w14:textId="1C451E96" w:rsidR="00F72392" w:rsidRPr="00D41587" w:rsidRDefault="00D41587" w:rsidP="00FE5720">
            <w:pPr>
              <w:tabs>
                <w:tab w:val="left" w:pos="1729"/>
              </w:tabs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ПРООН</w:t>
            </w:r>
          </w:p>
        </w:tc>
        <w:tc>
          <w:tcPr>
            <w:tcW w:w="3119" w:type="dxa"/>
            <w:vAlign w:val="center"/>
          </w:tcPr>
          <w:p w14:paraId="57A604BE" w14:textId="0D4E6D41" w:rsidR="00F72392" w:rsidRPr="00D41587" w:rsidRDefault="00805310" w:rsidP="00FE5720">
            <w:pPr>
              <w:spacing w:before="20" w:after="20"/>
              <w:ind w:left="30" w:right="31"/>
              <w:jc w:val="center"/>
              <w:rPr>
                <w:sz w:val="18"/>
                <w:szCs w:val="18"/>
                <w:lang w:val="ru-RU"/>
              </w:rPr>
            </w:pPr>
            <w:r w:rsidRPr="003F5CAE">
              <w:rPr>
                <w:sz w:val="18"/>
                <w:szCs w:val="18"/>
                <w:lang w:val="en-US"/>
              </w:rPr>
              <w:t>86</w:t>
            </w:r>
            <w:r w:rsidR="00D41587">
              <w:rPr>
                <w:sz w:val="18"/>
                <w:szCs w:val="18"/>
                <w:vertAlign w:val="superscript"/>
                <w:lang w:val="ru-RU"/>
              </w:rPr>
              <w:t>-е</w:t>
            </w:r>
          </w:p>
        </w:tc>
        <w:tc>
          <w:tcPr>
            <w:tcW w:w="2521" w:type="dxa"/>
            <w:vAlign w:val="center"/>
          </w:tcPr>
          <w:p w14:paraId="1710DDF1" w14:textId="3D7A7E6B" w:rsidR="00F72392" w:rsidRPr="00D41587" w:rsidRDefault="00D41587" w:rsidP="00FE5720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D41587">
              <w:rPr>
                <w:sz w:val="18"/>
                <w:szCs w:val="18"/>
                <w:lang w:val="en-US"/>
              </w:rPr>
              <w:t>100% поэтапный отказ к</w:t>
            </w:r>
            <w:r w:rsidRPr="00D41587">
              <w:rPr>
                <w:sz w:val="18"/>
                <w:szCs w:val="18"/>
                <w:lang w:val="ru-RU"/>
              </w:rPr>
              <w:t> </w:t>
            </w:r>
            <w:r w:rsidRPr="00D41587">
              <w:rPr>
                <w:sz w:val="18"/>
                <w:szCs w:val="18"/>
                <w:lang w:val="en-US"/>
              </w:rPr>
              <w:t>2030</w:t>
            </w:r>
            <w:r w:rsidRPr="00D41587">
              <w:rPr>
                <w:sz w:val="18"/>
                <w:szCs w:val="18"/>
                <w:lang w:val="ru-RU"/>
              </w:rPr>
              <w:t xml:space="preserve"> году</w:t>
            </w:r>
          </w:p>
        </w:tc>
      </w:tr>
    </w:tbl>
    <w:p w14:paraId="316C3FB8" w14:textId="77777777" w:rsidR="00F72392" w:rsidRPr="003F5CAE" w:rsidRDefault="00F72392" w:rsidP="001C647F">
      <w:pPr>
        <w:spacing w:before="20" w:after="20"/>
        <w:jc w:val="center"/>
        <w:rPr>
          <w:sz w:val="18"/>
          <w:szCs w:val="18"/>
        </w:rPr>
      </w:pPr>
    </w:p>
    <w:tbl>
      <w:tblPr>
        <w:tblW w:w="598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5"/>
        <w:gridCol w:w="3119"/>
        <w:gridCol w:w="2523"/>
      </w:tblGrid>
      <w:tr w:rsidR="00F9135C" w:rsidRPr="00F9135C" w14:paraId="131E839B" w14:textId="77777777" w:rsidTr="00F9135C">
        <w:trPr>
          <w:trHeight w:val="43"/>
          <w:jc w:val="center"/>
        </w:trPr>
        <w:tc>
          <w:tcPr>
            <w:tcW w:w="5665" w:type="dxa"/>
            <w:vAlign w:val="center"/>
            <w:hideMark/>
          </w:tcPr>
          <w:p w14:paraId="20D54472" w14:textId="19C5905B" w:rsidR="00F9135C" w:rsidRPr="00F9135C" w:rsidRDefault="00F9135C" w:rsidP="00F9135C">
            <w:pPr>
              <w:spacing w:before="20" w:after="20"/>
              <w:jc w:val="left"/>
              <w:rPr>
                <w:b/>
                <w:sz w:val="18"/>
                <w:szCs w:val="18"/>
                <w:lang w:val="ru-RU"/>
              </w:rPr>
            </w:pPr>
            <w:r w:rsidRPr="00F9135C">
              <w:rPr>
                <w:b/>
                <w:bCs/>
                <w:sz w:val="18"/>
                <w:szCs w:val="18"/>
                <w:lang w:val="ru-RU"/>
              </w:rPr>
              <w:t xml:space="preserve">ДАННЫЕ В СООТВЕТСТВИИ СО СТАТЬЕЙ 7 (приложение С, группа </w:t>
            </w:r>
            <w:r w:rsidRPr="00F9135C">
              <w:rPr>
                <w:b/>
                <w:bCs/>
                <w:sz w:val="18"/>
                <w:szCs w:val="18"/>
              </w:rPr>
              <w:t>I</w:t>
            </w:r>
            <w:r w:rsidRPr="00F9135C">
              <w:rPr>
                <w:b/>
                <w:bCs/>
                <w:sz w:val="18"/>
                <w:szCs w:val="18"/>
                <w:lang w:val="ru-RU"/>
              </w:rPr>
              <w:t>)</w:t>
            </w:r>
          </w:p>
        </w:tc>
        <w:tc>
          <w:tcPr>
            <w:tcW w:w="3119" w:type="dxa"/>
            <w:vAlign w:val="center"/>
            <w:hideMark/>
          </w:tcPr>
          <w:p w14:paraId="30AF91A5" w14:textId="654077CA" w:rsidR="00F9135C" w:rsidRPr="00F9135C" w:rsidRDefault="00F9135C" w:rsidP="00F9135C">
            <w:pPr>
              <w:spacing w:before="20" w:after="20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F9135C">
              <w:rPr>
                <w:b/>
                <w:bCs/>
                <w:sz w:val="18"/>
                <w:szCs w:val="18"/>
                <w:lang w:val="ru-RU"/>
              </w:rPr>
              <w:t>Год</w:t>
            </w:r>
            <w:r w:rsidRPr="00F9135C">
              <w:rPr>
                <w:b/>
                <w:bCs/>
                <w:sz w:val="18"/>
                <w:szCs w:val="18"/>
                <w:lang w:val="en-US"/>
              </w:rPr>
              <w:t xml:space="preserve">: 2025 </w:t>
            </w:r>
          </w:p>
        </w:tc>
        <w:tc>
          <w:tcPr>
            <w:tcW w:w="2523" w:type="dxa"/>
            <w:vAlign w:val="center"/>
            <w:hideMark/>
          </w:tcPr>
          <w:p w14:paraId="5A7344AD" w14:textId="46836CD0" w:rsidR="00F9135C" w:rsidRPr="00F9135C" w:rsidRDefault="00F9135C" w:rsidP="00F9135C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F9135C">
              <w:rPr>
                <w:color w:val="000000" w:themeColor="text1"/>
                <w:sz w:val="18"/>
                <w:szCs w:val="18"/>
              </w:rPr>
              <w:t>2</w:t>
            </w:r>
            <w:r w:rsidRPr="00F9135C">
              <w:rPr>
                <w:color w:val="000000" w:themeColor="text1"/>
                <w:sz w:val="18"/>
                <w:szCs w:val="18"/>
                <w:lang w:val="ru-RU"/>
              </w:rPr>
              <w:t>,</w:t>
            </w:r>
            <w:r w:rsidRPr="00F9135C">
              <w:rPr>
                <w:color w:val="000000" w:themeColor="text1"/>
                <w:sz w:val="18"/>
                <w:szCs w:val="18"/>
              </w:rPr>
              <w:t>2</w:t>
            </w:r>
            <w:r w:rsidRPr="00F9135C">
              <w:rPr>
                <w:sz w:val="18"/>
                <w:szCs w:val="18"/>
                <w:lang w:val="en-US"/>
              </w:rPr>
              <w:t xml:space="preserve"> </w:t>
            </w:r>
            <w:r w:rsidRPr="00F9135C">
              <w:rPr>
                <w:sz w:val="18"/>
                <w:szCs w:val="18"/>
                <w:lang w:val="ru-RU"/>
              </w:rPr>
              <w:t>тонны ОРС</w:t>
            </w:r>
          </w:p>
        </w:tc>
      </w:tr>
    </w:tbl>
    <w:p w14:paraId="14AB9439" w14:textId="77777777" w:rsidR="00F72392" w:rsidRPr="00F9135C" w:rsidRDefault="00F72392" w:rsidP="001C647F">
      <w:pPr>
        <w:spacing w:before="20" w:after="20"/>
        <w:jc w:val="center"/>
        <w:rPr>
          <w:sz w:val="18"/>
          <w:szCs w:val="18"/>
        </w:rPr>
      </w:pPr>
    </w:p>
    <w:tbl>
      <w:tblPr>
        <w:tblW w:w="598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1"/>
        <w:gridCol w:w="992"/>
        <w:gridCol w:w="1559"/>
        <w:gridCol w:w="1523"/>
        <w:gridCol w:w="1315"/>
        <w:gridCol w:w="1701"/>
        <w:gridCol w:w="1263"/>
        <w:gridCol w:w="881"/>
        <w:gridCol w:w="651"/>
      </w:tblGrid>
      <w:tr w:rsidR="00A863E3" w:rsidRPr="00F9135C" w14:paraId="2DD5E3F6" w14:textId="77777777" w:rsidTr="00A863E3">
        <w:trPr>
          <w:trHeight w:val="50"/>
          <w:jc w:val="center"/>
        </w:trPr>
        <w:tc>
          <w:tcPr>
            <w:tcW w:w="4322" w:type="pct"/>
            <w:gridSpan w:val="7"/>
            <w:tcBorders>
              <w:right w:val="single" w:sz="4" w:space="0" w:color="auto"/>
            </w:tcBorders>
            <w:hideMark/>
          </w:tcPr>
          <w:p w14:paraId="15620A0E" w14:textId="789DE6CF" w:rsidR="00A863E3" w:rsidRPr="00A863E3" w:rsidRDefault="00A863E3" w:rsidP="00A863E3">
            <w:pPr>
              <w:spacing w:before="20" w:after="20"/>
              <w:jc w:val="left"/>
              <w:rPr>
                <w:b/>
                <w:sz w:val="18"/>
                <w:szCs w:val="18"/>
                <w:lang w:val="ru-RU"/>
              </w:rPr>
            </w:pPr>
            <w:r w:rsidRPr="00A863E3">
              <w:rPr>
                <w:b/>
                <w:sz w:val="18"/>
                <w:szCs w:val="18"/>
                <w:lang w:val="ru-RU"/>
              </w:rPr>
              <w:t>СЕКТОРАЛЬНЫЕ ДАННЫЕ ПО СТРАНОВОЙ ПРОГРАММЕ (в тоннах ОРС)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28692A" w14:textId="5FB7552B" w:rsidR="00A863E3" w:rsidRPr="00A863E3" w:rsidRDefault="00A863E3" w:rsidP="00A863E3">
            <w:pPr>
              <w:spacing w:before="20" w:after="20"/>
              <w:jc w:val="left"/>
              <w:rPr>
                <w:b/>
                <w:sz w:val="18"/>
                <w:szCs w:val="18"/>
                <w:lang w:val="en-US"/>
              </w:rPr>
            </w:pPr>
            <w:r w:rsidRPr="00A863E3">
              <w:rPr>
                <w:b/>
                <w:sz w:val="18"/>
                <w:szCs w:val="18"/>
                <w:lang w:val="ru-RU"/>
              </w:rPr>
              <w:t>Год</w:t>
            </w:r>
            <w:r w:rsidRPr="00A863E3">
              <w:rPr>
                <w:b/>
                <w:sz w:val="18"/>
                <w:szCs w:val="18"/>
                <w:lang w:val="en-US"/>
              </w:rPr>
              <w:t>: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57654C" w14:textId="3D22F7F1" w:rsidR="00A863E3" w:rsidRPr="00A863E3" w:rsidRDefault="00A863E3" w:rsidP="00A863E3">
            <w:pPr>
              <w:spacing w:before="20" w:after="20"/>
              <w:jc w:val="right"/>
              <w:rPr>
                <w:b/>
                <w:sz w:val="18"/>
                <w:szCs w:val="18"/>
                <w:lang w:val="en-US"/>
              </w:rPr>
            </w:pPr>
            <w:r w:rsidRPr="00A863E3">
              <w:rPr>
                <w:b/>
                <w:bCs/>
                <w:sz w:val="18"/>
                <w:szCs w:val="18"/>
                <w:lang w:val="en-US"/>
              </w:rPr>
              <w:t>2025</w:t>
            </w:r>
          </w:p>
        </w:tc>
      </w:tr>
      <w:tr w:rsidR="00A863E3" w:rsidRPr="00F9135C" w14:paraId="0157B280" w14:textId="77777777" w:rsidTr="00A863E3">
        <w:trPr>
          <w:trHeight w:val="77"/>
          <w:jc w:val="center"/>
        </w:trPr>
        <w:tc>
          <w:tcPr>
            <w:tcW w:w="625" w:type="pct"/>
            <w:vMerge w:val="restart"/>
            <w:vAlign w:val="center"/>
            <w:hideMark/>
          </w:tcPr>
          <w:p w14:paraId="0197158F" w14:textId="0366326A" w:rsidR="00A863E3" w:rsidRPr="00F9135C" w:rsidRDefault="00A863E3" w:rsidP="00A863E3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  <w:r w:rsidRPr="00F9135C">
              <w:rPr>
                <w:sz w:val="18"/>
                <w:szCs w:val="18"/>
                <w:lang w:val="ru-RU"/>
              </w:rPr>
              <w:t>Вещество</w:t>
            </w:r>
          </w:p>
        </w:tc>
        <w:tc>
          <w:tcPr>
            <w:tcW w:w="439" w:type="pct"/>
            <w:vMerge w:val="restart"/>
            <w:vAlign w:val="center"/>
            <w:hideMark/>
          </w:tcPr>
          <w:p w14:paraId="1C22C37A" w14:textId="209A640C" w:rsidR="00A863E3" w:rsidRPr="00F9135C" w:rsidRDefault="00A863E3" w:rsidP="00A863E3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  <w:r w:rsidRPr="00F9135C">
              <w:rPr>
                <w:sz w:val="18"/>
                <w:szCs w:val="18"/>
                <w:lang w:val="ru-RU"/>
              </w:rPr>
              <w:t>Аэрозоли</w:t>
            </w:r>
          </w:p>
        </w:tc>
        <w:tc>
          <w:tcPr>
            <w:tcW w:w="690" w:type="pct"/>
            <w:vMerge w:val="restart"/>
            <w:vAlign w:val="center"/>
            <w:hideMark/>
          </w:tcPr>
          <w:p w14:paraId="7CB1DF75" w14:textId="48AAD228" w:rsidR="00A863E3" w:rsidRPr="00F9135C" w:rsidRDefault="00A863E3" w:rsidP="00A863E3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  <w:r w:rsidRPr="00F9135C">
              <w:rPr>
                <w:sz w:val="18"/>
                <w:szCs w:val="18"/>
                <w:lang w:val="ru-RU"/>
              </w:rPr>
              <w:t>Пеноматериалы</w:t>
            </w:r>
          </w:p>
        </w:tc>
        <w:tc>
          <w:tcPr>
            <w:tcW w:w="674" w:type="pct"/>
            <w:vMerge w:val="restart"/>
            <w:vAlign w:val="center"/>
            <w:hideMark/>
          </w:tcPr>
          <w:p w14:paraId="4ED6836D" w14:textId="169C8325" w:rsidR="00A863E3" w:rsidRPr="00F9135C" w:rsidRDefault="00A863E3" w:rsidP="00A863E3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  <w:r w:rsidRPr="00F9135C">
              <w:rPr>
                <w:sz w:val="18"/>
                <w:szCs w:val="18"/>
                <w:lang w:val="ru-RU"/>
              </w:rPr>
              <w:t>Пожаротушение</w:t>
            </w:r>
          </w:p>
        </w:tc>
        <w:tc>
          <w:tcPr>
            <w:tcW w:w="1335" w:type="pct"/>
            <w:gridSpan w:val="2"/>
            <w:vAlign w:val="center"/>
            <w:hideMark/>
          </w:tcPr>
          <w:p w14:paraId="167CCED5" w14:textId="1FAA6276" w:rsidR="00A863E3" w:rsidRPr="00A863E3" w:rsidRDefault="00A863E3" w:rsidP="00A863E3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  <w:r w:rsidRPr="00A863E3">
              <w:rPr>
                <w:sz w:val="18"/>
                <w:szCs w:val="18"/>
                <w:lang w:val="ru-RU"/>
              </w:rPr>
              <w:t>Холодильное оборудование</w:t>
            </w:r>
          </w:p>
        </w:tc>
        <w:tc>
          <w:tcPr>
            <w:tcW w:w="559" w:type="pct"/>
            <w:vMerge w:val="restart"/>
            <w:vAlign w:val="center"/>
            <w:hideMark/>
          </w:tcPr>
          <w:p w14:paraId="4D1779E0" w14:textId="40C1803F" w:rsidR="00A863E3" w:rsidRPr="00A863E3" w:rsidRDefault="00A863E3" w:rsidP="00A863E3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  <w:r w:rsidRPr="00A863E3">
              <w:rPr>
                <w:sz w:val="18"/>
                <w:szCs w:val="18"/>
                <w:lang w:val="ru-RU"/>
              </w:rPr>
              <w:t>Растворители</w:t>
            </w:r>
          </w:p>
        </w:tc>
        <w:tc>
          <w:tcPr>
            <w:tcW w:w="678" w:type="pct"/>
            <w:gridSpan w:val="2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18AB5E91" w14:textId="584BAE84" w:rsidR="00A863E3" w:rsidRPr="00A863E3" w:rsidRDefault="00A863E3" w:rsidP="00D41587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  <w:r w:rsidRPr="00A863E3">
              <w:rPr>
                <w:sz w:val="18"/>
                <w:szCs w:val="18"/>
                <w:lang w:val="ru-RU"/>
              </w:rPr>
              <w:t>Совокупное секторальное потребление</w:t>
            </w:r>
          </w:p>
        </w:tc>
      </w:tr>
      <w:tr w:rsidR="00A863E3" w:rsidRPr="00F9135C" w14:paraId="2BA4A96D" w14:textId="77777777" w:rsidTr="00A863E3">
        <w:trPr>
          <w:trHeight w:val="77"/>
          <w:jc w:val="center"/>
        </w:trPr>
        <w:tc>
          <w:tcPr>
            <w:tcW w:w="625" w:type="pct"/>
            <w:vMerge/>
            <w:tcBorders>
              <w:bottom w:val="single" w:sz="4" w:space="0" w:color="auto"/>
            </w:tcBorders>
            <w:hideMark/>
          </w:tcPr>
          <w:p w14:paraId="1C679977" w14:textId="77777777" w:rsidR="00A863E3" w:rsidRPr="00F9135C" w:rsidRDefault="00A863E3" w:rsidP="00A863E3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39" w:type="pct"/>
            <w:vMerge/>
            <w:tcBorders>
              <w:bottom w:val="single" w:sz="4" w:space="0" w:color="auto"/>
            </w:tcBorders>
          </w:tcPr>
          <w:p w14:paraId="4D773037" w14:textId="77777777" w:rsidR="00A863E3" w:rsidRPr="00F9135C" w:rsidRDefault="00A863E3" w:rsidP="00A863E3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690" w:type="pct"/>
            <w:vMerge/>
            <w:tcBorders>
              <w:bottom w:val="single" w:sz="4" w:space="0" w:color="auto"/>
            </w:tcBorders>
          </w:tcPr>
          <w:p w14:paraId="708185FB" w14:textId="77777777" w:rsidR="00A863E3" w:rsidRPr="00F9135C" w:rsidRDefault="00A863E3" w:rsidP="00A863E3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674" w:type="pct"/>
            <w:vMerge/>
            <w:tcBorders>
              <w:bottom w:val="single" w:sz="4" w:space="0" w:color="auto"/>
            </w:tcBorders>
          </w:tcPr>
          <w:p w14:paraId="33FDE82B" w14:textId="77777777" w:rsidR="00A863E3" w:rsidRPr="00F9135C" w:rsidRDefault="00A863E3" w:rsidP="00A863E3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582" w:type="pct"/>
            <w:hideMark/>
          </w:tcPr>
          <w:p w14:paraId="2EC0885F" w14:textId="2DFEEEC9" w:rsidR="00A863E3" w:rsidRPr="00A863E3" w:rsidRDefault="00A863E3" w:rsidP="00A863E3">
            <w:pPr>
              <w:spacing w:before="20" w:after="20"/>
              <w:ind w:left="-250" w:right="-179"/>
              <w:jc w:val="center"/>
              <w:rPr>
                <w:sz w:val="18"/>
                <w:szCs w:val="18"/>
                <w:lang w:val="en-US"/>
              </w:rPr>
            </w:pPr>
            <w:r w:rsidRPr="00A863E3">
              <w:rPr>
                <w:sz w:val="18"/>
                <w:szCs w:val="18"/>
                <w:lang w:val="ru-RU"/>
              </w:rPr>
              <w:t>Производство</w:t>
            </w:r>
          </w:p>
        </w:tc>
        <w:tc>
          <w:tcPr>
            <w:tcW w:w="753" w:type="pct"/>
            <w:hideMark/>
          </w:tcPr>
          <w:p w14:paraId="2B3C7AAE" w14:textId="3DA9F46A" w:rsidR="00A863E3" w:rsidRPr="00A863E3" w:rsidRDefault="00A863E3" w:rsidP="00A863E3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  <w:r w:rsidRPr="00A863E3">
              <w:rPr>
                <w:sz w:val="18"/>
                <w:szCs w:val="18"/>
                <w:lang w:val="ru-RU"/>
              </w:rPr>
              <w:t>Техобслуживание</w:t>
            </w:r>
          </w:p>
        </w:tc>
        <w:tc>
          <w:tcPr>
            <w:tcW w:w="559" w:type="pct"/>
            <w:vMerge/>
            <w:tcBorders>
              <w:bottom w:val="single" w:sz="4" w:space="0" w:color="auto"/>
            </w:tcBorders>
          </w:tcPr>
          <w:p w14:paraId="4A3B3AB4" w14:textId="77777777" w:rsidR="00A863E3" w:rsidRPr="00A863E3" w:rsidRDefault="00A863E3" w:rsidP="00A863E3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678" w:type="pct"/>
            <w:gridSpan w:val="2"/>
            <w:vMerge/>
            <w:tcBorders>
              <w:bottom w:val="single" w:sz="4" w:space="0" w:color="auto"/>
            </w:tcBorders>
          </w:tcPr>
          <w:p w14:paraId="5D47EEE5" w14:textId="77777777" w:rsidR="00A863E3" w:rsidRPr="00A863E3" w:rsidRDefault="00A863E3" w:rsidP="00A863E3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F9135C" w:rsidRPr="00F9135C" w14:paraId="669F2AD3" w14:textId="77777777" w:rsidTr="00A863E3">
        <w:trPr>
          <w:trHeight w:val="249"/>
          <w:jc w:val="center"/>
        </w:trPr>
        <w:tc>
          <w:tcPr>
            <w:tcW w:w="625" w:type="pct"/>
            <w:tcBorders>
              <w:top w:val="single" w:sz="4" w:space="0" w:color="auto"/>
            </w:tcBorders>
            <w:hideMark/>
          </w:tcPr>
          <w:p w14:paraId="67047317" w14:textId="2F76575D" w:rsidR="00F9135C" w:rsidRPr="00F9135C" w:rsidRDefault="00F9135C" w:rsidP="00F9135C">
            <w:pPr>
              <w:spacing w:before="20" w:after="20"/>
              <w:ind w:left="32"/>
              <w:jc w:val="left"/>
              <w:rPr>
                <w:sz w:val="18"/>
                <w:szCs w:val="18"/>
                <w:lang w:val="en-US"/>
              </w:rPr>
            </w:pPr>
            <w:r w:rsidRPr="00F9135C">
              <w:rPr>
                <w:sz w:val="18"/>
                <w:szCs w:val="18"/>
                <w:lang w:val="ru-RU"/>
              </w:rPr>
              <w:t>ГХФУ-</w:t>
            </w:r>
            <w:r w:rsidRPr="00F9135C">
              <w:rPr>
                <w:sz w:val="18"/>
                <w:szCs w:val="18"/>
                <w:lang w:val="en-US"/>
              </w:rPr>
              <w:t>22</w:t>
            </w:r>
          </w:p>
        </w:tc>
        <w:tc>
          <w:tcPr>
            <w:tcW w:w="439" w:type="pct"/>
            <w:tcBorders>
              <w:top w:val="single" w:sz="4" w:space="0" w:color="auto"/>
            </w:tcBorders>
          </w:tcPr>
          <w:p w14:paraId="30C037E9" w14:textId="77777777" w:rsidR="00F9135C" w:rsidRPr="00F9135C" w:rsidRDefault="00F9135C" w:rsidP="00F9135C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690" w:type="pct"/>
            <w:tcBorders>
              <w:top w:val="single" w:sz="4" w:space="0" w:color="auto"/>
            </w:tcBorders>
          </w:tcPr>
          <w:p w14:paraId="592DB777" w14:textId="77777777" w:rsidR="00F9135C" w:rsidRPr="00F9135C" w:rsidRDefault="00F9135C" w:rsidP="00F9135C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674" w:type="pct"/>
            <w:tcBorders>
              <w:top w:val="single" w:sz="4" w:space="0" w:color="auto"/>
            </w:tcBorders>
          </w:tcPr>
          <w:p w14:paraId="49E4378E" w14:textId="77777777" w:rsidR="00F9135C" w:rsidRPr="00F9135C" w:rsidRDefault="00F9135C" w:rsidP="00F9135C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582" w:type="pct"/>
          </w:tcPr>
          <w:p w14:paraId="53342EEE" w14:textId="77777777" w:rsidR="00F9135C" w:rsidRPr="00F9135C" w:rsidRDefault="00F9135C" w:rsidP="00F9135C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753" w:type="pct"/>
          </w:tcPr>
          <w:p w14:paraId="13F95354" w14:textId="78F226FC" w:rsidR="00F9135C" w:rsidRPr="00F9135C" w:rsidRDefault="00F9135C" w:rsidP="00F9135C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F9135C">
              <w:rPr>
                <w:color w:val="000000"/>
                <w:sz w:val="18"/>
                <w:szCs w:val="18"/>
              </w:rPr>
              <w:t>5</w:t>
            </w:r>
            <w:r w:rsidR="00A863E3">
              <w:rPr>
                <w:color w:val="000000"/>
                <w:sz w:val="18"/>
                <w:szCs w:val="18"/>
                <w:lang w:val="ru-RU"/>
              </w:rPr>
              <w:t>,</w:t>
            </w:r>
            <w:r w:rsidRPr="00F9135C">
              <w:rPr>
                <w:color w:val="000000"/>
                <w:sz w:val="18"/>
                <w:szCs w:val="18"/>
              </w:rPr>
              <w:t>62</w:t>
            </w:r>
          </w:p>
        </w:tc>
        <w:tc>
          <w:tcPr>
            <w:tcW w:w="559" w:type="pct"/>
          </w:tcPr>
          <w:p w14:paraId="5EFE8273" w14:textId="77777777" w:rsidR="00F9135C" w:rsidRPr="00F9135C" w:rsidRDefault="00F9135C" w:rsidP="00F9135C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678" w:type="pct"/>
            <w:gridSpan w:val="2"/>
          </w:tcPr>
          <w:p w14:paraId="64DF53CF" w14:textId="1ACE8F1B" w:rsidR="00F9135C" w:rsidRPr="00F9135C" w:rsidRDefault="00F9135C" w:rsidP="00F9135C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F9135C">
              <w:rPr>
                <w:sz w:val="18"/>
                <w:szCs w:val="18"/>
                <w:lang w:val="en-US"/>
              </w:rPr>
              <w:t>5</w:t>
            </w:r>
            <w:r w:rsidR="00A863E3">
              <w:rPr>
                <w:sz w:val="18"/>
                <w:szCs w:val="18"/>
                <w:lang w:val="ru-RU"/>
              </w:rPr>
              <w:t>,</w:t>
            </w:r>
            <w:r w:rsidRPr="00F9135C">
              <w:rPr>
                <w:sz w:val="18"/>
                <w:szCs w:val="18"/>
                <w:lang w:val="en-US"/>
              </w:rPr>
              <w:t>62</w:t>
            </w:r>
          </w:p>
        </w:tc>
      </w:tr>
    </w:tbl>
    <w:p w14:paraId="033ADFCF" w14:textId="77777777" w:rsidR="00F72392" w:rsidRPr="00A863E3" w:rsidRDefault="00F72392" w:rsidP="001C647F">
      <w:pPr>
        <w:spacing w:before="20" w:after="20"/>
        <w:jc w:val="center"/>
        <w:rPr>
          <w:sz w:val="18"/>
          <w:szCs w:val="18"/>
        </w:rPr>
      </w:pPr>
    </w:p>
    <w:tbl>
      <w:tblPr>
        <w:tblW w:w="596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88"/>
        <w:gridCol w:w="2012"/>
        <w:gridCol w:w="4310"/>
        <w:gridCol w:w="1359"/>
      </w:tblGrid>
      <w:tr w:rsidR="00F72392" w:rsidRPr="00A863E3" w14:paraId="599BFD5B" w14:textId="77777777" w:rsidTr="003F5CAE">
        <w:trPr>
          <w:trHeight w:val="79"/>
          <w:jc w:val="center"/>
        </w:trPr>
        <w:tc>
          <w:tcPr>
            <w:tcW w:w="11269" w:type="dxa"/>
            <w:gridSpan w:val="4"/>
            <w:vAlign w:val="center"/>
            <w:hideMark/>
          </w:tcPr>
          <w:p w14:paraId="04A8C50C" w14:textId="1FECAF86" w:rsidR="00F72392" w:rsidRPr="00A863E3" w:rsidRDefault="00A863E3" w:rsidP="00FE5720">
            <w:pPr>
              <w:spacing w:before="20" w:after="20"/>
              <w:jc w:val="left"/>
              <w:rPr>
                <w:b/>
                <w:sz w:val="18"/>
                <w:szCs w:val="18"/>
                <w:lang w:val="ru-RU"/>
              </w:rPr>
            </w:pPr>
            <w:r w:rsidRPr="00A863E3">
              <w:rPr>
                <w:b/>
                <w:sz w:val="18"/>
                <w:szCs w:val="18"/>
                <w:lang w:val="ru-RU"/>
              </w:rPr>
              <w:t>ДАННЫЕ О ПОТРЕБЛЕНИИ (в тоннах ОРС)</w:t>
            </w:r>
          </w:p>
        </w:tc>
      </w:tr>
      <w:tr w:rsidR="00A863E3" w:rsidRPr="00A863E3" w14:paraId="4F9E4CBB" w14:textId="77777777" w:rsidTr="003F5CAE">
        <w:trPr>
          <w:trHeight w:val="140"/>
          <w:jc w:val="center"/>
        </w:trPr>
        <w:tc>
          <w:tcPr>
            <w:tcW w:w="3588" w:type="dxa"/>
            <w:vAlign w:val="center"/>
            <w:hideMark/>
          </w:tcPr>
          <w:p w14:paraId="50536C08" w14:textId="500FDAEA" w:rsidR="00A863E3" w:rsidRPr="00A863E3" w:rsidRDefault="00A863E3" w:rsidP="00A863E3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  <w:r w:rsidRPr="00A863E3">
              <w:rPr>
                <w:sz w:val="18"/>
                <w:szCs w:val="18"/>
                <w:lang w:val="ru-RU"/>
              </w:rPr>
              <w:t xml:space="preserve">Базовый уровень   </w:t>
            </w:r>
            <w:r w:rsidRPr="00A863E3">
              <w:rPr>
                <w:sz w:val="18"/>
                <w:szCs w:val="18"/>
                <w:lang w:val="en-US"/>
              </w:rPr>
              <w:t>2009</w:t>
            </w:r>
            <w:r w:rsidRPr="00A863E3">
              <w:rPr>
                <w:sz w:val="18"/>
                <w:szCs w:val="18"/>
                <w:lang w:val="ru-RU"/>
              </w:rPr>
              <w:t>-</w:t>
            </w:r>
            <w:r w:rsidRPr="00A863E3">
              <w:rPr>
                <w:sz w:val="18"/>
                <w:szCs w:val="18"/>
                <w:lang w:val="en-US"/>
              </w:rPr>
              <w:t>2010</w:t>
            </w:r>
            <w:r w:rsidRPr="00A863E3">
              <w:rPr>
                <w:sz w:val="18"/>
                <w:szCs w:val="18"/>
                <w:lang w:val="ru-RU"/>
              </w:rPr>
              <w:t xml:space="preserve"> гг.:</w:t>
            </w:r>
          </w:p>
        </w:tc>
        <w:tc>
          <w:tcPr>
            <w:tcW w:w="2012" w:type="dxa"/>
            <w:vAlign w:val="center"/>
            <w:hideMark/>
          </w:tcPr>
          <w:p w14:paraId="2B64539D" w14:textId="6398D3B7" w:rsidR="00A863E3" w:rsidRPr="00A863E3" w:rsidRDefault="00A863E3" w:rsidP="00A863E3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A863E3">
              <w:rPr>
                <w:color w:val="000000"/>
                <w:sz w:val="18"/>
                <w:szCs w:val="18"/>
              </w:rPr>
              <w:t>24</w:t>
            </w:r>
            <w:r w:rsidRPr="00A863E3">
              <w:rPr>
                <w:color w:val="000000"/>
                <w:sz w:val="18"/>
                <w:szCs w:val="18"/>
                <w:lang w:val="ru-RU"/>
              </w:rPr>
              <w:t>,</w:t>
            </w:r>
            <w:r w:rsidRPr="00A863E3">
              <w:rPr>
                <w:color w:val="000000"/>
                <w:sz w:val="18"/>
                <w:szCs w:val="18"/>
              </w:rPr>
              <w:t>78</w:t>
            </w:r>
          </w:p>
        </w:tc>
        <w:tc>
          <w:tcPr>
            <w:tcW w:w="4310" w:type="dxa"/>
            <w:vAlign w:val="center"/>
            <w:hideMark/>
          </w:tcPr>
          <w:p w14:paraId="42E8664E" w14:textId="075F7B21" w:rsidR="00A863E3" w:rsidRPr="00A863E3" w:rsidRDefault="00A863E3" w:rsidP="00A863E3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A863E3">
              <w:rPr>
                <w:sz w:val="18"/>
                <w:szCs w:val="18"/>
                <w:lang w:val="ru-RU"/>
              </w:rPr>
              <w:t>Начальный уровень устойчивого совокупного сокращения:</w:t>
            </w:r>
          </w:p>
        </w:tc>
        <w:tc>
          <w:tcPr>
            <w:tcW w:w="1359" w:type="dxa"/>
            <w:vAlign w:val="center"/>
            <w:hideMark/>
          </w:tcPr>
          <w:p w14:paraId="68A9A7FC" w14:textId="32175449" w:rsidR="00A863E3" w:rsidRPr="00A863E3" w:rsidRDefault="00A863E3" w:rsidP="00A863E3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A863E3">
              <w:rPr>
                <w:sz w:val="18"/>
                <w:szCs w:val="18"/>
              </w:rPr>
              <w:t>27</w:t>
            </w:r>
            <w:r w:rsidRPr="00A863E3">
              <w:rPr>
                <w:sz w:val="18"/>
                <w:szCs w:val="18"/>
                <w:lang w:val="ru-RU"/>
              </w:rPr>
              <w:t>,</w:t>
            </w:r>
            <w:r w:rsidRPr="00A863E3">
              <w:rPr>
                <w:sz w:val="18"/>
                <w:szCs w:val="18"/>
              </w:rPr>
              <w:t>28</w:t>
            </w:r>
          </w:p>
        </w:tc>
      </w:tr>
      <w:tr w:rsidR="00A863E3" w:rsidRPr="00A863E3" w14:paraId="215D7744" w14:textId="77777777" w:rsidTr="003F5CAE">
        <w:trPr>
          <w:trHeight w:val="215"/>
          <w:jc w:val="center"/>
        </w:trPr>
        <w:tc>
          <w:tcPr>
            <w:tcW w:w="11269" w:type="dxa"/>
            <w:gridSpan w:val="4"/>
            <w:vAlign w:val="center"/>
            <w:hideMark/>
          </w:tcPr>
          <w:p w14:paraId="06F28824" w14:textId="5275974F" w:rsidR="00A863E3" w:rsidRPr="00A863E3" w:rsidRDefault="00A863E3" w:rsidP="00A863E3">
            <w:pPr>
              <w:spacing w:before="20" w:after="20"/>
              <w:jc w:val="left"/>
              <w:rPr>
                <w:b/>
                <w:sz w:val="18"/>
                <w:szCs w:val="18"/>
                <w:lang w:val="en-US"/>
              </w:rPr>
            </w:pPr>
            <w:r w:rsidRPr="00A863E3">
              <w:rPr>
                <w:b/>
                <w:sz w:val="18"/>
                <w:szCs w:val="18"/>
                <w:lang w:val="ru-RU"/>
              </w:rPr>
              <w:t>ПОТРЕБЛЕНИЕ, ОТВЕЧАЮЩЕЕ КРИТЕРИЯМ ФИНАНСИРОВАНИЯ</w:t>
            </w:r>
          </w:p>
        </w:tc>
      </w:tr>
      <w:tr w:rsidR="00A863E3" w:rsidRPr="00A863E3" w14:paraId="484FD811" w14:textId="77777777" w:rsidTr="003F5CAE">
        <w:trPr>
          <w:trHeight w:val="50"/>
          <w:jc w:val="center"/>
        </w:trPr>
        <w:tc>
          <w:tcPr>
            <w:tcW w:w="3588" w:type="dxa"/>
            <w:vAlign w:val="center"/>
            <w:hideMark/>
          </w:tcPr>
          <w:p w14:paraId="19B5294C" w14:textId="55A8F790" w:rsidR="00A863E3" w:rsidRPr="00A863E3" w:rsidRDefault="00A863E3" w:rsidP="00A863E3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  <w:r w:rsidRPr="00A863E3">
              <w:rPr>
                <w:sz w:val="18"/>
                <w:szCs w:val="18"/>
                <w:lang w:val="ru-RU"/>
              </w:rPr>
              <w:t>Уже утверждено</w:t>
            </w:r>
            <w:r w:rsidRPr="00A863E3">
              <w:rPr>
                <w:sz w:val="18"/>
                <w:szCs w:val="18"/>
                <w:lang w:val="en-US"/>
              </w:rPr>
              <w:t>:</w:t>
            </w:r>
          </w:p>
        </w:tc>
        <w:tc>
          <w:tcPr>
            <w:tcW w:w="2012" w:type="dxa"/>
            <w:vAlign w:val="center"/>
            <w:hideMark/>
          </w:tcPr>
          <w:p w14:paraId="55FE07EC" w14:textId="67397094" w:rsidR="00A863E3" w:rsidRPr="00A863E3" w:rsidRDefault="00A863E3" w:rsidP="00A863E3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A863E3">
              <w:rPr>
                <w:color w:val="000000"/>
                <w:sz w:val="18"/>
                <w:szCs w:val="18"/>
              </w:rPr>
              <w:t>13</w:t>
            </w:r>
            <w:r w:rsidRPr="00A863E3">
              <w:rPr>
                <w:color w:val="000000"/>
                <w:sz w:val="18"/>
                <w:szCs w:val="18"/>
                <w:lang w:val="ru-RU"/>
              </w:rPr>
              <w:t>,</w:t>
            </w:r>
            <w:r w:rsidRPr="00A863E3">
              <w:rPr>
                <w:color w:val="000000"/>
                <w:sz w:val="18"/>
                <w:szCs w:val="18"/>
              </w:rPr>
              <w:t>89</w:t>
            </w:r>
          </w:p>
        </w:tc>
        <w:tc>
          <w:tcPr>
            <w:tcW w:w="4310" w:type="dxa"/>
            <w:vAlign w:val="center"/>
            <w:hideMark/>
          </w:tcPr>
          <w:p w14:paraId="0D82D53C" w14:textId="052D159F" w:rsidR="00A863E3" w:rsidRPr="00A863E3" w:rsidRDefault="00A863E3" w:rsidP="00A863E3">
            <w:pPr>
              <w:spacing w:before="20" w:after="20"/>
              <w:jc w:val="center"/>
              <w:rPr>
                <w:i/>
                <w:sz w:val="18"/>
                <w:szCs w:val="18"/>
                <w:lang w:val="en-US"/>
              </w:rPr>
            </w:pPr>
            <w:r w:rsidRPr="00A863E3">
              <w:rPr>
                <w:sz w:val="18"/>
                <w:szCs w:val="18"/>
                <w:lang w:val="ru-RU"/>
              </w:rPr>
              <w:t>Осталось</w:t>
            </w:r>
            <w:r w:rsidRPr="00A863E3">
              <w:rPr>
                <w:sz w:val="18"/>
                <w:szCs w:val="18"/>
                <w:lang w:val="en-US"/>
              </w:rPr>
              <w:t>:</w:t>
            </w:r>
          </w:p>
        </w:tc>
        <w:tc>
          <w:tcPr>
            <w:tcW w:w="1359" w:type="dxa"/>
            <w:vAlign w:val="center"/>
            <w:hideMark/>
          </w:tcPr>
          <w:p w14:paraId="6F3B12DF" w14:textId="335DB91D" w:rsidR="00A863E3" w:rsidRPr="00A863E3" w:rsidRDefault="00A863E3" w:rsidP="00A863E3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A863E3">
              <w:rPr>
                <w:color w:val="000000"/>
                <w:sz w:val="18"/>
                <w:szCs w:val="18"/>
              </w:rPr>
              <w:t>0</w:t>
            </w:r>
            <w:r w:rsidRPr="00A863E3">
              <w:rPr>
                <w:color w:val="000000"/>
                <w:sz w:val="18"/>
                <w:szCs w:val="18"/>
                <w:lang w:val="ru-RU"/>
              </w:rPr>
              <w:t>,</w:t>
            </w:r>
            <w:r w:rsidRPr="00A863E3">
              <w:rPr>
                <w:color w:val="000000"/>
                <w:sz w:val="18"/>
                <w:szCs w:val="18"/>
              </w:rPr>
              <w:t>00</w:t>
            </w:r>
          </w:p>
        </w:tc>
      </w:tr>
    </w:tbl>
    <w:p w14:paraId="3A20E31C" w14:textId="77777777" w:rsidR="00F72392" w:rsidRPr="003F5CAE" w:rsidRDefault="00F72392" w:rsidP="001C647F">
      <w:pPr>
        <w:spacing w:before="20" w:after="20"/>
        <w:jc w:val="center"/>
        <w:rPr>
          <w:sz w:val="18"/>
          <w:szCs w:val="18"/>
        </w:rPr>
      </w:pPr>
    </w:p>
    <w:tbl>
      <w:tblPr>
        <w:tblW w:w="598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5"/>
        <w:gridCol w:w="4283"/>
        <w:gridCol w:w="1417"/>
        <w:gridCol w:w="1417"/>
        <w:gridCol w:w="1417"/>
        <w:gridCol w:w="1417"/>
      </w:tblGrid>
      <w:tr w:rsidR="00A863E3" w:rsidRPr="00C3782B" w14:paraId="47030124" w14:textId="77777777" w:rsidTr="003F5CAE">
        <w:trPr>
          <w:trHeight w:val="50"/>
          <w:jc w:val="center"/>
        </w:trPr>
        <w:tc>
          <w:tcPr>
            <w:tcW w:w="2491" w:type="pct"/>
            <w:gridSpan w:val="2"/>
            <w:vAlign w:val="center"/>
            <w:hideMark/>
          </w:tcPr>
          <w:p w14:paraId="1AB58855" w14:textId="64851C70" w:rsidR="00A863E3" w:rsidRPr="00C3782B" w:rsidRDefault="00A863E3" w:rsidP="00A863E3">
            <w:pPr>
              <w:spacing w:before="20" w:after="20"/>
              <w:jc w:val="left"/>
              <w:rPr>
                <w:b/>
                <w:sz w:val="18"/>
                <w:szCs w:val="18"/>
                <w:lang w:val="en-US"/>
              </w:rPr>
            </w:pPr>
            <w:r w:rsidRPr="00C3782B">
              <w:rPr>
                <w:rFonts w:asciiTheme="majorBidi" w:hAnsiTheme="majorBidi" w:cstheme="majorBidi"/>
                <w:b/>
                <w:sz w:val="18"/>
                <w:szCs w:val="18"/>
                <w:lang w:val="ru-RU"/>
              </w:rPr>
              <w:t>УТВЕРЖДЕННЫЙ БИЗНЕС-ПЛАН</w:t>
            </w:r>
          </w:p>
        </w:tc>
        <w:tc>
          <w:tcPr>
            <w:tcW w:w="627" w:type="pct"/>
            <w:vAlign w:val="center"/>
            <w:hideMark/>
          </w:tcPr>
          <w:p w14:paraId="413BF294" w14:textId="726D53B6" w:rsidR="00A863E3" w:rsidRPr="00C3782B" w:rsidRDefault="00A863E3" w:rsidP="00A863E3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C3782B">
              <w:rPr>
                <w:rFonts w:asciiTheme="majorBidi" w:hAnsiTheme="majorBidi" w:cstheme="majorBidi"/>
                <w:b/>
                <w:sz w:val="18"/>
                <w:szCs w:val="18"/>
                <w:lang w:val="en-US"/>
              </w:rPr>
              <w:t>2026</w:t>
            </w:r>
          </w:p>
        </w:tc>
        <w:tc>
          <w:tcPr>
            <w:tcW w:w="627" w:type="pct"/>
            <w:vAlign w:val="center"/>
            <w:hideMark/>
          </w:tcPr>
          <w:p w14:paraId="33D5FF78" w14:textId="6B8413D5" w:rsidR="00A863E3" w:rsidRPr="00C3782B" w:rsidRDefault="00A863E3" w:rsidP="00A863E3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C3782B">
              <w:rPr>
                <w:rFonts w:asciiTheme="majorBidi" w:hAnsiTheme="majorBidi" w:cstheme="majorBidi"/>
                <w:b/>
                <w:sz w:val="18"/>
                <w:szCs w:val="18"/>
                <w:lang w:val="en-US"/>
              </w:rPr>
              <w:t>2027</w:t>
            </w:r>
          </w:p>
        </w:tc>
        <w:tc>
          <w:tcPr>
            <w:tcW w:w="627" w:type="pct"/>
            <w:vAlign w:val="center"/>
            <w:hideMark/>
          </w:tcPr>
          <w:p w14:paraId="33B6610E" w14:textId="3A450706" w:rsidR="00A863E3" w:rsidRPr="00C3782B" w:rsidRDefault="00A863E3" w:rsidP="00A863E3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C3782B">
              <w:rPr>
                <w:rFonts w:asciiTheme="majorBidi" w:hAnsiTheme="majorBidi" w:cstheme="majorBidi"/>
                <w:b/>
                <w:sz w:val="18"/>
                <w:szCs w:val="18"/>
                <w:lang w:val="en-US"/>
              </w:rPr>
              <w:t>2028</w:t>
            </w:r>
          </w:p>
        </w:tc>
        <w:tc>
          <w:tcPr>
            <w:tcW w:w="627" w:type="pct"/>
            <w:vAlign w:val="center"/>
            <w:hideMark/>
          </w:tcPr>
          <w:p w14:paraId="76B63458" w14:textId="6817F9ED" w:rsidR="00A863E3" w:rsidRPr="00C3782B" w:rsidRDefault="00A863E3" w:rsidP="00A863E3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C3782B">
              <w:rPr>
                <w:rFonts w:asciiTheme="majorBidi" w:hAnsiTheme="majorBidi" w:cstheme="majorBidi"/>
                <w:b/>
                <w:sz w:val="18"/>
                <w:szCs w:val="18"/>
                <w:lang w:val="ru-RU"/>
              </w:rPr>
              <w:t>Итого</w:t>
            </w:r>
          </w:p>
        </w:tc>
      </w:tr>
      <w:tr w:rsidR="00A863E3" w:rsidRPr="00C3782B" w14:paraId="207E8190" w14:textId="77777777" w:rsidTr="003F5CAE">
        <w:trPr>
          <w:trHeight w:val="187"/>
          <w:jc w:val="center"/>
        </w:trPr>
        <w:tc>
          <w:tcPr>
            <w:tcW w:w="595" w:type="pct"/>
            <w:vMerge w:val="restart"/>
            <w:vAlign w:val="center"/>
            <w:hideMark/>
          </w:tcPr>
          <w:p w14:paraId="594F8E94" w14:textId="592D60B0" w:rsidR="00A863E3" w:rsidRPr="00C3782B" w:rsidRDefault="00A863E3" w:rsidP="00A863E3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C3782B">
              <w:rPr>
                <w:sz w:val="18"/>
                <w:szCs w:val="18"/>
                <w:lang w:val="ru-RU"/>
              </w:rPr>
              <w:t>ПРООН</w:t>
            </w:r>
          </w:p>
        </w:tc>
        <w:tc>
          <w:tcPr>
            <w:tcW w:w="1896" w:type="pct"/>
            <w:vAlign w:val="center"/>
            <w:hideMark/>
          </w:tcPr>
          <w:p w14:paraId="5C1DAF10" w14:textId="46056D3B" w:rsidR="00A863E3" w:rsidRPr="00C3782B" w:rsidRDefault="00A863E3" w:rsidP="00A863E3">
            <w:pPr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C3782B">
              <w:rPr>
                <w:rFonts w:asciiTheme="majorBidi" w:hAnsiTheme="majorBidi" w:cstheme="majorBidi"/>
                <w:sz w:val="18"/>
                <w:szCs w:val="18"/>
                <w:lang w:val="ru-RU"/>
              </w:rPr>
              <w:t>Поэтапный отказ от ОРВ (в тоннах ОРС)</w:t>
            </w:r>
          </w:p>
        </w:tc>
        <w:tc>
          <w:tcPr>
            <w:tcW w:w="627" w:type="pct"/>
            <w:vAlign w:val="bottom"/>
          </w:tcPr>
          <w:p w14:paraId="79D1D6D8" w14:textId="38969FE4" w:rsidR="00A863E3" w:rsidRPr="00C3782B" w:rsidRDefault="00A863E3" w:rsidP="00A863E3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C3782B">
              <w:rPr>
                <w:sz w:val="18"/>
                <w:szCs w:val="18"/>
              </w:rPr>
              <w:t>4</w:t>
            </w:r>
            <w:r w:rsidRPr="00C3782B">
              <w:rPr>
                <w:sz w:val="18"/>
                <w:szCs w:val="18"/>
                <w:lang w:val="ru-RU"/>
              </w:rPr>
              <w:t>,</w:t>
            </w:r>
            <w:r w:rsidRPr="00C3782B">
              <w:rPr>
                <w:sz w:val="18"/>
                <w:szCs w:val="18"/>
              </w:rPr>
              <w:t>75</w:t>
            </w:r>
          </w:p>
        </w:tc>
        <w:tc>
          <w:tcPr>
            <w:tcW w:w="627" w:type="pct"/>
            <w:vAlign w:val="center"/>
          </w:tcPr>
          <w:p w14:paraId="022C1B1A" w14:textId="59A52D00" w:rsidR="00A863E3" w:rsidRPr="00C3782B" w:rsidRDefault="00A863E3" w:rsidP="00A863E3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C3782B">
              <w:rPr>
                <w:color w:val="000000"/>
                <w:sz w:val="18"/>
                <w:szCs w:val="18"/>
              </w:rPr>
              <w:t>0</w:t>
            </w:r>
            <w:r w:rsidRPr="00C3782B">
              <w:rPr>
                <w:color w:val="000000"/>
                <w:sz w:val="18"/>
                <w:szCs w:val="18"/>
                <w:lang w:val="ru-RU"/>
              </w:rPr>
              <w:t>,</w:t>
            </w:r>
            <w:r w:rsidRPr="00C3782B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27" w:type="pct"/>
            <w:vAlign w:val="center"/>
          </w:tcPr>
          <w:p w14:paraId="71186705" w14:textId="3EFCF385" w:rsidR="00A863E3" w:rsidRPr="00C3782B" w:rsidRDefault="00A863E3" w:rsidP="00A863E3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C3782B">
              <w:rPr>
                <w:color w:val="000000"/>
                <w:sz w:val="18"/>
                <w:szCs w:val="18"/>
              </w:rPr>
              <w:t>0</w:t>
            </w:r>
            <w:r w:rsidRPr="00C3782B">
              <w:rPr>
                <w:color w:val="000000"/>
                <w:sz w:val="18"/>
                <w:szCs w:val="18"/>
                <w:lang w:val="ru-RU"/>
              </w:rPr>
              <w:t>,</w:t>
            </w:r>
            <w:r w:rsidRPr="00C3782B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27" w:type="pct"/>
            <w:vAlign w:val="bottom"/>
          </w:tcPr>
          <w:p w14:paraId="50351BF6" w14:textId="535FD234" w:rsidR="00A863E3" w:rsidRPr="00C3782B" w:rsidRDefault="00A863E3" w:rsidP="00A863E3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C3782B">
              <w:rPr>
                <w:sz w:val="18"/>
                <w:szCs w:val="18"/>
              </w:rPr>
              <w:t>4</w:t>
            </w:r>
            <w:r w:rsidRPr="00C3782B">
              <w:rPr>
                <w:sz w:val="18"/>
                <w:szCs w:val="18"/>
                <w:lang w:val="ru-RU"/>
              </w:rPr>
              <w:t>,</w:t>
            </w:r>
            <w:r w:rsidRPr="00C3782B">
              <w:rPr>
                <w:sz w:val="18"/>
                <w:szCs w:val="18"/>
              </w:rPr>
              <w:t>75</w:t>
            </w:r>
          </w:p>
        </w:tc>
      </w:tr>
      <w:tr w:rsidR="00A863E3" w:rsidRPr="00C3782B" w14:paraId="796FA985" w14:textId="77777777" w:rsidTr="003F5CAE">
        <w:trPr>
          <w:trHeight w:val="55"/>
          <w:jc w:val="center"/>
        </w:trPr>
        <w:tc>
          <w:tcPr>
            <w:tcW w:w="595" w:type="pct"/>
            <w:vMerge/>
            <w:vAlign w:val="center"/>
            <w:hideMark/>
          </w:tcPr>
          <w:p w14:paraId="303D38F2" w14:textId="77777777" w:rsidR="00A863E3" w:rsidRPr="00C3782B" w:rsidRDefault="00A863E3" w:rsidP="00A863E3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896" w:type="pct"/>
            <w:vAlign w:val="center"/>
            <w:hideMark/>
          </w:tcPr>
          <w:p w14:paraId="37BE6844" w14:textId="789595A0" w:rsidR="00A863E3" w:rsidRPr="00C3782B" w:rsidRDefault="00A863E3" w:rsidP="00A863E3">
            <w:pPr>
              <w:spacing w:before="20" w:after="20"/>
              <w:jc w:val="left"/>
              <w:rPr>
                <w:sz w:val="18"/>
                <w:szCs w:val="18"/>
                <w:lang w:val="en-US"/>
              </w:rPr>
            </w:pPr>
            <w:r w:rsidRPr="00C3782B">
              <w:rPr>
                <w:rFonts w:asciiTheme="majorBidi" w:hAnsiTheme="majorBidi" w:cstheme="majorBidi"/>
                <w:sz w:val="18"/>
                <w:szCs w:val="18"/>
                <w:lang w:val="ru-RU"/>
              </w:rPr>
              <w:t>Финансирование (долл. США)</w:t>
            </w:r>
          </w:p>
        </w:tc>
        <w:tc>
          <w:tcPr>
            <w:tcW w:w="627" w:type="pct"/>
            <w:vAlign w:val="center"/>
          </w:tcPr>
          <w:p w14:paraId="1EB2D611" w14:textId="3986F0A3" w:rsidR="00A863E3" w:rsidRPr="00C3782B" w:rsidRDefault="00A863E3" w:rsidP="00A863E3">
            <w:pPr>
              <w:jc w:val="right"/>
              <w:rPr>
                <w:sz w:val="18"/>
                <w:szCs w:val="18"/>
              </w:rPr>
            </w:pPr>
            <w:r w:rsidRPr="00C3782B">
              <w:rPr>
                <w:sz w:val="18"/>
                <w:szCs w:val="18"/>
              </w:rPr>
              <w:t>490</w:t>
            </w:r>
            <w:r w:rsidRPr="00C3782B">
              <w:rPr>
                <w:sz w:val="18"/>
                <w:szCs w:val="18"/>
                <w:lang w:val="ru-RU"/>
              </w:rPr>
              <w:t xml:space="preserve"> </w:t>
            </w:r>
            <w:r w:rsidRPr="00C3782B">
              <w:rPr>
                <w:sz w:val="18"/>
                <w:szCs w:val="18"/>
              </w:rPr>
              <w:t>957</w:t>
            </w:r>
          </w:p>
        </w:tc>
        <w:tc>
          <w:tcPr>
            <w:tcW w:w="627" w:type="pct"/>
            <w:vAlign w:val="center"/>
          </w:tcPr>
          <w:p w14:paraId="4DCB0A17" w14:textId="77777777" w:rsidR="00A863E3" w:rsidRPr="00C3782B" w:rsidRDefault="00A863E3" w:rsidP="00A863E3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C3782B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627" w:type="pct"/>
            <w:vAlign w:val="center"/>
          </w:tcPr>
          <w:p w14:paraId="014EEBE0" w14:textId="77777777" w:rsidR="00A863E3" w:rsidRPr="00C3782B" w:rsidRDefault="00A863E3" w:rsidP="00A863E3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C3782B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627" w:type="pct"/>
            <w:vAlign w:val="center"/>
          </w:tcPr>
          <w:p w14:paraId="4BBBA9D8" w14:textId="66DB6FDC" w:rsidR="00A863E3" w:rsidRPr="00C3782B" w:rsidRDefault="00A863E3" w:rsidP="00A863E3">
            <w:pPr>
              <w:jc w:val="right"/>
              <w:rPr>
                <w:sz w:val="18"/>
                <w:szCs w:val="18"/>
              </w:rPr>
            </w:pPr>
            <w:r w:rsidRPr="00C3782B">
              <w:rPr>
                <w:sz w:val="18"/>
                <w:szCs w:val="18"/>
              </w:rPr>
              <w:t>490</w:t>
            </w:r>
            <w:r w:rsidRPr="00C3782B">
              <w:rPr>
                <w:sz w:val="18"/>
                <w:szCs w:val="18"/>
                <w:lang w:val="ru-RU"/>
              </w:rPr>
              <w:t xml:space="preserve"> </w:t>
            </w:r>
            <w:r w:rsidRPr="00C3782B">
              <w:rPr>
                <w:sz w:val="18"/>
                <w:szCs w:val="18"/>
              </w:rPr>
              <w:t>957</w:t>
            </w:r>
          </w:p>
        </w:tc>
      </w:tr>
    </w:tbl>
    <w:p w14:paraId="4BC747C1" w14:textId="77777777" w:rsidR="00F72392" w:rsidRPr="00C3782B" w:rsidRDefault="00F72392" w:rsidP="001C647F">
      <w:pPr>
        <w:spacing w:before="20" w:after="20"/>
        <w:jc w:val="center"/>
        <w:rPr>
          <w:sz w:val="18"/>
          <w:szCs w:val="18"/>
        </w:rPr>
      </w:pPr>
    </w:p>
    <w:tbl>
      <w:tblPr>
        <w:tblW w:w="5972" w:type="pct"/>
        <w:jc w:val="center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CellMar>
          <w:left w:w="57" w:type="dxa"/>
          <w:right w:w="85" w:type="dxa"/>
        </w:tblCellMar>
        <w:tblLook w:val="04A0" w:firstRow="1" w:lastRow="0" w:firstColumn="1" w:lastColumn="0" w:noHBand="0" w:noVBand="1"/>
      </w:tblPr>
      <w:tblGrid>
        <w:gridCol w:w="1436"/>
        <w:gridCol w:w="1171"/>
        <w:gridCol w:w="1983"/>
        <w:gridCol w:w="776"/>
        <w:gridCol w:w="600"/>
        <w:gridCol w:w="731"/>
        <w:gridCol w:w="562"/>
        <w:gridCol w:w="731"/>
        <w:gridCol w:w="573"/>
        <w:gridCol w:w="503"/>
        <w:gridCol w:w="727"/>
        <w:gridCol w:w="643"/>
        <w:gridCol w:w="844"/>
      </w:tblGrid>
      <w:tr w:rsidR="006C37A8" w:rsidRPr="00C3782B" w14:paraId="112EF28E" w14:textId="77777777" w:rsidTr="00CF61DE">
        <w:trPr>
          <w:trHeight w:val="82"/>
          <w:jc w:val="center"/>
        </w:trPr>
        <w:tc>
          <w:tcPr>
            <w:tcW w:w="203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7189B71" w14:textId="45C4F13C" w:rsidR="006C37A8" w:rsidRPr="00C3782B" w:rsidRDefault="00A863E3" w:rsidP="00FE5720">
            <w:pPr>
              <w:spacing w:before="20" w:after="20"/>
              <w:ind w:left="38"/>
              <w:jc w:val="left"/>
              <w:rPr>
                <w:b/>
                <w:sz w:val="18"/>
                <w:szCs w:val="18"/>
                <w:lang w:val="en-US"/>
              </w:rPr>
            </w:pPr>
            <w:r w:rsidRPr="00C3782B">
              <w:rPr>
                <w:b/>
                <w:sz w:val="18"/>
                <w:szCs w:val="18"/>
                <w:lang w:val="ru-RU"/>
              </w:rPr>
              <w:t>ДАННЫЕ ПО ПРОЕКТУ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102035" w14:textId="77777777" w:rsidR="006C37A8" w:rsidRPr="00C3782B" w:rsidRDefault="006C37A8" w:rsidP="00FE5720">
            <w:pPr>
              <w:spacing w:before="20" w:after="20"/>
              <w:ind w:left="38"/>
              <w:jc w:val="center"/>
              <w:rPr>
                <w:b/>
                <w:sz w:val="18"/>
                <w:szCs w:val="18"/>
                <w:lang w:val="en-US"/>
              </w:rPr>
            </w:pPr>
            <w:r w:rsidRPr="00C3782B">
              <w:rPr>
                <w:b/>
                <w:sz w:val="18"/>
                <w:szCs w:val="18"/>
                <w:lang w:val="en-US"/>
              </w:rPr>
              <w:t>2020</w:t>
            </w:r>
          </w:p>
        </w:tc>
        <w:tc>
          <w:tcPr>
            <w:tcW w:w="2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3B06924" w14:textId="77777777" w:rsidR="006C37A8" w:rsidRPr="00C3782B" w:rsidRDefault="006C37A8" w:rsidP="00FE5720">
            <w:pPr>
              <w:spacing w:before="20" w:after="20"/>
              <w:ind w:left="38"/>
              <w:jc w:val="center"/>
              <w:rPr>
                <w:b/>
                <w:sz w:val="18"/>
                <w:szCs w:val="18"/>
                <w:lang w:val="en-US"/>
              </w:rPr>
            </w:pPr>
            <w:r w:rsidRPr="00C3782B">
              <w:rPr>
                <w:b/>
                <w:sz w:val="18"/>
                <w:szCs w:val="18"/>
                <w:lang w:val="en-US"/>
              </w:rPr>
              <w:t>2021-2022</w:t>
            </w:r>
          </w:p>
        </w:tc>
        <w:tc>
          <w:tcPr>
            <w:tcW w:w="32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1BE8CC1" w14:textId="77777777" w:rsidR="006C37A8" w:rsidRPr="00C3782B" w:rsidRDefault="006C37A8" w:rsidP="00FE5720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C3782B">
              <w:rPr>
                <w:b/>
                <w:sz w:val="18"/>
                <w:szCs w:val="18"/>
                <w:lang w:val="en-GB"/>
              </w:rPr>
              <w:t>2023</w:t>
            </w:r>
          </w:p>
        </w:tc>
        <w:tc>
          <w:tcPr>
            <w:tcW w:w="2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62A9990" w14:textId="77777777" w:rsidR="006C37A8" w:rsidRPr="00C3782B" w:rsidRDefault="006C37A8" w:rsidP="00FE5720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C3782B">
              <w:rPr>
                <w:b/>
                <w:sz w:val="18"/>
                <w:szCs w:val="18"/>
                <w:lang w:val="en-US"/>
              </w:rPr>
              <w:t>2024-2025</w:t>
            </w:r>
          </w:p>
        </w:tc>
        <w:tc>
          <w:tcPr>
            <w:tcW w:w="32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B51EDCB" w14:textId="77777777" w:rsidR="006C37A8" w:rsidRPr="00C3782B" w:rsidRDefault="006C37A8" w:rsidP="00FE5720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C3782B">
              <w:rPr>
                <w:b/>
                <w:sz w:val="18"/>
                <w:szCs w:val="18"/>
                <w:lang w:val="en-US"/>
              </w:rPr>
              <w:t>2026</w:t>
            </w:r>
          </w:p>
        </w:tc>
        <w:tc>
          <w:tcPr>
            <w:tcW w:w="2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11C85B3" w14:textId="77777777" w:rsidR="006C37A8" w:rsidRPr="00C3782B" w:rsidRDefault="006C37A8" w:rsidP="00FE5720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C3782B">
              <w:rPr>
                <w:b/>
                <w:sz w:val="18"/>
                <w:szCs w:val="18"/>
                <w:lang w:val="en-US"/>
              </w:rPr>
              <w:t>2027</w:t>
            </w:r>
          </w:p>
        </w:tc>
        <w:tc>
          <w:tcPr>
            <w:tcW w:w="2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41EEBC" w14:textId="77777777" w:rsidR="006C37A8" w:rsidRPr="00C3782B" w:rsidRDefault="006C37A8" w:rsidP="00FE5720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C3782B">
              <w:rPr>
                <w:b/>
                <w:sz w:val="18"/>
                <w:szCs w:val="18"/>
                <w:lang w:val="en-US"/>
              </w:rPr>
              <w:t>2028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705972" w14:textId="77777777" w:rsidR="006C37A8" w:rsidRPr="00C3782B" w:rsidRDefault="006C37A8" w:rsidP="00FE5720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C3782B">
              <w:rPr>
                <w:b/>
                <w:sz w:val="18"/>
                <w:szCs w:val="18"/>
                <w:lang w:val="en-US"/>
              </w:rPr>
              <w:t>2029</w:t>
            </w:r>
          </w:p>
        </w:tc>
        <w:tc>
          <w:tcPr>
            <w:tcW w:w="2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243843" w14:textId="77777777" w:rsidR="006C37A8" w:rsidRPr="00C3782B" w:rsidRDefault="006C37A8" w:rsidP="00FE5720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C3782B">
              <w:rPr>
                <w:b/>
                <w:sz w:val="18"/>
                <w:szCs w:val="18"/>
                <w:lang w:val="en-US"/>
              </w:rPr>
              <w:t>2030</w:t>
            </w:r>
          </w:p>
        </w:tc>
        <w:tc>
          <w:tcPr>
            <w:tcW w:w="3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78F57FA" w14:textId="66D83490" w:rsidR="006C37A8" w:rsidRPr="00C3782B" w:rsidRDefault="00A863E3" w:rsidP="00FE5720">
            <w:pPr>
              <w:spacing w:before="20" w:after="20"/>
              <w:jc w:val="center"/>
              <w:rPr>
                <w:b/>
                <w:sz w:val="18"/>
                <w:szCs w:val="18"/>
                <w:lang w:val="ru-RU"/>
              </w:rPr>
            </w:pPr>
            <w:r w:rsidRPr="00C3782B">
              <w:rPr>
                <w:b/>
                <w:sz w:val="18"/>
                <w:szCs w:val="18"/>
                <w:lang w:val="ru-RU"/>
              </w:rPr>
              <w:t>Итого</w:t>
            </w:r>
          </w:p>
        </w:tc>
      </w:tr>
      <w:tr w:rsidR="00C3782B" w:rsidRPr="003F5CAE" w14:paraId="2CD0DCF2" w14:textId="77777777" w:rsidTr="00CF61DE">
        <w:trPr>
          <w:trHeight w:val="72"/>
          <w:jc w:val="center"/>
        </w:trPr>
        <w:tc>
          <w:tcPr>
            <w:tcW w:w="637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  <w:hideMark/>
          </w:tcPr>
          <w:p w14:paraId="511BF82B" w14:textId="6A30D6BC" w:rsidR="00C3782B" w:rsidRPr="00C3782B" w:rsidRDefault="00C3782B" w:rsidP="00C3782B">
            <w:pPr>
              <w:spacing w:before="20" w:after="20"/>
              <w:ind w:left="38"/>
              <w:jc w:val="left"/>
              <w:rPr>
                <w:sz w:val="18"/>
                <w:szCs w:val="18"/>
                <w:lang w:val="fr-CA"/>
              </w:rPr>
            </w:pPr>
            <w:r w:rsidRPr="00C3782B">
              <w:rPr>
                <w:rFonts w:asciiTheme="majorBidi" w:hAnsiTheme="majorBidi" w:cstheme="majorBidi"/>
                <w:sz w:val="18"/>
                <w:szCs w:val="18"/>
                <w:lang w:val="ru-RU"/>
              </w:rPr>
              <w:t>Потребление (в тоннах ОРС)</w:t>
            </w:r>
          </w:p>
        </w:tc>
        <w:tc>
          <w:tcPr>
            <w:tcW w:w="139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0C6782" w14:textId="2B49C0D3" w:rsidR="00C3782B" w:rsidRPr="00C3782B" w:rsidRDefault="00C3782B" w:rsidP="00C3782B">
            <w:pPr>
              <w:spacing w:before="20" w:after="20"/>
              <w:ind w:left="38"/>
              <w:jc w:val="left"/>
              <w:rPr>
                <w:sz w:val="18"/>
                <w:szCs w:val="18"/>
                <w:lang w:val="ru-RU"/>
              </w:rPr>
            </w:pPr>
            <w:r w:rsidRPr="00C3782B">
              <w:rPr>
                <w:sz w:val="18"/>
                <w:szCs w:val="18"/>
                <w:lang w:val="ru-RU"/>
              </w:rPr>
              <w:t>Предельные уровни потребления, предусмотренные Монреальским протоколом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EBB08F" w14:textId="1CE987BD" w:rsidR="00C3782B" w:rsidRPr="003F5CAE" w:rsidRDefault="00C3782B" w:rsidP="00C3782B">
            <w:pPr>
              <w:spacing w:before="20" w:after="20"/>
              <w:ind w:left="38"/>
              <w:jc w:val="right"/>
              <w:rPr>
                <w:sz w:val="18"/>
                <w:szCs w:val="18"/>
                <w:lang w:val="en-US"/>
              </w:rPr>
            </w:pPr>
            <w:r w:rsidRPr="003F5CAE">
              <w:rPr>
                <w:sz w:val="18"/>
                <w:szCs w:val="18"/>
                <w:lang w:val="en-GB"/>
              </w:rPr>
              <w:t>16</w:t>
            </w:r>
            <w:r w:rsidR="003E7259">
              <w:rPr>
                <w:sz w:val="18"/>
                <w:szCs w:val="18"/>
                <w:lang w:val="ru-RU"/>
              </w:rPr>
              <w:t>,</w:t>
            </w:r>
            <w:r w:rsidRPr="003F5CAE">
              <w:rPr>
                <w:sz w:val="18"/>
                <w:szCs w:val="18"/>
                <w:lang w:val="en-GB"/>
              </w:rPr>
              <w:t>11</w:t>
            </w:r>
          </w:p>
        </w:tc>
        <w:tc>
          <w:tcPr>
            <w:tcW w:w="2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E1189F" w14:textId="532DEDA0" w:rsidR="00C3782B" w:rsidRPr="003F5CAE" w:rsidRDefault="00C3782B" w:rsidP="00C3782B">
            <w:pPr>
              <w:spacing w:before="20" w:after="20"/>
              <w:ind w:left="38"/>
              <w:jc w:val="right"/>
              <w:rPr>
                <w:sz w:val="18"/>
                <w:szCs w:val="18"/>
                <w:lang w:val="en-US"/>
              </w:rPr>
            </w:pPr>
            <w:r w:rsidRPr="003F5CAE">
              <w:rPr>
                <w:sz w:val="18"/>
                <w:szCs w:val="18"/>
                <w:lang w:val="en-GB"/>
              </w:rPr>
              <w:t>16</w:t>
            </w:r>
            <w:r w:rsidR="003E7259">
              <w:rPr>
                <w:sz w:val="18"/>
                <w:szCs w:val="18"/>
                <w:lang w:val="ru-RU"/>
              </w:rPr>
              <w:t>,</w:t>
            </w:r>
            <w:r w:rsidRPr="003F5CAE">
              <w:rPr>
                <w:sz w:val="18"/>
                <w:szCs w:val="18"/>
                <w:lang w:val="en-GB"/>
              </w:rPr>
              <w:t>11</w:t>
            </w:r>
          </w:p>
        </w:tc>
        <w:tc>
          <w:tcPr>
            <w:tcW w:w="32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A47DA" w14:textId="4EEDCA01" w:rsidR="00C3782B" w:rsidRPr="003F5CAE" w:rsidRDefault="003E7259" w:rsidP="00C3782B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3F5CAE">
              <w:rPr>
                <w:sz w:val="18"/>
                <w:szCs w:val="18"/>
                <w:lang w:val="en-GB"/>
              </w:rPr>
              <w:t>16</w:t>
            </w:r>
            <w:r>
              <w:rPr>
                <w:sz w:val="18"/>
                <w:szCs w:val="18"/>
                <w:lang w:val="ru-RU"/>
              </w:rPr>
              <w:t>,</w:t>
            </w:r>
            <w:r w:rsidRPr="003F5CAE">
              <w:rPr>
                <w:sz w:val="18"/>
                <w:szCs w:val="18"/>
                <w:lang w:val="en-GB"/>
              </w:rPr>
              <w:t>11</w:t>
            </w:r>
          </w:p>
        </w:tc>
        <w:tc>
          <w:tcPr>
            <w:tcW w:w="2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2369F5" w14:textId="1CE4D10F" w:rsidR="00C3782B" w:rsidRPr="003F5CAE" w:rsidRDefault="003E7259" w:rsidP="00C3782B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3F5CAE">
              <w:rPr>
                <w:sz w:val="18"/>
                <w:szCs w:val="18"/>
                <w:lang w:val="en-GB"/>
              </w:rPr>
              <w:t>16</w:t>
            </w:r>
            <w:r>
              <w:rPr>
                <w:sz w:val="18"/>
                <w:szCs w:val="18"/>
                <w:lang w:val="ru-RU"/>
              </w:rPr>
              <w:t>,</w:t>
            </w:r>
            <w:r w:rsidRPr="003F5CAE">
              <w:rPr>
                <w:sz w:val="18"/>
                <w:szCs w:val="18"/>
                <w:lang w:val="en-GB"/>
              </w:rPr>
              <w:t>11</w:t>
            </w:r>
          </w:p>
        </w:tc>
        <w:tc>
          <w:tcPr>
            <w:tcW w:w="32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A4CE32" w14:textId="394DA16B" w:rsidR="00C3782B" w:rsidRPr="003F5CAE" w:rsidRDefault="00C3782B" w:rsidP="00C3782B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3F5CAE">
              <w:rPr>
                <w:sz w:val="18"/>
                <w:szCs w:val="18"/>
                <w:lang w:val="en-GB"/>
              </w:rPr>
              <w:t>8</w:t>
            </w:r>
            <w:r w:rsidR="003E7259">
              <w:rPr>
                <w:sz w:val="18"/>
                <w:szCs w:val="18"/>
                <w:lang w:val="ru-RU"/>
              </w:rPr>
              <w:t>,</w:t>
            </w:r>
            <w:r w:rsidRPr="003F5CAE">
              <w:rPr>
                <w:sz w:val="18"/>
                <w:szCs w:val="18"/>
                <w:lang w:val="en-GB"/>
              </w:rPr>
              <w:t>05</w:t>
            </w:r>
          </w:p>
        </w:tc>
        <w:tc>
          <w:tcPr>
            <w:tcW w:w="2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87271B" w14:textId="68D409ED" w:rsidR="00C3782B" w:rsidRPr="003F5CAE" w:rsidRDefault="003E7259" w:rsidP="00C3782B">
            <w:pPr>
              <w:tabs>
                <w:tab w:val="left" w:pos="430"/>
              </w:tabs>
              <w:spacing w:before="20" w:after="20"/>
              <w:ind w:left="57" w:right="57"/>
              <w:rPr>
                <w:sz w:val="18"/>
                <w:szCs w:val="18"/>
                <w:lang w:val="en-US"/>
              </w:rPr>
            </w:pPr>
            <w:r w:rsidRPr="003F5CAE">
              <w:rPr>
                <w:sz w:val="18"/>
                <w:szCs w:val="18"/>
                <w:lang w:val="en-GB"/>
              </w:rPr>
              <w:t>8</w:t>
            </w:r>
            <w:r>
              <w:rPr>
                <w:sz w:val="18"/>
                <w:szCs w:val="18"/>
                <w:lang w:val="ru-RU"/>
              </w:rPr>
              <w:t>,</w:t>
            </w:r>
            <w:r w:rsidRPr="003F5CAE">
              <w:rPr>
                <w:sz w:val="18"/>
                <w:szCs w:val="18"/>
                <w:lang w:val="en-GB"/>
              </w:rPr>
              <w:t>05</w:t>
            </w:r>
          </w:p>
        </w:tc>
        <w:tc>
          <w:tcPr>
            <w:tcW w:w="2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F439EF" w14:textId="3CE99DBE" w:rsidR="00C3782B" w:rsidRPr="003F5CAE" w:rsidRDefault="003E7259" w:rsidP="00C3782B">
            <w:pPr>
              <w:spacing w:before="20" w:after="20"/>
              <w:jc w:val="right"/>
              <w:rPr>
                <w:sz w:val="18"/>
                <w:szCs w:val="18"/>
                <w:lang w:val="en-GB"/>
              </w:rPr>
            </w:pPr>
            <w:r w:rsidRPr="003F5CAE">
              <w:rPr>
                <w:sz w:val="18"/>
                <w:szCs w:val="18"/>
                <w:lang w:val="en-GB"/>
              </w:rPr>
              <w:t>8</w:t>
            </w:r>
            <w:r>
              <w:rPr>
                <w:sz w:val="18"/>
                <w:szCs w:val="18"/>
                <w:lang w:val="ru-RU"/>
              </w:rPr>
              <w:t>,</w:t>
            </w:r>
            <w:r w:rsidRPr="003F5CAE">
              <w:rPr>
                <w:sz w:val="18"/>
                <w:szCs w:val="18"/>
                <w:lang w:val="en-GB"/>
              </w:rPr>
              <w:t>05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5F5ADE" w14:textId="0B9AD47C" w:rsidR="00C3782B" w:rsidRPr="003F5CAE" w:rsidRDefault="003E7259" w:rsidP="00C3782B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3F5CAE">
              <w:rPr>
                <w:sz w:val="18"/>
                <w:szCs w:val="18"/>
                <w:lang w:val="en-GB"/>
              </w:rPr>
              <w:t>8</w:t>
            </w:r>
            <w:r>
              <w:rPr>
                <w:sz w:val="18"/>
                <w:szCs w:val="18"/>
                <w:lang w:val="ru-RU"/>
              </w:rPr>
              <w:t>,</w:t>
            </w:r>
            <w:r w:rsidRPr="003F5CAE">
              <w:rPr>
                <w:sz w:val="18"/>
                <w:szCs w:val="18"/>
                <w:lang w:val="en-GB"/>
              </w:rPr>
              <w:t>05</w:t>
            </w:r>
          </w:p>
        </w:tc>
        <w:tc>
          <w:tcPr>
            <w:tcW w:w="2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2DD6B6" w14:textId="68BFA04E" w:rsidR="00C3782B" w:rsidRPr="003F5CAE" w:rsidRDefault="00C3782B" w:rsidP="00C3782B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3F5CAE">
              <w:rPr>
                <w:sz w:val="18"/>
                <w:szCs w:val="18"/>
                <w:lang w:val="en-GB"/>
              </w:rPr>
              <w:t>0</w:t>
            </w:r>
            <w:r w:rsidR="003E7259">
              <w:rPr>
                <w:sz w:val="18"/>
                <w:szCs w:val="18"/>
                <w:lang w:val="ru-RU"/>
              </w:rPr>
              <w:t>,</w:t>
            </w:r>
            <w:r w:rsidRPr="003F5CAE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3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E92B25A" w14:textId="29F0A723" w:rsidR="00C3782B" w:rsidRPr="00C3782B" w:rsidRDefault="00C3782B" w:rsidP="00C3782B">
            <w:pPr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н</w:t>
            </w:r>
            <w:r w:rsidRPr="003F5CAE">
              <w:rPr>
                <w:sz w:val="18"/>
                <w:szCs w:val="18"/>
                <w:lang w:val="en-US"/>
              </w:rPr>
              <w:t>/</w:t>
            </w:r>
            <w:r>
              <w:rPr>
                <w:sz w:val="18"/>
                <w:szCs w:val="18"/>
                <w:lang w:val="ru-RU"/>
              </w:rPr>
              <w:t>п</w:t>
            </w:r>
          </w:p>
        </w:tc>
      </w:tr>
      <w:tr w:rsidR="00C3782B" w:rsidRPr="003F5CAE" w14:paraId="48F3FE5B" w14:textId="77777777" w:rsidTr="00CF61DE">
        <w:trPr>
          <w:trHeight w:val="332"/>
          <w:jc w:val="center"/>
        </w:trPr>
        <w:tc>
          <w:tcPr>
            <w:tcW w:w="637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3B8F6DF" w14:textId="77777777" w:rsidR="00C3782B" w:rsidRPr="00C3782B" w:rsidRDefault="00C3782B" w:rsidP="00C3782B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39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E3A360" w14:textId="40946FEA" w:rsidR="00C3782B" w:rsidRPr="00C3782B" w:rsidRDefault="00C3782B" w:rsidP="00C3782B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C3782B">
              <w:rPr>
                <w:sz w:val="18"/>
                <w:szCs w:val="18"/>
                <w:lang w:val="ru-RU"/>
              </w:rPr>
              <w:t>Максимально допустимый объем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FF75F6" w14:textId="669549DB" w:rsidR="00C3782B" w:rsidRPr="003F5CAE" w:rsidRDefault="00C3782B" w:rsidP="00C3782B">
            <w:pPr>
              <w:spacing w:before="20" w:after="20"/>
              <w:ind w:left="38"/>
              <w:jc w:val="right"/>
              <w:rPr>
                <w:sz w:val="18"/>
                <w:szCs w:val="18"/>
                <w:lang w:val="en-US"/>
              </w:rPr>
            </w:pPr>
            <w:r w:rsidRPr="003F5CAE">
              <w:rPr>
                <w:sz w:val="18"/>
                <w:szCs w:val="18"/>
                <w:lang w:val="en-GB"/>
              </w:rPr>
              <w:t>16</w:t>
            </w:r>
            <w:r w:rsidR="003E7259">
              <w:rPr>
                <w:sz w:val="18"/>
                <w:szCs w:val="18"/>
                <w:lang w:val="ru-RU"/>
              </w:rPr>
              <w:t>,</w:t>
            </w:r>
            <w:r w:rsidRPr="003F5CAE">
              <w:rPr>
                <w:sz w:val="18"/>
                <w:szCs w:val="18"/>
                <w:lang w:val="en-GB"/>
              </w:rPr>
              <w:t>11</w:t>
            </w:r>
          </w:p>
        </w:tc>
        <w:tc>
          <w:tcPr>
            <w:tcW w:w="2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5D4146" w14:textId="21A5F76F" w:rsidR="00C3782B" w:rsidRPr="003F5CAE" w:rsidRDefault="003E7259" w:rsidP="00C3782B">
            <w:pPr>
              <w:spacing w:before="20" w:after="20"/>
              <w:ind w:left="38"/>
              <w:jc w:val="right"/>
              <w:rPr>
                <w:sz w:val="18"/>
                <w:szCs w:val="18"/>
                <w:lang w:val="en-US"/>
              </w:rPr>
            </w:pPr>
            <w:r w:rsidRPr="003F5CAE">
              <w:rPr>
                <w:sz w:val="18"/>
                <w:szCs w:val="18"/>
                <w:lang w:val="en-GB"/>
              </w:rPr>
              <w:t>16</w:t>
            </w:r>
            <w:r>
              <w:rPr>
                <w:sz w:val="18"/>
                <w:szCs w:val="18"/>
                <w:lang w:val="ru-RU"/>
              </w:rPr>
              <w:t>,</w:t>
            </w:r>
            <w:r w:rsidRPr="003F5CAE">
              <w:rPr>
                <w:sz w:val="18"/>
                <w:szCs w:val="18"/>
                <w:lang w:val="en-GB"/>
              </w:rPr>
              <w:t>11</w:t>
            </w:r>
          </w:p>
        </w:tc>
        <w:tc>
          <w:tcPr>
            <w:tcW w:w="32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9DEB47" w14:textId="42AF3720" w:rsidR="00C3782B" w:rsidRPr="003F5CAE" w:rsidRDefault="003E7259" w:rsidP="00C3782B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3F5CAE">
              <w:rPr>
                <w:sz w:val="18"/>
                <w:szCs w:val="18"/>
                <w:lang w:val="en-GB"/>
              </w:rPr>
              <w:t>16</w:t>
            </w:r>
            <w:r>
              <w:rPr>
                <w:sz w:val="18"/>
                <w:szCs w:val="18"/>
                <w:lang w:val="ru-RU"/>
              </w:rPr>
              <w:t>,</w:t>
            </w:r>
            <w:r w:rsidRPr="003F5CAE">
              <w:rPr>
                <w:sz w:val="18"/>
                <w:szCs w:val="18"/>
                <w:lang w:val="en-GB"/>
              </w:rPr>
              <w:t>11</w:t>
            </w:r>
          </w:p>
        </w:tc>
        <w:tc>
          <w:tcPr>
            <w:tcW w:w="2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57DC41" w14:textId="0DBEDBC2" w:rsidR="00C3782B" w:rsidRPr="003F5CAE" w:rsidRDefault="003E7259" w:rsidP="00C3782B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3F5CAE">
              <w:rPr>
                <w:sz w:val="18"/>
                <w:szCs w:val="18"/>
                <w:lang w:val="en-GB"/>
              </w:rPr>
              <w:t>16</w:t>
            </w:r>
            <w:r>
              <w:rPr>
                <w:sz w:val="18"/>
                <w:szCs w:val="18"/>
                <w:lang w:val="ru-RU"/>
              </w:rPr>
              <w:t>,</w:t>
            </w:r>
            <w:r w:rsidRPr="003F5CAE">
              <w:rPr>
                <w:sz w:val="18"/>
                <w:szCs w:val="18"/>
                <w:lang w:val="en-GB"/>
              </w:rPr>
              <w:t>11</w:t>
            </w:r>
          </w:p>
        </w:tc>
        <w:tc>
          <w:tcPr>
            <w:tcW w:w="32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A9A52B" w14:textId="434D3EF3" w:rsidR="00C3782B" w:rsidRPr="003F5CAE" w:rsidRDefault="003E7259" w:rsidP="00C3782B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3F5CAE">
              <w:rPr>
                <w:sz w:val="18"/>
                <w:szCs w:val="18"/>
                <w:lang w:val="en-GB"/>
              </w:rPr>
              <w:t>8</w:t>
            </w:r>
            <w:r>
              <w:rPr>
                <w:sz w:val="18"/>
                <w:szCs w:val="18"/>
                <w:lang w:val="ru-RU"/>
              </w:rPr>
              <w:t>,</w:t>
            </w:r>
            <w:r w:rsidRPr="003F5CAE">
              <w:rPr>
                <w:sz w:val="18"/>
                <w:szCs w:val="18"/>
                <w:lang w:val="en-GB"/>
              </w:rPr>
              <w:t>05</w:t>
            </w:r>
          </w:p>
        </w:tc>
        <w:tc>
          <w:tcPr>
            <w:tcW w:w="2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3250B2" w14:textId="6C3E5549" w:rsidR="00C3782B" w:rsidRPr="003F5CAE" w:rsidRDefault="003E7259" w:rsidP="00C3782B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3F5CAE">
              <w:rPr>
                <w:sz w:val="18"/>
                <w:szCs w:val="18"/>
                <w:lang w:val="en-GB"/>
              </w:rPr>
              <w:t>8</w:t>
            </w:r>
            <w:r>
              <w:rPr>
                <w:sz w:val="18"/>
                <w:szCs w:val="18"/>
                <w:lang w:val="ru-RU"/>
              </w:rPr>
              <w:t>,</w:t>
            </w:r>
            <w:r w:rsidRPr="003F5CAE">
              <w:rPr>
                <w:sz w:val="18"/>
                <w:szCs w:val="18"/>
                <w:lang w:val="en-GB"/>
              </w:rPr>
              <w:t>05</w:t>
            </w:r>
          </w:p>
        </w:tc>
        <w:tc>
          <w:tcPr>
            <w:tcW w:w="2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4E69B3" w14:textId="32E90F57" w:rsidR="00C3782B" w:rsidRPr="003F5CAE" w:rsidRDefault="00C3782B" w:rsidP="00C3782B">
            <w:pPr>
              <w:spacing w:before="20" w:after="20"/>
              <w:jc w:val="right"/>
              <w:rPr>
                <w:sz w:val="18"/>
                <w:szCs w:val="18"/>
                <w:lang w:val="en-GB"/>
              </w:rPr>
            </w:pPr>
            <w:r w:rsidRPr="003F5CAE">
              <w:rPr>
                <w:sz w:val="18"/>
                <w:szCs w:val="18"/>
                <w:lang w:val="en-GB"/>
              </w:rPr>
              <w:t>0</w:t>
            </w:r>
            <w:r w:rsidR="003E7259">
              <w:rPr>
                <w:sz w:val="18"/>
                <w:szCs w:val="18"/>
                <w:lang w:val="ru-RU"/>
              </w:rPr>
              <w:t>,</w:t>
            </w:r>
            <w:r w:rsidRPr="003F5CAE">
              <w:rPr>
                <w:sz w:val="18"/>
                <w:szCs w:val="18"/>
                <w:lang w:val="en-GB"/>
              </w:rPr>
              <w:t>62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39B1E0" w14:textId="06697807" w:rsidR="00C3782B" w:rsidRPr="003F5CAE" w:rsidRDefault="00C3782B" w:rsidP="00C3782B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3F5CAE">
              <w:rPr>
                <w:sz w:val="18"/>
                <w:szCs w:val="18"/>
                <w:lang w:val="en-GB"/>
              </w:rPr>
              <w:t>0</w:t>
            </w:r>
            <w:r w:rsidR="003E7259">
              <w:rPr>
                <w:sz w:val="18"/>
                <w:szCs w:val="18"/>
                <w:lang w:val="ru-RU"/>
              </w:rPr>
              <w:t>,</w:t>
            </w:r>
            <w:r w:rsidRPr="003F5CAE">
              <w:rPr>
                <w:sz w:val="18"/>
                <w:szCs w:val="18"/>
                <w:lang w:val="en-GB"/>
              </w:rPr>
              <w:t>62</w:t>
            </w:r>
          </w:p>
        </w:tc>
        <w:tc>
          <w:tcPr>
            <w:tcW w:w="2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699A8C" w14:textId="31221A18" w:rsidR="00C3782B" w:rsidRPr="003F5CAE" w:rsidRDefault="00C3782B" w:rsidP="00C3782B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3F5CAE">
              <w:rPr>
                <w:sz w:val="18"/>
                <w:szCs w:val="18"/>
                <w:lang w:val="en-GB"/>
              </w:rPr>
              <w:t>0</w:t>
            </w:r>
            <w:r w:rsidR="003E7259">
              <w:rPr>
                <w:sz w:val="18"/>
                <w:szCs w:val="18"/>
                <w:lang w:val="ru-RU"/>
              </w:rPr>
              <w:t>,</w:t>
            </w:r>
            <w:r w:rsidRPr="003F5CAE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3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25A9ADD" w14:textId="233BDB46" w:rsidR="00C3782B" w:rsidRPr="003F5CAE" w:rsidRDefault="00C3782B" w:rsidP="00C3782B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ru-RU"/>
              </w:rPr>
              <w:t>н</w:t>
            </w:r>
            <w:r w:rsidRPr="003F5CAE">
              <w:rPr>
                <w:sz w:val="18"/>
                <w:szCs w:val="18"/>
                <w:lang w:val="en-US"/>
              </w:rPr>
              <w:t>/</w:t>
            </w:r>
            <w:r>
              <w:rPr>
                <w:sz w:val="18"/>
                <w:szCs w:val="18"/>
                <w:lang w:val="ru-RU"/>
              </w:rPr>
              <w:t>п</w:t>
            </w:r>
          </w:p>
        </w:tc>
      </w:tr>
      <w:tr w:rsidR="003E7259" w:rsidRPr="003F5CAE" w14:paraId="79EFE0BE" w14:textId="77777777" w:rsidTr="00CF61DE">
        <w:trPr>
          <w:trHeight w:val="445"/>
          <w:jc w:val="center"/>
        </w:trPr>
        <w:tc>
          <w:tcPr>
            <w:tcW w:w="637" w:type="pct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1BC61" w14:textId="389B2ABC" w:rsidR="003E7259" w:rsidRPr="00C3782B" w:rsidRDefault="003E7259" w:rsidP="003E7259">
            <w:pPr>
              <w:spacing w:before="20" w:after="20"/>
              <w:ind w:left="38" w:right="-82"/>
              <w:jc w:val="left"/>
              <w:rPr>
                <w:sz w:val="18"/>
                <w:szCs w:val="18"/>
                <w:lang w:val="ru-RU"/>
              </w:rPr>
            </w:pPr>
            <w:r w:rsidRPr="00C3782B">
              <w:rPr>
                <w:sz w:val="18"/>
                <w:szCs w:val="18"/>
                <w:lang w:val="ru-RU"/>
              </w:rPr>
              <w:t>Суммы, утвержденные в</w:t>
            </w:r>
            <w:r>
              <w:rPr>
                <w:sz w:val="18"/>
                <w:szCs w:val="18"/>
                <w:lang w:val="ru-RU"/>
              </w:rPr>
              <w:t> </w:t>
            </w:r>
            <w:r w:rsidRPr="00C3782B">
              <w:rPr>
                <w:sz w:val="18"/>
                <w:szCs w:val="18"/>
                <w:lang w:val="ru-RU"/>
              </w:rPr>
              <w:t>принципе (в долл.</w:t>
            </w:r>
            <w:r>
              <w:rPr>
                <w:sz w:val="18"/>
                <w:szCs w:val="18"/>
                <w:lang w:val="ru-RU"/>
              </w:rPr>
              <w:t> </w:t>
            </w:r>
            <w:r w:rsidRPr="00C3782B">
              <w:rPr>
                <w:sz w:val="18"/>
                <w:szCs w:val="18"/>
                <w:lang w:val="ru-RU"/>
              </w:rPr>
              <w:t>США)</w:t>
            </w:r>
          </w:p>
        </w:tc>
        <w:tc>
          <w:tcPr>
            <w:tcW w:w="519" w:type="pct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4AE7A" w14:textId="69B3A92F" w:rsidR="003E7259" w:rsidRPr="00C3782B" w:rsidRDefault="003E7259" w:rsidP="003E7259">
            <w:pPr>
              <w:spacing w:before="20" w:after="20"/>
              <w:ind w:left="38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ПРООН</w:t>
            </w:r>
          </w:p>
        </w:tc>
        <w:tc>
          <w:tcPr>
            <w:tcW w:w="879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664F9" w14:textId="10477325" w:rsidR="003E7259" w:rsidRPr="00C3782B" w:rsidRDefault="003E7259" w:rsidP="003E7259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C3782B">
              <w:rPr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C7874" w14:textId="7F9A37E6" w:rsidR="003E7259" w:rsidRPr="003F5CAE" w:rsidRDefault="003E7259" w:rsidP="003E7259">
            <w:pPr>
              <w:spacing w:before="20" w:after="20"/>
              <w:ind w:left="38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3F5CAE">
              <w:rPr>
                <w:color w:val="000000"/>
                <w:sz w:val="18"/>
                <w:szCs w:val="18"/>
                <w:lang w:val="en-GB" w:eastAsia="en-CA"/>
              </w:rPr>
              <w:t>206</w:t>
            </w:r>
            <w:r>
              <w:rPr>
                <w:color w:val="000000"/>
                <w:sz w:val="18"/>
                <w:szCs w:val="18"/>
                <w:lang w:val="ru-RU" w:eastAsia="en-CA"/>
              </w:rPr>
              <w:t xml:space="preserve"> </w:t>
            </w:r>
            <w:r w:rsidRPr="003F5CAE">
              <w:rPr>
                <w:color w:val="000000"/>
                <w:sz w:val="18"/>
                <w:szCs w:val="18"/>
                <w:lang w:val="en-GB" w:eastAsia="en-CA"/>
              </w:rPr>
              <w:t>800</w:t>
            </w:r>
          </w:p>
        </w:tc>
        <w:tc>
          <w:tcPr>
            <w:tcW w:w="266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5C55F" w14:textId="77777777" w:rsidR="003E7259" w:rsidRPr="003F5CAE" w:rsidRDefault="003E7259" w:rsidP="003E7259">
            <w:pPr>
              <w:tabs>
                <w:tab w:val="left" w:pos="580"/>
              </w:tabs>
              <w:spacing w:before="20" w:after="20"/>
              <w:ind w:left="38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3F5CAE">
              <w:rPr>
                <w:color w:val="000000"/>
                <w:sz w:val="18"/>
                <w:szCs w:val="18"/>
                <w:lang w:val="en-GB" w:eastAsia="en-CA"/>
              </w:rPr>
              <w:t>0</w:t>
            </w:r>
          </w:p>
        </w:tc>
        <w:tc>
          <w:tcPr>
            <w:tcW w:w="324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18F12" w14:textId="08A9ABFF" w:rsidR="003E7259" w:rsidRPr="003F5CAE" w:rsidRDefault="003E7259" w:rsidP="003E7259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3F5CAE">
              <w:rPr>
                <w:color w:val="000000"/>
                <w:sz w:val="18"/>
                <w:szCs w:val="18"/>
                <w:lang w:val="en-GB" w:eastAsia="en-CA"/>
              </w:rPr>
              <w:t>497</w:t>
            </w:r>
            <w:r>
              <w:rPr>
                <w:color w:val="000000"/>
                <w:sz w:val="18"/>
                <w:szCs w:val="18"/>
                <w:lang w:val="ru-RU" w:eastAsia="en-CA"/>
              </w:rPr>
              <w:t xml:space="preserve"> </w:t>
            </w:r>
            <w:r w:rsidRPr="003F5CAE">
              <w:rPr>
                <w:color w:val="000000"/>
                <w:sz w:val="18"/>
                <w:szCs w:val="18"/>
                <w:lang w:val="en-GB" w:eastAsia="en-CA"/>
              </w:rPr>
              <w:t>612</w:t>
            </w:r>
          </w:p>
        </w:tc>
        <w:tc>
          <w:tcPr>
            <w:tcW w:w="249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AA344" w14:textId="77777777" w:rsidR="003E7259" w:rsidRPr="003F5CAE" w:rsidRDefault="003E7259" w:rsidP="003E7259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3F5CAE">
              <w:rPr>
                <w:color w:val="000000"/>
                <w:sz w:val="18"/>
                <w:szCs w:val="18"/>
                <w:lang w:val="en-GB" w:eastAsia="en-CA"/>
              </w:rPr>
              <w:t>0</w:t>
            </w:r>
          </w:p>
        </w:tc>
        <w:tc>
          <w:tcPr>
            <w:tcW w:w="324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6601E" w14:textId="59493974" w:rsidR="003E7259" w:rsidRPr="003F5CAE" w:rsidRDefault="003E7259" w:rsidP="003E7259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3F5CAE">
              <w:rPr>
                <w:color w:val="000000"/>
                <w:sz w:val="18"/>
                <w:szCs w:val="18"/>
                <w:lang w:val="en-GB" w:eastAsia="en-CA"/>
              </w:rPr>
              <w:t>458</w:t>
            </w:r>
            <w:r>
              <w:rPr>
                <w:color w:val="000000"/>
                <w:sz w:val="18"/>
                <w:szCs w:val="18"/>
                <w:lang w:val="ru-RU" w:eastAsia="en-CA"/>
              </w:rPr>
              <w:t xml:space="preserve"> </w:t>
            </w:r>
            <w:r w:rsidRPr="003F5CAE">
              <w:rPr>
                <w:color w:val="000000"/>
                <w:sz w:val="18"/>
                <w:szCs w:val="18"/>
                <w:lang w:val="en-GB" w:eastAsia="en-CA"/>
              </w:rPr>
              <w:t>838</w:t>
            </w:r>
          </w:p>
        </w:tc>
        <w:tc>
          <w:tcPr>
            <w:tcW w:w="254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20E7B" w14:textId="77777777" w:rsidR="003E7259" w:rsidRPr="003F5CAE" w:rsidRDefault="003E7259" w:rsidP="003E7259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3F5CAE">
              <w:rPr>
                <w:color w:val="000000"/>
                <w:sz w:val="18"/>
                <w:szCs w:val="18"/>
                <w:lang w:val="en-GB" w:eastAsia="en-CA"/>
              </w:rPr>
              <w:t>0</w:t>
            </w:r>
          </w:p>
        </w:tc>
        <w:tc>
          <w:tcPr>
            <w:tcW w:w="223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24545" w14:textId="77777777" w:rsidR="003E7259" w:rsidRPr="003F5CAE" w:rsidRDefault="003E7259" w:rsidP="003E7259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3F5CAE">
              <w:rPr>
                <w:color w:val="000000"/>
                <w:sz w:val="18"/>
                <w:szCs w:val="18"/>
                <w:lang w:val="en-GB" w:eastAsia="en-CA"/>
              </w:rPr>
              <w:t>0</w:t>
            </w:r>
          </w:p>
        </w:tc>
        <w:tc>
          <w:tcPr>
            <w:tcW w:w="322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857EF" w14:textId="42F8D11A" w:rsidR="003E7259" w:rsidRPr="003F5CAE" w:rsidRDefault="003E7259" w:rsidP="003E7259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3F5CAE">
              <w:rPr>
                <w:color w:val="000000"/>
                <w:sz w:val="18"/>
                <w:szCs w:val="18"/>
                <w:lang w:val="en-GB" w:eastAsia="en-CA"/>
              </w:rPr>
              <w:t>129</w:t>
            </w:r>
            <w:r>
              <w:rPr>
                <w:color w:val="000000"/>
                <w:sz w:val="18"/>
                <w:szCs w:val="18"/>
                <w:lang w:val="ru-RU" w:eastAsia="en-CA"/>
              </w:rPr>
              <w:t> </w:t>
            </w:r>
            <w:r w:rsidRPr="003F5CAE">
              <w:rPr>
                <w:color w:val="000000"/>
                <w:sz w:val="18"/>
                <w:szCs w:val="18"/>
                <w:lang w:val="en-GB" w:eastAsia="en-CA"/>
              </w:rPr>
              <w:t>250</w:t>
            </w:r>
          </w:p>
        </w:tc>
        <w:tc>
          <w:tcPr>
            <w:tcW w:w="285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24CEF" w14:textId="77777777" w:rsidR="003E7259" w:rsidRPr="003F5CAE" w:rsidRDefault="003E7259" w:rsidP="003E7259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3F5CAE">
              <w:rPr>
                <w:color w:val="000000"/>
                <w:sz w:val="18"/>
                <w:szCs w:val="18"/>
                <w:lang w:val="en-GB" w:eastAsia="en-CA"/>
              </w:rPr>
              <w:t>0</w:t>
            </w:r>
          </w:p>
        </w:tc>
        <w:tc>
          <w:tcPr>
            <w:tcW w:w="374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E2FE3" w14:textId="1C97DDC8" w:rsidR="003E7259" w:rsidRPr="003F5CAE" w:rsidRDefault="003E7259" w:rsidP="003E7259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3F5CAE">
              <w:rPr>
                <w:color w:val="000000"/>
                <w:sz w:val="18"/>
                <w:szCs w:val="18"/>
                <w:lang w:val="en-GB" w:eastAsia="en-CA"/>
              </w:rPr>
              <w:t>1</w:t>
            </w:r>
            <w:r>
              <w:rPr>
                <w:color w:val="000000"/>
                <w:sz w:val="18"/>
                <w:szCs w:val="18"/>
                <w:lang w:val="ru-RU" w:eastAsia="en-CA"/>
              </w:rPr>
              <w:t> </w:t>
            </w:r>
            <w:r w:rsidRPr="003F5CAE">
              <w:rPr>
                <w:color w:val="000000"/>
                <w:sz w:val="18"/>
                <w:szCs w:val="18"/>
                <w:lang w:val="en-GB" w:eastAsia="en-CA"/>
              </w:rPr>
              <w:t>292</w:t>
            </w:r>
            <w:r>
              <w:rPr>
                <w:color w:val="000000"/>
                <w:sz w:val="18"/>
                <w:szCs w:val="18"/>
                <w:lang w:val="ru-RU" w:eastAsia="en-CA"/>
              </w:rPr>
              <w:t xml:space="preserve"> </w:t>
            </w:r>
            <w:r w:rsidRPr="003F5CAE">
              <w:rPr>
                <w:color w:val="000000"/>
                <w:sz w:val="18"/>
                <w:szCs w:val="18"/>
                <w:lang w:val="en-GB" w:eastAsia="en-CA"/>
              </w:rPr>
              <w:t>500</w:t>
            </w:r>
          </w:p>
        </w:tc>
      </w:tr>
      <w:tr w:rsidR="003E7259" w:rsidRPr="003F5CAE" w14:paraId="016867ED" w14:textId="77777777" w:rsidTr="00CF61DE">
        <w:trPr>
          <w:trHeight w:val="77"/>
          <w:jc w:val="center"/>
        </w:trPr>
        <w:tc>
          <w:tcPr>
            <w:tcW w:w="6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DCB98" w14:textId="77777777" w:rsidR="003E7259" w:rsidRPr="00C3782B" w:rsidRDefault="003E7259" w:rsidP="003E7259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5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82F5B" w14:textId="77777777" w:rsidR="003E7259" w:rsidRPr="00C3782B" w:rsidRDefault="003E7259" w:rsidP="003E7259">
            <w:pPr>
              <w:spacing w:before="20" w:after="20"/>
              <w:ind w:left="38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D852F" w14:textId="79754C04" w:rsidR="003E7259" w:rsidRPr="00C3782B" w:rsidRDefault="003E7259" w:rsidP="003E7259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C3782B">
              <w:rPr>
                <w:sz w:val="18"/>
                <w:szCs w:val="18"/>
                <w:lang w:val="ru-RU"/>
              </w:rPr>
              <w:t>Эксплуатац. расходы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B45BA" w14:textId="1971FD6F" w:rsidR="003E7259" w:rsidRPr="003F5CAE" w:rsidRDefault="003E7259" w:rsidP="003E7259">
            <w:pPr>
              <w:spacing w:before="20" w:after="20"/>
              <w:ind w:left="38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3F5CAE">
              <w:rPr>
                <w:color w:val="000000"/>
                <w:sz w:val="18"/>
                <w:szCs w:val="18"/>
                <w:lang w:val="en-GB" w:eastAsia="en-CA"/>
              </w:rPr>
              <w:t>14</w:t>
            </w:r>
            <w:r>
              <w:rPr>
                <w:color w:val="000000"/>
                <w:sz w:val="18"/>
                <w:szCs w:val="18"/>
                <w:lang w:val="ru-RU" w:eastAsia="en-CA"/>
              </w:rPr>
              <w:t xml:space="preserve"> </w:t>
            </w:r>
            <w:r w:rsidRPr="003F5CAE">
              <w:rPr>
                <w:color w:val="000000"/>
                <w:sz w:val="18"/>
                <w:szCs w:val="18"/>
                <w:lang w:val="en-GB" w:eastAsia="en-CA"/>
              </w:rPr>
              <w:t>476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EA864" w14:textId="77777777" w:rsidR="003E7259" w:rsidRPr="003F5CAE" w:rsidRDefault="003E7259" w:rsidP="003E7259">
            <w:pPr>
              <w:spacing w:before="20" w:after="20"/>
              <w:ind w:left="38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3F5CAE">
              <w:rPr>
                <w:color w:val="000000"/>
                <w:sz w:val="18"/>
                <w:szCs w:val="18"/>
                <w:lang w:val="en-GB" w:eastAsia="en-CA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EEA89" w14:textId="2EBFE65C" w:rsidR="003E7259" w:rsidRPr="003F5CAE" w:rsidRDefault="003E7259" w:rsidP="003E7259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3F5CAE">
              <w:rPr>
                <w:color w:val="000000"/>
                <w:sz w:val="18"/>
                <w:szCs w:val="18"/>
                <w:lang w:val="en-GB" w:eastAsia="en-CA"/>
              </w:rPr>
              <w:t>34</w:t>
            </w:r>
            <w:r>
              <w:rPr>
                <w:color w:val="000000"/>
                <w:sz w:val="18"/>
                <w:szCs w:val="18"/>
                <w:lang w:val="ru-RU" w:eastAsia="en-CA"/>
              </w:rPr>
              <w:t xml:space="preserve"> </w:t>
            </w:r>
            <w:r w:rsidRPr="003F5CAE">
              <w:rPr>
                <w:color w:val="000000"/>
                <w:sz w:val="18"/>
                <w:szCs w:val="18"/>
                <w:lang w:val="en-GB" w:eastAsia="en-CA"/>
              </w:rPr>
              <w:t>833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833F3" w14:textId="77777777" w:rsidR="003E7259" w:rsidRPr="003F5CAE" w:rsidRDefault="003E7259" w:rsidP="003E7259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3F5CAE">
              <w:rPr>
                <w:color w:val="000000"/>
                <w:sz w:val="18"/>
                <w:szCs w:val="18"/>
                <w:lang w:val="en-GB" w:eastAsia="en-CA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DFB98" w14:textId="26487367" w:rsidR="003E7259" w:rsidRPr="003F5CAE" w:rsidRDefault="003E7259" w:rsidP="003E7259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3F5CAE">
              <w:rPr>
                <w:color w:val="000000"/>
                <w:sz w:val="18"/>
                <w:szCs w:val="18"/>
                <w:lang w:val="en-GB" w:eastAsia="en-CA"/>
              </w:rPr>
              <w:t>32</w:t>
            </w:r>
            <w:r>
              <w:rPr>
                <w:color w:val="000000"/>
                <w:sz w:val="18"/>
                <w:szCs w:val="18"/>
                <w:lang w:val="ru-RU" w:eastAsia="en-CA"/>
              </w:rPr>
              <w:t xml:space="preserve"> </w:t>
            </w:r>
            <w:r w:rsidRPr="003F5CAE">
              <w:rPr>
                <w:color w:val="000000"/>
                <w:sz w:val="18"/>
                <w:szCs w:val="18"/>
                <w:lang w:val="en-GB" w:eastAsia="en-CA"/>
              </w:rPr>
              <w:t>119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9DC0D" w14:textId="77777777" w:rsidR="003E7259" w:rsidRPr="003F5CAE" w:rsidRDefault="003E7259" w:rsidP="003E7259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3F5CAE">
              <w:rPr>
                <w:color w:val="000000"/>
                <w:sz w:val="18"/>
                <w:szCs w:val="18"/>
                <w:lang w:val="en-GB" w:eastAsia="en-CA"/>
              </w:rPr>
              <w:t>0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B8C6F" w14:textId="77777777" w:rsidR="003E7259" w:rsidRPr="003F5CAE" w:rsidRDefault="003E7259" w:rsidP="003E7259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3F5CAE">
              <w:rPr>
                <w:color w:val="000000"/>
                <w:sz w:val="18"/>
                <w:szCs w:val="18"/>
                <w:lang w:val="en-GB" w:eastAsia="en-CA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72A29" w14:textId="2B5B1EDA" w:rsidR="003E7259" w:rsidRPr="003F5CAE" w:rsidRDefault="003E7259" w:rsidP="003E7259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3F5CAE">
              <w:rPr>
                <w:color w:val="000000"/>
                <w:sz w:val="18"/>
                <w:szCs w:val="18"/>
                <w:lang w:val="en-GB" w:eastAsia="en-CA"/>
              </w:rPr>
              <w:t>9</w:t>
            </w:r>
            <w:r>
              <w:rPr>
                <w:color w:val="000000"/>
                <w:sz w:val="18"/>
                <w:szCs w:val="18"/>
                <w:lang w:val="ru-RU" w:eastAsia="en-CA"/>
              </w:rPr>
              <w:t xml:space="preserve"> </w:t>
            </w:r>
            <w:r w:rsidRPr="003F5CAE">
              <w:rPr>
                <w:color w:val="000000"/>
                <w:sz w:val="18"/>
                <w:szCs w:val="18"/>
                <w:lang w:val="en-GB" w:eastAsia="en-CA"/>
              </w:rPr>
              <w:t>047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92457" w14:textId="77777777" w:rsidR="003E7259" w:rsidRPr="003F5CAE" w:rsidRDefault="003E7259" w:rsidP="003E7259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3F5CAE">
              <w:rPr>
                <w:color w:val="000000"/>
                <w:sz w:val="18"/>
                <w:szCs w:val="18"/>
                <w:lang w:val="en-GB" w:eastAsia="en-CA"/>
              </w:rPr>
              <w:t>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3CEFB" w14:textId="2366DBBC" w:rsidR="003E7259" w:rsidRPr="003F5CAE" w:rsidRDefault="003E7259" w:rsidP="003E7259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3F5CAE">
              <w:rPr>
                <w:color w:val="000000"/>
                <w:sz w:val="18"/>
                <w:szCs w:val="18"/>
                <w:lang w:val="en-US" w:eastAsia="en-CA"/>
              </w:rPr>
              <w:fldChar w:fldCharType="begin"/>
            </w:r>
            <w:r w:rsidRPr="003F5CAE">
              <w:rPr>
                <w:color w:val="000000"/>
                <w:sz w:val="18"/>
                <w:szCs w:val="18"/>
                <w:lang w:val="en-US" w:eastAsia="en-CA"/>
              </w:rPr>
              <w:instrText xml:space="preserve"> =SUM(LEFT) </w:instrText>
            </w:r>
            <w:r w:rsidRPr="003F5CAE">
              <w:rPr>
                <w:color w:val="000000"/>
                <w:sz w:val="18"/>
                <w:szCs w:val="18"/>
                <w:lang w:val="en-US" w:eastAsia="en-CA"/>
              </w:rPr>
              <w:fldChar w:fldCharType="separate"/>
            </w:r>
            <w:r w:rsidRPr="003F5CAE">
              <w:rPr>
                <w:noProof/>
                <w:color w:val="000000"/>
                <w:sz w:val="18"/>
                <w:szCs w:val="18"/>
                <w:lang w:val="en-US" w:eastAsia="en-CA"/>
              </w:rPr>
              <w:t>90</w:t>
            </w:r>
            <w:r>
              <w:rPr>
                <w:noProof/>
                <w:color w:val="000000"/>
                <w:sz w:val="18"/>
                <w:szCs w:val="18"/>
                <w:lang w:val="ru-RU" w:eastAsia="en-CA"/>
              </w:rPr>
              <w:t xml:space="preserve"> </w:t>
            </w:r>
            <w:r w:rsidRPr="003F5CAE">
              <w:rPr>
                <w:noProof/>
                <w:color w:val="000000"/>
                <w:sz w:val="18"/>
                <w:szCs w:val="18"/>
                <w:lang w:val="en-US" w:eastAsia="en-CA"/>
              </w:rPr>
              <w:t>475</w:t>
            </w:r>
            <w:r w:rsidRPr="003F5CAE">
              <w:rPr>
                <w:color w:val="000000"/>
                <w:sz w:val="18"/>
                <w:szCs w:val="18"/>
                <w:lang w:val="en-US" w:eastAsia="en-CA"/>
              </w:rPr>
              <w:fldChar w:fldCharType="end"/>
            </w:r>
          </w:p>
        </w:tc>
      </w:tr>
      <w:tr w:rsidR="00C3782B" w:rsidRPr="003F5CAE" w14:paraId="632C7790" w14:textId="77777777" w:rsidTr="00CF61DE">
        <w:trPr>
          <w:trHeight w:val="50"/>
          <w:jc w:val="center"/>
        </w:trPr>
        <w:tc>
          <w:tcPr>
            <w:tcW w:w="115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7A26D" w14:textId="1F7256B7" w:rsidR="00C3782B" w:rsidRPr="003E7259" w:rsidRDefault="00C3782B" w:rsidP="00C3782B">
            <w:pPr>
              <w:spacing w:before="20" w:after="20"/>
              <w:ind w:left="38"/>
              <w:jc w:val="left"/>
              <w:rPr>
                <w:sz w:val="18"/>
                <w:szCs w:val="18"/>
                <w:lang w:val="ru-RU"/>
              </w:rPr>
            </w:pPr>
            <w:r w:rsidRPr="00C3782B">
              <w:rPr>
                <w:sz w:val="18"/>
                <w:szCs w:val="18"/>
                <w:lang w:val="ru-RU"/>
              </w:rPr>
              <w:t>Объем средств, утвержденный Исполнительным комитетом (в</w:t>
            </w:r>
            <w:r w:rsidR="003E7259">
              <w:rPr>
                <w:sz w:val="18"/>
                <w:szCs w:val="18"/>
                <w:lang w:val="ru-RU"/>
              </w:rPr>
              <w:t> </w:t>
            </w:r>
            <w:r w:rsidRPr="00C3782B">
              <w:rPr>
                <w:sz w:val="18"/>
                <w:szCs w:val="18"/>
                <w:lang w:val="ru-RU"/>
              </w:rPr>
              <w:t>долл. США)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EF356" w14:textId="68C2E08A" w:rsidR="00C3782B" w:rsidRPr="00C3782B" w:rsidRDefault="00C3782B" w:rsidP="00C3782B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C3782B">
              <w:rPr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9F103" w14:textId="34443573" w:rsidR="00C3782B" w:rsidRPr="003F5CAE" w:rsidRDefault="00C3782B" w:rsidP="00C3782B">
            <w:pPr>
              <w:spacing w:before="20" w:after="20"/>
              <w:ind w:left="38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3F5CAE">
              <w:rPr>
                <w:color w:val="000000"/>
                <w:sz w:val="18"/>
                <w:szCs w:val="18"/>
                <w:lang w:val="en-GB" w:eastAsia="en-CA"/>
              </w:rPr>
              <w:t>206</w:t>
            </w:r>
            <w:r w:rsidR="003E7259">
              <w:rPr>
                <w:color w:val="000000"/>
                <w:sz w:val="18"/>
                <w:szCs w:val="18"/>
                <w:lang w:val="ru-RU" w:eastAsia="en-CA"/>
              </w:rPr>
              <w:t xml:space="preserve"> </w:t>
            </w:r>
            <w:r w:rsidRPr="003F5CAE">
              <w:rPr>
                <w:color w:val="000000"/>
                <w:sz w:val="18"/>
                <w:szCs w:val="18"/>
                <w:lang w:val="en-GB" w:eastAsia="en-CA"/>
              </w:rPr>
              <w:t>800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FDC37" w14:textId="77777777" w:rsidR="00C3782B" w:rsidRPr="003F5CAE" w:rsidRDefault="00C3782B" w:rsidP="00C3782B">
            <w:pPr>
              <w:spacing w:before="20" w:after="20"/>
              <w:ind w:left="38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3F5CAE">
              <w:rPr>
                <w:color w:val="000000"/>
                <w:sz w:val="18"/>
                <w:szCs w:val="18"/>
                <w:lang w:val="en-GB" w:eastAsia="en-CA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FFD27" w14:textId="5EF1DCBE" w:rsidR="00C3782B" w:rsidRPr="003F5CAE" w:rsidRDefault="00C3782B" w:rsidP="00C3782B">
            <w:pPr>
              <w:spacing w:before="20" w:after="20"/>
              <w:jc w:val="center"/>
              <w:rPr>
                <w:color w:val="000000"/>
                <w:sz w:val="18"/>
                <w:szCs w:val="18"/>
                <w:lang w:val="en-US" w:eastAsia="en-CA"/>
              </w:rPr>
            </w:pPr>
            <w:r w:rsidRPr="003F5CAE">
              <w:rPr>
                <w:color w:val="000000"/>
                <w:sz w:val="18"/>
                <w:szCs w:val="18"/>
                <w:lang w:val="en-GB" w:eastAsia="en-CA"/>
              </w:rPr>
              <w:t>497</w:t>
            </w:r>
            <w:r w:rsidR="003E7259">
              <w:rPr>
                <w:color w:val="000000"/>
                <w:sz w:val="18"/>
                <w:szCs w:val="18"/>
                <w:lang w:val="ru-RU" w:eastAsia="en-CA"/>
              </w:rPr>
              <w:t xml:space="preserve"> </w:t>
            </w:r>
            <w:r w:rsidRPr="003F5CAE">
              <w:rPr>
                <w:color w:val="000000"/>
                <w:sz w:val="18"/>
                <w:szCs w:val="18"/>
                <w:lang w:val="en-GB" w:eastAsia="en-CA"/>
              </w:rPr>
              <w:t>612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F8C79" w14:textId="77777777" w:rsidR="00C3782B" w:rsidRPr="003F5CAE" w:rsidRDefault="00C3782B" w:rsidP="00C3782B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3F5CAE">
              <w:rPr>
                <w:color w:val="000000"/>
                <w:sz w:val="18"/>
                <w:szCs w:val="18"/>
                <w:lang w:val="en-GB" w:eastAsia="en-CA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CC67D" w14:textId="77777777" w:rsidR="00C3782B" w:rsidRPr="003F5CAE" w:rsidRDefault="00C3782B" w:rsidP="00C3782B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77CA8" w14:textId="77777777" w:rsidR="00C3782B" w:rsidRPr="003F5CAE" w:rsidRDefault="00C3782B" w:rsidP="00C3782B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3F5CAE">
              <w:rPr>
                <w:color w:val="000000"/>
                <w:sz w:val="18"/>
                <w:szCs w:val="18"/>
                <w:lang w:val="en-GB" w:eastAsia="en-CA"/>
              </w:rPr>
              <w:t>0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60B4D" w14:textId="77777777" w:rsidR="00C3782B" w:rsidRPr="003F5CAE" w:rsidRDefault="00C3782B" w:rsidP="00C3782B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3F5CAE">
              <w:rPr>
                <w:color w:val="000000"/>
                <w:sz w:val="18"/>
                <w:szCs w:val="18"/>
                <w:lang w:val="en-GB" w:eastAsia="en-CA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C73C0" w14:textId="77777777" w:rsidR="00C3782B" w:rsidRPr="003F5CAE" w:rsidRDefault="00C3782B" w:rsidP="00C3782B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3F5CAE">
              <w:rPr>
                <w:color w:val="000000"/>
                <w:sz w:val="18"/>
                <w:szCs w:val="18"/>
                <w:lang w:val="en-GB" w:eastAsia="en-CA"/>
              </w:rPr>
              <w:t>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13A01" w14:textId="77777777" w:rsidR="00C3782B" w:rsidRPr="003F5CAE" w:rsidRDefault="00C3782B" w:rsidP="00C3782B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3F5CAE">
              <w:rPr>
                <w:color w:val="000000"/>
                <w:sz w:val="18"/>
                <w:szCs w:val="18"/>
                <w:lang w:val="en-GB" w:eastAsia="en-CA"/>
              </w:rPr>
              <w:t>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B2D7A" w14:textId="300094E1" w:rsidR="00C3782B" w:rsidRPr="003F5CAE" w:rsidRDefault="00C3782B" w:rsidP="00C3782B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3F5CAE">
              <w:rPr>
                <w:color w:val="000000"/>
                <w:sz w:val="18"/>
                <w:szCs w:val="18"/>
                <w:lang w:val="en-US" w:eastAsia="en-CA"/>
              </w:rPr>
              <w:t>704</w:t>
            </w:r>
            <w:r w:rsidR="003E7259">
              <w:rPr>
                <w:color w:val="000000"/>
                <w:sz w:val="18"/>
                <w:szCs w:val="18"/>
                <w:lang w:val="ru-RU" w:eastAsia="en-CA"/>
              </w:rPr>
              <w:t xml:space="preserve"> </w:t>
            </w:r>
            <w:r w:rsidRPr="003F5CAE">
              <w:rPr>
                <w:color w:val="000000"/>
                <w:sz w:val="18"/>
                <w:szCs w:val="18"/>
                <w:lang w:val="en-US" w:eastAsia="en-CA"/>
              </w:rPr>
              <w:t>412</w:t>
            </w:r>
          </w:p>
        </w:tc>
      </w:tr>
      <w:tr w:rsidR="00C3782B" w:rsidRPr="003F5CAE" w14:paraId="23FBF44E" w14:textId="77777777" w:rsidTr="00CF61DE">
        <w:trPr>
          <w:trHeight w:val="184"/>
          <w:jc w:val="center"/>
        </w:trPr>
        <w:tc>
          <w:tcPr>
            <w:tcW w:w="115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3ABC6" w14:textId="77777777" w:rsidR="00C3782B" w:rsidRPr="00C3782B" w:rsidRDefault="00C3782B" w:rsidP="00C3782B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1AA51" w14:textId="32CBB61C" w:rsidR="00C3782B" w:rsidRPr="00C3782B" w:rsidRDefault="00C3782B" w:rsidP="00C3782B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C3782B">
              <w:rPr>
                <w:sz w:val="18"/>
                <w:szCs w:val="18"/>
                <w:lang w:val="ru-RU"/>
              </w:rPr>
              <w:t>Эксплуатац. расходы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FA1AB" w14:textId="5860C54A" w:rsidR="00C3782B" w:rsidRPr="003F5CAE" w:rsidRDefault="00C3782B" w:rsidP="00C3782B">
            <w:pPr>
              <w:spacing w:before="20" w:after="20"/>
              <w:ind w:left="38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3F5CAE">
              <w:rPr>
                <w:color w:val="000000"/>
                <w:sz w:val="18"/>
                <w:szCs w:val="18"/>
                <w:lang w:val="en-GB" w:eastAsia="en-CA"/>
              </w:rPr>
              <w:t>14</w:t>
            </w:r>
            <w:r w:rsidR="003E7259">
              <w:rPr>
                <w:color w:val="000000"/>
                <w:sz w:val="18"/>
                <w:szCs w:val="18"/>
                <w:lang w:val="ru-RU" w:eastAsia="en-CA"/>
              </w:rPr>
              <w:t xml:space="preserve"> </w:t>
            </w:r>
            <w:r w:rsidRPr="003F5CAE">
              <w:rPr>
                <w:color w:val="000000"/>
                <w:sz w:val="18"/>
                <w:szCs w:val="18"/>
                <w:lang w:val="en-GB" w:eastAsia="en-CA"/>
              </w:rPr>
              <w:t>476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9F876" w14:textId="77777777" w:rsidR="00C3782B" w:rsidRPr="003F5CAE" w:rsidRDefault="00C3782B" w:rsidP="00C3782B">
            <w:pPr>
              <w:spacing w:before="20" w:after="20"/>
              <w:ind w:left="38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3F5CAE">
              <w:rPr>
                <w:color w:val="000000"/>
                <w:sz w:val="18"/>
                <w:szCs w:val="18"/>
                <w:lang w:val="en-GB" w:eastAsia="en-CA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D8A73" w14:textId="5A6F38CD" w:rsidR="00C3782B" w:rsidRPr="003F5CAE" w:rsidRDefault="00C3782B" w:rsidP="00C3782B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3F5CAE">
              <w:rPr>
                <w:color w:val="000000"/>
                <w:sz w:val="18"/>
                <w:szCs w:val="18"/>
                <w:lang w:val="en-GB" w:eastAsia="en-CA"/>
              </w:rPr>
              <w:t>34</w:t>
            </w:r>
            <w:r w:rsidR="003E7259">
              <w:rPr>
                <w:color w:val="000000"/>
                <w:sz w:val="18"/>
                <w:szCs w:val="18"/>
                <w:lang w:val="ru-RU" w:eastAsia="en-CA"/>
              </w:rPr>
              <w:t xml:space="preserve"> </w:t>
            </w:r>
            <w:r w:rsidRPr="003F5CAE">
              <w:rPr>
                <w:color w:val="000000"/>
                <w:sz w:val="18"/>
                <w:szCs w:val="18"/>
                <w:lang w:val="en-GB" w:eastAsia="en-CA"/>
              </w:rPr>
              <w:t>833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557D7" w14:textId="77777777" w:rsidR="00C3782B" w:rsidRPr="003F5CAE" w:rsidRDefault="00C3782B" w:rsidP="00C3782B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3F5CAE">
              <w:rPr>
                <w:color w:val="000000"/>
                <w:sz w:val="18"/>
                <w:szCs w:val="18"/>
                <w:lang w:val="en-GB" w:eastAsia="en-CA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78276" w14:textId="77777777" w:rsidR="00C3782B" w:rsidRPr="003F5CAE" w:rsidRDefault="00C3782B" w:rsidP="00C3782B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4BAEB" w14:textId="77777777" w:rsidR="00C3782B" w:rsidRPr="003F5CAE" w:rsidRDefault="00C3782B" w:rsidP="00C3782B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3F5CAE">
              <w:rPr>
                <w:color w:val="000000"/>
                <w:sz w:val="18"/>
                <w:szCs w:val="18"/>
                <w:lang w:val="en-GB" w:eastAsia="en-CA"/>
              </w:rPr>
              <w:t>0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378E1" w14:textId="77777777" w:rsidR="00C3782B" w:rsidRPr="003F5CAE" w:rsidRDefault="00C3782B" w:rsidP="00C3782B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3F5CAE">
              <w:rPr>
                <w:color w:val="000000"/>
                <w:sz w:val="18"/>
                <w:szCs w:val="18"/>
                <w:lang w:val="en-GB" w:eastAsia="en-CA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1095B" w14:textId="77777777" w:rsidR="00C3782B" w:rsidRPr="003F5CAE" w:rsidRDefault="00C3782B" w:rsidP="00C3782B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0DC0C" w14:textId="77777777" w:rsidR="00C3782B" w:rsidRPr="003F5CAE" w:rsidRDefault="00C3782B" w:rsidP="00C3782B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69917" w14:textId="6DA807CE" w:rsidR="00C3782B" w:rsidRPr="003F5CAE" w:rsidRDefault="00C3782B" w:rsidP="00C3782B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3F5CAE">
              <w:rPr>
                <w:color w:val="000000"/>
                <w:sz w:val="18"/>
                <w:szCs w:val="18"/>
                <w:lang w:val="en-US" w:eastAsia="en-CA"/>
              </w:rPr>
              <w:t>49</w:t>
            </w:r>
            <w:r w:rsidR="003E7259">
              <w:rPr>
                <w:color w:val="000000"/>
                <w:sz w:val="18"/>
                <w:szCs w:val="18"/>
                <w:lang w:val="ru-RU" w:eastAsia="en-CA"/>
              </w:rPr>
              <w:t xml:space="preserve"> </w:t>
            </w:r>
            <w:r w:rsidRPr="003F5CAE">
              <w:rPr>
                <w:color w:val="000000"/>
                <w:sz w:val="18"/>
                <w:szCs w:val="18"/>
                <w:lang w:val="en-US" w:eastAsia="en-CA"/>
              </w:rPr>
              <w:t>309</w:t>
            </w:r>
          </w:p>
        </w:tc>
      </w:tr>
      <w:tr w:rsidR="00C3782B" w:rsidRPr="003F5CAE" w14:paraId="5A4FC7DC" w14:textId="77777777" w:rsidTr="00CF61DE">
        <w:trPr>
          <w:trHeight w:val="50"/>
          <w:jc w:val="center"/>
        </w:trPr>
        <w:tc>
          <w:tcPr>
            <w:tcW w:w="115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80BDC" w14:textId="20B7EE41" w:rsidR="00C3782B" w:rsidRPr="003E7259" w:rsidRDefault="00C3782B" w:rsidP="00C3782B">
            <w:pPr>
              <w:spacing w:before="20" w:after="20"/>
              <w:ind w:left="38" w:right="-85"/>
              <w:jc w:val="left"/>
              <w:rPr>
                <w:sz w:val="18"/>
                <w:szCs w:val="18"/>
                <w:lang w:val="ru-RU"/>
              </w:rPr>
            </w:pPr>
            <w:r w:rsidRPr="00C3782B">
              <w:rPr>
                <w:sz w:val="18"/>
                <w:szCs w:val="18"/>
                <w:lang w:val="ru-RU"/>
              </w:rPr>
              <w:t>Общий объем средств, рекомендованных для утверждения на настоящем совещании (в</w:t>
            </w:r>
            <w:r w:rsidR="003E7259">
              <w:rPr>
                <w:sz w:val="18"/>
                <w:szCs w:val="18"/>
                <w:lang w:val="ru-RU"/>
              </w:rPr>
              <w:t> </w:t>
            </w:r>
            <w:r w:rsidRPr="00C3782B">
              <w:rPr>
                <w:sz w:val="18"/>
                <w:szCs w:val="18"/>
                <w:lang w:val="ru-RU"/>
              </w:rPr>
              <w:t>долл.</w:t>
            </w:r>
            <w:r w:rsidR="003E7259">
              <w:rPr>
                <w:sz w:val="18"/>
                <w:szCs w:val="18"/>
                <w:lang w:val="ru-RU"/>
              </w:rPr>
              <w:t> </w:t>
            </w:r>
            <w:r w:rsidRPr="00C3782B">
              <w:rPr>
                <w:sz w:val="18"/>
                <w:szCs w:val="18"/>
                <w:lang w:val="ru-RU"/>
              </w:rPr>
              <w:t>США)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BC140" w14:textId="08930F8F" w:rsidR="00C3782B" w:rsidRPr="00C3782B" w:rsidRDefault="00C3782B" w:rsidP="00C3782B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C3782B">
              <w:rPr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19549" w14:textId="77777777" w:rsidR="00C3782B" w:rsidRPr="003F5CAE" w:rsidRDefault="00C3782B" w:rsidP="00C3782B">
            <w:pPr>
              <w:spacing w:before="20" w:after="20"/>
              <w:ind w:left="38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8CD9C" w14:textId="77777777" w:rsidR="00C3782B" w:rsidRPr="003F5CAE" w:rsidRDefault="00C3782B" w:rsidP="00C3782B">
            <w:pPr>
              <w:spacing w:before="20" w:after="20"/>
              <w:ind w:left="38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4CD71" w14:textId="77777777" w:rsidR="00C3782B" w:rsidRPr="003F5CAE" w:rsidRDefault="00C3782B" w:rsidP="00C3782B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A0D84" w14:textId="77777777" w:rsidR="00C3782B" w:rsidRPr="003F5CAE" w:rsidRDefault="00C3782B" w:rsidP="00C3782B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553E6" w14:textId="7F614CA1" w:rsidR="00C3782B" w:rsidRPr="003F5CAE" w:rsidRDefault="00C3782B" w:rsidP="00C3782B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3F5CAE">
              <w:rPr>
                <w:color w:val="000000"/>
                <w:sz w:val="18"/>
                <w:szCs w:val="18"/>
                <w:lang w:val="en-GB" w:eastAsia="en-CA"/>
              </w:rPr>
              <w:t>458</w:t>
            </w:r>
            <w:r w:rsidR="003E7259">
              <w:rPr>
                <w:color w:val="000000"/>
                <w:sz w:val="18"/>
                <w:szCs w:val="18"/>
                <w:lang w:val="ru-RU" w:eastAsia="en-CA"/>
              </w:rPr>
              <w:t xml:space="preserve"> </w:t>
            </w:r>
            <w:r w:rsidRPr="003F5CAE">
              <w:rPr>
                <w:color w:val="000000"/>
                <w:sz w:val="18"/>
                <w:szCs w:val="18"/>
                <w:lang w:val="en-GB" w:eastAsia="en-CA"/>
              </w:rPr>
              <w:t>838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07B51" w14:textId="77777777" w:rsidR="00C3782B" w:rsidRPr="003F5CAE" w:rsidRDefault="00C3782B" w:rsidP="00C3782B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7A752" w14:textId="77777777" w:rsidR="00C3782B" w:rsidRPr="003F5CAE" w:rsidRDefault="00C3782B" w:rsidP="00C3782B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AC6E9" w14:textId="77777777" w:rsidR="00C3782B" w:rsidRPr="003F5CAE" w:rsidRDefault="00C3782B" w:rsidP="00C3782B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DB57C" w14:textId="77777777" w:rsidR="00C3782B" w:rsidRPr="003F5CAE" w:rsidRDefault="00C3782B" w:rsidP="00C3782B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80B8C" w14:textId="5CD4ABEF" w:rsidR="00C3782B" w:rsidRPr="003F5CAE" w:rsidRDefault="00C3782B" w:rsidP="00C3782B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3F5CAE">
              <w:rPr>
                <w:color w:val="000000"/>
                <w:sz w:val="18"/>
                <w:szCs w:val="18"/>
                <w:lang w:val="en-GB" w:eastAsia="en-CA"/>
              </w:rPr>
              <w:t>458</w:t>
            </w:r>
            <w:r w:rsidR="003E7259">
              <w:rPr>
                <w:color w:val="000000"/>
                <w:sz w:val="18"/>
                <w:szCs w:val="18"/>
                <w:lang w:val="ru-RU" w:eastAsia="en-CA"/>
              </w:rPr>
              <w:t xml:space="preserve"> </w:t>
            </w:r>
            <w:r w:rsidRPr="003F5CAE">
              <w:rPr>
                <w:color w:val="000000"/>
                <w:sz w:val="18"/>
                <w:szCs w:val="18"/>
                <w:lang w:val="en-GB" w:eastAsia="en-CA"/>
              </w:rPr>
              <w:t>838</w:t>
            </w:r>
          </w:p>
        </w:tc>
      </w:tr>
      <w:tr w:rsidR="00C3782B" w:rsidRPr="003F5CAE" w14:paraId="56DF735E" w14:textId="77777777" w:rsidTr="00CF61DE">
        <w:trPr>
          <w:trHeight w:val="50"/>
          <w:jc w:val="center"/>
        </w:trPr>
        <w:tc>
          <w:tcPr>
            <w:tcW w:w="115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32022" w14:textId="77777777" w:rsidR="00C3782B" w:rsidRPr="00C3782B" w:rsidRDefault="00C3782B" w:rsidP="00C3782B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490B2" w14:textId="07A217E0" w:rsidR="00C3782B" w:rsidRPr="00C3782B" w:rsidRDefault="00C3782B" w:rsidP="00C3782B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C3782B">
              <w:rPr>
                <w:sz w:val="18"/>
                <w:szCs w:val="18"/>
                <w:lang w:val="ru-RU"/>
              </w:rPr>
              <w:t>Эксплуатац. расходы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FB60F" w14:textId="77777777" w:rsidR="00C3782B" w:rsidRPr="003F5CAE" w:rsidRDefault="00C3782B" w:rsidP="00C3782B">
            <w:pPr>
              <w:spacing w:before="20" w:after="20"/>
              <w:ind w:left="38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83C88" w14:textId="77777777" w:rsidR="00C3782B" w:rsidRPr="003F5CAE" w:rsidRDefault="00C3782B" w:rsidP="00C3782B">
            <w:pPr>
              <w:spacing w:before="20" w:after="20"/>
              <w:ind w:left="38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71A81" w14:textId="77777777" w:rsidR="00C3782B" w:rsidRPr="003F5CAE" w:rsidRDefault="00C3782B" w:rsidP="00C3782B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08C53" w14:textId="77777777" w:rsidR="00C3782B" w:rsidRPr="003F5CAE" w:rsidRDefault="00C3782B" w:rsidP="00C3782B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40E3E" w14:textId="4B6BC70C" w:rsidR="00C3782B" w:rsidRPr="003F5CAE" w:rsidRDefault="00C3782B" w:rsidP="00C3782B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3F5CAE">
              <w:rPr>
                <w:color w:val="000000"/>
                <w:sz w:val="18"/>
                <w:szCs w:val="18"/>
                <w:lang w:val="en-GB" w:eastAsia="en-CA"/>
              </w:rPr>
              <w:t>32</w:t>
            </w:r>
            <w:r w:rsidR="003E7259">
              <w:rPr>
                <w:color w:val="000000"/>
                <w:sz w:val="18"/>
                <w:szCs w:val="18"/>
                <w:lang w:val="ru-RU" w:eastAsia="en-CA"/>
              </w:rPr>
              <w:t xml:space="preserve"> </w:t>
            </w:r>
            <w:r w:rsidRPr="003F5CAE">
              <w:rPr>
                <w:color w:val="000000"/>
                <w:sz w:val="18"/>
                <w:szCs w:val="18"/>
                <w:lang w:val="en-GB" w:eastAsia="en-CA"/>
              </w:rPr>
              <w:t>119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31BF1" w14:textId="77777777" w:rsidR="00C3782B" w:rsidRPr="003F5CAE" w:rsidRDefault="00C3782B" w:rsidP="00C3782B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3DEF7" w14:textId="77777777" w:rsidR="00C3782B" w:rsidRPr="003F5CAE" w:rsidRDefault="00C3782B" w:rsidP="00C3782B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D9195" w14:textId="77777777" w:rsidR="00C3782B" w:rsidRPr="003F5CAE" w:rsidRDefault="00C3782B" w:rsidP="00C3782B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6D186" w14:textId="77777777" w:rsidR="00C3782B" w:rsidRPr="003F5CAE" w:rsidRDefault="00C3782B" w:rsidP="00C3782B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0FE10" w14:textId="2E82F95B" w:rsidR="00C3782B" w:rsidRPr="003F5CAE" w:rsidRDefault="00C3782B" w:rsidP="00C3782B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3F5CAE">
              <w:rPr>
                <w:color w:val="000000"/>
                <w:sz w:val="18"/>
                <w:szCs w:val="18"/>
                <w:lang w:val="en-GB" w:eastAsia="en-CA"/>
              </w:rPr>
              <w:t>32</w:t>
            </w:r>
            <w:r w:rsidR="003E7259">
              <w:rPr>
                <w:color w:val="000000"/>
                <w:sz w:val="18"/>
                <w:szCs w:val="18"/>
                <w:lang w:val="ru-RU" w:eastAsia="en-CA"/>
              </w:rPr>
              <w:t xml:space="preserve"> </w:t>
            </w:r>
            <w:r w:rsidRPr="003F5CAE">
              <w:rPr>
                <w:color w:val="000000"/>
                <w:sz w:val="18"/>
                <w:szCs w:val="18"/>
                <w:lang w:val="en-GB" w:eastAsia="en-CA"/>
              </w:rPr>
              <w:t>119</w:t>
            </w:r>
          </w:p>
        </w:tc>
      </w:tr>
    </w:tbl>
    <w:p w14:paraId="5559C8E5" w14:textId="77777777" w:rsidR="00F72392" w:rsidRPr="003F5CAE" w:rsidRDefault="00F72392" w:rsidP="001C647F">
      <w:pPr>
        <w:spacing w:before="20" w:after="20"/>
        <w:jc w:val="center"/>
        <w:rPr>
          <w:sz w:val="18"/>
          <w:szCs w:val="18"/>
        </w:rPr>
      </w:pPr>
    </w:p>
    <w:tbl>
      <w:tblPr>
        <w:tblW w:w="5985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41"/>
        <w:gridCol w:w="5063"/>
      </w:tblGrid>
      <w:tr w:rsidR="00F72392" w:rsidRPr="003F5CAE" w14:paraId="5AA95700" w14:textId="77777777" w:rsidTr="003F5CAE">
        <w:trPr>
          <w:trHeight w:val="128"/>
          <w:jc w:val="center"/>
        </w:trPr>
        <w:tc>
          <w:tcPr>
            <w:tcW w:w="6241" w:type="dxa"/>
            <w:vAlign w:val="center"/>
            <w:hideMark/>
          </w:tcPr>
          <w:p w14:paraId="707CDAAC" w14:textId="33BECB8D" w:rsidR="00F72392" w:rsidRPr="00C3782B" w:rsidRDefault="00C3782B" w:rsidP="00FE5720">
            <w:pPr>
              <w:spacing w:before="20" w:after="20"/>
              <w:jc w:val="left"/>
              <w:rPr>
                <w:b/>
                <w:sz w:val="18"/>
                <w:szCs w:val="18"/>
                <w:lang w:val="en-US"/>
              </w:rPr>
            </w:pPr>
            <w:r w:rsidRPr="00C3782B">
              <w:rPr>
                <w:b/>
                <w:sz w:val="18"/>
                <w:szCs w:val="18"/>
                <w:lang w:val="ru-RU"/>
              </w:rPr>
              <w:t>Рекомендация Секретариата</w:t>
            </w:r>
            <w:r w:rsidRPr="00C3782B">
              <w:rPr>
                <w:b/>
                <w:sz w:val="18"/>
                <w:szCs w:val="18"/>
                <w:lang w:val="en-US"/>
              </w:rPr>
              <w:t>:</w:t>
            </w:r>
          </w:p>
        </w:tc>
        <w:tc>
          <w:tcPr>
            <w:tcW w:w="5063" w:type="dxa"/>
            <w:vAlign w:val="center"/>
            <w:hideMark/>
          </w:tcPr>
          <w:p w14:paraId="00DDDE64" w14:textId="3D8A7B8D" w:rsidR="00F72392" w:rsidRPr="00C3782B" w:rsidRDefault="00C3782B" w:rsidP="00FE5720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  <w:r w:rsidRPr="00C3782B">
              <w:rPr>
                <w:sz w:val="18"/>
                <w:szCs w:val="18"/>
                <w:lang w:val="ru-RU"/>
              </w:rPr>
              <w:t>Общее утверждение</w:t>
            </w:r>
          </w:p>
        </w:tc>
      </w:tr>
    </w:tbl>
    <w:p w14:paraId="2D7B8F71" w14:textId="77777777" w:rsidR="00F72392" w:rsidRPr="008C4F2F" w:rsidRDefault="00F72392" w:rsidP="001C647F">
      <w:r w:rsidRPr="008C4F2F">
        <w:br w:type="page"/>
      </w:r>
    </w:p>
    <w:p w14:paraId="783AAB54" w14:textId="05A83748" w:rsidR="00F72392" w:rsidRPr="008C4F2F" w:rsidRDefault="000221D6" w:rsidP="001C647F">
      <w:pPr>
        <w:keepNext/>
        <w:spacing w:after="240"/>
        <w:jc w:val="center"/>
        <w:rPr>
          <w:b/>
        </w:rPr>
      </w:pPr>
      <w:r>
        <w:rPr>
          <w:b/>
          <w:lang w:val="ru-RU"/>
        </w:rPr>
        <w:lastRenderedPageBreak/>
        <w:t>ОПИСАНИЕ ПРОЕКТА</w:t>
      </w:r>
    </w:p>
    <w:p w14:paraId="7DCBA814" w14:textId="1D833328" w:rsidR="0016491C" w:rsidRPr="00D31F34" w:rsidRDefault="00D31F34" w:rsidP="0016491C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23613E">
        <w:rPr>
          <w:lang w:val="ru-RU"/>
        </w:rPr>
        <w:t xml:space="preserve">От имени правительства </w:t>
      </w:r>
      <w:r>
        <w:rPr>
          <w:lang w:val="ru-RU"/>
        </w:rPr>
        <w:t>Панамы</w:t>
      </w:r>
      <w:r w:rsidRPr="0023613E">
        <w:rPr>
          <w:lang w:val="ru-RU"/>
        </w:rPr>
        <w:t xml:space="preserve"> </w:t>
      </w:r>
      <w:r w:rsidR="001C001B">
        <w:rPr>
          <w:lang w:val="ru-RU"/>
        </w:rPr>
        <w:t>ПРООН</w:t>
      </w:r>
      <w:r w:rsidRPr="0023613E">
        <w:rPr>
          <w:lang w:val="ru-RU"/>
        </w:rPr>
        <w:t xml:space="preserve"> в качестве ведущего учреждения-исполнителя представила запрос на финансирование </w:t>
      </w:r>
      <w:r>
        <w:rPr>
          <w:lang w:val="ru-RU"/>
        </w:rPr>
        <w:t>третьего</w:t>
      </w:r>
      <w:r w:rsidRPr="0023613E">
        <w:rPr>
          <w:lang w:val="ru-RU"/>
        </w:rPr>
        <w:t xml:space="preserve"> транша </w:t>
      </w:r>
      <w:r w:rsidRPr="008C4F2F">
        <w:t>III</w:t>
      </w:r>
      <w:r w:rsidRPr="00D31F34">
        <w:rPr>
          <w:lang w:val="ru-RU"/>
        </w:rPr>
        <w:t xml:space="preserve"> </w:t>
      </w:r>
      <w:r w:rsidRPr="0023613E">
        <w:rPr>
          <w:lang w:val="ru-RU"/>
        </w:rPr>
        <w:t xml:space="preserve">этапа Плана организационной деятельности по поэтапному отказу от ГХФУ (ПОДПО) на сумму </w:t>
      </w:r>
      <w:r>
        <w:rPr>
          <w:lang w:val="ru-RU"/>
        </w:rPr>
        <w:t>458 838 </w:t>
      </w:r>
      <w:r w:rsidRPr="0023613E">
        <w:rPr>
          <w:lang w:val="ru-RU"/>
        </w:rPr>
        <w:t>долл. США</w:t>
      </w:r>
      <w:r w:rsidRPr="00BE0E48">
        <w:rPr>
          <w:lang w:val="ru-RU"/>
        </w:rPr>
        <w:t xml:space="preserve"> </w:t>
      </w:r>
      <w:r w:rsidRPr="0023613E">
        <w:rPr>
          <w:lang w:val="ru-RU"/>
        </w:rPr>
        <w:t>плюс</w:t>
      </w:r>
      <w:r w:rsidRPr="00BE0E48">
        <w:rPr>
          <w:lang w:val="ru-RU"/>
        </w:rPr>
        <w:t xml:space="preserve"> </w:t>
      </w:r>
      <w:r w:rsidRPr="0023613E">
        <w:rPr>
          <w:lang w:val="ru-RU"/>
        </w:rPr>
        <w:t>эксплуатационные</w:t>
      </w:r>
      <w:r w:rsidRPr="00BE0E48">
        <w:rPr>
          <w:lang w:val="ru-RU"/>
        </w:rPr>
        <w:t xml:space="preserve"> </w:t>
      </w:r>
      <w:r w:rsidRPr="0023613E">
        <w:rPr>
          <w:lang w:val="ru-RU"/>
        </w:rPr>
        <w:t>расходы</w:t>
      </w:r>
      <w:r w:rsidRPr="00BE0E48">
        <w:rPr>
          <w:lang w:val="ru-RU"/>
        </w:rPr>
        <w:t xml:space="preserve"> </w:t>
      </w:r>
      <w:r w:rsidRPr="0023613E">
        <w:rPr>
          <w:lang w:val="ru-RU"/>
        </w:rPr>
        <w:t>учреждения</w:t>
      </w:r>
      <w:r w:rsidRPr="00BE0E48">
        <w:rPr>
          <w:lang w:val="ru-RU"/>
        </w:rPr>
        <w:t xml:space="preserve"> </w:t>
      </w:r>
      <w:r w:rsidRPr="0023613E">
        <w:rPr>
          <w:lang w:val="ru-RU"/>
        </w:rPr>
        <w:t>в</w:t>
      </w:r>
      <w:r w:rsidRPr="00BE0E48">
        <w:rPr>
          <w:lang w:val="ru-RU"/>
        </w:rPr>
        <w:t xml:space="preserve"> </w:t>
      </w:r>
      <w:r w:rsidRPr="0023613E">
        <w:rPr>
          <w:lang w:val="ru-RU"/>
        </w:rPr>
        <w:t>размере</w:t>
      </w:r>
      <w:r w:rsidRPr="00BE0E48">
        <w:rPr>
          <w:lang w:val="ru-RU"/>
        </w:rPr>
        <w:t xml:space="preserve"> 32</w:t>
      </w:r>
      <w:r w:rsidRPr="00D31F34">
        <w:rPr>
          <w:lang w:val="en-US"/>
        </w:rPr>
        <w:t> </w:t>
      </w:r>
      <w:r w:rsidRPr="00BE0E48">
        <w:rPr>
          <w:lang w:val="ru-RU"/>
        </w:rPr>
        <w:t>119</w:t>
      </w:r>
      <w:r w:rsidRPr="00D31F34">
        <w:rPr>
          <w:lang w:val="en-US"/>
        </w:rPr>
        <w:t> </w:t>
      </w:r>
      <w:r w:rsidRPr="0023613E">
        <w:rPr>
          <w:lang w:val="ru-RU"/>
        </w:rPr>
        <w:t>долл</w:t>
      </w:r>
      <w:r w:rsidRPr="00BE0E48">
        <w:rPr>
          <w:lang w:val="ru-RU"/>
        </w:rPr>
        <w:t>.</w:t>
      </w:r>
      <w:r w:rsidRPr="00D31F34">
        <w:rPr>
          <w:lang w:val="en-US"/>
        </w:rPr>
        <w:t> </w:t>
      </w:r>
      <w:r w:rsidRPr="0023613E">
        <w:rPr>
          <w:lang w:val="ru-RU"/>
        </w:rPr>
        <w:t>США</w:t>
      </w:r>
      <w:r w:rsidR="00F72392" w:rsidRPr="008C4F2F">
        <w:rPr>
          <w:vertAlign w:val="superscript"/>
        </w:rPr>
        <w:footnoteReference w:id="2"/>
      </w:r>
      <w:r w:rsidRPr="00BE0E48">
        <w:rPr>
          <w:lang w:val="ru-RU"/>
        </w:rPr>
        <w:t>.</w:t>
      </w:r>
      <w:r w:rsidR="00F72392" w:rsidRPr="00BE0E48">
        <w:rPr>
          <w:lang w:val="ru-RU"/>
        </w:rPr>
        <w:t xml:space="preserve"> </w:t>
      </w:r>
      <w:r w:rsidRPr="008528CD">
        <w:rPr>
          <w:lang w:val="ru-RU"/>
        </w:rPr>
        <w:t xml:space="preserve">Представленные материалы включают доклад о ходе работ по освоению </w:t>
      </w:r>
      <w:r>
        <w:rPr>
          <w:lang w:val="ru-RU"/>
        </w:rPr>
        <w:t>втор</w:t>
      </w:r>
      <w:r w:rsidRPr="008528CD">
        <w:rPr>
          <w:lang w:val="ru-RU"/>
        </w:rPr>
        <w:t>ого транша</w:t>
      </w:r>
      <w:r>
        <w:rPr>
          <w:lang w:val="ru-RU"/>
        </w:rPr>
        <w:t>, доклад о проверке данных о</w:t>
      </w:r>
      <w:r w:rsidR="000221D6">
        <w:rPr>
          <w:lang w:val="ru-RU"/>
        </w:rPr>
        <w:t> </w:t>
      </w:r>
      <w:r>
        <w:rPr>
          <w:lang w:val="ru-RU"/>
        </w:rPr>
        <w:t xml:space="preserve">потреблении ГХФУ с 2023 по 2024 год и </w:t>
      </w:r>
      <w:r w:rsidRPr="008528CD">
        <w:rPr>
          <w:lang w:val="ru-RU"/>
        </w:rPr>
        <w:t>план освоения транша</w:t>
      </w:r>
      <w:r>
        <w:rPr>
          <w:lang w:val="ru-RU"/>
        </w:rPr>
        <w:t xml:space="preserve"> </w:t>
      </w:r>
      <w:r w:rsidRPr="008528CD">
        <w:rPr>
          <w:lang w:val="ru-RU"/>
        </w:rPr>
        <w:t>на период с 2026 по 202</w:t>
      </w:r>
      <w:r>
        <w:rPr>
          <w:lang w:val="ru-RU"/>
        </w:rPr>
        <w:t>9</w:t>
      </w:r>
      <w:r w:rsidRPr="008528CD">
        <w:rPr>
          <w:lang w:val="ru-RU"/>
        </w:rPr>
        <w:t xml:space="preserve"> год</w:t>
      </w:r>
      <w:r w:rsidRPr="00D31F34">
        <w:rPr>
          <w:lang w:val="ru-RU"/>
        </w:rPr>
        <w:t>.</w:t>
      </w:r>
    </w:p>
    <w:p w14:paraId="08FBFD22" w14:textId="3EDFF9E9" w:rsidR="00F72392" w:rsidRPr="008C4F2F" w:rsidRDefault="000221D6" w:rsidP="001C647F">
      <w:pPr>
        <w:keepNext/>
        <w:spacing w:after="240"/>
        <w:rPr>
          <w:u w:val="single"/>
        </w:rPr>
      </w:pPr>
      <w:r w:rsidRPr="0027123C">
        <w:rPr>
          <w:u w:val="single"/>
        </w:rPr>
        <w:t>Доклад о потреблении ГХФУ</w:t>
      </w:r>
    </w:p>
    <w:p w14:paraId="462AAA30" w14:textId="4F17D6E3" w:rsidR="00F72392" w:rsidRPr="000221D6" w:rsidRDefault="000221D6" w:rsidP="0066267E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27123C">
        <w:rPr>
          <w:lang w:val="ru-RU"/>
        </w:rPr>
        <w:t xml:space="preserve">Правительство </w:t>
      </w:r>
      <w:r>
        <w:rPr>
          <w:lang w:val="ru-RU"/>
        </w:rPr>
        <w:t xml:space="preserve">Панамы </w:t>
      </w:r>
      <w:r w:rsidRPr="0027123C">
        <w:rPr>
          <w:lang w:val="ru-RU"/>
        </w:rPr>
        <w:t>сообщило, что в 202</w:t>
      </w:r>
      <w:r>
        <w:rPr>
          <w:lang w:val="ru-RU"/>
        </w:rPr>
        <w:t>5</w:t>
      </w:r>
      <w:r w:rsidRPr="0027123C">
        <w:rPr>
          <w:lang w:val="ru-RU"/>
        </w:rPr>
        <w:t xml:space="preserve"> году потребление ГХФУ составило </w:t>
      </w:r>
      <w:r>
        <w:rPr>
          <w:lang w:val="ru-RU"/>
        </w:rPr>
        <w:t>5</w:t>
      </w:r>
      <w:r w:rsidRPr="0027123C">
        <w:rPr>
          <w:lang w:val="ru-RU"/>
        </w:rPr>
        <w:t>,</w:t>
      </w:r>
      <w:r>
        <w:rPr>
          <w:lang w:val="ru-RU"/>
        </w:rPr>
        <w:t>62 </w:t>
      </w:r>
      <w:r w:rsidRPr="0027123C">
        <w:rPr>
          <w:lang w:val="ru-RU"/>
        </w:rPr>
        <w:t>тонн</w:t>
      </w:r>
      <w:r>
        <w:rPr>
          <w:lang w:val="ru-RU"/>
        </w:rPr>
        <w:t>ы</w:t>
      </w:r>
      <w:r w:rsidRPr="0027123C">
        <w:rPr>
          <w:lang w:val="ru-RU"/>
        </w:rPr>
        <w:t xml:space="preserve"> ОРС, что на </w:t>
      </w:r>
      <w:r>
        <w:rPr>
          <w:lang w:val="ru-RU"/>
        </w:rPr>
        <w:t xml:space="preserve">77,3 </w:t>
      </w:r>
      <w:r w:rsidRPr="0027123C">
        <w:rPr>
          <w:lang w:val="ru-RU"/>
        </w:rPr>
        <w:t>процент</w:t>
      </w:r>
      <w:r>
        <w:rPr>
          <w:lang w:val="ru-RU"/>
        </w:rPr>
        <w:t xml:space="preserve">а </w:t>
      </w:r>
      <w:r w:rsidRPr="0027123C">
        <w:rPr>
          <w:lang w:val="ru-RU"/>
        </w:rPr>
        <w:t>ниже базового уровня потребления ГХФУ, установленного для страны в целях соблюдения обязательств.</w:t>
      </w:r>
      <w:r>
        <w:rPr>
          <w:lang w:val="ru-RU"/>
        </w:rPr>
        <w:t xml:space="preserve"> Данные о потреблении ГХФУ в 2021-2025 годах приводятся в таблице 1</w:t>
      </w:r>
      <w:r w:rsidR="00F72392" w:rsidRPr="000221D6">
        <w:rPr>
          <w:lang w:val="ru-RU"/>
        </w:rPr>
        <w:t>.</w:t>
      </w:r>
    </w:p>
    <w:p w14:paraId="6DCFCD0D" w14:textId="25910FA5" w:rsidR="00F72392" w:rsidRPr="000221D6" w:rsidRDefault="000221D6" w:rsidP="001C647F">
      <w:pPr>
        <w:keepNext/>
        <w:keepLines/>
        <w:spacing w:before="240"/>
        <w:rPr>
          <w:b/>
          <w:lang w:val="ru-RU"/>
        </w:rPr>
      </w:pPr>
      <w:r>
        <w:rPr>
          <w:b/>
          <w:lang w:val="ru-RU"/>
        </w:rPr>
        <w:t>Таблица</w:t>
      </w:r>
      <w:r w:rsidR="00F72392" w:rsidRPr="008C4F2F">
        <w:rPr>
          <w:b/>
        </w:rPr>
        <w:t> </w:t>
      </w:r>
      <w:r w:rsidR="00F72392" w:rsidRPr="000221D6">
        <w:rPr>
          <w:b/>
          <w:lang w:val="ru-RU"/>
        </w:rPr>
        <w:t xml:space="preserve">1. </w:t>
      </w:r>
      <w:r w:rsidRPr="0027123C">
        <w:rPr>
          <w:b/>
          <w:bCs/>
          <w:lang w:val="ru-RU"/>
        </w:rPr>
        <w:t xml:space="preserve">Потребление ГХФУ в </w:t>
      </w:r>
      <w:r>
        <w:rPr>
          <w:b/>
          <w:bCs/>
          <w:lang w:val="ru-RU"/>
        </w:rPr>
        <w:t xml:space="preserve">Панаме </w:t>
      </w:r>
      <w:r w:rsidRPr="0027123C">
        <w:rPr>
          <w:b/>
          <w:bCs/>
          <w:lang w:val="ru-RU"/>
        </w:rPr>
        <w:t xml:space="preserve">за 2021-2025 годы (данные, представленные </w:t>
      </w:r>
      <w:r w:rsidR="001C001B">
        <w:rPr>
          <w:b/>
          <w:bCs/>
          <w:lang w:val="ru-RU"/>
        </w:rPr>
        <w:t>в соответствии со</w:t>
      </w:r>
      <w:r w:rsidRPr="0027123C">
        <w:rPr>
          <w:b/>
          <w:bCs/>
          <w:lang w:val="ru-RU"/>
        </w:rPr>
        <w:t xml:space="preserve"> статье</w:t>
      </w:r>
      <w:r w:rsidR="001C001B">
        <w:rPr>
          <w:b/>
          <w:bCs/>
          <w:lang w:val="ru-RU"/>
        </w:rPr>
        <w:t>й</w:t>
      </w:r>
      <w:r w:rsidRPr="0027123C">
        <w:rPr>
          <w:b/>
          <w:bCs/>
          <w:lang w:val="ru-RU"/>
        </w:rPr>
        <w:t xml:space="preserve"> 7</w:t>
      </w:r>
      <w:r w:rsidR="00F72392" w:rsidRPr="000221D6">
        <w:rPr>
          <w:b/>
          <w:lang w:val="ru-RU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8"/>
        <w:gridCol w:w="887"/>
        <w:gridCol w:w="887"/>
        <w:gridCol w:w="887"/>
        <w:gridCol w:w="887"/>
        <w:gridCol w:w="889"/>
        <w:gridCol w:w="2055"/>
      </w:tblGrid>
      <w:tr w:rsidR="00F72392" w:rsidRPr="008C4F2F" w14:paraId="7B9BD4D6" w14:textId="77777777" w:rsidTr="00721299">
        <w:trPr>
          <w:trHeight w:val="150"/>
          <w:tblHeader/>
        </w:trPr>
        <w:tc>
          <w:tcPr>
            <w:tcW w:w="1642" w:type="pct"/>
            <w:noWrap/>
            <w:tcMar>
              <w:left w:w="43" w:type="dxa"/>
              <w:right w:w="43" w:type="dxa"/>
            </w:tcMar>
            <w:vAlign w:val="center"/>
            <w:hideMark/>
          </w:tcPr>
          <w:p w14:paraId="57FA4EDA" w14:textId="17254A4F" w:rsidR="00F72392" w:rsidRPr="008C4F2F" w:rsidRDefault="000221D6" w:rsidP="001C647F">
            <w:pPr>
              <w:keepNext/>
              <w:keepLines/>
              <w:spacing w:before="20" w:after="2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ru-RU"/>
              </w:rPr>
              <w:t>ГХФУ</w:t>
            </w:r>
            <w:r w:rsidR="00F72392" w:rsidRPr="008C4F2F">
              <w:rPr>
                <w:b/>
                <w:bCs/>
                <w:color w:val="000000"/>
              </w:rPr>
              <w:t>-22</w:t>
            </w:r>
          </w:p>
        </w:tc>
        <w:tc>
          <w:tcPr>
            <w:tcW w:w="550" w:type="pct"/>
            <w:noWrap/>
            <w:vAlign w:val="center"/>
            <w:hideMark/>
          </w:tcPr>
          <w:p w14:paraId="38AFE706" w14:textId="77777777" w:rsidR="00F72392" w:rsidRPr="008C4F2F" w:rsidRDefault="00F72392" w:rsidP="001C647F">
            <w:pPr>
              <w:keepNext/>
              <w:keepLines/>
              <w:spacing w:before="20" w:after="20"/>
              <w:jc w:val="center"/>
              <w:rPr>
                <w:b/>
                <w:bCs/>
                <w:color w:val="000000"/>
              </w:rPr>
            </w:pPr>
            <w:r w:rsidRPr="008C4F2F">
              <w:rPr>
                <w:b/>
                <w:bCs/>
                <w:color w:val="000000"/>
              </w:rPr>
              <w:t>2021</w:t>
            </w:r>
          </w:p>
        </w:tc>
        <w:tc>
          <w:tcPr>
            <w:tcW w:w="550" w:type="pct"/>
            <w:noWrap/>
            <w:vAlign w:val="center"/>
            <w:hideMark/>
          </w:tcPr>
          <w:p w14:paraId="4F3EA540" w14:textId="77777777" w:rsidR="00F72392" w:rsidRPr="008C4F2F" w:rsidRDefault="00F72392" w:rsidP="001C647F">
            <w:pPr>
              <w:keepNext/>
              <w:keepLines/>
              <w:spacing w:before="20" w:after="20"/>
              <w:jc w:val="center"/>
              <w:rPr>
                <w:b/>
                <w:bCs/>
                <w:color w:val="000000"/>
              </w:rPr>
            </w:pPr>
            <w:r w:rsidRPr="008C4F2F">
              <w:rPr>
                <w:b/>
                <w:bCs/>
                <w:color w:val="000000"/>
              </w:rPr>
              <w:t>2022</w:t>
            </w:r>
          </w:p>
        </w:tc>
        <w:tc>
          <w:tcPr>
            <w:tcW w:w="550" w:type="pct"/>
            <w:vAlign w:val="center"/>
          </w:tcPr>
          <w:p w14:paraId="31565A73" w14:textId="77777777" w:rsidR="00F72392" w:rsidRPr="008C4F2F" w:rsidRDefault="00F72392" w:rsidP="001C647F">
            <w:pPr>
              <w:keepNext/>
              <w:keepLines/>
              <w:spacing w:before="20" w:after="20"/>
              <w:jc w:val="center"/>
              <w:rPr>
                <w:b/>
                <w:bCs/>
                <w:color w:val="000000"/>
              </w:rPr>
            </w:pPr>
            <w:r w:rsidRPr="008C4F2F">
              <w:rPr>
                <w:b/>
                <w:bCs/>
                <w:color w:val="000000"/>
              </w:rPr>
              <w:t>2023</w:t>
            </w:r>
          </w:p>
        </w:tc>
        <w:tc>
          <w:tcPr>
            <w:tcW w:w="550" w:type="pct"/>
            <w:vAlign w:val="center"/>
          </w:tcPr>
          <w:p w14:paraId="58D8AB38" w14:textId="77777777" w:rsidR="00F72392" w:rsidRPr="008C4F2F" w:rsidRDefault="00F72392" w:rsidP="001C647F">
            <w:pPr>
              <w:keepNext/>
              <w:keepLines/>
              <w:spacing w:before="20" w:after="20"/>
              <w:jc w:val="center"/>
              <w:rPr>
                <w:b/>
                <w:bCs/>
                <w:color w:val="000000"/>
              </w:rPr>
            </w:pPr>
            <w:r w:rsidRPr="008C4F2F">
              <w:rPr>
                <w:b/>
                <w:bCs/>
                <w:color w:val="000000"/>
              </w:rPr>
              <w:t>2024</w:t>
            </w:r>
          </w:p>
        </w:tc>
        <w:tc>
          <w:tcPr>
            <w:tcW w:w="551" w:type="pct"/>
            <w:vAlign w:val="center"/>
          </w:tcPr>
          <w:p w14:paraId="0B2D5B17" w14:textId="77777777" w:rsidR="00F72392" w:rsidRPr="008C4F2F" w:rsidRDefault="00F72392" w:rsidP="001C647F">
            <w:pPr>
              <w:keepNext/>
              <w:keepLines/>
              <w:spacing w:before="20" w:after="20"/>
              <w:jc w:val="center"/>
              <w:rPr>
                <w:b/>
                <w:bCs/>
                <w:color w:val="000000"/>
              </w:rPr>
            </w:pPr>
            <w:r w:rsidRPr="008C4F2F">
              <w:rPr>
                <w:b/>
                <w:bCs/>
                <w:color w:val="000000"/>
              </w:rPr>
              <w:t>2025</w:t>
            </w:r>
          </w:p>
        </w:tc>
        <w:tc>
          <w:tcPr>
            <w:tcW w:w="606" w:type="pct"/>
            <w:noWrap/>
            <w:vAlign w:val="center"/>
            <w:hideMark/>
          </w:tcPr>
          <w:p w14:paraId="660C295D" w14:textId="2DE2DCD7" w:rsidR="00F72392" w:rsidRPr="008C4F2F" w:rsidRDefault="000221D6" w:rsidP="001C647F">
            <w:pPr>
              <w:keepNext/>
              <w:keepLines/>
              <w:spacing w:before="20" w:after="2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ru-RU"/>
              </w:rPr>
              <w:t>Базовый уровень</w:t>
            </w:r>
            <w:r w:rsidR="00805310" w:rsidRPr="008C4F2F">
              <w:rPr>
                <w:b/>
                <w:bCs/>
                <w:color w:val="000000"/>
              </w:rPr>
              <w:t>*</w:t>
            </w:r>
          </w:p>
        </w:tc>
      </w:tr>
      <w:tr w:rsidR="00721299" w:rsidRPr="008C4F2F" w14:paraId="323E12AE" w14:textId="77777777" w:rsidTr="00721299">
        <w:trPr>
          <w:trHeight w:val="60"/>
        </w:trPr>
        <w:tc>
          <w:tcPr>
            <w:tcW w:w="1642" w:type="pct"/>
            <w:noWrap/>
            <w:tcMar>
              <w:left w:w="43" w:type="dxa"/>
              <w:right w:w="43" w:type="dxa"/>
            </w:tcMar>
            <w:vAlign w:val="center"/>
            <w:hideMark/>
          </w:tcPr>
          <w:p w14:paraId="2440FFD8" w14:textId="79B566F1" w:rsidR="00721299" w:rsidRPr="008C4F2F" w:rsidRDefault="000221D6" w:rsidP="00721299">
            <w:pPr>
              <w:keepNext/>
              <w:keepLines/>
              <w:spacing w:before="20" w:after="20"/>
              <w:ind w:left="98"/>
              <w:jc w:val="left"/>
              <w:rPr>
                <w:b/>
                <w:color w:val="000000"/>
              </w:rPr>
            </w:pPr>
            <w:r>
              <w:rPr>
                <w:b/>
                <w:color w:val="000000"/>
                <w:lang w:val="ru-RU"/>
              </w:rPr>
              <w:t>Метрические тонны</w:t>
            </w:r>
            <w:r w:rsidR="00721299" w:rsidRPr="008C4F2F">
              <w:rPr>
                <w:b/>
                <w:color w:val="000000"/>
              </w:rPr>
              <w:t xml:space="preserve"> (</w:t>
            </w:r>
            <w:r>
              <w:rPr>
                <w:b/>
                <w:color w:val="000000"/>
                <w:lang w:val="ru-RU"/>
              </w:rPr>
              <w:t>мт</w:t>
            </w:r>
            <w:r w:rsidR="00721299" w:rsidRPr="008C4F2F">
              <w:rPr>
                <w:b/>
                <w:color w:val="000000"/>
              </w:rPr>
              <w:t>)</w:t>
            </w:r>
          </w:p>
        </w:tc>
        <w:tc>
          <w:tcPr>
            <w:tcW w:w="550" w:type="pct"/>
            <w:noWrap/>
          </w:tcPr>
          <w:p w14:paraId="6CA3BCBC" w14:textId="50B294D4" w:rsidR="00721299" w:rsidRPr="008C4F2F" w:rsidRDefault="00721299" w:rsidP="00721299">
            <w:pPr>
              <w:keepNext/>
              <w:keepLines/>
              <w:spacing w:before="20" w:after="20"/>
              <w:ind w:left="-201" w:right="104"/>
              <w:jc w:val="right"/>
              <w:rPr>
                <w:color w:val="000000"/>
              </w:rPr>
            </w:pPr>
            <w:r w:rsidRPr="008C4F2F">
              <w:t>196</w:t>
            </w:r>
            <w:r w:rsidR="000221D6">
              <w:rPr>
                <w:lang w:val="ru-RU"/>
              </w:rPr>
              <w:t>,</w:t>
            </w:r>
            <w:r w:rsidR="00A50D97" w:rsidRPr="008C4F2F">
              <w:t>16</w:t>
            </w:r>
          </w:p>
        </w:tc>
        <w:tc>
          <w:tcPr>
            <w:tcW w:w="550" w:type="pct"/>
            <w:noWrap/>
          </w:tcPr>
          <w:p w14:paraId="608C6C22" w14:textId="2255A7B4" w:rsidR="00721299" w:rsidRPr="008C4F2F" w:rsidRDefault="00721299" w:rsidP="00721299">
            <w:pPr>
              <w:keepNext/>
              <w:keepLines/>
              <w:spacing w:before="20" w:after="20"/>
              <w:ind w:left="-201" w:right="104"/>
              <w:jc w:val="right"/>
              <w:rPr>
                <w:color w:val="000000"/>
              </w:rPr>
            </w:pPr>
            <w:r w:rsidRPr="008C4F2F">
              <w:t>183</w:t>
            </w:r>
            <w:r w:rsidR="000221D6">
              <w:rPr>
                <w:lang w:val="ru-RU"/>
              </w:rPr>
              <w:t>,</w:t>
            </w:r>
            <w:r w:rsidRPr="008C4F2F">
              <w:t>82</w:t>
            </w:r>
          </w:p>
        </w:tc>
        <w:tc>
          <w:tcPr>
            <w:tcW w:w="550" w:type="pct"/>
          </w:tcPr>
          <w:p w14:paraId="061D4DAA" w14:textId="2ACC81BB" w:rsidR="00721299" w:rsidRPr="008C4F2F" w:rsidRDefault="00721299" w:rsidP="00721299">
            <w:pPr>
              <w:keepNext/>
              <w:keepLines/>
              <w:spacing w:before="20" w:after="20"/>
              <w:ind w:left="-201" w:right="104"/>
              <w:jc w:val="right"/>
              <w:rPr>
                <w:color w:val="000000"/>
              </w:rPr>
            </w:pPr>
            <w:r w:rsidRPr="008C4F2F">
              <w:t>160</w:t>
            </w:r>
            <w:r w:rsidR="000221D6">
              <w:rPr>
                <w:lang w:val="ru-RU"/>
              </w:rPr>
              <w:t>,</w:t>
            </w:r>
            <w:r w:rsidRPr="008C4F2F">
              <w:t>97</w:t>
            </w:r>
          </w:p>
        </w:tc>
        <w:tc>
          <w:tcPr>
            <w:tcW w:w="550" w:type="pct"/>
          </w:tcPr>
          <w:p w14:paraId="2D392928" w14:textId="604974C0" w:rsidR="00721299" w:rsidRPr="008C4F2F" w:rsidRDefault="00721299" w:rsidP="00721299">
            <w:pPr>
              <w:keepNext/>
              <w:keepLines/>
              <w:spacing w:before="20" w:after="20"/>
              <w:ind w:left="-201" w:right="104"/>
              <w:jc w:val="right"/>
              <w:rPr>
                <w:color w:val="000000"/>
              </w:rPr>
            </w:pPr>
            <w:r w:rsidRPr="008C4F2F">
              <w:t>136</w:t>
            </w:r>
            <w:r w:rsidR="000221D6">
              <w:rPr>
                <w:lang w:val="ru-RU"/>
              </w:rPr>
              <w:t>,</w:t>
            </w:r>
            <w:r w:rsidRPr="008C4F2F">
              <w:t>8</w:t>
            </w:r>
            <w:r w:rsidR="00A50D97" w:rsidRPr="008C4F2F">
              <w:t>6</w:t>
            </w:r>
          </w:p>
        </w:tc>
        <w:tc>
          <w:tcPr>
            <w:tcW w:w="551" w:type="pct"/>
          </w:tcPr>
          <w:p w14:paraId="04ECB86E" w14:textId="0AAD212E" w:rsidR="00721299" w:rsidRPr="008C4F2F" w:rsidRDefault="00721299" w:rsidP="00721299">
            <w:pPr>
              <w:keepNext/>
              <w:keepLines/>
              <w:spacing w:before="20" w:after="20"/>
              <w:ind w:left="-201" w:right="104"/>
              <w:jc w:val="right"/>
              <w:rPr>
                <w:rFonts w:eastAsia="Calibri"/>
                <w:color w:val="000000"/>
              </w:rPr>
            </w:pPr>
            <w:r w:rsidRPr="008C4F2F">
              <w:t>102</w:t>
            </w:r>
            <w:r w:rsidR="000221D6">
              <w:rPr>
                <w:lang w:val="ru-RU"/>
              </w:rPr>
              <w:t>,</w:t>
            </w:r>
            <w:r w:rsidRPr="008C4F2F">
              <w:t>10</w:t>
            </w:r>
          </w:p>
        </w:tc>
        <w:tc>
          <w:tcPr>
            <w:tcW w:w="606" w:type="pct"/>
            <w:noWrap/>
            <w:vAlign w:val="center"/>
          </w:tcPr>
          <w:p w14:paraId="086BFFB9" w14:textId="4F13179D" w:rsidR="00721299" w:rsidRPr="008C4F2F" w:rsidRDefault="004657EB" w:rsidP="00721299">
            <w:pPr>
              <w:keepNext/>
              <w:keepLines/>
              <w:spacing w:before="20" w:after="20"/>
              <w:ind w:left="-201" w:right="104"/>
              <w:jc w:val="right"/>
              <w:rPr>
                <w:color w:val="000000"/>
              </w:rPr>
            </w:pPr>
            <w:r w:rsidRPr="008C4F2F">
              <w:rPr>
                <w:color w:val="000000"/>
              </w:rPr>
              <w:t>430</w:t>
            </w:r>
            <w:r w:rsidR="000221D6">
              <w:rPr>
                <w:color w:val="000000"/>
                <w:lang w:val="ru-RU"/>
              </w:rPr>
              <w:t>,</w:t>
            </w:r>
            <w:r w:rsidRPr="008C4F2F">
              <w:rPr>
                <w:color w:val="000000"/>
              </w:rPr>
              <w:t>66</w:t>
            </w:r>
          </w:p>
        </w:tc>
      </w:tr>
      <w:tr w:rsidR="00721299" w:rsidRPr="008C4F2F" w14:paraId="5AF58199" w14:textId="77777777" w:rsidTr="00721299">
        <w:trPr>
          <w:trHeight w:val="60"/>
        </w:trPr>
        <w:tc>
          <w:tcPr>
            <w:tcW w:w="1642" w:type="pct"/>
            <w:noWrap/>
            <w:tcMar>
              <w:left w:w="43" w:type="dxa"/>
              <w:right w:w="43" w:type="dxa"/>
            </w:tcMar>
            <w:vAlign w:val="center"/>
            <w:hideMark/>
          </w:tcPr>
          <w:p w14:paraId="125F7913" w14:textId="6DD470F5" w:rsidR="00721299" w:rsidRPr="000221D6" w:rsidRDefault="000221D6" w:rsidP="00721299">
            <w:pPr>
              <w:keepNext/>
              <w:keepLines/>
              <w:spacing w:before="20" w:after="20"/>
              <w:ind w:left="98"/>
              <w:jc w:val="left"/>
              <w:rPr>
                <w:b/>
                <w:color w:val="000000"/>
                <w:lang w:val="ru-RU"/>
              </w:rPr>
            </w:pPr>
            <w:r>
              <w:rPr>
                <w:b/>
                <w:color w:val="000000"/>
                <w:lang w:val="ru-RU"/>
              </w:rPr>
              <w:t>Тонны ОРС</w:t>
            </w:r>
          </w:p>
        </w:tc>
        <w:tc>
          <w:tcPr>
            <w:tcW w:w="550" w:type="pct"/>
            <w:noWrap/>
            <w:vAlign w:val="center"/>
          </w:tcPr>
          <w:p w14:paraId="73B49BE6" w14:textId="3C031E31" w:rsidR="00721299" w:rsidRPr="008C4F2F" w:rsidRDefault="00721299" w:rsidP="00721299">
            <w:pPr>
              <w:keepNext/>
              <w:keepLines/>
              <w:spacing w:before="20" w:after="20"/>
              <w:ind w:left="-201" w:right="104"/>
              <w:jc w:val="right"/>
              <w:rPr>
                <w:rFonts w:eastAsia="Calibri"/>
                <w:color w:val="000000"/>
              </w:rPr>
            </w:pPr>
            <w:r w:rsidRPr="008C4F2F">
              <w:t>10</w:t>
            </w:r>
            <w:r w:rsidR="000221D6">
              <w:rPr>
                <w:lang w:val="ru-RU"/>
              </w:rPr>
              <w:t>,</w:t>
            </w:r>
            <w:r w:rsidRPr="008C4F2F">
              <w:t>79</w:t>
            </w:r>
          </w:p>
        </w:tc>
        <w:tc>
          <w:tcPr>
            <w:tcW w:w="550" w:type="pct"/>
            <w:noWrap/>
            <w:vAlign w:val="center"/>
          </w:tcPr>
          <w:p w14:paraId="72CDCA20" w14:textId="3F903248" w:rsidR="00721299" w:rsidRPr="008C4F2F" w:rsidRDefault="00721299" w:rsidP="00721299">
            <w:pPr>
              <w:keepNext/>
              <w:keepLines/>
              <w:spacing w:before="20" w:after="20"/>
              <w:ind w:left="-201" w:right="104"/>
              <w:jc w:val="right"/>
              <w:rPr>
                <w:color w:val="000000"/>
              </w:rPr>
            </w:pPr>
            <w:r w:rsidRPr="008C4F2F">
              <w:t>10</w:t>
            </w:r>
            <w:r w:rsidR="000221D6">
              <w:rPr>
                <w:lang w:val="ru-RU"/>
              </w:rPr>
              <w:t>,</w:t>
            </w:r>
            <w:r w:rsidRPr="008C4F2F">
              <w:t>11</w:t>
            </w:r>
          </w:p>
        </w:tc>
        <w:tc>
          <w:tcPr>
            <w:tcW w:w="550" w:type="pct"/>
            <w:vAlign w:val="center"/>
          </w:tcPr>
          <w:p w14:paraId="5BD02C54" w14:textId="5BCCAD8E" w:rsidR="00721299" w:rsidRPr="008C4F2F" w:rsidRDefault="00721299" w:rsidP="00721299">
            <w:pPr>
              <w:keepNext/>
              <w:keepLines/>
              <w:spacing w:before="20" w:after="20"/>
              <w:ind w:left="-201" w:right="104"/>
              <w:jc w:val="right"/>
              <w:rPr>
                <w:color w:val="000000"/>
              </w:rPr>
            </w:pPr>
            <w:r w:rsidRPr="008C4F2F">
              <w:t>8</w:t>
            </w:r>
            <w:r w:rsidR="000221D6">
              <w:rPr>
                <w:lang w:val="ru-RU"/>
              </w:rPr>
              <w:t>,</w:t>
            </w:r>
            <w:r w:rsidRPr="008C4F2F">
              <w:t>85</w:t>
            </w:r>
          </w:p>
        </w:tc>
        <w:tc>
          <w:tcPr>
            <w:tcW w:w="550" w:type="pct"/>
            <w:vAlign w:val="center"/>
          </w:tcPr>
          <w:p w14:paraId="5C417259" w14:textId="48FB9A1A" w:rsidR="00721299" w:rsidRPr="008C4F2F" w:rsidRDefault="00721299" w:rsidP="00721299">
            <w:pPr>
              <w:keepNext/>
              <w:keepLines/>
              <w:spacing w:before="20" w:after="20"/>
              <w:ind w:left="-201" w:right="104"/>
              <w:jc w:val="right"/>
            </w:pPr>
            <w:r w:rsidRPr="008C4F2F">
              <w:t>7</w:t>
            </w:r>
            <w:r w:rsidR="000221D6">
              <w:rPr>
                <w:lang w:val="ru-RU"/>
              </w:rPr>
              <w:t>,</w:t>
            </w:r>
            <w:r w:rsidRPr="008C4F2F">
              <w:t>53</w:t>
            </w:r>
          </w:p>
        </w:tc>
        <w:tc>
          <w:tcPr>
            <w:tcW w:w="551" w:type="pct"/>
          </w:tcPr>
          <w:p w14:paraId="55CCA662" w14:textId="2ECB848E" w:rsidR="00721299" w:rsidRPr="008C4F2F" w:rsidRDefault="00721299" w:rsidP="00721299">
            <w:pPr>
              <w:keepNext/>
              <w:keepLines/>
              <w:spacing w:before="20" w:after="20"/>
              <w:ind w:left="-201" w:right="104"/>
              <w:jc w:val="right"/>
              <w:rPr>
                <w:rFonts w:eastAsia="Calibri"/>
                <w:color w:val="000000"/>
              </w:rPr>
            </w:pPr>
            <w:r w:rsidRPr="008C4F2F">
              <w:t>5</w:t>
            </w:r>
            <w:r w:rsidR="000221D6">
              <w:rPr>
                <w:lang w:val="ru-RU"/>
              </w:rPr>
              <w:t>,</w:t>
            </w:r>
            <w:r w:rsidRPr="008C4F2F">
              <w:t>6</w:t>
            </w:r>
            <w:r w:rsidR="00577F1E" w:rsidRPr="008C4F2F">
              <w:t>2</w:t>
            </w:r>
          </w:p>
        </w:tc>
        <w:tc>
          <w:tcPr>
            <w:tcW w:w="606" w:type="pct"/>
            <w:noWrap/>
            <w:vAlign w:val="center"/>
          </w:tcPr>
          <w:p w14:paraId="2717E694" w14:textId="00601704" w:rsidR="00721299" w:rsidRPr="008C4F2F" w:rsidRDefault="00577F1E" w:rsidP="00721299">
            <w:pPr>
              <w:keepNext/>
              <w:keepLines/>
              <w:spacing w:before="20" w:after="20"/>
              <w:ind w:left="-201" w:right="104"/>
              <w:jc w:val="right"/>
              <w:rPr>
                <w:rFonts w:eastAsia="Calibri"/>
                <w:color w:val="000000"/>
              </w:rPr>
            </w:pPr>
            <w:r w:rsidRPr="008C4F2F">
              <w:rPr>
                <w:rFonts w:eastAsia="Calibri"/>
                <w:color w:val="000000"/>
              </w:rPr>
              <w:t>24</w:t>
            </w:r>
            <w:r w:rsidR="000221D6">
              <w:rPr>
                <w:rFonts w:eastAsia="Calibri"/>
                <w:color w:val="000000"/>
                <w:lang w:val="ru-RU"/>
              </w:rPr>
              <w:t>,</w:t>
            </w:r>
            <w:r w:rsidR="004657EB" w:rsidRPr="008C4F2F">
              <w:rPr>
                <w:rFonts w:eastAsia="Calibri"/>
                <w:color w:val="000000"/>
              </w:rPr>
              <w:t>78</w:t>
            </w:r>
          </w:p>
        </w:tc>
      </w:tr>
    </w:tbl>
    <w:p w14:paraId="1779AF83" w14:textId="353063CF" w:rsidR="00C855C0" w:rsidRPr="000221D6" w:rsidRDefault="00805310" w:rsidP="00805310">
      <w:pPr>
        <w:keepNext/>
        <w:rPr>
          <w:sz w:val="20"/>
          <w:szCs w:val="20"/>
          <w:lang w:val="ru-RU"/>
        </w:rPr>
      </w:pPr>
      <w:r w:rsidRPr="000221D6">
        <w:rPr>
          <w:sz w:val="20"/>
          <w:szCs w:val="20"/>
          <w:lang w:val="ru-RU"/>
        </w:rPr>
        <w:t>*</w:t>
      </w:r>
      <w:r w:rsidR="000221D6">
        <w:rPr>
          <w:sz w:val="20"/>
          <w:szCs w:val="20"/>
          <w:lang w:val="ru-RU"/>
        </w:rPr>
        <w:t>В</w:t>
      </w:r>
      <w:r w:rsidR="000221D6" w:rsidRPr="000221D6">
        <w:rPr>
          <w:sz w:val="20"/>
          <w:szCs w:val="20"/>
          <w:lang w:val="ru-RU"/>
        </w:rPr>
        <w:t xml:space="preserve"> </w:t>
      </w:r>
      <w:r w:rsidR="000221D6">
        <w:rPr>
          <w:sz w:val="20"/>
          <w:szCs w:val="20"/>
          <w:lang w:val="ru-RU"/>
        </w:rPr>
        <w:t>том</w:t>
      </w:r>
      <w:r w:rsidR="000221D6" w:rsidRPr="000221D6">
        <w:rPr>
          <w:sz w:val="20"/>
          <w:szCs w:val="20"/>
          <w:lang w:val="ru-RU"/>
        </w:rPr>
        <w:t xml:space="preserve"> </w:t>
      </w:r>
      <w:r w:rsidR="000221D6">
        <w:rPr>
          <w:sz w:val="20"/>
          <w:szCs w:val="20"/>
          <w:lang w:val="ru-RU"/>
        </w:rPr>
        <w:t>числе</w:t>
      </w:r>
      <w:r w:rsidR="000221D6" w:rsidRPr="000221D6">
        <w:rPr>
          <w:sz w:val="20"/>
          <w:szCs w:val="20"/>
          <w:lang w:val="ru-RU"/>
        </w:rPr>
        <w:t xml:space="preserve"> </w:t>
      </w:r>
      <w:r w:rsidR="000221D6">
        <w:rPr>
          <w:sz w:val="20"/>
          <w:szCs w:val="20"/>
          <w:lang w:val="ru-RU"/>
        </w:rPr>
        <w:t>потребление</w:t>
      </w:r>
      <w:r w:rsidR="000221D6" w:rsidRPr="000221D6">
        <w:rPr>
          <w:sz w:val="20"/>
          <w:szCs w:val="20"/>
          <w:lang w:val="ru-RU"/>
        </w:rPr>
        <w:t xml:space="preserve"> </w:t>
      </w:r>
      <w:r w:rsidR="0056189F" w:rsidRPr="000221D6">
        <w:rPr>
          <w:sz w:val="20"/>
          <w:szCs w:val="20"/>
          <w:lang w:val="ru-RU"/>
        </w:rPr>
        <w:t>2</w:t>
      </w:r>
      <w:r w:rsidR="000221D6" w:rsidRPr="000221D6">
        <w:rPr>
          <w:sz w:val="20"/>
          <w:szCs w:val="20"/>
          <w:lang w:val="ru-RU"/>
        </w:rPr>
        <w:t>,</w:t>
      </w:r>
      <w:r w:rsidR="0056189F" w:rsidRPr="000221D6">
        <w:rPr>
          <w:sz w:val="20"/>
          <w:szCs w:val="20"/>
          <w:lang w:val="ru-RU"/>
        </w:rPr>
        <w:t xml:space="preserve">54 </w:t>
      </w:r>
      <w:r w:rsidR="000221D6">
        <w:rPr>
          <w:sz w:val="20"/>
          <w:szCs w:val="20"/>
          <w:lang w:val="ru-RU"/>
        </w:rPr>
        <w:t>тонны ОРС ГХФУ</w:t>
      </w:r>
      <w:r w:rsidR="00B87A75" w:rsidRPr="000221D6">
        <w:rPr>
          <w:sz w:val="20"/>
          <w:szCs w:val="20"/>
          <w:lang w:val="ru-RU"/>
        </w:rPr>
        <w:t xml:space="preserve">-123, </w:t>
      </w:r>
      <w:r w:rsidR="000221D6">
        <w:rPr>
          <w:sz w:val="20"/>
          <w:szCs w:val="20"/>
          <w:lang w:val="ru-RU"/>
        </w:rPr>
        <w:t>ГХФУ</w:t>
      </w:r>
      <w:r w:rsidR="00B87A75" w:rsidRPr="000221D6">
        <w:rPr>
          <w:sz w:val="20"/>
          <w:szCs w:val="20"/>
          <w:lang w:val="ru-RU"/>
        </w:rPr>
        <w:t>-124</w:t>
      </w:r>
      <w:r w:rsidR="0056189F" w:rsidRPr="000221D6">
        <w:rPr>
          <w:sz w:val="20"/>
          <w:szCs w:val="20"/>
          <w:lang w:val="ru-RU"/>
        </w:rPr>
        <w:t xml:space="preserve">, </w:t>
      </w:r>
      <w:r w:rsidR="000221D6">
        <w:rPr>
          <w:sz w:val="20"/>
          <w:szCs w:val="20"/>
          <w:lang w:val="ru-RU"/>
        </w:rPr>
        <w:t>ГХФУ</w:t>
      </w:r>
      <w:r w:rsidR="0056189F" w:rsidRPr="000221D6">
        <w:rPr>
          <w:sz w:val="20"/>
          <w:szCs w:val="20"/>
          <w:lang w:val="ru-RU"/>
        </w:rPr>
        <w:t>-141</w:t>
      </w:r>
      <w:r w:rsidRPr="008C4F2F">
        <w:rPr>
          <w:sz w:val="20"/>
          <w:szCs w:val="20"/>
        </w:rPr>
        <w:t>b</w:t>
      </w:r>
      <w:r w:rsidR="0056189F" w:rsidRPr="000221D6">
        <w:rPr>
          <w:sz w:val="20"/>
          <w:szCs w:val="20"/>
          <w:lang w:val="ru-RU"/>
        </w:rPr>
        <w:t xml:space="preserve"> </w:t>
      </w:r>
      <w:r w:rsidR="000221D6">
        <w:rPr>
          <w:sz w:val="20"/>
          <w:szCs w:val="20"/>
          <w:lang w:val="ru-RU"/>
        </w:rPr>
        <w:t>и ГХФУ</w:t>
      </w:r>
      <w:r w:rsidR="0056189F" w:rsidRPr="000221D6">
        <w:rPr>
          <w:sz w:val="20"/>
          <w:szCs w:val="20"/>
          <w:lang w:val="ru-RU"/>
        </w:rPr>
        <w:t>-142</w:t>
      </w:r>
      <w:r w:rsidR="0056189F" w:rsidRPr="008C4F2F">
        <w:rPr>
          <w:sz w:val="20"/>
          <w:szCs w:val="20"/>
        </w:rPr>
        <w:t>b</w:t>
      </w:r>
    </w:p>
    <w:p w14:paraId="324F01C4" w14:textId="77777777" w:rsidR="00805310" w:rsidRPr="000221D6" w:rsidRDefault="00805310" w:rsidP="00136BC6">
      <w:pPr>
        <w:keepNext/>
        <w:rPr>
          <w:lang w:val="ru-RU"/>
        </w:rPr>
      </w:pPr>
    </w:p>
    <w:p w14:paraId="1C03997E" w14:textId="0AC2A74B" w:rsidR="00C855C0" w:rsidRPr="00274441" w:rsidRDefault="00274441" w:rsidP="00C855C0">
      <w:pPr>
        <w:pStyle w:val="Heading1"/>
        <w:rPr>
          <w:lang w:val="ru-RU"/>
        </w:rPr>
      </w:pPr>
      <w:r w:rsidRPr="00274441">
        <w:rPr>
          <w:lang w:val="ru-RU"/>
        </w:rPr>
        <w:t xml:space="preserve">Потребление ГХФУ-22 в Панаме в ходе осуществления третьего этапа </w:t>
      </w:r>
      <w:r w:rsidR="001C001B">
        <w:rPr>
          <w:lang w:val="ru-RU"/>
        </w:rPr>
        <w:t>ПОДПО</w:t>
      </w:r>
      <w:r w:rsidRPr="00274441">
        <w:rPr>
          <w:lang w:val="ru-RU"/>
        </w:rPr>
        <w:t xml:space="preserve"> в основном связано с обслуживанием и ремонтом холодильного оборудования и систем кондиционирования воздуха (ХКВ). В настоящее время другие ГХФУ не потребляются. Устойчивая тенденция к</w:t>
      </w:r>
      <w:r>
        <w:rPr>
          <w:lang w:val="ru-RU"/>
        </w:rPr>
        <w:t> </w:t>
      </w:r>
      <w:r w:rsidRPr="00274441">
        <w:rPr>
          <w:lang w:val="ru-RU"/>
        </w:rPr>
        <w:t>снижению потребления свидетельствует об эффективности контрол</w:t>
      </w:r>
      <w:r w:rsidR="001C001B">
        <w:rPr>
          <w:lang w:val="ru-RU"/>
        </w:rPr>
        <w:t>я</w:t>
      </w:r>
      <w:r w:rsidRPr="00274441">
        <w:rPr>
          <w:lang w:val="ru-RU"/>
        </w:rPr>
        <w:t xml:space="preserve"> за ГХФУ благодаря мероприятиям, осуществляемым в рамках ПОДПО, включая </w:t>
      </w:r>
      <w:r w:rsidR="001C001B">
        <w:rPr>
          <w:lang w:val="ru-RU"/>
        </w:rPr>
        <w:t>осуществление</w:t>
      </w:r>
      <w:r w:rsidRPr="00274441">
        <w:rPr>
          <w:lang w:val="ru-RU"/>
        </w:rPr>
        <w:t xml:space="preserve"> контроля </w:t>
      </w:r>
      <w:r w:rsidR="001C001B">
        <w:rPr>
          <w:lang w:val="ru-RU"/>
        </w:rPr>
        <w:t>через</w:t>
      </w:r>
      <w:r w:rsidRPr="00274441">
        <w:rPr>
          <w:lang w:val="ru-RU"/>
        </w:rPr>
        <w:t xml:space="preserve"> систем</w:t>
      </w:r>
      <w:r w:rsidR="001C001B">
        <w:rPr>
          <w:lang w:val="ru-RU"/>
        </w:rPr>
        <w:t>у</w:t>
      </w:r>
      <w:r w:rsidRPr="00274441">
        <w:rPr>
          <w:lang w:val="ru-RU"/>
        </w:rPr>
        <w:t xml:space="preserve"> импортных квот, внедрение альтернативных технологий и переход к использованию более современных технологий</w:t>
      </w:r>
      <w:r w:rsidR="00C855C0" w:rsidRPr="00274441">
        <w:rPr>
          <w:lang w:val="ru-RU"/>
        </w:rPr>
        <w:t>.</w:t>
      </w:r>
    </w:p>
    <w:p w14:paraId="51242FB8" w14:textId="1D5F7785" w:rsidR="00F72392" w:rsidRPr="00F450B1" w:rsidRDefault="00F450B1" w:rsidP="00C855C0">
      <w:pPr>
        <w:keepNext/>
        <w:spacing w:after="240"/>
        <w:rPr>
          <w:i/>
          <w:lang w:val="ru-RU"/>
        </w:rPr>
      </w:pPr>
      <w:r w:rsidRPr="000052B1">
        <w:rPr>
          <w:i/>
          <w:iCs/>
          <w:lang w:val="ru-RU"/>
        </w:rPr>
        <w:t>Доклад о ходе реализации страновой программы</w:t>
      </w:r>
    </w:p>
    <w:p w14:paraId="7447817A" w14:textId="5DE15311" w:rsidR="007E6514" w:rsidRPr="00F450B1" w:rsidRDefault="00F450B1" w:rsidP="001C647F">
      <w:pPr>
        <w:pStyle w:val="Heading1"/>
        <w:keepNext/>
        <w:rPr>
          <w:i/>
          <w:lang w:val="ru-RU"/>
        </w:rPr>
      </w:pPr>
      <w:r w:rsidRPr="000052B1">
        <w:rPr>
          <w:lang w:val="ru-RU"/>
        </w:rPr>
        <w:t>Данные</w:t>
      </w:r>
      <w:r w:rsidRPr="00F450B1">
        <w:rPr>
          <w:lang w:val="ru-RU"/>
        </w:rPr>
        <w:t xml:space="preserve"> </w:t>
      </w:r>
      <w:r w:rsidRPr="000052B1">
        <w:rPr>
          <w:lang w:val="ru-RU"/>
        </w:rPr>
        <w:t>о</w:t>
      </w:r>
      <w:r w:rsidRPr="00F450B1">
        <w:rPr>
          <w:lang w:val="ru-RU"/>
        </w:rPr>
        <w:t xml:space="preserve"> </w:t>
      </w:r>
      <w:r w:rsidRPr="000052B1">
        <w:rPr>
          <w:lang w:val="ru-RU"/>
        </w:rPr>
        <w:t>потреблении</w:t>
      </w:r>
      <w:r w:rsidRPr="00F450B1">
        <w:rPr>
          <w:lang w:val="ru-RU"/>
        </w:rPr>
        <w:t xml:space="preserve"> </w:t>
      </w:r>
      <w:r w:rsidRPr="000052B1">
        <w:rPr>
          <w:lang w:val="ru-RU"/>
        </w:rPr>
        <w:t>ГХФУ</w:t>
      </w:r>
      <w:r w:rsidRPr="00F450B1">
        <w:rPr>
          <w:lang w:val="ru-RU"/>
        </w:rPr>
        <w:t xml:space="preserve">, </w:t>
      </w:r>
      <w:r w:rsidRPr="000052B1">
        <w:rPr>
          <w:lang w:val="ru-RU"/>
        </w:rPr>
        <w:t>представленные</w:t>
      </w:r>
      <w:r w:rsidRPr="00F450B1">
        <w:rPr>
          <w:lang w:val="ru-RU"/>
        </w:rPr>
        <w:t xml:space="preserve"> </w:t>
      </w:r>
      <w:r w:rsidRPr="000052B1">
        <w:rPr>
          <w:lang w:val="ru-RU"/>
        </w:rPr>
        <w:t>правительством</w:t>
      </w:r>
      <w:r w:rsidRPr="00F450B1">
        <w:rPr>
          <w:lang w:val="ru-RU"/>
        </w:rPr>
        <w:t xml:space="preserve"> </w:t>
      </w:r>
      <w:r>
        <w:rPr>
          <w:lang w:val="ru-RU"/>
        </w:rPr>
        <w:t>Панамы</w:t>
      </w:r>
      <w:r w:rsidRPr="00F450B1">
        <w:rPr>
          <w:lang w:val="ru-RU"/>
        </w:rPr>
        <w:t xml:space="preserve"> </w:t>
      </w:r>
      <w:r w:rsidRPr="000052B1">
        <w:rPr>
          <w:lang w:val="ru-RU"/>
        </w:rPr>
        <w:t>в</w:t>
      </w:r>
      <w:r w:rsidRPr="00F450B1">
        <w:rPr>
          <w:lang w:val="ru-RU"/>
        </w:rPr>
        <w:t xml:space="preserve"> </w:t>
      </w:r>
      <w:r w:rsidRPr="000052B1">
        <w:rPr>
          <w:lang w:val="ru-RU"/>
        </w:rPr>
        <w:t>отчете</w:t>
      </w:r>
      <w:r w:rsidRPr="00F450B1">
        <w:rPr>
          <w:lang w:val="ru-RU"/>
        </w:rPr>
        <w:t xml:space="preserve"> </w:t>
      </w:r>
      <w:r w:rsidRPr="000052B1">
        <w:rPr>
          <w:lang w:val="ru-RU"/>
        </w:rPr>
        <w:t>о</w:t>
      </w:r>
      <w:r w:rsidRPr="00F450B1">
        <w:t> </w:t>
      </w:r>
      <w:r w:rsidRPr="000052B1">
        <w:rPr>
          <w:lang w:val="ru-RU"/>
        </w:rPr>
        <w:t>ходе</w:t>
      </w:r>
      <w:r w:rsidRPr="00F450B1">
        <w:rPr>
          <w:lang w:val="ru-RU"/>
        </w:rPr>
        <w:t xml:space="preserve"> </w:t>
      </w:r>
      <w:r w:rsidRPr="000052B1">
        <w:rPr>
          <w:lang w:val="ru-RU"/>
        </w:rPr>
        <w:t>реализации</w:t>
      </w:r>
      <w:r w:rsidRPr="00F450B1">
        <w:rPr>
          <w:lang w:val="ru-RU"/>
        </w:rPr>
        <w:t xml:space="preserve"> </w:t>
      </w:r>
      <w:r w:rsidRPr="000052B1">
        <w:rPr>
          <w:lang w:val="ru-RU"/>
        </w:rPr>
        <w:t>СП</w:t>
      </w:r>
      <w:r w:rsidRPr="00F450B1">
        <w:rPr>
          <w:lang w:val="ru-RU"/>
        </w:rPr>
        <w:t xml:space="preserve"> </w:t>
      </w:r>
      <w:r w:rsidRPr="000052B1">
        <w:rPr>
          <w:lang w:val="ru-RU"/>
        </w:rPr>
        <w:t>за</w:t>
      </w:r>
      <w:r w:rsidRPr="00F450B1">
        <w:rPr>
          <w:lang w:val="ru-RU"/>
        </w:rPr>
        <w:t xml:space="preserve"> 2025</w:t>
      </w:r>
      <w:r w:rsidRPr="00F450B1">
        <w:t> </w:t>
      </w:r>
      <w:r w:rsidRPr="000052B1">
        <w:rPr>
          <w:lang w:val="ru-RU"/>
        </w:rPr>
        <w:t>год</w:t>
      </w:r>
      <w:r w:rsidRPr="00F450B1">
        <w:rPr>
          <w:lang w:val="ru-RU"/>
        </w:rPr>
        <w:t xml:space="preserve">, </w:t>
      </w:r>
      <w:r w:rsidRPr="000052B1">
        <w:rPr>
          <w:lang w:val="ru-RU"/>
        </w:rPr>
        <w:t>соответствуют</w:t>
      </w:r>
      <w:r w:rsidRPr="00F450B1">
        <w:rPr>
          <w:lang w:val="ru-RU"/>
        </w:rPr>
        <w:t xml:space="preserve"> </w:t>
      </w:r>
      <w:r w:rsidRPr="000052B1">
        <w:rPr>
          <w:lang w:val="ru-RU"/>
        </w:rPr>
        <w:t>данным</w:t>
      </w:r>
      <w:r w:rsidRPr="00F450B1">
        <w:rPr>
          <w:lang w:val="ru-RU"/>
        </w:rPr>
        <w:t xml:space="preserve">, </w:t>
      </w:r>
      <w:r w:rsidRPr="000052B1">
        <w:rPr>
          <w:lang w:val="ru-RU"/>
        </w:rPr>
        <w:t>представленным</w:t>
      </w:r>
      <w:r w:rsidRPr="00F450B1">
        <w:rPr>
          <w:lang w:val="ru-RU"/>
        </w:rPr>
        <w:t xml:space="preserve"> </w:t>
      </w:r>
      <w:r w:rsidRPr="000052B1">
        <w:rPr>
          <w:lang w:val="ru-RU"/>
        </w:rPr>
        <w:t>в</w:t>
      </w:r>
      <w:r w:rsidRPr="00F450B1">
        <w:rPr>
          <w:lang w:val="ru-RU"/>
        </w:rPr>
        <w:t xml:space="preserve"> </w:t>
      </w:r>
      <w:r w:rsidRPr="000052B1">
        <w:rPr>
          <w:lang w:val="ru-RU"/>
        </w:rPr>
        <w:t>соответствии</w:t>
      </w:r>
      <w:r w:rsidRPr="00F450B1">
        <w:rPr>
          <w:lang w:val="ru-RU"/>
        </w:rPr>
        <w:t xml:space="preserve"> </w:t>
      </w:r>
      <w:r w:rsidRPr="000052B1">
        <w:rPr>
          <w:lang w:val="ru-RU"/>
        </w:rPr>
        <w:t>со</w:t>
      </w:r>
      <w:r w:rsidRPr="00F450B1">
        <w:t> </w:t>
      </w:r>
      <w:r w:rsidRPr="000052B1">
        <w:rPr>
          <w:lang w:val="ru-RU"/>
        </w:rPr>
        <w:t>стать</w:t>
      </w:r>
      <w:r>
        <w:rPr>
          <w:lang w:val="ru-RU"/>
        </w:rPr>
        <w:t>е</w:t>
      </w:r>
      <w:r w:rsidRPr="000052B1">
        <w:rPr>
          <w:lang w:val="ru-RU"/>
        </w:rPr>
        <w:t>й</w:t>
      </w:r>
      <w:r w:rsidRPr="00F450B1">
        <w:t> </w:t>
      </w:r>
      <w:r w:rsidRPr="00F450B1">
        <w:rPr>
          <w:lang w:val="ru-RU"/>
        </w:rPr>
        <w:t>7</w:t>
      </w:r>
      <w:r w:rsidRPr="00F450B1">
        <w:t> </w:t>
      </w:r>
      <w:r w:rsidRPr="000052B1">
        <w:rPr>
          <w:lang w:val="ru-RU"/>
        </w:rPr>
        <w:t>Монреальского</w:t>
      </w:r>
      <w:r w:rsidRPr="00F450B1">
        <w:rPr>
          <w:lang w:val="ru-RU"/>
        </w:rPr>
        <w:t xml:space="preserve"> </w:t>
      </w:r>
      <w:r w:rsidRPr="000052B1">
        <w:rPr>
          <w:lang w:val="ru-RU"/>
        </w:rPr>
        <w:t>протокола</w:t>
      </w:r>
      <w:r w:rsidR="00F72392" w:rsidRPr="00F450B1">
        <w:rPr>
          <w:lang w:val="ru-RU"/>
        </w:rPr>
        <w:t xml:space="preserve">. </w:t>
      </w:r>
    </w:p>
    <w:p w14:paraId="763F2B24" w14:textId="65183D83" w:rsidR="00F72392" w:rsidRPr="00274441" w:rsidRDefault="00274441" w:rsidP="007E6514">
      <w:pPr>
        <w:pStyle w:val="Heading1"/>
        <w:keepNext/>
        <w:numPr>
          <w:ilvl w:val="0"/>
          <w:numId w:val="0"/>
        </w:numPr>
        <w:rPr>
          <w:i/>
          <w:lang w:val="ru-RU"/>
        </w:rPr>
      </w:pPr>
      <w:r>
        <w:rPr>
          <w:i/>
          <w:lang w:val="ru-RU"/>
        </w:rPr>
        <w:t>Доклад о проверке</w:t>
      </w:r>
    </w:p>
    <w:p w14:paraId="7066EDCD" w14:textId="04461D80" w:rsidR="00F72392" w:rsidRPr="00930602" w:rsidRDefault="00930602" w:rsidP="000B6F80">
      <w:pPr>
        <w:numPr>
          <w:ilvl w:val="0"/>
          <w:numId w:val="1"/>
        </w:numPr>
        <w:spacing w:after="240"/>
        <w:outlineLvl w:val="0"/>
        <w:rPr>
          <w:lang w:val="ru-RU"/>
        </w:rPr>
      </w:pPr>
      <w:r>
        <w:rPr>
          <w:lang w:val="ru-RU"/>
        </w:rPr>
        <w:t>Доклад</w:t>
      </w:r>
      <w:r w:rsidRPr="00930602">
        <w:rPr>
          <w:lang w:val="ru-RU"/>
        </w:rPr>
        <w:t xml:space="preserve"> о проверке подтвердил, что правительство внедряет систему лицензирования и квот на импорт и экспорт ГХФУ и что общие объемы потребления ГХФУ за 2023 и 2024 год, представленные в соответствии со статьей 7 Монреальского протокола, являются верными (как показано в таблице 1 выше). По итогам проверки было установлено, что в Панаме действует обновленная правовая и институциональная база, соответствующая ее международным обязательствам в отношении ОРВ, с надежными процедурами импортного контроля, строгим надзором за зарегистрированными компаниями, которым выделены квоты, и качественным документооборотом в отношении этой деятельности</w:t>
      </w:r>
      <w:r w:rsidR="00034611" w:rsidRPr="00930602">
        <w:rPr>
          <w:lang w:val="ru-RU"/>
        </w:rPr>
        <w:t>.</w:t>
      </w:r>
    </w:p>
    <w:p w14:paraId="37BDB6B4" w14:textId="439B12BC" w:rsidR="00034611" w:rsidRPr="009E3757" w:rsidRDefault="009E3757" w:rsidP="00136BC6">
      <w:pPr>
        <w:numPr>
          <w:ilvl w:val="0"/>
          <w:numId w:val="1"/>
        </w:numPr>
        <w:spacing w:after="240"/>
        <w:outlineLvl w:val="0"/>
        <w:rPr>
          <w:u w:val="single"/>
          <w:lang w:val="ru-RU"/>
        </w:rPr>
      </w:pPr>
      <w:r w:rsidRPr="009E3757">
        <w:rPr>
          <w:lang w:val="ru-RU"/>
        </w:rPr>
        <w:t>В докладе о проверке рекомендовано усилить надзор путем разработки процедуры</w:t>
      </w:r>
      <w:r w:rsidR="003B3D39">
        <w:rPr>
          <w:lang w:val="ru-RU"/>
        </w:rPr>
        <w:t>,</w:t>
      </w:r>
      <w:r w:rsidRPr="009E3757">
        <w:rPr>
          <w:lang w:val="ru-RU"/>
        </w:rPr>
        <w:t xml:space="preserve"> </w:t>
      </w:r>
      <w:r w:rsidR="003B3D39">
        <w:rPr>
          <w:lang w:val="ru-RU"/>
        </w:rPr>
        <w:t xml:space="preserve">которая письменно зафиксирует порядок </w:t>
      </w:r>
      <w:r w:rsidRPr="009E3757">
        <w:rPr>
          <w:lang w:val="ru-RU"/>
        </w:rPr>
        <w:t xml:space="preserve">применения нормативных актов на всей территории </w:t>
      </w:r>
      <w:r w:rsidR="003B3D39">
        <w:rPr>
          <w:lang w:val="ru-RU"/>
        </w:rPr>
        <w:t>Панамы</w:t>
      </w:r>
      <w:r w:rsidRPr="009E3757">
        <w:rPr>
          <w:lang w:val="ru-RU"/>
        </w:rPr>
        <w:t xml:space="preserve"> и во всех отраслях, где используются хладагенты; провести оценку возможности ограничения </w:t>
      </w:r>
      <w:r w:rsidRPr="009E3757">
        <w:rPr>
          <w:lang w:val="ru-RU"/>
        </w:rPr>
        <w:lastRenderedPageBreak/>
        <w:t xml:space="preserve">регистрации компаний или физических лиц, имеющих прямые или косвенные коммерческие, семейные или трудовые связи с зарегистрированными импортерами, с целью снижения риска ценовой спекуляции, возникновения монополий или накопления запасов; а также повысить прозрачность путем распространения информации об оставшихся квотах через публичные призывы к действию, </w:t>
      </w:r>
      <w:r>
        <w:rPr>
          <w:lang w:val="ru-RU"/>
        </w:rPr>
        <w:t xml:space="preserve">в частности </w:t>
      </w:r>
      <w:r w:rsidRPr="009E3757">
        <w:rPr>
          <w:lang w:val="ru-RU"/>
        </w:rPr>
        <w:t xml:space="preserve">публикации на </w:t>
      </w:r>
      <w:r>
        <w:rPr>
          <w:lang w:val="ru-RU"/>
        </w:rPr>
        <w:t>веб-</w:t>
      </w:r>
      <w:r w:rsidRPr="009E3757">
        <w:rPr>
          <w:lang w:val="ru-RU"/>
        </w:rPr>
        <w:t xml:space="preserve">сайте Министерства здравоохранения и обращение </w:t>
      </w:r>
      <w:r>
        <w:rPr>
          <w:lang w:val="ru-RU"/>
        </w:rPr>
        <w:t>к субъектам деятельности</w:t>
      </w:r>
      <w:r w:rsidR="00034611" w:rsidRPr="009E3757">
        <w:rPr>
          <w:lang w:val="ru-RU"/>
        </w:rPr>
        <w:t>.</w:t>
      </w:r>
    </w:p>
    <w:p w14:paraId="70A52C40" w14:textId="523125EA" w:rsidR="00F450B1" w:rsidRPr="005D08BD" w:rsidRDefault="00F450B1" w:rsidP="00F450B1">
      <w:pPr>
        <w:keepNext/>
        <w:spacing w:after="240"/>
        <w:rPr>
          <w:u w:val="single"/>
          <w:lang w:val="ru-RU"/>
        </w:rPr>
      </w:pPr>
      <w:r w:rsidRPr="005D08BD">
        <w:rPr>
          <w:u w:val="single"/>
          <w:lang w:val="ru-RU"/>
        </w:rPr>
        <w:t xml:space="preserve">Доклад о ходе освоения </w:t>
      </w:r>
      <w:r>
        <w:rPr>
          <w:u w:val="single"/>
          <w:lang w:val="ru-RU"/>
        </w:rPr>
        <w:t>второго</w:t>
      </w:r>
      <w:r w:rsidRPr="005D08BD">
        <w:rPr>
          <w:u w:val="single"/>
          <w:lang w:val="ru-RU"/>
        </w:rPr>
        <w:t xml:space="preserve"> транша </w:t>
      </w:r>
      <w:r>
        <w:rPr>
          <w:u w:val="single"/>
          <w:lang w:val="en-US"/>
        </w:rPr>
        <w:t>I</w:t>
      </w:r>
      <w:r w:rsidRPr="005D08BD">
        <w:rPr>
          <w:u w:val="single"/>
        </w:rPr>
        <w:t>II</w:t>
      </w:r>
      <w:r w:rsidRPr="005D08BD">
        <w:rPr>
          <w:u w:val="single"/>
          <w:lang w:val="ru-RU"/>
        </w:rPr>
        <w:t xml:space="preserve"> этапа Плана организационной деятельности по</w:t>
      </w:r>
      <w:r>
        <w:rPr>
          <w:u w:val="single"/>
          <w:lang w:val="ru-RU"/>
        </w:rPr>
        <w:t> </w:t>
      </w:r>
      <w:r w:rsidRPr="005D08BD">
        <w:rPr>
          <w:u w:val="single"/>
          <w:lang w:val="ru-RU"/>
        </w:rPr>
        <w:t>поэтапному отказу от ГХФУ</w:t>
      </w:r>
    </w:p>
    <w:p w14:paraId="7BBBDDEF" w14:textId="51BFF7A3" w:rsidR="00F72392" w:rsidRPr="008C4F2F" w:rsidRDefault="00D31DFF" w:rsidP="001C647F">
      <w:pPr>
        <w:spacing w:after="240"/>
        <w:rPr>
          <w:i/>
        </w:rPr>
      </w:pPr>
      <w:r>
        <w:rPr>
          <w:i/>
          <w:lang w:val="ru-RU"/>
        </w:rPr>
        <w:t>Нормативно-правовая база</w:t>
      </w:r>
    </w:p>
    <w:p w14:paraId="713E1CDF" w14:textId="0FE25A10" w:rsidR="007A1E6B" w:rsidRPr="00D31DFF" w:rsidRDefault="00D31DFF" w:rsidP="00EC1F4E">
      <w:pPr>
        <w:pStyle w:val="Heading1"/>
        <w:rPr>
          <w:lang w:val="ru-RU"/>
        </w:rPr>
      </w:pPr>
      <w:r w:rsidRPr="00D31DFF">
        <w:rPr>
          <w:lang w:val="ru-RU"/>
        </w:rPr>
        <w:t xml:space="preserve">В ходе освоения второго транша была принята резолюция № 007 от 19 марта 2024 года, утверждающая стандарты </w:t>
      </w:r>
      <w:r w:rsidR="001114F2" w:rsidRPr="001114F2">
        <w:rPr>
          <w:lang w:val="ru-RU"/>
        </w:rPr>
        <w:t xml:space="preserve">профессиональной квалификации </w:t>
      </w:r>
      <w:r w:rsidRPr="00D31DFF">
        <w:rPr>
          <w:lang w:val="ru-RU"/>
        </w:rPr>
        <w:t>технических специалистов по ХКВ в</w:t>
      </w:r>
      <w:r>
        <w:rPr>
          <w:lang w:val="ru-RU"/>
        </w:rPr>
        <w:t> </w:t>
      </w:r>
      <w:r w:rsidRPr="00D31DFF">
        <w:rPr>
          <w:lang w:val="ru-RU"/>
        </w:rPr>
        <w:t>области передов</w:t>
      </w:r>
      <w:r w:rsidR="00D42585">
        <w:rPr>
          <w:lang w:val="ru-RU"/>
        </w:rPr>
        <w:t xml:space="preserve">ых методов </w:t>
      </w:r>
      <w:r w:rsidRPr="00D31DFF">
        <w:rPr>
          <w:lang w:val="ru-RU"/>
        </w:rPr>
        <w:t>обслуживания ХКВ</w:t>
      </w:r>
      <w:r w:rsidR="00EC1F4E" w:rsidRPr="00D31DFF">
        <w:rPr>
          <w:lang w:val="ru-RU"/>
        </w:rPr>
        <w:t>.</w:t>
      </w:r>
      <w:r w:rsidR="00287859" w:rsidRPr="00D31DFF">
        <w:rPr>
          <w:lang w:val="ru-RU"/>
        </w:rPr>
        <w:t xml:space="preserve"> </w:t>
      </w:r>
    </w:p>
    <w:p w14:paraId="76E68B5F" w14:textId="6FAB0C61" w:rsidR="003B0D59" w:rsidRPr="00CD1617" w:rsidRDefault="00CD1617" w:rsidP="003B0D59">
      <w:pPr>
        <w:pStyle w:val="Heading1"/>
        <w:rPr>
          <w:lang w:val="ru-RU"/>
        </w:rPr>
      </w:pPr>
      <w:r w:rsidRPr="00CD1617">
        <w:rPr>
          <w:lang w:val="ru-RU"/>
        </w:rPr>
        <w:t>В период с 2023 по 2025 год в соответствии с резолюцией № 481</w:t>
      </w:r>
      <w:r>
        <w:rPr>
          <w:lang w:val="ru-RU"/>
        </w:rPr>
        <w:t>, принятой в </w:t>
      </w:r>
      <w:r w:rsidRPr="00CD1617">
        <w:rPr>
          <w:lang w:val="ru-RU"/>
        </w:rPr>
        <w:t>август</w:t>
      </w:r>
      <w:r>
        <w:rPr>
          <w:lang w:val="ru-RU"/>
        </w:rPr>
        <w:t>е </w:t>
      </w:r>
      <w:r w:rsidRPr="00CD1617">
        <w:rPr>
          <w:lang w:val="ru-RU"/>
        </w:rPr>
        <w:t>2022</w:t>
      </w:r>
      <w:r>
        <w:rPr>
          <w:lang w:val="ru-RU"/>
        </w:rPr>
        <w:t> </w:t>
      </w:r>
      <w:r w:rsidRPr="00CD1617">
        <w:rPr>
          <w:lang w:val="ru-RU"/>
        </w:rPr>
        <w:t>года</w:t>
      </w:r>
      <w:r>
        <w:rPr>
          <w:lang w:val="ru-RU"/>
        </w:rPr>
        <w:t xml:space="preserve">, </w:t>
      </w:r>
      <w:r w:rsidRPr="00CD1617">
        <w:rPr>
          <w:lang w:val="ru-RU"/>
        </w:rPr>
        <w:t>и целевыми показателями сокращения</w:t>
      </w:r>
      <w:r>
        <w:rPr>
          <w:lang w:val="ru-RU"/>
        </w:rPr>
        <w:t xml:space="preserve">, </w:t>
      </w:r>
      <w:r w:rsidRPr="00CD1617">
        <w:rPr>
          <w:lang w:val="ru-RU"/>
        </w:rPr>
        <w:t xml:space="preserve">ежегодно проводился мониторинг распределения квот на ГХФУ и их </w:t>
      </w:r>
      <w:r>
        <w:rPr>
          <w:lang w:val="ru-RU"/>
        </w:rPr>
        <w:t>выдачи</w:t>
      </w:r>
      <w:r w:rsidRPr="00CD1617">
        <w:rPr>
          <w:lang w:val="ru-RU"/>
        </w:rPr>
        <w:t xml:space="preserve"> импортерам в Панаме. В течение каждого года заявки на</w:t>
      </w:r>
      <w:r w:rsidR="00CE349C">
        <w:rPr>
          <w:lang w:val="ru-RU"/>
        </w:rPr>
        <w:t> </w:t>
      </w:r>
      <w:r w:rsidRPr="00CD1617">
        <w:rPr>
          <w:lang w:val="ru-RU"/>
        </w:rPr>
        <w:t xml:space="preserve">импорт </w:t>
      </w:r>
      <w:r w:rsidR="00CE349C">
        <w:rPr>
          <w:lang w:val="ru-RU"/>
        </w:rPr>
        <w:t xml:space="preserve">отслеживались во избежание </w:t>
      </w:r>
      <w:r w:rsidRPr="00CD1617">
        <w:rPr>
          <w:lang w:val="ru-RU"/>
        </w:rPr>
        <w:t>превыш</w:t>
      </w:r>
      <w:r w:rsidR="00CE349C">
        <w:rPr>
          <w:lang w:val="ru-RU"/>
        </w:rPr>
        <w:t xml:space="preserve">ения </w:t>
      </w:r>
      <w:r w:rsidR="00CE349C" w:rsidRPr="00CD1617">
        <w:rPr>
          <w:lang w:val="ru-RU"/>
        </w:rPr>
        <w:t>компани</w:t>
      </w:r>
      <w:r w:rsidR="00CE349C">
        <w:rPr>
          <w:lang w:val="ru-RU"/>
        </w:rPr>
        <w:t xml:space="preserve">ями </w:t>
      </w:r>
      <w:r w:rsidRPr="00CD1617">
        <w:rPr>
          <w:lang w:val="ru-RU"/>
        </w:rPr>
        <w:t>выделенны</w:t>
      </w:r>
      <w:r w:rsidR="00CE349C">
        <w:rPr>
          <w:lang w:val="ru-RU"/>
        </w:rPr>
        <w:t>х</w:t>
      </w:r>
      <w:r w:rsidRPr="00CD1617">
        <w:rPr>
          <w:lang w:val="ru-RU"/>
        </w:rPr>
        <w:t xml:space="preserve"> им квот на ОРВ. Кроме того, для управления регистрацией импортеров, экспортеров и реэкспортеров контролируемых веществ, включая ГХФУ-22, ГФУ и альтернативы, а также связанных с ними технологий, была разработана цифровая система лицензирования. Ожидается, что платформа заработает к концу 2026 года</w:t>
      </w:r>
      <w:r w:rsidR="00CE349C">
        <w:rPr>
          <w:lang w:val="ru-RU"/>
        </w:rPr>
        <w:t>; она</w:t>
      </w:r>
      <w:r w:rsidRPr="00CD1617">
        <w:rPr>
          <w:lang w:val="ru-RU"/>
        </w:rPr>
        <w:t xml:space="preserve"> поможет оптимизировать административные процедуры и</w:t>
      </w:r>
      <w:r w:rsidR="00CE349C">
        <w:rPr>
          <w:lang w:val="ru-RU"/>
        </w:rPr>
        <w:t> </w:t>
      </w:r>
      <w:r w:rsidRPr="00CD1617">
        <w:rPr>
          <w:lang w:val="ru-RU"/>
        </w:rPr>
        <w:t>сократить количество ошибок при выдаче лицензий</w:t>
      </w:r>
      <w:r w:rsidR="009327BA" w:rsidRPr="00CD1617">
        <w:rPr>
          <w:lang w:val="ru-RU"/>
        </w:rPr>
        <w:t>.</w:t>
      </w:r>
    </w:p>
    <w:p w14:paraId="057DBF2A" w14:textId="5AA05E54" w:rsidR="00C4762E" w:rsidRPr="000131A7" w:rsidRDefault="000131A7" w:rsidP="00A1370D">
      <w:pPr>
        <w:pStyle w:val="Heading1"/>
        <w:rPr>
          <w:lang w:val="ru-RU"/>
        </w:rPr>
      </w:pPr>
      <w:r w:rsidRPr="000131A7">
        <w:rPr>
          <w:lang w:val="ru-RU"/>
        </w:rPr>
        <w:t>Проведен один семинар по борьбе с незаконной торговлей для сотрудников таможенных органов, в котором приняли участие 37 должностных лиц (в том числе 26 женщин); проведены два</w:t>
      </w:r>
      <w:r w:rsidR="00C125DC">
        <w:rPr>
          <w:lang w:val="ru-RU"/>
        </w:rPr>
        <w:t> </w:t>
      </w:r>
      <w:r w:rsidRPr="000131A7">
        <w:rPr>
          <w:lang w:val="ru-RU"/>
        </w:rPr>
        <w:t>информационных семинара</w:t>
      </w:r>
      <w:r w:rsidR="00C125DC">
        <w:rPr>
          <w:lang w:val="ru-RU"/>
        </w:rPr>
        <w:t xml:space="preserve"> на тему </w:t>
      </w:r>
      <w:r w:rsidRPr="000131A7">
        <w:rPr>
          <w:lang w:val="ru-RU"/>
        </w:rPr>
        <w:t xml:space="preserve">резолюции № 697 от 7 сентября 2023 года, </w:t>
      </w:r>
      <w:r w:rsidR="00C125DC">
        <w:rPr>
          <w:lang w:val="ru-RU"/>
        </w:rPr>
        <w:t xml:space="preserve">устанавливающей </w:t>
      </w:r>
      <w:r w:rsidRPr="000131A7">
        <w:rPr>
          <w:lang w:val="ru-RU"/>
        </w:rPr>
        <w:t xml:space="preserve">механизмы контроля и распределения квот на ГФУ и ГХФУ, </w:t>
      </w:r>
      <w:r w:rsidR="00C125DC">
        <w:rPr>
          <w:lang w:val="ru-RU"/>
        </w:rPr>
        <w:t>в которых</w:t>
      </w:r>
      <w:r w:rsidRPr="000131A7">
        <w:rPr>
          <w:lang w:val="ru-RU"/>
        </w:rPr>
        <w:t xml:space="preserve"> приняли участие в общей сложности 40 ключевых </w:t>
      </w:r>
      <w:r w:rsidR="003665F8">
        <w:rPr>
          <w:lang w:val="ru-RU"/>
        </w:rPr>
        <w:t xml:space="preserve">субъектов деятельности </w:t>
      </w:r>
      <w:r w:rsidRPr="000131A7">
        <w:rPr>
          <w:lang w:val="ru-RU"/>
        </w:rPr>
        <w:t>(в том числе 16 женщин); проведено одно</w:t>
      </w:r>
      <w:r w:rsidR="00C125DC">
        <w:rPr>
          <w:lang w:val="ru-RU"/>
        </w:rPr>
        <w:t> </w:t>
      </w:r>
      <w:r w:rsidRPr="000131A7">
        <w:rPr>
          <w:lang w:val="ru-RU"/>
        </w:rPr>
        <w:t>занятие по обновлению информации о тарифных кодах; состоялась одна официальная презентация по обновлению конкретных тарифных кодов в таможенной системе; а также проведен один семинар по осуществлению Монреальского протокола, Кигалийской поправки и других экологических соглашений, в котором приняли участие в общей сложности 38 человек (в том числе 20 женщин)</w:t>
      </w:r>
      <w:r w:rsidR="00A1370D" w:rsidRPr="000131A7">
        <w:rPr>
          <w:lang w:val="ru-RU"/>
        </w:rPr>
        <w:t>.</w:t>
      </w:r>
    </w:p>
    <w:p w14:paraId="441B6747" w14:textId="119CFE11" w:rsidR="00F72392" w:rsidRPr="008C4F2F" w:rsidRDefault="00CE57B8" w:rsidP="001C647F">
      <w:pPr>
        <w:keepNext/>
        <w:spacing w:after="240"/>
        <w:rPr>
          <w:i/>
        </w:rPr>
      </w:pPr>
      <w:r w:rsidRPr="00FA5818">
        <w:rPr>
          <w:i/>
          <w:iCs/>
        </w:rPr>
        <w:t xml:space="preserve">Сектор </w:t>
      </w:r>
      <w:r>
        <w:rPr>
          <w:i/>
          <w:iCs/>
          <w:lang w:val="ru-RU"/>
        </w:rPr>
        <w:t xml:space="preserve">обслуживания </w:t>
      </w:r>
      <w:r w:rsidRPr="00FA5818">
        <w:rPr>
          <w:i/>
          <w:iCs/>
        </w:rPr>
        <w:t>холодильного оборудования</w:t>
      </w:r>
    </w:p>
    <w:p w14:paraId="6A55F165" w14:textId="55771E3C" w:rsidR="00BC7EB1" w:rsidRPr="00CE57B8" w:rsidRDefault="00CE57B8" w:rsidP="00BC7EB1">
      <w:pPr>
        <w:numPr>
          <w:ilvl w:val="0"/>
          <w:numId w:val="1"/>
        </w:numPr>
        <w:spacing w:after="240"/>
        <w:outlineLvl w:val="0"/>
        <w:rPr>
          <w:lang w:val="ru-RU"/>
        </w:rPr>
      </w:pPr>
      <w:r>
        <w:rPr>
          <w:lang w:val="ru-RU"/>
        </w:rPr>
        <w:t>В период осуществления проведены следующие мероприятия</w:t>
      </w:r>
      <w:r w:rsidR="00BC7EB1" w:rsidRPr="00CE57B8">
        <w:rPr>
          <w:lang w:val="ru-RU"/>
        </w:rPr>
        <w:t xml:space="preserve">: </w:t>
      </w:r>
    </w:p>
    <w:p w14:paraId="7E1AB164" w14:textId="21FC479D" w:rsidR="00030758" w:rsidRPr="004E684C" w:rsidRDefault="003665F8" w:rsidP="00A059D0">
      <w:pPr>
        <w:pStyle w:val="Heading2"/>
        <w:rPr>
          <w:lang w:val="ru-RU"/>
        </w:rPr>
      </w:pPr>
      <w:r w:rsidRPr="003665F8">
        <w:rPr>
          <w:i/>
          <w:lang w:val="ru-RU" w:eastAsia="es-CO"/>
        </w:rPr>
        <w:t xml:space="preserve">применение передовых методов и порядка работы в </w:t>
      </w:r>
      <w:r w:rsidR="00281B86">
        <w:rPr>
          <w:i/>
          <w:lang w:val="ru-RU" w:eastAsia="es-CO"/>
        </w:rPr>
        <w:t>секторе обслуживания</w:t>
      </w:r>
      <w:r w:rsidRPr="003665F8">
        <w:rPr>
          <w:i/>
          <w:lang w:val="ru-RU" w:eastAsia="es-CO"/>
        </w:rPr>
        <w:t xml:space="preserve"> ХКВ: </w:t>
      </w:r>
      <w:r>
        <w:rPr>
          <w:iCs/>
          <w:lang w:val="ru-RU" w:eastAsia="es-CO"/>
        </w:rPr>
        <w:t xml:space="preserve">для </w:t>
      </w:r>
      <w:r w:rsidRPr="003665F8">
        <w:rPr>
          <w:iCs/>
          <w:lang w:val="ru-RU" w:eastAsia="es-CO"/>
        </w:rPr>
        <w:t>содействия внедрению экологически безопасных методов и технологий реализована национальная программа по укреплению потенциала, охватившая в общей сложности 1</w:t>
      </w:r>
      <w:r w:rsidR="00281B86">
        <w:rPr>
          <w:iCs/>
          <w:lang w:val="ru-RU" w:eastAsia="es-CO"/>
        </w:rPr>
        <w:t> </w:t>
      </w:r>
      <w:r w:rsidRPr="003665F8">
        <w:rPr>
          <w:iCs/>
          <w:lang w:val="ru-RU" w:eastAsia="es-CO"/>
        </w:rPr>
        <w:t>602 технических специалиста по ХКВ; между Министерством здравоохранения и</w:t>
      </w:r>
      <w:r w:rsidR="00461EA4">
        <w:rPr>
          <w:iCs/>
          <w:lang w:val="ru-RU" w:eastAsia="es-CO"/>
        </w:rPr>
        <w:t> </w:t>
      </w:r>
      <w:r w:rsidRPr="003665F8">
        <w:rPr>
          <w:iCs/>
          <w:lang w:val="ru-RU" w:eastAsia="es-CO"/>
        </w:rPr>
        <w:t>Национальным институтом развития профессионального и человеческого потенциала (ИРПЧП) заключено соглашение об оказании этим учебным центром поддержки в проведении занятий для технических специалистов по ХКВ; проведена серия учебно-просветительских занятий и мероприятий, ориентированных на</w:t>
      </w:r>
      <w:r w:rsidR="004E684C">
        <w:rPr>
          <w:iCs/>
          <w:lang w:val="ru-RU" w:eastAsia="es-CO"/>
        </w:rPr>
        <w:t> </w:t>
      </w:r>
      <w:r w:rsidRPr="003665F8">
        <w:rPr>
          <w:iCs/>
          <w:lang w:val="ru-RU" w:eastAsia="es-CO"/>
        </w:rPr>
        <w:t>широкий круг субъектов деятельности</w:t>
      </w:r>
      <w:r w:rsidR="00A059D0" w:rsidRPr="003665F8">
        <w:rPr>
          <w:lang w:val="ru-RU"/>
        </w:rPr>
        <w:t xml:space="preserve">; </w:t>
      </w:r>
      <w:r w:rsidR="004E684C" w:rsidRPr="004E684C">
        <w:rPr>
          <w:lang w:val="ru-RU"/>
        </w:rPr>
        <w:t>в целях наращивания технического потенциала сектора обслуживания оборудования ХКВ в стране в общей сложности 56 ремонтно-эксплуатационных мастерских получили полный набор инструментов</w:t>
      </w:r>
      <w:r w:rsidR="005079CB" w:rsidRPr="008C4F2F">
        <w:rPr>
          <w:rStyle w:val="FootnoteReference"/>
        </w:rPr>
        <w:footnoteReference w:id="3"/>
      </w:r>
      <w:r w:rsidR="00A059D0" w:rsidRPr="004E684C">
        <w:rPr>
          <w:lang w:val="ru-RU"/>
        </w:rPr>
        <w:t xml:space="preserve"> </w:t>
      </w:r>
      <w:r w:rsidR="004E684C" w:rsidRPr="004E684C">
        <w:rPr>
          <w:lang w:val="ru-RU"/>
        </w:rPr>
        <w:lastRenderedPageBreak/>
        <w:t>для внедрения передовых методов работы и обеспечения безопасного обращения с</w:t>
      </w:r>
      <w:r w:rsidR="004E684C">
        <w:rPr>
          <w:lang w:val="ru-RU"/>
        </w:rPr>
        <w:t> </w:t>
      </w:r>
      <w:r w:rsidR="004E684C" w:rsidRPr="004E684C">
        <w:rPr>
          <w:lang w:val="ru-RU"/>
        </w:rPr>
        <w:t>углеводородными хладагентами; обучение передовым методам работы с ХКВ прошли 136 выпускников учебных курсов по холодильному оборудованию  (в том числе 10 женщин); 24 лучших выпускника получили в качестве награды базовые наборы инструментов для работы с ХКВ</w:t>
      </w:r>
      <w:r w:rsidR="00A059D0" w:rsidRPr="004E684C">
        <w:rPr>
          <w:lang w:val="ru-RU"/>
        </w:rPr>
        <w:t>;</w:t>
      </w:r>
    </w:p>
    <w:p w14:paraId="61143346" w14:textId="781919C8" w:rsidR="002B222D" w:rsidRPr="00D42585" w:rsidRDefault="00D42585" w:rsidP="001726EC">
      <w:pPr>
        <w:pStyle w:val="Heading2"/>
        <w:rPr>
          <w:lang w:val="ru-RU" w:eastAsia="es-CO"/>
        </w:rPr>
      </w:pPr>
      <w:r>
        <w:rPr>
          <w:i/>
          <w:iCs/>
          <w:lang w:val="ru-RU"/>
        </w:rPr>
        <w:t>с</w:t>
      </w:r>
      <w:r w:rsidRPr="00D42585">
        <w:rPr>
          <w:i/>
          <w:iCs/>
          <w:lang w:val="ru-RU"/>
        </w:rPr>
        <w:t xml:space="preserve">оздание системы сертификации технических специалистов по ХКВ: </w:t>
      </w:r>
      <w:r w:rsidRPr="00D42585">
        <w:rPr>
          <w:lang w:val="ru-RU"/>
        </w:rPr>
        <w:t>оказана помощь с утверждением стандартов профессиональной квалификации технических специалистов по ХКВ в области передов</w:t>
      </w:r>
      <w:r>
        <w:rPr>
          <w:lang w:val="ru-RU"/>
        </w:rPr>
        <w:t xml:space="preserve">ых методов </w:t>
      </w:r>
      <w:r w:rsidRPr="00D42585">
        <w:rPr>
          <w:lang w:val="ru-RU"/>
        </w:rPr>
        <w:t>обслуживания ХКВ; совместно с</w:t>
      </w:r>
      <w:r w:rsidR="00461EA4">
        <w:rPr>
          <w:lang w:val="ru-RU"/>
        </w:rPr>
        <w:t> </w:t>
      </w:r>
      <w:r w:rsidRPr="00D42585">
        <w:rPr>
          <w:lang w:val="ru-RU"/>
        </w:rPr>
        <w:t>Техническим секретариатом Национальной комиссии по профессиональной квалификации и Международной организацией труда через Межамериканский центр развития знаний в области профессионального обучения разработаны две программы подготовки местных экспертов по оценке результатов сертификационных экзаменов  по передовы</w:t>
      </w:r>
      <w:r>
        <w:rPr>
          <w:lang w:val="ru-RU"/>
        </w:rPr>
        <w:t>м</w:t>
      </w:r>
      <w:r w:rsidRPr="00D42585">
        <w:rPr>
          <w:lang w:val="ru-RU"/>
        </w:rPr>
        <w:t xml:space="preserve"> методам обслуживания ХКВ для технических специалистов</w:t>
      </w:r>
      <w:r w:rsidR="002B222D" w:rsidRPr="00D42585">
        <w:rPr>
          <w:lang w:val="ru-RU" w:eastAsia="es-CO"/>
        </w:rPr>
        <w:t xml:space="preserve">; </w:t>
      </w:r>
      <w:r w:rsidR="00461EA4" w:rsidRPr="00461EA4">
        <w:rPr>
          <w:lang w:val="ru-RU" w:eastAsia="es-CO"/>
        </w:rPr>
        <w:t>шесть</w:t>
      </w:r>
      <w:r w:rsidR="00461EA4">
        <w:rPr>
          <w:lang w:val="ru-RU" w:eastAsia="es-CO"/>
        </w:rPr>
        <w:t> </w:t>
      </w:r>
      <w:r w:rsidR="00461EA4" w:rsidRPr="00461EA4">
        <w:rPr>
          <w:lang w:val="ru-RU" w:eastAsia="es-CO"/>
        </w:rPr>
        <w:t>местных экспертов получили сертификаты на право рассматривать заявки технических специалистов по ХКВ на получение свидетельства профессиональной квалификации в области передовых методов обслуживания оборудования; проведены две информационно-просветительские кампании на тему сертифика</w:t>
      </w:r>
      <w:r w:rsidR="006E6E34">
        <w:rPr>
          <w:lang w:val="ru-RU" w:eastAsia="es-CO"/>
        </w:rPr>
        <w:t xml:space="preserve">ции </w:t>
      </w:r>
      <w:r w:rsidR="00461EA4" w:rsidRPr="00461EA4">
        <w:rPr>
          <w:lang w:val="ru-RU" w:eastAsia="es-CO"/>
        </w:rPr>
        <w:t xml:space="preserve">профессиональной квалификации, по итогам которых заявки подали 104 технических специалиста по ХКВ (в том числе 58 женщин) и 46 из них получили </w:t>
      </w:r>
      <w:r w:rsidR="006E6E34">
        <w:rPr>
          <w:lang w:val="ru-RU" w:eastAsia="es-CO"/>
        </w:rPr>
        <w:t>свидетельства</w:t>
      </w:r>
      <w:r w:rsidR="00461EA4" w:rsidRPr="00461EA4">
        <w:rPr>
          <w:lang w:val="ru-RU" w:eastAsia="es-CO"/>
        </w:rPr>
        <w:t>; обновлены инструменты оценки стандартов профессиональной квалификации; в</w:t>
      </w:r>
      <w:r w:rsidR="00461EA4">
        <w:rPr>
          <w:lang w:val="ru-RU" w:eastAsia="es-CO"/>
        </w:rPr>
        <w:t> </w:t>
      </w:r>
      <w:r w:rsidR="00461EA4" w:rsidRPr="00461EA4">
        <w:rPr>
          <w:lang w:val="ru-RU" w:eastAsia="es-CO"/>
        </w:rPr>
        <w:t>результате оснащения необходимым оборудованием и материалами</w:t>
      </w:r>
      <w:r w:rsidR="00D90A10" w:rsidRPr="008C4F2F">
        <w:rPr>
          <w:rStyle w:val="FootnoteReference"/>
          <w:lang w:eastAsia="es-CO"/>
        </w:rPr>
        <w:footnoteReference w:id="4"/>
      </w:r>
      <w:r w:rsidR="00D90A10" w:rsidRPr="00D90A10">
        <w:rPr>
          <w:lang w:val="ru-RU" w:eastAsia="es-CO"/>
        </w:rPr>
        <w:t xml:space="preserve"> </w:t>
      </w:r>
      <w:r w:rsidR="00461EA4" w:rsidRPr="00461EA4">
        <w:rPr>
          <w:lang w:val="ru-RU" w:eastAsia="es-CO"/>
        </w:rPr>
        <w:t>для оценки технических специалистов в соответствии с национальным стандартом профессиональной квалификации возрос технический потенциал учебных центров ИРПЧП, которые будут задействованы в процессе сертификации</w:t>
      </w:r>
      <w:r w:rsidR="001726EC" w:rsidRPr="00D42585">
        <w:rPr>
          <w:lang w:val="ru-RU" w:eastAsia="es-CO"/>
        </w:rPr>
        <w:t>;</w:t>
      </w:r>
    </w:p>
    <w:p w14:paraId="5EFFFEA3" w14:textId="04F16268" w:rsidR="00FC18A5" w:rsidRPr="006D3F59" w:rsidRDefault="006D3F59" w:rsidP="00A8462A">
      <w:pPr>
        <w:pStyle w:val="Heading2"/>
        <w:rPr>
          <w:lang w:val="ru-RU"/>
        </w:rPr>
      </w:pPr>
      <w:r w:rsidRPr="006D3F59">
        <w:rPr>
          <w:i/>
          <w:iCs/>
          <w:lang w:val="ru-RU"/>
        </w:rPr>
        <w:t>развитие технических учебных заведений системы формального образования</w:t>
      </w:r>
      <w:r w:rsidRPr="006D3F59">
        <w:rPr>
          <w:lang w:val="ru-RU"/>
        </w:rPr>
        <w:t>: проведен один виртуальный практический семинар по передовым технологиям в</w:t>
      </w:r>
      <w:r w:rsidR="006945A1">
        <w:rPr>
          <w:lang w:val="ru-RU"/>
        </w:rPr>
        <w:t> </w:t>
      </w:r>
      <w:r w:rsidRPr="006D3F59">
        <w:rPr>
          <w:lang w:val="ru-RU"/>
        </w:rPr>
        <w:t>области холодильных технологий для 10 преподавателей; организован один</w:t>
      </w:r>
      <w:r w:rsidR="006945A1">
        <w:rPr>
          <w:lang w:val="ru-RU"/>
        </w:rPr>
        <w:t> </w:t>
      </w:r>
      <w:r w:rsidRPr="006D3F59">
        <w:rPr>
          <w:lang w:val="ru-RU"/>
        </w:rPr>
        <w:t xml:space="preserve">практический семинар по передовым методам рекуперации и </w:t>
      </w:r>
      <w:r>
        <w:rPr>
          <w:lang w:val="ru-RU"/>
        </w:rPr>
        <w:t>рециркуляции</w:t>
      </w:r>
      <w:r w:rsidRPr="006D3F59">
        <w:rPr>
          <w:lang w:val="ru-RU"/>
        </w:rPr>
        <w:t xml:space="preserve"> (РР) хладагентов в отрасли ХКВ для 36 участников (в том числе пяти женщин); завершена поставка 13 комплектов </w:t>
      </w:r>
      <w:r w:rsidR="007B6A0C">
        <w:rPr>
          <w:lang w:val="ru-RU"/>
        </w:rPr>
        <w:t>инструментов</w:t>
      </w:r>
      <w:r w:rsidR="00D90A10" w:rsidRPr="008C4F2F">
        <w:rPr>
          <w:rStyle w:val="FootnoteReference"/>
        </w:rPr>
        <w:footnoteReference w:id="5"/>
      </w:r>
      <w:r w:rsidR="00D90A10" w:rsidRPr="00D90A10">
        <w:rPr>
          <w:lang w:val="ru-RU"/>
        </w:rPr>
        <w:t xml:space="preserve"> </w:t>
      </w:r>
      <w:r w:rsidR="00D90A10" w:rsidRPr="006D3F59">
        <w:rPr>
          <w:lang w:val="ru-RU"/>
        </w:rPr>
        <w:t xml:space="preserve">и базового оборудования </w:t>
      </w:r>
      <w:r w:rsidRPr="006D3F59">
        <w:rPr>
          <w:lang w:val="ru-RU"/>
        </w:rPr>
        <w:t>для лабораторий технических учебных заведений; а также обновлена учебная программа по</w:t>
      </w:r>
      <w:r w:rsidR="006945A1">
        <w:rPr>
          <w:lang w:val="ru-RU"/>
        </w:rPr>
        <w:t> </w:t>
      </w:r>
      <w:r w:rsidRPr="006D3F59">
        <w:rPr>
          <w:lang w:val="ru-RU"/>
        </w:rPr>
        <w:t>передовым методам работы в отрасли ХКВ, официально включенная в учебное расписание специалистов по ХКВ в рамках национальной системы образования</w:t>
      </w:r>
      <w:r w:rsidR="00D00A8E" w:rsidRPr="006D3F59">
        <w:rPr>
          <w:lang w:val="ru-RU"/>
        </w:rPr>
        <w:t>;</w:t>
      </w:r>
    </w:p>
    <w:p w14:paraId="1DD896DF" w14:textId="65AB9A94" w:rsidR="00A458E6" w:rsidRPr="00424994" w:rsidRDefault="00424994" w:rsidP="00B62BD7">
      <w:pPr>
        <w:pStyle w:val="Heading2"/>
        <w:rPr>
          <w:bCs/>
          <w:lang w:val="ru-RU" w:eastAsia="en-US"/>
        </w:rPr>
      </w:pPr>
      <w:r w:rsidRPr="00424994">
        <w:rPr>
          <w:i/>
          <w:iCs/>
          <w:lang w:val="ru-RU"/>
        </w:rPr>
        <w:t xml:space="preserve">развитие сети по рекуперации, рециркуляции и восстановлению хладагентов (РРВ): </w:t>
      </w:r>
      <w:r w:rsidRPr="00424994">
        <w:rPr>
          <w:lang w:val="ru-RU"/>
        </w:rPr>
        <w:t xml:space="preserve">подготовлено технико-экономическое обоснование создания в стране центров </w:t>
      </w:r>
      <w:r w:rsidR="00E47BD7">
        <w:rPr>
          <w:lang w:val="ru-RU"/>
        </w:rPr>
        <w:t>по </w:t>
      </w:r>
      <w:r w:rsidRPr="00424994">
        <w:rPr>
          <w:lang w:val="ru-RU"/>
        </w:rPr>
        <w:t>рекуперации, рециркуляции и восстановлени</w:t>
      </w:r>
      <w:r w:rsidR="00E47BD7">
        <w:rPr>
          <w:lang w:val="ru-RU"/>
        </w:rPr>
        <w:t>ю</w:t>
      </w:r>
      <w:r w:rsidRPr="00424994">
        <w:rPr>
          <w:lang w:val="ru-RU"/>
        </w:rPr>
        <w:t xml:space="preserve"> хладагентов, которое подтвердило их технико-экономическую целесообразность; достигнут прогресс в поиске технического учебного заведения для размещения центра РРВ; закуплено оборудование для ввода центра РРВ в эксплуатацию, а также дополнительное оборудование</w:t>
      </w:r>
      <w:r w:rsidR="005079CB" w:rsidRPr="00424994">
        <w:rPr>
          <w:rStyle w:val="FootnoteReference"/>
        </w:rPr>
        <w:footnoteReference w:id="6"/>
      </w:r>
      <w:r w:rsidRPr="00424994">
        <w:rPr>
          <w:lang w:val="ru-RU"/>
        </w:rPr>
        <w:t xml:space="preserve"> для расширения возможностей 30 мастерских по обслуживанию ХКВ в рамках национальной сети по рекуперации и рециркуляции хладагентов</w:t>
      </w:r>
      <w:r w:rsidR="005079CB" w:rsidRPr="00424994">
        <w:rPr>
          <w:lang w:val="ru-RU"/>
        </w:rPr>
        <w:t xml:space="preserve">; </w:t>
      </w:r>
    </w:p>
    <w:p w14:paraId="1920B2D2" w14:textId="370FEEEB" w:rsidR="004C2E0B" w:rsidRPr="00E23004" w:rsidRDefault="00E23004" w:rsidP="00E77F24">
      <w:pPr>
        <w:pStyle w:val="Heading2"/>
        <w:rPr>
          <w:lang w:val="ru-RU"/>
        </w:rPr>
      </w:pPr>
      <w:r w:rsidRPr="00E23004">
        <w:rPr>
          <w:i/>
          <w:lang w:val="ru-RU"/>
        </w:rPr>
        <w:lastRenderedPageBreak/>
        <w:t xml:space="preserve">техническая помощь конечным пользователям в переходе на технологии с нулевым ОРП и низким ПГП: </w:t>
      </w:r>
      <w:r w:rsidRPr="00E23004">
        <w:rPr>
          <w:iCs/>
          <w:lang w:val="ru-RU"/>
        </w:rPr>
        <w:t>проведено два семинара по передовым методам рекуперации и</w:t>
      </w:r>
      <w:r w:rsidR="007F1ED7">
        <w:rPr>
          <w:iCs/>
          <w:lang w:val="ru-RU"/>
        </w:rPr>
        <w:t> </w:t>
      </w:r>
      <w:r w:rsidRPr="00E23004">
        <w:rPr>
          <w:iCs/>
          <w:lang w:val="ru-RU"/>
        </w:rPr>
        <w:t>рециркуляции для 72 технических специалистов по ХКВ (в том числе 24 женщин); организовано пять дискуссионных форумов по вопросам управления жизненным циклом хладагентов для 105 участников (в том числе 15 женщин); проведено два</w:t>
      </w:r>
      <w:r w:rsidR="006945A1">
        <w:rPr>
          <w:iCs/>
          <w:lang w:val="ru-RU"/>
        </w:rPr>
        <w:t> </w:t>
      </w:r>
      <w:r w:rsidRPr="00E23004">
        <w:rPr>
          <w:iCs/>
          <w:lang w:val="ru-RU"/>
        </w:rPr>
        <w:t>учебных занятия для отраслевых конечных пользователей по вопросам осуществления Монреальского протокола, Кигалийской поправки и внедрения альтернативных технологий с низким ПГП для 76 участников (в том числе 16</w:t>
      </w:r>
      <w:r w:rsidR="006945A1">
        <w:rPr>
          <w:iCs/>
          <w:lang w:val="ru-RU"/>
        </w:rPr>
        <w:t> </w:t>
      </w:r>
      <w:r w:rsidRPr="00E23004">
        <w:rPr>
          <w:iCs/>
          <w:lang w:val="ru-RU"/>
        </w:rPr>
        <w:t>женщин); а также организованы одно выездное посещение и пять стратегических встреч с представителями рынка Сан-Фелипе для оценки целесообразности проекта технической помощи конечным пользователям, ориентированного на внедрение альтернативных технологий;</w:t>
      </w:r>
      <w:r>
        <w:rPr>
          <w:lang w:val="ru-RU"/>
        </w:rPr>
        <w:t xml:space="preserve"> а также</w:t>
      </w:r>
    </w:p>
    <w:p w14:paraId="1678D28C" w14:textId="2EE42D4F" w:rsidR="004C2E0B" w:rsidRPr="006945A1" w:rsidRDefault="006945A1" w:rsidP="00E97FC0">
      <w:pPr>
        <w:pStyle w:val="Heading2"/>
        <w:rPr>
          <w:lang w:val="ru-RU"/>
        </w:rPr>
      </w:pPr>
      <w:r w:rsidRPr="006945A1">
        <w:rPr>
          <w:bCs/>
          <w:i/>
          <w:lang w:val="ru-RU" w:eastAsia="es-CO"/>
        </w:rPr>
        <w:t xml:space="preserve">информационные общественные мероприятия: </w:t>
      </w:r>
      <w:r w:rsidRPr="006945A1">
        <w:rPr>
          <w:bCs/>
          <w:iCs/>
          <w:lang w:val="ru-RU" w:eastAsia="es-CO"/>
        </w:rPr>
        <w:t>по всей стране было проведено</w:t>
      </w:r>
      <w:r>
        <w:rPr>
          <w:bCs/>
          <w:iCs/>
          <w:lang w:val="ru-RU" w:eastAsia="es-CO"/>
        </w:rPr>
        <w:t> </w:t>
      </w:r>
      <w:r w:rsidRPr="006945A1">
        <w:rPr>
          <w:bCs/>
          <w:iCs/>
          <w:lang w:val="ru-RU" w:eastAsia="es-CO"/>
        </w:rPr>
        <w:t>466</w:t>
      </w:r>
      <w:r>
        <w:rPr>
          <w:bCs/>
          <w:iCs/>
          <w:lang w:val="ru-RU" w:eastAsia="es-CO"/>
        </w:rPr>
        <w:t> </w:t>
      </w:r>
      <w:r w:rsidRPr="006945A1">
        <w:rPr>
          <w:bCs/>
          <w:iCs/>
          <w:lang w:val="ru-RU" w:eastAsia="es-CO"/>
        </w:rPr>
        <w:t>информационно-просветительских кампаний, в которых приняли участие 7</w:t>
      </w:r>
      <w:r>
        <w:rPr>
          <w:bCs/>
          <w:iCs/>
          <w:lang w:val="ru-RU" w:eastAsia="es-CO"/>
        </w:rPr>
        <w:t> </w:t>
      </w:r>
      <w:r w:rsidRPr="006945A1">
        <w:rPr>
          <w:bCs/>
          <w:iCs/>
          <w:lang w:val="ru-RU" w:eastAsia="es-CO"/>
        </w:rPr>
        <w:t>565</w:t>
      </w:r>
      <w:r>
        <w:rPr>
          <w:bCs/>
          <w:iCs/>
          <w:lang w:val="ru-RU" w:eastAsia="es-CO"/>
        </w:rPr>
        <w:t> </w:t>
      </w:r>
      <w:r w:rsidRPr="006945A1">
        <w:rPr>
          <w:bCs/>
          <w:iCs/>
          <w:lang w:val="ru-RU" w:eastAsia="es-CO"/>
        </w:rPr>
        <w:t>человек (в том числе 2</w:t>
      </w:r>
      <w:r w:rsidR="007F1ED7">
        <w:rPr>
          <w:bCs/>
          <w:iCs/>
          <w:lang w:val="ru-RU" w:eastAsia="es-CO"/>
        </w:rPr>
        <w:t> </w:t>
      </w:r>
      <w:r w:rsidRPr="006945A1">
        <w:rPr>
          <w:bCs/>
          <w:iCs/>
          <w:lang w:val="ru-RU" w:eastAsia="es-CO"/>
        </w:rPr>
        <w:t>681 женщина), занимающих руководящие должности; в рамках заключенных договоров оказывались консультационные услуги по созданию концепции, планированию, разработке и реализации комплексной коммуникационной стратегии и плана</w:t>
      </w:r>
      <w:r w:rsidR="0069469D" w:rsidRPr="006945A1">
        <w:rPr>
          <w:bCs/>
          <w:iCs/>
          <w:lang w:val="ru-RU"/>
        </w:rPr>
        <w:t>.</w:t>
      </w:r>
      <w:r w:rsidR="0069469D" w:rsidRPr="006945A1">
        <w:rPr>
          <w:rFonts w:ascii="Calibri" w:hAnsi="Calibri" w:cs="Calibri"/>
          <w:lang w:val="ru-RU"/>
        </w:rPr>
        <w:t xml:space="preserve"> </w:t>
      </w:r>
    </w:p>
    <w:p w14:paraId="3431F770" w14:textId="63FA3DB9" w:rsidR="00F72392" w:rsidRPr="006945A1" w:rsidRDefault="006945A1" w:rsidP="001C647F">
      <w:pPr>
        <w:keepNext/>
        <w:spacing w:after="240"/>
        <w:rPr>
          <w:i/>
          <w:lang w:val="ru-RU"/>
        </w:rPr>
      </w:pPr>
      <w:r>
        <w:rPr>
          <w:i/>
          <w:lang w:val="ru-RU"/>
        </w:rPr>
        <w:t>Мониторинг и осуществление проекта</w:t>
      </w:r>
    </w:p>
    <w:p w14:paraId="7BEE4E76" w14:textId="103DB688" w:rsidR="006C10B1" w:rsidRPr="006945A1" w:rsidRDefault="006945A1" w:rsidP="00136BC6">
      <w:pPr>
        <w:pStyle w:val="Heading1"/>
        <w:ind w:right="58"/>
        <w:rPr>
          <w:lang w:val="ru-RU"/>
        </w:rPr>
      </w:pPr>
      <w:r w:rsidRPr="00B769D0">
        <w:rPr>
          <w:lang w:val="ru-RU"/>
        </w:rPr>
        <w:t>Н</w:t>
      </w:r>
      <w:r>
        <w:rPr>
          <w:lang w:val="ru-RU"/>
        </w:rPr>
        <w:t>ациональный орган по озону (Н</w:t>
      </w:r>
      <w:r w:rsidRPr="00B769D0">
        <w:rPr>
          <w:lang w:val="ru-RU"/>
        </w:rPr>
        <w:t>ОО</w:t>
      </w:r>
      <w:r>
        <w:rPr>
          <w:lang w:val="ru-RU"/>
        </w:rPr>
        <w:t>)</w:t>
      </w:r>
      <w:r w:rsidRPr="00B769D0">
        <w:rPr>
          <w:lang w:val="ru-RU"/>
        </w:rPr>
        <w:t xml:space="preserve"> </w:t>
      </w:r>
      <w:r>
        <w:rPr>
          <w:lang w:val="ru-RU"/>
        </w:rPr>
        <w:t xml:space="preserve">и ПРООН </w:t>
      </w:r>
      <w:r w:rsidRPr="00B769D0">
        <w:rPr>
          <w:lang w:val="ru-RU"/>
        </w:rPr>
        <w:t>осуществля</w:t>
      </w:r>
      <w:r w:rsidR="007F1ED7">
        <w:rPr>
          <w:lang w:val="ru-RU"/>
        </w:rPr>
        <w:t>ли</w:t>
      </w:r>
      <w:r w:rsidRPr="00B769D0">
        <w:rPr>
          <w:lang w:val="ru-RU"/>
        </w:rPr>
        <w:t xml:space="preserve"> мониторинг мероприятий</w:t>
      </w:r>
      <w:r w:rsidR="007F1ED7">
        <w:rPr>
          <w:lang w:val="ru-RU"/>
        </w:rPr>
        <w:t xml:space="preserve"> и </w:t>
      </w:r>
      <w:r w:rsidRPr="00B769D0">
        <w:rPr>
          <w:lang w:val="ru-RU"/>
        </w:rPr>
        <w:t>представ</w:t>
      </w:r>
      <w:r w:rsidR="007F1ED7">
        <w:rPr>
          <w:lang w:val="ru-RU"/>
        </w:rPr>
        <w:t>или</w:t>
      </w:r>
      <w:r w:rsidRPr="00B769D0">
        <w:rPr>
          <w:lang w:val="ru-RU"/>
        </w:rPr>
        <w:t xml:space="preserve"> отчеты о ходе работ и</w:t>
      </w:r>
      <w:r>
        <w:rPr>
          <w:lang w:val="ru-RU"/>
        </w:rPr>
        <w:t> </w:t>
      </w:r>
      <w:r w:rsidRPr="00B769D0">
        <w:rPr>
          <w:lang w:val="ru-RU"/>
        </w:rPr>
        <w:t>сотруднича</w:t>
      </w:r>
      <w:r>
        <w:rPr>
          <w:lang w:val="ru-RU"/>
        </w:rPr>
        <w:t>ю</w:t>
      </w:r>
      <w:r w:rsidRPr="00B769D0">
        <w:rPr>
          <w:lang w:val="ru-RU"/>
        </w:rPr>
        <w:t>т с субъектами деятельности в целях поэтапного отказа от ГХФУ. Из</w:t>
      </w:r>
      <w:r>
        <w:rPr>
          <w:lang w:val="ru-RU"/>
        </w:rPr>
        <w:t> 29 5</w:t>
      </w:r>
      <w:r w:rsidRPr="00B769D0">
        <w:rPr>
          <w:lang w:val="ru-RU"/>
        </w:rPr>
        <w:t>00</w:t>
      </w:r>
      <w:r>
        <w:rPr>
          <w:lang w:val="ru-RU"/>
        </w:rPr>
        <w:t> </w:t>
      </w:r>
      <w:r w:rsidRPr="00B769D0">
        <w:rPr>
          <w:lang w:val="ru-RU"/>
        </w:rPr>
        <w:t>долл.</w:t>
      </w:r>
      <w:r>
        <w:rPr>
          <w:lang w:val="ru-RU"/>
        </w:rPr>
        <w:t> </w:t>
      </w:r>
      <w:r w:rsidRPr="00B769D0">
        <w:rPr>
          <w:lang w:val="ru-RU"/>
        </w:rPr>
        <w:t>США, утвержденных для расходования на мероприятия по</w:t>
      </w:r>
      <w:r w:rsidR="005F04C6">
        <w:rPr>
          <w:lang w:val="ru-RU"/>
        </w:rPr>
        <w:t> </w:t>
      </w:r>
      <w:r w:rsidRPr="00B769D0">
        <w:rPr>
          <w:lang w:val="ru-RU"/>
        </w:rPr>
        <w:t xml:space="preserve">мониторингу в рамках </w:t>
      </w:r>
      <w:r>
        <w:rPr>
          <w:lang w:val="ru-RU"/>
        </w:rPr>
        <w:t>втор</w:t>
      </w:r>
      <w:r w:rsidRPr="00B769D0">
        <w:rPr>
          <w:lang w:val="ru-RU"/>
        </w:rPr>
        <w:t xml:space="preserve">ого транша, </w:t>
      </w:r>
      <w:r>
        <w:rPr>
          <w:lang w:val="ru-RU"/>
        </w:rPr>
        <w:t>20 5</w:t>
      </w:r>
      <w:r w:rsidRPr="00B769D0">
        <w:rPr>
          <w:lang w:val="ru-RU"/>
        </w:rPr>
        <w:t>00 долл. США выделено на оплату труда сотрудников и</w:t>
      </w:r>
      <w:r w:rsidR="005F04C6">
        <w:rPr>
          <w:lang w:val="ru-RU"/>
        </w:rPr>
        <w:t> </w:t>
      </w:r>
      <w:r w:rsidRPr="00B769D0">
        <w:rPr>
          <w:lang w:val="ru-RU"/>
        </w:rPr>
        <w:t xml:space="preserve">консультантов проекта, </w:t>
      </w:r>
      <w:r>
        <w:rPr>
          <w:lang w:val="ru-RU"/>
        </w:rPr>
        <w:t>3 </w:t>
      </w:r>
      <w:r w:rsidRPr="00B769D0">
        <w:rPr>
          <w:lang w:val="ru-RU"/>
        </w:rPr>
        <w:t>000</w:t>
      </w:r>
      <w:r>
        <w:rPr>
          <w:lang w:val="ru-RU"/>
        </w:rPr>
        <w:t> </w:t>
      </w:r>
      <w:r w:rsidRPr="00B769D0">
        <w:rPr>
          <w:lang w:val="ru-RU"/>
        </w:rPr>
        <w:t>долл. США — на служебные поездки внутри страны и</w:t>
      </w:r>
      <w:r w:rsidR="005F04C6">
        <w:rPr>
          <w:lang w:val="ru-RU"/>
        </w:rPr>
        <w:t> </w:t>
      </w:r>
      <w:r>
        <w:rPr>
          <w:lang w:val="ru-RU"/>
        </w:rPr>
        <w:t>6</w:t>
      </w:r>
      <w:r w:rsidR="005F04C6">
        <w:rPr>
          <w:lang w:val="ru-RU"/>
        </w:rPr>
        <w:t> </w:t>
      </w:r>
      <w:r w:rsidRPr="00B769D0">
        <w:rPr>
          <w:lang w:val="ru-RU"/>
        </w:rPr>
        <w:t>000</w:t>
      </w:r>
      <w:r w:rsidR="005F04C6">
        <w:rPr>
          <w:lang w:val="ru-RU"/>
        </w:rPr>
        <w:t> </w:t>
      </w:r>
      <w:r w:rsidRPr="00B769D0">
        <w:rPr>
          <w:lang w:val="ru-RU"/>
        </w:rPr>
        <w:t>долл.</w:t>
      </w:r>
      <w:r w:rsidR="005F04C6">
        <w:rPr>
          <w:lang w:val="ru-RU"/>
        </w:rPr>
        <w:t> </w:t>
      </w:r>
      <w:r w:rsidRPr="00B769D0">
        <w:rPr>
          <w:lang w:val="ru-RU"/>
        </w:rPr>
        <w:t xml:space="preserve">США </w:t>
      </w:r>
      <w:r>
        <w:rPr>
          <w:lang w:val="ru-RU"/>
        </w:rPr>
        <w:t>на прочие расходы.</w:t>
      </w:r>
    </w:p>
    <w:p w14:paraId="00450FB7" w14:textId="78285F9D" w:rsidR="00F72392" w:rsidRPr="008C4F2F" w:rsidRDefault="005F04C6" w:rsidP="00136BC6">
      <w:pPr>
        <w:pStyle w:val="Heading1"/>
        <w:numPr>
          <w:ilvl w:val="0"/>
          <w:numId w:val="0"/>
        </w:numPr>
        <w:ind w:right="62"/>
        <w:jc w:val="left"/>
      </w:pPr>
      <w:r w:rsidRPr="00B769D0">
        <w:rPr>
          <w:u w:val="single"/>
        </w:rPr>
        <w:t>Объем расходования средств</w:t>
      </w:r>
    </w:p>
    <w:p w14:paraId="747882EB" w14:textId="6DF0D60C" w:rsidR="00DD7EA9" w:rsidRPr="005F04C6" w:rsidRDefault="005F04C6" w:rsidP="001C647F">
      <w:pPr>
        <w:numPr>
          <w:ilvl w:val="0"/>
          <w:numId w:val="1"/>
        </w:numPr>
        <w:spacing w:after="240"/>
        <w:outlineLvl w:val="0"/>
        <w:rPr>
          <w:lang w:val="ru-RU"/>
        </w:rPr>
      </w:pPr>
      <w:r>
        <w:rPr>
          <w:lang w:val="ru-RU"/>
        </w:rPr>
        <w:t>П</w:t>
      </w:r>
      <w:r w:rsidRPr="00B769D0">
        <w:rPr>
          <w:lang w:val="ru-RU"/>
        </w:rPr>
        <w:t xml:space="preserve">о состоянию на </w:t>
      </w:r>
      <w:r>
        <w:rPr>
          <w:lang w:val="ru-RU"/>
        </w:rPr>
        <w:t xml:space="preserve">апрель </w:t>
      </w:r>
      <w:r w:rsidRPr="00B769D0">
        <w:rPr>
          <w:lang w:val="ru-RU"/>
        </w:rPr>
        <w:t>2026 года из утвержденной к настоящему времени суммы в размер</w:t>
      </w:r>
      <w:r>
        <w:rPr>
          <w:lang w:val="ru-RU"/>
        </w:rPr>
        <w:t xml:space="preserve">е 704 412 долл. США </w:t>
      </w:r>
      <w:r w:rsidRPr="00B769D0">
        <w:rPr>
          <w:lang w:val="ru-RU"/>
        </w:rPr>
        <w:t xml:space="preserve">было израсходовано </w:t>
      </w:r>
      <w:r>
        <w:rPr>
          <w:lang w:val="ru-RU"/>
        </w:rPr>
        <w:t>423 787 </w:t>
      </w:r>
      <w:r w:rsidRPr="00B769D0">
        <w:rPr>
          <w:lang w:val="ru-RU"/>
        </w:rPr>
        <w:t>долл.</w:t>
      </w:r>
      <w:r>
        <w:rPr>
          <w:lang w:val="ru-RU"/>
        </w:rPr>
        <w:t> </w:t>
      </w:r>
      <w:r w:rsidRPr="00B769D0">
        <w:rPr>
          <w:lang w:val="ru-RU"/>
        </w:rPr>
        <w:t>США</w:t>
      </w:r>
      <w:r>
        <w:rPr>
          <w:lang w:val="ru-RU"/>
        </w:rPr>
        <w:t xml:space="preserve">, что отражено в Таблице 2. </w:t>
      </w:r>
      <w:r w:rsidRPr="00B769D0">
        <w:rPr>
          <w:lang w:val="ru-RU"/>
        </w:rPr>
        <w:t>Остаток</w:t>
      </w:r>
      <w:r>
        <w:rPr>
          <w:lang w:val="ru-RU"/>
        </w:rPr>
        <w:t xml:space="preserve"> средств</w:t>
      </w:r>
      <w:r w:rsidRPr="00B769D0">
        <w:rPr>
          <w:lang w:val="ru-RU"/>
        </w:rPr>
        <w:t xml:space="preserve"> в</w:t>
      </w:r>
      <w:r>
        <w:rPr>
          <w:lang w:val="ru-RU"/>
        </w:rPr>
        <w:t> </w:t>
      </w:r>
      <w:r w:rsidRPr="00B769D0">
        <w:rPr>
          <w:lang w:val="ru-RU"/>
        </w:rPr>
        <w:t xml:space="preserve">размере </w:t>
      </w:r>
      <w:r>
        <w:rPr>
          <w:lang w:val="ru-RU"/>
        </w:rPr>
        <w:t>280 625 </w:t>
      </w:r>
      <w:r w:rsidRPr="00B769D0">
        <w:rPr>
          <w:lang w:val="ru-RU"/>
        </w:rPr>
        <w:t>долл. США будет израсходован</w:t>
      </w:r>
      <w:r>
        <w:rPr>
          <w:lang w:val="ru-RU"/>
        </w:rPr>
        <w:t xml:space="preserve"> в рамках третьего транша.</w:t>
      </w:r>
    </w:p>
    <w:p w14:paraId="4E436E5A" w14:textId="4B759016" w:rsidR="00F72392" w:rsidRPr="008B2635" w:rsidRDefault="005F04C6" w:rsidP="00DD7EA9">
      <w:pPr>
        <w:outlineLvl w:val="0"/>
        <w:rPr>
          <w:b/>
          <w:lang w:val="ru-RU"/>
        </w:rPr>
      </w:pPr>
      <w:r>
        <w:rPr>
          <w:b/>
          <w:lang w:val="ru-RU"/>
        </w:rPr>
        <w:t>Таблица</w:t>
      </w:r>
      <w:r w:rsidR="00F72392" w:rsidRPr="008B2635">
        <w:rPr>
          <w:b/>
          <w:lang w:val="ru-RU"/>
        </w:rPr>
        <w:t xml:space="preserve"> 2. </w:t>
      </w:r>
      <w:r w:rsidR="008B2635" w:rsidRPr="008B2635">
        <w:rPr>
          <w:b/>
          <w:lang w:val="ru-RU"/>
        </w:rPr>
        <w:t>Финансовый отчет о III этапе ПОДПО</w:t>
      </w:r>
      <w:r w:rsidR="00F72392" w:rsidRPr="008B2635">
        <w:rPr>
          <w:b/>
          <w:lang w:val="ru-RU"/>
        </w:rPr>
        <w:t xml:space="preserve"> (</w:t>
      </w:r>
      <w:r w:rsidR="008B2635">
        <w:rPr>
          <w:b/>
          <w:lang w:val="ru-RU"/>
        </w:rPr>
        <w:t>в</w:t>
      </w:r>
      <w:r w:rsidR="008B2635" w:rsidRPr="008B2635">
        <w:rPr>
          <w:b/>
          <w:lang w:val="ru-RU"/>
        </w:rPr>
        <w:t xml:space="preserve"> </w:t>
      </w:r>
      <w:r w:rsidR="008B2635">
        <w:rPr>
          <w:b/>
          <w:lang w:val="ru-RU"/>
        </w:rPr>
        <w:t>долл</w:t>
      </w:r>
      <w:r w:rsidR="008B2635" w:rsidRPr="008B2635">
        <w:rPr>
          <w:b/>
          <w:lang w:val="ru-RU"/>
        </w:rPr>
        <w:t xml:space="preserve">. </w:t>
      </w:r>
      <w:r w:rsidR="008B2635">
        <w:rPr>
          <w:b/>
          <w:lang w:val="ru-RU"/>
        </w:rPr>
        <w:t>США</w:t>
      </w:r>
      <w:r w:rsidR="00F72392" w:rsidRPr="008B2635">
        <w:rPr>
          <w:b/>
          <w:lang w:val="ru-RU"/>
        </w:rPr>
        <w:t>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017"/>
        <w:gridCol w:w="1665"/>
        <w:gridCol w:w="1667"/>
        <w:gridCol w:w="2868"/>
        <w:gridCol w:w="1223"/>
      </w:tblGrid>
      <w:tr w:rsidR="00F72392" w:rsidRPr="008C4F2F" w14:paraId="624576FF" w14:textId="77777777" w:rsidTr="0078036F">
        <w:trPr>
          <w:tblHeader/>
        </w:trPr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72" w:type="dxa"/>
            </w:tcMar>
            <w:vAlign w:val="center"/>
            <w:hideMark/>
          </w:tcPr>
          <w:p w14:paraId="0BED5A06" w14:textId="0622E70C" w:rsidR="00F72392" w:rsidRPr="005F04C6" w:rsidRDefault="005F04C6" w:rsidP="001C647F">
            <w:pPr>
              <w:keepNext/>
              <w:spacing w:before="20" w:after="20"/>
              <w:jc w:val="center"/>
              <w:rPr>
                <w:b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color w:val="000000"/>
                <w:sz w:val="20"/>
                <w:szCs w:val="20"/>
                <w:lang w:val="ru-RU" w:eastAsia="en-CA"/>
              </w:rPr>
              <w:t>Финансовый транш</w:t>
            </w:r>
          </w:p>
        </w:tc>
        <w:tc>
          <w:tcPr>
            <w:tcW w:w="8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vAlign w:val="center"/>
            <w:hideMark/>
          </w:tcPr>
          <w:p w14:paraId="2BA35E2A" w14:textId="746CBF32" w:rsidR="00F72392" w:rsidRPr="005F04C6" w:rsidRDefault="005F04C6" w:rsidP="001C647F">
            <w:pPr>
              <w:keepNext/>
              <w:spacing w:before="20" w:after="20"/>
              <w:jc w:val="center"/>
              <w:rPr>
                <w:b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color w:val="000000"/>
                <w:sz w:val="20"/>
                <w:szCs w:val="20"/>
                <w:lang w:val="ru-RU" w:eastAsia="en-CA"/>
              </w:rPr>
              <w:t>Утверждено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vAlign w:val="center"/>
            <w:hideMark/>
          </w:tcPr>
          <w:p w14:paraId="35603DC3" w14:textId="7C6F4FD3" w:rsidR="00F72392" w:rsidRPr="005F04C6" w:rsidRDefault="005F04C6" w:rsidP="001C647F">
            <w:pPr>
              <w:keepNext/>
              <w:spacing w:before="20" w:after="20"/>
              <w:jc w:val="center"/>
              <w:rPr>
                <w:b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color w:val="000000"/>
                <w:sz w:val="20"/>
                <w:szCs w:val="20"/>
                <w:lang w:val="ru-RU" w:eastAsia="en-CA"/>
              </w:rPr>
              <w:t>Израсходовано</w:t>
            </w:r>
          </w:p>
        </w:tc>
        <w:tc>
          <w:tcPr>
            <w:tcW w:w="1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vAlign w:val="center"/>
            <w:hideMark/>
          </w:tcPr>
          <w:p w14:paraId="482E26C6" w14:textId="5471D0D7" w:rsidR="00F72392" w:rsidRPr="008C4F2F" w:rsidRDefault="0078036F" w:rsidP="001C647F">
            <w:pPr>
              <w:keepNext/>
              <w:spacing w:before="20" w:after="20"/>
              <w:jc w:val="center"/>
              <w:rPr>
                <w:b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color w:val="000000"/>
                <w:sz w:val="20"/>
                <w:szCs w:val="20"/>
                <w:lang w:val="ru-RU" w:eastAsia="en-CA"/>
              </w:rPr>
              <w:t xml:space="preserve">Объем расходования </w:t>
            </w:r>
            <w:r w:rsidR="00F72392" w:rsidRPr="008C4F2F">
              <w:rPr>
                <w:b/>
                <w:color w:val="000000"/>
                <w:sz w:val="20"/>
                <w:szCs w:val="20"/>
                <w:lang w:eastAsia="en-CA"/>
              </w:rPr>
              <w:t>(%)</w:t>
            </w: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9257F7" w14:textId="30F4327E" w:rsidR="00F72392" w:rsidRPr="0078036F" w:rsidRDefault="0078036F" w:rsidP="001C647F">
            <w:pPr>
              <w:keepNext/>
              <w:spacing w:before="20" w:after="20"/>
              <w:jc w:val="center"/>
              <w:rPr>
                <w:b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color w:val="000000"/>
                <w:sz w:val="20"/>
                <w:szCs w:val="20"/>
                <w:lang w:val="ru-RU" w:eastAsia="en-CA"/>
              </w:rPr>
              <w:t>Остаток</w:t>
            </w:r>
          </w:p>
        </w:tc>
      </w:tr>
      <w:tr w:rsidR="00F72392" w:rsidRPr="008C4F2F" w14:paraId="19BE6B01" w14:textId="77777777" w:rsidTr="0078036F"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72" w:type="dxa"/>
            </w:tcMar>
            <w:vAlign w:val="bottom"/>
            <w:hideMark/>
          </w:tcPr>
          <w:p w14:paraId="1DF2ED6E" w14:textId="65BED59F" w:rsidR="00F72392" w:rsidRPr="0078036F" w:rsidRDefault="0078036F" w:rsidP="001C647F">
            <w:pPr>
              <w:spacing w:before="20" w:after="20"/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Первый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115" w:type="dxa"/>
            </w:tcMar>
            <w:vAlign w:val="center"/>
            <w:hideMark/>
          </w:tcPr>
          <w:p w14:paraId="0B8B51CE" w14:textId="517A7D51" w:rsidR="00F72392" w:rsidRPr="008C4F2F" w:rsidRDefault="00BC7EB1" w:rsidP="001C647F">
            <w:pPr>
              <w:spacing w:before="20" w:after="20"/>
              <w:ind w:right="65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C4F2F">
              <w:rPr>
                <w:sz w:val="20"/>
                <w:szCs w:val="20"/>
                <w:lang w:eastAsia="en-CA"/>
              </w:rPr>
              <w:t>206</w:t>
            </w:r>
            <w:r w:rsidR="0078036F">
              <w:rPr>
                <w:sz w:val="20"/>
                <w:szCs w:val="20"/>
                <w:lang w:val="ru-RU" w:eastAsia="en-CA"/>
              </w:rPr>
              <w:t xml:space="preserve"> </w:t>
            </w:r>
            <w:r w:rsidRPr="008C4F2F">
              <w:rPr>
                <w:sz w:val="20"/>
                <w:szCs w:val="20"/>
                <w:lang w:eastAsia="en-CA"/>
              </w:rPr>
              <w:t>800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115" w:type="dxa"/>
            </w:tcMar>
            <w:vAlign w:val="center"/>
            <w:hideMark/>
          </w:tcPr>
          <w:p w14:paraId="7ACE1231" w14:textId="7007E34F" w:rsidR="00F72392" w:rsidRPr="008C4F2F" w:rsidRDefault="00BC7EB1" w:rsidP="001C647F">
            <w:pPr>
              <w:spacing w:before="20" w:after="20"/>
              <w:ind w:right="65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C4F2F">
              <w:rPr>
                <w:sz w:val="20"/>
                <w:szCs w:val="20"/>
                <w:lang w:eastAsia="en-CA"/>
              </w:rPr>
              <w:t>206</w:t>
            </w:r>
            <w:r w:rsidR="0078036F">
              <w:rPr>
                <w:sz w:val="20"/>
                <w:szCs w:val="20"/>
                <w:lang w:val="ru-RU" w:eastAsia="en-CA"/>
              </w:rPr>
              <w:t xml:space="preserve"> </w:t>
            </w:r>
            <w:r w:rsidRPr="008C4F2F">
              <w:rPr>
                <w:sz w:val="20"/>
                <w:szCs w:val="20"/>
                <w:lang w:eastAsia="en-CA"/>
              </w:rPr>
              <w:t>800</w:t>
            </w:r>
          </w:p>
        </w:tc>
        <w:tc>
          <w:tcPr>
            <w:tcW w:w="1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vAlign w:val="bottom"/>
            <w:hideMark/>
          </w:tcPr>
          <w:p w14:paraId="4E9CD125" w14:textId="6EA9CADA" w:rsidR="00F72392" w:rsidRPr="008C4F2F" w:rsidRDefault="00BC7EB1" w:rsidP="001C647F">
            <w:pPr>
              <w:spacing w:before="20" w:after="20"/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 w:rsidRPr="008C4F2F">
              <w:rPr>
                <w:sz w:val="20"/>
                <w:szCs w:val="20"/>
                <w:lang w:eastAsia="en-CA"/>
              </w:rPr>
              <w:t>100</w:t>
            </w:r>
            <w:r w:rsidR="0078036F">
              <w:rPr>
                <w:sz w:val="20"/>
                <w:szCs w:val="20"/>
                <w:lang w:val="ru-RU" w:eastAsia="en-CA"/>
              </w:rPr>
              <w:t>,</w:t>
            </w:r>
            <w:r w:rsidRPr="008C4F2F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104F48" w14:textId="77777777" w:rsidR="00F72392" w:rsidRPr="008C4F2F" w:rsidRDefault="00BC7EB1" w:rsidP="001C647F">
            <w:pPr>
              <w:spacing w:before="20" w:after="20"/>
              <w:ind w:right="65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C4F2F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</w:tr>
      <w:tr w:rsidR="00F72392" w:rsidRPr="008C4F2F" w14:paraId="1A4B1E7B" w14:textId="77777777" w:rsidTr="0078036F">
        <w:trPr>
          <w:trHeight w:val="77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72" w:type="dxa"/>
            </w:tcMar>
            <w:vAlign w:val="bottom"/>
            <w:hideMark/>
          </w:tcPr>
          <w:p w14:paraId="391BC3EE" w14:textId="566ADE38" w:rsidR="00F72392" w:rsidRPr="0078036F" w:rsidRDefault="0078036F" w:rsidP="001C647F">
            <w:pPr>
              <w:spacing w:before="20" w:after="20"/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Второй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115" w:type="dxa"/>
            </w:tcMar>
            <w:vAlign w:val="center"/>
            <w:hideMark/>
          </w:tcPr>
          <w:p w14:paraId="79384EA2" w14:textId="535EEE2D" w:rsidR="00F72392" w:rsidRPr="008C4F2F" w:rsidRDefault="00BC7EB1" w:rsidP="001C647F">
            <w:pPr>
              <w:spacing w:before="20" w:after="20"/>
              <w:ind w:right="65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C4F2F">
              <w:rPr>
                <w:sz w:val="20"/>
                <w:szCs w:val="20"/>
                <w:lang w:eastAsia="en-CA"/>
              </w:rPr>
              <w:t>497</w:t>
            </w:r>
            <w:r w:rsidR="0078036F">
              <w:rPr>
                <w:sz w:val="20"/>
                <w:szCs w:val="20"/>
                <w:lang w:val="ru-RU" w:eastAsia="en-CA"/>
              </w:rPr>
              <w:t xml:space="preserve"> </w:t>
            </w:r>
            <w:r w:rsidRPr="008C4F2F">
              <w:rPr>
                <w:sz w:val="20"/>
                <w:szCs w:val="20"/>
                <w:lang w:eastAsia="en-CA"/>
              </w:rPr>
              <w:t>61</w:t>
            </w:r>
            <w:r w:rsidR="00532A19" w:rsidRPr="008C4F2F">
              <w:rPr>
                <w:sz w:val="20"/>
                <w:szCs w:val="20"/>
                <w:lang w:eastAsia="en-CA"/>
              </w:rPr>
              <w:t>2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115" w:type="dxa"/>
            </w:tcMar>
            <w:vAlign w:val="center"/>
            <w:hideMark/>
          </w:tcPr>
          <w:p w14:paraId="002DA081" w14:textId="4942C2C5" w:rsidR="00F72392" w:rsidRPr="008C4F2F" w:rsidRDefault="00BC7EB1" w:rsidP="001C647F">
            <w:pPr>
              <w:spacing w:before="20" w:after="20"/>
              <w:ind w:right="65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C4F2F">
              <w:rPr>
                <w:sz w:val="20"/>
                <w:szCs w:val="20"/>
                <w:lang w:eastAsia="en-CA"/>
              </w:rPr>
              <w:t>2</w:t>
            </w:r>
            <w:r w:rsidR="008D23B9" w:rsidRPr="008C4F2F">
              <w:rPr>
                <w:sz w:val="20"/>
                <w:szCs w:val="20"/>
                <w:lang w:eastAsia="en-CA"/>
              </w:rPr>
              <w:t>16</w:t>
            </w:r>
            <w:r w:rsidR="0078036F">
              <w:rPr>
                <w:sz w:val="20"/>
                <w:szCs w:val="20"/>
                <w:lang w:val="ru-RU" w:eastAsia="en-CA"/>
              </w:rPr>
              <w:t xml:space="preserve"> </w:t>
            </w:r>
            <w:r w:rsidR="008D23B9" w:rsidRPr="008C4F2F">
              <w:rPr>
                <w:sz w:val="20"/>
                <w:szCs w:val="20"/>
                <w:lang w:eastAsia="en-CA"/>
              </w:rPr>
              <w:t>987</w:t>
            </w:r>
          </w:p>
        </w:tc>
        <w:tc>
          <w:tcPr>
            <w:tcW w:w="1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vAlign w:val="bottom"/>
            <w:hideMark/>
          </w:tcPr>
          <w:p w14:paraId="71732DE2" w14:textId="317082E1" w:rsidR="00F72392" w:rsidRPr="008C4F2F" w:rsidRDefault="00BC7EB1" w:rsidP="001C647F">
            <w:pPr>
              <w:spacing w:before="20" w:after="20"/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 w:rsidRPr="008C4F2F">
              <w:rPr>
                <w:sz w:val="20"/>
                <w:szCs w:val="20"/>
                <w:lang w:eastAsia="en-CA"/>
              </w:rPr>
              <w:t>4</w:t>
            </w:r>
            <w:r w:rsidR="008D23B9" w:rsidRPr="008C4F2F">
              <w:rPr>
                <w:sz w:val="20"/>
                <w:szCs w:val="20"/>
                <w:lang w:eastAsia="en-CA"/>
              </w:rPr>
              <w:t>3</w:t>
            </w:r>
            <w:r w:rsidR="0078036F">
              <w:rPr>
                <w:sz w:val="20"/>
                <w:szCs w:val="20"/>
                <w:lang w:val="ru-RU" w:eastAsia="en-CA"/>
              </w:rPr>
              <w:t>,</w:t>
            </w:r>
            <w:r w:rsidR="008D23B9" w:rsidRPr="008C4F2F">
              <w:rPr>
                <w:sz w:val="20"/>
                <w:szCs w:val="20"/>
                <w:lang w:eastAsia="en-CA"/>
              </w:rPr>
              <w:t>6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B419B5" w14:textId="7E35F64A" w:rsidR="00F72392" w:rsidRPr="008C4F2F" w:rsidRDefault="00BC7EB1" w:rsidP="001C647F">
            <w:pPr>
              <w:spacing w:before="20" w:after="20"/>
              <w:ind w:right="65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C4F2F">
              <w:rPr>
                <w:sz w:val="20"/>
                <w:szCs w:val="20"/>
                <w:lang w:eastAsia="en-CA"/>
              </w:rPr>
              <w:t>2</w:t>
            </w:r>
            <w:r w:rsidR="00D50A23" w:rsidRPr="008C4F2F">
              <w:rPr>
                <w:sz w:val="20"/>
                <w:szCs w:val="20"/>
                <w:lang w:eastAsia="en-CA"/>
              </w:rPr>
              <w:t>80</w:t>
            </w:r>
            <w:r w:rsidR="0078036F">
              <w:rPr>
                <w:sz w:val="20"/>
                <w:szCs w:val="20"/>
                <w:lang w:val="ru-RU" w:eastAsia="en-CA"/>
              </w:rPr>
              <w:t xml:space="preserve"> </w:t>
            </w:r>
            <w:r w:rsidR="00532A19" w:rsidRPr="008C4F2F">
              <w:rPr>
                <w:sz w:val="20"/>
                <w:szCs w:val="20"/>
                <w:lang w:eastAsia="en-CA"/>
              </w:rPr>
              <w:t>625</w:t>
            </w:r>
          </w:p>
        </w:tc>
      </w:tr>
      <w:tr w:rsidR="00F72392" w:rsidRPr="008C4F2F" w14:paraId="5B2A15D5" w14:textId="77777777" w:rsidTr="0078036F"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72" w:type="dxa"/>
            </w:tcMar>
            <w:vAlign w:val="bottom"/>
            <w:hideMark/>
          </w:tcPr>
          <w:p w14:paraId="4EDD1379" w14:textId="6D49EBEA" w:rsidR="00F72392" w:rsidRPr="0078036F" w:rsidRDefault="0078036F" w:rsidP="001C647F">
            <w:pPr>
              <w:spacing w:before="20" w:after="20"/>
              <w:jc w:val="left"/>
              <w:rPr>
                <w:b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color w:val="000000"/>
                <w:sz w:val="20"/>
                <w:szCs w:val="20"/>
                <w:lang w:val="ru-RU" w:eastAsia="en-CA"/>
              </w:rPr>
              <w:t>Итого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115" w:type="dxa"/>
            </w:tcMar>
            <w:vAlign w:val="center"/>
            <w:hideMark/>
          </w:tcPr>
          <w:p w14:paraId="1240EB0B" w14:textId="77EFAE5F" w:rsidR="00F72392" w:rsidRPr="008C4F2F" w:rsidRDefault="00532A19" w:rsidP="001C647F">
            <w:pPr>
              <w:spacing w:before="20" w:after="20"/>
              <w:ind w:right="65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C4F2F">
              <w:rPr>
                <w:color w:val="000000"/>
                <w:sz w:val="20"/>
                <w:szCs w:val="20"/>
                <w:lang w:eastAsia="en-CA"/>
              </w:rPr>
              <w:t>704</w:t>
            </w:r>
            <w:r w:rsidR="0078036F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Pr="008C4F2F">
              <w:rPr>
                <w:color w:val="000000"/>
                <w:sz w:val="20"/>
                <w:szCs w:val="20"/>
                <w:lang w:eastAsia="en-CA"/>
              </w:rPr>
              <w:t>412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115" w:type="dxa"/>
            </w:tcMar>
            <w:vAlign w:val="center"/>
            <w:hideMark/>
          </w:tcPr>
          <w:p w14:paraId="5F85AF8E" w14:textId="5125321B" w:rsidR="00F72392" w:rsidRPr="008C4F2F" w:rsidRDefault="006C5A64" w:rsidP="001C647F">
            <w:pPr>
              <w:spacing w:before="20" w:after="20"/>
              <w:ind w:right="65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C4F2F">
              <w:rPr>
                <w:color w:val="000000"/>
                <w:sz w:val="20"/>
                <w:szCs w:val="20"/>
                <w:lang w:eastAsia="en-CA"/>
              </w:rPr>
              <w:fldChar w:fldCharType="begin"/>
            </w:r>
            <w:r w:rsidRPr="008C4F2F">
              <w:rPr>
                <w:color w:val="000000"/>
                <w:sz w:val="20"/>
                <w:szCs w:val="20"/>
                <w:lang w:eastAsia="en-CA"/>
              </w:rPr>
              <w:instrText xml:space="preserve"> =SUM(ABOVE) </w:instrText>
            </w:r>
            <w:r w:rsidRPr="008C4F2F">
              <w:rPr>
                <w:color w:val="000000"/>
                <w:sz w:val="20"/>
                <w:szCs w:val="20"/>
                <w:lang w:eastAsia="en-CA"/>
              </w:rPr>
              <w:fldChar w:fldCharType="separate"/>
            </w:r>
            <w:r w:rsidRPr="008C4F2F">
              <w:rPr>
                <w:noProof/>
                <w:color w:val="000000"/>
                <w:sz w:val="20"/>
                <w:szCs w:val="20"/>
                <w:lang w:eastAsia="en-CA"/>
              </w:rPr>
              <w:t>423</w:t>
            </w:r>
            <w:r w:rsidR="0078036F">
              <w:rPr>
                <w:noProof/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Pr="008C4F2F">
              <w:rPr>
                <w:noProof/>
                <w:color w:val="000000"/>
                <w:sz w:val="20"/>
                <w:szCs w:val="20"/>
                <w:lang w:eastAsia="en-CA"/>
              </w:rPr>
              <w:t>787</w:t>
            </w:r>
            <w:r w:rsidRPr="008C4F2F">
              <w:rPr>
                <w:color w:val="000000"/>
                <w:sz w:val="20"/>
                <w:szCs w:val="20"/>
                <w:lang w:eastAsia="en-CA"/>
              </w:rPr>
              <w:fldChar w:fldCharType="end"/>
            </w:r>
          </w:p>
        </w:tc>
        <w:tc>
          <w:tcPr>
            <w:tcW w:w="1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vAlign w:val="bottom"/>
            <w:hideMark/>
          </w:tcPr>
          <w:p w14:paraId="26ACBB05" w14:textId="3FB3A5AE" w:rsidR="00F72392" w:rsidRPr="008C4F2F" w:rsidRDefault="006C5A64" w:rsidP="001C647F">
            <w:pPr>
              <w:spacing w:before="20" w:after="20"/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 w:rsidRPr="008C4F2F">
              <w:rPr>
                <w:color w:val="000000"/>
                <w:sz w:val="20"/>
                <w:szCs w:val="20"/>
                <w:lang w:eastAsia="en-CA"/>
              </w:rPr>
              <w:t>60</w:t>
            </w:r>
            <w:r w:rsidR="0078036F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8C4F2F">
              <w:rPr>
                <w:color w:val="000000"/>
                <w:sz w:val="20"/>
                <w:szCs w:val="20"/>
                <w:lang w:eastAsia="en-CA"/>
              </w:rPr>
              <w:t>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8F7FE3" w14:textId="7E78E745" w:rsidR="00F72392" w:rsidRPr="008C4F2F" w:rsidRDefault="00D50A23" w:rsidP="001C647F">
            <w:pPr>
              <w:spacing w:before="20" w:after="20"/>
              <w:ind w:right="65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C4F2F">
              <w:rPr>
                <w:sz w:val="20"/>
                <w:szCs w:val="20"/>
                <w:lang w:eastAsia="en-CA"/>
              </w:rPr>
              <w:t>280</w:t>
            </w:r>
            <w:r w:rsidR="0078036F">
              <w:rPr>
                <w:sz w:val="20"/>
                <w:szCs w:val="20"/>
                <w:lang w:val="ru-RU" w:eastAsia="en-CA"/>
              </w:rPr>
              <w:t xml:space="preserve"> </w:t>
            </w:r>
            <w:r w:rsidR="00532A19" w:rsidRPr="008C4F2F">
              <w:rPr>
                <w:sz w:val="20"/>
                <w:szCs w:val="20"/>
                <w:lang w:eastAsia="en-CA"/>
              </w:rPr>
              <w:t>625</w:t>
            </w:r>
          </w:p>
        </w:tc>
      </w:tr>
    </w:tbl>
    <w:p w14:paraId="78947B92" w14:textId="25D74A0B" w:rsidR="00F72392" w:rsidRPr="00D20AA7" w:rsidRDefault="004F7B20" w:rsidP="001C647F">
      <w:pPr>
        <w:keepNext/>
        <w:spacing w:before="240" w:after="240"/>
        <w:rPr>
          <w:u w:val="single"/>
          <w:lang w:val="ru-RU"/>
        </w:rPr>
      </w:pPr>
      <w:r w:rsidRPr="00E216EF">
        <w:rPr>
          <w:u w:val="single"/>
          <w:lang w:val="ru-RU"/>
        </w:rPr>
        <w:t>План</w:t>
      </w:r>
      <w:r w:rsidRPr="00D20AA7">
        <w:rPr>
          <w:u w:val="single"/>
          <w:lang w:val="ru-RU"/>
        </w:rPr>
        <w:t xml:space="preserve"> </w:t>
      </w:r>
      <w:r w:rsidRPr="00E216EF">
        <w:rPr>
          <w:u w:val="single"/>
          <w:lang w:val="ru-RU"/>
        </w:rPr>
        <w:t>освоения</w:t>
      </w:r>
      <w:r w:rsidRPr="00D20AA7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третьего</w:t>
      </w:r>
      <w:r w:rsidRPr="00D20AA7">
        <w:rPr>
          <w:u w:val="single"/>
          <w:lang w:val="ru-RU"/>
        </w:rPr>
        <w:t xml:space="preserve"> </w:t>
      </w:r>
      <w:r w:rsidRPr="00E216EF">
        <w:rPr>
          <w:u w:val="single"/>
          <w:lang w:val="ru-RU"/>
        </w:rPr>
        <w:t>транша</w:t>
      </w:r>
      <w:r w:rsidRPr="00D20AA7">
        <w:rPr>
          <w:u w:val="single"/>
          <w:lang w:val="ru-RU"/>
        </w:rPr>
        <w:t xml:space="preserve"> </w:t>
      </w:r>
      <w:r w:rsidRPr="008C4F2F">
        <w:rPr>
          <w:u w:val="single"/>
        </w:rPr>
        <w:t>III</w:t>
      </w:r>
      <w:r w:rsidRPr="00D20AA7">
        <w:rPr>
          <w:u w:val="single"/>
          <w:lang w:val="ru-RU"/>
        </w:rPr>
        <w:t xml:space="preserve"> </w:t>
      </w:r>
      <w:r w:rsidRPr="00E216EF">
        <w:rPr>
          <w:u w:val="single"/>
          <w:lang w:val="ru-RU"/>
        </w:rPr>
        <w:t>этапа</w:t>
      </w:r>
      <w:r w:rsidRPr="00D20AA7">
        <w:rPr>
          <w:u w:val="single"/>
          <w:lang w:val="ru-RU"/>
        </w:rPr>
        <w:t xml:space="preserve"> </w:t>
      </w:r>
      <w:r w:rsidRPr="00E216EF">
        <w:rPr>
          <w:u w:val="single"/>
          <w:lang w:val="ru-RU"/>
        </w:rPr>
        <w:t>Плана</w:t>
      </w:r>
      <w:r w:rsidRPr="00D20AA7">
        <w:rPr>
          <w:u w:val="single"/>
          <w:lang w:val="ru-RU"/>
        </w:rPr>
        <w:t xml:space="preserve"> </w:t>
      </w:r>
      <w:r w:rsidRPr="00E216EF">
        <w:rPr>
          <w:u w:val="single"/>
          <w:lang w:val="ru-RU"/>
        </w:rPr>
        <w:t>организационной</w:t>
      </w:r>
      <w:r w:rsidRPr="00D20AA7">
        <w:rPr>
          <w:u w:val="single"/>
          <w:lang w:val="ru-RU"/>
        </w:rPr>
        <w:t xml:space="preserve"> </w:t>
      </w:r>
      <w:r w:rsidRPr="00E216EF">
        <w:rPr>
          <w:u w:val="single"/>
          <w:lang w:val="ru-RU"/>
        </w:rPr>
        <w:t>деятельности</w:t>
      </w:r>
      <w:r w:rsidRPr="00D20AA7">
        <w:rPr>
          <w:u w:val="single"/>
          <w:lang w:val="ru-RU"/>
        </w:rPr>
        <w:t xml:space="preserve"> </w:t>
      </w:r>
      <w:r w:rsidRPr="00E216EF">
        <w:rPr>
          <w:u w:val="single"/>
          <w:lang w:val="ru-RU"/>
        </w:rPr>
        <w:t>по</w:t>
      </w:r>
      <w:r w:rsidRPr="00D20AA7">
        <w:rPr>
          <w:u w:val="single"/>
          <w:lang w:val="ru-RU"/>
        </w:rPr>
        <w:t xml:space="preserve"> </w:t>
      </w:r>
      <w:r w:rsidRPr="00E216EF">
        <w:rPr>
          <w:u w:val="single"/>
          <w:lang w:val="ru-RU"/>
        </w:rPr>
        <w:t>поэтапному</w:t>
      </w:r>
      <w:r w:rsidRPr="00D20AA7">
        <w:rPr>
          <w:u w:val="single"/>
          <w:lang w:val="ru-RU"/>
        </w:rPr>
        <w:t xml:space="preserve"> </w:t>
      </w:r>
      <w:r w:rsidRPr="00E216EF">
        <w:rPr>
          <w:u w:val="single"/>
          <w:lang w:val="ru-RU"/>
        </w:rPr>
        <w:t>отказу</w:t>
      </w:r>
      <w:r w:rsidRPr="00D20AA7">
        <w:rPr>
          <w:u w:val="single"/>
          <w:lang w:val="ru-RU"/>
        </w:rPr>
        <w:t xml:space="preserve"> </w:t>
      </w:r>
      <w:r w:rsidRPr="00E216EF">
        <w:rPr>
          <w:u w:val="single"/>
          <w:lang w:val="ru-RU"/>
        </w:rPr>
        <w:t>от</w:t>
      </w:r>
      <w:r w:rsidRPr="00D20AA7">
        <w:rPr>
          <w:u w:val="single"/>
          <w:lang w:val="ru-RU"/>
        </w:rPr>
        <w:t xml:space="preserve"> </w:t>
      </w:r>
      <w:r w:rsidRPr="00E216EF">
        <w:rPr>
          <w:u w:val="single"/>
          <w:lang w:val="ru-RU"/>
        </w:rPr>
        <w:t>ГХФУ</w:t>
      </w:r>
    </w:p>
    <w:p w14:paraId="73557F28" w14:textId="151AEB06" w:rsidR="00F72392" w:rsidRPr="004F7B20" w:rsidRDefault="004F7B20" w:rsidP="001C647F">
      <w:pPr>
        <w:numPr>
          <w:ilvl w:val="0"/>
          <w:numId w:val="1"/>
        </w:numPr>
        <w:spacing w:after="240"/>
        <w:outlineLvl w:val="0"/>
        <w:rPr>
          <w:lang w:val="ru-RU"/>
        </w:rPr>
      </w:pPr>
      <w:bookmarkStart w:id="0" w:name="_Hlk126934425"/>
      <w:bookmarkStart w:id="1" w:name="_Hlk126663552"/>
      <w:r w:rsidRPr="00E216EF">
        <w:rPr>
          <w:lang w:val="ru-RU"/>
        </w:rPr>
        <w:t>В</w:t>
      </w:r>
      <w:r w:rsidRPr="004F7B20">
        <w:rPr>
          <w:lang w:val="ru-RU"/>
        </w:rPr>
        <w:t xml:space="preserve"> </w:t>
      </w:r>
      <w:r w:rsidRPr="00E216EF">
        <w:rPr>
          <w:lang w:val="ru-RU"/>
        </w:rPr>
        <w:t>период</w:t>
      </w:r>
      <w:r w:rsidRPr="004F7B20">
        <w:rPr>
          <w:lang w:val="ru-RU"/>
        </w:rPr>
        <w:t xml:space="preserve"> </w:t>
      </w:r>
      <w:r w:rsidRPr="00E216EF">
        <w:rPr>
          <w:lang w:val="ru-RU"/>
        </w:rPr>
        <w:t>с</w:t>
      </w:r>
      <w:r w:rsidRPr="004F7B20">
        <w:rPr>
          <w:lang w:val="ru-RU"/>
        </w:rPr>
        <w:t xml:space="preserve"> </w:t>
      </w:r>
      <w:r w:rsidRPr="00E216EF">
        <w:rPr>
          <w:lang w:val="ru-RU"/>
        </w:rPr>
        <w:t>ию</w:t>
      </w:r>
      <w:r>
        <w:rPr>
          <w:lang w:val="ru-RU"/>
        </w:rPr>
        <w:t>л</w:t>
      </w:r>
      <w:r w:rsidRPr="00E216EF">
        <w:rPr>
          <w:lang w:val="ru-RU"/>
        </w:rPr>
        <w:t>я</w:t>
      </w:r>
      <w:r w:rsidRPr="004F7B20">
        <w:rPr>
          <w:lang w:val="ru-RU"/>
        </w:rPr>
        <w:t xml:space="preserve"> 2026 </w:t>
      </w:r>
      <w:r w:rsidRPr="00E216EF">
        <w:rPr>
          <w:lang w:val="ru-RU"/>
        </w:rPr>
        <w:t>года</w:t>
      </w:r>
      <w:r w:rsidRPr="004F7B20">
        <w:rPr>
          <w:lang w:val="ru-RU"/>
        </w:rPr>
        <w:t xml:space="preserve"> </w:t>
      </w:r>
      <w:r w:rsidRPr="00E216EF">
        <w:rPr>
          <w:lang w:val="ru-RU"/>
        </w:rPr>
        <w:t>по</w:t>
      </w:r>
      <w:r w:rsidRPr="004F7B20">
        <w:rPr>
          <w:lang w:val="ru-RU"/>
        </w:rPr>
        <w:t xml:space="preserve"> </w:t>
      </w:r>
      <w:r>
        <w:rPr>
          <w:lang w:val="ru-RU"/>
        </w:rPr>
        <w:t>декабрь</w:t>
      </w:r>
      <w:r w:rsidRPr="004F7B20">
        <w:rPr>
          <w:lang w:val="ru-RU"/>
        </w:rPr>
        <w:t xml:space="preserve"> 2029 </w:t>
      </w:r>
      <w:r w:rsidRPr="00E216EF">
        <w:rPr>
          <w:lang w:val="ru-RU"/>
        </w:rPr>
        <w:t>года</w:t>
      </w:r>
      <w:r w:rsidRPr="004F7B20">
        <w:rPr>
          <w:lang w:val="ru-RU"/>
        </w:rPr>
        <w:t xml:space="preserve"> </w:t>
      </w:r>
      <w:r>
        <w:rPr>
          <w:lang w:val="ru-RU"/>
        </w:rPr>
        <w:t>будут</w:t>
      </w:r>
      <w:r w:rsidRPr="004F7B20">
        <w:rPr>
          <w:lang w:val="ru-RU"/>
        </w:rPr>
        <w:t xml:space="preserve"> </w:t>
      </w:r>
      <w:r w:rsidRPr="00E216EF">
        <w:rPr>
          <w:lang w:val="ru-RU"/>
        </w:rPr>
        <w:t>проведе</w:t>
      </w:r>
      <w:r>
        <w:rPr>
          <w:lang w:val="ru-RU"/>
        </w:rPr>
        <w:t>ны</w:t>
      </w:r>
      <w:r w:rsidRPr="004F7B20">
        <w:rPr>
          <w:lang w:val="ru-RU"/>
        </w:rPr>
        <w:t xml:space="preserve"> </w:t>
      </w:r>
      <w:r w:rsidRPr="00E216EF">
        <w:rPr>
          <w:lang w:val="ru-RU"/>
        </w:rPr>
        <w:t>следующие</w:t>
      </w:r>
      <w:r w:rsidRPr="004F7B20">
        <w:rPr>
          <w:lang w:val="ru-RU"/>
        </w:rPr>
        <w:t xml:space="preserve"> </w:t>
      </w:r>
      <w:r w:rsidRPr="00E216EF">
        <w:rPr>
          <w:lang w:val="ru-RU"/>
        </w:rPr>
        <w:t>мероприятия</w:t>
      </w:r>
      <w:r w:rsidR="00F72392" w:rsidRPr="004F7B20">
        <w:rPr>
          <w:lang w:val="ru-RU"/>
        </w:rPr>
        <w:t>:</w:t>
      </w:r>
    </w:p>
    <w:p w14:paraId="31FC09C2" w14:textId="08640096" w:rsidR="00DD7145" w:rsidRPr="00277A01" w:rsidRDefault="00277A01" w:rsidP="001F1B2B">
      <w:pPr>
        <w:pStyle w:val="Heading2"/>
        <w:rPr>
          <w:b/>
          <w:sz w:val="19"/>
          <w:szCs w:val="19"/>
          <w:lang w:val="ru-RU"/>
        </w:rPr>
      </w:pPr>
      <w:r w:rsidRPr="00277A01">
        <w:rPr>
          <w:bCs/>
          <w:i/>
          <w:iCs/>
          <w:lang w:val="ru-RU"/>
        </w:rPr>
        <w:t xml:space="preserve">укрепление политико-правовых рамок с целью контроля потребления ГХФУ: </w:t>
      </w:r>
      <w:r w:rsidRPr="00277A01">
        <w:rPr>
          <w:bCs/>
          <w:lang w:val="ru-RU"/>
        </w:rPr>
        <w:t xml:space="preserve">проведение выездных проверок по всей стране в учебных центрах ИРПЧП и учебных заведениях Министерства образования Панамы (МОП) для проверки внедрения курсов и программ по передовым методам работы с ХКВ; проведение по всей стране инспекционных визитов в 20 учебных центров ИРПЧП и учреждений МОП с целью </w:t>
      </w:r>
      <w:r w:rsidRPr="00277A01">
        <w:rPr>
          <w:bCs/>
          <w:lang w:val="ru-RU"/>
        </w:rPr>
        <w:lastRenderedPageBreak/>
        <w:t>проверки состояния и надлежащего использования переданного в дар оборудования и инструментов; а также проведение трех учебных семинаров для 90</w:t>
      </w:r>
      <w:r>
        <w:rPr>
          <w:bCs/>
          <w:lang w:val="ru-RU"/>
        </w:rPr>
        <w:t> </w:t>
      </w:r>
      <w:r w:rsidRPr="00277A01">
        <w:rPr>
          <w:bCs/>
          <w:lang w:val="ru-RU"/>
        </w:rPr>
        <w:t>сотрудников таможенных органов по актуальным вопросам контроля за ГХФУ и предотвращения их незаконного оборота (33 500 долл. США плюс средства предыдущего транша)</w:t>
      </w:r>
      <w:r w:rsidR="001F1B2B" w:rsidRPr="00277A01">
        <w:rPr>
          <w:lang w:val="ru-RU"/>
        </w:rPr>
        <w:t>;</w:t>
      </w:r>
    </w:p>
    <w:p w14:paraId="2D0F246E" w14:textId="7F772F77" w:rsidR="00F72392" w:rsidRPr="00D5696A" w:rsidRDefault="00D5696A" w:rsidP="001C647F">
      <w:pPr>
        <w:numPr>
          <w:ilvl w:val="1"/>
          <w:numId w:val="1"/>
        </w:numPr>
        <w:spacing w:after="240"/>
        <w:outlineLvl w:val="1"/>
        <w:rPr>
          <w:lang w:val="ru-RU"/>
        </w:rPr>
      </w:pPr>
      <w:r w:rsidRPr="00D5696A">
        <w:rPr>
          <w:i/>
          <w:iCs/>
          <w:lang w:val="ru-RU"/>
        </w:rPr>
        <w:t xml:space="preserve">укрепление сети РРВ: </w:t>
      </w:r>
      <w:r w:rsidRPr="00D5696A">
        <w:rPr>
          <w:lang w:val="ru-RU"/>
        </w:rPr>
        <w:t>проведение четырёх учебных семинаров по методам РРВ для 120 технических специалистов по ХКВ; проведение 45 семинаров по ХКВ с</w:t>
      </w:r>
      <w:r w:rsidR="00FC1C02">
        <w:rPr>
          <w:lang w:val="ru-RU"/>
        </w:rPr>
        <w:t> </w:t>
      </w:r>
      <w:r w:rsidRPr="00D5696A">
        <w:rPr>
          <w:lang w:val="ru-RU"/>
        </w:rPr>
        <w:t>предоставлением базовых комплектов оборудования для РРВ</w:t>
      </w:r>
      <w:r w:rsidR="00201610" w:rsidRPr="00D5696A">
        <w:rPr>
          <w:rStyle w:val="FootnoteReference"/>
        </w:rPr>
        <w:footnoteReference w:id="7"/>
      </w:r>
      <w:r w:rsidRPr="00D5696A">
        <w:rPr>
          <w:lang w:val="ru-RU"/>
        </w:rPr>
        <w:t>; создание, оснащение и ввод в эксплуатацию трёх центров рекуперации хладагентов; а также разработка, печать и распространение 100 экземпляров методических рекомендаций (60</w:t>
      </w:r>
      <w:r w:rsidR="00FC1C02">
        <w:rPr>
          <w:lang w:val="ru-RU"/>
        </w:rPr>
        <w:t> </w:t>
      </w:r>
      <w:r w:rsidRPr="00D5696A">
        <w:rPr>
          <w:lang w:val="ru-RU"/>
        </w:rPr>
        <w:t>450</w:t>
      </w:r>
      <w:r w:rsidR="00FC1C02">
        <w:rPr>
          <w:lang w:val="ru-RU"/>
        </w:rPr>
        <w:t> </w:t>
      </w:r>
      <w:r w:rsidRPr="00D5696A">
        <w:rPr>
          <w:lang w:val="ru-RU"/>
        </w:rPr>
        <w:t>долл.</w:t>
      </w:r>
      <w:r w:rsidR="00FC1C02">
        <w:rPr>
          <w:lang w:val="ru-RU"/>
        </w:rPr>
        <w:t> </w:t>
      </w:r>
      <w:r w:rsidRPr="00FC1C02">
        <w:rPr>
          <w:lang w:val="ru-RU"/>
        </w:rPr>
        <w:t>США плюс средства предыдущего транша</w:t>
      </w:r>
      <w:r w:rsidR="00C56235" w:rsidRPr="00D5696A">
        <w:rPr>
          <w:lang w:val="ru-RU"/>
        </w:rPr>
        <w:t>)</w:t>
      </w:r>
      <w:r w:rsidR="00F72392" w:rsidRPr="00D5696A">
        <w:rPr>
          <w:lang w:val="ru-RU"/>
        </w:rPr>
        <w:t>;</w:t>
      </w:r>
    </w:p>
    <w:p w14:paraId="38F55858" w14:textId="259C9E9F" w:rsidR="00F72392" w:rsidRPr="00FB14CE" w:rsidRDefault="00FB14CE" w:rsidP="00873AED">
      <w:pPr>
        <w:numPr>
          <w:ilvl w:val="1"/>
          <w:numId w:val="1"/>
        </w:numPr>
        <w:spacing w:after="240"/>
        <w:outlineLvl w:val="1"/>
        <w:rPr>
          <w:lang w:val="ru-RU"/>
        </w:rPr>
      </w:pPr>
      <w:r w:rsidRPr="00FB14CE">
        <w:rPr>
          <w:i/>
          <w:iCs/>
          <w:lang w:val="ru-RU"/>
        </w:rPr>
        <w:t xml:space="preserve">применение передовых методов и порядка работы в секторе обслуживания ХКВ: </w:t>
      </w:r>
      <w:r w:rsidRPr="00FB14CE">
        <w:rPr>
          <w:lang w:val="ru-RU"/>
        </w:rPr>
        <w:t>проведение одного учебного семинара для 30 технических специалистов по ХКВ, работающих на предприятиях — конечных пользователях, а также семинаров по</w:t>
      </w:r>
      <w:r>
        <w:rPr>
          <w:lang w:val="ru-RU"/>
        </w:rPr>
        <w:t> </w:t>
      </w:r>
      <w:r w:rsidRPr="00FB14CE">
        <w:rPr>
          <w:lang w:val="ru-RU"/>
        </w:rPr>
        <w:t>новым технологиям в области ХКВ, энергоэффективности и прикладной электронике; организация 10 учебных семинаров с обновленным материалом по</w:t>
      </w:r>
      <w:r w:rsidR="00FC1C02">
        <w:rPr>
          <w:lang w:val="ru-RU"/>
        </w:rPr>
        <w:t> </w:t>
      </w:r>
      <w:r w:rsidRPr="00FB14CE">
        <w:rPr>
          <w:lang w:val="ru-RU"/>
        </w:rPr>
        <w:t>передовым методам работы в сфере ХКВ и альтернативным хладагентам для 150</w:t>
      </w:r>
      <w:r>
        <w:rPr>
          <w:lang w:val="ru-RU"/>
        </w:rPr>
        <w:t> </w:t>
      </w:r>
      <w:r w:rsidRPr="00FB14CE">
        <w:rPr>
          <w:lang w:val="ru-RU"/>
        </w:rPr>
        <w:t>технических специалистов по ХКВ; разработка, печать и распространение 150</w:t>
      </w:r>
      <w:r>
        <w:rPr>
          <w:lang w:val="ru-RU"/>
        </w:rPr>
        <w:t> </w:t>
      </w:r>
      <w:r w:rsidRPr="00FB14CE">
        <w:rPr>
          <w:lang w:val="ru-RU"/>
        </w:rPr>
        <w:t>учебных публикаций и руководств по передовой практике в области холодильной техники; предоставление базового оборудования и наборов инструментов для безопасного обращения с газообразными хладагентами 15 женщинам-специалисткам по</w:t>
      </w:r>
      <w:r>
        <w:rPr>
          <w:lang w:val="ru-RU"/>
        </w:rPr>
        <w:t> </w:t>
      </w:r>
      <w:r w:rsidRPr="00FB14CE">
        <w:rPr>
          <w:lang w:val="ru-RU"/>
        </w:rPr>
        <w:t>ХКВ; а также предоставление 48 комплектов оборудования и наборов инструментов</w:t>
      </w:r>
      <w:r w:rsidR="00D90A10" w:rsidRPr="008C4F2F">
        <w:rPr>
          <w:rStyle w:val="FootnoteReference"/>
        </w:rPr>
        <w:footnoteReference w:id="8"/>
      </w:r>
      <w:r w:rsidR="00D90A10" w:rsidRPr="00D90A10">
        <w:rPr>
          <w:lang w:val="ru-RU"/>
        </w:rPr>
        <w:t xml:space="preserve"> </w:t>
      </w:r>
      <w:r w:rsidRPr="00FB14CE">
        <w:rPr>
          <w:lang w:val="ru-RU"/>
        </w:rPr>
        <w:t>лучшим студентам программ МОП по ХКВ (70 750 долл. США</w:t>
      </w:r>
      <w:r>
        <w:rPr>
          <w:lang w:val="ru-RU"/>
        </w:rPr>
        <w:t>)</w:t>
      </w:r>
      <w:r w:rsidRPr="00FB14CE">
        <w:rPr>
          <w:lang w:val="ru-RU"/>
        </w:rPr>
        <w:t>;</w:t>
      </w:r>
    </w:p>
    <w:p w14:paraId="374AED47" w14:textId="1A64D22F" w:rsidR="00313837" w:rsidRPr="008C4F2F" w:rsidRDefault="00281B86" w:rsidP="00313837">
      <w:pPr>
        <w:pStyle w:val="Heading2"/>
      </w:pPr>
      <w:r w:rsidRPr="00281B86">
        <w:rPr>
          <w:i/>
          <w:iCs/>
          <w:lang w:val="ru-RU"/>
        </w:rPr>
        <w:t>создание системы сертификации технических специалистов по ХКВ:</w:t>
      </w:r>
      <w:r w:rsidRPr="00281B86">
        <w:rPr>
          <w:lang w:val="ru-RU"/>
        </w:rPr>
        <w:t xml:space="preserve"> помощь в</w:t>
      </w:r>
      <w:r>
        <w:rPr>
          <w:lang w:val="ru-RU"/>
        </w:rPr>
        <w:t> </w:t>
      </w:r>
      <w:r w:rsidRPr="00281B86">
        <w:rPr>
          <w:lang w:val="ru-RU"/>
        </w:rPr>
        <w:t>разработке и реализации стратегических коммуникационных мероприятий, посвященных сертификации профессиональной квалификации в области передовых методов работы с ХКВ; помощь в проведении официальной сертификации 75</w:t>
      </w:r>
      <w:r>
        <w:rPr>
          <w:lang w:val="ru-RU"/>
        </w:rPr>
        <w:t> </w:t>
      </w:r>
      <w:r w:rsidRPr="00281B86">
        <w:rPr>
          <w:lang w:val="ru-RU"/>
        </w:rPr>
        <w:t>технических специалистов по ХКВ для выдачи им свидетельств профессиональной квалификации в области передовых методов работы с ХКВ; а</w:t>
      </w:r>
      <w:r>
        <w:rPr>
          <w:lang w:val="ru-RU"/>
        </w:rPr>
        <w:t> </w:t>
      </w:r>
      <w:r w:rsidRPr="00281B86">
        <w:rPr>
          <w:lang w:val="ru-RU"/>
        </w:rPr>
        <w:t>также оснащение четырех центров сертификации профессиональной квалификации базовыми необходимыми инструментами и оборудование</w:t>
      </w:r>
      <w:r>
        <w:rPr>
          <w:lang w:val="ru-RU"/>
        </w:rPr>
        <w:t>м</w:t>
      </w:r>
      <w:r w:rsidR="00201610" w:rsidRPr="008C4F2F">
        <w:rPr>
          <w:rStyle w:val="FootnoteReference"/>
        </w:rPr>
        <w:footnoteReference w:id="9"/>
      </w:r>
      <w:r w:rsidR="00313837" w:rsidRPr="00281B86">
        <w:rPr>
          <w:lang w:val="ru-RU"/>
        </w:rPr>
        <w:t xml:space="preserve"> </w:t>
      </w:r>
      <w:r w:rsidRPr="00281B86">
        <w:rPr>
          <w:lang w:val="ru-RU"/>
        </w:rPr>
        <w:t>для сертификации (58</w:t>
      </w:r>
      <w:r>
        <w:rPr>
          <w:lang w:val="ru-RU"/>
        </w:rPr>
        <w:t> </w:t>
      </w:r>
      <w:r w:rsidRPr="00281B86">
        <w:rPr>
          <w:lang w:val="ru-RU"/>
        </w:rPr>
        <w:t xml:space="preserve">000 долл. </w:t>
      </w:r>
      <w:r w:rsidRPr="00281B86">
        <w:t>США плюс средства предыдущего транша)</w:t>
      </w:r>
      <w:r w:rsidRPr="00281B86">
        <w:rPr>
          <w:lang w:val="en-US"/>
        </w:rPr>
        <w:t>;</w:t>
      </w:r>
    </w:p>
    <w:p w14:paraId="507D974E" w14:textId="28E0028F" w:rsidR="00371526" w:rsidRPr="004C32F3" w:rsidRDefault="00281B86" w:rsidP="00371526">
      <w:pPr>
        <w:pStyle w:val="Heading2"/>
        <w:rPr>
          <w:lang w:val="ru-RU"/>
        </w:rPr>
      </w:pPr>
      <w:r w:rsidRPr="006D3F59">
        <w:rPr>
          <w:i/>
          <w:iCs/>
          <w:lang w:val="ru-RU"/>
        </w:rPr>
        <w:t>развитие</w:t>
      </w:r>
      <w:r w:rsidRPr="004C32F3">
        <w:rPr>
          <w:i/>
          <w:iCs/>
          <w:lang w:val="ru-RU"/>
        </w:rPr>
        <w:t xml:space="preserve"> </w:t>
      </w:r>
      <w:r w:rsidRPr="006D3F59">
        <w:rPr>
          <w:i/>
          <w:iCs/>
          <w:lang w:val="ru-RU"/>
        </w:rPr>
        <w:t>технических</w:t>
      </w:r>
      <w:r w:rsidRPr="004C32F3">
        <w:rPr>
          <w:i/>
          <w:iCs/>
          <w:lang w:val="ru-RU"/>
        </w:rPr>
        <w:t xml:space="preserve"> </w:t>
      </w:r>
      <w:r w:rsidRPr="006D3F59">
        <w:rPr>
          <w:i/>
          <w:iCs/>
          <w:lang w:val="ru-RU"/>
        </w:rPr>
        <w:t>учебных</w:t>
      </w:r>
      <w:r w:rsidRPr="004C32F3">
        <w:rPr>
          <w:i/>
          <w:iCs/>
          <w:lang w:val="ru-RU"/>
        </w:rPr>
        <w:t xml:space="preserve"> </w:t>
      </w:r>
      <w:r w:rsidRPr="006D3F59">
        <w:rPr>
          <w:i/>
          <w:iCs/>
          <w:lang w:val="ru-RU"/>
        </w:rPr>
        <w:t>заведений</w:t>
      </w:r>
      <w:r w:rsidRPr="004C32F3">
        <w:rPr>
          <w:i/>
          <w:iCs/>
          <w:lang w:val="ru-RU"/>
        </w:rPr>
        <w:t xml:space="preserve"> </w:t>
      </w:r>
      <w:r w:rsidRPr="006D3F59">
        <w:rPr>
          <w:i/>
          <w:iCs/>
          <w:lang w:val="ru-RU"/>
        </w:rPr>
        <w:t>системы</w:t>
      </w:r>
      <w:r w:rsidRPr="004C32F3">
        <w:rPr>
          <w:i/>
          <w:iCs/>
          <w:lang w:val="ru-RU"/>
        </w:rPr>
        <w:t xml:space="preserve"> </w:t>
      </w:r>
      <w:r w:rsidRPr="006D3F59">
        <w:rPr>
          <w:i/>
          <w:iCs/>
          <w:lang w:val="ru-RU"/>
        </w:rPr>
        <w:t>формального</w:t>
      </w:r>
      <w:r w:rsidRPr="004C32F3">
        <w:rPr>
          <w:i/>
          <w:iCs/>
          <w:lang w:val="ru-RU"/>
        </w:rPr>
        <w:t xml:space="preserve"> </w:t>
      </w:r>
      <w:r w:rsidRPr="006D3F59">
        <w:rPr>
          <w:i/>
          <w:iCs/>
          <w:lang w:val="ru-RU"/>
        </w:rPr>
        <w:t>образования</w:t>
      </w:r>
      <w:r w:rsidR="00371526" w:rsidRPr="004C32F3">
        <w:rPr>
          <w:lang w:val="ru-RU"/>
        </w:rPr>
        <w:t xml:space="preserve">: </w:t>
      </w:r>
      <w:r w:rsidR="004C32F3">
        <w:rPr>
          <w:lang w:val="ru-RU"/>
        </w:rPr>
        <w:t>з</w:t>
      </w:r>
      <w:r w:rsidR="004C32F3" w:rsidRPr="004C32F3">
        <w:rPr>
          <w:lang w:val="ru-RU"/>
        </w:rPr>
        <w:t>акупка 18 комплектов оборудования и инструментов</w:t>
      </w:r>
      <w:r w:rsidR="002A6F3A" w:rsidRPr="008C4F2F">
        <w:rPr>
          <w:rStyle w:val="FootnoteReference"/>
        </w:rPr>
        <w:footnoteReference w:id="10"/>
      </w:r>
      <w:r w:rsidR="00371526" w:rsidRPr="004C32F3">
        <w:rPr>
          <w:lang w:val="ru-RU"/>
        </w:rPr>
        <w:t xml:space="preserve"> </w:t>
      </w:r>
      <w:r w:rsidR="004C32F3" w:rsidRPr="004C32F3">
        <w:rPr>
          <w:lang w:val="ru-RU"/>
        </w:rPr>
        <w:t>для наращивания потенциала лабораторий в центрах формального и неформального образования по всей стране (36</w:t>
      </w:r>
      <w:r w:rsidR="004C32F3">
        <w:rPr>
          <w:lang w:val="ru-RU"/>
        </w:rPr>
        <w:t> </w:t>
      </w:r>
      <w:r w:rsidR="004C32F3" w:rsidRPr="004C32F3">
        <w:rPr>
          <w:lang w:val="ru-RU"/>
        </w:rPr>
        <w:t>000 долл. США плюс средства предыдущего транша)</w:t>
      </w:r>
      <w:r w:rsidR="00371526" w:rsidRPr="004C32F3">
        <w:rPr>
          <w:lang w:val="ru-RU"/>
        </w:rPr>
        <w:t>;</w:t>
      </w:r>
    </w:p>
    <w:p w14:paraId="7D22755B" w14:textId="34CEE53E" w:rsidR="00F72392" w:rsidRPr="00FC1C02" w:rsidRDefault="00281B86" w:rsidP="001F1B2B">
      <w:pPr>
        <w:pStyle w:val="Heading2"/>
        <w:rPr>
          <w:lang w:val="ru-RU"/>
        </w:rPr>
      </w:pPr>
      <w:r w:rsidRPr="00E23004">
        <w:rPr>
          <w:i/>
          <w:lang w:val="ru-RU"/>
        </w:rPr>
        <w:t>техническая</w:t>
      </w:r>
      <w:r w:rsidRPr="00FC1C02">
        <w:rPr>
          <w:i/>
          <w:lang w:val="ru-RU"/>
        </w:rPr>
        <w:t xml:space="preserve"> </w:t>
      </w:r>
      <w:r w:rsidRPr="00E23004">
        <w:rPr>
          <w:i/>
          <w:lang w:val="ru-RU"/>
        </w:rPr>
        <w:t>помощь</w:t>
      </w:r>
      <w:r w:rsidRPr="00FC1C02">
        <w:rPr>
          <w:i/>
          <w:lang w:val="ru-RU"/>
        </w:rPr>
        <w:t xml:space="preserve"> </w:t>
      </w:r>
      <w:r w:rsidRPr="00E23004">
        <w:rPr>
          <w:i/>
          <w:lang w:val="ru-RU"/>
        </w:rPr>
        <w:t>конечным</w:t>
      </w:r>
      <w:r w:rsidRPr="00FC1C02">
        <w:rPr>
          <w:i/>
          <w:lang w:val="ru-RU"/>
        </w:rPr>
        <w:t xml:space="preserve"> </w:t>
      </w:r>
      <w:r w:rsidRPr="00E23004">
        <w:rPr>
          <w:i/>
          <w:lang w:val="ru-RU"/>
        </w:rPr>
        <w:t>пользователям</w:t>
      </w:r>
      <w:r w:rsidRPr="00FC1C02">
        <w:rPr>
          <w:i/>
          <w:lang w:val="ru-RU"/>
        </w:rPr>
        <w:t xml:space="preserve"> </w:t>
      </w:r>
      <w:r w:rsidRPr="00E23004">
        <w:rPr>
          <w:i/>
          <w:lang w:val="ru-RU"/>
        </w:rPr>
        <w:t>в</w:t>
      </w:r>
      <w:r w:rsidRPr="00FC1C02">
        <w:rPr>
          <w:i/>
          <w:lang w:val="ru-RU"/>
        </w:rPr>
        <w:t xml:space="preserve"> </w:t>
      </w:r>
      <w:r w:rsidRPr="00E23004">
        <w:rPr>
          <w:i/>
          <w:lang w:val="ru-RU"/>
        </w:rPr>
        <w:t>переходе</w:t>
      </w:r>
      <w:r w:rsidRPr="00FC1C02">
        <w:rPr>
          <w:i/>
          <w:lang w:val="ru-RU"/>
        </w:rPr>
        <w:t xml:space="preserve"> </w:t>
      </w:r>
      <w:r w:rsidRPr="00E23004">
        <w:rPr>
          <w:i/>
          <w:lang w:val="ru-RU"/>
        </w:rPr>
        <w:t>на</w:t>
      </w:r>
      <w:r w:rsidRPr="00FC1C02">
        <w:rPr>
          <w:i/>
          <w:lang w:val="ru-RU"/>
        </w:rPr>
        <w:t xml:space="preserve"> </w:t>
      </w:r>
      <w:r w:rsidRPr="00E23004">
        <w:rPr>
          <w:i/>
          <w:lang w:val="ru-RU"/>
        </w:rPr>
        <w:t>технологии</w:t>
      </w:r>
      <w:r w:rsidRPr="00FC1C02">
        <w:rPr>
          <w:i/>
          <w:lang w:val="ru-RU"/>
        </w:rPr>
        <w:t xml:space="preserve"> </w:t>
      </w:r>
      <w:r w:rsidRPr="00E23004">
        <w:rPr>
          <w:i/>
          <w:lang w:val="ru-RU"/>
        </w:rPr>
        <w:t>с</w:t>
      </w:r>
      <w:r w:rsidRPr="00FC1C02">
        <w:rPr>
          <w:i/>
          <w:lang w:val="ru-RU"/>
        </w:rPr>
        <w:t xml:space="preserve"> </w:t>
      </w:r>
      <w:r w:rsidRPr="00E23004">
        <w:rPr>
          <w:i/>
          <w:lang w:val="ru-RU"/>
        </w:rPr>
        <w:t>нулевым</w:t>
      </w:r>
      <w:r w:rsidRPr="00FC1C02">
        <w:rPr>
          <w:i/>
          <w:lang w:val="ru-RU"/>
        </w:rPr>
        <w:t xml:space="preserve"> </w:t>
      </w:r>
      <w:r w:rsidRPr="00E23004">
        <w:rPr>
          <w:i/>
          <w:lang w:val="ru-RU"/>
        </w:rPr>
        <w:t>ОРП</w:t>
      </w:r>
      <w:r w:rsidRPr="00FC1C02">
        <w:rPr>
          <w:i/>
          <w:lang w:val="ru-RU"/>
        </w:rPr>
        <w:t xml:space="preserve"> </w:t>
      </w:r>
      <w:r w:rsidRPr="00E23004">
        <w:rPr>
          <w:i/>
          <w:lang w:val="ru-RU"/>
        </w:rPr>
        <w:t>и</w:t>
      </w:r>
      <w:r w:rsidRPr="00FC1C02">
        <w:rPr>
          <w:i/>
          <w:lang w:val="ru-RU"/>
        </w:rPr>
        <w:t xml:space="preserve"> </w:t>
      </w:r>
      <w:r w:rsidRPr="00E23004">
        <w:rPr>
          <w:i/>
          <w:lang w:val="ru-RU"/>
        </w:rPr>
        <w:t>низким</w:t>
      </w:r>
      <w:r w:rsidRPr="00FC1C02">
        <w:rPr>
          <w:i/>
          <w:lang w:val="ru-RU"/>
        </w:rPr>
        <w:t xml:space="preserve"> </w:t>
      </w:r>
      <w:r w:rsidRPr="00E23004">
        <w:rPr>
          <w:i/>
          <w:lang w:val="ru-RU"/>
        </w:rPr>
        <w:t>ПГП</w:t>
      </w:r>
      <w:r w:rsidRPr="00FC1C02">
        <w:rPr>
          <w:i/>
          <w:lang w:val="ru-RU"/>
        </w:rPr>
        <w:t>:</w:t>
      </w:r>
      <w:r w:rsidR="001F1B2B" w:rsidRPr="00FC1C02">
        <w:rPr>
          <w:i/>
          <w:lang w:val="ru-RU"/>
        </w:rPr>
        <w:t xml:space="preserve"> </w:t>
      </w:r>
      <w:r w:rsidR="00FC1C02" w:rsidRPr="00FC1C02">
        <w:rPr>
          <w:lang w:val="ru-RU"/>
        </w:rPr>
        <w:t xml:space="preserve">проведение одного учебного семинара по альтернативным технологиям для 30 технических специалистов, работающих на предприятиях — конечных пользователях; выбор двух предприятий — конечных пользователях для участия в проекте технической помощи с упором на альтернативные технологии; наем одного международного консультанта для оказания консультационных услуг </w:t>
      </w:r>
      <w:r w:rsidR="00FC1C02" w:rsidRPr="00FC1C02">
        <w:rPr>
          <w:lang w:val="ru-RU"/>
        </w:rPr>
        <w:lastRenderedPageBreak/>
        <w:t>предприятиям — конечным пользователям, участвующим в проекте технической помощи по альтернативным технологиям; а также реализация двух проектов по</w:t>
      </w:r>
      <w:r w:rsidR="00FC1C02">
        <w:rPr>
          <w:lang w:val="ru-RU"/>
        </w:rPr>
        <w:t> </w:t>
      </w:r>
      <w:r w:rsidR="00FC1C02" w:rsidRPr="00FC1C02">
        <w:rPr>
          <w:lang w:val="ru-RU"/>
        </w:rPr>
        <w:t>демонстрации новых технологий в отрасли ХКВ, использующих хладагенты с</w:t>
      </w:r>
      <w:r w:rsidR="00FC1C02">
        <w:rPr>
          <w:lang w:val="ru-RU"/>
        </w:rPr>
        <w:t> </w:t>
      </w:r>
      <w:r w:rsidR="00FC1C02" w:rsidRPr="00FC1C02">
        <w:rPr>
          <w:lang w:val="ru-RU"/>
        </w:rPr>
        <w:t>низким ПГП (111 138 долл. США плюс средства предыдущего транша)</w:t>
      </w:r>
      <w:r w:rsidR="00FC1C02">
        <w:rPr>
          <w:lang w:val="ru-RU"/>
        </w:rPr>
        <w:t>;</w:t>
      </w:r>
    </w:p>
    <w:p w14:paraId="2DFD2516" w14:textId="003D4555" w:rsidR="00310482" w:rsidRPr="004C32F3" w:rsidRDefault="00281B86" w:rsidP="00BA305C">
      <w:pPr>
        <w:pStyle w:val="Heading2"/>
        <w:rPr>
          <w:lang w:val="ru-RU"/>
        </w:rPr>
      </w:pPr>
      <w:r w:rsidRPr="006945A1">
        <w:rPr>
          <w:bCs/>
          <w:i/>
          <w:lang w:val="ru-RU" w:eastAsia="es-CO"/>
        </w:rPr>
        <w:t>информационные</w:t>
      </w:r>
      <w:r w:rsidRPr="004C32F3">
        <w:rPr>
          <w:bCs/>
          <w:i/>
          <w:lang w:val="ru-RU" w:eastAsia="es-CO"/>
        </w:rPr>
        <w:t xml:space="preserve"> </w:t>
      </w:r>
      <w:r w:rsidRPr="006945A1">
        <w:rPr>
          <w:bCs/>
          <w:i/>
          <w:lang w:val="ru-RU" w:eastAsia="es-CO"/>
        </w:rPr>
        <w:t>общественные</w:t>
      </w:r>
      <w:r w:rsidRPr="004C32F3">
        <w:rPr>
          <w:bCs/>
          <w:i/>
          <w:lang w:val="ru-RU" w:eastAsia="es-CO"/>
        </w:rPr>
        <w:t xml:space="preserve"> </w:t>
      </w:r>
      <w:r w:rsidRPr="006945A1">
        <w:rPr>
          <w:bCs/>
          <w:i/>
          <w:lang w:val="ru-RU" w:eastAsia="es-CO"/>
        </w:rPr>
        <w:t>мероприятия</w:t>
      </w:r>
      <w:r w:rsidR="00310482" w:rsidRPr="004C32F3">
        <w:rPr>
          <w:bCs/>
          <w:lang w:val="ru-RU" w:eastAsia="es-CO"/>
        </w:rPr>
        <w:t xml:space="preserve">: </w:t>
      </w:r>
      <w:r w:rsidR="004C32F3">
        <w:rPr>
          <w:lang w:val="ru-RU"/>
        </w:rPr>
        <w:t>п</w:t>
      </w:r>
      <w:r w:rsidR="004C32F3" w:rsidRPr="004C32F3">
        <w:rPr>
          <w:lang w:val="ru-RU"/>
        </w:rPr>
        <w:t>роведение шести информационно-просветительских кампаний, посвященных аналогам ГХФУ и использованию технологий с нулевым ОРП и низким ПГП; закупка и распространение рекламных материалов среди участников мероприятий и кампаний; а также тиражирование и</w:t>
      </w:r>
      <w:r w:rsidR="008B2635">
        <w:rPr>
          <w:lang w:val="ru-RU"/>
        </w:rPr>
        <w:t> </w:t>
      </w:r>
      <w:r w:rsidR="004C32F3" w:rsidRPr="004C32F3">
        <w:rPr>
          <w:lang w:val="ru-RU"/>
        </w:rPr>
        <w:t>распространение информационно-просветительских материалов об</w:t>
      </w:r>
      <w:r w:rsidR="008B2635">
        <w:rPr>
          <w:lang w:val="ru-RU"/>
        </w:rPr>
        <w:t> </w:t>
      </w:r>
      <w:r w:rsidR="004C32F3" w:rsidRPr="004C32F3">
        <w:rPr>
          <w:lang w:val="ru-RU"/>
        </w:rPr>
        <w:t>альтернативных хладагентах с нулевым ОРП и низким ПГП (45 000 долл. США плюс средства предыдущего транша)</w:t>
      </w:r>
      <w:r w:rsidR="00BA305C" w:rsidRPr="004C32F3">
        <w:rPr>
          <w:lang w:val="ru-RU"/>
        </w:rPr>
        <w:t xml:space="preserve">; </w:t>
      </w:r>
      <w:r w:rsidR="00D20AA7">
        <w:rPr>
          <w:lang w:val="ru-RU"/>
        </w:rPr>
        <w:t>а</w:t>
      </w:r>
      <w:r w:rsidR="00D20AA7" w:rsidRPr="004C32F3">
        <w:rPr>
          <w:lang w:val="ru-RU"/>
        </w:rPr>
        <w:t xml:space="preserve"> </w:t>
      </w:r>
      <w:r w:rsidR="00D20AA7">
        <w:rPr>
          <w:lang w:val="ru-RU"/>
        </w:rPr>
        <w:t>также</w:t>
      </w:r>
    </w:p>
    <w:p w14:paraId="63848EBD" w14:textId="131A9815" w:rsidR="00F72392" w:rsidRPr="008C4F2F" w:rsidRDefault="004C32F3" w:rsidP="002559EF">
      <w:pPr>
        <w:pStyle w:val="Heading2"/>
      </w:pPr>
      <w:r>
        <w:rPr>
          <w:i/>
          <w:iCs/>
          <w:lang w:val="ru-RU"/>
        </w:rPr>
        <w:t>мониторинг</w:t>
      </w:r>
      <w:r w:rsidRPr="00FC1C02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и</w:t>
      </w:r>
      <w:r w:rsidRPr="00FC1C02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осуществление</w:t>
      </w:r>
      <w:r w:rsidRPr="00FC1C02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проекта</w:t>
      </w:r>
      <w:r w:rsidRPr="00FC1C02">
        <w:rPr>
          <w:i/>
          <w:iCs/>
          <w:lang w:val="ru-RU"/>
        </w:rPr>
        <w:t xml:space="preserve"> </w:t>
      </w:r>
      <w:r w:rsidR="002559EF" w:rsidRPr="00FC1C02">
        <w:rPr>
          <w:lang w:val="ru-RU"/>
        </w:rPr>
        <w:t>(</w:t>
      </w:r>
      <w:r w:rsidR="00FC1C02" w:rsidRPr="00FC1C02">
        <w:rPr>
          <w:lang w:val="ru-RU"/>
        </w:rPr>
        <w:t>44 000 долл. США): 28 000 долл. США на</w:t>
      </w:r>
      <w:r w:rsidR="00226517">
        <w:rPr>
          <w:lang w:val="ru-RU"/>
        </w:rPr>
        <w:t> </w:t>
      </w:r>
      <w:r w:rsidR="00FC1C02" w:rsidRPr="00FC1C02">
        <w:rPr>
          <w:lang w:val="ru-RU"/>
        </w:rPr>
        <w:t>услуг</w:t>
      </w:r>
      <w:r w:rsidR="00226517">
        <w:rPr>
          <w:lang w:val="ru-RU"/>
        </w:rPr>
        <w:t>и</w:t>
      </w:r>
      <w:r w:rsidR="00FC1C02" w:rsidRPr="00FC1C02">
        <w:rPr>
          <w:lang w:val="ru-RU"/>
        </w:rPr>
        <w:t xml:space="preserve"> национальных консультантов, 8 000 долл. США на подготовку доклада о</w:t>
      </w:r>
      <w:r w:rsidR="00226517">
        <w:rPr>
          <w:lang w:val="ru-RU"/>
        </w:rPr>
        <w:t> </w:t>
      </w:r>
      <w:r w:rsidR="00FC1C02" w:rsidRPr="00FC1C02">
        <w:rPr>
          <w:lang w:val="ru-RU"/>
        </w:rPr>
        <w:t xml:space="preserve">проверке; 3 600 долл. США на командировочные расходы и 4 400 долл. </w:t>
      </w:r>
      <w:r w:rsidR="00FC1C02" w:rsidRPr="00FC1C02">
        <w:t>США на</w:t>
      </w:r>
      <w:r w:rsidR="00226517">
        <w:rPr>
          <w:lang w:val="ru-RU"/>
        </w:rPr>
        <w:t> </w:t>
      </w:r>
      <w:r w:rsidR="00FC1C02" w:rsidRPr="00FC1C02">
        <w:t>проведение встреч с субъектами деятельности</w:t>
      </w:r>
      <w:r w:rsidR="002559EF" w:rsidRPr="008C4F2F">
        <w:t>.</w:t>
      </w:r>
    </w:p>
    <w:bookmarkEnd w:id="0"/>
    <w:bookmarkEnd w:id="1"/>
    <w:p w14:paraId="6F64C904" w14:textId="70518E9D" w:rsidR="00F72392" w:rsidRPr="00FC1C02" w:rsidRDefault="00FC1C02" w:rsidP="00897F56">
      <w:pPr>
        <w:keepNext/>
        <w:keepLines/>
        <w:spacing w:after="240"/>
        <w:jc w:val="center"/>
        <w:rPr>
          <w:b/>
          <w:lang w:val="ru-RU"/>
        </w:rPr>
      </w:pPr>
      <w:r>
        <w:rPr>
          <w:b/>
          <w:lang w:val="ru-RU"/>
        </w:rPr>
        <w:t>ЗАМЕЧАНИЯ И РЕКОМЕНДАЦИИ СЕКРЕТАРИАТА</w:t>
      </w:r>
    </w:p>
    <w:p w14:paraId="08808EED" w14:textId="17D0C829" w:rsidR="004122F7" w:rsidRPr="00FC1C02" w:rsidRDefault="00FC1C02" w:rsidP="00C661C4">
      <w:pPr>
        <w:keepNext/>
        <w:keepLines/>
        <w:spacing w:after="240"/>
        <w:rPr>
          <w:b/>
          <w:lang w:val="ru-RU"/>
        </w:rPr>
      </w:pPr>
      <w:r>
        <w:rPr>
          <w:b/>
          <w:lang w:val="ru-RU"/>
        </w:rPr>
        <w:t>ЗАМЕЧАНИЯ</w:t>
      </w:r>
    </w:p>
    <w:p w14:paraId="46F7BFF0" w14:textId="32813C10" w:rsidR="004122F7" w:rsidRPr="00FC1C02" w:rsidRDefault="00FC1C02" w:rsidP="004122F7">
      <w:pPr>
        <w:spacing w:after="240"/>
        <w:outlineLvl w:val="0"/>
        <w:rPr>
          <w:u w:val="single"/>
          <w:lang w:val="ru-RU"/>
        </w:rPr>
      </w:pPr>
      <w:r>
        <w:rPr>
          <w:iCs/>
          <w:u w:val="single"/>
          <w:lang w:val="ru-RU"/>
        </w:rPr>
        <w:t>Доклад о проверке</w:t>
      </w:r>
      <w:r w:rsidRPr="00816DC8">
        <w:rPr>
          <w:iCs/>
          <w:u w:val="single"/>
          <w:lang w:val="ru-RU"/>
        </w:rPr>
        <w:t xml:space="preserve"> </w:t>
      </w:r>
      <w:r w:rsidR="005C0B69">
        <w:rPr>
          <w:iCs/>
          <w:u w:val="single"/>
          <w:lang w:val="ru-RU"/>
        </w:rPr>
        <w:t xml:space="preserve">данных о </w:t>
      </w:r>
      <w:r>
        <w:rPr>
          <w:iCs/>
          <w:u w:val="single"/>
          <w:lang w:val="ru-RU"/>
        </w:rPr>
        <w:t>потреблени</w:t>
      </w:r>
      <w:r w:rsidR="005C0B69">
        <w:rPr>
          <w:iCs/>
          <w:u w:val="single"/>
          <w:lang w:val="ru-RU"/>
        </w:rPr>
        <w:t>и</w:t>
      </w:r>
      <w:r>
        <w:rPr>
          <w:iCs/>
          <w:u w:val="single"/>
          <w:lang w:val="ru-RU"/>
        </w:rPr>
        <w:t xml:space="preserve"> ГХФУ</w:t>
      </w:r>
    </w:p>
    <w:p w14:paraId="298B299D" w14:textId="3B5AEBB8" w:rsidR="004122F7" w:rsidRPr="00226517" w:rsidRDefault="00226517" w:rsidP="00897F56">
      <w:pPr>
        <w:pStyle w:val="Heading1"/>
        <w:widowControl w:val="0"/>
        <w:rPr>
          <w:lang w:val="ru-RU"/>
        </w:rPr>
      </w:pPr>
      <w:r w:rsidRPr="00226517">
        <w:rPr>
          <w:lang w:val="ru-RU"/>
        </w:rPr>
        <w:t>ПРООН представила доклад о проверке данных о потреблении ГХФУ за 2023</w:t>
      </w:r>
      <w:r w:rsidR="005C0B69">
        <w:rPr>
          <w:lang w:val="ru-RU"/>
        </w:rPr>
        <w:t>-</w:t>
      </w:r>
      <w:r w:rsidRPr="00226517">
        <w:rPr>
          <w:lang w:val="ru-RU"/>
        </w:rPr>
        <w:t>2024 годы и</w:t>
      </w:r>
      <w:r w:rsidR="005C0B69">
        <w:rPr>
          <w:lang w:val="ru-RU"/>
        </w:rPr>
        <w:t> </w:t>
      </w:r>
      <w:r w:rsidRPr="00226517">
        <w:rPr>
          <w:lang w:val="ru-RU"/>
        </w:rPr>
        <w:t>по</w:t>
      </w:r>
      <w:r w:rsidR="005C0B69">
        <w:rPr>
          <w:lang w:val="ru-RU"/>
        </w:rPr>
        <w:t> </w:t>
      </w:r>
      <w:r w:rsidRPr="00226517">
        <w:rPr>
          <w:lang w:val="ru-RU"/>
        </w:rPr>
        <w:t>просьбе Секретариата сообщила, что работа над докладом о проверке выполнения целевых показателей потребления ГХФУ на 2025 год находится на завершающей стадии и будет окончена к</w:t>
      </w:r>
      <w:r>
        <w:rPr>
          <w:lang w:val="ru-RU"/>
        </w:rPr>
        <w:t> </w:t>
      </w:r>
      <w:r w:rsidRPr="00226517">
        <w:rPr>
          <w:lang w:val="ru-RU"/>
        </w:rPr>
        <w:t>июню 2026 года. В соответствии с решением 72/19 казначею будет поручено перечислить утвержденные средства ПРООН не ранее, чем Секретариат получит полностью готовый доклад о</w:t>
      </w:r>
      <w:r>
        <w:rPr>
          <w:lang w:val="ru-RU"/>
        </w:rPr>
        <w:t> </w:t>
      </w:r>
      <w:r w:rsidRPr="00226517">
        <w:rPr>
          <w:lang w:val="ru-RU"/>
        </w:rPr>
        <w:t>проверке за этот период, подтверждающий соблюдение страной своих обязательств</w:t>
      </w:r>
      <w:r w:rsidR="004D13AF" w:rsidRPr="00226517">
        <w:rPr>
          <w:lang w:val="ru-RU"/>
        </w:rPr>
        <w:t>.</w:t>
      </w:r>
    </w:p>
    <w:p w14:paraId="5AC83431" w14:textId="007152D3" w:rsidR="003C76A5" w:rsidRPr="002A236B" w:rsidRDefault="002A236B" w:rsidP="00897F56">
      <w:pPr>
        <w:pStyle w:val="Heading1"/>
        <w:keepLines/>
        <w:widowControl w:val="0"/>
        <w:spacing w:before="240"/>
        <w:rPr>
          <w:u w:val="single"/>
          <w:lang w:val="ru-RU"/>
        </w:rPr>
      </w:pPr>
      <w:r w:rsidRPr="002A236B">
        <w:rPr>
          <w:lang w:val="ru-RU"/>
        </w:rPr>
        <w:t>Секретариат запросил информацию о содержащихся в докладе о проверке рекомендациях, касающихся в основном зон свободной торговли, необходимости внедрения более надежных механизмов контроля за соблюдением письменно зафиксированных процедур, а также потенциала специализированных профессиональных учреждений. ПРООН пояснила, что в марте 2026</w:t>
      </w:r>
      <w:r w:rsidR="008B2635">
        <w:rPr>
          <w:lang w:val="ru-RU"/>
        </w:rPr>
        <w:t> </w:t>
      </w:r>
      <w:r w:rsidRPr="002A236B">
        <w:rPr>
          <w:lang w:val="ru-RU"/>
        </w:rPr>
        <w:t>года состоялось техническое совещание по вопросу о зонах свободной торговли между представителями НОО Министерства здравоохранения Панамы и Зоны свободной торговли Колон, на котором обсуждались контроль за регулируемыми веществами, возможные механизмы сотрудничества и</w:t>
      </w:r>
      <w:r w:rsidR="008B2635">
        <w:rPr>
          <w:lang w:val="ru-RU"/>
        </w:rPr>
        <w:t> </w:t>
      </w:r>
      <w:r w:rsidRPr="002A236B">
        <w:rPr>
          <w:lang w:val="ru-RU"/>
        </w:rPr>
        <w:t>меры, действующие в пределах зон свободной торговли. По итогам этого совещания в целях усиления мониторинга и надзора была проведена работа по созданию учетных записей пользователей Системы электронного декларирования товарооборота</w:t>
      </w:r>
      <w:r w:rsidR="00C661C4" w:rsidRPr="002A236B">
        <w:rPr>
          <w:lang w:val="ru-RU"/>
        </w:rPr>
        <w:t xml:space="preserve">. </w:t>
      </w:r>
    </w:p>
    <w:p w14:paraId="4D871291" w14:textId="36F50A1D" w:rsidR="003C76A5" w:rsidRPr="00B80A08" w:rsidRDefault="00B80A08" w:rsidP="00897F56">
      <w:pPr>
        <w:pStyle w:val="Heading1"/>
        <w:keepLines/>
        <w:widowControl w:val="0"/>
        <w:spacing w:before="240"/>
        <w:rPr>
          <w:u w:val="single"/>
          <w:lang w:val="ru-RU"/>
        </w:rPr>
      </w:pPr>
      <w:r w:rsidRPr="00B80A08">
        <w:rPr>
          <w:lang w:val="ru-RU"/>
        </w:rPr>
        <w:t>Что касается письменных процедур, то ПРООН сообщила, что компетентные органы постоянно наращивают техническое и институциональное взаимодействие путем проведения учебных форумов, обмена информацией о нормативных требованиях и информационно-просветительских мероприятий для субъектов деятельности, которые занимаются импортом, мониторингом и продажей хладагентов, включая таможенные органы, представителей частного сектора и других соответствующих структур</w:t>
      </w:r>
      <w:r w:rsidR="00C661C4" w:rsidRPr="00B80A08">
        <w:rPr>
          <w:lang w:val="ru-RU"/>
        </w:rPr>
        <w:t>.</w:t>
      </w:r>
    </w:p>
    <w:p w14:paraId="51E02B8D" w14:textId="0A7370F5" w:rsidR="00C661C4" w:rsidRPr="00D90A10" w:rsidRDefault="00D90A10" w:rsidP="00897F56">
      <w:pPr>
        <w:pStyle w:val="Heading1"/>
        <w:keepLines/>
        <w:widowControl w:val="0"/>
        <w:spacing w:before="240"/>
        <w:rPr>
          <w:lang w:val="ru-RU"/>
        </w:rPr>
      </w:pPr>
      <w:r w:rsidRPr="00D90A10">
        <w:rPr>
          <w:lang w:val="ru-RU"/>
        </w:rPr>
        <w:lastRenderedPageBreak/>
        <w:t>В отношении специализированного профессионального потенциала ПРООН отметила, что потребность в дальнейшем укреплении технического и институционального потенциала организаций, занимающихся контролем и надзором за хладагентами, включая углеводороды, является общепризнанной. В связи с этим пожарная служба Панамы прилагает активные усилия к</w:t>
      </w:r>
      <w:r w:rsidR="008B2635">
        <w:rPr>
          <w:lang w:val="ru-RU"/>
        </w:rPr>
        <w:t> </w:t>
      </w:r>
      <w:r w:rsidRPr="00D90A10">
        <w:rPr>
          <w:lang w:val="ru-RU"/>
        </w:rPr>
        <w:t>укреплению потенциала в области безопасного обращения с легковоспламеняющимися хладагентами и контроля за ними, в том числе путем проведения технических тренингов, координационных совещаний с Национальным управлением по противопожарной безопасности и</w:t>
      </w:r>
      <w:r w:rsidR="008B2635">
        <w:rPr>
          <w:lang w:val="ru-RU"/>
        </w:rPr>
        <w:t> </w:t>
      </w:r>
      <w:r w:rsidRPr="00D90A10">
        <w:rPr>
          <w:lang w:val="ru-RU"/>
        </w:rPr>
        <w:t>профилактике, а также участия в информационных мероприятиях, организуемых в рамках Монреальского протокола и Кигалийской поправки</w:t>
      </w:r>
      <w:r w:rsidR="00C661C4" w:rsidRPr="00D90A10">
        <w:rPr>
          <w:lang w:val="ru-RU"/>
        </w:rPr>
        <w:t>.</w:t>
      </w:r>
    </w:p>
    <w:p w14:paraId="1FF3A920" w14:textId="226184FD" w:rsidR="00702B34" w:rsidRPr="008B2635" w:rsidRDefault="008B2635" w:rsidP="00897F56">
      <w:pPr>
        <w:pStyle w:val="Heading1"/>
        <w:rPr>
          <w:lang w:val="ru-RU"/>
        </w:rPr>
      </w:pPr>
      <w:r>
        <w:rPr>
          <w:lang w:val="ru-RU"/>
        </w:rPr>
        <w:t>С</w:t>
      </w:r>
      <w:r w:rsidRPr="008B2635">
        <w:rPr>
          <w:lang w:val="ru-RU"/>
        </w:rPr>
        <w:t xml:space="preserve">екретариат запросил данные за период с 2009 по 2016 год, поскольку в них наблюдалось несоответствие между данными </w:t>
      </w:r>
      <w:r w:rsidRPr="008B2635">
        <w:t>C</w:t>
      </w:r>
      <w:r w:rsidRPr="008B2635">
        <w:rPr>
          <w:lang w:val="ru-RU"/>
        </w:rPr>
        <w:t>П и данными, представленны</w:t>
      </w:r>
      <w:r>
        <w:rPr>
          <w:lang w:val="ru-RU"/>
        </w:rPr>
        <w:t>ми</w:t>
      </w:r>
      <w:r w:rsidRPr="008B2635">
        <w:rPr>
          <w:lang w:val="ru-RU"/>
        </w:rPr>
        <w:t xml:space="preserve"> в соответствии со статьей 7: данные по ГХФУ-124, ГХФУ-141</w:t>
      </w:r>
      <w:r w:rsidRPr="008B2635">
        <w:t>b</w:t>
      </w:r>
      <w:r w:rsidRPr="008B2635">
        <w:rPr>
          <w:lang w:val="ru-RU"/>
        </w:rPr>
        <w:t xml:space="preserve"> и ГХФУ-142</w:t>
      </w:r>
      <w:r w:rsidRPr="008B2635">
        <w:t>b</w:t>
      </w:r>
      <w:r>
        <w:rPr>
          <w:lang w:val="ru-RU"/>
        </w:rPr>
        <w:t xml:space="preserve">, </w:t>
      </w:r>
      <w:r w:rsidRPr="008B2635">
        <w:rPr>
          <w:lang w:val="ru-RU"/>
        </w:rPr>
        <w:t>по-видимому, были смещены на один год. ПРООН подтвердила, что НОО перепроверило данные в соответствии со статьей 7 и внесло в них необходимые корректировки</w:t>
      </w:r>
      <w:r w:rsidR="00702B34" w:rsidRPr="008B2635">
        <w:rPr>
          <w:lang w:val="ru-RU"/>
        </w:rPr>
        <w:t xml:space="preserve">. </w:t>
      </w:r>
    </w:p>
    <w:p w14:paraId="61ABEF7D" w14:textId="5C2C89C3" w:rsidR="00F72392" w:rsidRPr="008B2635" w:rsidRDefault="008B2635" w:rsidP="00136BC6">
      <w:pPr>
        <w:pStyle w:val="Heading1"/>
        <w:keepNext/>
        <w:keepLines/>
        <w:numPr>
          <w:ilvl w:val="0"/>
          <w:numId w:val="0"/>
        </w:numPr>
        <w:spacing w:before="240"/>
        <w:rPr>
          <w:u w:val="single"/>
          <w:lang w:val="ru-RU"/>
        </w:rPr>
      </w:pPr>
      <w:r w:rsidRPr="005D08BD">
        <w:rPr>
          <w:u w:val="single"/>
          <w:lang w:val="ru-RU"/>
        </w:rPr>
        <w:t xml:space="preserve">Доклад о ходе освоения </w:t>
      </w:r>
      <w:r>
        <w:rPr>
          <w:u w:val="single"/>
          <w:lang w:val="ru-RU"/>
        </w:rPr>
        <w:t>втор</w:t>
      </w:r>
      <w:r w:rsidRPr="005D08BD">
        <w:rPr>
          <w:u w:val="single"/>
          <w:lang w:val="ru-RU"/>
        </w:rPr>
        <w:t xml:space="preserve">ого транша </w:t>
      </w:r>
      <w:r>
        <w:rPr>
          <w:u w:val="single"/>
          <w:lang w:val="en-US"/>
        </w:rPr>
        <w:t>I</w:t>
      </w:r>
      <w:r w:rsidRPr="005D08BD">
        <w:rPr>
          <w:u w:val="single"/>
        </w:rPr>
        <w:t>II</w:t>
      </w:r>
      <w:r w:rsidRPr="005D08BD">
        <w:rPr>
          <w:u w:val="single"/>
          <w:lang w:val="ru-RU"/>
        </w:rPr>
        <w:t xml:space="preserve"> этапа Плана организационной деятельности по</w:t>
      </w:r>
      <w:r>
        <w:rPr>
          <w:u w:val="single"/>
          <w:lang w:val="ru-RU"/>
        </w:rPr>
        <w:t> </w:t>
      </w:r>
      <w:r w:rsidRPr="005D08BD">
        <w:rPr>
          <w:u w:val="single"/>
          <w:lang w:val="ru-RU"/>
        </w:rPr>
        <w:t xml:space="preserve">поэтапному отказу от </w:t>
      </w:r>
      <w:r>
        <w:rPr>
          <w:u w:val="single"/>
          <w:lang w:val="ru-RU"/>
        </w:rPr>
        <w:t>ГХФУ</w:t>
      </w:r>
    </w:p>
    <w:p w14:paraId="1C0F7776" w14:textId="20AA204F" w:rsidR="00F72392" w:rsidRPr="008C4F2F" w:rsidRDefault="00920457" w:rsidP="001C647F">
      <w:pPr>
        <w:keepNext/>
        <w:keepLines/>
        <w:spacing w:before="240" w:after="240"/>
        <w:rPr>
          <w:i/>
        </w:rPr>
      </w:pPr>
      <w:r>
        <w:rPr>
          <w:i/>
          <w:lang w:val="ru-RU"/>
        </w:rPr>
        <w:t>Нормативно-правовая база</w:t>
      </w:r>
    </w:p>
    <w:p w14:paraId="1866B6AC" w14:textId="0F64BEA7" w:rsidR="00F72392" w:rsidRPr="00920457" w:rsidRDefault="00920457" w:rsidP="001C647F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920457">
        <w:rPr>
          <w:lang w:val="ru-RU"/>
        </w:rPr>
        <w:t>Правительство Панамы установило квоты на импорт ГХФУ на 2026 год в размере 4,38 тонны ОРВ, что ниже целевых показателей Монреальского протокола</w:t>
      </w:r>
      <w:r w:rsidR="00F72392" w:rsidRPr="00920457">
        <w:rPr>
          <w:lang w:val="ru-RU"/>
        </w:rPr>
        <w:t>.</w:t>
      </w:r>
    </w:p>
    <w:p w14:paraId="377A9EEE" w14:textId="4FCE04E7" w:rsidR="00F72392" w:rsidRPr="008C4F2F" w:rsidRDefault="000864BC" w:rsidP="001C647F">
      <w:pPr>
        <w:keepNext/>
        <w:spacing w:after="240"/>
        <w:rPr>
          <w:i/>
        </w:rPr>
      </w:pPr>
      <w:r w:rsidRPr="00A92E70">
        <w:rPr>
          <w:i/>
          <w:iCs/>
          <w:lang w:val="ru-RU"/>
        </w:rPr>
        <w:t xml:space="preserve">Сектор </w:t>
      </w:r>
      <w:r>
        <w:rPr>
          <w:i/>
          <w:iCs/>
          <w:lang w:val="ru-RU"/>
        </w:rPr>
        <w:t xml:space="preserve">обслуживания </w:t>
      </w:r>
      <w:r w:rsidRPr="00A92E70">
        <w:rPr>
          <w:i/>
          <w:iCs/>
          <w:lang w:val="ru-RU"/>
        </w:rPr>
        <w:t>холодильного оборудования</w:t>
      </w:r>
    </w:p>
    <w:p w14:paraId="762FDE02" w14:textId="54EE2D1F" w:rsidR="00287859" w:rsidRPr="00020594" w:rsidRDefault="00020594" w:rsidP="00136BC6">
      <w:pPr>
        <w:pStyle w:val="Heading1"/>
        <w:rPr>
          <w:lang w:val="ru-RU"/>
        </w:rPr>
      </w:pPr>
      <w:r w:rsidRPr="00020594">
        <w:rPr>
          <w:lang w:val="ru-RU"/>
        </w:rPr>
        <w:t>В ответ на запрос о мерах регулирования ПРООН подтвердила, что к 1 января 2024 года был введен в действие технический стандарт (</w:t>
      </w:r>
      <w:r w:rsidRPr="00020594">
        <w:t>DGNTI</w:t>
      </w:r>
      <w:r w:rsidRPr="00020594">
        <w:rPr>
          <w:lang w:val="ru-RU"/>
        </w:rPr>
        <w:t xml:space="preserve"> </w:t>
      </w:r>
      <w:r w:rsidRPr="00020594">
        <w:t>COPANIT</w:t>
      </w:r>
      <w:r w:rsidRPr="00020594">
        <w:rPr>
          <w:lang w:val="ru-RU"/>
        </w:rPr>
        <w:t xml:space="preserve"> </w:t>
      </w:r>
      <w:r w:rsidRPr="00020594">
        <w:t>ISO</w:t>
      </w:r>
      <w:r w:rsidRPr="00020594">
        <w:rPr>
          <w:lang w:val="ru-RU"/>
        </w:rPr>
        <w:t xml:space="preserve"> 5149-4:2014), касающийся эксплуатации, технического обслуживания, ремонта и переработки систем охлаждения, а также требований в области безопасности и охраны окружающей среды; Панама стала членом Центральноамериканского таможенного союза, приняв Центральноамериканскую тарифную систему; она утвердила изменения, включающие седьмую поправку в Центральноамериканские импортные тарифы по кодам Гармонизированной системы. ПРООН также пояснила, что в</w:t>
      </w:r>
      <w:r>
        <w:rPr>
          <w:lang w:val="ru-RU"/>
        </w:rPr>
        <w:t> </w:t>
      </w:r>
      <w:r w:rsidRPr="00020594">
        <w:rPr>
          <w:lang w:val="ru-RU"/>
        </w:rPr>
        <w:t>соответствии с действующими правилами распределения квот на ГФУ (Резолюция № 697 от</w:t>
      </w:r>
      <w:r>
        <w:rPr>
          <w:lang w:val="ru-RU"/>
        </w:rPr>
        <w:t> </w:t>
      </w:r>
      <w:r w:rsidRPr="00020594">
        <w:rPr>
          <w:lang w:val="ru-RU"/>
        </w:rPr>
        <w:t>2023</w:t>
      </w:r>
      <w:r>
        <w:rPr>
          <w:lang w:val="ru-RU"/>
        </w:rPr>
        <w:t> </w:t>
      </w:r>
      <w:r w:rsidRPr="00020594">
        <w:rPr>
          <w:lang w:val="ru-RU"/>
        </w:rPr>
        <w:t>года) все импортеры хладагентов с низким/нулевым ПГП и ГФУ обязаны регистрироваться в Поддепартаменте по вопросам экологической гигиены (ПЭГ) и любой случай ввоза хладагентов с</w:t>
      </w:r>
      <w:r>
        <w:rPr>
          <w:lang w:val="ru-RU"/>
        </w:rPr>
        <w:t> </w:t>
      </w:r>
      <w:r w:rsidRPr="00020594">
        <w:rPr>
          <w:lang w:val="ru-RU"/>
        </w:rPr>
        <w:t>низким/нулевым ПГП должен быть согласован с ПЭГ</w:t>
      </w:r>
      <w:r w:rsidR="006A57E1" w:rsidRPr="00020594">
        <w:rPr>
          <w:lang w:val="ru-RU"/>
        </w:rPr>
        <w:t xml:space="preserve">. </w:t>
      </w:r>
    </w:p>
    <w:p w14:paraId="2564F2DB" w14:textId="34D62504" w:rsidR="005D28E2" w:rsidRPr="00EC784A" w:rsidRDefault="00EC784A" w:rsidP="00704545">
      <w:pPr>
        <w:pStyle w:val="Heading1"/>
        <w:rPr>
          <w:lang w:val="ru-RU"/>
        </w:rPr>
      </w:pPr>
      <w:r w:rsidRPr="00EC784A">
        <w:rPr>
          <w:lang w:val="ru-RU"/>
        </w:rPr>
        <w:t>Секретариат попросил объяснить, почему первоначальная цель в 30 наборов инструментов была превышена на 26 наборов, и ПРООН пояснила, что дополнительное оборудование и наборы инструментов были приобретены в рамках двух международных закупок, в рамках которых было закуплено все оборудование и инструменты, в том числе для центра по РРВ</w:t>
      </w:r>
      <w:r>
        <w:rPr>
          <w:lang w:val="ru-RU"/>
        </w:rPr>
        <w:t>;</w:t>
      </w:r>
      <w:r w:rsidRPr="00EC784A">
        <w:rPr>
          <w:lang w:val="ru-RU"/>
        </w:rPr>
        <w:t xml:space="preserve"> таким образом затраты были относительно низкими, и это позволило увеличить объем заказа</w:t>
      </w:r>
      <w:r w:rsidR="005D28E2" w:rsidRPr="00EC784A">
        <w:rPr>
          <w:lang w:val="ru-RU"/>
        </w:rPr>
        <w:t>.</w:t>
      </w:r>
    </w:p>
    <w:p w14:paraId="2CC5866A" w14:textId="24A27B89" w:rsidR="00F72392" w:rsidRPr="000864BC" w:rsidRDefault="000864BC" w:rsidP="001C647F">
      <w:pPr>
        <w:keepNext/>
        <w:spacing w:after="240"/>
        <w:rPr>
          <w:u w:val="single"/>
          <w:lang w:val="ru-RU"/>
        </w:rPr>
      </w:pPr>
      <w:r w:rsidRPr="00E216EF">
        <w:rPr>
          <w:u w:val="single"/>
          <w:lang w:val="ru-RU"/>
        </w:rPr>
        <w:t>План</w:t>
      </w:r>
      <w:r w:rsidRPr="00D20AA7">
        <w:rPr>
          <w:u w:val="single"/>
          <w:lang w:val="ru-RU"/>
        </w:rPr>
        <w:t xml:space="preserve"> </w:t>
      </w:r>
      <w:r w:rsidRPr="00E216EF">
        <w:rPr>
          <w:u w:val="single"/>
          <w:lang w:val="ru-RU"/>
        </w:rPr>
        <w:t>освоения</w:t>
      </w:r>
      <w:r w:rsidRPr="00D20AA7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третьего</w:t>
      </w:r>
      <w:r w:rsidRPr="00D20AA7">
        <w:rPr>
          <w:u w:val="single"/>
          <w:lang w:val="ru-RU"/>
        </w:rPr>
        <w:t xml:space="preserve"> </w:t>
      </w:r>
      <w:r w:rsidRPr="00E216EF">
        <w:rPr>
          <w:u w:val="single"/>
          <w:lang w:val="ru-RU"/>
        </w:rPr>
        <w:t>транша</w:t>
      </w:r>
      <w:r w:rsidRPr="00D20AA7">
        <w:rPr>
          <w:u w:val="single"/>
          <w:lang w:val="ru-RU"/>
        </w:rPr>
        <w:t xml:space="preserve"> </w:t>
      </w:r>
      <w:r w:rsidRPr="008C4F2F">
        <w:rPr>
          <w:u w:val="single"/>
        </w:rPr>
        <w:t>III</w:t>
      </w:r>
      <w:r w:rsidRPr="00D20AA7">
        <w:rPr>
          <w:u w:val="single"/>
          <w:lang w:val="ru-RU"/>
        </w:rPr>
        <w:t xml:space="preserve"> </w:t>
      </w:r>
      <w:r w:rsidRPr="00E216EF">
        <w:rPr>
          <w:u w:val="single"/>
          <w:lang w:val="ru-RU"/>
        </w:rPr>
        <w:t>этапа</w:t>
      </w:r>
      <w:r w:rsidRPr="00D20AA7">
        <w:rPr>
          <w:u w:val="single"/>
          <w:lang w:val="ru-RU"/>
        </w:rPr>
        <w:t xml:space="preserve"> </w:t>
      </w:r>
      <w:r w:rsidRPr="00E216EF">
        <w:rPr>
          <w:u w:val="single"/>
          <w:lang w:val="ru-RU"/>
        </w:rPr>
        <w:t>Плана</w:t>
      </w:r>
      <w:r w:rsidRPr="00D20AA7">
        <w:rPr>
          <w:u w:val="single"/>
          <w:lang w:val="ru-RU"/>
        </w:rPr>
        <w:t xml:space="preserve"> </w:t>
      </w:r>
      <w:r w:rsidRPr="00E216EF">
        <w:rPr>
          <w:u w:val="single"/>
          <w:lang w:val="ru-RU"/>
        </w:rPr>
        <w:t>организационной</w:t>
      </w:r>
      <w:r w:rsidRPr="00D20AA7">
        <w:rPr>
          <w:u w:val="single"/>
          <w:lang w:val="ru-RU"/>
        </w:rPr>
        <w:t xml:space="preserve"> </w:t>
      </w:r>
      <w:r w:rsidRPr="00E216EF">
        <w:rPr>
          <w:u w:val="single"/>
          <w:lang w:val="ru-RU"/>
        </w:rPr>
        <w:t>деятельности</w:t>
      </w:r>
      <w:r w:rsidRPr="00D20AA7">
        <w:rPr>
          <w:u w:val="single"/>
          <w:lang w:val="ru-RU"/>
        </w:rPr>
        <w:t xml:space="preserve"> </w:t>
      </w:r>
      <w:r w:rsidRPr="00E216EF">
        <w:rPr>
          <w:u w:val="single"/>
          <w:lang w:val="ru-RU"/>
        </w:rPr>
        <w:t>по</w:t>
      </w:r>
      <w:r w:rsidRPr="00D20AA7">
        <w:rPr>
          <w:u w:val="single"/>
          <w:lang w:val="ru-RU"/>
        </w:rPr>
        <w:t xml:space="preserve"> </w:t>
      </w:r>
      <w:r w:rsidRPr="00E216EF">
        <w:rPr>
          <w:u w:val="single"/>
          <w:lang w:val="ru-RU"/>
        </w:rPr>
        <w:t>поэтапному</w:t>
      </w:r>
      <w:r w:rsidRPr="00D20AA7">
        <w:rPr>
          <w:u w:val="single"/>
          <w:lang w:val="ru-RU"/>
        </w:rPr>
        <w:t xml:space="preserve"> </w:t>
      </w:r>
      <w:r w:rsidRPr="00E216EF">
        <w:rPr>
          <w:u w:val="single"/>
          <w:lang w:val="ru-RU"/>
        </w:rPr>
        <w:t>отказу</w:t>
      </w:r>
      <w:r w:rsidRPr="00D20AA7">
        <w:rPr>
          <w:u w:val="single"/>
          <w:lang w:val="ru-RU"/>
        </w:rPr>
        <w:t xml:space="preserve"> </w:t>
      </w:r>
      <w:r w:rsidRPr="00E216EF">
        <w:rPr>
          <w:u w:val="single"/>
          <w:lang w:val="ru-RU"/>
        </w:rPr>
        <w:t>от</w:t>
      </w:r>
      <w:r w:rsidRPr="00D20AA7">
        <w:rPr>
          <w:u w:val="single"/>
          <w:lang w:val="ru-RU"/>
        </w:rPr>
        <w:t xml:space="preserve"> </w:t>
      </w:r>
      <w:r w:rsidRPr="00E216EF">
        <w:rPr>
          <w:u w:val="single"/>
          <w:lang w:val="ru-RU"/>
        </w:rPr>
        <w:t>ГХФУ</w:t>
      </w:r>
    </w:p>
    <w:p w14:paraId="30C25598" w14:textId="41F9AD83" w:rsidR="006A57E1" w:rsidRPr="000864BC" w:rsidRDefault="000864BC" w:rsidP="00AF19C4">
      <w:pPr>
        <w:pStyle w:val="Heading1"/>
        <w:rPr>
          <w:lang w:val="ru-RU"/>
        </w:rPr>
      </w:pPr>
      <w:r w:rsidRPr="000864BC">
        <w:rPr>
          <w:lang w:val="ru-RU"/>
        </w:rPr>
        <w:t>Секретариат запросил разъяснения относительно изменений в первоначальном плане по</w:t>
      </w:r>
      <w:r>
        <w:rPr>
          <w:lang w:val="ru-RU"/>
        </w:rPr>
        <w:t> </w:t>
      </w:r>
      <w:r w:rsidRPr="000864BC">
        <w:rPr>
          <w:lang w:val="ru-RU"/>
        </w:rPr>
        <w:t>закупке на протяжении всего этапа трех наборов инструментов и базового оборудования для</w:t>
      </w:r>
      <w:r>
        <w:rPr>
          <w:lang w:val="ru-RU"/>
        </w:rPr>
        <w:t xml:space="preserve"> </w:t>
      </w:r>
      <w:r w:rsidRPr="000864BC">
        <w:rPr>
          <w:lang w:val="ru-RU"/>
        </w:rPr>
        <w:t>лабораторий в учреждениях технического образования. Вместо этого в рамках второго транша 13</w:t>
      </w:r>
      <w:r>
        <w:rPr>
          <w:lang w:val="ru-RU"/>
        </w:rPr>
        <w:t> </w:t>
      </w:r>
      <w:r w:rsidRPr="000864BC">
        <w:rPr>
          <w:lang w:val="ru-RU"/>
        </w:rPr>
        <w:t xml:space="preserve">учебных заведений были укомплектованы наборами, включающими оборудование, инструменты и расходные материалы, а в рамках третьего транша лаборатории еще 18 технических учреждений получат наборы базовых инструментов и оборудования для работы с ГХФУ. Как пояснила ПРООН, </w:t>
      </w:r>
      <w:r w:rsidRPr="000864BC">
        <w:rPr>
          <w:lang w:val="ru-RU"/>
        </w:rPr>
        <w:lastRenderedPageBreak/>
        <w:t xml:space="preserve">в ходе реализации проекта выяснилось, что учебные модули нескольких учебных центров стали непригодными для использования из-за отсутствия в Панаме запасных частей. В результате было решено предоставить им новые комплекты, включающие установку для рекуперации хладагента, вакуумный насос, детектор утечки галогенированных газов, комплект коллекторов для галогенированных газов, цифровой вакуумметр, цифровой термометр с пятью </w:t>
      </w:r>
      <w:r w:rsidR="00CC224E">
        <w:rPr>
          <w:lang w:val="ru-RU"/>
        </w:rPr>
        <w:t>датчиками</w:t>
      </w:r>
      <w:r w:rsidRPr="000864BC">
        <w:rPr>
          <w:lang w:val="ru-RU"/>
        </w:rPr>
        <w:t>, баллоны для рекуперации, баллоны для хладагента, переносное сварочное оборудование, баллон с азотом и</w:t>
      </w:r>
      <w:r>
        <w:rPr>
          <w:lang w:val="ru-RU"/>
        </w:rPr>
        <w:t> </w:t>
      </w:r>
      <w:r w:rsidRPr="000864BC">
        <w:rPr>
          <w:lang w:val="ru-RU"/>
        </w:rPr>
        <w:t>другие основные ручные инструменты. Для безопасной работы с углеводородами им поставлялся комплект коллекторов для углеводородов, детектор утечки углеводородов и электронные весы</w:t>
      </w:r>
      <w:r w:rsidR="006A57E1" w:rsidRPr="000864BC">
        <w:rPr>
          <w:lang w:val="ru-RU"/>
        </w:rPr>
        <w:t>.</w:t>
      </w:r>
    </w:p>
    <w:p w14:paraId="2A5A6DD4" w14:textId="636016FB" w:rsidR="00F72392" w:rsidRPr="008C4F2F" w:rsidRDefault="00D20160" w:rsidP="001C647F">
      <w:pPr>
        <w:keepNext/>
        <w:spacing w:after="240"/>
        <w:rPr>
          <w:u w:val="single"/>
        </w:rPr>
      </w:pPr>
      <w:r>
        <w:rPr>
          <w:u w:val="single"/>
          <w:lang w:val="ru-RU"/>
        </w:rPr>
        <w:t>Реализация гендерной политики</w:t>
      </w:r>
    </w:p>
    <w:p w14:paraId="6A342E09" w14:textId="6DFBE912" w:rsidR="00E37900" w:rsidRPr="00D20160" w:rsidRDefault="00D20160" w:rsidP="00E37900">
      <w:pPr>
        <w:pStyle w:val="Heading1"/>
        <w:rPr>
          <w:lang w:val="ru-RU"/>
        </w:rPr>
      </w:pPr>
      <w:r w:rsidRPr="00D20160">
        <w:rPr>
          <w:lang w:val="ru-RU"/>
        </w:rPr>
        <w:t>В соответствии с решениями 84/92</w:t>
      </w:r>
      <w:r w:rsidR="00CF61DE">
        <w:rPr>
          <w:lang w:val="en-US"/>
        </w:rPr>
        <w:t xml:space="preserve"> </w:t>
      </w:r>
      <w:r>
        <w:t>d</w:t>
      </w:r>
      <w:r w:rsidRPr="00D20160">
        <w:rPr>
          <w:lang w:val="ru-RU"/>
        </w:rPr>
        <w:t>) и 90/48</w:t>
      </w:r>
      <w:r w:rsidR="00CF61DE">
        <w:rPr>
          <w:lang w:val="en-US"/>
        </w:rPr>
        <w:t xml:space="preserve"> </w:t>
      </w:r>
      <w:r>
        <w:t>c</w:t>
      </w:r>
      <w:r w:rsidRPr="00D20160">
        <w:rPr>
          <w:lang w:val="ru-RU"/>
        </w:rPr>
        <w:t>) в ходе освоения предыдущего транша был предпринят ряд мер, связанных с гендерным аспектом, включая мониторинг и представление отчетности с разбивкой по полу, учет гендерных аспектов в учебных материалах и информационно-просветительских материалах, сбор исходных данных о женщинах-специалистах, занятых в отрасли ХКВ, а также включение мер, способствующих вовлечению в нее женщин. В 2023 году были проведены специальные мероприятия, в том числе первый «Диалог для женщин в отрасли ХКВ и</w:t>
      </w:r>
      <w:r>
        <w:rPr>
          <w:lang w:val="ru-RU"/>
        </w:rPr>
        <w:t> </w:t>
      </w:r>
      <w:r w:rsidRPr="00D20160">
        <w:rPr>
          <w:lang w:val="ru-RU"/>
        </w:rPr>
        <w:t>мобильных систем кондиционирования воздуха (МСКВ)», в котором приняли участие 48 человек (в</w:t>
      </w:r>
      <w:r>
        <w:rPr>
          <w:lang w:val="ru-RU"/>
        </w:rPr>
        <w:t> </w:t>
      </w:r>
      <w:r w:rsidRPr="00D20160">
        <w:rPr>
          <w:lang w:val="ru-RU"/>
        </w:rPr>
        <w:t>том числе 35 женщин</w:t>
      </w:r>
      <w:r w:rsidR="002A18C1" w:rsidRPr="00D20160">
        <w:rPr>
          <w:lang w:val="ru-RU"/>
        </w:rPr>
        <w:t>)</w:t>
      </w:r>
      <w:r w:rsidR="00600DFD" w:rsidRPr="00D20160">
        <w:rPr>
          <w:lang w:val="ru-RU"/>
        </w:rPr>
        <w:t>.</w:t>
      </w:r>
    </w:p>
    <w:p w14:paraId="6ED70F2B" w14:textId="4A88A36D" w:rsidR="00F72392" w:rsidRPr="001D5786" w:rsidRDefault="001D5786" w:rsidP="000572B3">
      <w:pPr>
        <w:keepNext/>
        <w:spacing w:before="100" w:beforeAutospacing="1" w:after="100" w:afterAutospacing="1"/>
        <w:jc w:val="left"/>
        <w:rPr>
          <w:u w:val="single"/>
          <w:lang w:val="ru-RU"/>
        </w:rPr>
      </w:pPr>
      <w:r w:rsidRPr="00BD0739">
        <w:rPr>
          <w:u w:val="single"/>
          <w:lang w:val="ru-RU"/>
        </w:rPr>
        <w:t>Устойчивость поэтапного отказа от ГХФУ и оценка рисков</w:t>
      </w:r>
    </w:p>
    <w:p w14:paraId="4B6DE725" w14:textId="259657AB" w:rsidR="00600DFD" w:rsidRPr="007532F7" w:rsidRDefault="007532F7" w:rsidP="002A18C1">
      <w:pPr>
        <w:pStyle w:val="Heading1"/>
        <w:rPr>
          <w:u w:val="single"/>
          <w:lang w:val="ru-RU"/>
        </w:rPr>
      </w:pPr>
      <w:r w:rsidRPr="007532F7">
        <w:rPr>
          <w:lang w:val="ru-RU"/>
        </w:rPr>
        <w:t>Устойчивость процесса отказа от ГХФУ в Панаме обеспечивается включением передовых методов и стандартов безопасности при обращении с легковоспламеняющимися хладагентами в официальную учебную программу ИРПЧП, что гарантирует непрерывность обучения технических специалистов по ХКВ и способствует их сертификации в рамках целенаправленной информационной работы среди ключевых субъектов деятельности и объединений. На уровне регулирования и правоприменения риск незаконного оборота сводится к минимуму благодаря постоянному обучению сотрудников таможенных органов, а также ведению диалога и посещению зон свободной торговли и центров таможенного контроля</w:t>
      </w:r>
      <w:r w:rsidR="00600DFD" w:rsidRPr="007532F7">
        <w:rPr>
          <w:lang w:val="ru-RU"/>
        </w:rPr>
        <w:t>.</w:t>
      </w:r>
    </w:p>
    <w:p w14:paraId="52496077" w14:textId="567D61A9" w:rsidR="00F72392" w:rsidRPr="007532F7" w:rsidRDefault="007532F7" w:rsidP="000572B3">
      <w:pPr>
        <w:keepNext/>
        <w:spacing w:before="100" w:beforeAutospacing="1" w:after="100" w:afterAutospacing="1"/>
        <w:jc w:val="left"/>
        <w:rPr>
          <w:u w:val="single"/>
          <w:lang w:val="ru-RU"/>
        </w:rPr>
      </w:pPr>
      <w:r>
        <w:rPr>
          <w:u w:val="single"/>
          <w:lang w:val="ru-RU"/>
        </w:rPr>
        <w:t>Заключение</w:t>
      </w:r>
    </w:p>
    <w:p w14:paraId="64068FE4" w14:textId="365376D6" w:rsidR="00B33540" w:rsidRPr="00E748B3" w:rsidRDefault="00E748B3" w:rsidP="000572B3">
      <w:pPr>
        <w:pStyle w:val="Heading1"/>
        <w:rPr>
          <w:lang w:val="ru-RU"/>
        </w:rPr>
      </w:pPr>
      <w:r w:rsidRPr="00E748B3">
        <w:rPr>
          <w:lang w:val="ru-RU"/>
        </w:rPr>
        <w:t>Правительство Панамы соблюдает максимально допустимые уровни потребления, установленные как Монреальским протоколом, так и Соглашением с Исполнительным комитетом, при этом уровень потребления ГХФУ в 2025 году был на 77,3 процента ниже базового уровня и</w:t>
      </w:r>
      <w:r>
        <w:rPr>
          <w:lang w:val="ru-RU"/>
        </w:rPr>
        <w:t> </w:t>
      </w:r>
      <w:r w:rsidRPr="00E748B3">
        <w:rPr>
          <w:lang w:val="ru-RU"/>
        </w:rPr>
        <w:t>на</w:t>
      </w:r>
      <w:r>
        <w:rPr>
          <w:lang w:val="ru-RU"/>
        </w:rPr>
        <w:t> </w:t>
      </w:r>
      <w:r w:rsidRPr="00E748B3">
        <w:rPr>
          <w:lang w:val="ru-RU"/>
        </w:rPr>
        <w:t>30</w:t>
      </w:r>
      <w:r>
        <w:rPr>
          <w:lang w:val="ru-RU"/>
        </w:rPr>
        <w:t> </w:t>
      </w:r>
      <w:r w:rsidRPr="00E748B3">
        <w:rPr>
          <w:lang w:val="ru-RU"/>
        </w:rPr>
        <w:t xml:space="preserve">процентов ниже целевого показателя на этот год. За отчетный период объем расходования средств, утвержденных в рамках предыдущего транша, составил 43,6 процента, и освоение транша шло успешно. Мероприятия, запланированные в рамках третьего транша, будут способствовать дальнейшему развитию сектора обслуживания холодильного оборудования и обеспечат долгосрочную устойчивость этапа </w:t>
      </w:r>
      <w:r w:rsidRPr="00E748B3">
        <w:t>III</w:t>
      </w:r>
      <w:r w:rsidRPr="00E748B3">
        <w:rPr>
          <w:lang w:val="ru-RU"/>
        </w:rPr>
        <w:t xml:space="preserve">. ПРООН обязалась представить полный </w:t>
      </w:r>
      <w:r w:rsidR="006206DA">
        <w:rPr>
          <w:lang w:val="ru-RU"/>
        </w:rPr>
        <w:t>доклад</w:t>
      </w:r>
      <w:r w:rsidRPr="00E748B3">
        <w:rPr>
          <w:lang w:val="ru-RU"/>
        </w:rPr>
        <w:t xml:space="preserve"> о проверке за</w:t>
      </w:r>
      <w:r>
        <w:rPr>
          <w:lang w:val="ru-RU"/>
        </w:rPr>
        <w:t> </w:t>
      </w:r>
      <w:r w:rsidRPr="00E748B3">
        <w:rPr>
          <w:lang w:val="ru-RU"/>
        </w:rPr>
        <w:t>2023</w:t>
      </w:r>
      <w:r>
        <w:rPr>
          <w:lang w:val="ru-RU"/>
        </w:rPr>
        <w:t>-</w:t>
      </w:r>
      <w:r w:rsidRPr="00E748B3">
        <w:rPr>
          <w:lang w:val="ru-RU"/>
        </w:rPr>
        <w:t>2025 годы не позднее июня 2026 года, и в соответствии с решением 72/19 Секретариат рекомендует, в частности, поручить казначею перечислить утвержденные средства ПРООН не ранее, чем Секретариат получит полностью готовый доклад о проверке за этот период, подтверждающий соблюдение страной своих обязательств</w:t>
      </w:r>
      <w:r w:rsidR="00961649" w:rsidRPr="00E748B3">
        <w:rPr>
          <w:lang w:val="ru-RU"/>
        </w:rPr>
        <w:t>.</w:t>
      </w:r>
    </w:p>
    <w:p w14:paraId="6ACB15C9" w14:textId="6EB51986" w:rsidR="00F72392" w:rsidRPr="008B2635" w:rsidRDefault="008B2635" w:rsidP="00136BC6">
      <w:pPr>
        <w:pStyle w:val="Heading1"/>
        <w:keepNext/>
        <w:numPr>
          <w:ilvl w:val="0"/>
          <w:numId w:val="0"/>
        </w:numPr>
        <w:spacing w:before="360"/>
        <w:rPr>
          <w:b/>
          <w:lang w:val="ru-RU"/>
        </w:rPr>
      </w:pPr>
      <w:r>
        <w:rPr>
          <w:b/>
          <w:lang w:val="ru-RU"/>
        </w:rPr>
        <w:t>РЕКОМЕНДАЦИЯ</w:t>
      </w:r>
    </w:p>
    <w:p w14:paraId="0C0FB8CF" w14:textId="1FC9486A" w:rsidR="00F72392" w:rsidRPr="00EC784A" w:rsidRDefault="00EC784A" w:rsidP="00704545">
      <w:pPr>
        <w:pStyle w:val="Heading1"/>
        <w:rPr>
          <w:lang w:val="ru-RU"/>
        </w:rPr>
      </w:pPr>
      <w:bookmarkStart w:id="2" w:name="_Hlk122622077"/>
      <w:r w:rsidRPr="00EC784A">
        <w:rPr>
          <w:lang w:val="ru-RU"/>
        </w:rPr>
        <w:t>Секретариат Фонда рекомендует Исполнительному комитету принять к сведению доклад о</w:t>
      </w:r>
      <w:r w:rsidR="006206DA">
        <w:rPr>
          <w:lang w:val="ru-RU"/>
        </w:rPr>
        <w:t> </w:t>
      </w:r>
      <w:r w:rsidRPr="00EC784A">
        <w:rPr>
          <w:lang w:val="ru-RU"/>
        </w:rPr>
        <w:t xml:space="preserve">ходе освоения второго транша III этапа Плана организационной деятельности по поэтапному отказу от ГХФУ (ПОДПО) для Панамы </w:t>
      </w:r>
      <w:r>
        <w:rPr>
          <w:lang w:val="ru-RU"/>
        </w:rPr>
        <w:t xml:space="preserve">и далее </w:t>
      </w:r>
      <w:r w:rsidRPr="0006473D">
        <w:rPr>
          <w:lang w:val="ru-RU"/>
        </w:rPr>
        <w:t xml:space="preserve">рекомендует </w:t>
      </w:r>
      <w:r>
        <w:rPr>
          <w:lang w:val="ru-RU"/>
        </w:rPr>
        <w:t>в целом</w:t>
      </w:r>
      <w:r w:rsidRPr="0006473D">
        <w:rPr>
          <w:lang w:val="ru-RU"/>
        </w:rPr>
        <w:t xml:space="preserve"> </w:t>
      </w:r>
      <w:r>
        <w:rPr>
          <w:lang w:val="ru-RU"/>
        </w:rPr>
        <w:t>утвердить</w:t>
      </w:r>
      <w:r w:rsidRPr="0006473D">
        <w:rPr>
          <w:lang w:val="ru-RU"/>
        </w:rPr>
        <w:t xml:space="preserve"> </w:t>
      </w:r>
      <w:r>
        <w:rPr>
          <w:lang w:val="ru-RU"/>
        </w:rPr>
        <w:t>третий</w:t>
      </w:r>
      <w:r w:rsidRPr="0006473D">
        <w:rPr>
          <w:lang w:val="ru-RU"/>
        </w:rPr>
        <w:t xml:space="preserve"> транш </w:t>
      </w:r>
      <w:r w:rsidRPr="00EC784A">
        <w:rPr>
          <w:lang w:val="ru-RU"/>
        </w:rPr>
        <w:t>III</w:t>
      </w:r>
      <w:r w:rsidR="006206DA">
        <w:rPr>
          <w:lang w:val="ru-RU"/>
        </w:rPr>
        <w:t> </w:t>
      </w:r>
      <w:r w:rsidRPr="0006473D">
        <w:rPr>
          <w:lang w:val="ru-RU"/>
        </w:rPr>
        <w:t xml:space="preserve">этапа ПОДПО для </w:t>
      </w:r>
      <w:r>
        <w:rPr>
          <w:lang w:val="ru-RU"/>
        </w:rPr>
        <w:t xml:space="preserve">Панамы </w:t>
      </w:r>
      <w:r w:rsidRPr="0006473D">
        <w:rPr>
          <w:lang w:val="ru-RU"/>
        </w:rPr>
        <w:t>и соответствующ</w:t>
      </w:r>
      <w:r>
        <w:rPr>
          <w:lang w:val="ru-RU"/>
        </w:rPr>
        <w:t>ий</w:t>
      </w:r>
      <w:r w:rsidRPr="0006473D">
        <w:rPr>
          <w:lang w:val="ru-RU"/>
        </w:rPr>
        <w:t xml:space="preserve"> план освоения транша на 2026</w:t>
      </w:r>
      <w:r>
        <w:rPr>
          <w:lang w:val="ru-RU"/>
        </w:rPr>
        <w:t>-</w:t>
      </w:r>
      <w:r w:rsidRPr="0006473D">
        <w:rPr>
          <w:lang w:val="ru-RU"/>
        </w:rPr>
        <w:t>202</w:t>
      </w:r>
      <w:r>
        <w:rPr>
          <w:lang w:val="ru-RU"/>
        </w:rPr>
        <w:t>9</w:t>
      </w:r>
      <w:r w:rsidRPr="0006473D">
        <w:rPr>
          <w:lang w:val="ru-RU"/>
        </w:rPr>
        <w:t xml:space="preserve"> годы </w:t>
      </w:r>
      <w:r>
        <w:rPr>
          <w:lang w:val="ru-RU"/>
        </w:rPr>
        <w:t xml:space="preserve">в объеме </w:t>
      </w:r>
      <w:r w:rsidRPr="0006473D">
        <w:rPr>
          <w:lang w:val="ru-RU"/>
        </w:rPr>
        <w:lastRenderedPageBreak/>
        <w:t xml:space="preserve">финансирования, </w:t>
      </w:r>
      <w:r>
        <w:rPr>
          <w:lang w:val="ru-RU"/>
        </w:rPr>
        <w:t xml:space="preserve">который </w:t>
      </w:r>
      <w:r w:rsidRPr="0006473D">
        <w:rPr>
          <w:lang w:val="ru-RU"/>
        </w:rPr>
        <w:t>прив</w:t>
      </w:r>
      <w:r>
        <w:rPr>
          <w:lang w:val="ru-RU"/>
        </w:rPr>
        <w:t xml:space="preserve">одится в </w:t>
      </w:r>
      <w:r w:rsidRPr="0006473D">
        <w:rPr>
          <w:lang w:val="ru-RU"/>
        </w:rPr>
        <w:t>таблице</w:t>
      </w:r>
      <w:r>
        <w:rPr>
          <w:lang w:val="ru-RU"/>
        </w:rPr>
        <w:t xml:space="preserve"> </w:t>
      </w:r>
      <w:r w:rsidRPr="0006473D">
        <w:rPr>
          <w:lang w:val="ru-RU"/>
        </w:rPr>
        <w:t xml:space="preserve">ниже, при том понимании, что утвержденные средства не будут перечислены </w:t>
      </w:r>
      <w:r w:rsidR="006206DA">
        <w:rPr>
          <w:lang w:val="ru-RU"/>
        </w:rPr>
        <w:t>ПРООН</w:t>
      </w:r>
      <w:r w:rsidRPr="0006473D">
        <w:rPr>
          <w:lang w:val="ru-RU"/>
        </w:rPr>
        <w:t xml:space="preserve"> до тех пор, пока </w:t>
      </w:r>
      <w:r>
        <w:rPr>
          <w:lang w:val="ru-RU"/>
        </w:rPr>
        <w:t>С</w:t>
      </w:r>
      <w:r w:rsidRPr="0006473D">
        <w:rPr>
          <w:lang w:val="ru-RU"/>
        </w:rPr>
        <w:t>екретариат не рассмотрит доклад о</w:t>
      </w:r>
      <w:r>
        <w:rPr>
          <w:lang w:val="ru-RU"/>
        </w:rPr>
        <w:t> </w:t>
      </w:r>
      <w:r w:rsidRPr="0006473D">
        <w:rPr>
          <w:lang w:val="ru-RU"/>
        </w:rPr>
        <w:t>проверке</w:t>
      </w:r>
      <w:r>
        <w:rPr>
          <w:lang w:val="ru-RU"/>
        </w:rPr>
        <w:t xml:space="preserve"> </w:t>
      </w:r>
      <w:r w:rsidR="006206DA">
        <w:rPr>
          <w:lang w:val="ru-RU"/>
        </w:rPr>
        <w:t xml:space="preserve">данных о потреблении ГХФУ за 2023-2025 годы в полном объеме </w:t>
      </w:r>
      <w:r>
        <w:rPr>
          <w:lang w:val="ru-RU"/>
        </w:rPr>
        <w:t>и не убедится в</w:t>
      </w:r>
      <w:r w:rsidR="006206DA">
        <w:rPr>
          <w:lang w:val="ru-RU"/>
        </w:rPr>
        <w:t> </w:t>
      </w:r>
      <w:r w:rsidRPr="0006473D">
        <w:rPr>
          <w:lang w:val="ru-RU"/>
        </w:rPr>
        <w:t>соблюдени</w:t>
      </w:r>
      <w:r>
        <w:rPr>
          <w:lang w:val="ru-RU"/>
        </w:rPr>
        <w:t>и</w:t>
      </w:r>
      <w:r w:rsidRPr="0006473D">
        <w:rPr>
          <w:lang w:val="ru-RU"/>
        </w:rPr>
        <w:t xml:space="preserve"> </w:t>
      </w:r>
      <w:r w:rsidR="006206DA">
        <w:rPr>
          <w:lang w:val="ru-RU"/>
        </w:rPr>
        <w:t xml:space="preserve">Панамой </w:t>
      </w:r>
      <w:r w:rsidRPr="0006473D">
        <w:rPr>
          <w:lang w:val="ru-RU"/>
        </w:rPr>
        <w:t>Монреальского протокола и Соглашения между ее правительством и</w:t>
      </w:r>
      <w:r w:rsidR="006206DA">
        <w:rPr>
          <w:lang w:val="ru-RU"/>
        </w:rPr>
        <w:t> </w:t>
      </w:r>
      <w:r w:rsidRPr="0006473D">
        <w:rPr>
          <w:lang w:val="ru-RU"/>
        </w:rPr>
        <w:t>Исполнительным комитетом</w:t>
      </w:r>
      <w:r w:rsidR="006206DA">
        <w:rPr>
          <w:lang w:val="ru-RU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53"/>
        <w:gridCol w:w="4412"/>
        <w:gridCol w:w="1492"/>
        <w:gridCol w:w="1410"/>
        <w:gridCol w:w="1573"/>
      </w:tblGrid>
      <w:tr w:rsidR="006206DA" w:rsidRPr="008C4F2F" w14:paraId="5621CE85" w14:textId="77777777" w:rsidTr="001C647F">
        <w:trPr>
          <w:tblHeader/>
        </w:trPr>
        <w:tc>
          <w:tcPr>
            <w:tcW w:w="293" w:type="pct"/>
            <w:vAlign w:val="center"/>
          </w:tcPr>
          <w:p w14:paraId="5231892E" w14:textId="77777777" w:rsidR="006206DA" w:rsidRPr="00EC784A" w:rsidRDefault="006206DA" w:rsidP="006206DA">
            <w:pPr>
              <w:keepNext/>
              <w:spacing w:before="20" w:after="20"/>
              <w:jc w:val="center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337" w:type="pct"/>
            <w:vAlign w:val="center"/>
          </w:tcPr>
          <w:p w14:paraId="51689B74" w14:textId="26B631FB" w:rsidR="006206DA" w:rsidRPr="006206DA" w:rsidRDefault="006206DA" w:rsidP="006206DA">
            <w:pPr>
              <w:keepNext/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6206DA">
              <w:rPr>
                <w:b/>
                <w:bCs/>
                <w:sz w:val="20"/>
                <w:szCs w:val="20"/>
              </w:rPr>
              <w:t>Название проекта</w:t>
            </w:r>
          </w:p>
        </w:tc>
        <w:tc>
          <w:tcPr>
            <w:tcW w:w="790" w:type="pct"/>
            <w:tcMar>
              <w:left w:w="29" w:type="dxa"/>
              <w:right w:w="29" w:type="dxa"/>
            </w:tcMar>
            <w:vAlign w:val="center"/>
          </w:tcPr>
          <w:p w14:paraId="352080A4" w14:textId="6C4719E4" w:rsidR="006206DA" w:rsidRPr="006206DA" w:rsidRDefault="006206DA" w:rsidP="006206DA">
            <w:pPr>
              <w:keepNext/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6206DA">
              <w:rPr>
                <w:b/>
                <w:bCs/>
                <w:sz w:val="20"/>
                <w:szCs w:val="20"/>
                <w:lang w:val="ru-RU"/>
              </w:rPr>
              <w:t>Финансирование проекта (долл. США)</w:t>
            </w:r>
          </w:p>
        </w:tc>
        <w:tc>
          <w:tcPr>
            <w:tcW w:w="747" w:type="pct"/>
            <w:tcMar>
              <w:left w:w="29" w:type="dxa"/>
              <w:right w:w="29" w:type="dxa"/>
            </w:tcMar>
            <w:vAlign w:val="center"/>
          </w:tcPr>
          <w:p w14:paraId="3AF3E2B4" w14:textId="1F6DB79C" w:rsidR="006206DA" w:rsidRPr="006206DA" w:rsidRDefault="006206DA" w:rsidP="006206DA">
            <w:pPr>
              <w:keepNext/>
              <w:spacing w:before="20" w:after="2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6206DA">
              <w:rPr>
                <w:b/>
                <w:bCs/>
                <w:sz w:val="20"/>
                <w:szCs w:val="20"/>
                <w:lang w:val="ru-RU"/>
              </w:rPr>
              <w:t>Вспомогатель- ные расходы (долл. США</w:t>
            </w:r>
            <w:r w:rsidRPr="006206DA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tcMar>
              <w:left w:w="29" w:type="dxa"/>
              <w:right w:w="29" w:type="dxa"/>
            </w:tcMar>
            <w:vAlign w:val="center"/>
          </w:tcPr>
          <w:p w14:paraId="394CE60A" w14:textId="0B3F95A2" w:rsidR="006206DA" w:rsidRPr="006206DA" w:rsidRDefault="006206DA" w:rsidP="006206DA">
            <w:pPr>
              <w:keepNext/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6206DA">
              <w:rPr>
                <w:b/>
                <w:bCs/>
                <w:sz w:val="20"/>
                <w:szCs w:val="20"/>
              </w:rPr>
              <w:t>Учреждение</w:t>
            </w:r>
            <w:r w:rsidRPr="006206DA">
              <w:rPr>
                <w:b/>
                <w:bCs/>
                <w:sz w:val="20"/>
                <w:szCs w:val="20"/>
                <w:lang w:val="ru-RU"/>
              </w:rPr>
              <w:t>-</w:t>
            </w:r>
            <w:r w:rsidRPr="006206DA">
              <w:rPr>
                <w:b/>
                <w:bCs/>
                <w:sz w:val="20"/>
                <w:szCs w:val="20"/>
              </w:rPr>
              <w:t>исполнитель</w:t>
            </w:r>
          </w:p>
        </w:tc>
      </w:tr>
      <w:tr w:rsidR="00F72392" w:rsidRPr="00FE5720" w14:paraId="3513FFB4" w14:textId="77777777" w:rsidTr="001C647F">
        <w:tc>
          <w:tcPr>
            <w:tcW w:w="293" w:type="pct"/>
          </w:tcPr>
          <w:p w14:paraId="69FCA9B1" w14:textId="3E984102" w:rsidR="00F72392" w:rsidRPr="008C4F2F" w:rsidRDefault="00F72392" w:rsidP="001C647F">
            <w:pPr>
              <w:keepNext/>
              <w:spacing w:before="20" w:after="20"/>
              <w:rPr>
                <w:sz w:val="20"/>
                <w:szCs w:val="20"/>
              </w:rPr>
            </w:pPr>
            <w:r w:rsidRPr="008C4F2F">
              <w:rPr>
                <w:sz w:val="20"/>
                <w:szCs w:val="20"/>
              </w:rPr>
              <w:t>a)</w:t>
            </w:r>
          </w:p>
        </w:tc>
        <w:tc>
          <w:tcPr>
            <w:tcW w:w="2337" w:type="pct"/>
          </w:tcPr>
          <w:p w14:paraId="1D06E24A" w14:textId="605CE275" w:rsidR="00F72392" w:rsidRPr="006206DA" w:rsidRDefault="006206DA" w:rsidP="001C647F">
            <w:pPr>
              <w:keepNext/>
              <w:spacing w:before="20" w:after="20"/>
              <w:jc w:val="left"/>
              <w:rPr>
                <w:sz w:val="20"/>
                <w:szCs w:val="20"/>
                <w:lang w:val="ru-RU"/>
              </w:rPr>
            </w:pPr>
            <w:r w:rsidRPr="006206DA">
              <w:rPr>
                <w:sz w:val="20"/>
                <w:szCs w:val="20"/>
                <w:lang w:val="ru-RU"/>
              </w:rPr>
              <w:t xml:space="preserve">План организационной деятельности по поэтапному отказу от ГХФУ (этап </w:t>
            </w:r>
            <w:r w:rsidRPr="006206DA">
              <w:rPr>
                <w:sz w:val="20"/>
                <w:szCs w:val="20"/>
              </w:rPr>
              <w:t>III</w:t>
            </w:r>
            <w:r w:rsidRPr="006206DA">
              <w:rPr>
                <w:sz w:val="20"/>
                <w:szCs w:val="20"/>
                <w:lang w:val="ru-RU"/>
              </w:rPr>
              <w:t xml:space="preserve">, </w:t>
            </w:r>
            <w:r>
              <w:rPr>
                <w:sz w:val="20"/>
                <w:szCs w:val="20"/>
                <w:lang w:val="ru-RU"/>
              </w:rPr>
              <w:t>третий</w:t>
            </w:r>
            <w:r w:rsidRPr="006206DA">
              <w:rPr>
                <w:sz w:val="20"/>
                <w:szCs w:val="20"/>
                <w:lang w:val="ru-RU"/>
              </w:rPr>
              <w:t xml:space="preserve"> транш)</w:t>
            </w:r>
          </w:p>
        </w:tc>
        <w:tc>
          <w:tcPr>
            <w:tcW w:w="790" w:type="pct"/>
            <w:vAlign w:val="center"/>
          </w:tcPr>
          <w:p w14:paraId="2C23F572" w14:textId="0863A2E1" w:rsidR="00F72392" w:rsidRPr="008C4F2F" w:rsidRDefault="00FC38B1" w:rsidP="001C647F">
            <w:pPr>
              <w:keepNext/>
              <w:spacing w:before="20" w:after="20"/>
              <w:jc w:val="right"/>
              <w:rPr>
                <w:sz w:val="20"/>
                <w:szCs w:val="20"/>
              </w:rPr>
            </w:pPr>
            <w:r w:rsidRPr="008C4F2F">
              <w:rPr>
                <w:sz w:val="20"/>
                <w:szCs w:val="20"/>
                <w:lang w:val="en-US"/>
              </w:rPr>
              <w:t>458</w:t>
            </w:r>
            <w:r w:rsidR="005C0B69">
              <w:rPr>
                <w:sz w:val="20"/>
                <w:szCs w:val="20"/>
                <w:lang w:val="ru-RU"/>
              </w:rPr>
              <w:t xml:space="preserve"> </w:t>
            </w:r>
            <w:r w:rsidRPr="008C4F2F">
              <w:rPr>
                <w:sz w:val="20"/>
                <w:szCs w:val="20"/>
                <w:lang w:val="en-US"/>
              </w:rPr>
              <w:t>838</w:t>
            </w:r>
          </w:p>
        </w:tc>
        <w:tc>
          <w:tcPr>
            <w:tcW w:w="747" w:type="pct"/>
            <w:vAlign w:val="center"/>
          </w:tcPr>
          <w:p w14:paraId="7A8BD19B" w14:textId="34C22D57" w:rsidR="00F72392" w:rsidRPr="008C4F2F" w:rsidRDefault="00FC38B1" w:rsidP="001C647F">
            <w:pPr>
              <w:keepNext/>
              <w:spacing w:before="20" w:after="20"/>
              <w:jc w:val="right"/>
            </w:pPr>
            <w:r w:rsidRPr="008C4F2F">
              <w:rPr>
                <w:color w:val="000000"/>
                <w:sz w:val="20"/>
                <w:szCs w:val="20"/>
                <w:lang w:val="en-GB" w:eastAsia="en-CA"/>
              </w:rPr>
              <w:t>32</w:t>
            </w:r>
            <w:r w:rsidR="006206DA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Pr="008C4F2F">
              <w:rPr>
                <w:color w:val="000000"/>
                <w:sz w:val="20"/>
                <w:szCs w:val="20"/>
                <w:lang w:val="en-GB" w:eastAsia="en-CA"/>
              </w:rPr>
              <w:t>119</w:t>
            </w:r>
          </w:p>
        </w:tc>
        <w:tc>
          <w:tcPr>
            <w:tcW w:w="833" w:type="pct"/>
            <w:tcBorders>
              <w:top w:val="single" w:sz="4" w:space="0" w:color="auto"/>
            </w:tcBorders>
            <w:vAlign w:val="center"/>
          </w:tcPr>
          <w:p w14:paraId="60F5142D" w14:textId="79B8D128" w:rsidR="00F72392" w:rsidRPr="006206DA" w:rsidRDefault="006206DA" w:rsidP="001C647F">
            <w:pPr>
              <w:keepNext/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ПРООН</w:t>
            </w:r>
          </w:p>
        </w:tc>
      </w:tr>
      <w:bookmarkEnd w:id="2"/>
    </w:tbl>
    <w:p w14:paraId="5B4571CF" w14:textId="77777777" w:rsidR="00F72392" w:rsidRPr="00E9063C" w:rsidRDefault="00F72392" w:rsidP="001C647F">
      <w:pPr>
        <w:spacing w:before="240" w:after="240"/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F72392" w:rsidRPr="00FE5720" w14:paraId="188A3AF9" w14:textId="77777777" w:rsidTr="00FE5720">
        <w:tc>
          <w:tcPr>
            <w:tcW w:w="1871" w:type="dxa"/>
          </w:tcPr>
          <w:p w14:paraId="122BEEBD" w14:textId="77777777" w:rsidR="00F72392" w:rsidRPr="00FE5720" w:rsidRDefault="00F72392" w:rsidP="001C647F"/>
        </w:tc>
        <w:tc>
          <w:tcPr>
            <w:tcW w:w="1872" w:type="dxa"/>
          </w:tcPr>
          <w:p w14:paraId="3A7288A6" w14:textId="77777777" w:rsidR="00F72392" w:rsidRPr="00FE5720" w:rsidRDefault="00F72392" w:rsidP="001C647F"/>
        </w:tc>
        <w:tc>
          <w:tcPr>
            <w:tcW w:w="1872" w:type="dxa"/>
            <w:tcBorders>
              <w:bottom w:val="single" w:sz="4" w:space="0" w:color="auto"/>
            </w:tcBorders>
          </w:tcPr>
          <w:p w14:paraId="56F126CA" w14:textId="77777777" w:rsidR="00F72392" w:rsidRPr="00FE5720" w:rsidRDefault="00F72392" w:rsidP="001C647F"/>
        </w:tc>
        <w:tc>
          <w:tcPr>
            <w:tcW w:w="1872" w:type="dxa"/>
          </w:tcPr>
          <w:p w14:paraId="7C69EF17" w14:textId="77777777" w:rsidR="00F72392" w:rsidRPr="00FE5720" w:rsidRDefault="00F72392" w:rsidP="001C647F"/>
        </w:tc>
        <w:tc>
          <w:tcPr>
            <w:tcW w:w="1873" w:type="dxa"/>
          </w:tcPr>
          <w:p w14:paraId="07065226" w14:textId="77777777" w:rsidR="00F72392" w:rsidRPr="00FE5720" w:rsidRDefault="00F72392" w:rsidP="001C647F"/>
        </w:tc>
      </w:tr>
    </w:tbl>
    <w:p w14:paraId="0A051AA8" w14:textId="77777777" w:rsidR="00F72392" w:rsidRPr="009B0D30" w:rsidRDefault="00F72392" w:rsidP="001C647F">
      <w:pPr>
        <w:jc w:val="center"/>
      </w:pPr>
    </w:p>
    <w:p w14:paraId="00DC5B5A" w14:textId="77777777" w:rsidR="00720EE7" w:rsidRPr="009B0D30" w:rsidRDefault="00720EE7" w:rsidP="0051710D">
      <w:pPr>
        <w:jc w:val="center"/>
      </w:pPr>
    </w:p>
    <w:sectPr w:rsidR="00720EE7" w:rsidRPr="009B0D30" w:rsidSect="00DE13F5">
      <w:headerReference w:type="even" r:id="rId15"/>
      <w:headerReference w:type="default" r:id="rId16"/>
      <w:footerReference w:type="even" r:id="rId17"/>
      <w:footerReference w:type="default" r:id="rId18"/>
      <w:footerReference w:type="first" r:id="rId19"/>
      <w:pgSz w:w="12240" w:h="15840" w:code="1"/>
      <w:pgMar w:top="720" w:right="135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FB142" w14:textId="77777777" w:rsidR="00DC0F69" w:rsidRDefault="00DC0F69" w:rsidP="004A504B">
      <w:r>
        <w:separator/>
      </w:r>
    </w:p>
  </w:endnote>
  <w:endnote w:type="continuationSeparator" w:id="0">
    <w:p w14:paraId="5AEA460F" w14:textId="77777777" w:rsidR="00DC0F69" w:rsidRDefault="00DC0F69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F83E8" w14:textId="77777777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FA6349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31537" w14:textId="77777777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FA6349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2119E" w14:textId="77777777" w:rsidR="00F435B3" w:rsidRPr="00F435B3" w:rsidRDefault="00F435B3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8"/>
        <w:szCs w:val="8"/>
      </w:rPr>
    </w:pPr>
  </w:p>
  <w:p w14:paraId="410A907F" w14:textId="14855075" w:rsidR="004E7F9C" w:rsidRPr="007E2387" w:rsidRDefault="007E2387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  <w:r w:rsidRPr="00672A85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="004E7F9C" w:rsidRPr="007E2387">
      <w:rPr>
        <w:sz w:val="18"/>
        <w:szCs w:val="18"/>
        <w:lang w:val="ru-RU"/>
      </w:rPr>
      <w:t>.</w:t>
    </w:r>
  </w:p>
  <w:p w14:paraId="4D563785" w14:textId="77777777" w:rsidR="004E7F9C" w:rsidRPr="007E2387" w:rsidRDefault="004E7F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0"/>
        <w:szCs w:val="1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8AEE7" w14:textId="77777777" w:rsidR="00DC0F69" w:rsidRDefault="00DC0F69" w:rsidP="004A504B">
      <w:r>
        <w:separator/>
      </w:r>
    </w:p>
  </w:footnote>
  <w:footnote w:type="continuationSeparator" w:id="0">
    <w:p w14:paraId="3C5D7DFB" w14:textId="77777777" w:rsidR="00DC0F69" w:rsidRDefault="00DC0F69" w:rsidP="004A504B">
      <w:r>
        <w:continuationSeparator/>
      </w:r>
    </w:p>
  </w:footnote>
  <w:footnote w:id="1">
    <w:p w14:paraId="0D04B491" w14:textId="77777777" w:rsidR="00F72392" w:rsidRPr="001E1147" w:rsidRDefault="00F72392" w:rsidP="001C647F">
      <w:pPr>
        <w:pStyle w:val="FootnoteText"/>
        <w:spacing w:after="120"/>
        <w:rPr>
          <w:lang w:val="en-US"/>
        </w:rPr>
      </w:pPr>
      <w:r w:rsidRPr="001A24C6">
        <w:rPr>
          <w:rStyle w:val="FootnoteReference"/>
        </w:rPr>
        <w:footnoteRef/>
      </w:r>
      <w:r w:rsidRPr="001A24C6">
        <w:t xml:space="preserve"> </w:t>
      </w:r>
      <w:r w:rsidRPr="001E1147">
        <w:rPr>
          <w:lang w:val="en-US"/>
        </w:rPr>
        <w:t>UNEP/OzL.Pro/ExCom/</w:t>
      </w:r>
      <w:r>
        <w:rPr>
          <w:lang w:val="en-US"/>
        </w:rPr>
        <w:t>98</w:t>
      </w:r>
      <w:r w:rsidRPr="001E1147">
        <w:rPr>
          <w:lang w:val="en-US"/>
        </w:rPr>
        <w:t>/1</w:t>
      </w:r>
    </w:p>
  </w:footnote>
  <w:footnote w:id="2">
    <w:p w14:paraId="088FD2FB" w14:textId="2A66998A" w:rsidR="00F72392" w:rsidRPr="00274441" w:rsidRDefault="00F72392" w:rsidP="001C647F">
      <w:pPr>
        <w:pStyle w:val="FootnoteText"/>
        <w:rPr>
          <w:lang w:val="ru-RU"/>
        </w:rPr>
      </w:pPr>
      <w:r w:rsidRPr="00FE3307">
        <w:rPr>
          <w:rStyle w:val="FootnoteReference"/>
        </w:rPr>
        <w:footnoteRef/>
      </w:r>
      <w:r w:rsidRPr="00274441">
        <w:rPr>
          <w:lang w:val="ru-RU"/>
        </w:rPr>
        <w:t xml:space="preserve"> </w:t>
      </w:r>
      <w:r w:rsidR="00274441" w:rsidRPr="00FA5818">
        <w:rPr>
          <w:lang w:val="ru-RU"/>
        </w:rPr>
        <w:t>Согласно</w:t>
      </w:r>
      <w:r w:rsidR="00274441" w:rsidRPr="00274441">
        <w:rPr>
          <w:lang w:val="ru-RU"/>
        </w:rPr>
        <w:t xml:space="preserve"> </w:t>
      </w:r>
      <w:r w:rsidR="00274441" w:rsidRPr="00FA5818">
        <w:rPr>
          <w:lang w:val="ru-RU"/>
        </w:rPr>
        <w:t>письму</w:t>
      </w:r>
      <w:r w:rsidR="00274441" w:rsidRPr="00274441">
        <w:rPr>
          <w:lang w:val="ru-RU"/>
        </w:rPr>
        <w:t xml:space="preserve"> </w:t>
      </w:r>
      <w:r w:rsidR="00274441" w:rsidRPr="00FA5818">
        <w:rPr>
          <w:lang w:val="ru-RU"/>
        </w:rPr>
        <w:t>Министерства</w:t>
      </w:r>
      <w:r w:rsidR="00274441" w:rsidRPr="00274441">
        <w:rPr>
          <w:lang w:val="ru-RU"/>
        </w:rPr>
        <w:t xml:space="preserve"> </w:t>
      </w:r>
      <w:r w:rsidR="00274441">
        <w:rPr>
          <w:lang w:val="ru-RU"/>
        </w:rPr>
        <w:t>здравоохранения</w:t>
      </w:r>
      <w:r w:rsidR="00274441" w:rsidRPr="00274441">
        <w:rPr>
          <w:lang w:val="ru-RU"/>
        </w:rPr>
        <w:t xml:space="preserve"> </w:t>
      </w:r>
      <w:r w:rsidR="00274441">
        <w:rPr>
          <w:lang w:val="ru-RU"/>
        </w:rPr>
        <w:t>Панамы</w:t>
      </w:r>
      <w:r w:rsidR="00274441" w:rsidRPr="00274441">
        <w:rPr>
          <w:lang w:val="ru-RU"/>
        </w:rPr>
        <w:t xml:space="preserve"> </w:t>
      </w:r>
      <w:r w:rsidR="00274441" w:rsidRPr="00FA5818">
        <w:rPr>
          <w:lang w:val="ru-RU"/>
        </w:rPr>
        <w:t>от</w:t>
      </w:r>
      <w:r w:rsidR="00274441" w:rsidRPr="00274441">
        <w:rPr>
          <w:lang w:val="ru-RU"/>
        </w:rPr>
        <w:t xml:space="preserve"> 9 </w:t>
      </w:r>
      <w:r w:rsidR="00274441" w:rsidRPr="00FA5818">
        <w:rPr>
          <w:lang w:val="ru-RU"/>
        </w:rPr>
        <w:t>апреля</w:t>
      </w:r>
      <w:r w:rsidR="00274441" w:rsidRPr="00274441">
        <w:rPr>
          <w:lang w:val="ru-RU"/>
        </w:rPr>
        <w:t xml:space="preserve"> 2026 </w:t>
      </w:r>
      <w:r w:rsidR="00274441" w:rsidRPr="00FA5818">
        <w:rPr>
          <w:lang w:val="ru-RU"/>
        </w:rPr>
        <w:t>года</w:t>
      </w:r>
      <w:r w:rsidR="00274441" w:rsidRPr="00274441">
        <w:rPr>
          <w:lang w:val="ru-RU"/>
        </w:rPr>
        <w:t xml:space="preserve">, </w:t>
      </w:r>
      <w:r w:rsidR="00274441" w:rsidRPr="00FA5818">
        <w:rPr>
          <w:lang w:val="ru-RU"/>
        </w:rPr>
        <w:t>направленному</w:t>
      </w:r>
      <w:r w:rsidR="00274441" w:rsidRPr="00274441">
        <w:rPr>
          <w:lang w:val="ru-RU"/>
        </w:rPr>
        <w:t xml:space="preserve"> </w:t>
      </w:r>
      <w:r w:rsidR="00274441" w:rsidRPr="00FA5818">
        <w:rPr>
          <w:lang w:val="ru-RU"/>
        </w:rPr>
        <w:t>в</w:t>
      </w:r>
      <w:r w:rsidR="00274441" w:rsidRPr="00274441">
        <w:rPr>
          <w:lang w:val="ru-RU"/>
        </w:rPr>
        <w:t xml:space="preserve"> </w:t>
      </w:r>
      <w:r w:rsidR="00274441">
        <w:rPr>
          <w:lang w:val="ru-RU"/>
        </w:rPr>
        <w:t>ПРООН</w:t>
      </w:r>
      <w:r w:rsidRPr="00274441">
        <w:rPr>
          <w:lang w:val="ru-RU"/>
        </w:rPr>
        <w:t>.</w:t>
      </w:r>
    </w:p>
  </w:footnote>
  <w:footnote w:id="3">
    <w:p w14:paraId="0806E54C" w14:textId="7D60CD66" w:rsidR="005079CB" w:rsidRPr="00CB4DB6" w:rsidRDefault="005079CB" w:rsidP="00136BC6">
      <w:pPr>
        <w:tabs>
          <w:tab w:val="num" w:pos="720"/>
        </w:tabs>
        <w:rPr>
          <w:lang w:val="ru-RU"/>
        </w:rPr>
      </w:pPr>
      <w:r>
        <w:rPr>
          <w:rStyle w:val="FootnoteReference"/>
        </w:rPr>
        <w:footnoteRef/>
      </w:r>
      <w:r w:rsidRPr="00CB4DB6">
        <w:rPr>
          <w:lang w:val="ru-RU"/>
        </w:rPr>
        <w:t xml:space="preserve"> </w:t>
      </w:r>
      <w:r w:rsidR="00CB4DB6" w:rsidRPr="00CB4DB6">
        <w:rPr>
          <w:sz w:val="20"/>
          <w:szCs w:val="20"/>
          <w:lang w:val="ru-RU"/>
        </w:rPr>
        <w:t>Включа</w:t>
      </w:r>
      <w:r w:rsidR="008E1288">
        <w:rPr>
          <w:sz w:val="20"/>
          <w:szCs w:val="20"/>
          <w:lang w:val="ru-RU"/>
        </w:rPr>
        <w:t>ет в себя</w:t>
      </w:r>
      <w:r w:rsidR="00CB4DB6" w:rsidRPr="00CB4DB6">
        <w:rPr>
          <w:sz w:val="20"/>
          <w:szCs w:val="20"/>
          <w:lang w:val="ru-RU"/>
        </w:rPr>
        <w:t xml:space="preserve"> коллектор, сварочное оборудование, труборез, детектор утечек, вакуумный насос, трубогиб</w:t>
      </w:r>
      <w:r w:rsidRPr="00CB4DB6">
        <w:rPr>
          <w:sz w:val="20"/>
          <w:szCs w:val="20"/>
          <w:lang w:val="ru-RU"/>
        </w:rPr>
        <w:t>.</w:t>
      </w:r>
    </w:p>
  </w:footnote>
  <w:footnote w:id="4">
    <w:p w14:paraId="71408484" w14:textId="3085E091" w:rsidR="00D90A10" w:rsidRPr="00A8462A" w:rsidRDefault="00D90A10" w:rsidP="00D90A10">
      <w:pPr>
        <w:pStyle w:val="Heading2"/>
        <w:numPr>
          <w:ilvl w:val="0"/>
          <w:numId w:val="0"/>
        </w:numPr>
        <w:spacing w:after="0"/>
        <w:rPr>
          <w:bCs/>
          <w:sz w:val="20"/>
          <w:szCs w:val="20"/>
          <w:lang w:val="ru-RU"/>
        </w:rPr>
      </w:pPr>
      <w:r w:rsidRPr="00704545">
        <w:rPr>
          <w:bCs/>
          <w:sz w:val="20"/>
          <w:szCs w:val="20"/>
          <w:vertAlign w:val="superscript"/>
        </w:rPr>
        <w:footnoteRef/>
      </w:r>
      <w:r w:rsidRPr="00A8462A">
        <w:rPr>
          <w:bCs/>
          <w:sz w:val="20"/>
          <w:szCs w:val="20"/>
          <w:vertAlign w:val="superscript"/>
          <w:lang w:val="ru-RU"/>
        </w:rPr>
        <w:t xml:space="preserve"> </w:t>
      </w:r>
      <w:r w:rsidR="00A8462A" w:rsidRPr="00A8462A">
        <w:rPr>
          <w:bCs/>
          <w:sz w:val="20"/>
          <w:szCs w:val="20"/>
          <w:lang w:val="ru-RU"/>
        </w:rPr>
        <w:t>Включает в себя установки для рекуперации, цифровые вакуумметры, 30-фунтовые баллоны и средства индивидуальной защиты</w:t>
      </w:r>
      <w:r w:rsidRPr="00A8462A">
        <w:rPr>
          <w:bCs/>
          <w:sz w:val="20"/>
          <w:szCs w:val="20"/>
          <w:lang w:val="ru-RU"/>
        </w:rPr>
        <w:t>;</w:t>
      </w:r>
    </w:p>
  </w:footnote>
  <w:footnote w:id="5">
    <w:p w14:paraId="6B18416B" w14:textId="4CD23420" w:rsidR="00D90A10" w:rsidRPr="001B4DF6" w:rsidRDefault="00D90A10" w:rsidP="00D90A10">
      <w:pPr>
        <w:pStyle w:val="FootnoteText"/>
        <w:rPr>
          <w:lang w:val="ru-RU"/>
        </w:rPr>
      </w:pPr>
      <w:r w:rsidRPr="007431A5">
        <w:rPr>
          <w:rStyle w:val="FootnoteReference"/>
        </w:rPr>
        <w:footnoteRef/>
      </w:r>
      <w:r w:rsidRPr="001B4DF6">
        <w:rPr>
          <w:lang w:val="ru-RU"/>
        </w:rPr>
        <w:t xml:space="preserve"> </w:t>
      </w:r>
      <w:r w:rsidR="001B4DF6" w:rsidRPr="001B4DF6">
        <w:rPr>
          <w:lang w:val="ru-RU"/>
        </w:rPr>
        <w:t xml:space="preserve">Включает </w:t>
      </w:r>
      <w:r w:rsidR="001B4DF6">
        <w:rPr>
          <w:lang w:val="ru-RU"/>
        </w:rPr>
        <w:t xml:space="preserve">в себя </w:t>
      </w:r>
      <w:r w:rsidR="001B4DF6" w:rsidRPr="001B4DF6">
        <w:rPr>
          <w:lang w:val="ru-RU"/>
        </w:rPr>
        <w:t>учебные модули ХКВ, установки для рекуперации, установки для рециркуляции, вакуумные насосы, весы, баллоны, коллекторы, определители хладагента, прокалывающие зажимы, шланги для различных хладагентов, комплект для углеводородных хладагентов</w:t>
      </w:r>
      <w:r w:rsidRPr="001B4DF6">
        <w:rPr>
          <w:lang w:val="ru-RU"/>
        </w:rPr>
        <w:t>.</w:t>
      </w:r>
    </w:p>
  </w:footnote>
  <w:footnote w:id="6">
    <w:p w14:paraId="42BD0715" w14:textId="7DA94D01" w:rsidR="005079CB" w:rsidRPr="001B4DF6" w:rsidRDefault="005079CB" w:rsidP="007431A5">
      <w:pPr>
        <w:rPr>
          <w:bCs/>
          <w:sz w:val="20"/>
          <w:szCs w:val="20"/>
          <w:lang w:val="ru-RU"/>
        </w:rPr>
      </w:pPr>
      <w:r w:rsidRPr="00136BC6">
        <w:rPr>
          <w:rStyle w:val="FootnoteReference"/>
          <w:sz w:val="20"/>
          <w:szCs w:val="20"/>
        </w:rPr>
        <w:footnoteRef/>
      </w:r>
      <w:r w:rsidRPr="001B4DF6">
        <w:rPr>
          <w:sz w:val="20"/>
          <w:szCs w:val="20"/>
          <w:lang w:val="ru-RU"/>
        </w:rPr>
        <w:t xml:space="preserve"> </w:t>
      </w:r>
      <w:r w:rsidR="001B4DF6" w:rsidRPr="001B4DF6">
        <w:rPr>
          <w:bCs/>
          <w:sz w:val="20"/>
          <w:szCs w:val="20"/>
          <w:lang w:val="ru-RU"/>
        </w:rPr>
        <w:t>Включает в себя установку для восстановления (для центра РРВ), перекачивающий насос, определитель хладагента, установку для рекуперации и рециркуляции, цифровые весы, весы, детектор утечек, баллоны на 30, 50 и 100 фунтов, манометры, вакуумные насосы</w:t>
      </w:r>
      <w:r w:rsidRPr="001B4DF6">
        <w:rPr>
          <w:bCs/>
          <w:sz w:val="20"/>
          <w:szCs w:val="20"/>
          <w:lang w:val="ru-RU"/>
        </w:rPr>
        <w:t>.</w:t>
      </w:r>
    </w:p>
    <w:p w14:paraId="68C57FC0" w14:textId="77777777" w:rsidR="005079CB" w:rsidRPr="001B4DF6" w:rsidRDefault="005079CB">
      <w:pPr>
        <w:pStyle w:val="FootnoteText"/>
        <w:rPr>
          <w:lang w:val="ru-RU"/>
        </w:rPr>
      </w:pPr>
    </w:p>
  </w:footnote>
  <w:footnote w:id="7">
    <w:p w14:paraId="546B9FE7" w14:textId="290F5CA8" w:rsidR="00201610" w:rsidRPr="00920457" w:rsidRDefault="00201610">
      <w:pPr>
        <w:pStyle w:val="FootnoteText"/>
        <w:rPr>
          <w:lang w:val="ru-RU"/>
        </w:rPr>
      </w:pPr>
      <w:r w:rsidRPr="008C4F2F">
        <w:rPr>
          <w:rStyle w:val="FootnoteReference"/>
        </w:rPr>
        <w:footnoteRef/>
      </w:r>
      <w:r w:rsidRPr="00920457">
        <w:rPr>
          <w:lang w:val="ru-RU"/>
        </w:rPr>
        <w:t xml:space="preserve"> </w:t>
      </w:r>
      <w:r w:rsidR="00920457">
        <w:rPr>
          <w:lang w:val="ru-RU"/>
        </w:rPr>
        <w:t>Там же</w:t>
      </w:r>
      <w:r w:rsidR="00BD19BE" w:rsidRPr="00920457">
        <w:rPr>
          <w:lang w:val="ru-RU"/>
        </w:rPr>
        <w:t xml:space="preserve">, </w:t>
      </w:r>
      <w:r w:rsidR="00920457">
        <w:rPr>
          <w:lang w:val="ru-RU"/>
        </w:rPr>
        <w:t xml:space="preserve">сноска </w:t>
      </w:r>
      <w:r w:rsidR="008C4F2F" w:rsidRPr="00920457">
        <w:rPr>
          <w:lang w:val="ru-RU"/>
        </w:rPr>
        <w:t>6</w:t>
      </w:r>
      <w:r w:rsidR="00920457">
        <w:rPr>
          <w:lang w:val="ru-RU"/>
        </w:rPr>
        <w:t>.</w:t>
      </w:r>
    </w:p>
  </w:footnote>
  <w:footnote w:id="8">
    <w:p w14:paraId="4FB4D1E3" w14:textId="36B7178D" w:rsidR="00D90A10" w:rsidRPr="00920457" w:rsidRDefault="00D90A10" w:rsidP="00D90A10">
      <w:pPr>
        <w:pStyle w:val="FootnoteText"/>
        <w:rPr>
          <w:lang w:val="ru-RU"/>
        </w:rPr>
      </w:pPr>
      <w:r w:rsidRPr="008C4F2F">
        <w:rPr>
          <w:rStyle w:val="FootnoteReference"/>
        </w:rPr>
        <w:footnoteRef/>
      </w:r>
      <w:r w:rsidRPr="00920457">
        <w:rPr>
          <w:lang w:val="ru-RU"/>
        </w:rPr>
        <w:t xml:space="preserve"> </w:t>
      </w:r>
      <w:r w:rsidR="00920457">
        <w:rPr>
          <w:lang w:val="ru-RU"/>
        </w:rPr>
        <w:t>Там же</w:t>
      </w:r>
      <w:r w:rsidR="00920457" w:rsidRPr="00920457">
        <w:rPr>
          <w:lang w:val="ru-RU"/>
        </w:rPr>
        <w:t xml:space="preserve">, </w:t>
      </w:r>
      <w:r w:rsidR="00920457">
        <w:rPr>
          <w:lang w:val="ru-RU"/>
        </w:rPr>
        <w:t>сноска</w:t>
      </w:r>
      <w:r w:rsidRPr="00920457">
        <w:rPr>
          <w:lang w:val="ru-RU"/>
        </w:rPr>
        <w:t xml:space="preserve"> 3</w:t>
      </w:r>
      <w:r w:rsidR="00920457">
        <w:rPr>
          <w:lang w:val="ru-RU"/>
        </w:rPr>
        <w:t>.</w:t>
      </w:r>
    </w:p>
  </w:footnote>
  <w:footnote w:id="9">
    <w:p w14:paraId="2865547F" w14:textId="791BB336" w:rsidR="00201610" w:rsidRPr="00920457" w:rsidRDefault="00201610">
      <w:pPr>
        <w:pStyle w:val="FootnoteText"/>
        <w:rPr>
          <w:lang w:val="ru-RU"/>
        </w:rPr>
      </w:pPr>
      <w:r w:rsidRPr="008C4F2F">
        <w:rPr>
          <w:rStyle w:val="FootnoteReference"/>
        </w:rPr>
        <w:footnoteRef/>
      </w:r>
      <w:r w:rsidRPr="00CC224E">
        <w:rPr>
          <w:lang w:val="ru-RU"/>
        </w:rPr>
        <w:t xml:space="preserve"> </w:t>
      </w:r>
      <w:r w:rsidR="00920457">
        <w:rPr>
          <w:lang w:val="ru-RU"/>
        </w:rPr>
        <w:t>Там же</w:t>
      </w:r>
      <w:r w:rsidR="00920457" w:rsidRPr="00CC224E">
        <w:rPr>
          <w:lang w:val="ru-RU"/>
        </w:rPr>
        <w:t xml:space="preserve">, </w:t>
      </w:r>
      <w:r w:rsidR="00920457">
        <w:rPr>
          <w:lang w:val="ru-RU"/>
        </w:rPr>
        <w:t>сноска</w:t>
      </w:r>
      <w:r w:rsidR="008C4F2F" w:rsidRPr="00CC224E">
        <w:rPr>
          <w:lang w:val="ru-RU"/>
        </w:rPr>
        <w:t xml:space="preserve"> 4</w:t>
      </w:r>
      <w:r w:rsidR="00920457">
        <w:rPr>
          <w:lang w:val="ru-RU"/>
        </w:rPr>
        <w:t>.</w:t>
      </w:r>
    </w:p>
  </w:footnote>
  <w:footnote w:id="10">
    <w:p w14:paraId="17648E31" w14:textId="1A6556B2" w:rsidR="002A6F3A" w:rsidRPr="00CC224E" w:rsidRDefault="002A6F3A" w:rsidP="00201610">
      <w:pPr>
        <w:pStyle w:val="FootnoteText"/>
        <w:rPr>
          <w:lang w:val="ru-RU"/>
        </w:rPr>
      </w:pPr>
      <w:r w:rsidRPr="008C4F2F">
        <w:rPr>
          <w:rStyle w:val="FootnoteReference"/>
        </w:rPr>
        <w:footnoteRef/>
      </w:r>
      <w:r w:rsidRPr="00CC224E">
        <w:rPr>
          <w:lang w:val="ru-RU"/>
        </w:rPr>
        <w:t xml:space="preserve"> </w:t>
      </w:r>
      <w:r w:rsidR="00CC224E" w:rsidRPr="00CC224E">
        <w:rPr>
          <w:lang w:val="ru-RU"/>
        </w:rPr>
        <w:t>Включает в себя установку для рекуперации хладагента, вакуумный насос, детектор утечек галогенированных газов, комплект коллекторов для галогенированных газов, цифровой вакуумметр, цифровой термометр с пятью датчиками, баллоны для рекуперации, баллоны для хладагента, переносное сварочное оборудование, баллон с азотом и другие основные ручные инструменты</w:t>
      </w:r>
      <w:r w:rsidR="00201610" w:rsidRPr="00CC224E">
        <w:rPr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1191F" w14:textId="77777777" w:rsidR="00DC6A10" w:rsidRPr="0033525D" w:rsidRDefault="00FE5720">
    <w:fldSimple w:instr=" DOCPROPERTY &quot;Document number&quot;  \* MERGEFORMAT ">
      <w:r>
        <w:t>UNEP/OzL.Pro/ExCom/98/45</w:t>
      </w:r>
    </w:fldSimple>
  </w:p>
  <w:p w14:paraId="452D7083" w14:textId="77777777" w:rsidR="00DC6A10" w:rsidRPr="0033525D" w:rsidRDefault="00DC6A10"/>
  <w:p w14:paraId="7B42188C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E67F1" w14:textId="77777777" w:rsidR="00DC6A10" w:rsidRPr="0033525D" w:rsidRDefault="00FE5720">
    <w:pPr>
      <w:jc w:val="right"/>
    </w:pPr>
    <w:fldSimple w:instr=" DOCPROPERTY &quot;Document number&quot;  \* MERGEFORMAT ">
      <w:r>
        <w:t>UNEP/OzL.Pro/ExCom/98/45</w:t>
      </w:r>
    </w:fldSimple>
  </w:p>
  <w:p w14:paraId="55D6774B" w14:textId="77777777" w:rsidR="00DC6A10" w:rsidRPr="0033525D" w:rsidRDefault="00DC6A10" w:rsidP="00003D27">
    <w:pPr>
      <w:jc w:val="right"/>
    </w:pPr>
  </w:p>
  <w:p w14:paraId="1FAB6412" w14:textId="77777777" w:rsidR="00DC6A10" w:rsidRPr="0033525D" w:rsidRDefault="00DC6A10" w:rsidP="00003D27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001EED04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  <w:color w:val="auto"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  <w:rPr>
        <w:rFonts w:hint="default"/>
        <w:b w:val="0"/>
        <w:bCs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2160"/>
        </w:tabs>
        <w:ind w:left="2880" w:hanging="720"/>
      </w:pPr>
      <w:rPr>
        <w:rFonts w:hint="default"/>
        <w:b w:val="0"/>
        <w:i w:val="0"/>
      </w:rPr>
    </w:lvl>
    <w:lvl w:ilvl="4">
      <w:start w:val="1"/>
      <w:numFmt w:val="lowerRoman"/>
      <w:pStyle w:val="Heading5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4063A7B7"/>
    <w:multiLevelType w:val="hybridMultilevel"/>
    <w:tmpl w:val="11901A7A"/>
    <w:styleLink w:val="1ai1"/>
    <w:lvl w:ilvl="0" w:tplc="1974D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C0F3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5AE6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F61C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A09D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F0A5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D20C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C696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DE91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5" w15:restartNumberingAfterBreak="0">
    <w:nsid w:val="5711CE02"/>
    <w:multiLevelType w:val="multilevel"/>
    <w:tmpl w:val="00F4CC7A"/>
    <w:styleLink w:val="111111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54028D"/>
    <w:multiLevelType w:val="hybridMultilevel"/>
    <w:tmpl w:val="31945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99D02A"/>
    <w:multiLevelType w:val="hybridMultilevel"/>
    <w:tmpl w:val="EBEE8874"/>
    <w:styleLink w:val="ArticleSection1"/>
    <w:lvl w:ilvl="0" w:tplc="460A7A92">
      <w:start w:val="1"/>
      <w:numFmt w:val="decimal"/>
      <w:lvlText w:val="%1."/>
      <w:lvlJc w:val="left"/>
      <w:pPr>
        <w:ind w:left="720" w:hanging="360"/>
      </w:pPr>
    </w:lvl>
    <w:lvl w:ilvl="1" w:tplc="BED803D2">
      <w:start w:val="1"/>
      <w:numFmt w:val="lowerLetter"/>
      <w:lvlText w:val="%2."/>
      <w:lvlJc w:val="left"/>
      <w:pPr>
        <w:ind w:left="1440" w:hanging="360"/>
      </w:pPr>
    </w:lvl>
    <w:lvl w:ilvl="2" w:tplc="DE7009B4">
      <w:start w:val="1"/>
      <w:numFmt w:val="lowerRoman"/>
      <w:lvlText w:val="%3."/>
      <w:lvlJc w:val="right"/>
      <w:pPr>
        <w:ind w:left="2160" w:hanging="180"/>
      </w:pPr>
    </w:lvl>
    <w:lvl w:ilvl="3" w:tplc="B1FEF442">
      <w:start w:val="1"/>
      <w:numFmt w:val="decimal"/>
      <w:lvlText w:val="%4."/>
      <w:lvlJc w:val="left"/>
      <w:pPr>
        <w:ind w:left="2880" w:hanging="360"/>
      </w:pPr>
    </w:lvl>
    <w:lvl w:ilvl="4" w:tplc="3C8642EE">
      <w:start w:val="1"/>
      <w:numFmt w:val="lowerLetter"/>
      <w:lvlText w:val="%5."/>
      <w:lvlJc w:val="left"/>
      <w:pPr>
        <w:ind w:left="3600" w:hanging="360"/>
      </w:pPr>
    </w:lvl>
    <w:lvl w:ilvl="5" w:tplc="F8268DA6">
      <w:start w:val="1"/>
      <w:numFmt w:val="lowerRoman"/>
      <w:lvlText w:val="%6."/>
      <w:lvlJc w:val="right"/>
      <w:pPr>
        <w:ind w:left="4320" w:hanging="180"/>
      </w:pPr>
    </w:lvl>
    <w:lvl w:ilvl="6" w:tplc="ABD8042C">
      <w:start w:val="1"/>
      <w:numFmt w:val="decimal"/>
      <w:lvlText w:val="%7."/>
      <w:lvlJc w:val="left"/>
      <w:pPr>
        <w:ind w:left="5040" w:hanging="360"/>
      </w:pPr>
    </w:lvl>
    <w:lvl w:ilvl="7" w:tplc="6E0C3DE8">
      <w:start w:val="1"/>
      <w:numFmt w:val="lowerLetter"/>
      <w:lvlText w:val="%8."/>
      <w:lvlJc w:val="left"/>
      <w:pPr>
        <w:ind w:left="5760" w:hanging="360"/>
      </w:pPr>
    </w:lvl>
    <w:lvl w:ilvl="8" w:tplc="402665E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>
      <w:start w:val="1"/>
      <w:numFmt w:val="decimal"/>
      <w:pStyle w:val="Header4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998683979">
    <w:abstractNumId w:val="0"/>
  </w:num>
  <w:num w:numId="2" w16cid:durableId="950162131">
    <w:abstractNumId w:val="1"/>
  </w:num>
  <w:num w:numId="3" w16cid:durableId="971641813">
    <w:abstractNumId w:val="3"/>
  </w:num>
  <w:num w:numId="4" w16cid:durableId="68431661">
    <w:abstractNumId w:val="4"/>
  </w:num>
  <w:num w:numId="5" w16cid:durableId="436027366">
    <w:abstractNumId w:val="9"/>
  </w:num>
  <w:num w:numId="6" w16cid:durableId="430317242">
    <w:abstractNumId w:val="6"/>
  </w:num>
  <w:num w:numId="7" w16cid:durableId="170148127">
    <w:abstractNumId w:val="5"/>
  </w:num>
  <w:num w:numId="8" w16cid:durableId="215548592">
    <w:abstractNumId w:val="2"/>
  </w:num>
  <w:num w:numId="9" w16cid:durableId="917716975">
    <w:abstractNumId w:val="8"/>
  </w:num>
  <w:num w:numId="10" w16cid:durableId="88896207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Axt7A0MTFS0lEKTi0uzszPAykwNKwFAD1WsIktAAAA"/>
  </w:docVars>
  <w:rsids>
    <w:rsidRoot w:val="00B60320"/>
    <w:rsid w:val="00000FED"/>
    <w:rsid w:val="0000125E"/>
    <w:rsid w:val="00003D27"/>
    <w:rsid w:val="0000434E"/>
    <w:rsid w:val="000131A7"/>
    <w:rsid w:val="0001485A"/>
    <w:rsid w:val="00016FBD"/>
    <w:rsid w:val="00020594"/>
    <w:rsid w:val="000219FC"/>
    <w:rsid w:val="00021A4C"/>
    <w:rsid w:val="000221D6"/>
    <w:rsid w:val="00022BDD"/>
    <w:rsid w:val="00023BB5"/>
    <w:rsid w:val="00026C99"/>
    <w:rsid w:val="00027178"/>
    <w:rsid w:val="00030758"/>
    <w:rsid w:val="00031260"/>
    <w:rsid w:val="000327D0"/>
    <w:rsid w:val="00034611"/>
    <w:rsid w:val="00034728"/>
    <w:rsid w:val="00036482"/>
    <w:rsid w:val="00036522"/>
    <w:rsid w:val="0003681A"/>
    <w:rsid w:val="00042BA4"/>
    <w:rsid w:val="0004366A"/>
    <w:rsid w:val="00045EFD"/>
    <w:rsid w:val="0004742D"/>
    <w:rsid w:val="000534C2"/>
    <w:rsid w:val="000554FD"/>
    <w:rsid w:val="000565EB"/>
    <w:rsid w:val="00056D6E"/>
    <w:rsid w:val="000572B3"/>
    <w:rsid w:val="00057606"/>
    <w:rsid w:val="00065035"/>
    <w:rsid w:val="00065D34"/>
    <w:rsid w:val="00072B13"/>
    <w:rsid w:val="00073A74"/>
    <w:rsid w:val="00076CEE"/>
    <w:rsid w:val="00080ED0"/>
    <w:rsid w:val="00084B30"/>
    <w:rsid w:val="00085B8F"/>
    <w:rsid w:val="000861CC"/>
    <w:rsid w:val="000864BC"/>
    <w:rsid w:val="000872F8"/>
    <w:rsid w:val="00087AFC"/>
    <w:rsid w:val="00090481"/>
    <w:rsid w:val="00091A22"/>
    <w:rsid w:val="00092DFB"/>
    <w:rsid w:val="00095D68"/>
    <w:rsid w:val="000A134A"/>
    <w:rsid w:val="000A3D70"/>
    <w:rsid w:val="000A6DE1"/>
    <w:rsid w:val="000A78CC"/>
    <w:rsid w:val="000B1CE5"/>
    <w:rsid w:val="000B324E"/>
    <w:rsid w:val="000B3375"/>
    <w:rsid w:val="000B6F80"/>
    <w:rsid w:val="000C7EF8"/>
    <w:rsid w:val="000D22E3"/>
    <w:rsid w:val="000D3111"/>
    <w:rsid w:val="000D76E3"/>
    <w:rsid w:val="000E07BC"/>
    <w:rsid w:val="000E0B5F"/>
    <w:rsid w:val="000E19D5"/>
    <w:rsid w:val="000E1DE9"/>
    <w:rsid w:val="000E2313"/>
    <w:rsid w:val="000E3086"/>
    <w:rsid w:val="000E45E1"/>
    <w:rsid w:val="000E50AE"/>
    <w:rsid w:val="000F1CD4"/>
    <w:rsid w:val="000F4103"/>
    <w:rsid w:val="000F70A7"/>
    <w:rsid w:val="00102E11"/>
    <w:rsid w:val="00103AF4"/>
    <w:rsid w:val="00104568"/>
    <w:rsid w:val="001049B8"/>
    <w:rsid w:val="00106BDD"/>
    <w:rsid w:val="0011062E"/>
    <w:rsid w:val="001114F2"/>
    <w:rsid w:val="001139D2"/>
    <w:rsid w:val="0011771A"/>
    <w:rsid w:val="00123EA2"/>
    <w:rsid w:val="00135980"/>
    <w:rsid w:val="001362B5"/>
    <w:rsid w:val="001363FB"/>
    <w:rsid w:val="00136BC6"/>
    <w:rsid w:val="001413D2"/>
    <w:rsid w:val="00142FB8"/>
    <w:rsid w:val="00144CA5"/>
    <w:rsid w:val="001464E9"/>
    <w:rsid w:val="0015376B"/>
    <w:rsid w:val="00154357"/>
    <w:rsid w:val="00157E86"/>
    <w:rsid w:val="0016394D"/>
    <w:rsid w:val="00164130"/>
    <w:rsid w:val="00164719"/>
    <w:rsid w:val="0016491C"/>
    <w:rsid w:val="0016612D"/>
    <w:rsid w:val="00166A5E"/>
    <w:rsid w:val="00166FC4"/>
    <w:rsid w:val="001677AC"/>
    <w:rsid w:val="001726EC"/>
    <w:rsid w:val="001908E2"/>
    <w:rsid w:val="00190A61"/>
    <w:rsid w:val="001913CB"/>
    <w:rsid w:val="0019266B"/>
    <w:rsid w:val="00192AA0"/>
    <w:rsid w:val="00196357"/>
    <w:rsid w:val="001A113A"/>
    <w:rsid w:val="001A13FA"/>
    <w:rsid w:val="001A3342"/>
    <w:rsid w:val="001A3E3D"/>
    <w:rsid w:val="001A4DEB"/>
    <w:rsid w:val="001A5138"/>
    <w:rsid w:val="001B1E40"/>
    <w:rsid w:val="001B4DF6"/>
    <w:rsid w:val="001B7209"/>
    <w:rsid w:val="001C001B"/>
    <w:rsid w:val="001C647F"/>
    <w:rsid w:val="001C6DEA"/>
    <w:rsid w:val="001C764E"/>
    <w:rsid w:val="001C7B9B"/>
    <w:rsid w:val="001D1BCD"/>
    <w:rsid w:val="001D4ADA"/>
    <w:rsid w:val="001D5786"/>
    <w:rsid w:val="001D669C"/>
    <w:rsid w:val="001D68CA"/>
    <w:rsid w:val="001E1052"/>
    <w:rsid w:val="001E1675"/>
    <w:rsid w:val="001E212B"/>
    <w:rsid w:val="001E21B1"/>
    <w:rsid w:val="001E2CEB"/>
    <w:rsid w:val="001E2F93"/>
    <w:rsid w:val="001E61E5"/>
    <w:rsid w:val="001F1B2B"/>
    <w:rsid w:val="001F2159"/>
    <w:rsid w:val="00201610"/>
    <w:rsid w:val="00203CA8"/>
    <w:rsid w:val="00205FFE"/>
    <w:rsid w:val="0020601D"/>
    <w:rsid w:val="002062C0"/>
    <w:rsid w:val="002079A5"/>
    <w:rsid w:val="0021133E"/>
    <w:rsid w:val="00213C2C"/>
    <w:rsid w:val="00220C45"/>
    <w:rsid w:val="00222C8E"/>
    <w:rsid w:val="00226090"/>
    <w:rsid w:val="00226517"/>
    <w:rsid w:val="00227F4F"/>
    <w:rsid w:val="002310E7"/>
    <w:rsid w:val="0023295D"/>
    <w:rsid w:val="002338A1"/>
    <w:rsid w:val="002365BB"/>
    <w:rsid w:val="00236B1C"/>
    <w:rsid w:val="00237199"/>
    <w:rsid w:val="002376F3"/>
    <w:rsid w:val="0024191C"/>
    <w:rsid w:val="00241BC5"/>
    <w:rsid w:val="0024300E"/>
    <w:rsid w:val="00244FEF"/>
    <w:rsid w:val="00247F63"/>
    <w:rsid w:val="00251DFF"/>
    <w:rsid w:val="0025289F"/>
    <w:rsid w:val="00253222"/>
    <w:rsid w:val="002559EF"/>
    <w:rsid w:val="00262E06"/>
    <w:rsid w:val="00265F02"/>
    <w:rsid w:val="002709B2"/>
    <w:rsid w:val="00270DBE"/>
    <w:rsid w:val="002722DC"/>
    <w:rsid w:val="0027289B"/>
    <w:rsid w:val="00274441"/>
    <w:rsid w:val="00274606"/>
    <w:rsid w:val="0027567B"/>
    <w:rsid w:val="00277A01"/>
    <w:rsid w:val="00277B64"/>
    <w:rsid w:val="00280371"/>
    <w:rsid w:val="00280CFE"/>
    <w:rsid w:val="00281B86"/>
    <w:rsid w:val="00283077"/>
    <w:rsid w:val="00284C69"/>
    <w:rsid w:val="00287859"/>
    <w:rsid w:val="00287E5A"/>
    <w:rsid w:val="0029010D"/>
    <w:rsid w:val="00291880"/>
    <w:rsid w:val="002A18C1"/>
    <w:rsid w:val="002A2001"/>
    <w:rsid w:val="002A236B"/>
    <w:rsid w:val="002A27DE"/>
    <w:rsid w:val="002A3541"/>
    <w:rsid w:val="002A3FCA"/>
    <w:rsid w:val="002A58C6"/>
    <w:rsid w:val="002A5C99"/>
    <w:rsid w:val="002A6F3A"/>
    <w:rsid w:val="002B222D"/>
    <w:rsid w:val="002B5292"/>
    <w:rsid w:val="002B72E9"/>
    <w:rsid w:val="002C3A12"/>
    <w:rsid w:val="002D6A27"/>
    <w:rsid w:val="002E1D44"/>
    <w:rsid w:val="002E36BE"/>
    <w:rsid w:val="002E3935"/>
    <w:rsid w:val="002E46E3"/>
    <w:rsid w:val="002E5B06"/>
    <w:rsid w:val="002F6E3D"/>
    <w:rsid w:val="002F74D5"/>
    <w:rsid w:val="0030065C"/>
    <w:rsid w:val="00302AA1"/>
    <w:rsid w:val="00302ABE"/>
    <w:rsid w:val="00303EB0"/>
    <w:rsid w:val="00304C03"/>
    <w:rsid w:val="00310482"/>
    <w:rsid w:val="00311465"/>
    <w:rsid w:val="00313596"/>
    <w:rsid w:val="00313837"/>
    <w:rsid w:val="00323739"/>
    <w:rsid w:val="00326195"/>
    <w:rsid w:val="003306E1"/>
    <w:rsid w:val="003320E4"/>
    <w:rsid w:val="0033525D"/>
    <w:rsid w:val="003378DC"/>
    <w:rsid w:val="00340640"/>
    <w:rsid w:val="003414F3"/>
    <w:rsid w:val="00341CCE"/>
    <w:rsid w:val="00342313"/>
    <w:rsid w:val="0034267B"/>
    <w:rsid w:val="00344A55"/>
    <w:rsid w:val="00344B52"/>
    <w:rsid w:val="00345A42"/>
    <w:rsid w:val="00352531"/>
    <w:rsid w:val="0035553A"/>
    <w:rsid w:val="0035613E"/>
    <w:rsid w:val="00363EE9"/>
    <w:rsid w:val="003665F8"/>
    <w:rsid w:val="00371526"/>
    <w:rsid w:val="00372F19"/>
    <w:rsid w:val="00376128"/>
    <w:rsid w:val="0037742E"/>
    <w:rsid w:val="0038219A"/>
    <w:rsid w:val="0038245A"/>
    <w:rsid w:val="003837A1"/>
    <w:rsid w:val="00385788"/>
    <w:rsid w:val="0039337A"/>
    <w:rsid w:val="00396605"/>
    <w:rsid w:val="003A3189"/>
    <w:rsid w:val="003B0D59"/>
    <w:rsid w:val="003B3973"/>
    <w:rsid w:val="003B3AB8"/>
    <w:rsid w:val="003B3D39"/>
    <w:rsid w:val="003B569D"/>
    <w:rsid w:val="003B5D8B"/>
    <w:rsid w:val="003C3C0E"/>
    <w:rsid w:val="003C76A5"/>
    <w:rsid w:val="003D0C07"/>
    <w:rsid w:val="003D21C3"/>
    <w:rsid w:val="003D4FAC"/>
    <w:rsid w:val="003D6F6F"/>
    <w:rsid w:val="003E4534"/>
    <w:rsid w:val="003E7259"/>
    <w:rsid w:val="003E7906"/>
    <w:rsid w:val="003F2F04"/>
    <w:rsid w:val="003F3C50"/>
    <w:rsid w:val="003F3F1B"/>
    <w:rsid w:val="003F5CAE"/>
    <w:rsid w:val="003F5ED4"/>
    <w:rsid w:val="003F6543"/>
    <w:rsid w:val="0040042A"/>
    <w:rsid w:val="00406A6A"/>
    <w:rsid w:val="00406B22"/>
    <w:rsid w:val="0041016B"/>
    <w:rsid w:val="004103C2"/>
    <w:rsid w:val="00410E81"/>
    <w:rsid w:val="004122F7"/>
    <w:rsid w:val="00413B85"/>
    <w:rsid w:val="0042285F"/>
    <w:rsid w:val="00424994"/>
    <w:rsid w:val="004320B0"/>
    <w:rsid w:val="00432279"/>
    <w:rsid w:val="004328A7"/>
    <w:rsid w:val="00434C74"/>
    <w:rsid w:val="00442CBE"/>
    <w:rsid w:val="004479E9"/>
    <w:rsid w:val="00450AA6"/>
    <w:rsid w:val="004553F8"/>
    <w:rsid w:val="0045623A"/>
    <w:rsid w:val="00456915"/>
    <w:rsid w:val="00456EB4"/>
    <w:rsid w:val="00457876"/>
    <w:rsid w:val="00461EA4"/>
    <w:rsid w:val="004657EB"/>
    <w:rsid w:val="004666B8"/>
    <w:rsid w:val="004669D1"/>
    <w:rsid w:val="00466A6F"/>
    <w:rsid w:val="00470584"/>
    <w:rsid w:val="004718F3"/>
    <w:rsid w:val="004736D1"/>
    <w:rsid w:val="00473BD4"/>
    <w:rsid w:val="004749E1"/>
    <w:rsid w:val="00474D18"/>
    <w:rsid w:val="00475040"/>
    <w:rsid w:val="004777CC"/>
    <w:rsid w:val="00477BE6"/>
    <w:rsid w:val="0048686F"/>
    <w:rsid w:val="00491DA8"/>
    <w:rsid w:val="00493D40"/>
    <w:rsid w:val="00497217"/>
    <w:rsid w:val="004A0A07"/>
    <w:rsid w:val="004A465C"/>
    <w:rsid w:val="004A504B"/>
    <w:rsid w:val="004A612B"/>
    <w:rsid w:val="004A6911"/>
    <w:rsid w:val="004A7A0E"/>
    <w:rsid w:val="004B54E0"/>
    <w:rsid w:val="004B7384"/>
    <w:rsid w:val="004C04C5"/>
    <w:rsid w:val="004C2E0B"/>
    <w:rsid w:val="004C30E7"/>
    <w:rsid w:val="004C32F3"/>
    <w:rsid w:val="004C4269"/>
    <w:rsid w:val="004C4B3F"/>
    <w:rsid w:val="004C548F"/>
    <w:rsid w:val="004D0FB5"/>
    <w:rsid w:val="004D13AF"/>
    <w:rsid w:val="004D4D70"/>
    <w:rsid w:val="004D6236"/>
    <w:rsid w:val="004D7C74"/>
    <w:rsid w:val="004E2F62"/>
    <w:rsid w:val="004E3F0C"/>
    <w:rsid w:val="004E4C07"/>
    <w:rsid w:val="004E4DBB"/>
    <w:rsid w:val="004E602B"/>
    <w:rsid w:val="004E684C"/>
    <w:rsid w:val="004E6B6C"/>
    <w:rsid w:val="004E7F9C"/>
    <w:rsid w:val="004F1E41"/>
    <w:rsid w:val="004F3493"/>
    <w:rsid w:val="004F7B20"/>
    <w:rsid w:val="00503BE3"/>
    <w:rsid w:val="00504518"/>
    <w:rsid w:val="00504AE0"/>
    <w:rsid w:val="00504E58"/>
    <w:rsid w:val="005079CB"/>
    <w:rsid w:val="00512B09"/>
    <w:rsid w:val="00512C3E"/>
    <w:rsid w:val="00513B0E"/>
    <w:rsid w:val="00513FD5"/>
    <w:rsid w:val="0051710D"/>
    <w:rsid w:val="00521A49"/>
    <w:rsid w:val="00522C75"/>
    <w:rsid w:val="005236C0"/>
    <w:rsid w:val="005251A0"/>
    <w:rsid w:val="005251C0"/>
    <w:rsid w:val="00527D4D"/>
    <w:rsid w:val="00532A19"/>
    <w:rsid w:val="005361DF"/>
    <w:rsid w:val="00540CBD"/>
    <w:rsid w:val="00543B0C"/>
    <w:rsid w:val="005467FC"/>
    <w:rsid w:val="005544DF"/>
    <w:rsid w:val="00554EB6"/>
    <w:rsid w:val="005550B9"/>
    <w:rsid w:val="00555D75"/>
    <w:rsid w:val="00560DF0"/>
    <w:rsid w:val="0056189F"/>
    <w:rsid w:val="00562249"/>
    <w:rsid w:val="00562542"/>
    <w:rsid w:val="00565513"/>
    <w:rsid w:val="00574427"/>
    <w:rsid w:val="00574C02"/>
    <w:rsid w:val="00577D7F"/>
    <w:rsid w:val="00577F1E"/>
    <w:rsid w:val="005814EB"/>
    <w:rsid w:val="005830D3"/>
    <w:rsid w:val="005865B5"/>
    <w:rsid w:val="00586BCE"/>
    <w:rsid w:val="005913AE"/>
    <w:rsid w:val="00591AF8"/>
    <w:rsid w:val="005947FE"/>
    <w:rsid w:val="00597523"/>
    <w:rsid w:val="005A5D20"/>
    <w:rsid w:val="005A618E"/>
    <w:rsid w:val="005A6635"/>
    <w:rsid w:val="005A68C5"/>
    <w:rsid w:val="005B17B5"/>
    <w:rsid w:val="005B29B7"/>
    <w:rsid w:val="005B48FF"/>
    <w:rsid w:val="005B4DD4"/>
    <w:rsid w:val="005B5601"/>
    <w:rsid w:val="005B594D"/>
    <w:rsid w:val="005B63C9"/>
    <w:rsid w:val="005C0B69"/>
    <w:rsid w:val="005C5589"/>
    <w:rsid w:val="005C7764"/>
    <w:rsid w:val="005C7A40"/>
    <w:rsid w:val="005D1A3F"/>
    <w:rsid w:val="005D1E4E"/>
    <w:rsid w:val="005D28E2"/>
    <w:rsid w:val="005D6214"/>
    <w:rsid w:val="005F04C6"/>
    <w:rsid w:val="005F0CC0"/>
    <w:rsid w:val="005F74CE"/>
    <w:rsid w:val="005F7A1B"/>
    <w:rsid w:val="00600A67"/>
    <w:rsid w:val="00600DFD"/>
    <w:rsid w:val="006012A7"/>
    <w:rsid w:val="00601BFD"/>
    <w:rsid w:val="00605AA4"/>
    <w:rsid w:val="006141C1"/>
    <w:rsid w:val="0061522F"/>
    <w:rsid w:val="00615791"/>
    <w:rsid w:val="006158D5"/>
    <w:rsid w:val="0061650C"/>
    <w:rsid w:val="006177A4"/>
    <w:rsid w:val="0062038A"/>
    <w:rsid w:val="006206DA"/>
    <w:rsid w:val="00621914"/>
    <w:rsid w:val="00625053"/>
    <w:rsid w:val="006256F1"/>
    <w:rsid w:val="00625D83"/>
    <w:rsid w:val="00626125"/>
    <w:rsid w:val="006422FC"/>
    <w:rsid w:val="00643292"/>
    <w:rsid w:val="00643857"/>
    <w:rsid w:val="00645D3D"/>
    <w:rsid w:val="006465B1"/>
    <w:rsid w:val="006469C6"/>
    <w:rsid w:val="0064700A"/>
    <w:rsid w:val="006623E7"/>
    <w:rsid w:val="0066267E"/>
    <w:rsid w:val="00662B80"/>
    <w:rsid w:val="00664E63"/>
    <w:rsid w:val="00672946"/>
    <w:rsid w:val="006733E2"/>
    <w:rsid w:val="00674CC8"/>
    <w:rsid w:val="00682720"/>
    <w:rsid w:val="006833F6"/>
    <w:rsid w:val="006852C7"/>
    <w:rsid w:val="00687328"/>
    <w:rsid w:val="006945A1"/>
    <w:rsid w:val="0069469D"/>
    <w:rsid w:val="00695A4B"/>
    <w:rsid w:val="00696699"/>
    <w:rsid w:val="006A0347"/>
    <w:rsid w:val="006A57E1"/>
    <w:rsid w:val="006A7948"/>
    <w:rsid w:val="006B38D2"/>
    <w:rsid w:val="006C10B1"/>
    <w:rsid w:val="006C1727"/>
    <w:rsid w:val="006C32A4"/>
    <w:rsid w:val="006C32FD"/>
    <w:rsid w:val="006C37A8"/>
    <w:rsid w:val="006C48B7"/>
    <w:rsid w:val="006C54BC"/>
    <w:rsid w:val="006C5A64"/>
    <w:rsid w:val="006C73F1"/>
    <w:rsid w:val="006D0FCC"/>
    <w:rsid w:val="006D3F59"/>
    <w:rsid w:val="006E0D57"/>
    <w:rsid w:val="006E2FED"/>
    <w:rsid w:val="006E53AB"/>
    <w:rsid w:val="006E6E34"/>
    <w:rsid w:val="006F39D2"/>
    <w:rsid w:val="006F6061"/>
    <w:rsid w:val="006F6B40"/>
    <w:rsid w:val="006F7E21"/>
    <w:rsid w:val="00702B34"/>
    <w:rsid w:val="00704545"/>
    <w:rsid w:val="00704796"/>
    <w:rsid w:val="007048E2"/>
    <w:rsid w:val="0070616B"/>
    <w:rsid w:val="00706FDA"/>
    <w:rsid w:val="00711F9A"/>
    <w:rsid w:val="00713810"/>
    <w:rsid w:val="00715298"/>
    <w:rsid w:val="00716A17"/>
    <w:rsid w:val="0071746D"/>
    <w:rsid w:val="00720EE7"/>
    <w:rsid w:val="00721299"/>
    <w:rsid w:val="00723E5B"/>
    <w:rsid w:val="00725003"/>
    <w:rsid w:val="007250A8"/>
    <w:rsid w:val="00727F42"/>
    <w:rsid w:val="007303A5"/>
    <w:rsid w:val="00730B3E"/>
    <w:rsid w:val="0073271C"/>
    <w:rsid w:val="00734070"/>
    <w:rsid w:val="0073420B"/>
    <w:rsid w:val="00734899"/>
    <w:rsid w:val="007357BE"/>
    <w:rsid w:val="007359B4"/>
    <w:rsid w:val="00737C8B"/>
    <w:rsid w:val="007416DA"/>
    <w:rsid w:val="00741B70"/>
    <w:rsid w:val="007431A5"/>
    <w:rsid w:val="0074402F"/>
    <w:rsid w:val="007440CC"/>
    <w:rsid w:val="0074760E"/>
    <w:rsid w:val="007532F7"/>
    <w:rsid w:val="00754ABA"/>
    <w:rsid w:val="00760F9F"/>
    <w:rsid w:val="007648EA"/>
    <w:rsid w:val="00767726"/>
    <w:rsid w:val="00770B71"/>
    <w:rsid w:val="007715DA"/>
    <w:rsid w:val="00772373"/>
    <w:rsid w:val="00772C82"/>
    <w:rsid w:val="007734A1"/>
    <w:rsid w:val="007747FA"/>
    <w:rsid w:val="0078036F"/>
    <w:rsid w:val="00785DEC"/>
    <w:rsid w:val="00786518"/>
    <w:rsid w:val="00787117"/>
    <w:rsid w:val="00790C50"/>
    <w:rsid w:val="00791C13"/>
    <w:rsid w:val="00795131"/>
    <w:rsid w:val="00795354"/>
    <w:rsid w:val="007A1546"/>
    <w:rsid w:val="007A1E6B"/>
    <w:rsid w:val="007A228C"/>
    <w:rsid w:val="007A3301"/>
    <w:rsid w:val="007A368E"/>
    <w:rsid w:val="007A5868"/>
    <w:rsid w:val="007A60F4"/>
    <w:rsid w:val="007A7903"/>
    <w:rsid w:val="007A7C0D"/>
    <w:rsid w:val="007B04CE"/>
    <w:rsid w:val="007B1CF3"/>
    <w:rsid w:val="007B3D87"/>
    <w:rsid w:val="007B598C"/>
    <w:rsid w:val="007B6871"/>
    <w:rsid w:val="007B6897"/>
    <w:rsid w:val="007B6A0C"/>
    <w:rsid w:val="007B7086"/>
    <w:rsid w:val="007C0031"/>
    <w:rsid w:val="007C1C13"/>
    <w:rsid w:val="007C3D33"/>
    <w:rsid w:val="007C4332"/>
    <w:rsid w:val="007C7DE2"/>
    <w:rsid w:val="007D294A"/>
    <w:rsid w:val="007D3D13"/>
    <w:rsid w:val="007D47D2"/>
    <w:rsid w:val="007D53DC"/>
    <w:rsid w:val="007D6EC0"/>
    <w:rsid w:val="007D78E3"/>
    <w:rsid w:val="007D7E1D"/>
    <w:rsid w:val="007E0687"/>
    <w:rsid w:val="007E19C5"/>
    <w:rsid w:val="007E2387"/>
    <w:rsid w:val="007E3F1C"/>
    <w:rsid w:val="007E4AD1"/>
    <w:rsid w:val="007E4AF2"/>
    <w:rsid w:val="007E6514"/>
    <w:rsid w:val="007E7D5D"/>
    <w:rsid w:val="007E7E14"/>
    <w:rsid w:val="007F0DB8"/>
    <w:rsid w:val="007F1ED7"/>
    <w:rsid w:val="007F2069"/>
    <w:rsid w:val="007F616E"/>
    <w:rsid w:val="00802196"/>
    <w:rsid w:val="00805310"/>
    <w:rsid w:val="00806097"/>
    <w:rsid w:val="008063BA"/>
    <w:rsid w:val="0081133E"/>
    <w:rsid w:val="00813B1D"/>
    <w:rsid w:val="00813E14"/>
    <w:rsid w:val="00815B25"/>
    <w:rsid w:val="00821DFA"/>
    <w:rsid w:val="008260B5"/>
    <w:rsid w:val="0083315A"/>
    <w:rsid w:val="008356D5"/>
    <w:rsid w:val="00840D2E"/>
    <w:rsid w:val="00843664"/>
    <w:rsid w:val="00846DD2"/>
    <w:rsid w:val="00852C4A"/>
    <w:rsid w:val="00863230"/>
    <w:rsid w:val="008717D8"/>
    <w:rsid w:val="0087188D"/>
    <w:rsid w:val="0087215C"/>
    <w:rsid w:val="008728BA"/>
    <w:rsid w:val="00873AED"/>
    <w:rsid w:val="00874F2C"/>
    <w:rsid w:val="00882D3D"/>
    <w:rsid w:val="00884A4D"/>
    <w:rsid w:val="00884B62"/>
    <w:rsid w:val="008875FE"/>
    <w:rsid w:val="00887F8E"/>
    <w:rsid w:val="00890195"/>
    <w:rsid w:val="00890B4F"/>
    <w:rsid w:val="00892701"/>
    <w:rsid w:val="00893193"/>
    <w:rsid w:val="00896234"/>
    <w:rsid w:val="00896AA2"/>
    <w:rsid w:val="00897E43"/>
    <w:rsid w:val="00897F56"/>
    <w:rsid w:val="008A089A"/>
    <w:rsid w:val="008A3367"/>
    <w:rsid w:val="008A3855"/>
    <w:rsid w:val="008B2635"/>
    <w:rsid w:val="008B2ED4"/>
    <w:rsid w:val="008C2559"/>
    <w:rsid w:val="008C3782"/>
    <w:rsid w:val="008C4731"/>
    <w:rsid w:val="008C4F2F"/>
    <w:rsid w:val="008C5738"/>
    <w:rsid w:val="008C736A"/>
    <w:rsid w:val="008C7EAD"/>
    <w:rsid w:val="008D23B9"/>
    <w:rsid w:val="008D5C2E"/>
    <w:rsid w:val="008D6152"/>
    <w:rsid w:val="008E1288"/>
    <w:rsid w:val="008E24AF"/>
    <w:rsid w:val="008E66BF"/>
    <w:rsid w:val="008E7879"/>
    <w:rsid w:val="008F0F81"/>
    <w:rsid w:val="008F443B"/>
    <w:rsid w:val="0090407E"/>
    <w:rsid w:val="009063E3"/>
    <w:rsid w:val="0090767A"/>
    <w:rsid w:val="00912276"/>
    <w:rsid w:val="00912AA5"/>
    <w:rsid w:val="009149A2"/>
    <w:rsid w:val="009153F1"/>
    <w:rsid w:val="00915677"/>
    <w:rsid w:val="00915D01"/>
    <w:rsid w:val="00920457"/>
    <w:rsid w:val="009210CE"/>
    <w:rsid w:val="00923540"/>
    <w:rsid w:val="00923BF6"/>
    <w:rsid w:val="00926767"/>
    <w:rsid w:val="00927DDD"/>
    <w:rsid w:val="00930602"/>
    <w:rsid w:val="00931D86"/>
    <w:rsid w:val="009327BA"/>
    <w:rsid w:val="00934412"/>
    <w:rsid w:val="0093490A"/>
    <w:rsid w:val="00935D0A"/>
    <w:rsid w:val="009361D5"/>
    <w:rsid w:val="00936D00"/>
    <w:rsid w:val="009405D5"/>
    <w:rsid w:val="00943014"/>
    <w:rsid w:val="0094377F"/>
    <w:rsid w:val="00945AEA"/>
    <w:rsid w:val="00952A41"/>
    <w:rsid w:val="009601C1"/>
    <w:rsid w:val="00961649"/>
    <w:rsid w:val="00963668"/>
    <w:rsid w:val="009659F4"/>
    <w:rsid w:val="00967514"/>
    <w:rsid w:val="009679EA"/>
    <w:rsid w:val="00970D60"/>
    <w:rsid w:val="009730F7"/>
    <w:rsid w:val="00976682"/>
    <w:rsid w:val="00984F36"/>
    <w:rsid w:val="00985280"/>
    <w:rsid w:val="00985819"/>
    <w:rsid w:val="0098608C"/>
    <w:rsid w:val="00991408"/>
    <w:rsid w:val="00993FE0"/>
    <w:rsid w:val="00995C28"/>
    <w:rsid w:val="00996BE7"/>
    <w:rsid w:val="009A0053"/>
    <w:rsid w:val="009A546B"/>
    <w:rsid w:val="009A7ADC"/>
    <w:rsid w:val="009B1CB9"/>
    <w:rsid w:val="009B38D5"/>
    <w:rsid w:val="009B6B52"/>
    <w:rsid w:val="009C19B7"/>
    <w:rsid w:val="009C1F7D"/>
    <w:rsid w:val="009C401F"/>
    <w:rsid w:val="009D3253"/>
    <w:rsid w:val="009D3CF8"/>
    <w:rsid w:val="009D53F2"/>
    <w:rsid w:val="009D7C51"/>
    <w:rsid w:val="009E0622"/>
    <w:rsid w:val="009E1315"/>
    <w:rsid w:val="009E1A0E"/>
    <w:rsid w:val="009E2EB0"/>
    <w:rsid w:val="009E30F4"/>
    <w:rsid w:val="009E3757"/>
    <w:rsid w:val="009E3F46"/>
    <w:rsid w:val="009F2553"/>
    <w:rsid w:val="009F36BF"/>
    <w:rsid w:val="009F3980"/>
    <w:rsid w:val="009F419E"/>
    <w:rsid w:val="00A0320A"/>
    <w:rsid w:val="00A03C9E"/>
    <w:rsid w:val="00A059D0"/>
    <w:rsid w:val="00A05FE0"/>
    <w:rsid w:val="00A10243"/>
    <w:rsid w:val="00A111B6"/>
    <w:rsid w:val="00A1370D"/>
    <w:rsid w:val="00A2094D"/>
    <w:rsid w:val="00A318B6"/>
    <w:rsid w:val="00A32C4E"/>
    <w:rsid w:val="00A401A0"/>
    <w:rsid w:val="00A41711"/>
    <w:rsid w:val="00A42A99"/>
    <w:rsid w:val="00A4489A"/>
    <w:rsid w:val="00A4494B"/>
    <w:rsid w:val="00A458E6"/>
    <w:rsid w:val="00A47530"/>
    <w:rsid w:val="00A47602"/>
    <w:rsid w:val="00A50D97"/>
    <w:rsid w:val="00A5151A"/>
    <w:rsid w:val="00A55C26"/>
    <w:rsid w:val="00A60528"/>
    <w:rsid w:val="00A619A9"/>
    <w:rsid w:val="00A6632B"/>
    <w:rsid w:val="00A67FE0"/>
    <w:rsid w:val="00A70F8B"/>
    <w:rsid w:val="00A72D4F"/>
    <w:rsid w:val="00A73A67"/>
    <w:rsid w:val="00A80DF0"/>
    <w:rsid w:val="00A823F6"/>
    <w:rsid w:val="00A8462A"/>
    <w:rsid w:val="00A84B41"/>
    <w:rsid w:val="00A852F9"/>
    <w:rsid w:val="00A863E3"/>
    <w:rsid w:val="00A87BA5"/>
    <w:rsid w:val="00A91A3E"/>
    <w:rsid w:val="00A91DF7"/>
    <w:rsid w:val="00A924D8"/>
    <w:rsid w:val="00A92663"/>
    <w:rsid w:val="00A97459"/>
    <w:rsid w:val="00AA0A89"/>
    <w:rsid w:val="00AA4C52"/>
    <w:rsid w:val="00AB4FEC"/>
    <w:rsid w:val="00AB541F"/>
    <w:rsid w:val="00AB6FDB"/>
    <w:rsid w:val="00AB7364"/>
    <w:rsid w:val="00AC01AA"/>
    <w:rsid w:val="00AC1142"/>
    <w:rsid w:val="00AC3935"/>
    <w:rsid w:val="00AC40CA"/>
    <w:rsid w:val="00AC4F72"/>
    <w:rsid w:val="00AD50AA"/>
    <w:rsid w:val="00AD56BF"/>
    <w:rsid w:val="00AD7296"/>
    <w:rsid w:val="00AD74D4"/>
    <w:rsid w:val="00AE0B5F"/>
    <w:rsid w:val="00AE2F5A"/>
    <w:rsid w:val="00AE5144"/>
    <w:rsid w:val="00AE58E6"/>
    <w:rsid w:val="00AE655C"/>
    <w:rsid w:val="00AF19C4"/>
    <w:rsid w:val="00AF2EF7"/>
    <w:rsid w:val="00AF3778"/>
    <w:rsid w:val="00AF5905"/>
    <w:rsid w:val="00AF741A"/>
    <w:rsid w:val="00B02351"/>
    <w:rsid w:val="00B03603"/>
    <w:rsid w:val="00B04161"/>
    <w:rsid w:val="00B056F9"/>
    <w:rsid w:val="00B07707"/>
    <w:rsid w:val="00B078B5"/>
    <w:rsid w:val="00B07F1A"/>
    <w:rsid w:val="00B102E3"/>
    <w:rsid w:val="00B10BA2"/>
    <w:rsid w:val="00B11E3D"/>
    <w:rsid w:val="00B13355"/>
    <w:rsid w:val="00B13D67"/>
    <w:rsid w:val="00B14137"/>
    <w:rsid w:val="00B1647A"/>
    <w:rsid w:val="00B17DFE"/>
    <w:rsid w:val="00B17E82"/>
    <w:rsid w:val="00B20997"/>
    <w:rsid w:val="00B22D31"/>
    <w:rsid w:val="00B25221"/>
    <w:rsid w:val="00B260E8"/>
    <w:rsid w:val="00B3195E"/>
    <w:rsid w:val="00B321D6"/>
    <w:rsid w:val="00B32F68"/>
    <w:rsid w:val="00B33540"/>
    <w:rsid w:val="00B37D09"/>
    <w:rsid w:val="00B40021"/>
    <w:rsid w:val="00B403C5"/>
    <w:rsid w:val="00B44406"/>
    <w:rsid w:val="00B454C4"/>
    <w:rsid w:val="00B479D1"/>
    <w:rsid w:val="00B55263"/>
    <w:rsid w:val="00B55E20"/>
    <w:rsid w:val="00B575BA"/>
    <w:rsid w:val="00B60320"/>
    <w:rsid w:val="00B61D91"/>
    <w:rsid w:val="00B61DA0"/>
    <w:rsid w:val="00B62BD7"/>
    <w:rsid w:val="00B6496A"/>
    <w:rsid w:val="00B64E36"/>
    <w:rsid w:val="00B6765A"/>
    <w:rsid w:val="00B67711"/>
    <w:rsid w:val="00B72B81"/>
    <w:rsid w:val="00B72E6F"/>
    <w:rsid w:val="00B758AB"/>
    <w:rsid w:val="00B76429"/>
    <w:rsid w:val="00B80494"/>
    <w:rsid w:val="00B80A08"/>
    <w:rsid w:val="00B822C8"/>
    <w:rsid w:val="00B84E8E"/>
    <w:rsid w:val="00B86702"/>
    <w:rsid w:val="00B87A75"/>
    <w:rsid w:val="00B87F83"/>
    <w:rsid w:val="00B87FD8"/>
    <w:rsid w:val="00B90D7A"/>
    <w:rsid w:val="00B956D4"/>
    <w:rsid w:val="00BA0D38"/>
    <w:rsid w:val="00BA2BDC"/>
    <w:rsid w:val="00BA305C"/>
    <w:rsid w:val="00BA7432"/>
    <w:rsid w:val="00BA7BEF"/>
    <w:rsid w:val="00BB022B"/>
    <w:rsid w:val="00BB03E6"/>
    <w:rsid w:val="00BB246B"/>
    <w:rsid w:val="00BB7C1F"/>
    <w:rsid w:val="00BC1AA0"/>
    <w:rsid w:val="00BC305C"/>
    <w:rsid w:val="00BC3835"/>
    <w:rsid w:val="00BC6D5D"/>
    <w:rsid w:val="00BC7EB1"/>
    <w:rsid w:val="00BC7EB9"/>
    <w:rsid w:val="00BD19BE"/>
    <w:rsid w:val="00BD2643"/>
    <w:rsid w:val="00BD42C2"/>
    <w:rsid w:val="00BD43CD"/>
    <w:rsid w:val="00BD6464"/>
    <w:rsid w:val="00BD6558"/>
    <w:rsid w:val="00BD7287"/>
    <w:rsid w:val="00BD7B60"/>
    <w:rsid w:val="00BE02FD"/>
    <w:rsid w:val="00BE08BF"/>
    <w:rsid w:val="00BE0E48"/>
    <w:rsid w:val="00BE2209"/>
    <w:rsid w:val="00BE3C0E"/>
    <w:rsid w:val="00BF1996"/>
    <w:rsid w:val="00BF1F7C"/>
    <w:rsid w:val="00BF3214"/>
    <w:rsid w:val="00BF71DE"/>
    <w:rsid w:val="00BF7E5F"/>
    <w:rsid w:val="00C00DB1"/>
    <w:rsid w:val="00C01C48"/>
    <w:rsid w:val="00C04648"/>
    <w:rsid w:val="00C06FED"/>
    <w:rsid w:val="00C125DC"/>
    <w:rsid w:val="00C15867"/>
    <w:rsid w:val="00C17298"/>
    <w:rsid w:val="00C2296D"/>
    <w:rsid w:val="00C23155"/>
    <w:rsid w:val="00C2435F"/>
    <w:rsid w:val="00C247EE"/>
    <w:rsid w:val="00C33206"/>
    <w:rsid w:val="00C334CC"/>
    <w:rsid w:val="00C34AF9"/>
    <w:rsid w:val="00C3782B"/>
    <w:rsid w:val="00C40C41"/>
    <w:rsid w:val="00C42D94"/>
    <w:rsid w:val="00C43175"/>
    <w:rsid w:val="00C43530"/>
    <w:rsid w:val="00C447EC"/>
    <w:rsid w:val="00C45885"/>
    <w:rsid w:val="00C45927"/>
    <w:rsid w:val="00C4641F"/>
    <w:rsid w:val="00C4762E"/>
    <w:rsid w:val="00C50F22"/>
    <w:rsid w:val="00C56235"/>
    <w:rsid w:val="00C574CF"/>
    <w:rsid w:val="00C57971"/>
    <w:rsid w:val="00C661C4"/>
    <w:rsid w:val="00C67A87"/>
    <w:rsid w:val="00C71BC0"/>
    <w:rsid w:val="00C71DE8"/>
    <w:rsid w:val="00C730F9"/>
    <w:rsid w:val="00C73C42"/>
    <w:rsid w:val="00C73EFF"/>
    <w:rsid w:val="00C76BA4"/>
    <w:rsid w:val="00C804BE"/>
    <w:rsid w:val="00C83A48"/>
    <w:rsid w:val="00C848EA"/>
    <w:rsid w:val="00C855C0"/>
    <w:rsid w:val="00C85865"/>
    <w:rsid w:val="00C85E85"/>
    <w:rsid w:val="00C92C8C"/>
    <w:rsid w:val="00CA2EAE"/>
    <w:rsid w:val="00CA34D4"/>
    <w:rsid w:val="00CA3A9B"/>
    <w:rsid w:val="00CA4AC1"/>
    <w:rsid w:val="00CA6F72"/>
    <w:rsid w:val="00CB0316"/>
    <w:rsid w:val="00CB0317"/>
    <w:rsid w:val="00CB0B11"/>
    <w:rsid w:val="00CB49CC"/>
    <w:rsid w:val="00CB4DB6"/>
    <w:rsid w:val="00CB5354"/>
    <w:rsid w:val="00CC14A1"/>
    <w:rsid w:val="00CC224E"/>
    <w:rsid w:val="00CC4AE5"/>
    <w:rsid w:val="00CC6A14"/>
    <w:rsid w:val="00CC6E10"/>
    <w:rsid w:val="00CC6EBC"/>
    <w:rsid w:val="00CC70A3"/>
    <w:rsid w:val="00CC7F83"/>
    <w:rsid w:val="00CD1617"/>
    <w:rsid w:val="00CD53C3"/>
    <w:rsid w:val="00CD55DA"/>
    <w:rsid w:val="00CD574E"/>
    <w:rsid w:val="00CE349C"/>
    <w:rsid w:val="00CE4C22"/>
    <w:rsid w:val="00CE57B8"/>
    <w:rsid w:val="00CE63CC"/>
    <w:rsid w:val="00CE756E"/>
    <w:rsid w:val="00CF2563"/>
    <w:rsid w:val="00CF41EC"/>
    <w:rsid w:val="00CF5BE3"/>
    <w:rsid w:val="00CF5D04"/>
    <w:rsid w:val="00CF613E"/>
    <w:rsid w:val="00CF61DE"/>
    <w:rsid w:val="00D00A8E"/>
    <w:rsid w:val="00D02DAD"/>
    <w:rsid w:val="00D039B1"/>
    <w:rsid w:val="00D04DE4"/>
    <w:rsid w:val="00D04ECA"/>
    <w:rsid w:val="00D063F1"/>
    <w:rsid w:val="00D14F22"/>
    <w:rsid w:val="00D20160"/>
    <w:rsid w:val="00D20AA7"/>
    <w:rsid w:val="00D21677"/>
    <w:rsid w:val="00D24723"/>
    <w:rsid w:val="00D249C4"/>
    <w:rsid w:val="00D31777"/>
    <w:rsid w:val="00D31DFF"/>
    <w:rsid w:val="00D31F34"/>
    <w:rsid w:val="00D41587"/>
    <w:rsid w:val="00D42237"/>
    <w:rsid w:val="00D42585"/>
    <w:rsid w:val="00D44F90"/>
    <w:rsid w:val="00D4718A"/>
    <w:rsid w:val="00D50A23"/>
    <w:rsid w:val="00D50D20"/>
    <w:rsid w:val="00D50D31"/>
    <w:rsid w:val="00D5696A"/>
    <w:rsid w:val="00D56DD4"/>
    <w:rsid w:val="00D57918"/>
    <w:rsid w:val="00D620FF"/>
    <w:rsid w:val="00D644A6"/>
    <w:rsid w:val="00D71CCE"/>
    <w:rsid w:val="00D731B5"/>
    <w:rsid w:val="00D73DC6"/>
    <w:rsid w:val="00D74232"/>
    <w:rsid w:val="00D7430E"/>
    <w:rsid w:val="00D74C1A"/>
    <w:rsid w:val="00D75205"/>
    <w:rsid w:val="00D754C1"/>
    <w:rsid w:val="00D77A35"/>
    <w:rsid w:val="00D800D5"/>
    <w:rsid w:val="00D81494"/>
    <w:rsid w:val="00D81B3E"/>
    <w:rsid w:val="00D846B0"/>
    <w:rsid w:val="00D90A10"/>
    <w:rsid w:val="00D90C70"/>
    <w:rsid w:val="00D90E49"/>
    <w:rsid w:val="00D92673"/>
    <w:rsid w:val="00DA11A5"/>
    <w:rsid w:val="00DA166F"/>
    <w:rsid w:val="00DA53FF"/>
    <w:rsid w:val="00DA7718"/>
    <w:rsid w:val="00DB3BF1"/>
    <w:rsid w:val="00DB5EBB"/>
    <w:rsid w:val="00DB6539"/>
    <w:rsid w:val="00DB7F4F"/>
    <w:rsid w:val="00DC0F69"/>
    <w:rsid w:val="00DC2A72"/>
    <w:rsid w:val="00DC5C71"/>
    <w:rsid w:val="00DC692A"/>
    <w:rsid w:val="00DC6A10"/>
    <w:rsid w:val="00DC6D65"/>
    <w:rsid w:val="00DD502B"/>
    <w:rsid w:val="00DD7145"/>
    <w:rsid w:val="00DD7EA9"/>
    <w:rsid w:val="00DE13F5"/>
    <w:rsid w:val="00DE19ED"/>
    <w:rsid w:val="00DE1D5E"/>
    <w:rsid w:val="00DE258C"/>
    <w:rsid w:val="00DE2CC3"/>
    <w:rsid w:val="00DE2EB8"/>
    <w:rsid w:val="00DE3835"/>
    <w:rsid w:val="00DE3F39"/>
    <w:rsid w:val="00DE4AE0"/>
    <w:rsid w:val="00DE657E"/>
    <w:rsid w:val="00DE7307"/>
    <w:rsid w:val="00DF1ABA"/>
    <w:rsid w:val="00DF1D98"/>
    <w:rsid w:val="00DF4704"/>
    <w:rsid w:val="00DF6528"/>
    <w:rsid w:val="00E013D5"/>
    <w:rsid w:val="00E024AA"/>
    <w:rsid w:val="00E06673"/>
    <w:rsid w:val="00E10975"/>
    <w:rsid w:val="00E125FB"/>
    <w:rsid w:val="00E13B50"/>
    <w:rsid w:val="00E14D1D"/>
    <w:rsid w:val="00E15BA8"/>
    <w:rsid w:val="00E1693E"/>
    <w:rsid w:val="00E16D12"/>
    <w:rsid w:val="00E20584"/>
    <w:rsid w:val="00E217AA"/>
    <w:rsid w:val="00E23004"/>
    <w:rsid w:val="00E2378F"/>
    <w:rsid w:val="00E250F1"/>
    <w:rsid w:val="00E25408"/>
    <w:rsid w:val="00E26B1A"/>
    <w:rsid w:val="00E26EE6"/>
    <w:rsid w:val="00E32E6B"/>
    <w:rsid w:val="00E32ED8"/>
    <w:rsid w:val="00E33106"/>
    <w:rsid w:val="00E3550D"/>
    <w:rsid w:val="00E37900"/>
    <w:rsid w:val="00E446C6"/>
    <w:rsid w:val="00E47BD7"/>
    <w:rsid w:val="00E50035"/>
    <w:rsid w:val="00E53175"/>
    <w:rsid w:val="00E57893"/>
    <w:rsid w:val="00E614E0"/>
    <w:rsid w:val="00E72DD6"/>
    <w:rsid w:val="00E73F7F"/>
    <w:rsid w:val="00E746D5"/>
    <w:rsid w:val="00E748B3"/>
    <w:rsid w:val="00E77F24"/>
    <w:rsid w:val="00E812BB"/>
    <w:rsid w:val="00E965E3"/>
    <w:rsid w:val="00E974BC"/>
    <w:rsid w:val="00E97FC0"/>
    <w:rsid w:val="00EA2887"/>
    <w:rsid w:val="00EA429F"/>
    <w:rsid w:val="00EA4F9E"/>
    <w:rsid w:val="00EA5557"/>
    <w:rsid w:val="00EA5D91"/>
    <w:rsid w:val="00EA6D3B"/>
    <w:rsid w:val="00EB00AD"/>
    <w:rsid w:val="00EB03E7"/>
    <w:rsid w:val="00EB136C"/>
    <w:rsid w:val="00EB2FDC"/>
    <w:rsid w:val="00EB3D59"/>
    <w:rsid w:val="00EB480E"/>
    <w:rsid w:val="00EB5EC6"/>
    <w:rsid w:val="00EB7FC9"/>
    <w:rsid w:val="00EC1F4E"/>
    <w:rsid w:val="00EC784A"/>
    <w:rsid w:val="00ED408D"/>
    <w:rsid w:val="00ED45F1"/>
    <w:rsid w:val="00ED7137"/>
    <w:rsid w:val="00ED7A2B"/>
    <w:rsid w:val="00EE191C"/>
    <w:rsid w:val="00EE2119"/>
    <w:rsid w:val="00EE7380"/>
    <w:rsid w:val="00EF3175"/>
    <w:rsid w:val="00EF4355"/>
    <w:rsid w:val="00EF5684"/>
    <w:rsid w:val="00EF65CE"/>
    <w:rsid w:val="00EF705B"/>
    <w:rsid w:val="00F01CE5"/>
    <w:rsid w:val="00F036EB"/>
    <w:rsid w:val="00F036FF"/>
    <w:rsid w:val="00F03BD5"/>
    <w:rsid w:val="00F0459E"/>
    <w:rsid w:val="00F04EEC"/>
    <w:rsid w:val="00F064EF"/>
    <w:rsid w:val="00F07236"/>
    <w:rsid w:val="00F1248E"/>
    <w:rsid w:val="00F12CA2"/>
    <w:rsid w:val="00F14041"/>
    <w:rsid w:val="00F1589D"/>
    <w:rsid w:val="00F16590"/>
    <w:rsid w:val="00F21088"/>
    <w:rsid w:val="00F2351E"/>
    <w:rsid w:val="00F327E7"/>
    <w:rsid w:val="00F32A5F"/>
    <w:rsid w:val="00F34966"/>
    <w:rsid w:val="00F35284"/>
    <w:rsid w:val="00F35746"/>
    <w:rsid w:val="00F36371"/>
    <w:rsid w:val="00F36C78"/>
    <w:rsid w:val="00F401AE"/>
    <w:rsid w:val="00F41701"/>
    <w:rsid w:val="00F435B3"/>
    <w:rsid w:val="00F447C7"/>
    <w:rsid w:val="00F450B1"/>
    <w:rsid w:val="00F554A9"/>
    <w:rsid w:val="00F60CC4"/>
    <w:rsid w:val="00F63EFB"/>
    <w:rsid w:val="00F70C2D"/>
    <w:rsid w:val="00F70DCB"/>
    <w:rsid w:val="00F716FD"/>
    <w:rsid w:val="00F721B6"/>
    <w:rsid w:val="00F72392"/>
    <w:rsid w:val="00F75C5F"/>
    <w:rsid w:val="00F80355"/>
    <w:rsid w:val="00F8043B"/>
    <w:rsid w:val="00F80496"/>
    <w:rsid w:val="00F81E24"/>
    <w:rsid w:val="00F82769"/>
    <w:rsid w:val="00F9135C"/>
    <w:rsid w:val="00F91A78"/>
    <w:rsid w:val="00F924A5"/>
    <w:rsid w:val="00F9314E"/>
    <w:rsid w:val="00F9363C"/>
    <w:rsid w:val="00FA1805"/>
    <w:rsid w:val="00FA2652"/>
    <w:rsid w:val="00FA29EE"/>
    <w:rsid w:val="00FA31C1"/>
    <w:rsid w:val="00FA54D3"/>
    <w:rsid w:val="00FA6349"/>
    <w:rsid w:val="00FB0C81"/>
    <w:rsid w:val="00FB14CE"/>
    <w:rsid w:val="00FC18A5"/>
    <w:rsid w:val="00FC1C02"/>
    <w:rsid w:val="00FC2200"/>
    <w:rsid w:val="00FC2540"/>
    <w:rsid w:val="00FC38B1"/>
    <w:rsid w:val="00FD1BF9"/>
    <w:rsid w:val="00FD3B2A"/>
    <w:rsid w:val="00FD3DCC"/>
    <w:rsid w:val="00FD4012"/>
    <w:rsid w:val="00FD55FE"/>
    <w:rsid w:val="00FD7188"/>
    <w:rsid w:val="00FD7F76"/>
    <w:rsid w:val="00FE09A1"/>
    <w:rsid w:val="00FE3364"/>
    <w:rsid w:val="00FE5720"/>
    <w:rsid w:val="00FF0204"/>
    <w:rsid w:val="00FF0B73"/>
    <w:rsid w:val="00FF1B8E"/>
    <w:rsid w:val="00FF3AED"/>
    <w:rsid w:val="00FF52CB"/>
    <w:rsid w:val="00FF5867"/>
    <w:rsid w:val="00FF5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ED9A20"/>
  <w15:chartTrackingRefBased/>
  <w15:docId w15:val="{537922B5-2A42-4B84-9783-EC9E9F749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195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"/>
    <w:basedOn w:val="Normal"/>
    <w:next w:val="Normal"/>
    <w:link w:val="Heading2Char"/>
    <w:qFormat/>
    <w:rsid w:val="00E33106"/>
    <w:pPr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qFormat/>
    <w:rsid w:val="00E33106"/>
    <w:pPr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qFormat/>
    <w:rsid w:val="00E446C6"/>
    <w:pPr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821DFA"/>
    <w:pPr>
      <w:numPr>
        <w:ilvl w:val="4"/>
        <w:numId w:val="1"/>
      </w:numPr>
      <w:spacing w:after="24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2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pPr>
      <w:jc w:val="both"/>
    </w:pPr>
    <w:rPr>
      <w:sz w:val="22"/>
      <w:szCs w:val="22"/>
      <w:lang w:val="en-GB"/>
    </w:rPr>
  </w:style>
  <w:style w:type="paragraph" w:styleId="Footer">
    <w:name w:val="footer"/>
    <w:basedOn w:val="Normal"/>
    <w:link w:val="FooterChar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3"/>
      </w:numPr>
    </w:pPr>
  </w:style>
  <w:style w:type="numbering" w:styleId="ArticleSection">
    <w:name w:val="Outline List 3"/>
    <w:basedOn w:val="NoList"/>
    <w:semiHidden/>
    <w:rsid w:val="00493D40"/>
    <w:pPr>
      <w:numPr>
        <w:numId w:val="4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59"/>
    <w:qFormat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link w:val="Heading1"/>
    <w:rsid w:val="0033525D"/>
    <w:rPr>
      <w:sz w:val="22"/>
      <w:szCs w:val="22"/>
      <w:lang w:val="en-CA"/>
    </w:rPr>
  </w:style>
  <w:style w:type="paragraph" w:customStyle="1" w:styleId="Header4">
    <w:name w:val="Header4"/>
    <w:aliases w:val="Para 4"/>
    <w:basedOn w:val="Heading4"/>
    <w:next w:val="Normal"/>
    <w:rsid w:val="00DC6A10"/>
    <w:pPr>
      <w:widowControl w:val="0"/>
      <w:numPr>
        <w:numId w:val="5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nhideWhenUsed/>
    <w:qFormat/>
    <w:rsid w:val="006F6061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link w:val="FootnoteText"/>
    <w:qFormat/>
    <w:rsid w:val="006F6061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link w:val="CharCharCharCharCarChar"/>
    <w:unhideWhenUsed/>
    <w:qFormat/>
    <w:rsid w:val="006F6061"/>
    <w:rPr>
      <w:vertAlign w:val="superscript"/>
    </w:rPr>
  </w:style>
  <w:style w:type="paragraph" w:customStyle="1" w:styleId="newheader4">
    <w:name w:val="new header4"/>
    <w:basedOn w:val="Heading4"/>
    <w:next w:val="Normal"/>
    <w:qFormat/>
    <w:rsid w:val="00B454C4"/>
    <w:pPr>
      <w:spacing w:before="0" w:after="240"/>
    </w:pPr>
  </w:style>
  <w:style w:type="paragraph" w:customStyle="1" w:styleId="newheader5">
    <w:name w:val="new header 5"/>
    <w:basedOn w:val="Heading5"/>
    <w:next w:val="Normal"/>
    <w:qFormat/>
    <w:rsid w:val="002A2001"/>
  </w:style>
  <w:style w:type="paragraph" w:customStyle="1" w:styleId="Newheader40">
    <w:name w:val="New header 4"/>
    <w:basedOn w:val="Heading4"/>
    <w:next w:val="Normal"/>
    <w:qFormat/>
    <w:rsid w:val="00821DFA"/>
    <w:pPr>
      <w:spacing w:before="0" w:after="240"/>
    </w:pPr>
    <w:rPr>
      <w:rFonts w:eastAsia="Times New Roman"/>
      <w:lang w:eastAsia="en-US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link w:val="Heading2"/>
    <w:rsid w:val="00E33106"/>
    <w:rPr>
      <w:sz w:val="22"/>
      <w:szCs w:val="22"/>
      <w:lang w:val="en-C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link w:val="Heading3"/>
    <w:rsid w:val="00E33106"/>
    <w:rPr>
      <w:sz w:val="22"/>
      <w:szCs w:val="22"/>
      <w:lang w:val="en-CA"/>
    </w:rPr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link w:val="Heading4"/>
    <w:rsid w:val="00E446C6"/>
    <w:rPr>
      <w:sz w:val="22"/>
      <w:szCs w:val="22"/>
      <w:lang w:val="en-CA"/>
    </w:rPr>
  </w:style>
  <w:style w:type="character" w:customStyle="1" w:styleId="Heading5Char">
    <w:name w:val="Heading 5 Char"/>
    <w:link w:val="Heading5"/>
    <w:rsid w:val="00821DFA"/>
    <w:rPr>
      <w:sz w:val="22"/>
      <w:szCs w:val="22"/>
      <w:lang w:val="en-CA"/>
    </w:rPr>
  </w:style>
  <w:style w:type="character" w:customStyle="1" w:styleId="Heading6Char">
    <w:name w:val="Heading 6 Char"/>
    <w:link w:val="Heading6"/>
    <w:rsid w:val="00720EE7"/>
    <w:rPr>
      <w:rFonts w:ascii="Arial" w:hAnsi="Arial"/>
      <w:i/>
      <w:sz w:val="22"/>
      <w:szCs w:val="22"/>
      <w:lang w:val="en-CA"/>
    </w:rPr>
  </w:style>
  <w:style w:type="character" w:customStyle="1" w:styleId="Heading7Char">
    <w:name w:val="Heading 7 Char"/>
    <w:link w:val="Heading7"/>
    <w:rsid w:val="00720EE7"/>
    <w:rPr>
      <w:rFonts w:ascii="Arial" w:hAnsi="Arial"/>
      <w:sz w:val="22"/>
      <w:szCs w:val="22"/>
      <w:lang w:val="en-CA"/>
    </w:rPr>
  </w:style>
  <w:style w:type="character" w:customStyle="1" w:styleId="Heading8Char">
    <w:name w:val="Heading 8 Char"/>
    <w:link w:val="Heading8"/>
    <w:rsid w:val="00720EE7"/>
    <w:rPr>
      <w:b/>
      <w:sz w:val="22"/>
      <w:szCs w:val="22"/>
      <w:lang w:val="en-CA"/>
    </w:rPr>
  </w:style>
  <w:style w:type="character" w:customStyle="1" w:styleId="Heading9Char">
    <w:name w:val="Heading 9 Char"/>
    <w:link w:val="Heading9"/>
    <w:rsid w:val="00720EE7"/>
    <w:rPr>
      <w:rFonts w:ascii="Arial" w:hAnsi="Arial"/>
      <w:i/>
      <w:sz w:val="18"/>
      <w:szCs w:val="22"/>
      <w:lang w:val="en-CA"/>
    </w:rPr>
  </w:style>
  <w:style w:type="numbering" w:customStyle="1" w:styleId="1111111">
    <w:name w:val="1 / 1.1 / 1.1.11"/>
    <w:basedOn w:val="NoList"/>
    <w:next w:val="111111"/>
    <w:semiHidden/>
    <w:rsid w:val="00720EE7"/>
    <w:pPr>
      <w:numPr>
        <w:numId w:val="7"/>
      </w:numPr>
    </w:pPr>
  </w:style>
  <w:style w:type="character" w:customStyle="1" w:styleId="HeaderChar">
    <w:name w:val="Header Char"/>
    <w:link w:val="Header"/>
    <w:rsid w:val="00720EE7"/>
    <w:rPr>
      <w:sz w:val="22"/>
      <w:szCs w:val="22"/>
      <w:lang w:val="en-CA"/>
    </w:rPr>
  </w:style>
  <w:style w:type="character" w:customStyle="1" w:styleId="FooterChar">
    <w:name w:val="Footer Char"/>
    <w:link w:val="Footer"/>
    <w:rsid w:val="00720EE7"/>
    <w:rPr>
      <w:sz w:val="22"/>
      <w:szCs w:val="22"/>
      <w:lang w:val="en-CA"/>
    </w:rPr>
  </w:style>
  <w:style w:type="numbering" w:customStyle="1" w:styleId="1ai1">
    <w:name w:val="1 / a / i1"/>
    <w:basedOn w:val="NoList"/>
    <w:next w:val="1ai"/>
    <w:semiHidden/>
    <w:rsid w:val="00720EE7"/>
    <w:pPr>
      <w:numPr>
        <w:numId w:val="8"/>
      </w:numPr>
    </w:pPr>
  </w:style>
  <w:style w:type="numbering" w:customStyle="1" w:styleId="ArticleSection1">
    <w:name w:val="Article / Section1"/>
    <w:basedOn w:val="NoList"/>
    <w:next w:val="ArticleSection"/>
    <w:semiHidden/>
    <w:rsid w:val="00720EE7"/>
    <w:pPr>
      <w:numPr>
        <w:numId w:val="9"/>
      </w:numPr>
    </w:pPr>
  </w:style>
  <w:style w:type="character" w:customStyle="1" w:styleId="BodyText3Char">
    <w:name w:val="Body Text 3 Char"/>
    <w:link w:val="BodyText3"/>
    <w:semiHidden/>
    <w:rsid w:val="00720EE7"/>
    <w:rPr>
      <w:sz w:val="16"/>
      <w:szCs w:val="16"/>
      <w:lang w:val="en-CA"/>
    </w:rPr>
  </w:style>
  <w:style w:type="character" w:customStyle="1" w:styleId="BodyTextIndent3Char">
    <w:name w:val="Body Text Indent 3 Char"/>
    <w:link w:val="BodyTextIndent3"/>
    <w:semiHidden/>
    <w:rsid w:val="00720EE7"/>
    <w:rPr>
      <w:sz w:val="16"/>
      <w:szCs w:val="16"/>
      <w:lang w:val="en-CA"/>
    </w:rPr>
  </w:style>
  <w:style w:type="character" w:customStyle="1" w:styleId="PlainTextChar">
    <w:name w:val="Plain Text Char"/>
    <w:link w:val="PlainText"/>
    <w:semiHidden/>
    <w:rsid w:val="00720EE7"/>
    <w:rPr>
      <w:rFonts w:ascii="Courier New" w:hAnsi="Courier New" w:cs="Courier New"/>
      <w:szCs w:val="22"/>
      <w:lang w:val="en-CA"/>
    </w:rPr>
  </w:style>
  <w:style w:type="character" w:customStyle="1" w:styleId="SubtitleChar">
    <w:name w:val="Subtitle Char"/>
    <w:link w:val="Subtitle"/>
    <w:rsid w:val="00720EE7"/>
    <w:rPr>
      <w:rFonts w:ascii="Arial" w:hAnsi="Arial" w:cs="Arial"/>
      <w:sz w:val="22"/>
      <w:szCs w:val="22"/>
      <w:lang w:val="en-CA"/>
    </w:rPr>
  </w:style>
  <w:style w:type="character" w:customStyle="1" w:styleId="TitleChar">
    <w:name w:val="Title Char"/>
    <w:link w:val="Title"/>
    <w:rsid w:val="00720EE7"/>
    <w:rPr>
      <w:rFonts w:ascii="Arial" w:hAnsi="Arial" w:cs="Arial"/>
      <w:b/>
      <w:bCs/>
      <w:kern w:val="28"/>
      <w:sz w:val="22"/>
      <w:szCs w:val="22"/>
      <w:lang w:val="en-CA"/>
    </w:rPr>
  </w:style>
  <w:style w:type="character" w:customStyle="1" w:styleId="DateChar">
    <w:name w:val="Date Char"/>
    <w:link w:val="Date"/>
    <w:rsid w:val="00720EE7"/>
    <w:rPr>
      <w:sz w:val="22"/>
      <w:szCs w:val="22"/>
      <w:lang w:val="en-CA"/>
    </w:r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,Bullet"/>
    <w:basedOn w:val="Normal"/>
    <w:link w:val="ListParagraphChar"/>
    <w:qFormat/>
    <w:rsid w:val="00720EE7"/>
    <w:pPr>
      <w:ind w:left="720"/>
      <w:contextualSpacing/>
    </w:pPr>
    <w:rPr>
      <w:rFonts w:eastAsia="Times New Roman"/>
      <w:lang w:val="en-GB" w:eastAsia="en-US"/>
    </w:rPr>
  </w:style>
  <w:style w:type="paragraph" w:styleId="Revision">
    <w:name w:val="Revision"/>
    <w:hidden/>
    <w:uiPriority w:val="99"/>
    <w:semiHidden/>
    <w:rsid w:val="00720EE7"/>
    <w:pPr>
      <w:jc w:val="both"/>
    </w:pPr>
    <w:rPr>
      <w:rFonts w:eastAsia="Times New Roman"/>
      <w:sz w:val="22"/>
      <w:szCs w:val="22"/>
      <w:lang w:val="en-GB" w:eastAsia="en-US"/>
    </w:rPr>
  </w:style>
  <w:style w:type="paragraph" w:styleId="NormalWeb">
    <w:name w:val="Normal (Web)"/>
    <w:basedOn w:val="Normal"/>
    <w:uiPriority w:val="99"/>
    <w:unhideWhenUsed/>
    <w:rsid w:val="00720EE7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720EE7"/>
  </w:style>
  <w:style w:type="character" w:customStyle="1" w:styleId="highlight">
    <w:name w:val="highlight"/>
    <w:basedOn w:val="DefaultParagraphFont"/>
    <w:rsid w:val="00720EE7"/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rsid w:val="00720EE7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E33106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E33106"/>
    <w:rPr>
      <w:i/>
      <w:iCs/>
      <w:color w:val="404040"/>
      <w:sz w:val="22"/>
      <w:szCs w:val="22"/>
      <w:lang w:val="en-CA"/>
    </w:rPr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link w:val="ListParagraph"/>
    <w:qFormat/>
    <w:locked/>
    <w:rsid w:val="00E10975"/>
    <w:rPr>
      <w:rFonts w:eastAsia="Times New Roman"/>
      <w:sz w:val="22"/>
      <w:szCs w:val="22"/>
      <w:lang w:val="en-GB" w:eastAsia="en-US"/>
    </w:rPr>
  </w:style>
  <w:style w:type="character" w:customStyle="1" w:styleId="normaltextrun">
    <w:name w:val="normaltextrun"/>
    <w:basedOn w:val="DefaultParagraphFont"/>
    <w:rsid w:val="00E10975"/>
  </w:style>
  <w:style w:type="paragraph" w:styleId="NoSpacing">
    <w:name w:val="No Spacing"/>
    <w:uiPriority w:val="1"/>
    <w:qFormat/>
    <w:rsid w:val="00E10975"/>
    <w:rPr>
      <w:rFonts w:eastAsia="Times New Roman"/>
      <w:lang w:eastAsia="en-US"/>
    </w:rPr>
  </w:style>
  <w:style w:type="paragraph" w:customStyle="1" w:styleId="paragraph">
    <w:name w:val="paragraph"/>
    <w:basedOn w:val="Normal"/>
    <w:rsid w:val="00E10975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en-CA"/>
    </w:rPr>
  </w:style>
  <w:style w:type="character" w:customStyle="1" w:styleId="eop">
    <w:name w:val="eop"/>
    <w:basedOn w:val="DefaultParagraphFont"/>
    <w:rsid w:val="00E10975"/>
  </w:style>
  <w:style w:type="character" w:customStyle="1" w:styleId="cf01">
    <w:name w:val="cf01"/>
    <w:rsid w:val="005236C0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2365BB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en-CA"/>
    </w:rPr>
  </w:style>
  <w:style w:type="character" w:styleId="Strong">
    <w:name w:val="Strong"/>
    <w:uiPriority w:val="22"/>
    <w:qFormat/>
    <w:rsid w:val="0069469D"/>
    <w:rPr>
      <w:b/>
      <w:bCs/>
    </w:rPr>
  </w:style>
  <w:style w:type="character" w:customStyle="1" w:styleId="Style1">
    <w:name w:val="Style1"/>
    <w:uiPriority w:val="1"/>
    <w:rsid w:val="00C56235"/>
    <w:rPr>
      <w:rFonts w:ascii="Times New Roman" w:hAnsi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484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BC2ED2-2CF9-4C98-A314-2AA3964DA7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1B2ADF8-3BBB-4509-8F26-27D82B8FAB24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A9DAFD2C-BA6F-48BC-8218-DF24CC4398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4FD598E-BA5F-4417-814C-C6678068B0C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11</Pages>
  <Words>4177</Words>
  <Characters>23814</Characters>
  <Application>Microsoft Office Word</Application>
  <DocSecurity>0</DocSecurity>
  <Lines>198</Lines>
  <Paragraphs>55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Project proposal: Panama</vt:lpstr>
      <vt:lpstr>Project proposal: Panama</vt:lpstr>
    </vt:vector>
  </TitlesOfParts>
  <Company>UNMFS</Company>
  <LinksUpToDate>false</LinksUpToDate>
  <CharactersWithSpaces>27936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proposal: Panama</dc:title>
  <dc:subject/>
  <dc:creator>PEK</dc:creator>
  <cp:keywords>98th ExCom</cp:keywords>
  <dc:description>HPMP tranche request</dc:description>
  <cp:lastModifiedBy>Angela Xue He Yan</cp:lastModifiedBy>
  <cp:revision>10</cp:revision>
  <cp:lastPrinted>2026-06-01T20:10:00Z</cp:lastPrinted>
  <dcterms:created xsi:type="dcterms:W3CDTF">2026-05-30T18:21:00Z</dcterms:created>
  <dcterms:modified xsi:type="dcterms:W3CDTF">2026-06-01T20:10:00Z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UNEP/OzL.Pro/ExCom/98/45</vt:lpwstr>
  </property>
  <property fmtid="{D5CDD505-2E9C-101B-9397-08002B2CF9AE}" pid="3" name="Revision date">
    <vt:lpwstr>27/05/2026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4523800</vt:r8>
  </property>
  <property fmtid="{D5CDD505-2E9C-101B-9397-08002B2CF9AE}" pid="6" name="MediaServiceImageTags">
    <vt:lpwstr/>
  </property>
  <property fmtid="{D5CDD505-2E9C-101B-9397-08002B2CF9AE}" pid="7" name="GrammarlyDocumentId">
    <vt:lpwstr>8fe2f7fc77c441ec2bcd42b4d4a5423b42d4b636dec3a02abbe20a8022629f0a</vt:lpwstr>
  </property>
  <property fmtid="{D5CDD505-2E9C-101B-9397-08002B2CF9AE}" pid="8" name="MSIP_Label_606bed3f-efae-4d70-a15b-866bb27c918d_Enabled">
    <vt:lpwstr>true</vt:lpwstr>
  </property>
  <property fmtid="{D5CDD505-2E9C-101B-9397-08002B2CF9AE}" pid="9" name="MSIP_Label_606bed3f-efae-4d70-a15b-866bb27c918d_SetDate">
    <vt:lpwstr>2025-12-10T15:40:10Z</vt:lpwstr>
  </property>
  <property fmtid="{D5CDD505-2E9C-101B-9397-08002B2CF9AE}" pid="10" name="MSIP_Label_606bed3f-efae-4d70-a15b-866bb27c918d_Method">
    <vt:lpwstr>Privileged</vt:lpwstr>
  </property>
  <property fmtid="{D5CDD505-2E9C-101B-9397-08002B2CF9AE}" pid="11" name="MSIP_Label_606bed3f-efae-4d70-a15b-866bb27c918d_Name">
    <vt:lpwstr>606bed3f-efae-4d70-a15b-866bb27c918d</vt:lpwstr>
  </property>
  <property fmtid="{D5CDD505-2E9C-101B-9397-08002B2CF9AE}" pid="12" name="MSIP_Label_606bed3f-efae-4d70-a15b-866bb27c918d_SiteId">
    <vt:lpwstr>0f9e35db-544f-4f60-bdcc-5ea416e6dc70</vt:lpwstr>
  </property>
  <property fmtid="{D5CDD505-2E9C-101B-9397-08002B2CF9AE}" pid="13" name="MSIP_Label_606bed3f-efae-4d70-a15b-866bb27c918d_ActionId">
    <vt:lpwstr>20a45666-e728-42cf-bff8-dae27d207d15</vt:lpwstr>
  </property>
  <property fmtid="{D5CDD505-2E9C-101B-9397-08002B2CF9AE}" pid="14" name="MSIP_Label_606bed3f-efae-4d70-a15b-866bb27c918d_ContentBits">
    <vt:lpwstr>0</vt:lpwstr>
  </property>
  <property fmtid="{D5CDD505-2E9C-101B-9397-08002B2CF9AE}" pid="15" name="MSIP_Label_606bed3f-efae-4d70-a15b-866bb27c918d_Tag">
    <vt:lpwstr>10, 0, 1, 1</vt:lpwstr>
  </property>
  <property fmtid="{D5CDD505-2E9C-101B-9397-08002B2CF9AE}" pid="16" name="xd_ProgID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xd_Signature">
    <vt:bool>false</vt:bool>
  </property>
  <property fmtid="{D5CDD505-2E9C-101B-9397-08002B2CF9AE}" pid="21" name="TriggerFlowInfo">
    <vt:lpwstr/>
  </property>
</Properties>
</file>